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5A0CF4" w:rsidP="00EE59F9">
      <w:pPr>
        <w:spacing w:after="0" w:line="23" w:lineRule="atLeast"/>
        <w:rPr>
          <w:rFonts w:ascii="Arial" w:eastAsia="Times New Roman" w:hAnsi="Arial" w:cs="Times New Roman"/>
          <w:szCs w:val="20"/>
        </w:rPr>
      </w:pPr>
      <w:r w:rsidRPr="005A0CF4">
        <w:rPr>
          <w:rFonts w:ascii="Arial" w:eastAsia="Times New Roman" w:hAnsi="Arial" w:cs="Times New Roman"/>
          <w:noProof/>
          <w:szCs w:val="20"/>
          <w:lang w:val="en-US" w:bidi="th-TH"/>
        </w:rPr>
        <mc:AlternateContent>
          <mc:Choice Requires="wps">
            <w:drawing>
              <wp:anchor distT="0" distB="0" distL="114300" distR="114300" simplePos="0" relativeHeight="251671552" behindDoc="0" locked="0" layoutInCell="1" allowOverlap="1" wp14:anchorId="154B266D" wp14:editId="7F0DD040">
                <wp:simplePos x="0" y="0"/>
                <wp:positionH relativeFrom="column">
                  <wp:posOffset>768985</wp:posOffset>
                </wp:positionH>
                <wp:positionV relativeFrom="paragraph">
                  <wp:posOffset>8205470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14DB" w:rsidRDefault="004514DB" w:rsidP="005A0CF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B266D" id="_x0000_t202" coordsize="21600,21600" o:spt="202" path="m,l,21600r21600,l21600,xe">
                <v:stroke joinstyle="miter"/>
                <v:path gradientshapeok="t" o:connecttype="rect"/>
              </v:shapetype>
              <v:shape id="Text Box 2" o:spid="_x0000_s1026" type="#_x0000_t202" style="position:absolute;margin-left:60.55pt;margin-top:646.1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" fillcolor="white [3201]" strokeweight=".5pt">
                <v:textbox>
                  <w:txbxContent>
                    <w:p w:rsidR="004514DB" w:rsidRDefault="004514DB" w:rsidP="005A0CF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5A0CF4">
        <w:rPr>
          <w:rFonts w:ascii="Arial" w:eastAsia="Times New Roman" w:hAnsi="Arial" w:cs="Times New Roman"/>
          <w:noProof/>
          <w:szCs w:val="20"/>
          <w:lang w:val="en-US" w:bidi="th-TH"/>
        </w:rPr>
        <w:drawing>
          <wp:anchor distT="0" distB="0" distL="114300" distR="114300" simplePos="0" relativeHeight="251670528" behindDoc="1" locked="0" layoutInCell="1" allowOverlap="1" wp14:anchorId="4FFB3158" wp14:editId="72A0CDD0">
            <wp:simplePos x="0" y="0"/>
            <wp:positionH relativeFrom="column">
              <wp:posOffset>315804</wp:posOffset>
            </wp:positionH>
            <wp:positionV relativeFrom="paragraph">
              <wp:posOffset>434767</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BSBWHS410</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2F3E36">
            <w:pPr>
              <w:spacing w:line="23" w:lineRule="atLeast"/>
            </w:pPr>
            <w:r>
              <w:fldChar w:fldCharType="begin">
                <w:ffData>
                  <w:name w:val="Text9"/>
                  <w:enabled/>
                  <w:calcOnExit w:val="0"/>
                  <w:textInput/>
                </w:ffData>
              </w:fldChar>
            </w:r>
            <w:r>
              <w:instrText xml:space="preserve"> FORMTEXT </w:instrText>
            </w:r>
            <w:r>
              <w:fldChar w:fldCharType="separate"/>
            </w:r>
            <w:r w:rsidR="002F3E36">
              <w:t>Watchara Limpinijkul</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6-01-20T00:00:00Z">
              <w:dateFormat w:val="d/MM/yyyy"/>
              <w:lid w:val="en-AU"/>
              <w:storeMappedDataAs w:val="dateTime"/>
              <w:calendar w:val="gregorian"/>
            </w:date>
          </w:sdtPr>
          <w:sdtContent>
            <w:tc>
              <w:tcPr>
                <w:tcW w:w="6150" w:type="dxa"/>
              </w:tcPr>
              <w:p w:rsidR="001772F4" w:rsidRPr="00824A76" w:rsidRDefault="00C039FF" w:rsidP="00EE59F9">
                <w:pPr>
                  <w:spacing w:line="23" w:lineRule="atLeast"/>
                </w:pPr>
                <w:r>
                  <w:t>20/01/2016</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4514DB"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4514DB"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900AE6" w:rsidP="00EE59F9">
            <w:pPr>
              <w:pStyle w:val="ListParagraph"/>
              <w:numPr>
                <w:ilvl w:val="0"/>
                <w:numId w:val="18"/>
              </w:numPr>
              <w:spacing w:line="23" w:lineRule="atLeast"/>
              <w:ind w:left="426"/>
              <w:rPr>
                <w:color w:val="000000" w:themeColor="text1"/>
              </w:rPr>
            </w:pPr>
            <w:r>
              <w:rPr>
                <w:color w:val="000000" w:themeColor="text1"/>
              </w:rPr>
              <w:t>Legislative and voluntary measures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900AE6" w:rsidP="009F4F6E">
            <w:pPr>
              <w:pStyle w:val="ListParagraph"/>
              <w:numPr>
                <w:ilvl w:val="0"/>
                <w:numId w:val="18"/>
              </w:numPr>
              <w:spacing w:line="23" w:lineRule="atLeast"/>
              <w:ind w:left="426"/>
              <w:rPr>
                <w:color w:val="000000" w:themeColor="text1"/>
              </w:rPr>
            </w:pPr>
            <w:r>
              <w:rPr>
                <w:color w:val="000000" w:themeColor="text1"/>
              </w:rPr>
              <w:t>Consultation</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8578EF" w:rsidP="00EE59F9">
            <w:pPr>
              <w:pStyle w:val="ListParagraph"/>
              <w:numPr>
                <w:ilvl w:val="0"/>
                <w:numId w:val="18"/>
              </w:numPr>
              <w:spacing w:line="23" w:lineRule="atLeast"/>
              <w:ind w:left="426"/>
              <w:rPr>
                <w:color w:val="FF0000"/>
              </w:rPr>
            </w:pPr>
            <w:r>
              <w:rPr>
                <w:color w:val="000000" w:themeColor="text1"/>
              </w:rPr>
              <w:t>Establishing measures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585D35" w:rsidP="00EE59F9">
            <w:pPr>
              <w:pStyle w:val="ListParagraph"/>
              <w:numPr>
                <w:ilvl w:val="0"/>
                <w:numId w:val="18"/>
              </w:numPr>
              <w:spacing w:line="23" w:lineRule="atLeast"/>
              <w:ind w:left="426"/>
              <w:rPr>
                <w:color w:val="FF0000"/>
              </w:rPr>
            </w:pPr>
            <w:r>
              <w:rPr>
                <w:color w:val="000000" w:themeColor="text1"/>
              </w:rPr>
              <w:t>Ensuring compliance</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r w:rsidR="00585D35" w:rsidTr="00246A2E">
        <w:trPr>
          <w:trHeight w:val="273"/>
        </w:trPr>
        <w:tc>
          <w:tcPr>
            <w:tcW w:w="4508" w:type="dxa"/>
            <w:shd w:val="clear" w:color="auto" w:fill="FFE599" w:themeFill="accent4" w:themeFillTint="66"/>
          </w:tcPr>
          <w:p w:rsidR="00585D35" w:rsidRDefault="006A3AAB" w:rsidP="00EE59F9">
            <w:pPr>
              <w:pStyle w:val="ListParagraph"/>
              <w:numPr>
                <w:ilvl w:val="0"/>
                <w:numId w:val="18"/>
              </w:numPr>
              <w:spacing w:line="23" w:lineRule="atLeast"/>
              <w:ind w:left="426"/>
              <w:rPr>
                <w:color w:val="000000" w:themeColor="text1"/>
              </w:rPr>
            </w:pPr>
            <w:r>
              <w:rPr>
                <w:color w:val="000000" w:themeColor="text1"/>
              </w:rPr>
              <w:t>Reviewing and evaluating measures</w:t>
            </w:r>
          </w:p>
        </w:tc>
        <w:tc>
          <w:tcPr>
            <w:tcW w:w="4741" w:type="dxa"/>
            <w:shd w:val="clear" w:color="auto" w:fill="FFE599" w:themeFill="accent4" w:themeFillTint="66"/>
          </w:tcPr>
          <w:p w:rsidR="00585D35" w:rsidRDefault="00585D3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83108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firstRow="1" w:lastRow="0" w:firstColumn="1" w:lastColumn="0" w:noHBand="0" w:noVBand="1"/>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D4E0F" w:rsidP="00CD4E0F">
            <w:pPr>
              <w:spacing w:line="23" w:lineRule="atLeast"/>
            </w:pPr>
            <w:r w:rsidRPr="00CD4E0F">
              <w:fldChar w:fldCharType="begin">
                <w:ffData>
                  <w:name w:val="Text9"/>
                  <w:enabled/>
                  <w:calcOnExit w:val="0"/>
                  <w:textInput/>
                </w:ffData>
              </w:fldChar>
            </w:r>
            <w:r w:rsidRPr="00CD4E0F">
              <w:instrText xml:space="preserve"> FORMTEXT </w:instrText>
            </w:r>
            <w:r w:rsidRPr="00CD4E0F">
              <w:fldChar w:fldCharType="separate"/>
            </w:r>
            <w:bookmarkStart w:id="0" w:name="_GoBack"/>
            <w:bookmarkEnd w:id="0"/>
            <w:r w:rsidRPr="00CD4E0F">
              <w:t> </w:t>
            </w:r>
            <w:r w:rsidRPr="00CD4E0F">
              <w:t> </w:t>
            </w:r>
            <w:r w:rsidRPr="00CD4E0F">
              <w:t> </w:t>
            </w:r>
            <w:r w:rsidRPr="00CD4E0F">
              <w:t> </w:t>
            </w:r>
            <w:r w:rsidRPr="00CD4E0F">
              <w:t> </w:t>
            </w:r>
            <w:r w:rsidRPr="00CD4E0F">
              <w:fldChar w:fldCharType="end"/>
            </w:r>
          </w:p>
        </w:tc>
      </w:tr>
    </w:tbl>
    <w:p w:rsidR="00CD4E0F" w:rsidRDefault="00CD4E0F" w:rsidP="00CD4E0F">
      <w:pPr>
        <w:spacing w:after="0" w:line="23" w:lineRule="atLeast"/>
      </w:pPr>
    </w:p>
    <w:p w:rsidR="00CD4E0F" w:rsidRDefault="00CD4E0F" w:rsidP="00CD4E0F">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5F4B39" w:rsidTr="00CD4E0F">
        <w:tc>
          <w:tcPr>
            <w:tcW w:w="9235" w:type="dxa"/>
            <w:shd w:val="clear" w:color="auto" w:fill="232F84"/>
          </w:tcPr>
          <w:p w:rsidR="00CD4E0F" w:rsidRPr="005F4B39" w:rsidRDefault="00CD4E0F" w:rsidP="00CD4E0F">
            <w:pPr>
              <w:numPr>
                <w:ilvl w:val="0"/>
                <w:numId w:val="6"/>
              </w:numPr>
              <w:spacing w:line="23" w:lineRule="atLeast"/>
              <w:rPr>
                <w:b/>
              </w:rPr>
            </w:pPr>
          </w:p>
        </w:tc>
      </w:tr>
      <w:tr w:rsidR="00CD4E0F" w:rsidRPr="005F4B39" w:rsidTr="00CD4E0F">
        <w:tc>
          <w:tcPr>
            <w:tcW w:w="9235" w:type="dxa"/>
            <w:shd w:val="clear" w:color="auto" w:fill="FFE599" w:themeFill="accent4" w:themeFillTint="66"/>
          </w:tcPr>
          <w:p w:rsidR="00913120" w:rsidRDefault="00913120" w:rsidP="00900AE6">
            <w:pPr>
              <w:pStyle w:val="ListParagraph"/>
              <w:numPr>
                <w:ilvl w:val="0"/>
                <w:numId w:val="46"/>
              </w:numPr>
              <w:spacing w:line="23" w:lineRule="atLeast"/>
              <w:ind w:left="426"/>
            </w:pPr>
            <w:r>
              <w:t xml:space="preserve">Identify </w:t>
            </w:r>
            <w:r w:rsidR="001B1858">
              <w:t xml:space="preserve">and describe </w:t>
            </w:r>
            <w:r>
              <w:t>one (1) chemical hazard and one (1) physical hazard that workers may be exposed to.</w:t>
            </w:r>
          </w:p>
          <w:p w:rsidR="00913120" w:rsidRDefault="00913120" w:rsidP="00913120">
            <w:pPr>
              <w:pStyle w:val="ListParagraph"/>
              <w:numPr>
                <w:ilvl w:val="0"/>
                <w:numId w:val="14"/>
              </w:numPr>
              <w:spacing w:line="23" w:lineRule="atLeast"/>
              <w:ind w:left="851"/>
            </w:pPr>
            <w:r>
              <w:t>Identify one (1) relevant exposure standard that should be referred to when examining the results of chemical hazard monitoring</w:t>
            </w:r>
          </w:p>
          <w:p w:rsidR="00913120" w:rsidRDefault="00913120" w:rsidP="00913120">
            <w:pPr>
              <w:pStyle w:val="ListParagraph"/>
              <w:numPr>
                <w:ilvl w:val="0"/>
                <w:numId w:val="14"/>
              </w:numPr>
              <w:spacing w:line="23" w:lineRule="atLeast"/>
              <w:ind w:left="851"/>
            </w:pPr>
            <w:r>
              <w:t>Identify one (1) relevant exposure standard that should be referred to when examining the results of physical hazard monitoring</w:t>
            </w:r>
          </w:p>
          <w:p w:rsidR="00913120" w:rsidRDefault="000415CD" w:rsidP="00900AE6">
            <w:pPr>
              <w:pStyle w:val="ListParagraph"/>
              <w:numPr>
                <w:ilvl w:val="0"/>
                <w:numId w:val="46"/>
              </w:numPr>
              <w:spacing w:line="23" w:lineRule="atLeast"/>
              <w:ind w:left="426"/>
            </w:pPr>
            <w:r>
              <w:t xml:space="preserve">Research, name and describe one (1) </w:t>
            </w:r>
            <w:r w:rsidR="00900AE6">
              <w:t>health monitoring measure for w</w:t>
            </w:r>
            <w:r w:rsidR="002B5093">
              <w:t xml:space="preserve">orkers exposed to </w:t>
            </w:r>
            <w:r w:rsidR="00913120">
              <w:t>the</w:t>
            </w:r>
            <w:r w:rsidR="002B5093">
              <w:t xml:space="preserve"> </w:t>
            </w:r>
            <w:r w:rsidR="00913120">
              <w:t xml:space="preserve">dangerous </w:t>
            </w:r>
            <w:r w:rsidR="00CD5520">
              <w:t>chemical</w:t>
            </w:r>
            <w:r w:rsidR="00913120">
              <w:t xml:space="preserve"> identified in (a).</w:t>
            </w:r>
          </w:p>
          <w:p w:rsidR="00913120" w:rsidRDefault="00913120" w:rsidP="00913120">
            <w:pPr>
              <w:pStyle w:val="ListParagraph"/>
              <w:numPr>
                <w:ilvl w:val="0"/>
                <w:numId w:val="14"/>
              </w:numPr>
              <w:spacing w:line="23" w:lineRule="atLeast"/>
              <w:ind w:left="851"/>
            </w:pPr>
            <w:r>
              <w:t xml:space="preserve">The health monitoring measure must involve biological monitoring </w:t>
            </w:r>
          </w:p>
          <w:p w:rsidR="000415CD" w:rsidRDefault="00913120" w:rsidP="00913120">
            <w:pPr>
              <w:pStyle w:val="ListParagraph"/>
              <w:numPr>
                <w:ilvl w:val="0"/>
                <w:numId w:val="14"/>
              </w:numPr>
              <w:spacing w:line="23" w:lineRule="atLeast"/>
              <w:ind w:left="851"/>
            </w:pPr>
            <w:r>
              <w:t xml:space="preserve">The health monitoring measure must meet requirements for health monitoring under the </w:t>
            </w:r>
            <w:r>
              <w:rPr>
                <w:i/>
              </w:rPr>
              <w:t xml:space="preserve">Work Health and Safety Regulation 2011 </w:t>
            </w:r>
            <w:r>
              <w:t>(Qld)</w:t>
            </w:r>
          </w:p>
          <w:p w:rsidR="00011E0C" w:rsidRDefault="00011E0C" w:rsidP="00011E0C">
            <w:pPr>
              <w:pStyle w:val="ListParagraph"/>
              <w:numPr>
                <w:ilvl w:val="0"/>
                <w:numId w:val="14"/>
              </w:numPr>
              <w:spacing w:line="23" w:lineRule="atLeast"/>
              <w:ind w:left="851"/>
            </w:pPr>
            <w:r>
              <w:t>Summarise its benefits and how it addresses the chemical hazard effectively</w:t>
            </w:r>
          </w:p>
          <w:p w:rsidR="00900AE6" w:rsidRDefault="00900AE6" w:rsidP="00CD5520">
            <w:pPr>
              <w:pStyle w:val="ListParagraph"/>
              <w:numPr>
                <w:ilvl w:val="0"/>
                <w:numId w:val="46"/>
              </w:numPr>
              <w:spacing w:line="23" w:lineRule="atLeast"/>
              <w:ind w:left="426"/>
            </w:pPr>
            <w:r>
              <w:t xml:space="preserve">Research, name and describe one (1) general health promotion </w:t>
            </w:r>
            <w:r w:rsidR="007618DC">
              <w:t>initiative</w:t>
            </w:r>
            <w:r>
              <w:t>/program</w:t>
            </w:r>
          </w:p>
          <w:p w:rsidR="00011E0C" w:rsidRDefault="00011E0C" w:rsidP="00011E0C">
            <w:pPr>
              <w:pStyle w:val="ListParagraph"/>
              <w:numPr>
                <w:ilvl w:val="0"/>
                <w:numId w:val="14"/>
              </w:numPr>
              <w:spacing w:line="23" w:lineRule="atLeast"/>
              <w:ind w:left="851"/>
            </w:pPr>
            <w:r>
              <w:t>Summarise its benefits and how it addresses worker health and safety effectively</w:t>
            </w:r>
          </w:p>
          <w:p w:rsidR="00CD4E0F" w:rsidRDefault="000415CD" w:rsidP="00900AE6">
            <w:pPr>
              <w:numPr>
                <w:ilvl w:val="0"/>
                <w:numId w:val="46"/>
              </w:numPr>
              <w:spacing w:line="23" w:lineRule="atLeast"/>
              <w:ind w:left="426"/>
            </w:pPr>
            <w:r>
              <w:t>Identify the differences between these measures and initiatives.</w:t>
            </w:r>
          </w:p>
          <w:p w:rsidR="000415CD" w:rsidRDefault="000415CD" w:rsidP="00900AE6">
            <w:pPr>
              <w:pStyle w:val="ListParagraph"/>
              <w:numPr>
                <w:ilvl w:val="0"/>
                <w:numId w:val="46"/>
              </w:numPr>
              <w:spacing w:line="23" w:lineRule="atLeast"/>
              <w:ind w:left="426"/>
            </w:pPr>
            <w:r>
              <w:t>Identify who would be interested in receiving this information</w:t>
            </w:r>
          </w:p>
          <w:p w:rsidR="00781FF2" w:rsidRPr="005F4B39" w:rsidRDefault="000415CD" w:rsidP="000415CD">
            <w:pPr>
              <w:pStyle w:val="ListParagraph"/>
              <w:numPr>
                <w:ilvl w:val="0"/>
                <w:numId w:val="14"/>
              </w:numPr>
              <w:spacing w:line="23" w:lineRule="atLeast"/>
              <w:ind w:left="851"/>
            </w:pPr>
            <w:r>
              <w:t>How would you communicate such findings to them</w:t>
            </w:r>
            <w:r w:rsidR="00011E0C">
              <w:t xml:space="preserve"> and it what timeframe</w:t>
            </w:r>
            <w:r>
              <w:t>?</w:t>
            </w:r>
          </w:p>
        </w:tc>
      </w:tr>
    </w:tbl>
    <w:p w:rsidR="00CD4E0F" w:rsidRPr="005F4B39" w:rsidRDefault="00CD4E0F" w:rsidP="00CD4E0F">
      <w:pPr>
        <w:spacing w:after="0" w:line="23" w:lineRule="atLeast"/>
      </w:pPr>
    </w:p>
    <w:tbl>
      <w:tblPr>
        <w:tblStyle w:val="TableGrid"/>
        <w:tblW w:w="9249" w:type="dxa"/>
        <w:tblLook w:val="04A0" w:firstRow="1" w:lastRow="0" w:firstColumn="1" w:lastColumn="0" w:noHBand="0" w:noVBand="1"/>
      </w:tblPr>
      <w:tblGrid>
        <w:gridCol w:w="421"/>
        <w:gridCol w:w="4414"/>
        <w:gridCol w:w="4414"/>
      </w:tblGrid>
      <w:tr w:rsidR="00913120" w:rsidRPr="005F4B39" w:rsidTr="000415CD">
        <w:tc>
          <w:tcPr>
            <w:tcW w:w="421" w:type="dxa"/>
            <w:vMerge w:val="restart"/>
            <w:shd w:val="clear" w:color="auto" w:fill="D9D9D9" w:themeFill="background1" w:themeFillShade="D9"/>
          </w:tcPr>
          <w:p w:rsidR="00913120" w:rsidRDefault="00913120" w:rsidP="00CD4E0F">
            <w:pPr>
              <w:spacing w:line="23" w:lineRule="atLeast"/>
              <w:rPr>
                <w:b/>
              </w:rPr>
            </w:pPr>
            <w:r>
              <w:rPr>
                <w:b/>
              </w:rPr>
              <w:t>a)</w:t>
            </w:r>
          </w:p>
        </w:tc>
        <w:tc>
          <w:tcPr>
            <w:tcW w:w="4414" w:type="dxa"/>
            <w:shd w:val="clear" w:color="auto" w:fill="D9D9D9" w:themeFill="background1" w:themeFillShade="D9"/>
          </w:tcPr>
          <w:p w:rsidR="00913120" w:rsidRDefault="00913120" w:rsidP="00900AE6">
            <w:pPr>
              <w:spacing w:line="23" w:lineRule="atLeast"/>
              <w:rPr>
                <w:b/>
              </w:rPr>
            </w:pPr>
            <w:r>
              <w:rPr>
                <w:b/>
              </w:rPr>
              <w:t>Chemical hazard and exposure standard</w:t>
            </w:r>
          </w:p>
        </w:tc>
        <w:tc>
          <w:tcPr>
            <w:tcW w:w="4414" w:type="dxa"/>
            <w:shd w:val="clear" w:color="auto" w:fill="D9D9D9" w:themeFill="background1" w:themeFillShade="D9"/>
          </w:tcPr>
          <w:p w:rsidR="00913120" w:rsidRDefault="00913120" w:rsidP="00CD4E0F">
            <w:pPr>
              <w:spacing w:line="23" w:lineRule="atLeast"/>
              <w:rPr>
                <w:b/>
              </w:rPr>
            </w:pPr>
            <w:r>
              <w:rPr>
                <w:b/>
              </w:rPr>
              <w:t>Physical hazard and exposure standard</w:t>
            </w:r>
          </w:p>
        </w:tc>
      </w:tr>
      <w:tr w:rsidR="00913120" w:rsidRPr="005F4B39" w:rsidTr="00011E0C">
        <w:trPr>
          <w:trHeight w:val="1417"/>
        </w:trPr>
        <w:tc>
          <w:tcPr>
            <w:tcW w:w="421" w:type="dxa"/>
            <w:vMerge/>
            <w:shd w:val="clear" w:color="auto" w:fill="D9D9D9" w:themeFill="background1" w:themeFillShade="D9"/>
          </w:tcPr>
          <w:p w:rsidR="00913120" w:rsidRDefault="00913120" w:rsidP="00CD4E0F">
            <w:pPr>
              <w:spacing w:line="23" w:lineRule="atLeast"/>
              <w:rPr>
                <w:b/>
              </w:rPr>
            </w:pPr>
          </w:p>
        </w:tc>
        <w:tc>
          <w:tcPr>
            <w:tcW w:w="4414" w:type="dxa"/>
            <w:shd w:val="clear" w:color="auto" w:fill="auto"/>
          </w:tcPr>
          <w:p w:rsidR="002F3E36" w:rsidRDefault="00913120" w:rsidP="002F3E3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2F3E36">
              <w:t xml:space="preserve">Chemical hahard : </w:t>
            </w:r>
            <w:r w:rsidR="002F3E36" w:rsidRPr="002F3E36">
              <w:t xml:space="preserve">Benzene </w:t>
            </w:r>
          </w:p>
          <w:p w:rsidR="00913120" w:rsidRDefault="002F3E36" w:rsidP="002F3E36">
            <w:pPr>
              <w:spacing w:line="23" w:lineRule="atLeast"/>
              <w:rPr>
                <w:b/>
              </w:rPr>
            </w:pPr>
            <w:r>
              <w:t xml:space="preserve">Exposure Stanadard : TWA 1 ppm or 3.2 mg/m3 </w:t>
            </w:r>
            <w:r w:rsidR="00913120" w:rsidRPr="005F4B39">
              <w:fldChar w:fldCharType="end"/>
            </w:r>
          </w:p>
        </w:tc>
        <w:tc>
          <w:tcPr>
            <w:tcW w:w="4414" w:type="dxa"/>
            <w:shd w:val="clear" w:color="auto" w:fill="auto"/>
          </w:tcPr>
          <w:p w:rsidR="002F3E36" w:rsidRDefault="00913120" w:rsidP="002F3E3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2F3E36">
              <w:t xml:space="preserve">Physical hazard : Noise </w:t>
            </w:r>
          </w:p>
          <w:p w:rsidR="00C63D31" w:rsidRDefault="00C63D31" w:rsidP="002F3E36">
            <w:pPr>
              <w:spacing w:line="23" w:lineRule="atLeast"/>
            </w:pPr>
            <w:r w:rsidRPr="00C63D31">
              <w:t xml:space="preserve">Exposure Stanadard : The national standard for exposure to noise in the occupational environment is an eight-hour equivalent continuous A-weighted sound pressure level, LAeq,8h, of 85dB(A). For peak noise, the national standard is a C-weighted peak sound pressure level, LC,peak, of 140dB(C). </w:t>
            </w:r>
          </w:p>
          <w:p w:rsidR="00913120" w:rsidRDefault="00913120" w:rsidP="002F3E36">
            <w:pPr>
              <w:spacing w:line="23" w:lineRule="atLeast"/>
              <w:rPr>
                <w:b/>
              </w:rPr>
            </w:pPr>
            <w:r w:rsidRPr="005F4B39">
              <w:fldChar w:fldCharType="end"/>
            </w:r>
          </w:p>
        </w:tc>
      </w:tr>
      <w:tr w:rsidR="00900AE6" w:rsidRPr="005F4B39" w:rsidTr="000415CD">
        <w:tc>
          <w:tcPr>
            <w:tcW w:w="421" w:type="dxa"/>
            <w:vMerge w:val="restart"/>
            <w:shd w:val="clear" w:color="auto" w:fill="D9D9D9" w:themeFill="background1" w:themeFillShade="D9"/>
          </w:tcPr>
          <w:p w:rsidR="00900AE6" w:rsidRPr="005F4B39" w:rsidRDefault="00913120" w:rsidP="00CD4E0F">
            <w:pPr>
              <w:spacing w:line="23" w:lineRule="atLeast"/>
              <w:rPr>
                <w:b/>
              </w:rPr>
            </w:pPr>
            <w:r>
              <w:rPr>
                <w:b/>
              </w:rPr>
              <w:t>b</w:t>
            </w:r>
            <w:r w:rsidR="00900AE6">
              <w:rPr>
                <w:b/>
              </w:rPr>
              <w:t>)</w:t>
            </w:r>
          </w:p>
        </w:tc>
        <w:tc>
          <w:tcPr>
            <w:tcW w:w="4414" w:type="dxa"/>
            <w:shd w:val="clear" w:color="auto" w:fill="D9D9D9" w:themeFill="background1" w:themeFillShade="D9"/>
          </w:tcPr>
          <w:p w:rsidR="00900AE6" w:rsidRPr="005F4B39" w:rsidRDefault="00900AE6" w:rsidP="00900AE6">
            <w:pPr>
              <w:spacing w:line="23" w:lineRule="atLeast"/>
              <w:rPr>
                <w:b/>
              </w:rPr>
            </w:pPr>
            <w:r>
              <w:rPr>
                <w:b/>
              </w:rPr>
              <w:t>Name and describe health measure</w:t>
            </w:r>
          </w:p>
        </w:tc>
        <w:tc>
          <w:tcPr>
            <w:tcW w:w="4414" w:type="dxa"/>
            <w:shd w:val="clear" w:color="auto" w:fill="D9D9D9" w:themeFill="background1" w:themeFillShade="D9"/>
          </w:tcPr>
          <w:p w:rsidR="00900AE6" w:rsidRPr="005F4B39" w:rsidRDefault="00900AE6" w:rsidP="00CD4E0F">
            <w:pPr>
              <w:spacing w:line="23" w:lineRule="atLeast"/>
              <w:rPr>
                <w:b/>
              </w:rPr>
            </w:pPr>
            <w:r>
              <w:rPr>
                <w:b/>
              </w:rPr>
              <w:t>Source(s) of information</w:t>
            </w:r>
          </w:p>
        </w:tc>
      </w:tr>
      <w:tr w:rsidR="00900AE6" w:rsidRPr="005F4B39" w:rsidTr="00011E0C">
        <w:trPr>
          <w:trHeight w:val="1417"/>
        </w:trPr>
        <w:tc>
          <w:tcPr>
            <w:tcW w:w="421" w:type="dxa"/>
            <w:vMerge/>
            <w:shd w:val="clear" w:color="auto" w:fill="D9D9D9" w:themeFill="background1" w:themeFillShade="D9"/>
          </w:tcPr>
          <w:p w:rsidR="00900AE6" w:rsidRPr="005F4B39" w:rsidRDefault="00900AE6" w:rsidP="00CD4E0F">
            <w:pPr>
              <w:spacing w:line="23" w:lineRule="atLeast"/>
              <w:rPr>
                <w:b/>
              </w:rPr>
            </w:pPr>
          </w:p>
        </w:tc>
        <w:tc>
          <w:tcPr>
            <w:tcW w:w="4414" w:type="dxa"/>
          </w:tcPr>
          <w:p w:rsidR="001021D0" w:rsidRDefault="00900AE6" w:rsidP="001021D0">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1021D0">
              <w:t>S-Phenylmercapturic acid (S-PMA) and trans-trans-muconic acid (tt-MA) are two minor urinary metabolites of benzene which can be used as a measure of exposure to benzene. S-PMA is a highly specific marker of benzene exposure. It has greater specificity than other markers like phenol which is unsuitable for benzene monitoring unless at very high levels. The metabolite (tt-MA) is useful for benzene monitoring at exposures &lt; 0.5 ppm but has the interference of sorbic acid and sorbitol found in certain foods including cheese, syrup, jelly, cake, dry fruits and soft drinks.</w:t>
            </w:r>
          </w:p>
          <w:p w:rsidR="001021D0" w:rsidRDefault="001021D0" w:rsidP="001021D0">
            <w:pPr>
              <w:spacing w:line="23" w:lineRule="atLeast"/>
            </w:pPr>
          </w:p>
          <w:p w:rsidR="001021D0" w:rsidRDefault="001021D0" w:rsidP="001021D0">
            <w:pPr>
              <w:spacing w:line="23" w:lineRule="atLeast"/>
            </w:pPr>
            <w:r>
              <w:t xml:space="preserve">A spot urine test can be used to determine levels of S-PMA relative to creatinine. A spot </w:t>
            </w:r>
            <w:r>
              <w:lastRenderedPageBreak/>
              <w:t>urine test for S-PMA should be performed at the end of a work shift. S-PMA has a half-life of nine hours in urine.</w:t>
            </w:r>
          </w:p>
          <w:p w:rsidR="001021D0" w:rsidRDefault="001021D0" w:rsidP="001021D0">
            <w:pPr>
              <w:spacing w:line="23" w:lineRule="atLeast"/>
            </w:pPr>
          </w:p>
          <w:p w:rsidR="001021D0" w:rsidRDefault="001021D0" w:rsidP="001021D0">
            <w:pPr>
              <w:spacing w:line="23" w:lineRule="atLeast"/>
            </w:pPr>
            <w:r>
              <w:t>A spot urine test showing a level of S-PMA of 25 μg/g creatinine indicates the worker may have been occupationally exposed to benzene . If this occurs, the registered medical practitioner should consider a recommendation to remove the worker from the benzene work, taking into account other benzene exposure factors including the confounding factors described below. The person controlling the business or undertaking should also review control measures.</w:t>
            </w:r>
          </w:p>
          <w:p w:rsidR="001021D0" w:rsidRDefault="001021D0" w:rsidP="001021D0">
            <w:pPr>
              <w:spacing w:line="23" w:lineRule="atLeast"/>
            </w:pPr>
          </w:p>
          <w:p w:rsidR="001021D0" w:rsidRDefault="001021D0" w:rsidP="001021D0">
            <w:pPr>
              <w:spacing w:line="23" w:lineRule="atLeast"/>
            </w:pPr>
            <w:r>
              <w:t>If spot urine testing demonstrates exposure to benzene is consistent with occupational exposure, the registered medical practitioner should also consider taking a blood sample to compare the haematological profile with the worker’s baseline haematological profile determined at the beginning of the health monitoring process. For people exposed to relatively high levels of benzene, complete blood analysis can be used to monitor possible changes related to exposure.</w:t>
            </w:r>
          </w:p>
          <w:p w:rsidR="001021D0" w:rsidRDefault="001021D0" w:rsidP="001021D0">
            <w:pPr>
              <w:spacing w:line="23" w:lineRule="atLeast"/>
            </w:pPr>
          </w:p>
          <w:p w:rsidR="00900AE6" w:rsidRPr="005F4B39" w:rsidRDefault="001021D0" w:rsidP="001021D0">
            <w:pPr>
              <w:spacing w:line="23" w:lineRule="atLeast"/>
            </w:pPr>
            <w:r w:rsidRPr="001021D0">
              <w:t>A final medical examination will be carried out. A blood sample should be taken and results compared with the worker’s baseline haematological profile. Workers with haematological abnormalities should be advised to seek continuing medical monitoring.</w:t>
            </w:r>
            <w:r>
              <w:t xml:space="preserve">  </w:t>
            </w:r>
            <w:r w:rsidR="00900AE6" w:rsidRPr="005F4B39">
              <w:fldChar w:fldCharType="end"/>
            </w:r>
          </w:p>
        </w:tc>
        <w:tc>
          <w:tcPr>
            <w:tcW w:w="4414" w:type="dxa"/>
          </w:tcPr>
          <w:p w:rsidR="00BB381C" w:rsidRDefault="00900AE6" w:rsidP="00BB381C">
            <w:pPr>
              <w:spacing w:line="23" w:lineRule="atLeast"/>
            </w:pPr>
            <w:r w:rsidRPr="00755242">
              <w:lastRenderedPageBreak/>
              <w:fldChar w:fldCharType="begin">
                <w:ffData>
                  <w:name w:val="Text9"/>
                  <w:enabled/>
                  <w:calcOnExit w:val="0"/>
                  <w:textInput/>
                </w:ffData>
              </w:fldChar>
            </w:r>
            <w:r w:rsidRPr="00755242">
              <w:instrText xml:space="preserve"> FORMTEXT </w:instrText>
            </w:r>
            <w:r w:rsidRPr="00755242">
              <w:fldChar w:fldCharType="separate"/>
            </w:r>
            <w:r w:rsidR="00BB381C" w:rsidRPr="00BB381C">
              <w:t>www.safeworkaustralia.gov.au</w:t>
            </w:r>
          </w:p>
          <w:p w:rsidR="00BB381C" w:rsidRDefault="00BB381C" w:rsidP="00BB381C">
            <w:pPr>
              <w:spacing w:line="23" w:lineRule="atLeast"/>
            </w:pPr>
            <w:r w:rsidRPr="00BB381C">
              <w:t>/sites/SWA/about/Publications/</w:t>
            </w:r>
          </w:p>
          <w:p w:rsidR="00900AE6" w:rsidRPr="005F4B39" w:rsidRDefault="00BB381C" w:rsidP="00BB381C">
            <w:pPr>
              <w:spacing w:line="23" w:lineRule="atLeast"/>
            </w:pPr>
            <w:r w:rsidRPr="00BB381C">
              <w:t>Documents/793/BENZENE.docx</w:t>
            </w:r>
            <w:r w:rsidR="00900AE6" w:rsidRPr="00755242">
              <w:fldChar w:fldCharType="end"/>
            </w:r>
          </w:p>
        </w:tc>
      </w:tr>
      <w:tr w:rsidR="00900AE6" w:rsidRPr="005F4B39" w:rsidTr="00900AE6">
        <w:trPr>
          <w:trHeight w:val="85"/>
        </w:trPr>
        <w:tc>
          <w:tcPr>
            <w:tcW w:w="421" w:type="dxa"/>
            <w:vMerge w:val="restart"/>
            <w:shd w:val="clear" w:color="auto" w:fill="D9D9D9" w:themeFill="background1" w:themeFillShade="D9"/>
          </w:tcPr>
          <w:p w:rsidR="00900AE6" w:rsidRDefault="00913120" w:rsidP="00900AE6">
            <w:pPr>
              <w:spacing w:line="23" w:lineRule="atLeast"/>
              <w:rPr>
                <w:b/>
              </w:rPr>
            </w:pPr>
            <w:r>
              <w:rPr>
                <w:b/>
              </w:rPr>
              <w:lastRenderedPageBreak/>
              <w:t>c</w:t>
            </w:r>
            <w:r w:rsidR="00900AE6">
              <w:rPr>
                <w:b/>
              </w:rPr>
              <w:t>)</w:t>
            </w:r>
          </w:p>
        </w:tc>
        <w:tc>
          <w:tcPr>
            <w:tcW w:w="4414" w:type="dxa"/>
            <w:shd w:val="clear" w:color="auto" w:fill="D9D9D9" w:themeFill="background1" w:themeFillShade="D9"/>
          </w:tcPr>
          <w:p w:rsidR="00900AE6" w:rsidRPr="005F4B39" w:rsidRDefault="00900AE6" w:rsidP="00900AE6">
            <w:pPr>
              <w:spacing w:line="23" w:lineRule="atLeast"/>
              <w:rPr>
                <w:b/>
              </w:rPr>
            </w:pPr>
            <w:r>
              <w:rPr>
                <w:b/>
              </w:rPr>
              <w:t>Name and describe health measure</w:t>
            </w:r>
          </w:p>
        </w:tc>
        <w:tc>
          <w:tcPr>
            <w:tcW w:w="4414" w:type="dxa"/>
            <w:shd w:val="clear" w:color="auto" w:fill="D9D9D9" w:themeFill="background1" w:themeFillShade="D9"/>
          </w:tcPr>
          <w:p w:rsidR="00900AE6" w:rsidRPr="005F4B39" w:rsidRDefault="00900AE6" w:rsidP="00900AE6">
            <w:pPr>
              <w:spacing w:line="23" w:lineRule="atLeast"/>
              <w:rPr>
                <w:b/>
              </w:rPr>
            </w:pPr>
            <w:r>
              <w:rPr>
                <w:b/>
              </w:rPr>
              <w:t>Source(s) of information</w:t>
            </w:r>
          </w:p>
        </w:tc>
      </w:tr>
      <w:tr w:rsidR="00900AE6" w:rsidRPr="005F4B39" w:rsidTr="00011E0C">
        <w:trPr>
          <w:trHeight w:val="1417"/>
        </w:trPr>
        <w:tc>
          <w:tcPr>
            <w:tcW w:w="421" w:type="dxa"/>
            <w:vMerge/>
            <w:shd w:val="clear" w:color="auto" w:fill="D9D9D9" w:themeFill="background1" w:themeFillShade="D9"/>
          </w:tcPr>
          <w:p w:rsidR="00900AE6" w:rsidRDefault="00900AE6" w:rsidP="00900AE6">
            <w:pPr>
              <w:spacing w:line="23" w:lineRule="atLeast"/>
              <w:rPr>
                <w:b/>
              </w:rPr>
            </w:pPr>
          </w:p>
        </w:tc>
        <w:tc>
          <w:tcPr>
            <w:tcW w:w="4414" w:type="dxa"/>
          </w:tcPr>
          <w:p w:rsidR="009F41AD" w:rsidRDefault="00900AE6" w:rsidP="00617C5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617C56" w:rsidRPr="00617C56">
              <w:t>HEALTH SURVEILLANCE</w:t>
            </w:r>
            <w:r w:rsidR="00617C56">
              <w:t xml:space="preserve"> Program , The purpose of health surveillance is to ensure that control measures are  effective and to provide an opportunity to reinforce specific preventive measures  and safe work practices.</w:t>
            </w:r>
            <w:r w:rsidR="00617C56" w:rsidRPr="00617C56">
              <w:t xml:space="preserve"> </w:t>
            </w:r>
          </w:p>
          <w:p w:rsidR="009F41AD" w:rsidRDefault="009F41AD" w:rsidP="00786534">
            <w:pPr>
              <w:spacing w:line="23" w:lineRule="atLeast"/>
            </w:pPr>
          </w:p>
          <w:p w:rsidR="002F6C5E" w:rsidRDefault="002F6C5E" w:rsidP="002F6C5E">
            <w:pPr>
              <w:spacing w:line="23" w:lineRule="atLeast"/>
            </w:pPr>
            <w:r>
              <w:t>Health surveillance shall be performed under the supervision of a  registered medical practitioner adequately trained in the requisite testing or medical examinations for the hazardous substances in question and,</w:t>
            </w:r>
          </w:p>
          <w:p w:rsidR="002F6C5E" w:rsidRDefault="002F6C5E" w:rsidP="002F6C5E">
            <w:pPr>
              <w:spacing w:line="23" w:lineRule="atLeast"/>
            </w:pPr>
            <w:r>
              <w:t>where appropriate, as specified by the relevant public authority.</w:t>
            </w:r>
          </w:p>
          <w:p w:rsidR="002F6C5E" w:rsidRDefault="002F6C5E" w:rsidP="002F6C5E">
            <w:pPr>
              <w:spacing w:line="23" w:lineRule="atLeast"/>
            </w:pPr>
          </w:p>
          <w:p w:rsidR="002F6C5E" w:rsidRDefault="002F6C5E" w:rsidP="002F6C5E">
            <w:pPr>
              <w:spacing w:line="23" w:lineRule="atLeast"/>
            </w:pPr>
            <w:r>
              <w:t xml:space="preserve">Health surveillance, which includes biological monitoring, can assist in minimising the risk to health from hazardous substances for which </w:t>
            </w:r>
            <w:r>
              <w:lastRenderedPageBreak/>
              <w:t>there are  known and acceptable health surveillance procedures by:</w:t>
            </w:r>
          </w:p>
          <w:p w:rsidR="002F6C5E" w:rsidRDefault="002F6C5E" w:rsidP="002F6C5E">
            <w:pPr>
              <w:spacing w:line="23" w:lineRule="atLeast"/>
            </w:pPr>
            <w:r>
              <w:t>(a) confirming that the absorbed dose is below the accepted level;</w:t>
            </w:r>
          </w:p>
          <w:p w:rsidR="002F6C5E" w:rsidRDefault="002F6C5E" w:rsidP="002F6C5E">
            <w:pPr>
              <w:spacing w:line="23" w:lineRule="atLeast"/>
            </w:pPr>
            <w:r>
              <w:t>(b) indicating biological effects requiring cessation or reduction of exposure; or</w:t>
            </w:r>
          </w:p>
          <w:p w:rsidR="002F6C5E" w:rsidRDefault="002F6C5E" w:rsidP="002F6C5E">
            <w:pPr>
              <w:spacing w:line="23" w:lineRule="atLeast"/>
            </w:pPr>
            <w:r>
              <w:t>(c) collecting data to evaluate the effects of exposure.</w:t>
            </w:r>
          </w:p>
          <w:p w:rsidR="002F6C5E" w:rsidRDefault="002F6C5E" w:rsidP="002F6C5E">
            <w:pPr>
              <w:spacing w:line="23" w:lineRule="atLeast"/>
            </w:pPr>
            <w:r>
              <w:t>FLOW CHART FOR DETERMINATION IF</w:t>
            </w:r>
          </w:p>
          <w:p w:rsidR="002F6C5E" w:rsidRDefault="002F6C5E" w:rsidP="002F6C5E">
            <w:pPr>
              <w:spacing w:line="23" w:lineRule="atLeast"/>
            </w:pPr>
            <w:r>
              <w:t>HEALTH SURVEILLANCE IS REQUIRED FOR A SUBSTANCE</w:t>
            </w:r>
          </w:p>
          <w:p w:rsidR="002F6C5E" w:rsidRDefault="002F6C5E" w:rsidP="002F6C5E">
            <w:pPr>
              <w:spacing w:line="23" w:lineRule="atLeast"/>
            </w:pPr>
            <w:r>
              <w:t xml:space="preserve">1. IS THE SUBSTANCE USED OR EXPECTED TO BE USED IN AUSTRALIA? - </w:t>
            </w:r>
            <w:r w:rsidRPr="002F6C5E">
              <w:t>Check against the Australian Inventory of Chemical Substances.</w:t>
            </w:r>
          </w:p>
          <w:p w:rsidR="002F6C5E" w:rsidRDefault="002F6C5E" w:rsidP="002F6C5E">
            <w:pPr>
              <w:spacing w:line="23" w:lineRule="atLeast"/>
            </w:pPr>
            <w:r>
              <w:t xml:space="preserve">2. </w:t>
            </w:r>
            <w:r w:rsidRPr="002F6C5E">
              <w:t>IS THE SUBSTANCE HAZARDOUS TO HEALTH?</w:t>
            </w:r>
            <w:r>
              <w:t xml:space="preserve"> - Determine whether the substance is on the National Commission’s List</w:t>
            </w:r>
          </w:p>
          <w:p w:rsidR="002F6C5E" w:rsidRDefault="002F6C5E" w:rsidP="002F6C5E">
            <w:pPr>
              <w:spacing w:line="23" w:lineRule="atLeast"/>
            </w:pPr>
            <w:r>
              <w:t>of Designated Hazardous Substances [NOHSC:10005(1994)]. - If not, then determine if the substance meets the definition of a</w:t>
            </w:r>
          </w:p>
          <w:p w:rsidR="002F6C5E" w:rsidRDefault="002F6C5E" w:rsidP="002F6C5E">
            <w:pPr>
              <w:spacing w:line="23" w:lineRule="atLeast"/>
            </w:pPr>
            <w:r>
              <w:t>hazardous substance. Review literature relevant to the substance in</w:t>
            </w:r>
          </w:p>
          <w:p w:rsidR="002F6C5E" w:rsidRDefault="002F6C5E" w:rsidP="002F6C5E">
            <w:pPr>
              <w:spacing w:line="23" w:lineRule="atLeast"/>
            </w:pPr>
            <w:r>
              <w:t>order to determine if the substance meets the National Commission’s</w:t>
            </w:r>
          </w:p>
          <w:p w:rsidR="002F6C5E" w:rsidRDefault="002F6C5E" w:rsidP="002F6C5E">
            <w:pPr>
              <w:spacing w:line="23" w:lineRule="atLeast"/>
            </w:pPr>
            <w:r>
              <w:t>Approved Criteria for Classifying Hazardous Substances</w:t>
            </w:r>
          </w:p>
          <w:p w:rsidR="002F6C5E" w:rsidRDefault="002F6C5E" w:rsidP="002F6C5E">
            <w:pPr>
              <w:spacing w:line="23" w:lineRule="atLeast"/>
            </w:pPr>
            <w:r>
              <w:t>[NOHSC:1008(1994)]. Define how the substance meets the Approved</w:t>
            </w:r>
          </w:p>
          <w:p w:rsidR="002F6C5E" w:rsidRDefault="002F6C5E" w:rsidP="002F6C5E">
            <w:pPr>
              <w:spacing w:line="23" w:lineRule="atLeast"/>
            </w:pPr>
            <w:r>
              <w:t>Criteria for Classifying Hazardous Substances [NOHSC:1008(1994)].</w:t>
            </w:r>
          </w:p>
          <w:p w:rsidR="002F6C5E" w:rsidRDefault="002F6C5E" w:rsidP="002F6C5E">
            <w:pPr>
              <w:spacing w:line="23" w:lineRule="atLeast"/>
            </w:pPr>
            <w:r>
              <w:t>3. IS THERE EVIDENCE THAT THE SUBSTANCE IS INJURING THE  HEALTH OF WORKERS OR IS THERE REASON TO SUSPECT THAT</w:t>
            </w:r>
          </w:p>
          <w:p w:rsidR="002F6C5E" w:rsidRDefault="002F6C5E" w:rsidP="002F6C5E">
            <w:pPr>
              <w:spacing w:line="23" w:lineRule="atLeast"/>
            </w:pPr>
            <w:r>
              <w:t xml:space="preserve">THIS COULD BE SO, UNDER THE ANTICIPATED CONDITIONS OF  USE? </w:t>
            </w:r>
          </w:p>
          <w:p w:rsidR="002F6C5E" w:rsidRDefault="002F6C5E" w:rsidP="002F6C5E">
            <w:pPr>
              <w:spacing w:line="23" w:lineRule="atLeast"/>
            </w:pPr>
            <w:r>
              <w:t>- Consider the total population at risk.</w:t>
            </w:r>
          </w:p>
          <w:p w:rsidR="002F6C5E" w:rsidRDefault="002F6C5E" w:rsidP="002F6C5E">
            <w:pPr>
              <w:spacing w:line="23" w:lineRule="atLeast"/>
            </w:pPr>
            <w:r>
              <w:t>- Does a susceptible population exist?</w:t>
            </w:r>
          </w:p>
          <w:p w:rsidR="002F6C5E" w:rsidRDefault="002F6C5E" w:rsidP="002F6C5E">
            <w:pPr>
              <w:spacing w:line="23" w:lineRule="atLeast"/>
            </w:pPr>
            <w:r>
              <w:t>- Determine the likely range of exposures.</w:t>
            </w:r>
          </w:p>
          <w:p w:rsidR="002F6C5E" w:rsidRDefault="002F6C5E" w:rsidP="002F6C5E">
            <w:pPr>
              <w:spacing w:line="23" w:lineRule="atLeast"/>
            </w:pPr>
            <w:r>
              <w:t>- Assess the ability to control occupational exposure.</w:t>
            </w:r>
          </w:p>
          <w:p w:rsidR="002F6C5E" w:rsidRDefault="002F6C5E" w:rsidP="002F6C5E">
            <w:pPr>
              <w:spacing w:line="23" w:lineRule="atLeast"/>
            </w:pPr>
            <w:r>
              <w:t>- Consider the hazards from all routes of exposure.</w:t>
            </w:r>
          </w:p>
          <w:p w:rsidR="002F6C5E" w:rsidRDefault="002F6C5E" w:rsidP="002F6C5E">
            <w:pPr>
              <w:spacing w:line="23" w:lineRule="atLeast"/>
            </w:pPr>
            <w:r>
              <w:t>4. IS ATMOSPHERIC MONITORING, WITHOUT HEALTH SURVEILLANCE, SUFFICIENT TO EVALUATE EXPOSURE TO THE SUBSTANCE?</w:t>
            </w:r>
          </w:p>
          <w:p w:rsidR="002F6C5E" w:rsidRDefault="002F6C5E" w:rsidP="002F6C5E">
            <w:pPr>
              <w:spacing w:line="23" w:lineRule="atLeast"/>
            </w:pPr>
            <w:r>
              <w:t>- Is current monitoring sufficient to evaluate the control regime?</w:t>
            </w:r>
          </w:p>
          <w:p w:rsidR="002F6C5E" w:rsidRDefault="002F6C5E" w:rsidP="002F6C5E">
            <w:pPr>
              <w:spacing w:line="23" w:lineRule="atLeast"/>
            </w:pPr>
            <w:r>
              <w:t>- Can the ability to monitor the substance in the workplace be related to</w:t>
            </w:r>
          </w:p>
          <w:p w:rsidR="009F41AD" w:rsidRDefault="002F6C5E" w:rsidP="002F6C5E">
            <w:pPr>
              <w:spacing w:line="23" w:lineRule="atLeast"/>
            </w:pPr>
            <w:r>
              <w:t>the health effects anticipated?</w:t>
            </w:r>
          </w:p>
          <w:p w:rsidR="002F6C5E" w:rsidRDefault="002F6C5E" w:rsidP="002F6C5E">
            <w:pPr>
              <w:spacing w:line="23" w:lineRule="atLeast"/>
            </w:pPr>
            <w:r>
              <w:t>5. ARE THERE HEALTH SURVEILLANCE TECHNIQUES AVAILABLE  FOR THIS SUBSTANCE?</w:t>
            </w:r>
          </w:p>
          <w:p w:rsidR="002F6C5E" w:rsidRDefault="002F6C5E" w:rsidP="002F6C5E">
            <w:pPr>
              <w:spacing w:line="23" w:lineRule="atLeast"/>
            </w:pPr>
            <w:r>
              <w:t>- Consider the definition of health surveillance.</w:t>
            </w:r>
          </w:p>
          <w:p w:rsidR="002F6C5E" w:rsidRDefault="002F6C5E" w:rsidP="002F6C5E">
            <w:pPr>
              <w:spacing w:line="23" w:lineRule="atLeast"/>
            </w:pPr>
            <w:r>
              <w:lastRenderedPageBreak/>
              <w:t>- Determine if health surveillance is required by States, Territories or</w:t>
            </w:r>
          </w:p>
          <w:p w:rsidR="002F6C5E" w:rsidRDefault="002F6C5E" w:rsidP="002F6C5E">
            <w:pPr>
              <w:spacing w:line="23" w:lineRule="atLeast"/>
            </w:pPr>
            <w:r>
              <w:t>other countries.</w:t>
            </w:r>
          </w:p>
          <w:p w:rsidR="002F6C5E" w:rsidRDefault="002F6C5E" w:rsidP="002F6C5E">
            <w:pPr>
              <w:spacing w:line="23" w:lineRule="atLeast"/>
            </w:pPr>
            <w:r>
              <w:t>- Consider Biological Exposure Indices.</w:t>
            </w:r>
          </w:p>
          <w:p w:rsidR="002F6C5E" w:rsidRDefault="002F6C5E" w:rsidP="002F6C5E">
            <w:pPr>
              <w:spacing w:line="23" w:lineRule="atLeast"/>
            </w:pPr>
            <w:r>
              <w:t>- Consider the toxicokinetics of the substance.</w:t>
            </w:r>
          </w:p>
          <w:p w:rsidR="002F6C5E" w:rsidRDefault="002F6C5E" w:rsidP="002F6C5E">
            <w:pPr>
              <w:spacing w:line="23" w:lineRule="atLeast"/>
            </w:pPr>
            <w:r>
              <w:t>- Are these techniques valid and reliable?</w:t>
            </w:r>
          </w:p>
          <w:p w:rsidR="002F6C5E" w:rsidRDefault="002F6C5E" w:rsidP="002F6C5E">
            <w:pPr>
              <w:spacing w:line="23" w:lineRule="atLeast"/>
            </w:pPr>
            <w:r>
              <w:t>- Define the sensitivity, specificity and positive predictive value.</w:t>
            </w:r>
          </w:p>
          <w:p w:rsidR="002F6C5E" w:rsidRDefault="002F6C5E" w:rsidP="002F6C5E">
            <w:pPr>
              <w:spacing w:line="23" w:lineRule="atLeast"/>
            </w:pPr>
            <w:r>
              <w:t>6. WOULD HEALTH SURVEILLANCE BE BENEFICIAL TO THOSE AT RISK?</w:t>
            </w:r>
          </w:p>
          <w:p w:rsidR="002F6C5E" w:rsidRDefault="002F6C5E" w:rsidP="002F6C5E">
            <w:pPr>
              <w:spacing w:line="23" w:lineRule="atLeast"/>
            </w:pPr>
            <w:r>
              <w:t>Individual Benefits:</w:t>
            </w:r>
          </w:p>
          <w:p w:rsidR="002F6C5E" w:rsidRDefault="002F6C5E" w:rsidP="002F6C5E">
            <w:pPr>
              <w:spacing w:line="23" w:lineRule="atLeast"/>
            </w:pPr>
            <w:r>
              <w:t>- Is there an exposure level identifiable which will reduce risk, reverse</w:t>
            </w:r>
          </w:p>
          <w:p w:rsidR="002F6C5E" w:rsidRDefault="002F6C5E" w:rsidP="002F6C5E">
            <w:pPr>
              <w:spacing w:line="23" w:lineRule="atLeast"/>
            </w:pPr>
            <w:r>
              <w:t>disease or prevent progression?</w:t>
            </w:r>
          </w:p>
          <w:p w:rsidR="002F6C5E" w:rsidRDefault="002F6C5E" w:rsidP="002F6C5E">
            <w:pPr>
              <w:spacing w:line="23" w:lineRule="atLeast"/>
            </w:pPr>
            <w:r>
              <w:t>- Control methods can be assessed to determine if they are effective for</w:t>
            </w:r>
          </w:p>
          <w:p w:rsidR="002F6C5E" w:rsidRDefault="002F6C5E" w:rsidP="002F6C5E">
            <w:pPr>
              <w:spacing w:line="23" w:lineRule="atLeast"/>
            </w:pPr>
            <w:r>
              <w:t>reducing an individual’s exposure.</w:t>
            </w:r>
          </w:p>
          <w:p w:rsidR="002F6C5E" w:rsidRDefault="002F6C5E" w:rsidP="002F6C5E">
            <w:pPr>
              <w:spacing w:line="23" w:lineRule="atLeast"/>
            </w:pPr>
            <w:r>
              <w:t>- Education on prevention can be delivered effectively.</w:t>
            </w:r>
          </w:p>
          <w:p w:rsidR="002F6C5E" w:rsidRDefault="002F6C5E" w:rsidP="002F6C5E">
            <w:pPr>
              <w:spacing w:line="23" w:lineRule="atLeast"/>
            </w:pPr>
            <w:r>
              <w:t>Group Benefits:</w:t>
            </w:r>
          </w:p>
          <w:p w:rsidR="002F6C5E" w:rsidRDefault="002F6C5E" w:rsidP="002F6C5E">
            <w:pPr>
              <w:spacing w:line="23" w:lineRule="atLeast"/>
            </w:pPr>
            <w:r>
              <w:t>- Adequacy of control measures can be evaluated.</w:t>
            </w:r>
          </w:p>
          <w:p w:rsidR="002F6C5E" w:rsidRDefault="002F6C5E" w:rsidP="002F6C5E">
            <w:pPr>
              <w:spacing w:line="23" w:lineRule="atLeast"/>
            </w:pPr>
            <w:r>
              <w:t>- Adequacy of risk assessment for foreseen hazards can be reviewed.</w:t>
            </w:r>
          </w:p>
          <w:p w:rsidR="002F6C5E" w:rsidRDefault="002F6C5E" w:rsidP="002F6C5E">
            <w:pPr>
              <w:spacing w:line="23" w:lineRule="atLeast"/>
            </w:pPr>
            <w:r>
              <w:t>- Likelihood of risks which may need to be assessed can be analysed by</w:t>
            </w:r>
          </w:p>
          <w:p w:rsidR="002F6C5E" w:rsidRDefault="002F6C5E" w:rsidP="002F6C5E">
            <w:pPr>
              <w:spacing w:line="23" w:lineRule="atLeast"/>
            </w:pPr>
            <w:r>
              <w:t>epidemiological techniques.</w:t>
            </w:r>
          </w:p>
          <w:p w:rsidR="002F6C5E" w:rsidRDefault="002F6C5E" w:rsidP="002F6C5E">
            <w:pPr>
              <w:spacing w:line="23" w:lineRule="atLeast"/>
            </w:pPr>
            <w:r>
              <w:t>7. ARE THE METHODS OF HEALTH SURVEILLANCE LIKELY TO BE  ACCEPTABLE TO THOSE AT RISK?</w:t>
            </w:r>
          </w:p>
          <w:p w:rsidR="002F6C5E" w:rsidRDefault="002F6C5E" w:rsidP="002F6C5E">
            <w:pPr>
              <w:spacing w:line="23" w:lineRule="atLeast"/>
            </w:pPr>
            <w:r>
              <w:t>-</w:t>
            </w:r>
            <w:r>
              <w:t>The test must be tolerated and accepted by the persons at risk.</w:t>
            </w:r>
          </w:p>
          <w:p w:rsidR="002F6C5E" w:rsidRDefault="002F6C5E" w:rsidP="002F6C5E">
            <w:pPr>
              <w:spacing w:line="23" w:lineRule="atLeast"/>
            </w:pPr>
            <w:r>
              <w:t>- Would the persons at risk cooperate with the health surveillance?</w:t>
            </w:r>
          </w:p>
          <w:p w:rsidR="002F6C5E" w:rsidRDefault="002F6C5E" w:rsidP="002F6C5E">
            <w:pPr>
              <w:spacing w:line="23" w:lineRule="atLeast"/>
            </w:pPr>
            <w:r>
              <w:t>- Consider other factors, such as cultural and religious.</w:t>
            </w:r>
          </w:p>
          <w:p w:rsidR="002F6C5E" w:rsidRDefault="002F6C5E" w:rsidP="002F6C5E">
            <w:pPr>
              <w:spacing w:line="23" w:lineRule="atLeast"/>
            </w:pPr>
            <w:r>
              <w:t>- Consider any side effects which may result from health surveillance.</w:t>
            </w:r>
          </w:p>
          <w:p w:rsidR="002F6C5E" w:rsidRDefault="002F6C5E" w:rsidP="002F6C5E">
            <w:pPr>
              <w:spacing w:line="23" w:lineRule="atLeast"/>
            </w:pPr>
            <w:r>
              <w:t>8. ARE THE METHODS OF HEALTH SURVEILLANCE PRACTICAL AND ETHICALLY ACCEPTABLE?</w:t>
            </w:r>
          </w:p>
          <w:p w:rsidR="002F6C5E" w:rsidRDefault="002F6C5E" w:rsidP="002F6C5E">
            <w:pPr>
              <w:spacing w:line="23" w:lineRule="atLeast"/>
            </w:pPr>
            <w:r>
              <w:t>- The tests to be conducted are feasible.</w:t>
            </w:r>
          </w:p>
          <w:p w:rsidR="002F6C5E" w:rsidRDefault="002F6C5E" w:rsidP="002F6C5E">
            <w:pPr>
              <w:spacing w:line="23" w:lineRule="atLeast"/>
            </w:pPr>
            <w:r>
              <w:t>- Evaluation of effectiveness is feasible.</w:t>
            </w:r>
          </w:p>
          <w:p w:rsidR="002F6C5E" w:rsidRDefault="002F6C5E" w:rsidP="002F6C5E">
            <w:pPr>
              <w:spacing w:line="23" w:lineRule="atLeast"/>
            </w:pPr>
            <w:r>
              <w:t>- The tests must be interpretable.</w:t>
            </w:r>
          </w:p>
          <w:p w:rsidR="002F6C5E" w:rsidRDefault="002F6C5E" w:rsidP="002F6C5E">
            <w:pPr>
              <w:spacing w:line="23" w:lineRule="atLeast"/>
            </w:pPr>
            <w:r>
              <w:t>9. CONSIDER SUBSTANCE FOR HEALTH SURVEILLANCE PROGRAM— PHASE II</w:t>
            </w:r>
          </w:p>
          <w:p w:rsidR="002F6C5E" w:rsidRDefault="002F6C5E" w:rsidP="002F6C5E">
            <w:pPr>
              <w:spacing w:line="23" w:lineRule="atLeast"/>
            </w:pPr>
            <w:r>
              <w:t>- Define criteria for the assessment measurements).</w:t>
            </w:r>
          </w:p>
          <w:p w:rsidR="002F6C5E" w:rsidRDefault="002F6C5E" w:rsidP="002F6C5E">
            <w:pPr>
              <w:spacing w:line="23" w:lineRule="atLeast"/>
            </w:pPr>
            <w:r>
              <w:t>- Define guidelines and procedures (that is, how to conduct health surveillance).</w:t>
            </w:r>
          </w:p>
          <w:p w:rsidR="00027DC9" w:rsidRDefault="00027DC9" w:rsidP="00027DC9">
            <w:pPr>
              <w:spacing w:line="23" w:lineRule="atLeast"/>
            </w:pPr>
            <w:r>
              <w:t>10. HEALTH SURVEILLANCE IS UNLIKELY TO BE APPROPRIATE FOR THIS SUBSTANCE.</w:t>
            </w:r>
          </w:p>
          <w:p w:rsidR="00900AE6" w:rsidRPr="005F4B39" w:rsidRDefault="00900AE6" w:rsidP="004049CB">
            <w:pPr>
              <w:spacing w:line="23" w:lineRule="atLeast"/>
            </w:pPr>
            <w:r w:rsidRPr="005F4B39">
              <w:fldChar w:fldCharType="end"/>
            </w:r>
          </w:p>
        </w:tc>
        <w:tc>
          <w:tcPr>
            <w:tcW w:w="4414" w:type="dxa"/>
          </w:tcPr>
          <w:p w:rsidR="00900AE6" w:rsidRPr="00755242" w:rsidRDefault="00900AE6" w:rsidP="00617C56">
            <w:pPr>
              <w:spacing w:line="23" w:lineRule="atLeast"/>
            </w:pPr>
            <w:r w:rsidRPr="005F4B39">
              <w:lastRenderedPageBreak/>
              <w:fldChar w:fldCharType="begin">
                <w:ffData>
                  <w:name w:val="Text9"/>
                  <w:enabled/>
                  <w:calcOnExit w:val="0"/>
                  <w:textInput/>
                </w:ffData>
              </w:fldChar>
            </w:r>
            <w:r w:rsidRPr="005F4B39">
              <w:instrText xml:space="preserve"> FORMTEXT </w:instrText>
            </w:r>
            <w:r w:rsidRPr="005F4B39">
              <w:fldChar w:fldCharType="separate"/>
            </w:r>
            <w:r w:rsidR="00617C56">
              <w:t xml:space="preserve">GUIDELINES FOR HEALTH SURVEILLANCE </w:t>
            </w:r>
            <w:r w:rsidR="00617C56" w:rsidRPr="00617C56">
              <w:t>[NOHSC:7039(1995)]</w:t>
            </w:r>
            <w:r w:rsidR="00617C56">
              <w:t> </w:t>
            </w:r>
            <w:r w:rsidR="00617C56">
              <w:t> </w:t>
            </w:r>
            <w:r w:rsidR="00617C56">
              <w:t> </w:t>
            </w:r>
            <w:r w:rsidR="00617C56">
              <w:t> </w:t>
            </w:r>
            <w:r w:rsidR="00617C56">
              <w:t> </w:t>
            </w:r>
            <w:r w:rsidRPr="005F4B39">
              <w:fldChar w:fldCharType="end"/>
            </w:r>
          </w:p>
        </w:tc>
      </w:tr>
      <w:tr w:rsidR="00900AE6" w:rsidRPr="005F4B39" w:rsidTr="00011E0C">
        <w:trPr>
          <w:trHeight w:val="1417"/>
        </w:trPr>
        <w:tc>
          <w:tcPr>
            <w:tcW w:w="421" w:type="dxa"/>
            <w:shd w:val="clear" w:color="auto" w:fill="D9D9D9" w:themeFill="background1" w:themeFillShade="D9"/>
          </w:tcPr>
          <w:p w:rsidR="00900AE6" w:rsidRPr="005F4B39" w:rsidRDefault="00913120" w:rsidP="00900AE6">
            <w:pPr>
              <w:spacing w:line="23" w:lineRule="atLeast"/>
              <w:rPr>
                <w:b/>
              </w:rPr>
            </w:pPr>
            <w:r>
              <w:rPr>
                <w:b/>
              </w:rPr>
              <w:lastRenderedPageBreak/>
              <w:t>d</w:t>
            </w:r>
            <w:r w:rsidR="00900AE6">
              <w:rPr>
                <w:b/>
              </w:rPr>
              <w:t>)</w:t>
            </w:r>
          </w:p>
        </w:tc>
        <w:tc>
          <w:tcPr>
            <w:tcW w:w="8828" w:type="dxa"/>
            <w:gridSpan w:val="2"/>
          </w:tcPr>
          <w:p w:rsidR="00900AE6" w:rsidRPr="005F4B39" w:rsidRDefault="00900AE6" w:rsidP="00A11AE3">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A11AE3">
              <w:t>The difference between these measures and initiatives are the initiatives are providing the systematic approch about heath surveillance to find out how do we implement the health measures but the health measures are provided specificly for each subtance after we indentified which from the result of implented the initiatives</w:t>
            </w:r>
            <w:r w:rsidRPr="005F4B39">
              <w:fldChar w:fldCharType="end"/>
            </w:r>
          </w:p>
        </w:tc>
      </w:tr>
      <w:tr w:rsidR="00900AE6" w:rsidRPr="005F4B39" w:rsidTr="00011E0C">
        <w:trPr>
          <w:trHeight w:val="1417"/>
        </w:trPr>
        <w:tc>
          <w:tcPr>
            <w:tcW w:w="421" w:type="dxa"/>
            <w:shd w:val="clear" w:color="auto" w:fill="D9D9D9" w:themeFill="background1" w:themeFillShade="D9"/>
          </w:tcPr>
          <w:p w:rsidR="00900AE6" w:rsidRDefault="00913120" w:rsidP="00900AE6">
            <w:pPr>
              <w:spacing w:line="23" w:lineRule="atLeast"/>
              <w:rPr>
                <w:b/>
              </w:rPr>
            </w:pPr>
            <w:r>
              <w:rPr>
                <w:b/>
              </w:rPr>
              <w:t>e</w:t>
            </w:r>
            <w:r w:rsidR="00900AE6">
              <w:rPr>
                <w:b/>
              </w:rPr>
              <w:t>)</w:t>
            </w:r>
          </w:p>
        </w:tc>
        <w:tc>
          <w:tcPr>
            <w:tcW w:w="8828" w:type="dxa"/>
            <w:gridSpan w:val="2"/>
          </w:tcPr>
          <w:p w:rsidR="00900AE6" w:rsidRPr="005F4B39" w:rsidRDefault="00900AE6" w:rsidP="00AC2F1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AC2F16">
              <w:t xml:space="preserve">the persons who would be interested in receiving this information are Site Managers, Supervisors, WHS representatives, and workers who exposed the hazards. </w:t>
            </w:r>
            <w:r w:rsidRPr="005F4B39">
              <w:fldChar w:fldCharType="end"/>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2764"/>
        <w:gridCol w:w="6252"/>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4514DB" w:rsidP="00CD4E0F">
            <w:pPr>
              <w:spacing w:line="23" w:lineRule="atLeast"/>
            </w:pPr>
            <w:sdt>
              <w:sdtPr>
                <w:id w:val="95020535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4514DB" w:rsidP="00CD4E0F">
            <w:pPr>
              <w:spacing w:line="23" w:lineRule="atLeast"/>
            </w:pPr>
            <w:sdt>
              <w:sdtPr>
                <w:id w:val="-172821254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900AE6" w:rsidRDefault="000B5FA2" w:rsidP="00900AE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655791" w:rsidP="00EE59F9">
            <w:pPr>
              <w:spacing w:line="23" w:lineRule="atLeast"/>
            </w:pPr>
            <w:r>
              <w:t xml:space="preserve">For </w:t>
            </w:r>
            <w:r w:rsidR="00B55F41">
              <w:t xml:space="preserve">each of </w:t>
            </w:r>
            <w:r>
              <w:t xml:space="preserve">the following matters, identify </w:t>
            </w:r>
            <w:r w:rsidR="00B55F41">
              <w:t xml:space="preserve">two (2) individuals and/or parties </w:t>
            </w:r>
            <w:r>
              <w:t xml:space="preserve">who you would consult with </w:t>
            </w:r>
            <w:r w:rsidR="00B55F41">
              <w:t>and why you would consult with them</w:t>
            </w:r>
            <w:r>
              <w:t>:</w:t>
            </w:r>
          </w:p>
          <w:p w:rsidR="00655791" w:rsidRPr="00655791" w:rsidRDefault="00655791" w:rsidP="00E32EF6">
            <w:pPr>
              <w:pStyle w:val="ListParagraph"/>
              <w:numPr>
                <w:ilvl w:val="0"/>
                <w:numId w:val="25"/>
              </w:numPr>
              <w:spacing w:line="23" w:lineRule="atLeast"/>
              <w:rPr>
                <w:color w:val="FF0000"/>
              </w:rPr>
            </w:pPr>
            <w:r>
              <w:t>To assist with identifying and evaluating factors impacting on work-related health and safety</w:t>
            </w:r>
          </w:p>
          <w:p w:rsidR="00655791" w:rsidRPr="00655791" w:rsidRDefault="00655791" w:rsidP="00E32EF6">
            <w:pPr>
              <w:pStyle w:val="ListParagraph"/>
              <w:numPr>
                <w:ilvl w:val="0"/>
                <w:numId w:val="25"/>
              </w:numPr>
              <w:spacing w:line="23" w:lineRule="atLeast"/>
              <w:rPr>
                <w:color w:val="FF0000"/>
              </w:rPr>
            </w:pPr>
            <w:r>
              <w:t>To assist with determining appropriate measures and initiatives to address factors impacting on work-related health and safety</w:t>
            </w:r>
          </w:p>
          <w:p w:rsidR="000221E6" w:rsidRPr="00E32EF6" w:rsidRDefault="00655791" w:rsidP="00E32EF6">
            <w:pPr>
              <w:pStyle w:val="ListParagraph"/>
              <w:numPr>
                <w:ilvl w:val="0"/>
                <w:numId w:val="25"/>
              </w:numPr>
              <w:spacing w:line="23" w:lineRule="atLeast"/>
              <w:rPr>
                <w:color w:val="FF0000"/>
              </w:rPr>
            </w:pPr>
            <w:r>
              <w:t xml:space="preserve">To assist with designing measures and initiatives that either meet specific legislative requirements and obligations or support voluntary health promotion programs. </w:t>
            </w:r>
            <w:r w:rsidR="00E32EF6" w:rsidRPr="00E32EF6">
              <w:t xml:space="preserve"> </w:t>
            </w:r>
          </w:p>
        </w:tc>
      </w:tr>
    </w:tbl>
    <w:p w:rsidR="00C56033" w:rsidRDefault="00C56033" w:rsidP="00EE59F9">
      <w:pPr>
        <w:spacing w:after="0" w:line="23" w:lineRule="atLeast"/>
      </w:pPr>
    </w:p>
    <w:tbl>
      <w:tblPr>
        <w:tblStyle w:val="TableGrid"/>
        <w:tblW w:w="9249" w:type="dxa"/>
        <w:tblLook w:val="04A0" w:firstRow="1" w:lastRow="0" w:firstColumn="1" w:lastColumn="0" w:noHBand="0" w:noVBand="1"/>
      </w:tblPr>
      <w:tblGrid>
        <w:gridCol w:w="403"/>
        <w:gridCol w:w="4423"/>
        <w:gridCol w:w="4423"/>
      </w:tblGrid>
      <w:tr w:rsidR="00655791" w:rsidTr="00B55F41">
        <w:tc>
          <w:tcPr>
            <w:tcW w:w="403" w:type="dxa"/>
            <w:shd w:val="clear" w:color="auto" w:fill="D9D9D9" w:themeFill="background1" w:themeFillShade="D9"/>
          </w:tcPr>
          <w:p w:rsidR="00655791" w:rsidRDefault="00655791" w:rsidP="00EE59F9">
            <w:pPr>
              <w:spacing w:line="23" w:lineRule="atLeast"/>
            </w:pPr>
          </w:p>
        </w:tc>
        <w:tc>
          <w:tcPr>
            <w:tcW w:w="4423" w:type="dxa"/>
            <w:shd w:val="clear" w:color="auto" w:fill="D9D9D9" w:themeFill="background1" w:themeFillShade="D9"/>
          </w:tcPr>
          <w:p w:rsidR="00655791" w:rsidRPr="00C56033" w:rsidRDefault="00655791" w:rsidP="00B55F41">
            <w:pPr>
              <w:spacing w:line="23" w:lineRule="atLeast"/>
              <w:rPr>
                <w:b/>
              </w:rPr>
            </w:pPr>
            <w:r>
              <w:rPr>
                <w:b/>
              </w:rPr>
              <w:t>Identify</w:t>
            </w:r>
            <w:r w:rsidR="00B55F41">
              <w:rPr>
                <w:b/>
              </w:rPr>
              <w:t xml:space="preserve"> two (2)</w:t>
            </w:r>
            <w:r>
              <w:rPr>
                <w:b/>
              </w:rPr>
              <w:t xml:space="preserve"> individual</w:t>
            </w:r>
            <w:r w:rsidR="00B55F41">
              <w:rPr>
                <w:b/>
              </w:rPr>
              <w:t>s and parties</w:t>
            </w:r>
          </w:p>
        </w:tc>
        <w:tc>
          <w:tcPr>
            <w:tcW w:w="4423" w:type="dxa"/>
            <w:shd w:val="clear" w:color="auto" w:fill="D9D9D9" w:themeFill="background1" w:themeFillShade="D9"/>
          </w:tcPr>
          <w:p w:rsidR="00655791" w:rsidRPr="00C56033" w:rsidRDefault="00B55F41" w:rsidP="00655791">
            <w:pPr>
              <w:spacing w:line="23" w:lineRule="atLeast"/>
              <w:rPr>
                <w:b/>
              </w:rPr>
            </w:pPr>
            <w:r>
              <w:rPr>
                <w:b/>
              </w:rPr>
              <w:t>Why you would consult with them</w:t>
            </w:r>
          </w:p>
        </w:tc>
      </w:tr>
      <w:tr w:rsidR="00655791" w:rsidTr="002A5379">
        <w:trPr>
          <w:trHeight w:val="1134"/>
        </w:trPr>
        <w:tc>
          <w:tcPr>
            <w:tcW w:w="403" w:type="dxa"/>
            <w:shd w:val="clear" w:color="auto" w:fill="D9D9D9" w:themeFill="background1" w:themeFillShade="D9"/>
          </w:tcPr>
          <w:p w:rsidR="00655791" w:rsidRPr="00900AE6" w:rsidRDefault="00655791" w:rsidP="00655791">
            <w:pPr>
              <w:spacing w:line="23" w:lineRule="atLeast"/>
              <w:rPr>
                <w:b/>
              </w:rPr>
            </w:pPr>
            <w:r w:rsidRPr="00900AE6">
              <w:rPr>
                <w:b/>
              </w:rPr>
              <w:t xml:space="preserve">a) </w:t>
            </w:r>
          </w:p>
        </w:tc>
        <w:tc>
          <w:tcPr>
            <w:tcW w:w="4423" w:type="dxa"/>
          </w:tcPr>
          <w:p w:rsidR="00E36915" w:rsidRDefault="00655791" w:rsidP="00E36915">
            <w:pPr>
              <w:spacing w:line="23" w:lineRule="atLeast"/>
            </w:pPr>
            <w:r>
              <w:fldChar w:fldCharType="begin">
                <w:ffData>
                  <w:name w:val="Text9"/>
                  <w:enabled/>
                  <w:calcOnExit w:val="0"/>
                  <w:textInput/>
                </w:ffData>
              </w:fldChar>
            </w:r>
            <w:r>
              <w:instrText xml:space="preserve"> FORMTEXT </w:instrText>
            </w:r>
            <w:r>
              <w:fldChar w:fldCharType="separate"/>
            </w:r>
            <w:r w:rsidR="00E36915">
              <w:t>1. Workers who exposure the hazards</w:t>
            </w:r>
          </w:p>
          <w:p w:rsidR="00A215E4" w:rsidRDefault="00E36915" w:rsidP="00A215E4">
            <w:pPr>
              <w:spacing w:line="23" w:lineRule="atLeast"/>
            </w:pPr>
            <w:r>
              <w:t>2. Occupational Doctors</w:t>
            </w:r>
          </w:p>
          <w:p w:rsidR="00655791" w:rsidRDefault="00A215E4" w:rsidP="00A215E4">
            <w:pPr>
              <w:spacing w:line="23" w:lineRule="atLeast"/>
            </w:pPr>
            <w:r>
              <w:t>3. WHS department officers</w:t>
            </w:r>
            <w:r w:rsidR="00E36915">
              <w:t xml:space="preserve"> </w:t>
            </w:r>
            <w:r w:rsidR="00655791">
              <w:fldChar w:fldCharType="end"/>
            </w:r>
          </w:p>
        </w:tc>
        <w:tc>
          <w:tcPr>
            <w:tcW w:w="4423" w:type="dxa"/>
          </w:tcPr>
          <w:p w:rsidR="00E36915" w:rsidRDefault="00655791" w:rsidP="00E36915">
            <w:r w:rsidRPr="0045452B">
              <w:fldChar w:fldCharType="begin">
                <w:ffData>
                  <w:name w:val="Text9"/>
                  <w:enabled/>
                  <w:calcOnExit w:val="0"/>
                  <w:textInput/>
                </w:ffData>
              </w:fldChar>
            </w:r>
            <w:r w:rsidRPr="0045452B">
              <w:instrText xml:space="preserve"> FORMTEXT </w:instrText>
            </w:r>
            <w:r w:rsidRPr="0045452B">
              <w:fldChar w:fldCharType="separate"/>
            </w:r>
            <w:r w:rsidR="00E36915">
              <w:t>1. To get information from them on detail how may exposure the hazard</w:t>
            </w:r>
            <w:r w:rsidR="00A215E4">
              <w:t>s</w:t>
            </w:r>
            <w:r w:rsidR="00E36915">
              <w:t xml:space="preserve"> </w:t>
            </w:r>
          </w:p>
          <w:p w:rsidR="00A215E4" w:rsidRDefault="00E36915" w:rsidP="00A215E4">
            <w:r>
              <w:t>2. To get</w:t>
            </w:r>
            <w:r w:rsidR="00A215E4">
              <w:t xml:space="preserve"> information on how hazards (such as substance)  impact the worker's health</w:t>
            </w:r>
            <w:r>
              <w:t xml:space="preserve"> </w:t>
            </w:r>
          </w:p>
          <w:p w:rsidR="00655791" w:rsidRDefault="00A215E4" w:rsidP="00A215E4">
            <w:r>
              <w:t>3. To get informations on the limit and standard exposure of the hazards</w:t>
            </w:r>
            <w:r w:rsidR="00655791" w:rsidRPr="0045452B">
              <w:fldChar w:fldCharType="end"/>
            </w:r>
          </w:p>
        </w:tc>
      </w:tr>
      <w:tr w:rsidR="00655791" w:rsidTr="002A5379">
        <w:trPr>
          <w:trHeight w:val="1134"/>
        </w:trPr>
        <w:tc>
          <w:tcPr>
            <w:tcW w:w="403" w:type="dxa"/>
            <w:shd w:val="clear" w:color="auto" w:fill="D9D9D9" w:themeFill="background1" w:themeFillShade="D9"/>
          </w:tcPr>
          <w:p w:rsidR="00655791" w:rsidRPr="00655791" w:rsidRDefault="00655791" w:rsidP="00655791">
            <w:pPr>
              <w:spacing w:line="23" w:lineRule="atLeast"/>
              <w:rPr>
                <w:b/>
              </w:rPr>
            </w:pPr>
            <w:r w:rsidRPr="00655791">
              <w:rPr>
                <w:b/>
              </w:rPr>
              <w:t>b)</w:t>
            </w:r>
          </w:p>
        </w:tc>
        <w:tc>
          <w:tcPr>
            <w:tcW w:w="4423" w:type="dxa"/>
          </w:tcPr>
          <w:p w:rsidR="003856A2" w:rsidRDefault="00655791" w:rsidP="003856A2">
            <w:pPr>
              <w:spacing w:line="23" w:lineRule="atLeast"/>
            </w:pPr>
            <w:r>
              <w:fldChar w:fldCharType="begin">
                <w:ffData>
                  <w:name w:val="Text9"/>
                  <w:enabled/>
                  <w:calcOnExit w:val="0"/>
                  <w:textInput/>
                </w:ffData>
              </w:fldChar>
            </w:r>
            <w:r>
              <w:instrText xml:space="preserve"> FORMTEXT </w:instrText>
            </w:r>
            <w:r>
              <w:fldChar w:fldCharType="separate"/>
            </w:r>
            <w:r w:rsidR="003856A2">
              <w:t xml:space="preserve">1. Workers who will get involved with meaures and initiatives </w:t>
            </w:r>
          </w:p>
          <w:p w:rsidR="00655791" w:rsidRDefault="003856A2" w:rsidP="003856A2">
            <w:pPr>
              <w:spacing w:line="23" w:lineRule="atLeast"/>
            </w:pPr>
            <w:r>
              <w:t xml:space="preserve">2. </w:t>
            </w:r>
            <w:r w:rsidR="0097262D">
              <w:t>Site Managers</w:t>
            </w:r>
            <w:r w:rsidR="00655791">
              <w:fldChar w:fldCharType="end"/>
            </w:r>
          </w:p>
        </w:tc>
        <w:tc>
          <w:tcPr>
            <w:tcW w:w="4423" w:type="dxa"/>
          </w:tcPr>
          <w:p w:rsidR="0097262D" w:rsidRDefault="00655791" w:rsidP="0097262D">
            <w:r w:rsidRPr="0045452B">
              <w:fldChar w:fldCharType="begin">
                <w:ffData>
                  <w:name w:val="Text9"/>
                  <w:enabled/>
                  <w:calcOnExit w:val="0"/>
                  <w:textInput/>
                </w:ffData>
              </w:fldChar>
            </w:r>
            <w:r w:rsidRPr="0045452B">
              <w:instrText xml:space="preserve"> FORMTEXT </w:instrText>
            </w:r>
            <w:r w:rsidRPr="0045452B">
              <w:fldChar w:fldCharType="separate"/>
            </w:r>
            <w:r w:rsidR="0097262D">
              <w:t xml:space="preserve">1. To get their buy-in and participat on measures and initiatives that going to implements. To get their ideas and suggestion on practical level </w:t>
            </w:r>
          </w:p>
          <w:p w:rsidR="00655791" w:rsidRDefault="0097262D" w:rsidP="0097262D">
            <w:r>
              <w:t xml:space="preserve">2. To get their support and commitment on measures and initiatives that to be implement in their areas. To built the team work, assign roles and responsible </w:t>
            </w:r>
            <w:r w:rsidR="00655791" w:rsidRPr="0045452B">
              <w:fldChar w:fldCharType="end"/>
            </w:r>
          </w:p>
        </w:tc>
      </w:tr>
      <w:tr w:rsidR="00655791" w:rsidTr="002A5379">
        <w:trPr>
          <w:trHeight w:val="1134"/>
        </w:trPr>
        <w:tc>
          <w:tcPr>
            <w:tcW w:w="403" w:type="dxa"/>
            <w:shd w:val="clear" w:color="auto" w:fill="D9D9D9" w:themeFill="background1" w:themeFillShade="D9"/>
          </w:tcPr>
          <w:p w:rsidR="00655791" w:rsidRPr="00655791" w:rsidRDefault="00655791" w:rsidP="00655791">
            <w:pPr>
              <w:spacing w:line="23" w:lineRule="atLeast"/>
              <w:rPr>
                <w:b/>
              </w:rPr>
            </w:pPr>
            <w:r w:rsidRPr="00655791">
              <w:rPr>
                <w:b/>
              </w:rPr>
              <w:t>c)</w:t>
            </w:r>
          </w:p>
        </w:tc>
        <w:tc>
          <w:tcPr>
            <w:tcW w:w="4423" w:type="dxa"/>
          </w:tcPr>
          <w:p w:rsidR="0097262D" w:rsidRDefault="00655791" w:rsidP="0097262D">
            <w:pPr>
              <w:spacing w:line="23" w:lineRule="atLeast"/>
            </w:pPr>
            <w:r>
              <w:fldChar w:fldCharType="begin">
                <w:ffData>
                  <w:name w:val="Text9"/>
                  <w:enabled/>
                  <w:calcOnExit w:val="0"/>
                  <w:textInput/>
                </w:ffData>
              </w:fldChar>
            </w:r>
            <w:r>
              <w:instrText xml:space="preserve"> FORMTEXT </w:instrText>
            </w:r>
            <w:r>
              <w:fldChar w:fldCharType="separate"/>
            </w:r>
            <w:r w:rsidR="0097262D">
              <w:t>1. WHS department officers</w:t>
            </w:r>
          </w:p>
          <w:p w:rsidR="0097262D" w:rsidRDefault="0097262D" w:rsidP="0097262D">
            <w:pPr>
              <w:spacing w:line="23" w:lineRule="atLeast"/>
            </w:pPr>
            <w:r>
              <w:t>2. WHS Representatives</w:t>
            </w:r>
          </w:p>
          <w:p w:rsidR="0097262D" w:rsidRDefault="0097262D" w:rsidP="0097262D">
            <w:pPr>
              <w:spacing w:line="23" w:lineRule="atLeast"/>
            </w:pPr>
            <w:r>
              <w:t>3. Workers</w:t>
            </w:r>
          </w:p>
          <w:p w:rsidR="00655791" w:rsidRDefault="0097262D" w:rsidP="0097262D">
            <w:pPr>
              <w:spacing w:line="23" w:lineRule="atLeast"/>
            </w:pPr>
            <w:r>
              <w:t>4. Site Managers</w:t>
            </w:r>
            <w:r w:rsidR="00655791">
              <w:fldChar w:fldCharType="end"/>
            </w:r>
          </w:p>
        </w:tc>
        <w:tc>
          <w:tcPr>
            <w:tcW w:w="4423" w:type="dxa"/>
          </w:tcPr>
          <w:p w:rsidR="0097262D" w:rsidRDefault="00655791" w:rsidP="0097262D">
            <w:r w:rsidRPr="0045452B">
              <w:fldChar w:fldCharType="begin">
                <w:ffData>
                  <w:name w:val="Text9"/>
                  <w:enabled/>
                  <w:calcOnExit w:val="0"/>
                  <w:textInput/>
                </w:ffData>
              </w:fldChar>
            </w:r>
            <w:r w:rsidRPr="0045452B">
              <w:instrText xml:space="preserve"> FORMTEXT </w:instrText>
            </w:r>
            <w:r w:rsidRPr="0045452B">
              <w:fldChar w:fldCharType="separate"/>
            </w:r>
            <w:r w:rsidR="0097262D">
              <w:t>1. They can provide good advise or example on how others business unit had implemented on this topic</w:t>
            </w:r>
          </w:p>
          <w:p w:rsidR="0097262D" w:rsidRDefault="0097262D" w:rsidP="0097262D">
            <w:r>
              <w:t>2. They can provide information support oo coordinating with workers ans supervisors</w:t>
            </w:r>
          </w:p>
          <w:p w:rsidR="0097262D" w:rsidRDefault="0097262D" w:rsidP="0097262D">
            <w:r>
              <w:t xml:space="preserve">3. To get their buy-in and participat on measures and initiatives that going to implements. To get their ideas and suggestion on practical level </w:t>
            </w:r>
          </w:p>
          <w:p w:rsidR="00655791" w:rsidRDefault="0097262D" w:rsidP="0097262D">
            <w:r>
              <w:t>4. To get their support and commitment on measures and initiatives that to be implement in their areas. To built the team work, assign roles and responsible</w:t>
            </w:r>
            <w:r w:rsidR="00655791" w:rsidRPr="0045452B">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4514DB" w:rsidP="00EE59F9">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4514DB" w:rsidP="00EE59F9">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DD434B" w:rsidRDefault="00DD434B">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F43340" w:rsidTr="00B210AE">
        <w:tc>
          <w:tcPr>
            <w:tcW w:w="9235" w:type="dxa"/>
            <w:shd w:val="clear" w:color="auto" w:fill="232F84"/>
          </w:tcPr>
          <w:p w:rsidR="00F43340" w:rsidRPr="008578EF" w:rsidRDefault="00F43340" w:rsidP="008578EF">
            <w:pPr>
              <w:pStyle w:val="ListParagraph"/>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0D0893" w:rsidP="00F43340">
            <w:pPr>
              <w:spacing w:line="23" w:lineRule="atLeast"/>
            </w:pPr>
            <w:r>
              <w:t>To assist with the</w:t>
            </w:r>
            <w:r w:rsidR="008578EF">
              <w:t xml:space="preserve"> planning and development of the health monitoring measure you identified in Activity 1</w:t>
            </w:r>
            <w:r w:rsidR="00913120">
              <w:t>(b</w:t>
            </w:r>
            <w:r w:rsidR="002B5093">
              <w:t>)</w:t>
            </w:r>
            <w:r w:rsidR="008578EF">
              <w:t>:</w:t>
            </w:r>
          </w:p>
          <w:p w:rsidR="00F43340" w:rsidRDefault="008578EF" w:rsidP="002A5379">
            <w:pPr>
              <w:numPr>
                <w:ilvl w:val="0"/>
                <w:numId w:val="3"/>
              </w:numPr>
              <w:spacing w:line="23" w:lineRule="atLeast"/>
              <w:ind w:left="709"/>
            </w:pPr>
            <w:r>
              <w:t>Identify resourcing requirements</w:t>
            </w:r>
          </w:p>
          <w:p w:rsidR="00011E0C" w:rsidRDefault="00011E0C" w:rsidP="00011E0C">
            <w:pPr>
              <w:pStyle w:val="ListParagraph"/>
              <w:numPr>
                <w:ilvl w:val="0"/>
                <w:numId w:val="14"/>
              </w:numPr>
              <w:spacing w:line="23" w:lineRule="atLeast"/>
              <w:ind w:left="1134"/>
            </w:pPr>
            <w:r>
              <w:t>Outline the involved cost and how it should be implemented in the workplace</w:t>
            </w:r>
          </w:p>
          <w:p w:rsidR="000D0893" w:rsidRDefault="000D0893" w:rsidP="002A5379">
            <w:pPr>
              <w:pStyle w:val="ListParagraph"/>
              <w:numPr>
                <w:ilvl w:val="1"/>
                <w:numId w:val="3"/>
              </w:numPr>
              <w:spacing w:line="23" w:lineRule="atLeast"/>
              <w:ind w:left="1134"/>
            </w:pPr>
            <w:r>
              <w:t>How would you be involved in organising the resources?</w:t>
            </w:r>
          </w:p>
          <w:p w:rsidR="000D0893" w:rsidRDefault="000D0893" w:rsidP="002A5379">
            <w:pPr>
              <w:numPr>
                <w:ilvl w:val="0"/>
                <w:numId w:val="3"/>
              </w:numPr>
              <w:spacing w:line="23" w:lineRule="atLeast"/>
              <w:ind w:left="709"/>
            </w:pPr>
            <w:r>
              <w:t>Identify timelines for implementation</w:t>
            </w:r>
          </w:p>
          <w:p w:rsidR="000D0893" w:rsidRDefault="000D0893" w:rsidP="002A5379">
            <w:pPr>
              <w:pStyle w:val="ListParagraph"/>
              <w:numPr>
                <w:ilvl w:val="0"/>
                <w:numId w:val="14"/>
              </w:numPr>
              <w:spacing w:line="23" w:lineRule="atLeast"/>
              <w:ind w:left="1134"/>
            </w:pPr>
            <w:r>
              <w:t>How might you assist with timetabling?</w:t>
            </w:r>
          </w:p>
          <w:p w:rsidR="000D0893" w:rsidRDefault="000D0893" w:rsidP="002A5379">
            <w:pPr>
              <w:numPr>
                <w:ilvl w:val="0"/>
                <w:numId w:val="3"/>
              </w:numPr>
              <w:spacing w:line="23" w:lineRule="atLeast"/>
              <w:ind w:left="709"/>
            </w:pPr>
            <w:r>
              <w:t>Identify parties who would be involved and their responsibilities</w:t>
            </w:r>
          </w:p>
          <w:p w:rsidR="000D0893" w:rsidRDefault="000D0893" w:rsidP="002A5379">
            <w:pPr>
              <w:pStyle w:val="ListParagraph"/>
              <w:numPr>
                <w:ilvl w:val="0"/>
                <w:numId w:val="14"/>
              </w:numPr>
              <w:spacing w:line="23" w:lineRule="atLeast"/>
              <w:ind w:left="1134"/>
            </w:pPr>
            <w:r>
              <w:t xml:space="preserve">How would you liaise </w:t>
            </w:r>
            <w:r w:rsidR="00961E81">
              <w:t xml:space="preserve">with </w:t>
            </w:r>
            <w:r>
              <w:t>and coordinate parties?</w:t>
            </w:r>
          </w:p>
          <w:p w:rsidR="00A80EC9" w:rsidRDefault="000D0893" w:rsidP="002A5379">
            <w:pPr>
              <w:numPr>
                <w:ilvl w:val="0"/>
                <w:numId w:val="3"/>
              </w:numPr>
              <w:spacing w:line="23" w:lineRule="atLeast"/>
              <w:ind w:left="709"/>
            </w:pPr>
            <w:r>
              <w:t>In what ways would you provide communication about the measure?</w:t>
            </w:r>
          </w:p>
          <w:p w:rsidR="00961E81" w:rsidRDefault="00961E81" w:rsidP="00011E0C">
            <w:pPr>
              <w:pStyle w:val="ListParagraph"/>
              <w:numPr>
                <w:ilvl w:val="1"/>
                <w:numId w:val="3"/>
              </w:numPr>
              <w:spacing w:line="23" w:lineRule="atLeast"/>
              <w:ind w:left="1134"/>
            </w:pPr>
            <w:r>
              <w:t>Who would you need to seek permission from according to workplace policies, procedures and processes (or under the Work Health Management System)?</w:t>
            </w:r>
          </w:p>
          <w:p w:rsidR="00011E0C" w:rsidRPr="00F43340" w:rsidRDefault="00011E0C" w:rsidP="00011E0C">
            <w:pPr>
              <w:pStyle w:val="ListParagraph"/>
              <w:numPr>
                <w:ilvl w:val="1"/>
                <w:numId w:val="3"/>
              </w:numPr>
              <w:spacing w:line="23" w:lineRule="atLeast"/>
              <w:ind w:left="1134"/>
            </w:pPr>
            <w:r>
              <w:t>In what timeframes would you communicate this information?</w:t>
            </w:r>
          </w:p>
        </w:tc>
      </w:tr>
    </w:tbl>
    <w:p w:rsidR="00F43340" w:rsidRDefault="00F43340" w:rsidP="000D0893">
      <w:pPr>
        <w:shd w:val="clear" w:color="auto" w:fill="FFFFFF" w:themeFill="background1"/>
        <w:spacing w:after="0" w:line="23" w:lineRule="atLeast"/>
      </w:pPr>
    </w:p>
    <w:tbl>
      <w:tblPr>
        <w:tblStyle w:val="TableGrid"/>
        <w:tblW w:w="9235" w:type="dxa"/>
        <w:tblLook w:val="04A0" w:firstRow="1" w:lastRow="0" w:firstColumn="1" w:lastColumn="0" w:noHBand="0" w:noVBand="1"/>
      </w:tblPr>
      <w:tblGrid>
        <w:gridCol w:w="403"/>
        <w:gridCol w:w="8832"/>
      </w:tblGrid>
      <w:tr w:rsidR="000D0893" w:rsidTr="000D0893">
        <w:tc>
          <w:tcPr>
            <w:tcW w:w="403" w:type="dxa"/>
            <w:shd w:val="clear" w:color="auto" w:fill="D9D9D9" w:themeFill="background1" w:themeFillShade="D9"/>
          </w:tcPr>
          <w:p w:rsidR="000D0893" w:rsidRDefault="000D0893" w:rsidP="00CD5520">
            <w:pPr>
              <w:spacing w:line="23" w:lineRule="atLeast"/>
            </w:pPr>
          </w:p>
        </w:tc>
        <w:tc>
          <w:tcPr>
            <w:tcW w:w="8832" w:type="dxa"/>
            <w:shd w:val="clear" w:color="auto" w:fill="D9D9D9" w:themeFill="background1" w:themeFillShade="D9"/>
          </w:tcPr>
          <w:p w:rsidR="000D0893" w:rsidRPr="00C56033" w:rsidRDefault="000D0893" w:rsidP="00CD5520">
            <w:pPr>
              <w:spacing w:line="23" w:lineRule="atLeast"/>
              <w:rPr>
                <w:b/>
              </w:rPr>
            </w:pPr>
            <w:r>
              <w:rPr>
                <w:b/>
              </w:rPr>
              <w:t xml:space="preserve">Response </w:t>
            </w:r>
          </w:p>
        </w:tc>
      </w:tr>
      <w:tr w:rsidR="000D0893" w:rsidTr="002A5379">
        <w:trPr>
          <w:trHeight w:val="1134"/>
        </w:trPr>
        <w:tc>
          <w:tcPr>
            <w:tcW w:w="403" w:type="dxa"/>
            <w:shd w:val="clear" w:color="auto" w:fill="D9D9D9" w:themeFill="background1" w:themeFillShade="D9"/>
          </w:tcPr>
          <w:p w:rsidR="000D0893" w:rsidRPr="00900AE6" w:rsidRDefault="000D0893" w:rsidP="00CD5520">
            <w:pPr>
              <w:spacing w:line="23" w:lineRule="atLeast"/>
              <w:rPr>
                <w:b/>
              </w:rPr>
            </w:pPr>
            <w:r w:rsidRPr="00900AE6">
              <w:rPr>
                <w:b/>
              </w:rPr>
              <w:t xml:space="preserve">a) </w:t>
            </w:r>
          </w:p>
        </w:tc>
        <w:tc>
          <w:tcPr>
            <w:tcW w:w="8832" w:type="dxa"/>
          </w:tcPr>
          <w:p w:rsidR="00B02341" w:rsidRDefault="000D0893" w:rsidP="00B02341">
            <w:pPr>
              <w:spacing w:line="23" w:lineRule="atLeast"/>
            </w:pPr>
            <w:r>
              <w:fldChar w:fldCharType="begin">
                <w:ffData>
                  <w:name w:val="Text9"/>
                  <w:enabled/>
                  <w:calcOnExit w:val="0"/>
                  <w:textInput/>
                </w:ffData>
              </w:fldChar>
            </w:r>
            <w:r>
              <w:instrText xml:space="preserve"> FORMTEXT </w:instrText>
            </w:r>
            <w:r>
              <w:fldChar w:fldCharType="separate"/>
            </w:r>
            <w:r w:rsidR="003C2FEA">
              <w:t>Resourcing requirement for</w:t>
            </w:r>
            <w:r w:rsidR="00B02341">
              <w:t xml:space="preserve"> </w:t>
            </w:r>
            <w:r w:rsidR="006F1C24">
              <w:t>a</w:t>
            </w:r>
            <w:r w:rsidR="00B02341" w:rsidRPr="00B02341">
              <w:t xml:space="preserve"> spot urine test  to determine levels of S-PMA </w:t>
            </w:r>
            <w:r w:rsidR="003C2FEA">
              <w:t xml:space="preserve"> </w:t>
            </w:r>
            <w:r w:rsidR="00B02341">
              <w:t>(Bezene explosure)</w:t>
            </w:r>
          </w:p>
          <w:p w:rsidR="006F1C24" w:rsidRDefault="00B02341" w:rsidP="00B02341">
            <w:pPr>
              <w:spacing w:line="23" w:lineRule="atLeast"/>
            </w:pPr>
            <w:r>
              <w:t>as the cost for a spot urine test will be 60 $ per head, then we will count all the workers that explosure to Benzence are 30 people, then the overall cost for spot urine test is 60x30 = 1800 $</w:t>
            </w:r>
          </w:p>
          <w:p w:rsidR="006F1C24" w:rsidRDefault="006F1C24" w:rsidP="006F1C24">
            <w:pPr>
              <w:spacing w:line="23" w:lineRule="atLeast"/>
            </w:pPr>
          </w:p>
          <w:p w:rsidR="006F1C24" w:rsidRDefault="006F1C24" w:rsidP="006F1C24">
            <w:pPr>
              <w:spacing w:line="23" w:lineRule="atLeast"/>
            </w:pPr>
            <w:r>
              <w:t>We will impplement this program by se</w:t>
            </w:r>
            <w:r w:rsidR="00001C1D">
              <w:t>t</w:t>
            </w:r>
            <w:r>
              <w:t>ting this budget at the early stage (planing stage) once we've indentified hazard and risk assessment before starting the project. so this budget will be approved at the planing stage of the project, next step is to communication to all people involved and schdule the time when we are going to do a spot urine test.</w:t>
            </w:r>
          </w:p>
          <w:p w:rsidR="006F1C24" w:rsidRDefault="006F1C24" w:rsidP="006F1C24">
            <w:pPr>
              <w:spacing w:line="23" w:lineRule="atLeast"/>
            </w:pPr>
          </w:p>
          <w:p w:rsidR="000D0893" w:rsidRDefault="006F1C24" w:rsidP="006F1C24">
            <w:pPr>
              <w:spacing w:line="23" w:lineRule="atLeast"/>
            </w:pPr>
            <w:r>
              <w:t xml:space="preserve">After we've got the  result, we will communicate the result and recommnedation for improvement to all people involve such as workers, site supervisor, Site WHS representative and Site Manager </w:t>
            </w:r>
            <w:r w:rsidR="000D0893">
              <w:fldChar w:fldCharType="end"/>
            </w:r>
          </w:p>
        </w:tc>
      </w:tr>
      <w:tr w:rsidR="000D0893" w:rsidTr="002A5379">
        <w:trPr>
          <w:trHeight w:val="1134"/>
        </w:trPr>
        <w:tc>
          <w:tcPr>
            <w:tcW w:w="403" w:type="dxa"/>
            <w:shd w:val="clear" w:color="auto" w:fill="D9D9D9" w:themeFill="background1" w:themeFillShade="D9"/>
          </w:tcPr>
          <w:p w:rsidR="000D0893" w:rsidRPr="00655791" w:rsidRDefault="000D0893" w:rsidP="00CD5520">
            <w:pPr>
              <w:spacing w:line="23" w:lineRule="atLeast"/>
              <w:rPr>
                <w:b/>
              </w:rPr>
            </w:pPr>
            <w:r w:rsidRPr="00655791">
              <w:rPr>
                <w:b/>
              </w:rPr>
              <w:t>b)</w:t>
            </w:r>
          </w:p>
        </w:tc>
        <w:tc>
          <w:tcPr>
            <w:tcW w:w="8832" w:type="dxa"/>
          </w:tcPr>
          <w:p w:rsidR="000D0893" w:rsidRDefault="000D0893" w:rsidP="00B55EB4">
            <w:pPr>
              <w:spacing w:line="23" w:lineRule="atLeast"/>
            </w:pPr>
            <w:r>
              <w:fldChar w:fldCharType="begin">
                <w:ffData>
                  <w:name w:val="Text9"/>
                  <w:enabled/>
                  <w:calcOnExit w:val="0"/>
                  <w:textInput/>
                </w:ffData>
              </w:fldChar>
            </w:r>
            <w:r>
              <w:instrText xml:space="preserve"> FORMTEXT </w:instrText>
            </w:r>
            <w:r>
              <w:fldChar w:fldCharType="separate"/>
            </w:r>
            <w:r w:rsidR="00B55EB4">
              <w:t>Timelines for implementation this program will be  base on the work activities period to exposure the benzene which we will organize during the peak persiod to endure the maximum effectiveness of control measure and if projets overthan 1 year, we will organize every 6 months</w:t>
            </w:r>
            <w:r>
              <w:fldChar w:fldCharType="end"/>
            </w:r>
          </w:p>
        </w:tc>
      </w:tr>
      <w:tr w:rsidR="000D0893" w:rsidTr="002A5379">
        <w:trPr>
          <w:trHeight w:val="1134"/>
        </w:trPr>
        <w:tc>
          <w:tcPr>
            <w:tcW w:w="403" w:type="dxa"/>
            <w:shd w:val="clear" w:color="auto" w:fill="D9D9D9" w:themeFill="background1" w:themeFillShade="D9"/>
          </w:tcPr>
          <w:p w:rsidR="000D0893" w:rsidRPr="00655791" w:rsidRDefault="000D0893" w:rsidP="00CD5520">
            <w:pPr>
              <w:spacing w:line="23" w:lineRule="atLeast"/>
              <w:rPr>
                <w:b/>
              </w:rPr>
            </w:pPr>
            <w:r w:rsidRPr="00655791">
              <w:rPr>
                <w:b/>
              </w:rPr>
              <w:t>c)</w:t>
            </w:r>
          </w:p>
        </w:tc>
        <w:tc>
          <w:tcPr>
            <w:tcW w:w="8832" w:type="dxa"/>
          </w:tcPr>
          <w:p w:rsidR="00FB6FA9" w:rsidRDefault="000D0893" w:rsidP="00FB6FA9">
            <w:pPr>
              <w:spacing w:line="23" w:lineRule="atLeast"/>
            </w:pPr>
            <w:r>
              <w:fldChar w:fldCharType="begin">
                <w:ffData>
                  <w:name w:val="Text9"/>
                  <w:enabled/>
                  <w:calcOnExit w:val="0"/>
                  <w:textInput/>
                </w:ffData>
              </w:fldChar>
            </w:r>
            <w:r>
              <w:instrText xml:space="preserve"> FORMTEXT </w:instrText>
            </w:r>
            <w:r>
              <w:fldChar w:fldCharType="separate"/>
            </w:r>
            <w:r w:rsidR="006B7402">
              <w:t>Parties to be involved this program are workers, supervisors, site managers and hospital who provide a spot urine test service</w:t>
            </w:r>
            <w:r w:rsidR="00FB6FA9">
              <w:t>.</w:t>
            </w:r>
          </w:p>
          <w:p w:rsidR="000D0893" w:rsidRDefault="00FB6FA9" w:rsidP="00FB6FA9">
            <w:pPr>
              <w:spacing w:line="23" w:lineRule="atLeast"/>
            </w:pPr>
            <w:r>
              <w:t>The most imprtance thing is the communication, we have  to discuss with workers,supervisor and site manager to get them understand the purpose of this program that for evaulate the effectiveness of current control measures to ensure health and safety of all workers who involved with this activities</w:t>
            </w:r>
            <w:r w:rsidR="000D0893">
              <w:fldChar w:fldCharType="end"/>
            </w:r>
          </w:p>
        </w:tc>
      </w:tr>
      <w:tr w:rsidR="000D0893" w:rsidTr="002A5379">
        <w:trPr>
          <w:trHeight w:val="1134"/>
        </w:trPr>
        <w:tc>
          <w:tcPr>
            <w:tcW w:w="403" w:type="dxa"/>
            <w:shd w:val="clear" w:color="auto" w:fill="D9D9D9" w:themeFill="background1" w:themeFillShade="D9"/>
          </w:tcPr>
          <w:p w:rsidR="000D0893" w:rsidRPr="00655791" w:rsidRDefault="000D0893" w:rsidP="00CD5520">
            <w:pPr>
              <w:spacing w:line="23" w:lineRule="atLeast"/>
              <w:rPr>
                <w:b/>
              </w:rPr>
            </w:pPr>
            <w:r>
              <w:rPr>
                <w:b/>
              </w:rPr>
              <w:t>d)</w:t>
            </w:r>
          </w:p>
        </w:tc>
        <w:tc>
          <w:tcPr>
            <w:tcW w:w="8832" w:type="dxa"/>
          </w:tcPr>
          <w:p w:rsidR="00001C1D" w:rsidRDefault="000D0893" w:rsidP="00001C1D">
            <w:pPr>
              <w:spacing w:line="23" w:lineRule="atLeast"/>
            </w:pPr>
            <w:r>
              <w:fldChar w:fldCharType="begin">
                <w:ffData>
                  <w:name w:val="Text9"/>
                  <w:enabled/>
                  <w:calcOnExit w:val="0"/>
                  <w:textInput/>
                </w:ffData>
              </w:fldChar>
            </w:r>
            <w:r>
              <w:instrText xml:space="preserve"> FORMTEXT </w:instrText>
            </w:r>
            <w:r>
              <w:fldChar w:fldCharType="separate"/>
            </w:r>
            <w:r w:rsidR="00001C1D">
              <w:t xml:space="preserve">We will implement this program by setting this implementation plan at the early stage (planing stage), so this implementation plan will be reviewed and approved at the planing stage of the project by the Site Manager, next step is to communication to all people involved and schdule the time when we are going to do a spot urine test in the Site induction so everyone will aware of this programme and then we will communicate this during safety toolbox talk regulary and before the day and on the day of a spot urine test </w:t>
            </w:r>
          </w:p>
          <w:p w:rsidR="00001C1D" w:rsidRDefault="00001C1D" w:rsidP="00001C1D">
            <w:pPr>
              <w:spacing w:line="23" w:lineRule="atLeast"/>
            </w:pPr>
          </w:p>
          <w:p w:rsidR="000D0893" w:rsidRDefault="00001C1D" w:rsidP="00001C1D">
            <w:pPr>
              <w:spacing w:line="23" w:lineRule="atLeast"/>
            </w:pPr>
            <w:r>
              <w:t>After we've got the  result, we will communicate the result and recommnedation for improvement to all people involve such as workers, site supervisor, Site WHS representative and Site Manage</w:t>
            </w:r>
            <w:r w:rsidR="000D0893">
              <w:fldChar w:fldCharType="end"/>
            </w:r>
          </w:p>
        </w:tc>
      </w:tr>
    </w:tbl>
    <w:p w:rsidR="000D0893" w:rsidRDefault="000D0893" w:rsidP="00F43340">
      <w:pPr>
        <w:spacing w:after="0" w:line="23" w:lineRule="atLeast"/>
      </w:pPr>
    </w:p>
    <w:tbl>
      <w:tblPr>
        <w:tblStyle w:val="TableGrid"/>
        <w:tblW w:w="0" w:type="auto"/>
        <w:tblLook w:val="04A0" w:firstRow="1" w:lastRow="0" w:firstColumn="1" w:lastColumn="0" w:noHBand="0" w:noVBand="1"/>
      </w:tblPr>
      <w:tblGrid>
        <w:gridCol w:w="2764"/>
        <w:gridCol w:w="6252"/>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Pr>
                <w:b/>
              </w:rPr>
              <w:t>Activity 3</w:t>
            </w:r>
          </w:p>
        </w:tc>
        <w:tc>
          <w:tcPr>
            <w:tcW w:w="6440" w:type="dxa"/>
          </w:tcPr>
          <w:p w:rsidR="00F43340" w:rsidRPr="00F43340" w:rsidRDefault="004514DB" w:rsidP="00F43340">
            <w:pPr>
              <w:spacing w:line="23" w:lineRule="atLeast"/>
            </w:pPr>
            <w:sdt>
              <w:sdtPr>
                <w:id w:val="-1079448372"/>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4514DB" w:rsidP="00F43340">
            <w:pPr>
              <w:spacing w:line="23" w:lineRule="atLeast"/>
            </w:pPr>
            <w:sdt>
              <w:sdtPr>
                <w:id w:val="-1396203233"/>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lastRenderedPageBreak/>
              <w:t>Trainer/Assessor comments</w:t>
            </w:r>
          </w:p>
        </w:tc>
        <w:tc>
          <w:tcPr>
            <w:tcW w:w="6440"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C7A2D" w:rsidRDefault="00FC7A2D" w:rsidP="00F43340">
      <w:pPr>
        <w:spacing w:after="0" w:line="23" w:lineRule="atLeast"/>
      </w:pPr>
    </w:p>
    <w:p w:rsidR="007B5F38" w:rsidRDefault="00FC7A2D" w:rsidP="007B5F38">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8578EF" w:rsidTr="00CD5520">
        <w:tc>
          <w:tcPr>
            <w:tcW w:w="9235" w:type="dxa"/>
            <w:shd w:val="clear" w:color="auto" w:fill="232F84"/>
          </w:tcPr>
          <w:p w:rsidR="007B5F38" w:rsidRPr="008578EF" w:rsidRDefault="007B5F38" w:rsidP="00CD5520">
            <w:pPr>
              <w:pStyle w:val="ListParagraph"/>
              <w:numPr>
                <w:ilvl w:val="0"/>
                <w:numId w:val="6"/>
              </w:numPr>
              <w:spacing w:line="23" w:lineRule="atLeast"/>
              <w:rPr>
                <w:b/>
              </w:rPr>
            </w:pPr>
          </w:p>
        </w:tc>
      </w:tr>
      <w:tr w:rsidR="007B5F38" w:rsidRPr="00F43340" w:rsidTr="00CD5520">
        <w:tc>
          <w:tcPr>
            <w:tcW w:w="9235" w:type="dxa"/>
            <w:shd w:val="clear" w:color="auto" w:fill="FFE599" w:themeFill="accent4" w:themeFillTint="66"/>
          </w:tcPr>
          <w:p w:rsidR="007B5F38" w:rsidRDefault="001B3273" w:rsidP="002A5379">
            <w:pPr>
              <w:spacing w:line="23" w:lineRule="atLeast"/>
            </w:pPr>
            <w:r>
              <w:t>For the following points, i</w:t>
            </w:r>
            <w:r w:rsidR="002A5379">
              <w:t xml:space="preserve">dentify and outline </w:t>
            </w:r>
            <w:r>
              <w:t>the</w:t>
            </w:r>
            <w:r w:rsidR="002B5093">
              <w:t xml:space="preserve"> following</w:t>
            </w:r>
            <w:r>
              <w:t xml:space="preserve"> </w:t>
            </w:r>
            <w:r w:rsidR="002A5379">
              <w:t xml:space="preserve">legislative obligations and explain how they will be addressed </w:t>
            </w:r>
            <w:r w:rsidR="006A3AAB">
              <w:t>for</w:t>
            </w:r>
            <w:r w:rsidR="002A5379">
              <w:t xml:space="preserve"> the health monitoring measure </w:t>
            </w:r>
            <w:r w:rsidR="006A3AAB">
              <w:t>described in</w:t>
            </w:r>
            <w:r w:rsidR="002A5379">
              <w:t xml:space="preserve"> Activity 3:</w:t>
            </w:r>
          </w:p>
          <w:p w:rsidR="002A5379" w:rsidRDefault="00922985" w:rsidP="00922985">
            <w:pPr>
              <w:pStyle w:val="ListParagraph"/>
              <w:numPr>
                <w:ilvl w:val="0"/>
                <w:numId w:val="48"/>
              </w:numPr>
              <w:spacing w:line="23" w:lineRule="atLeast"/>
            </w:pPr>
            <w:r>
              <w:t>Required consultation and participation with individuals and parties about all aspects of the health monitoring measure</w:t>
            </w:r>
          </w:p>
          <w:p w:rsidR="00922985" w:rsidRDefault="001B3273" w:rsidP="001B3273">
            <w:pPr>
              <w:pStyle w:val="ListParagraph"/>
              <w:numPr>
                <w:ilvl w:val="0"/>
                <w:numId w:val="48"/>
              </w:numPr>
              <w:spacing w:line="23" w:lineRule="atLeast"/>
            </w:pPr>
            <w:r>
              <w:t>Requirements under the legislative regulations with respect to health monitoring reporting</w:t>
            </w:r>
          </w:p>
          <w:p w:rsidR="001B3273" w:rsidRPr="00F43340" w:rsidRDefault="00660B1E" w:rsidP="00EA177F">
            <w:pPr>
              <w:pStyle w:val="ListParagraph"/>
              <w:numPr>
                <w:ilvl w:val="0"/>
                <w:numId w:val="48"/>
              </w:numPr>
              <w:spacing w:line="23" w:lineRule="atLeast"/>
            </w:pPr>
            <w:r>
              <w:t>Requirements under legislati</w:t>
            </w:r>
            <w:r w:rsidR="00EA177F">
              <w:t>ve</w:t>
            </w:r>
            <w:r>
              <w:t xml:space="preserve"> regulations with respect to the confidentiality of health monitoring results</w:t>
            </w:r>
          </w:p>
        </w:tc>
      </w:tr>
    </w:tbl>
    <w:p w:rsidR="007B5F38" w:rsidRDefault="007B5F38" w:rsidP="007B5F38">
      <w:pPr>
        <w:spacing w:after="0" w:line="23" w:lineRule="atLeast"/>
      </w:pPr>
    </w:p>
    <w:tbl>
      <w:tblPr>
        <w:tblStyle w:val="TableGrid"/>
        <w:tblW w:w="0" w:type="auto"/>
        <w:tblLook w:val="04A0" w:firstRow="1" w:lastRow="0" w:firstColumn="1" w:lastColumn="0" w:noHBand="0" w:noVBand="1"/>
      </w:tblPr>
      <w:tblGrid>
        <w:gridCol w:w="403"/>
        <w:gridCol w:w="2090"/>
        <w:gridCol w:w="3263"/>
        <w:gridCol w:w="3260"/>
      </w:tblGrid>
      <w:tr w:rsidR="002A5379" w:rsidTr="006A3AAB">
        <w:tc>
          <w:tcPr>
            <w:tcW w:w="403" w:type="dxa"/>
            <w:shd w:val="clear" w:color="auto" w:fill="D9D9D9" w:themeFill="background1" w:themeFillShade="D9"/>
          </w:tcPr>
          <w:p w:rsidR="002A5379" w:rsidRDefault="002A5379" w:rsidP="007B5F38">
            <w:pPr>
              <w:spacing w:line="23" w:lineRule="atLeast"/>
            </w:pPr>
          </w:p>
        </w:tc>
        <w:tc>
          <w:tcPr>
            <w:tcW w:w="2124" w:type="dxa"/>
            <w:shd w:val="clear" w:color="auto" w:fill="D9D9D9" w:themeFill="background1" w:themeFillShade="D9"/>
          </w:tcPr>
          <w:p w:rsidR="002A5379" w:rsidRPr="002A5379" w:rsidRDefault="00922985" w:rsidP="007B5F38">
            <w:pPr>
              <w:spacing w:line="23" w:lineRule="atLeast"/>
              <w:rPr>
                <w:b/>
              </w:rPr>
            </w:pPr>
            <w:r>
              <w:rPr>
                <w:b/>
              </w:rPr>
              <w:t>Legislation name and relevant section</w:t>
            </w:r>
          </w:p>
        </w:tc>
        <w:tc>
          <w:tcPr>
            <w:tcW w:w="3357" w:type="dxa"/>
            <w:shd w:val="clear" w:color="auto" w:fill="D9D9D9" w:themeFill="background1" w:themeFillShade="D9"/>
          </w:tcPr>
          <w:p w:rsidR="002A5379" w:rsidRPr="002A5379" w:rsidRDefault="002A5379" w:rsidP="007B5F38">
            <w:pPr>
              <w:spacing w:line="23" w:lineRule="atLeast"/>
              <w:rPr>
                <w:b/>
              </w:rPr>
            </w:pPr>
            <w:r w:rsidRPr="002A5379">
              <w:rPr>
                <w:b/>
              </w:rPr>
              <w:t>Obligations</w:t>
            </w:r>
          </w:p>
        </w:tc>
        <w:tc>
          <w:tcPr>
            <w:tcW w:w="3358" w:type="dxa"/>
            <w:shd w:val="clear" w:color="auto" w:fill="D9D9D9" w:themeFill="background1" w:themeFillShade="D9"/>
          </w:tcPr>
          <w:p w:rsidR="002A5379" w:rsidRPr="002A5379" w:rsidRDefault="002A5379" w:rsidP="007B5F38">
            <w:pPr>
              <w:spacing w:line="23" w:lineRule="atLeast"/>
              <w:rPr>
                <w:b/>
              </w:rPr>
            </w:pPr>
            <w:r w:rsidRPr="002A5379">
              <w:rPr>
                <w:b/>
              </w:rPr>
              <w:t>Implementation</w:t>
            </w:r>
          </w:p>
        </w:tc>
      </w:tr>
      <w:tr w:rsidR="006A3AAB" w:rsidTr="006A3AAB">
        <w:trPr>
          <w:trHeight w:val="1134"/>
        </w:trPr>
        <w:tc>
          <w:tcPr>
            <w:tcW w:w="403" w:type="dxa"/>
            <w:shd w:val="clear" w:color="auto" w:fill="D9D9D9" w:themeFill="background1" w:themeFillShade="D9"/>
          </w:tcPr>
          <w:p w:rsidR="006A3AAB" w:rsidRPr="00922985" w:rsidRDefault="006A3AAB" w:rsidP="006A3AAB">
            <w:pPr>
              <w:spacing w:line="23" w:lineRule="atLeast"/>
              <w:rPr>
                <w:b/>
              </w:rPr>
            </w:pPr>
            <w:r>
              <w:rPr>
                <w:b/>
              </w:rPr>
              <w:t>a)</w:t>
            </w:r>
          </w:p>
        </w:tc>
        <w:tc>
          <w:tcPr>
            <w:tcW w:w="2124" w:type="dxa"/>
          </w:tcPr>
          <w:p w:rsidR="006A3AAB" w:rsidRDefault="006A3AAB" w:rsidP="00254F35">
            <w:r w:rsidRPr="000C05BD">
              <w:fldChar w:fldCharType="begin">
                <w:ffData>
                  <w:name w:val="Text9"/>
                  <w:enabled/>
                  <w:calcOnExit w:val="0"/>
                  <w:textInput/>
                </w:ffData>
              </w:fldChar>
            </w:r>
            <w:r w:rsidRPr="000C05BD">
              <w:instrText xml:space="preserve"> FORMTEXT </w:instrText>
            </w:r>
            <w:r w:rsidRPr="000C05BD">
              <w:fldChar w:fldCharType="separate"/>
            </w:r>
            <w:r w:rsidR="00254F35" w:rsidRPr="00254F35">
              <w:t>Work Health and Safety Act 2011</w:t>
            </w:r>
            <w:r w:rsidR="00254F35">
              <w:t xml:space="preserve"> - </w:t>
            </w:r>
            <w:r w:rsidR="00254F35" w:rsidRPr="00254F35">
              <w:t>Part 5 Consultation, representation and participation</w:t>
            </w:r>
            <w:r w:rsidR="00254F35">
              <w:t xml:space="preserve"> - </w:t>
            </w:r>
            <w:r w:rsidR="00254F35" w:rsidRPr="00254F35">
              <w:t>Division 2 Consultation with workers</w:t>
            </w:r>
            <w:r w:rsidR="00254F35">
              <w:t xml:space="preserve">, </w:t>
            </w:r>
            <w:r w:rsidRPr="000C05BD">
              <w:t> </w:t>
            </w:r>
            <w:r w:rsidRPr="000C05BD">
              <w:t> </w:t>
            </w:r>
            <w:r w:rsidRPr="000C05BD">
              <w:t> </w:t>
            </w:r>
            <w:r w:rsidRPr="000C05BD">
              <w:t> </w:t>
            </w:r>
            <w:r w:rsidRPr="000C05BD">
              <w:t> </w:t>
            </w:r>
            <w:r w:rsidRPr="000C05BD">
              <w:fldChar w:fldCharType="end"/>
            </w:r>
          </w:p>
        </w:tc>
        <w:tc>
          <w:tcPr>
            <w:tcW w:w="3357" w:type="dxa"/>
          </w:tcPr>
          <w:p w:rsidR="00254F35" w:rsidRDefault="006A3AAB" w:rsidP="00254F35">
            <w:r w:rsidRPr="000C05BD">
              <w:fldChar w:fldCharType="begin">
                <w:ffData>
                  <w:name w:val="Text9"/>
                  <w:enabled/>
                  <w:calcOnExit w:val="0"/>
                  <w:textInput/>
                </w:ffData>
              </w:fldChar>
            </w:r>
            <w:r w:rsidRPr="000C05BD">
              <w:instrText xml:space="preserve"> FORMTEXT </w:instrText>
            </w:r>
            <w:r w:rsidRPr="000C05BD">
              <w:fldChar w:fldCharType="separate"/>
            </w:r>
            <w:r w:rsidR="00254F35">
              <w:t>The person conducting a business or undertaking must, so far</w:t>
            </w:r>
          </w:p>
          <w:p w:rsidR="00254F35" w:rsidRDefault="00254F35" w:rsidP="00254F35">
            <w:r>
              <w:t>as is reasonably practicable, consult, as required under in this</w:t>
            </w:r>
          </w:p>
          <w:p w:rsidR="00254F35" w:rsidRDefault="00254F35" w:rsidP="00254F35">
            <w:r>
              <w:t>division and any regulation, with workers who carry out work</w:t>
            </w:r>
          </w:p>
          <w:p w:rsidR="00254F35" w:rsidRDefault="00254F35" w:rsidP="00254F35">
            <w:r>
              <w:t>for the business or undertaking who are, or are likely to be,</w:t>
            </w:r>
          </w:p>
          <w:p w:rsidR="006A3AAB" w:rsidRDefault="00254F35" w:rsidP="00254F35">
            <w:r>
              <w:t xml:space="preserve">directly affected by a matter relating to work health or safety </w:t>
            </w:r>
            <w:r w:rsidRPr="00254F35">
              <w:t>when making decisions about the procedures for</w:t>
            </w:r>
            <w:r>
              <w:t xml:space="preserve"> </w:t>
            </w:r>
            <w:r w:rsidRPr="00254F35">
              <w:t>monitoring the health of workers;</w:t>
            </w:r>
            <w:r>
              <w:t xml:space="preserve"> </w:t>
            </w:r>
            <w:r w:rsidR="006A3AAB" w:rsidRPr="000C05BD">
              <w:fldChar w:fldCharType="end"/>
            </w:r>
          </w:p>
        </w:tc>
        <w:tc>
          <w:tcPr>
            <w:tcW w:w="3358" w:type="dxa"/>
          </w:tcPr>
          <w:p w:rsidR="006A3AAB" w:rsidRDefault="006A3AAB" w:rsidP="00A66AA3">
            <w:r w:rsidRPr="000C05BD">
              <w:fldChar w:fldCharType="begin">
                <w:ffData>
                  <w:name w:val="Text9"/>
                  <w:enabled/>
                  <w:calcOnExit w:val="0"/>
                  <w:textInput/>
                </w:ffData>
              </w:fldChar>
            </w:r>
            <w:r w:rsidRPr="000C05BD">
              <w:instrText xml:space="preserve"> FORMTEXT </w:instrText>
            </w:r>
            <w:r w:rsidRPr="000C05BD">
              <w:fldChar w:fldCharType="separate"/>
            </w:r>
            <w:r w:rsidR="00254F35">
              <w:t>For implemen</w:t>
            </w:r>
            <w:r w:rsidR="00D55392">
              <w:t>ta</w:t>
            </w:r>
            <w:r w:rsidR="00254F35">
              <w:t>tion this, we will consult with workers since when we identifying hazards and assing risk for their activies, if there is hazard may impact their health and health monitoring is required we will consult with them for all risk control measures including health monitoring to ensure effectiveness of control measures we provided</w:t>
            </w:r>
            <w:r w:rsidR="00A66AA3">
              <w:t xml:space="preserve"> by setting in the WHS implementation plan at the early stage of the project phase</w:t>
            </w:r>
            <w:r w:rsidRPr="000C05BD">
              <w:fldChar w:fldCharType="end"/>
            </w:r>
          </w:p>
        </w:tc>
      </w:tr>
      <w:tr w:rsidR="006A3AAB" w:rsidTr="006A3AAB">
        <w:trPr>
          <w:trHeight w:val="1134"/>
        </w:trPr>
        <w:tc>
          <w:tcPr>
            <w:tcW w:w="403" w:type="dxa"/>
            <w:shd w:val="clear" w:color="auto" w:fill="D9D9D9" w:themeFill="background1" w:themeFillShade="D9"/>
          </w:tcPr>
          <w:p w:rsidR="006A3AAB" w:rsidRPr="001B3273" w:rsidRDefault="006A3AAB" w:rsidP="006A3AAB">
            <w:pPr>
              <w:spacing w:line="23" w:lineRule="atLeast"/>
              <w:rPr>
                <w:b/>
              </w:rPr>
            </w:pPr>
            <w:r>
              <w:rPr>
                <w:b/>
              </w:rPr>
              <w:t>b)</w:t>
            </w:r>
          </w:p>
        </w:tc>
        <w:tc>
          <w:tcPr>
            <w:tcW w:w="2124" w:type="dxa"/>
          </w:tcPr>
          <w:p w:rsidR="004514DB" w:rsidRDefault="006A3AAB" w:rsidP="004514DB">
            <w:r w:rsidRPr="000C05BD">
              <w:fldChar w:fldCharType="begin">
                <w:ffData>
                  <w:name w:val="Text9"/>
                  <w:enabled/>
                  <w:calcOnExit w:val="0"/>
                  <w:textInput/>
                </w:ffData>
              </w:fldChar>
            </w:r>
            <w:r w:rsidRPr="000C05BD">
              <w:instrText xml:space="preserve"> FORMTEXT </w:instrText>
            </w:r>
            <w:r w:rsidRPr="000C05BD">
              <w:fldChar w:fldCharType="separate"/>
            </w:r>
            <w:r w:rsidR="004514DB">
              <w:t>Work Health and Safety Regulation 2011</w:t>
            </w:r>
            <w:r w:rsidR="00223F89">
              <w:t xml:space="preserve"> </w:t>
            </w:r>
            <w:r w:rsidR="004514DB">
              <w:t>Chapter 7 Hazardous chemicals</w:t>
            </w:r>
          </w:p>
          <w:p w:rsidR="004C4EA3" w:rsidRDefault="004C4EA3" w:rsidP="004514DB"/>
          <w:p w:rsidR="004C4EA3" w:rsidRDefault="004C4EA3" w:rsidP="004514DB"/>
          <w:p w:rsidR="006A3AAB" w:rsidRDefault="006A3AAB" w:rsidP="004514DB">
            <w:r w:rsidRPr="000C05BD">
              <w:fldChar w:fldCharType="end"/>
            </w:r>
          </w:p>
        </w:tc>
        <w:tc>
          <w:tcPr>
            <w:tcW w:w="3357" w:type="dxa"/>
          </w:tcPr>
          <w:p w:rsidR="004C4EA3" w:rsidRDefault="006A3AAB" w:rsidP="004C4EA3">
            <w:r w:rsidRPr="000C05BD">
              <w:fldChar w:fldCharType="begin">
                <w:ffData>
                  <w:name w:val="Text9"/>
                  <w:enabled/>
                  <w:calcOnExit w:val="0"/>
                  <w:textInput/>
                </w:ffData>
              </w:fldChar>
            </w:r>
            <w:r w:rsidRPr="000C05BD">
              <w:instrText xml:space="preserve"> FORMTEXT </w:instrText>
            </w:r>
            <w:r w:rsidRPr="000C05BD">
              <w:fldChar w:fldCharType="separate"/>
            </w:r>
            <w:r w:rsidR="0045110B">
              <w:t xml:space="preserve">(374) </w:t>
            </w:r>
            <w:r w:rsidR="004C4EA3">
              <w:t xml:space="preserve">A person conducting a business or undertaking who commissions health monitoring mentioned in section 368 must take all reasonable steps to obtain a health monitoring  report from the registered medical ractitioner who carried </w:t>
            </w:r>
            <w:r w:rsidR="004C4EA3">
              <w:t> </w:t>
            </w:r>
          </w:p>
          <w:p w:rsidR="004C4EA3" w:rsidRDefault="004C4EA3" w:rsidP="004C4EA3">
            <w:r>
              <w:t>The health monitoring report must include the following—</w:t>
            </w:r>
          </w:p>
          <w:p w:rsidR="004C4EA3" w:rsidRDefault="004C4EA3" w:rsidP="004C4EA3">
            <w:r>
              <w:t>(a) the name and date of birth of the worker;</w:t>
            </w:r>
          </w:p>
          <w:p w:rsidR="004C4EA3" w:rsidRDefault="004C4EA3" w:rsidP="004C4EA3">
            <w:r>
              <w:t>(b) the name and registration number of the registered medical practitioner;</w:t>
            </w:r>
          </w:p>
          <w:p w:rsidR="004C4EA3" w:rsidRDefault="004C4EA3" w:rsidP="004C4EA3">
            <w:r>
              <w:t>(c) the name and address of the person conducting the business or undertaking who commissioned the health</w:t>
            </w:r>
          </w:p>
          <w:p w:rsidR="004C4EA3" w:rsidRDefault="004C4EA3" w:rsidP="004C4EA3">
            <w:r>
              <w:t>monitoring;</w:t>
            </w:r>
          </w:p>
          <w:p w:rsidR="004C4EA3" w:rsidRDefault="004C4EA3" w:rsidP="004C4EA3">
            <w:r>
              <w:t>(d) the date of the health monitoring;</w:t>
            </w:r>
          </w:p>
          <w:p w:rsidR="004C4EA3" w:rsidRDefault="004C4EA3" w:rsidP="004C4EA3">
            <w:r>
              <w:t>(e) any test results that indicate whether or not the worker</w:t>
            </w:r>
          </w:p>
          <w:p w:rsidR="004C4EA3" w:rsidRDefault="004C4EA3" w:rsidP="004C4EA3">
            <w:r>
              <w:t>has been exposed to a hazardous chemical;</w:t>
            </w:r>
          </w:p>
          <w:p w:rsidR="004C4EA3" w:rsidRDefault="004C4EA3" w:rsidP="004C4EA3">
            <w:r>
              <w:t>(f) any advice that test results indicate that the worker may</w:t>
            </w:r>
          </w:p>
          <w:p w:rsidR="004C4EA3" w:rsidRDefault="004C4EA3" w:rsidP="004C4EA3">
            <w:r>
              <w:lastRenderedPageBreak/>
              <w:t>have contracted a disease, injury or illness as a result of carrying out the work that triggered the requirement for health monitoring;</w:t>
            </w:r>
          </w:p>
          <w:p w:rsidR="004C4EA3" w:rsidRDefault="004C4EA3" w:rsidP="004C4EA3">
            <w:r>
              <w:t>(g) any recommendation that the person conducting the</w:t>
            </w:r>
            <w:r w:rsidR="0045110B">
              <w:t xml:space="preserve"> </w:t>
            </w:r>
            <w:r>
              <w:t>business or undertaking take remedial measures,</w:t>
            </w:r>
          </w:p>
          <w:p w:rsidR="004C4EA3" w:rsidRDefault="004C4EA3" w:rsidP="004C4EA3">
            <w:r>
              <w:t>including whether the worker can continue to carry out</w:t>
            </w:r>
            <w:r w:rsidR="0045110B">
              <w:t xml:space="preserve"> </w:t>
            </w:r>
            <w:r>
              <w:t>the type of work that triggered the</w:t>
            </w:r>
            <w:r w:rsidR="0045110B">
              <w:t xml:space="preserve"> </w:t>
            </w:r>
            <w:r>
              <w:t>requirement for</w:t>
            </w:r>
          </w:p>
          <w:p w:rsidR="004C4EA3" w:rsidRDefault="004C4EA3" w:rsidP="004C4EA3">
            <w:r>
              <w:t>health monitoring;</w:t>
            </w:r>
          </w:p>
          <w:p w:rsidR="004C4EA3" w:rsidRDefault="004C4EA3" w:rsidP="004C4EA3">
            <w:r>
              <w:t>(h) whether medical counselling is required for the worker</w:t>
            </w:r>
          </w:p>
          <w:p w:rsidR="004C4EA3" w:rsidRDefault="004C4EA3" w:rsidP="004C4EA3">
            <w:r>
              <w:t>in relation to the work that triggered the requirement for</w:t>
            </w:r>
          </w:p>
          <w:p w:rsidR="0045110B" w:rsidRDefault="004C4EA3" w:rsidP="004C4EA3">
            <w:r>
              <w:t>health monitoring.</w:t>
            </w:r>
          </w:p>
          <w:p w:rsidR="0045110B" w:rsidRDefault="0045110B" w:rsidP="0045110B"/>
          <w:p w:rsidR="0045110B" w:rsidRDefault="0045110B" w:rsidP="0045110B">
            <w:r>
              <w:t>(375) The person conducting a business or undertaking who</w:t>
            </w:r>
          </w:p>
          <w:p w:rsidR="0045110B" w:rsidRDefault="0045110B" w:rsidP="0045110B">
            <w:r>
              <w:t>commissioned health monitoring for a worker must give a copy of the health monitoring report to the worker as soon as</w:t>
            </w:r>
          </w:p>
          <w:p w:rsidR="0045110B" w:rsidRDefault="0045110B" w:rsidP="0045110B">
            <w:r>
              <w:t>practicable after the person obtains the report.</w:t>
            </w:r>
            <w:r w:rsidR="004C4EA3">
              <w:t> </w:t>
            </w:r>
          </w:p>
          <w:p w:rsidR="0045110B" w:rsidRDefault="004C4EA3" w:rsidP="0045110B">
            <w:r>
              <w:t> </w:t>
            </w:r>
          </w:p>
          <w:p w:rsidR="0045110B" w:rsidRDefault="0045110B" w:rsidP="0045110B">
            <w:r>
              <w:t>(376) A person conducting a business or undertaking for which a</w:t>
            </w:r>
          </w:p>
          <w:p w:rsidR="0045110B" w:rsidRDefault="0045110B" w:rsidP="0045110B">
            <w:r>
              <w:t>worker is carrying out work for which health monitoring is</w:t>
            </w:r>
          </w:p>
          <w:p w:rsidR="0045110B" w:rsidRDefault="0045110B" w:rsidP="0045110B">
            <w:r>
              <w:t>required must give a copy of the health monitoring report</w:t>
            </w:r>
          </w:p>
          <w:p w:rsidR="0045110B" w:rsidRDefault="0045110B" w:rsidP="0045110B">
            <w:r>
              <w:t>relating to a worker to the regulator as soon as practicable</w:t>
            </w:r>
          </w:p>
          <w:p w:rsidR="0045110B" w:rsidRDefault="0045110B" w:rsidP="0045110B">
            <w:r>
              <w:t>after obtaining the report if the report contains—</w:t>
            </w:r>
          </w:p>
          <w:p w:rsidR="0045110B" w:rsidRDefault="0045110B" w:rsidP="0045110B">
            <w:r>
              <w:t>(a) any advice that test results indicate that the worker may</w:t>
            </w:r>
          </w:p>
          <w:p w:rsidR="0045110B" w:rsidRDefault="0045110B" w:rsidP="0045110B">
            <w:r>
              <w:t>have contracted a disease, injury or illness as a result of</w:t>
            </w:r>
          </w:p>
          <w:p w:rsidR="0045110B" w:rsidRDefault="0045110B" w:rsidP="0045110B">
            <w:r>
              <w:t>carrying out the work using, handling, generating or</w:t>
            </w:r>
          </w:p>
          <w:p w:rsidR="0045110B" w:rsidRDefault="0045110B" w:rsidP="0045110B">
            <w:r>
              <w:t>storing hazardous chemicals that triggered the</w:t>
            </w:r>
          </w:p>
          <w:p w:rsidR="0045110B" w:rsidRDefault="0045110B" w:rsidP="0045110B">
            <w:r>
              <w:t>requirement for health monitoring; or</w:t>
            </w:r>
          </w:p>
          <w:p w:rsidR="0045110B" w:rsidRDefault="0045110B" w:rsidP="0045110B">
            <w:r>
              <w:t>(b) any recommendation that the person conducting the</w:t>
            </w:r>
          </w:p>
          <w:p w:rsidR="0045110B" w:rsidRDefault="0045110B" w:rsidP="0045110B">
            <w:r>
              <w:t>business or undertaking take remedial measures,</w:t>
            </w:r>
          </w:p>
          <w:p w:rsidR="0045110B" w:rsidRDefault="0045110B" w:rsidP="0045110B">
            <w:r>
              <w:lastRenderedPageBreak/>
              <w:t>including whether the worker can continue to carry out</w:t>
            </w:r>
          </w:p>
          <w:p w:rsidR="0045110B" w:rsidRDefault="0045110B" w:rsidP="0045110B">
            <w:r>
              <w:t>the work using, handling, generating or storing</w:t>
            </w:r>
          </w:p>
          <w:p w:rsidR="0045110B" w:rsidRDefault="0045110B" w:rsidP="0045110B">
            <w:r>
              <w:t>hazardous chemicals that triggered the requirement for</w:t>
            </w:r>
          </w:p>
          <w:p w:rsidR="0045110B" w:rsidRDefault="0045110B" w:rsidP="0045110B">
            <w:r>
              <w:t xml:space="preserve">health monitoring. </w:t>
            </w:r>
          </w:p>
          <w:p w:rsidR="0045110B" w:rsidRDefault="0045110B" w:rsidP="0045110B"/>
          <w:p w:rsidR="0045110B" w:rsidRDefault="0045110B" w:rsidP="0045110B">
            <w:r>
              <w:t>(377) The person who commissioned health monitoring for a worker under section 368 must give a copy of the health</w:t>
            </w:r>
          </w:p>
          <w:p w:rsidR="0045110B" w:rsidRDefault="0045110B" w:rsidP="0045110B">
            <w:r>
              <w:t>monitoring report to all other persons conducting businesses</w:t>
            </w:r>
          </w:p>
          <w:p w:rsidR="0045110B" w:rsidRDefault="0045110B" w:rsidP="0045110B">
            <w:r>
              <w:t>or undertakings who have a duty to provide health monitoring</w:t>
            </w:r>
          </w:p>
          <w:p w:rsidR="0045110B" w:rsidRDefault="0045110B" w:rsidP="0045110B">
            <w:r>
              <w:t>for the worker as soon as practicable after obtaining the</w:t>
            </w:r>
          </w:p>
          <w:p w:rsidR="006A3AAB" w:rsidRDefault="0045110B" w:rsidP="0045110B">
            <w:r>
              <w:t>report.</w:t>
            </w:r>
            <w:r w:rsidR="004C4EA3">
              <w:t> </w:t>
            </w:r>
            <w:r w:rsidR="004C4EA3">
              <w:t> </w:t>
            </w:r>
            <w:r w:rsidR="006A3AAB" w:rsidRPr="000C05BD">
              <w:fldChar w:fldCharType="end"/>
            </w:r>
          </w:p>
        </w:tc>
        <w:tc>
          <w:tcPr>
            <w:tcW w:w="3358" w:type="dxa"/>
          </w:tcPr>
          <w:p w:rsidR="008D5167" w:rsidRDefault="006A3AAB" w:rsidP="008D5167">
            <w:r w:rsidRPr="000C05BD">
              <w:lastRenderedPageBreak/>
              <w:fldChar w:fldCharType="begin">
                <w:ffData>
                  <w:name w:val="Text9"/>
                  <w:enabled/>
                  <w:calcOnExit w:val="0"/>
                  <w:textInput/>
                </w:ffData>
              </w:fldChar>
            </w:r>
            <w:r w:rsidRPr="000C05BD">
              <w:instrText xml:space="preserve"> FORMTEXT </w:instrText>
            </w:r>
            <w:r w:rsidRPr="000C05BD">
              <w:fldChar w:fldCharType="separate"/>
            </w:r>
            <w:r w:rsidR="00D55392">
              <w:t xml:space="preserve">For implementation the format of the report as required in (374 a - h) we will discuss with midical service provider that the tamplate of report shall cover a) - g) items </w:t>
            </w:r>
            <w:r w:rsidR="008D5167">
              <w:t xml:space="preserve">to ensure compliance with Work Health and Safety Regulation 2011 Chapter 7 Hazardous chemicals (374) </w:t>
            </w:r>
          </w:p>
          <w:p w:rsidR="008D5167" w:rsidRDefault="008D5167" w:rsidP="008D5167"/>
          <w:p w:rsidR="008D5167" w:rsidRDefault="008D5167" w:rsidP="008D5167">
            <w:r>
              <w:t>Once we received the health monitoring report from hospital, we will give th copy to workers and  the regulator within 5 working days</w:t>
            </w:r>
          </w:p>
          <w:p w:rsidR="008D5167" w:rsidRDefault="008D5167" w:rsidP="008D5167"/>
          <w:p w:rsidR="006A3AAB" w:rsidRDefault="006A3AAB" w:rsidP="00D55392">
            <w:r w:rsidRPr="000C05BD">
              <w:fldChar w:fldCharType="end"/>
            </w:r>
          </w:p>
        </w:tc>
      </w:tr>
      <w:tr w:rsidR="006A3AAB" w:rsidTr="006A3AAB">
        <w:trPr>
          <w:trHeight w:val="1134"/>
        </w:trPr>
        <w:tc>
          <w:tcPr>
            <w:tcW w:w="403" w:type="dxa"/>
            <w:shd w:val="clear" w:color="auto" w:fill="D9D9D9" w:themeFill="background1" w:themeFillShade="D9"/>
          </w:tcPr>
          <w:p w:rsidR="006A3AAB" w:rsidRPr="006A3AAB" w:rsidRDefault="006A3AAB" w:rsidP="006A3AAB">
            <w:pPr>
              <w:spacing w:line="23" w:lineRule="atLeast"/>
              <w:rPr>
                <w:b/>
              </w:rPr>
            </w:pPr>
            <w:r>
              <w:rPr>
                <w:b/>
              </w:rPr>
              <w:lastRenderedPageBreak/>
              <w:t>c)</w:t>
            </w:r>
          </w:p>
        </w:tc>
        <w:tc>
          <w:tcPr>
            <w:tcW w:w="2124" w:type="dxa"/>
          </w:tcPr>
          <w:p w:rsidR="004C4EA3" w:rsidRDefault="006A3AAB" w:rsidP="004C4EA3">
            <w:r w:rsidRPr="000C05BD">
              <w:fldChar w:fldCharType="begin">
                <w:ffData>
                  <w:name w:val="Text9"/>
                  <w:enabled/>
                  <w:calcOnExit w:val="0"/>
                  <w:textInput/>
                </w:ffData>
              </w:fldChar>
            </w:r>
            <w:r w:rsidRPr="000C05BD">
              <w:instrText xml:space="preserve"> FORMTEXT </w:instrText>
            </w:r>
            <w:r w:rsidRPr="000C05BD">
              <w:fldChar w:fldCharType="separate"/>
            </w:r>
            <w:r w:rsidR="004C4EA3">
              <w:t>Work Health and Safety Regulation 2011 Chapter 7 Hazardous chemicals</w:t>
            </w:r>
          </w:p>
          <w:p w:rsidR="004C4EA3" w:rsidRDefault="004C4EA3" w:rsidP="004C4EA3"/>
          <w:p w:rsidR="004C4EA3" w:rsidRDefault="004C4EA3" w:rsidP="004C4EA3"/>
          <w:p w:rsidR="004C4EA3" w:rsidRDefault="004C4EA3" w:rsidP="004C4EA3"/>
          <w:p w:rsidR="004C4EA3" w:rsidRDefault="004C4EA3" w:rsidP="004C4EA3"/>
          <w:p w:rsidR="004C4EA3" w:rsidRDefault="004C4EA3" w:rsidP="004C4EA3"/>
          <w:p w:rsidR="004C4EA3" w:rsidRDefault="004C4EA3" w:rsidP="004C4EA3"/>
          <w:p w:rsidR="006A3AAB" w:rsidRDefault="006A3AAB" w:rsidP="004C4EA3">
            <w:r w:rsidRPr="000C05BD">
              <w:fldChar w:fldCharType="end"/>
            </w:r>
          </w:p>
        </w:tc>
        <w:tc>
          <w:tcPr>
            <w:tcW w:w="3357" w:type="dxa"/>
          </w:tcPr>
          <w:p w:rsidR="004C4EA3" w:rsidRDefault="006A3AAB" w:rsidP="0045110B">
            <w:r w:rsidRPr="000C05BD">
              <w:fldChar w:fldCharType="begin">
                <w:ffData>
                  <w:name w:val="Text9"/>
                  <w:enabled/>
                  <w:calcOnExit w:val="0"/>
                  <w:textInput/>
                </w:ffData>
              </w:fldChar>
            </w:r>
            <w:r w:rsidRPr="000C05BD">
              <w:instrText xml:space="preserve"> FORMTEXT </w:instrText>
            </w:r>
            <w:r w:rsidRPr="000C05BD">
              <w:fldChar w:fldCharType="separate"/>
            </w:r>
            <w:r w:rsidR="0045110B">
              <w:t>(378-1)A person conducting a business or undertaking must ensure</w:t>
            </w:r>
            <w:r w:rsidR="008D5167">
              <w:t xml:space="preserve"> </w:t>
            </w:r>
            <w:r w:rsidR="0045110B">
              <w:t>that health monitoring reports in relation to a worker carrying</w:t>
            </w:r>
            <w:r w:rsidR="008D5167">
              <w:t xml:space="preserve"> </w:t>
            </w:r>
            <w:r w:rsidR="0045110B">
              <w:t>out work for the business or undertaking are kept as a</w:t>
            </w:r>
            <w:r w:rsidR="008D5167">
              <w:t xml:space="preserve"> </w:t>
            </w:r>
            <w:r w:rsidR="0045110B">
              <w:t>confidential record—</w:t>
            </w:r>
          </w:p>
          <w:p w:rsidR="004C4EA3" w:rsidRDefault="004C4EA3" w:rsidP="004C4EA3"/>
          <w:p w:rsidR="006A3AAB" w:rsidRDefault="0045110B" w:rsidP="008D5167">
            <w:r>
              <w:t>(378-2) The person must ensure that the health monitoring report and</w:t>
            </w:r>
            <w:r w:rsidR="008D5167">
              <w:t xml:space="preserve"> </w:t>
            </w:r>
            <w:r>
              <w:t>results of a worker are not disclosed to another person without the worker’s written consent.</w:t>
            </w:r>
            <w:r w:rsidR="006A3AAB" w:rsidRPr="000C05BD">
              <w:fldChar w:fldCharType="end"/>
            </w:r>
          </w:p>
        </w:tc>
        <w:tc>
          <w:tcPr>
            <w:tcW w:w="3358" w:type="dxa"/>
          </w:tcPr>
          <w:p w:rsidR="008D5167" w:rsidRDefault="006A3AAB" w:rsidP="008D5167">
            <w:r w:rsidRPr="000C05BD">
              <w:fldChar w:fldCharType="begin">
                <w:ffData>
                  <w:name w:val="Text9"/>
                  <w:enabled/>
                  <w:calcOnExit w:val="0"/>
                  <w:textInput/>
                </w:ffData>
              </w:fldChar>
            </w:r>
            <w:r w:rsidRPr="000C05BD">
              <w:instrText xml:space="preserve"> FORMTEXT </w:instrText>
            </w:r>
            <w:r w:rsidRPr="000C05BD">
              <w:fldChar w:fldCharType="separate"/>
            </w:r>
            <w:r w:rsidR="008D5167">
              <w:t xml:space="preserve">We will keep the health monitoring report as confidential by keeping in the secure area with access control system, only autherized person can access to the report. </w:t>
            </w:r>
          </w:p>
          <w:p w:rsidR="005C56E7" w:rsidRDefault="005C56E7" w:rsidP="008D5167"/>
          <w:p w:rsidR="005C56E7" w:rsidRDefault="005C56E7" w:rsidP="008D5167">
            <w:r>
              <w:t>The autherize person name list will be reviewed very 6 months</w:t>
            </w:r>
            <w:r w:rsidR="00B17C6B">
              <w:t>.</w:t>
            </w:r>
          </w:p>
          <w:p w:rsidR="008D5167" w:rsidRDefault="008D5167" w:rsidP="008D5167"/>
          <w:p w:rsidR="008D5167" w:rsidRDefault="00B17C6B" w:rsidP="008D5167">
            <w:r>
              <w:t>Access Control system will have perventive mantainance plan to ensure the functional.</w:t>
            </w:r>
          </w:p>
          <w:p w:rsidR="00B17C6B" w:rsidRDefault="00B17C6B" w:rsidP="008D5167"/>
          <w:p w:rsidR="006A3AAB" w:rsidRDefault="008D5167" w:rsidP="008D5167">
            <w:r>
              <w:t xml:space="preserve"> </w:t>
            </w:r>
            <w:r w:rsidR="006A3AAB" w:rsidRPr="000C05BD">
              <w:fldChar w:fldCharType="end"/>
            </w:r>
          </w:p>
        </w:tc>
      </w:tr>
    </w:tbl>
    <w:p w:rsidR="002A5379" w:rsidRDefault="002A5379" w:rsidP="007B5F38">
      <w:pPr>
        <w:spacing w:after="0" w:line="23" w:lineRule="atLeast"/>
      </w:pPr>
    </w:p>
    <w:p w:rsidR="002A5379" w:rsidRDefault="002A5379" w:rsidP="007B5F38">
      <w:pPr>
        <w:spacing w:after="0" w:line="23" w:lineRule="atLeast"/>
      </w:pPr>
    </w:p>
    <w:tbl>
      <w:tblPr>
        <w:tblStyle w:val="TableGrid"/>
        <w:tblW w:w="0" w:type="auto"/>
        <w:tblLook w:val="04A0" w:firstRow="1" w:lastRow="0" w:firstColumn="1" w:lastColumn="0" w:noHBand="0" w:noVBand="1"/>
      </w:tblPr>
      <w:tblGrid>
        <w:gridCol w:w="2764"/>
        <w:gridCol w:w="6252"/>
      </w:tblGrid>
      <w:tr w:rsidR="007B5F38" w:rsidRPr="00F43340" w:rsidTr="00CD5520">
        <w:tc>
          <w:tcPr>
            <w:tcW w:w="2802" w:type="dxa"/>
            <w:shd w:val="clear" w:color="auto" w:fill="232F84"/>
          </w:tcPr>
          <w:p w:rsidR="007B5F38" w:rsidRPr="00F43340" w:rsidRDefault="007B5F38" w:rsidP="00CD5520">
            <w:pPr>
              <w:spacing w:line="23" w:lineRule="atLeast"/>
              <w:rPr>
                <w:b/>
              </w:rPr>
            </w:pPr>
            <w:r w:rsidRPr="00F43340">
              <w:rPr>
                <w:b/>
              </w:rPr>
              <w:t xml:space="preserve">Outcome for </w:t>
            </w:r>
            <w:r>
              <w:rPr>
                <w:b/>
              </w:rPr>
              <w:t>Activity 4</w:t>
            </w:r>
          </w:p>
        </w:tc>
        <w:tc>
          <w:tcPr>
            <w:tcW w:w="6440" w:type="dxa"/>
          </w:tcPr>
          <w:p w:rsidR="007B5F38" w:rsidRPr="00F43340" w:rsidRDefault="004514DB" w:rsidP="00CD5520">
            <w:pPr>
              <w:spacing w:line="23" w:lineRule="atLeast"/>
            </w:pPr>
            <w:sdt>
              <w:sdtPr>
                <w:id w:val="1665195947"/>
                <w14:checkbox>
                  <w14:checked w14:val="0"/>
                  <w14:checkedState w14:val="2612" w14:font="MS Mincho"/>
                  <w14:uncheckedState w14:val="2610" w14:font="MS Mincho"/>
                </w14:checkbox>
              </w:sdtPr>
              <w:sdtContent>
                <w:r w:rsidR="007B5F38" w:rsidRPr="00F43340">
                  <w:rPr>
                    <w:rFonts w:ascii="Segoe UI Symbol" w:hAnsi="Segoe UI Symbol" w:cs="Segoe UI Symbol"/>
                  </w:rPr>
                  <w:t>☐</w:t>
                </w:r>
              </w:sdtContent>
            </w:sdt>
            <w:r w:rsidR="007B5F38" w:rsidRPr="00F43340">
              <w:t xml:space="preserve"> Satisfactory </w:t>
            </w:r>
            <w:r w:rsidR="007B5F38" w:rsidRPr="00F43340">
              <w:tab/>
            </w:r>
          </w:p>
          <w:p w:rsidR="007B5F38" w:rsidRPr="00F43340" w:rsidRDefault="004514DB" w:rsidP="00CD5520">
            <w:pPr>
              <w:spacing w:line="23" w:lineRule="atLeast"/>
            </w:pPr>
            <w:sdt>
              <w:sdtPr>
                <w:id w:val="33854295"/>
                <w14:checkbox>
                  <w14:checked w14:val="0"/>
                  <w14:checkedState w14:val="2612" w14:font="MS Mincho"/>
                  <w14:uncheckedState w14:val="2610" w14:font="MS Mincho"/>
                </w14:checkbox>
              </w:sdtPr>
              <w:sdtContent>
                <w:r w:rsidR="007B5F38" w:rsidRPr="00F43340">
                  <w:rPr>
                    <w:rFonts w:ascii="Segoe UI Symbol" w:hAnsi="Segoe UI Symbol" w:cs="Segoe UI Symbol"/>
                  </w:rPr>
                  <w:t>☐</w:t>
                </w:r>
              </w:sdtContent>
            </w:sdt>
            <w:r w:rsidR="007B5F38" w:rsidRPr="00F43340">
              <w:t xml:space="preserve"> Not satisfactory</w:t>
            </w:r>
          </w:p>
        </w:tc>
      </w:tr>
      <w:tr w:rsidR="007B5F38" w:rsidRPr="00F43340" w:rsidTr="00CD5520">
        <w:trPr>
          <w:trHeight w:val="2835"/>
        </w:trPr>
        <w:tc>
          <w:tcPr>
            <w:tcW w:w="2802" w:type="dxa"/>
            <w:shd w:val="clear" w:color="auto" w:fill="232F84"/>
          </w:tcPr>
          <w:p w:rsidR="007B5F38" w:rsidRPr="00F43340" w:rsidRDefault="007B5F38" w:rsidP="00CD5520">
            <w:pPr>
              <w:spacing w:line="23" w:lineRule="atLeast"/>
              <w:rPr>
                <w:b/>
              </w:rPr>
            </w:pPr>
            <w:r w:rsidRPr="00F43340">
              <w:rPr>
                <w:b/>
              </w:rPr>
              <w:t>Trainer/Assessor comments</w:t>
            </w:r>
          </w:p>
        </w:tc>
        <w:tc>
          <w:tcPr>
            <w:tcW w:w="6440" w:type="dxa"/>
          </w:tcPr>
          <w:p w:rsidR="007B5F38" w:rsidRPr="00F43340" w:rsidRDefault="007B5F38" w:rsidP="00CD552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7B5F38" w:rsidRDefault="007B5F38" w:rsidP="007B5F38">
      <w:pPr>
        <w:spacing w:after="0" w:line="23" w:lineRule="atLeast"/>
      </w:pPr>
    </w:p>
    <w:p w:rsidR="006A3AAB" w:rsidRDefault="007B5F38">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F43340" w:rsidTr="00CD5520">
        <w:tc>
          <w:tcPr>
            <w:tcW w:w="9235" w:type="dxa"/>
            <w:shd w:val="clear" w:color="auto" w:fill="232F84"/>
          </w:tcPr>
          <w:p w:rsidR="006A3AAB" w:rsidRPr="008578EF" w:rsidRDefault="006A3AAB" w:rsidP="00CD5520">
            <w:pPr>
              <w:pStyle w:val="ListParagraph"/>
              <w:numPr>
                <w:ilvl w:val="0"/>
                <w:numId w:val="6"/>
              </w:numPr>
              <w:spacing w:line="23" w:lineRule="atLeast"/>
              <w:rPr>
                <w:b/>
              </w:rPr>
            </w:pPr>
          </w:p>
        </w:tc>
      </w:tr>
      <w:tr w:rsidR="006A3AAB" w:rsidRPr="00F43340" w:rsidTr="00CD5520">
        <w:tc>
          <w:tcPr>
            <w:tcW w:w="9235" w:type="dxa"/>
            <w:shd w:val="clear" w:color="auto" w:fill="FFE599" w:themeFill="accent4" w:themeFillTint="66"/>
          </w:tcPr>
          <w:p w:rsidR="006A3AAB" w:rsidRDefault="006A3AAB" w:rsidP="00CD5520">
            <w:pPr>
              <w:spacing w:line="23" w:lineRule="atLeast"/>
            </w:pPr>
            <w:r>
              <w:t>Explain how you would engage in the following review and evaluation tasks regarding the health monitoring measure described in Activity 3:</w:t>
            </w:r>
          </w:p>
          <w:p w:rsidR="006A3AAB" w:rsidRDefault="006A3AAB" w:rsidP="006A3AAB">
            <w:pPr>
              <w:numPr>
                <w:ilvl w:val="0"/>
                <w:numId w:val="49"/>
              </w:numPr>
              <w:spacing w:line="23" w:lineRule="atLeast"/>
              <w:ind w:left="709"/>
            </w:pPr>
            <w:r>
              <w:t>Identify methods you would use to review and evaluate the measure</w:t>
            </w:r>
          </w:p>
          <w:p w:rsidR="006A3AAB" w:rsidRDefault="006A3AAB" w:rsidP="006A3AAB">
            <w:pPr>
              <w:pStyle w:val="ListParagraph"/>
              <w:numPr>
                <w:ilvl w:val="1"/>
                <w:numId w:val="49"/>
              </w:numPr>
              <w:spacing w:line="23" w:lineRule="atLeast"/>
              <w:ind w:left="1134"/>
            </w:pPr>
            <w:r>
              <w:t>How would you be involved in the review process?</w:t>
            </w:r>
          </w:p>
          <w:p w:rsidR="006A3AAB" w:rsidRDefault="006A3AAB" w:rsidP="006A3AAB">
            <w:pPr>
              <w:numPr>
                <w:ilvl w:val="0"/>
                <w:numId w:val="49"/>
              </w:numPr>
              <w:spacing w:line="23" w:lineRule="atLeast"/>
              <w:ind w:left="709"/>
            </w:pPr>
            <w:r>
              <w:t xml:space="preserve">Explain how you might assist with preparing reports </w:t>
            </w:r>
            <w:r w:rsidR="00D20E44">
              <w:t xml:space="preserve">(and communicating) </w:t>
            </w:r>
            <w:r>
              <w:t>about the outcomes of your review</w:t>
            </w:r>
          </w:p>
          <w:p w:rsidR="006A3AAB" w:rsidRDefault="006A3AAB" w:rsidP="006A3AAB">
            <w:pPr>
              <w:pStyle w:val="ListParagraph"/>
              <w:numPr>
                <w:ilvl w:val="1"/>
                <w:numId w:val="49"/>
              </w:numPr>
              <w:spacing w:line="23" w:lineRule="atLeast"/>
              <w:ind w:left="1134"/>
            </w:pPr>
            <w:r>
              <w:t>What would be the purpose of the report?</w:t>
            </w:r>
          </w:p>
          <w:p w:rsidR="006A3AAB" w:rsidRPr="00F43340" w:rsidRDefault="006A3AAB" w:rsidP="006A3AAB">
            <w:pPr>
              <w:pStyle w:val="ListParagraph"/>
              <w:numPr>
                <w:ilvl w:val="1"/>
                <w:numId w:val="49"/>
              </w:numPr>
              <w:spacing w:line="23" w:lineRule="atLeast"/>
              <w:ind w:left="1134"/>
            </w:pPr>
            <w:r>
              <w:t xml:space="preserve">Who would be included in the target audience? </w:t>
            </w:r>
          </w:p>
        </w:tc>
      </w:tr>
    </w:tbl>
    <w:p w:rsidR="006A3AAB" w:rsidRDefault="006A3AAB" w:rsidP="006A3AAB">
      <w:pPr>
        <w:shd w:val="clear" w:color="auto" w:fill="FFFFFF" w:themeFill="background1"/>
        <w:spacing w:after="0" w:line="23" w:lineRule="atLeast"/>
      </w:pPr>
    </w:p>
    <w:tbl>
      <w:tblPr>
        <w:tblStyle w:val="TableGrid"/>
        <w:tblW w:w="9235" w:type="dxa"/>
        <w:tblLook w:val="04A0" w:firstRow="1" w:lastRow="0" w:firstColumn="1" w:lastColumn="0" w:noHBand="0" w:noVBand="1"/>
      </w:tblPr>
      <w:tblGrid>
        <w:gridCol w:w="403"/>
        <w:gridCol w:w="8832"/>
      </w:tblGrid>
      <w:tr w:rsidR="006A3AAB" w:rsidTr="00CD5520">
        <w:tc>
          <w:tcPr>
            <w:tcW w:w="403" w:type="dxa"/>
            <w:shd w:val="clear" w:color="auto" w:fill="D9D9D9" w:themeFill="background1" w:themeFillShade="D9"/>
          </w:tcPr>
          <w:p w:rsidR="006A3AAB" w:rsidRDefault="006A3AAB" w:rsidP="00CD5520">
            <w:pPr>
              <w:spacing w:line="23" w:lineRule="atLeast"/>
            </w:pPr>
          </w:p>
        </w:tc>
        <w:tc>
          <w:tcPr>
            <w:tcW w:w="8832" w:type="dxa"/>
            <w:shd w:val="clear" w:color="auto" w:fill="D9D9D9" w:themeFill="background1" w:themeFillShade="D9"/>
          </w:tcPr>
          <w:p w:rsidR="006A3AAB" w:rsidRPr="00C56033" w:rsidRDefault="006A3AAB" w:rsidP="00CD5520">
            <w:pPr>
              <w:spacing w:line="23" w:lineRule="atLeast"/>
              <w:rPr>
                <w:b/>
              </w:rPr>
            </w:pPr>
            <w:r>
              <w:rPr>
                <w:b/>
              </w:rPr>
              <w:t xml:space="preserve">Response </w:t>
            </w:r>
          </w:p>
        </w:tc>
      </w:tr>
      <w:tr w:rsidR="006A3AAB" w:rsidTr="00CD5520">
        <w:trPr>
          <w:trHeight w:val="1134"/>
        </w:trPr>
        <w:tc>
          <w:tcPr>
            <w:tcW w:w="403" w:type="dxa"/>
            <w:shd w:val="clear" w:color="auto" w:fill="D9D9D9" w:themeFill="background1" w:themeFillShade="D9"/>
          </w:tcPr>
          <w:p w:rsidR="006A3AAB" w:rsidRPr="00900AE6" w:rsidRDefault="006A3AAB" w:rsidP="00CD5520">
            <w:pPr>
              <w:spacing w:line="23" w:lineRule="atLeast"/>
              <w:rPr>
                <w:b/>
              </w:rPr>
            </w:pPr>
            <w:r w:rsidRPr="00900AE6">
              <w:rPr>
                <w:b/>
              </w:rPr>
              <w:t xml:space="preserve">a) </w:t>
            </w:r>
          </w:p>
        </w:tc>
        <w:tc>
          <w:tcPr>
            <w:tcW w:w="8832" w:type="dxa"/>
          </w:tcPr>
          <w:p w:rsidR="000D215D" w:rsidRDefault="006A3AAB" w:rsidP="000D215D">
            <w:pPr>
              <w:spacing w:line="23" w:lineRule="atLeast"/>
            </w:pPr>
            <w:r>
              <w:fldChar w:fldCharType="begin">
                <w:ffData>
                  <w:name w:val="Text9"/>
                  <w:enabled/>
                  <w:calcOnExit w:val="0"/>
                  <w:textInput/>
                </w:ffData>
              </w:fldChar>
            </w:r>
            <w:r>
              <w:instrText xml:space="preserve"> FORMTEXT </w:instrText>
            </w:r>
            <w:r>
              <w:fldChar w:fldCharType="separate"/>
            </w:r>
            <w:r w:rsidR="000D215D">
              <w:t xml:space="preserve">As I am WHS Department Manager of the Company, them I will be directly involved in the review process by WHS internal audit activitie, WHS performanace review on leading&amp;lagging incicator and regal requirement evaluation of compliance which the health monitoring measure described in Avitity 3 is in the scope of these review process activties. </w:t>
            </w:r>
          </w:p>
          <w:p w:rsidR="006A3AAB" w:rsidRDefault="000D215D" w:rsidP="000D215D">
            <w:pPr>
              <w:spacing w:line="23" w:lineRule="atLeast"/>
            </w:pPr>
            <w:r>
              <w:t xml:space="preserve"> </w:t>
            </w:r>
            <w:r w:rsidR="006A3AAB">
              <w:fldChar w:fldCharType="end"/>
            </w:r>
          </w:p>
        </w:tc>
      </w:tr>
      <w:tr w:rsidR="006A3AAB" w:rsidTr="00CD5520">
        <w:trPr>
          <w:trHeight w:val="1134"/>
        </w:trPr>
        <w:tc>
          <w:tcPr>
            <w:tcW w:w="403" w:type="dxa"/>
            <w:shd w:val="clear" w:color="auto" w:fill="D9D9D9" w:themeFill="background1" w:themeFillShade="D9"/>
          </w:tcPr>
          <w:p w:rsidR="006A3AAB" w:rsidRPr="00655791" w:rsidRDefault="006A3AAB" w:rsidP="00CD5520">
            <w:pPr>
              <w:spacing w:line="23" w:lineRule="atLeast"/>
              <w:rPr>
                <w:b/>
              </w:rPr>
            </w:pPr>
            <w:r w:rsidRPr="00655791">
              <w:rPr>
                <w:b/>
              </w:rPr>
              <w:t>b)</w:t>
            </w:r>
          </w:p>
        </w:tc>
        <w:tc>
          <w:tcPr>
            <w:tcW w:w="8832" w:type="dxa"/>
          </w:tcPr>
          <w:p w:rsidR="006A3AAB" w:rsidRDefault="006A3AAB" w:rsidP="00421A62">
            <w:pPr>
              <w:spacing w:line="23" w:lineRule="atLeast"/>
            </w:pPr>
            <w:r>
              <w:fldChar w:fldCharType="begin">
                <w:ffData>
                  <w:name w:val="Text9"/>
                  <w:enabled/>
                  <w:calcOnExit w:val="0"/>
                  <w:textInput/>
                </w:ffData>
              </w:fldChar>
            </w:r>
            <w:r>
              <w:instrText xml:space="preserve"> FORMTEXT </w:instrText>
            </w:r>
            <w:r>
              <w:fldChar w:fldCharType="separate"/>
            </w:r>
            <w:r w:rsidR="000D215D">
              <w:t>The purpose of the report is to identify the effectiveness of control measures we provided by using result of health monitoring and to raise the area</w:t>
            </w:r>
            <w:r w:rsidR="00421A62">
              <w:t>s</w:t>
            </w:r>
            <w:r w:rsidR="000D215D">
              <w:t xml:space="preserve"> </w:t>
            </w:r>
            <w:r w:rsidR="00421A62">
              <w:t>of</w:t>
            </w:r>
            <w:r w:rsidR="000D215D">
              <w:t xml:space="preserve"> improvement,  the recommendation for improvement and corrective/preventive action that shall be done for regal compliance and  for continuouse imrovement. </w:t>
            </w:r>
            <w:r>
              <w:fldChar w:fldCharType="end"/>
            </w:r>
          </w:p>
        </w:tc>
      </w:tr>
      <w:tr w:rsidR="006A3AAB" w:rsidTr="00CD5520">
        <w:trPr>
          <w:trHeight w:val="1134"/>
        </w:trPr>
        <w:tc>
          <w:tcPr>
            <w:tcW w:w="403" w:type="dxa"/>
            <w:shd w:val="clear" w:color="auto" w:fill="D9D9D9" w:themeFill="background1" w:themeFillShade="D9"/>
          </w:tcPr>
          <w:p w:rsidR="006A3AAB" w:rsidRPr="00655791" w:rsidRDefault="006A3AAB" w:rsidP="00CD5520">
            <w:pPr>
              <w:spacing w:line="23" w:lineRule="atLeast"/>
              <w:rPr>
                <w:b/>
              </w:rPr>
            </w:pPr>
            <w:r w:rsidRPr="00655791">
              <w:rPr>
                <w:b/>
              </w:rPr>
              <w:t>c)</w:t>
            </w:r>
          </w:p>
        </w:tc>
        <w:tc>
          <w:tcPr>
            <w:tcW w:w="8832" w:type="dxa"/>
          </w:tcPr>
          <w:p w:rsidR="006A3AAB" w:rsidRDefault="006A3AAB" w:rsidP="000D215D">
            <w:pPr>
              <w:spacing w:line="23" w:lineRule="atLeast"/>
            </w:pPr>
            <w:r>
              <w:fldChar w:fldCharType="begin">
                <w:ffData>
                  <w:name w:val="Text9"/>
                  <w:enabled/>
                  <w:calcOnExit w:val="0"/>
                  <w:textInput/>
                </w:ffData>
              </w:fldChar>
            </w:r>
            <w:r>
              <w:instrText xml:space="preserve"> FORMTEXT </w:instrText>
            </w:r>
            <w:r>
              <w:fldChar w:fldCharType="separate"/>
            </w:r>
            <w:r w:rsidR="000D215D">
              <w:t>There is no question on item c)</w:t>
            </w:r>
            <w:r>
              <w:fldChar w:fldCharType="end"/>
            </w:r>
          </w:p>
        </w:tc>
      </w:tr>
      <w:tr w:rsidR="006A3AAB" w:rsidTr="00CD5520">
        <w:trPr>
          <w:trHeight w:val="1134"/>
        </w:trPr>
        <w:tc>
          <w:tcPr>
            <w:tcW w:w="403" w:type="dxa"/>
            <w:shd w:val="clear" w:color="auto" w:fill="D9D9D9" w:themeFill="background1" w:themeFillShade="D9"/>
          </w:tcPr>
          <w:p w:rsidR="006A3AAB" w:rsidRPr="00655791" w:rsidRDefault="006A3AAB" w:rsidP="00CD5520">
            <w:pPr>
              <w:spacing w:line="23" w:lineRule="atLeast"/>
              <w:rPr>
                <w:b/>
              </w:rPr>
            </w:pPr>
            <w:r>
              <w:rPr>
                <w:b/>
              </w:rPr>
              <w:t>d)</w:t>
            </w:r>
          </w:p>
        </w:tc>
        <w:tc>
          <w:tcPr>
            <w:tcW w:w="8832" w:type="dxa"/>
          </w:tcPr>
          <w:p w:rsidR="006A3AAB" w:rsidRDefault="006A3AAB" w:rsidP="000D215D">
            <w:pPr>
              <w:spacing w:line="23" w:lineRule="atLeast"/>
            </w:pPr>
            <w:r>
              <w:fldChar w:fldCharType="begin">
                <w:ffData>
                  <w:name w:val="Text9"/>
                  <w:enabled/>
                  <w:calcOnExit w:val="0"/>
                  <w:textInput/>
                </w:ffData>
              </w:fldChar>
            </w:r>
            <w:r>
              <w:instrText xml:space="preserve"> FORMTEXT </w:instrText>
            </w:r>
            <w:r>
              <w:fldChar w:fldCharType="separate"/>
            </w:r>
            <w:r w:rsidR="000D215D">
              <w:t>There is no question on item d)</w:t>
            </w:r>
            <w:r>
              <w:fldChar w:fldCharType="end"/>
            </w:r>
          </w:p>
        </w:tc>
      </w:tr>
    </w:tbl>
    <w:p w:rsidR="006A3AAB" w:rsidRDefault="006A3AAB" w:rsidP="006A3AAB">
      <w:pPr>
        <w:spacing w:after="0" w:line="23" w:lineRule="atLeast"/>
      </w:pPr>
    </w:p>
    <w:tbl>
      <w:tblPr>
        <w:tblStyle w:val="TableGrid"/>
        <w:tblW w:w="0" w:type="auto"/>
        <w:tblLook w:val="04A0" w:firstRow="1" w:lastRow="0" w:firstColumn="1" w:lastColumn="0" w:noHBand="0" w:noVBand="1"/>
      </w:tblPr>
      <w:tblGrid>
        <w:gridCol w:w="2764"/>
        <w:gridCol w:w="6252"/>
      </w:tblGrid>
      <w:tr w:rsidR="006A3AAB" w:rsidRPr="00F43340" w:rsidTr="00CD5520">
        <w:tc>
          <w:tcPr>
            <w:tcW w:w="2802" w:type="dxa"/>
            <w:shd w:val="clear" w:color="auto" w:fill="232F84"/>
          </w:tcPr>
          <w:p w:rsidR="006A3AAB" w:rsidRPr="00F43340" w:rsidRDefault="006A3AAB" w:rsidP="00CD5520">
            <w:pPr>
              <w:spacing w:line="23" w:lineRule="atLeast"/>
              <w:rPr>
                <w:b/>
              </w:rPr>
            </w:pPr>
            <w:r w:rsidRPr="00F43340">
              <w:rPr>
                <w:b/>
              </w:rPr>
              <w:t xml:space="preserve">Outcome for </w:t>
            </w:r>
            <w:r>
              <w:rPr>
                <w:b/>
              </w:rPr>
              <w:t>Activity 3</w:t>
            </w:r>
          </w:p>
        </w:tc>
        <w:tc>
          <w:tcPr>
            <w:tcW w:w="6440" w:type="dxa"/>
          </w:tcPr>
          <w:p w:rsidR="006A3AAB" w:rsidRPr="00F43340" w:rsidRDefault="004514DB" w:rsidP="00CD5520">
            <w:pPr>
              <w:spacing w:line="23" w:lineRule="atLeast"/>
            </w:pPr>
            <w:sdt>
              <w:sdtPr>
                <w:id w:val="-1068026550"/>
                <w14:checkbox>
                  <w14:checked w14:val="0"/>
                  <w14:checkedState w14:val="2612" w14:font="MS Mincho"/>
                  <w14:uncheckedState w14:val="2610" w14:font="MS Mincho"/>
                </w14:checkbox>
              </w:sdtPr>
              <w:sdtContent>
                <w:r w:rsidR="006A3AAB" w:rsidRPr="00F43340">
                  <w:rPr>
                    <w:rFonts w:ascii="Segoe UI Symbol" w:hAnsi="Segoe UI Symbol" w:cs="Segoe UI Symbol"/>
                  </w:rPr>
                  <w:t>☐</w:t>
                </w:r>
              </w:sdtContent>
            </w:sdt>
            <w:r w:rsidR="006A3AAB" w:rsidRPr="00F43340">
              <w:t xml:space="preserve"> Satisfactory </w:t>
            </w:r>
            <w:r w:rsidR="006A3AAB" w:rsidRPr="00F43340">
              <w:tab/>
            </w:r>
          </w:p>
          <w:p w:rsidR="006A3AAB" w:rsidRPr="00F43340" w:rsidRDefault="004514DB" w:rsidP="00CD5520">
            <w:pPr>
              <w:spacing w:line="23" w:lineRule="atLeast"/>
            </w:pPr>
            <w:sdt>
              <w:sdtPr>
                <w:id w:val="-1428723760"/>
                <w14:checkbox>
                  <w14:checked w14:val="0"/>
                  <w14:checkedState w14:val="2612" w14:font="MS Mincho"/>
                  <w14:uncheckedState w14:val="2610" w14:font="MS Mincho"/>
                </w14:checkbox>
              </w:sdtPr>
              <w:sdtContent>
                <w:r w:rsidR="006A3AAB" w:rsidRPr="00F43340">
                  <w:rPr>
                    <w:rFonts w:ascii="Segoe UI Symbol" w:hAnsi="Segoe UI Symbol" w:cs="Segoe UI Symbol"/>
                  </w:rPr>
                  <w:t>☐</w:t>
                </w:r>
              </w:sdtContent>
            </w:sdt>
            <w:r w:rsidR="006A3AAB" w:rsidRPr="00F43340">
              <w:t xml:space="preserve"> Not satisfactory</w:t>
            </w:r>
          </w:p>
        </w:tc>
      </w:tr>
      <w:tr w:rsidR="006A3AAB" w:rsidRPr="00F43340" w:rsidTr="00CD5520">
        <w:trPr>
          <w:trHeight w:val="2835"/>
        </w:trPr>
        <w:tc>
          <w:tcPr>
            <w:tcW w:w="2802" w:type="dxa"/>
            <w:shd w:val="clear" w:color="auto" w:fill="232F84"/>
          </w:tcPr>
          <w:p w:rsidR="006A3AAB" w:rsidRPr="00F43340" w:rsidRDefault="006A3AAB" w:rsidP="00CD5520">
            <w:pPr>
              <w:spacing w:line="23" w:lineRule="atLeast"/>
              <w:rPr>
                <w:b/>
              </w:rPr>
            </w:pPr>
            <w:r w:rsidRPr="00F43340">
              <w:rPr>
                <w:b/>
              </w:rPr>
              <w:t>Trainer/Assessor comments</w:t>
            </w:r>
          </w:p>
        </w:tc>
        <w:tc>
          <w:tcPr>
            <w:tcW w:w="6440" w:type="dxa"/>
          </w:tcPr>
          <w:p w:rsidR="006A3AAB" w:rsidRPr="00F43340" w:rsidRDefault="006A3AAB" w:rsidP="00CD552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6A3AAB" w:rsidRDefault="006A3AAB" w:rsidP="006A3AAB">
      <w:pPr>
        <w:spacing w:after="0" w:line="23" w:lineRule="atLeast"/>
      </w:pPr>
    </w:p>
    <w:p w:rsidR="00786D71" w:rsidRDefault="006A3AAB" w:rsidP="001B64EE">
      <w:pPr>
        <w:spacing w:after="0" w:line="23" w:lineRule="atLeast"/>
      </w:pPr>
      <w:r>
        <w:br w:type="page"/>
      </w: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1B64EE">
              <w:rPr>
                <w:b/>
              </w:rPr>
              <w:t xml:space="preserve"> On-line</w:t>
            </w:r>
            <w:r w:rsidR="00335CCA" w:rsidRPr="001772F4">
              <w:rPr>
                <w:b/>
              </w:rPr>
              <w:t xml:space="preserve"> </w:t>
            </w:r>
            <w:r w:rsidR="004E3B34">
              <w:rPr>
                <w:b/>
              </w:rPr>
              <w:t>Quiz</w:t>
            </w:r>
          </w:p>
        </w:tc>
        <w:tc>
          <w:tcPr>
            <w:tcW w:w="6440" w:type="dxa"/>
          </w:tcPr>
          <w:p w:rsidR="00335CCA" w:rsidRDefault="004514DB"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4514DB"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p>
    <w:sectPr w:rsidR="00FA444B" w:rsidSect="00246A2E">
      <w:headerReference w:type="default" r:id="rId9"/>
      <w:footerReference w:type="default" r:id="rId10"/>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49D" w:rsidRDefault="002B249D" w:rsidP="00DE3764">
      <w:pPr>
        <w:spacing w:after="0" w:line="240" w:lineRule="auto"/>
      </w:pPr>
      <w:r>
        <w:separator/>
      </w:r>
    </w:p>
  </w:endnote>
  <w:endnote w:type="continuationSeparator" w:id="0">
    <w:p w:rsidR="002B249D" w:rsidRDefault="002B249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4DB" w:rsidRPr="00AD433D" w:rsidRDefault="004514DB" w:rsidP="00DE3764">
    <w:pPr>
      <w:pBdr>
        <w:top w:val="single" w:sz="4" w:space="0" w:color="auto"/>
      </w:pBdr>
      <w:tabs>
        <w:tab w:val="right" w:pos="9639"/>
      </w:tabs>
      <w:rPr>
        <w:rFonts w:cs="Arial"/>
        <w:b/>
        <w:sz w:val="2"/>
        <w:szCs w:val="16"/>
      </w:rPr>
    </w:pPr>
  </w:p>
  <w:p w:rsidR="004514DB" w:rsidRPr="00AC5CD9" w:rsidRDefault="004514DB"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C039FF">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C039FF">
      <w:rPr>
        <w:rFonts w:cs="Arial"/>
        <w:b/>
        <w:bCs/>
        <w:noProof/>
        <w:sz w:val="14"/>
        <w:szCs w:val="14"/>
      </w:rPr>
      <w:t>15</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49D" w:rsidRDefault="002B249D" w:rsidP="00DE3764">
      <w:pPr>
        <w:spacing w:after="0" w:line="240" w:lineRule="auto"/>
      </w:pPr>
      <w:r>
        <w:separator/>
      </w:r>
    </w:p>
  </w:footnote>
  <w:footnote w:type="continuationSeparator" w:id="0">
    <w:p w:rsidR="002B249D" w:rsidRDefault="002B249D"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4DB" w:rsidRPr="00AC5CD9" w:rsidRDefault="004514DB"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bidi="th-TH"/>
      </w:rPr>
      <w:drawing>
        <wp:anchor distT="0" distB="0" distL="114300" distR="114300" simplePos="0" relativeHeight="251659264" behindDoc="1" locked="0" layoutInCell="1" allowOverlap="1" wp14:anchorId="07519D75" wp14:editId="611257C9">
          <wp:simplePos x="0" y="0"/>
          <wp:positionH relativeFrom="column">
            <wp:posOffset>5203825</wp:posOffset>
          </wp:positionH>
          <wp:positionV relativeFrom="paragraph">
            <wp:posOffset>-60325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BSBWHS410A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Contribute to work-related health and safety measures and initiatives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1A73921"/>
    <w:multiLevelType w:val="hybridMultilevel"/>
    <w:tmpl w:val="CFE8A972"/>
    <w:lvl w:ilvl="0" w:tplc="029A2304">
      <w:start w:val="1"/>
      <w:numFmt w:val="decimal"/>
      <w:lvlText w:val="%1."/>
      <w:lvlJc w:val="left"/>
      <w:pPr>
        <w:ind w:left="1211" w:hanging="360"/>
      </w:pPr>
      <w:rPr>
        <w:rFonts w:hint="default"/>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13">
    <w:nsid w:val="22E557C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9EB584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24"/>
  </w:num>
  <w:num w:numId="4">
    <w:abstractNumId w:val="45"/>
  </w:num>
  <w:num w:numId="5">
    <w:abstractNumId w:val="9"/>
  </w:num>
  <w:num w:numId="6">
    <w:abstractNumId w:val="17"/>
  </w:num>
  <w:num w:numId="7">
    <w:abstractNumId w:val="7"/>
  </w:num>
  <w:num w:numId="8">
    <w:abstractNumId w:val="32"/>
  </w:num>
  <w:num w:numId="9">
    <w:abstractNumId w:val="42"/>
  </w:num>
  <w:num w:numId="10">
    <w:abstractNumId w:val="18"/>
  </w:num>
  <w:num w:numId="11">
    <w:abstractNumId w:val="36"/>
  </w:num>
  <w:num w:numId="12">
    <w:abstractNumId w:val="14"/>
  </w:num>
  <w:num w:numId="13">
    <w:abstractNumId w:val="3"/>
  </w:num>
  <w:num w:numId="14">
    <w:abstractNumId w:val="35"/>
  </w:num>
  <w:num w:numId="15">
    <w:abstractNumId w:val="43"/>
  </w:num>
  <w:num w:numId="16">
    <w:abstractNumId w:val="38"/>
  </w:num>
  <w:num w:numId="17">
    <w:abstractNumId w:val="44"/>
  </w:num>
  <w:num w:numId="18">
    <w:abstractNumId w:val="23"/>
  </w:num>
  <w:num w:numId="19">
    <w:abstractNumId w:val="0"/>
  </w:num>
  <w:num w:numId="20">
    <w:abstractNumId w:val="40"/>
  </w:num>
  <w:num w:numId="21">
    <w:abstractNumId w:val="41"/>
  </w:num>
  <w:num w:numId="22">
    <w:abstractNumId w:val="47"/>
  </w:num>
  <w:num w:numId="23">
    <w:abstractNumId w:val="33"/>
  </w:num>
  <w:num w:numId="24">
    <w:abstractNumId w:val="2"/>
  </w:num>
  <w:num w:numId="25">
    <w:abstractNumId w:val="19"/>
  </w:num>
  <w:num w:numId="26">
    <w:abstractNumId w:val="46"/>
  </w:num>
  <w:num w:numId="27">
    <w:abstractNumId w:val="1"/>
  </w:num>
  <w:num w:numId="28">
    <w:abstractNumId w:val="22"/>
  </w:num>
  <w:num w:numId="29">
    <w:abstractNumId w:val="25"/>
  </w:num>
  <w:num w:numId="30">
    <w:abstractNumId w:val="20"/>
  </w:num>
  <w:num w:numId="31">
    <w:abstractNumId w:val="8"/>
  </w:num>
  <w:num w:numId="32">
    <w:abstractNumId w:val="34"/>
  </w:num>
  <w:num w:numId="33">
    <w:abstractNumId w:val="26"/>
  </w:num>
  <w:num w:numId="34">
    <w:abstractNumId w:val="31"/>
  </w:num>
  <w:num w:numId="35">
    <w:abstractNumId w:val="21"/>
  </w:num>
  <w:num w:numId="36">
    <w:abstractNumId w:val="27"/>
  </w:num>
  <w:num w:numId="37">
    <w:abstractNumId w:val="5"/>
  </w:num>
  <w:num w:numId="38">
    <w:abstractNumId w:val="15"/>
  </w:num>
  <w:num w:numId="39">
    <w:abstractNumId w:val="10"/>
  </w:num>
  <w:num w:numId="40">
    <w:abstractNumId w:val="29"/>
  </w:num>
  <w:num w:numId="41">
    <w:abstractNumId w:val="28"/>
  </w:num>
  <w:num w:numId="42">
    <w:abstractNumId w:val="48"/>
  </w:num>
  <w:num w:numId="43">
    <w:abstractNumId w:val="30"/>
  </w:num>
  <w:num w:numId="44">
    <w:abstractNumId w:val="37"/>
  </w:num>
  <w:num w:numId="45">
    <w:abstractNumId w:val="12"/>
  </w:num>
  <w:num w:numId="46">
    <w:abstractNumId w:val="11"/>
  </w:num>
  <w:num w:numId="47">
    <w:abstractNumId w:val="13"/>
  </w:num>
  <w:num w:numId="48">
    <w:abstractNumId w:val="6"/>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0a3d32SD2pvP1q8wzOfsAYSsDiOY4c8YQLIuKSl1s4CWdKVR1uAs1GOdllX6AuVoPT+iHarF6aP9QMNd9Cvb7Q==" w:salt="/EmCA9vK/OjMQRvMxdjB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1C1D"/>
    <w:rsid w:val="00011E0C"/>
    <w:rsid w:val="00014F85"/>
    <w:rsid w:val="000221E6"/>
    <w:rsid w:val="00027DC9"/>
    <w:rsid w:val="000415CD"/>
    <w:rsid w:val="00046098"/>
    <w:rsid w:val="00063191"/>
    <w:rsid w:val="00095FBE"/>
    <w:rsid w:val="000A5DDD"/>
    <w:rsid w:val="000A6F1B"/>
    <w:rsid w:val="000B5FA2"/>
    <w:rsid w:val="000D0893"/>
    <w:rsid w:val="000D215D"/>
    <w:rsid w:val="001021D0"/>
    <w:rsid w:val="001653D2"/>
    <w:rsid w:val="001666A5"/>
    <w:rsid w:val="001772F4"/>
    <w:rsid w:val="001856B8"/>
    <w:rsid w:val="0019120C"/>
    <w:rsid w:val="001B1858"/>
    <w:rsid w:val="001B18A7"/>
    <w:rsid w:val="001B3273"/>
    <w:rsid w:val="001B64EE"/>
    <w:rsid w:val="001B6DA0"/>
    <w:rsid w:val="001C11B1"/>
    <w:rsid w:val="001D7488"/>
    <w:rsid w:val="001E1727"/>
    <w:rsid w:val="00207499"/>
    <w:rsid w:val="00223F89"/>
    <w:rsid w:val="00245478"/>
    <w:rsid w:val="00246A2E"/>
    <w:rsid w:val="00247FD1"/>
    <w:rsid w:val="00251C4D"/>
    <w:rsid w:val="00254788"/>
    <w:rsid w:val="00254F35"/>
    <w:rsid w:val="00262BF5"/>
    <w:rsid w:val="002A00BF"/>
    <w:rsid w:val="002A5379"/>
    <w:rsid w:val="002B249D"/>
    <w:rsid w:val="002B5093"/>
    <w:rsid w:val="002F3E36"/>
    <w:rsid w:val="002F6C5E"/>
    <w:rsid w:val="00300A0E"/>
    <w:rsid w:val="0033249B"/>
    <w:rsid w:val="00333758"/>
    <w:rsid w:val="00335CCA"/>
    <w:rsid w:val="003856A2"/>
    <w:rsid w:val="0038780B"/>
    <w:rsid w:val="00395204"/>
    <w:rsid w:val="003970F7"/>
    <w:rsid w:val="003C2FEA"/>
    <w:rsid w:val="003C4BC0"/>
    <w:rsid w:val="003D5C5D"/>
    <w:rsid w:val="0040021D"/>
    <w:rsid w:val="004049CB"/>
    <w:rsid w:val="00421A62"/>
    <w:rsid w:val="00430DA9"/>
    <w:rsid w:val="004366AC"/>
    <w:rsid w:val="0045110B"/>
    <w:rsid w:val="004514DB"/>
    <w:rsid w:val="0046343F"/>
    <w:rsid w:val="00496EF0"/>
    <w:rsid w:val="004C4EA3"/>
    <w:rsid w:val="004E25D4"/>
    <w:rsid w:val="004E3B34"/>
    <w:rsid w:val="004F4B6D"/>
    <w:rsid w:val="00524EED"/>
    <w:rsid w:val="0055062C"/>
    <w:rsid w:val="00550EE9"/>
    <w:rsid w:val="00580841"/>
    <w:rsid w:val="00585D35"/>
    <w:rsid w:val="005A0CF4"/>
    <w:rsid w:val="005A11C4"/>
    <w:rsid w:val="005C56E7"/>
    <w:rsid w:val="005C7B4A"/>
    <w:rsid w:val="005F4B39"/>
    <w:rsid w:val="00617C56"/>
    <w:rsid w:val="00625EB8"/>
    <w:rsid w:val="006328C9"/>
    <w:rsid w:val="0064373D"/>
    <w:rsid w:val="00646FF3"/>
    <w:rsid w:val="00651F92"/>
    <w:rsid w:val="006538CC"/>
    <w:rsid w:val="00655791"/>
    <w:rsid w:val="00660B1E"/>
    <w:rsid w:val="0067116D"/>
    <w:rsid w:val="0067194E"/>
    <w:rsid w:val="00673082"/>
    <w:rsid w:val="00676EC7"/>
    <w:rsid w:val="006840D6"/>
    <w:rsid w:val="006A3AAB"/>
    <w:rsid w:val="006B0380"/>
    <w:rsid w:val="006B7402"/>
    <w:rsid w:val="006E4976"/>
    <w:rsid w:val="006F1C24"/>
    <w:rsid w:val="006F23B5"/>
    <w:rsid w:val="006F58F3"/>
    <w:rsid w:val="006F5F1B"/>
    <w:rsid w:val="0070487B"/>
    <w:rsid w:val="0073355C"/>
    <w:rsid w:val="00745016"/>
    <w:rsid w:val="00755242"/>
    <w:rsid w:val="007618DC"/>
    <w:rsid w:val="00762943"/>
    <w:rsid w:val="00781FF2"/>
    <w:rsid w:val="00786534"/>
    <w:rsid w:val="00786D71"/>
    <w:rsid w:val="00786F24"/>
    <w:rsid w:val="007874EE"/>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76CC1"/>
    <w:rsid w:val="008A1811"/>
    <w:rsid w:val="008B6DBD"/>
    <w:rsid w:val="008C51F9"/>
    <w:rsid w:val="008D5167"/>
    <w:rsid w:val="008D5A10"/>
    <w:rsid w:val="008F1973"/>
    <w:rsid w:val="00900AE6"/>
    <w:rsid w:val="00913120"/>
    <w:rsid w:val="00916459"/>
    <w:rsid w:val="00922985"/>
    <w:rsid w:val="009610EB"/>
    <w:rsid w:val="00961E81"/>
    <w:rsid w:val="00963640"/>
    <w:rsid w:val="0097262D"/>
    <w:rsid w:val="0098208B"/>
    <w:rsid w:val="009A768E"/>
    <w:rsid w:val="009B4AB8"/>
    <w:rsid w:val="009E40F0"/>
    <w:rsid w:val="009F41AD"/>
    <w:rsid w:val="009F4F6E"/>
    <w:rsid w:val="009F749E"/>
    <w:rsid w:val="00A01119"/>
    <w:rsid w:val="00A11AE3"/>
    <w:rsid w:val="00A178A6"/>
    <w:rsid w:val="00A215E4"/>
    <w:rsid w:val="00A21D8E"/>
    <w:rsid w:val="00A32E02"/>
    <w:rsid w:val="00A66AA3"/>
    <w:rsid w:val="00A80EC9"/>
    <w:rsid w:val="00A94635"/>
    <w:rsid w:val="00AC0193"/>
    <w:rsid w:val="00AC2F16"/>
    <w:rsid w:val="00AC5CD9"/>
    <w:rsid w:val="00AD433D"/>
    <w:rsid w:val="00AF3EF3"/>
    <w:rsid w:val="00B02341"/>
    <w:rsid w:val="00B05763"/>
    <w:rsid w:val="00B065A1"/>
    <w:rsid w:val="00B13456"/>
    <w:rsid w:val="00B17C6B"/>
    <w:rsid w:val="00B210AE"/>
    <w:rsid w:val="00B2395C"/>
    <w:rsid w:val="00B55EB4"/>
    <w:rsid w:val="00B55F41"/>
    <w:rsid w:val="00B85332"/>
    <w:rsid w:val="00BB381C"/>
    <w:rsid w:val="00BE0768"/>
    <w:rsid w:val="00C039FF"/>
    <w:rsid w:val="00C03AEB"/>
    <w:rsid w:val="00C20C4E"/>
    <w:rsid w:val="00C24640"/>
    <w:rsid w:val="00C56033"/>
    <w:rsid w:val="00C606DD"/>
    <w:rsid w:val="00C63D31"/>
    <w:rsid w:val="00C71EB7"/>
    <w:rsid w:val="00C75996"/>
    <w:rsid w:val="00C8100D"/>
    <w:rsid w:val="00C865B4"/>
    <w:rsid w:val="00C87B4B"/>
    <w:rsid w:val="00CB511A"/>
    <w:rsid w:val="00CC0283"/>
    <w:rsid w:val="00CD4E0F"/>
    <w:rsid w:val="00CD5520"/>
    <w:rsid w:val="00CE49D4"/>
    <w:rsid w:val="00CE53E9"/>
    <w:rsid w:val="00D04AE2"/>
    <w:rsid w:val="00D20E44"/>
    <w:rsid w:val="00D30870"/>
    <w:rsid w:val="00D371EC"/>
    <w:rsid w:val="00D4538D"/>
    <w:rsid w:val="00D55392"/>
    <w:rsid w:val="00DC326C"/>
    <w:rsid w:val="00DD434B"/>
    <w:rsid w:val="00DE3019"/>
    <w:rsid w:val="00DE3764"/>
    <w:rsid w:val="00E15049"/>
    <w:rsid w:val="00E258C1"/>
    <w:rsid w:val="00E32EF6"/>
    <w:rsid w:val="00E36915"/>
    <w:rsid w:val="00E74418"/>
    <w:rsid w:val="00EA177F"/>
    <w:rsid w:val="00EC26C2"/>
    <w:rsid w:val="00ED5CEE"/>
    <w:rsid w:val="00EE59F9"/>
    <w:rsid w:val="00EF5BC8"/>
    <w:rsid w:val="00F03E6A"/>
    <w:rsid w:val="00F17544"/>
    <w:rsid w:val="00F43340"/>
    <w:rsid w:val="00F6135C"/>
    <w:rsid w:val="00F65237"/>
    <w:rsid w:val="00F91BF4"/>
    <w:rsid w:val="00FA444B"/>
    <w:rsid w:val="00FB6FA9"/>
    <w:rsid w:val="00FC7A2D"/>
    <w:rsid w:val="00FC7BE9"/>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CB8BD7-A891-4EC7-A491-61D956977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F5E92"/>
    <w:rsid w:val="002B6F69"/>
    <w:rsid w:val="00347B90"/>
    <w:rsid w:val="003A6B1F"/>
    <w:rsid w:val="004A5709"/>
    <w:rsid w:val="004C250E"/>
    <w:rsid w:val="004F06C3"/>
    <w:rsid w:val="0060258D"/>
    <w:rsid w:val="0066575F"/>
    <w:rsid w:val="006C7546"/>
    <w:rsid w:val="006D29AF"/>
    <w:rsid w:val="007A1E22"/>
    <w:rsid w:val="007A6450"/>
    <w:rsid w:val="008B0701"/>
    <w:rsid w:val="00910BBE"/>
    <w:rsid w:val="009416E9"/>
    <w:rsid w:val="00A73613"/>
    <w:rsid w:val="00AA0848"/>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2F3C1F1-04FD-440B-BCC2-D52DD658B29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1987</TotalTime>
  <Pages>15</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BSBWHS410A</vt:lpstr>
    </vt:vector>
  </TitlesOfParts>
  <Company>Hewlett-Packard</Company>
  <LinksUpToDate>false</LinksUpToDate>
  <CharactersWithSpaces>22648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BSBWHS410A</dc:title>
  <dc:subject>Contribute to work-related health and safety measures and initiatives</dc:subject>
  <dc:creator>Michelle Curro</dc:creator>
  <cp:lastModifiedBy>Watchara Limpinijkul</cp:lastModifiedBy>
  <cp:revision>33</cp:revision>
  <cp:lastPrinted>2014-09-07T21:40:00Z</cp:lastPrinted>
  <dcterms:created xsi:type="dcterms:W3CDTF">2016-01-06T09:28:00Z</dcterms:created>
  <dcterms:modified xsi:type="dcterms:W3CDTF">2016-01-20T07:48:00Z</dcterms:modified>
  <cp:category>Assessment</cp:category>
  <cp:contentStatus>1-1_12/09/2014</cp:contentStatus>
</cp:coreProperties>
</file>