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F0F" w:rsidRPr="00422F0F" w:rsidRDefault="00422F0F" w:rsidP="00422F0F">
      <w:r w:rsidRPr="00422F0F">
        <w:rPr>
          <w:noProof/>
          <w:lang w:val="ms-MY" w:eastAsia="ms-MY"/>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ms-MY" w:eastAsia="ms-MY"/>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359CC" w:rsidRPr="00361DB7" w:rsidRDefault="00A8468C"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9359CC">
                                  <w:rPr>
                                    <w:rFonts w:ascii="Arial Narrow" w:hAnsi="Arial Narrow" w:cs="Arial"/>
                                    <w:b/>
                                    <w:w w:val="90"/>
                                    <w:sz w:val="48"/>
                                    <w:szCs w:val="46"/>
                                  </w:rPr>
                                  <w:t>BSBWHS408</w:t>
                                </w:r>
                              </w:sdtContent>
                            </w:sdt>
                          </w:p>
                          <w:p w:rsidR="009359CC" w:rsidRPr="00E623C6" w:rsidRDefault="00A8468C"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359CC">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359CC" w:rsidRPr="00361DB7" w:rsidRDefault="009359CC"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9359CC" w:rsidRPr="00E623C6" w:rsidRDefault="009359CC"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D2646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359CC" w:rsidRPr="00C376ED" w:rsidRDefault="009359CC"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6170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359CC" w:rsidRPr="00C376ED" w:rsidRDefault="009359CC" w:rsidP="00422F0F">
                            <w:pPr>
                              <w:jc w:val="center"/>
                              <w:rPr>
                                <w:rFonts w:ascii="Arial" w:hAnsi="Arial" w:cs="Arial"/>
                                <w:sz w:val="20"/>
                              </w:rPr>
                            </w:pPr>
                          </w:p>
                          <w:p w:rsidR="009359CC" w:rsidRPr="00C376ED" w:rsidRDefault="009359CC"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359CC" w:rsidRPr="00C376ED" w:rsidRDefault="009359CC"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6170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359CC" w:rsidRPr="00C376ED" w:rsidRDefault="009359CC" w:rsidP="00422F0F">
                      <w:pPr>
                        <w:jc w:val="center"/>
                        <w:rPr>
                          <w:rFonts w:ascii="Arial" w:hAnsi="Arial" w:cs="Arial"/>
                          <w:sz w:val="20"/>
                        </w:rPr>
                      </w:pPr>
                    </w:p>
                    <w:p w:rsidR="009359CC" w:rsidRPr="00C376ED" w:rsidRDefault="009359CC"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D2646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E3512B" w:rsidP="002C6AEF">
            <w:pPr>
              <w:rPr>
                <w:rFonts w:ascii="Arial" w:hAnsi="Arial" w:cs="Arial"/>
              </w:rPr>
            </w:pPr>
            <w:permStart w:id="1555645813" w:edGrp="everyone"/>
            <w:r>
              <w:rPr>
                <w:rFonts w:ascii="Arial" w:hAnsi="Arial" w:cs="Arial"/>
              </w:rPr>
              <w:t>Shannon Chen Wen Qi</w:t>
            </w:r>
            <w:permEnd w:id="1555645813"/>
          </w:p>
        </w:tc>
      </w:tr>
      <w:tr w:rsidR="002C6AEF" w:rsidRPr="002C6AEF" w:rsidTr="00D2646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7-05-19T00:00:00Z">
              <w:dateFormat w:val="d/MM/yyyy"/>
              <w:lid w:val="en-AU"/>
              <w:storeMappedDataAs w:val="dateTime"/>
              <w:calendar w:val="gregorian"/>
            </w:date>
          </w:sdtPr>
          <w:sdtEndPr/>
          <w:sdtContent>
            <w:permStart w:id="822876996" w:edGrp="everyone" w:displacedByCustomXml="prev"/>
            <w:tc>
              <w:tcPr>
                <w:tcW w:w="5583" w:type="dxa"/>
              </w:tcPr>
              <w:p w:rsidR="002C6AEF" w:rsidRPr="002C6AEF" w:rsidRDefault="00B41E1E" w:rsidP="002C6AEF">
                <w:pPr>
                  <w:rPr>
                    <w:rFonts w:ascii="Arial" w:hAnsi="Arial" w:cs="Arial"/>
                  </w:rPr>
                </w:pPr>
                <w:r>
                  <w:rPr>
                    <w:rFonts w:ascii="Arial" w:hAnsi="Arial" w:cs="Arial"/>
                  </w:rPr>
                  <w:t>19/05/2017</w:t>
                </w:r>
              </w:p>
            </w:tc>
            <w:permEnd w:id="822876996"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D2646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1998092108" w:edGrp="everyone"/>
            <w:permEnd w:id="1998092108"/>
          </w:p>
        </w:tc>
      </w:tr>
      <w:tr w:rsidR="002C6AEF" w:rsidRPr="002C6AEF" w:rsidTr="00D26469">
        <w:tc>
          <w:tcPr>
            <w:tcW w:w="3652" w:type="dxa"/>
            <w:shd w:val="clear" w:color="auto" w:fill="D9D9D9" w:themeFill="background1" w:themeFillShade="D9"/>
          </w:tcPr>
          <w:p w:rsidR="002C6AEF" w:rsidRPr="002C6AEF" w:rsidRDefault="002C6AEF" w:rsidP="002C6AEF">
            <w:pPr>
              <w:rPr>
                <w:rFonts w:ascii="Arial" w:hAnsi="Arial" w:cs="Arial"/>
                <w:b/>
              </w:rPr>
            </w:pPr>
            <w:permStart w:id="382348077"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382348077"/>
      <w:tr w:rsidR="002C6AEF" w:rsidRPr="002C6AEF" w:rsidTr="00D2646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A8468C"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62590878" w:edGrp="everyone"/>
                <w:r w:rsidR="002C6AEF" w:rsidRPr="002C6AEF">
                  <w:rPr>
                    <w:rFonts w:ascii="Segoe UI Symbol" w:hAnsi="Segoe UI Symbol" w:cs="Segoe UI Symbol"/>
                  </w:rPr>
                  <w:t>☐</w:t>
                </w:r>
                <w:permEnd w:id="862590878"/>
              </w:sdtContent>
            </w:sdt>
            <w:r w:rsidR="002C6AEF" w:rsidRPr="002C6AEF">
              <w:rPr>
                <w:rFonts w:ascii="Arial" w:hAnsi="Arial" w:cs="Arial"/>
              </w:rPr>
              <w:t xml:space="preserve"> Competent</w:t>
            </w:r>
          </w:p>
          <w:p w:rsidR="002C6AEF" w:rsidRPr="002C6AEF" w:rsidRDefault="00A8468C"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0871780" w:edGrp="everyone"/>
                <w:r w:rsidR="002C6AEF" w:rsidRPr="002C6AEF">
                  <w:rPr>
                    <w:rFonts w:ascii="Segoe UI Symbol" w:hAnsi="Segoe UI Symbol" w:cs="Segoe UI Symbol"/>
                  </w:rPr>
                  <w:t>☐</w:t>
                </w:r>
                <w:permEnd w:id="80871780"/>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6C7495" w:rsidP="001A16FA">
            <w:pPr>
              <w:rPr>
                <w:rFonts w:ascii="Arial" w:hAnsi="Arial" w:cs="Arial"/>
              </w:rPr>
            </w:pPr>
            <w:permStart w:id="654902025" w:edGrp="everyone"/>
            <w:r>
              <w:rPr>
                <w:rFonts w:ascii="Arial" w:hAnsi="Arial" w:cs="Arial"/>
              </w:rPr>
              <w:t>Site</w:t>
            </w:r>
            <w:permEnd w:id="654902025"/>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6F6FF0" w:rsidP="004D118C">
            <w:pPr>
              <w:keepNext/>
              <w:rPr>
                <w:rFonts w:ascii="Arial" w:hAnsi="Arial" w:cs="Arial"/>
              </w:rPr>
            </w:pPr>
            <w:permStart w:id="549072699" w:edGrp="everyone"/>
            <w:r>
              <w:rPr>
                <w:rFonts w:ascii="Arial" w:hAnsi="Arial" w:cs="Arial"/>
              </w:rPr>
              <w:t>Repair of electrical cables and instrument</w:t>
            </w:r>
            <w:permEnd w:id="54907269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F6FF0" w:rsidP="004D118C">
            <w:pPr>
              <w:keepNext/>
              <w:rPr>
                <w:rFonts w:ascii="Arial" w:hAnsi="Arial" w:cs="Arial"/>
              </w:rPr>
            </w:pPr>
            <w:permStart w:id="1156660252" w:edGrp="everyone"/>
            <w:r>
              <w:rPr>
                <w:rFonts w:ascii="Arial" w:hAnsi="Arial" w:cs="Arial"/>
              </w:rPr>
              <w:t xml:space="preserve">The contractor was awarded to do </w:t>
            </w:r>
            <w:r w:rsidRPr="006F6FF0">
              <w:rPr>
                <w:rFonts w:ascii="Arial" w:hAnsi="Arial" w:cs="Arial"/>
              </w:rPr>
              <w:t>electrical cable and instrument</w:t>
            </w:r>
            <w:r>
              <w:rPr>
                <w:rFonts w:ascii="Arial" w:hAnsi="Arial" w:cs="Arial"/>
              </w:rPr>
              <w:t xml:space="preserve"> repair. </w:t>
            </w:r>
            <w:r w:rsidRPr="006F6FF0">
              <w:rPr>
                <w:rFonts w:ascii="Arial" w:hAnsi="Arial" w:cs="Arial"/>
              </w:rPr>
              <w:t>Contractor will do manual handling (pulling/pushing/manoeuvring cable), lifting, welding, grinding, cutting, commissioning act</w:t>
            </w:r>
            <w:r>
              <w:rPr>
                <w:rFonts w:ascii="Arial" w:hAnsi="Arial" w:cs="Arial"/>
              </w:rPr>
              <w:t>ivity. In term of arrangement, c</w:t>
            </w:r>
            <w:r w:rsidRPr="006F6FF0">
              <w:rPr>
                <w:rFonts w:ascii="Arial" w:hAnsi="Arial" w:cs="Arial"/>
              </w:rPr>
              <w:t>lient is responsible to provide the basic facilities such as gas cylinders, toilets, canteens, forklift, transporter and scaffolding structures.</w:t>
            </w:r>
            <w:permEnd w:id="115666025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6F6FF0" w:rsidP="001A16FA">
            <w:pPr>
              <w:rPr>
                <w:rFonts w:ascii="Arial" w:hAnsi="Arial" w:cs="Arial"/>
              </w:rPr>
            </w:pPr>
            <w:permStart w:id="1400639637" w:edGrp="everyone"/>
            <w:r w:rsidRPr="006F6FF0">
              <w:rPr>
                <w:rFonts w:ascii="Arial" w:hAnsi="Arial" w:cs="Arial"/>
              </w:rPr>
              <w:t>The document can be obtained from the contract executive in charge in the project. Contract would be also highlight the HSE requirement to be comply.</w:t>
            </w:r>
            <w:permEnd w:id="1400639637"/>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6F6FF0" w:rsidP="004D118C">
            <w:pPr>
              <w:keepNext/>
              <w:rPr>
                <w:rFonts w:ascii="Arial" w:hAnsi="Arial" w:cs="Arial"/>
              </w:rPr>
            </w:pPr>
            <w:permStart w:id="1458377420" w:edGrp="everyone"/>
            <w:r>
              <w:rPr>
                <w:rFonts w:ascii="Arial" w:hAnsi="Arial" w:cs="Arial"/>
              </w:rPr>
              <w:t>Structure installation</w:t>
            </w:r>
            <w:permEnd w:id="145837742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6F6FF0" w:rsidRDefault="006F6FF0" w:rsidP="004D118C">
            <w:pPr>
              <w:keepNext/>
              <w:rPr>
                <w:rFonts w:ascii="Arial" w:hAnsi="Arial" w:cs="Arial"/>
              </w:rPr>
            </w:pPr>
            <w:permStart w:id="1866930303" w:edGrp="everyone"/>
            <w:r w:rsidRPr="006F6FF0">
              <w:rPr>
                <w:rFonts w:ascii="Arial" w:hAnsi="Arial" w:cs="Arial"/>
              </w:rPr>
              <w:t>The contractor was awarded to install structure where it required the contractor to perform welding, grinding, cutting, gouging, lifting, and manual handling activity. In term of arrangement, Client is responsible to provide the basic facilities such as gas cylinders, toilets, canteens forklift, transporter and scaffolding structures</w:t>
            </w:r>
            <w:r>
              <w:rPr>
                <w:rFonts w:ascii="Arial" w:hAnsi="Arial" w:cs="Arial"/>
              </w:rPr>
              <w:t>.</w:t>
            </w:r>
          </w:p>
          <w:permEnd w:id="1866930303"/>
          <w:p w:rsidR="001A16FA" w:rsidRDefault="001A16FA" w:rsidP="004D118C">
            <w:pPr>
              <w:keepNext/>
              <w:rPr>
                <w:rFonts w:ascii="Arial" w:hAnsi="Arial" w:cs="Arial"/>
              </w:rPr>
            </w:pPr>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6F6FF0" w:rsidP="001A16FA">
            <w:pPr>
              <w:rPr>
                <w:rFonts w:ascii="Arial" w:hAnsi="Arial" w:cs="Arial"/>
              </w:rPr>
            </w:pPr>
            <w:permStart w:id="1307262571" w:edGrp="everyone"/>
            <w:r w:rsidRPr="006F6FF0">
              <w:rPr>
                <w:rFonts w:ascii="Arial" w:hAnsi="Arial" w:cs="Arial"/>
              </w:rPr>
              <w:t>The document can be obtained from the contract executive in charge in the project. Contract would be also highlight the HSE requirement to be comply.</w:t>
            </w:r>
            <w:permEnd w:id="1307262571"/>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D2646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136291421" w:edGrp="everyone"/>
        <w:tc>
          <w:tcPr>
            <w:tcW w:w="6015" w:type="dxa"/>
          </w:tcPr>
          <w:p w:rsidR="002C6AEF" w:rsidRPr="002C6AEF" w:rsidRDefault="00A8468C"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136291421"/>
            <w:r w:rsidR="002C6AEF" w:rsidRPr="002C6AEF">
              <w:rPr>
                <w:rFonts w:ascii="Arial" w:hAnsi="Arial" w:cs="Arial"/>
              </w:rPr>
              <w:t xml:space="preserve"> Satisfactory </w:t>
            </w:r>
            <w:r w:rsidR="002C6AEF" w:rsidRPr="002C6AEF">
              <w:rPr>
                <w:rFonts w:ascii="Arial" w:hAnsi="Arial" w:cs="Arial"/>
              </w:rPr>
              <w:tab/>
            </w:r>
          </w:p>
          <w:p w:rsidR="002C6AEF" w:rsidRPr="002C6AEF" w:rsidRDefault="00A8468C"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741417680" w:edGrp="everyone"/>
                <w:r w:rsidR="002C6AEF" w:rsidRPr="002C6AEF">
                  <w:rPr>
                    <w:rFonts w:ascii="Segoe UI Symbol" w:hAnsi="Segoe UI Symbol" w:cs="Segoe UI Symbol"/>
                  </w:rPr>
                  <w:t>☐</w:t>
                </w:r>
                <w:permEnd w:id="741417680"/>
              </w:sdtContent>
            </w:sdt>
            <w:r w:rsidR="002C6AEF" w:rsidRPr="002C6AEF">
              <w:rPr>
                <w:rFonts w:ascii="Arial" w:hAnsi="Arial" w:cs="Arial"/>
              </w:rPr>
              <w:t xml:space="preserve"> Not satisfactory</w:t>
            </w:r>
          </w:p>
        </w:tc>
      </w:tr>
      <w:tr w:rsidR="002C6AEF" w:rsidRPr="002C6AEF" w:rsidTr="00D2646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072002577" w:edGrp="everyone"/>
            <w:permEnd w:id="1072002577"/>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D2646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D26469">
        <w:trPr>
          <w:trHeight w:val="567"/>
        </w:trPr>
        <w:tc>
          <w:tcPr>
            <w:tcW w:w="9242" w:type="dxa"/>
          </w:tcPr>
          <w:p w:rsidR="007128E7" w:rsidRPr="005B33AD" w:rsidRDefault="006F6FF0" w:rsidP="004D118C">
            <w:pPr>
              <w:keepNext/>
              <w:rPr>
                <w:rFonts w:ascii="Arial" w:hAnsi="Arial" w:cs="Arial"/>
              </w:rPr>
            </w:pPr>
            <w:permStart w:id="975963740" w:edGrp="everyone"/>
            <w:r>
              <w:rPr>
                <w:rFonts w:ascii="Arial" w:hAnsi="Arial" w:cs="Arial"/>
              </w:rPr>
              <w:t>Group health and safety policy.</w:t>
            </w:r>
            <w:permEnd w:id="975963740"/>
          </w:p>
        </w:tc>
      </w:tr>
      <w:tr w:rsidR="007128E7" w:rsidRPr="005B33AD" w:rsidTr="00D26469">
        <w:tc>
          <w:tcPr>
            <w:tcW w:w="9242" w:type="dxa"/>
            <w:shd w:val="clear" w:color="auto" w:fill="D9D9D9" w:themeFill="background1" w:themeFillShade="D9"/>
          </w:tcPr>
          <w:p w:rsidR="007128E7" w:rsidRPr="005B33AD" w:rsidRDefault="007128E7" w:rsidP="00D26469">
            <w:pPr>
              <w:keepNext/>
              <w:rPr>
                <w:rFonts w:ascii="Arial" w:hAnsi="Arial" w:cs="Arial"/>
                <w:b/>
              </w:rPr>
            </w:pPr>
            <w:r>
              <w:rPr>
                <w:rFonts w:ascii="Arial" w:hAnsi="Arial" w:cs="Arial"/>
                <w:b/>
              </w:rPr>
              <w:t>Requirements</w:t>
            </w:r>
          </w:p>
        </w:tc>
      </w:tr>
      <w:tr w:rsidR="007128E7" w:rsidRPr="005B33AD" w:rsidTr="00D26469">
        <w:trPr>
          <w:trHeight w:val="850"/>
        </w:trPr>
        <w:tc>
          <w:tcPr>
            <w:tcW w:w="9242" w:type="dxa"/>
          </w:tcPr>
          <w:p w:rsidR="007128E7" w:rsidRPr="005B33AD" w:rsidRDefault="005C3DE1" w:rsidP="002C6AEF">
            <w:pPr>
              <w:rPr>
                <w:rFonts w:ascii="Arial" w:hAnsi="Arial" w:cs="Arial"/>
              </w:rPr>
            </w:pPr>
            <w:permStart w:id="641882488" w:edGrp="everyone"/>
            <w:r w:rsidRPr="005C3DE1">
              <w:rPr>
                <w:rFonts w:ascii="Arial" w:hAnsi="Arial" w:cs="Arial"/>
              </w:rPr>
              <w:t>To communicate the management's commitment and direction towards the priority of protecting employees' safety and health</w:t>
            </w:r>
            <w:r>
              <w:rPr>
                <w:rFonts w:ascii="Arial" w:hAnsi="Arial" w:cs="Arial"/>
              </w:rPr>
              <w:t>.</w:t>
            </w:r>
            <w:permEnd w:id="64188248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D2646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D26469">
        <w:trPr>
          <w:trHeight w:val="567"/>
        </w:trPr>
        <w:tc>
          <w:tcPr>
            <w:tcW w:w="9242" w:type="dxa"/>
          </w:tcPr>
          <w:p w:rsidR="007128E7" w:rsidRPr="005B33AD" w:rsidRDefault="00027CEB" w:rsidP="004D118C">
            <w:pPr>
              <w:keepNext/>
              <w:rPr>
                <w:rFonts w:ascii="Arial" w:hAnsi="Arial" w:cs="Arial"/>
              </w:rPr>
            </w:pPr>
            <w:permStart w:id="468083175" w:edGrp="everyone"/>
            <w:r>
              <w:rPr>
                <w:rFonts w:ascii="Arial" w:hAnsi="Arial" w:cs="Arial"/>
              </w:rPr>
              <w:t>M</w:t>
            </w:r>
            <w:r w:rsidRPr="00027CEB">
              <w:rPr>
                <w:rFonts w:ascii="Arial" w:hAnsi="Arial" w:cs="Arial"/>
              </w:rPr>
              <w:t>onitoring workers’ health and workplace conditions</w:t>
            </w:r>
            <w:r>
              <w:rPr>
                <w:rFonts w:ascii="Arial" w:hAnsi="Arial" w:cs="Arial"/>
              </w:rPr>
              <w:t>.</w:t>
            </w:r>
            <w:permEnd w:id="468083175"/>
          </w:p>
        </w:tc>
      </w:tr>
      <w:tr w:rsidR="007128E7" w:rsidRPr="005B33AD" w:rsidTr="00D26469">
        <w:tc>
          <w:tcPr>
            <w:tcW w:w="9242" w:type="dxa"/>
            <w:shd w:val="clear" w:color="auto" w:fill="D9D9D9" w:themeFill="background1" w:themeFillShade="D9"/>
          </w:tcPr>
          <w:p w:rsidR="007128E7" w:rsidRPr="005B33AD" w:rsidRDefault="007128E7" w:rsidP="00D26469">
            <w:pPr>
              <w:keepNext/>
              <w:rPr>
                <w:rFonts w:ascii="Arial" w:hAnsi="Arial" w:cs="Arial"/>
                <w:b/>
              </w:rPr>
            </w:pPr>
            <w:r>
              <w:rPr>
                <w:rFonts w:ascii="Arial" w:hAnsi="Arial" w:cs="Arial"/>
                <w:b/>
              </w:rPr>
              <w:t>Requirements</w:t>
            </w:r>
          </w:p>
        </w:tc>
      </w:tr>
      <w:tr w:rsidR="007128E7" w:rsidRPr="005B33AD" w:rsidTr="00D26469">
        <w:trPr>
          <w:trHeight w:val="850"/>
        </w:trPr>
        <w:tc>
          <w:tcPr>
            <w:tcW w:w="9242" w:type="dxa"/>
          </w:tcPr>
          <w:p w:rsidR="007128E7" w:rsidRPr="005B33AD" w:rsidRDefault="005C3DE1" w:rsidP="002C6AEF">
            <w:pPr>
              <w:rPr>
                <w:rFonts w:ascii="Arial" w:hAnsi="Arial" w:cs="Arial"/>
              </w:rPr>
            </w:pPr>
            <w:permStart w:id="1569525542" w:edGrp="everyone"/>
            <w:r w:rsidRPr="005C3DE1">
              <w:rPr>
                <w:rFonts w:ascii="Arial" w:hAnsi="Arial" w:cs="Arial"/>
              </w:rPr>
              <w:t>To provide a standardised safe working practises</w:t>
            </w:r>
            <w:r>
              <w:rPr>
                <w:rFonts w:ascii="Arial" w:hAnsi="Arial" w:cs="Arial"/>
              </w:rPr>
              <w:t xml:space="preserve"> for workers in order to avoid </w:t>
            </w:r>
            <w:r w:rsidR="00027CEB">
              <w:rPr>
                <w:rFonts w:ascii="Arial" w:hAnsi="Arial" w:cs="Arial"/>
              </w:rPr>
              <w:t xml:space="preserve">any accident/incident. </w:t>
            </w:r>
            <w:permEnd w:id="1569525542"/>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D2646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D26469">
        <w:trPr>
          <w:trHeight w:val="567"/>
        </w:trPr>
        <w:tc>
          <w:tcPr>
            <w:tcW w:w="9242" w:type="dxa"/>
          </w:tcPr>
          <w:p w:rsidR="007128E7" w:rsidRPr="005B33AD" w:rsidRDefault="00766C5B" w:rsidP="004D118C">
            <w:pPr>
              <w:keepNext/>
              <w:rPr>
                <w:rFonts w:ascii="Arial" w:hAnsi="Arial" w:cs="Arial"/>
              </w:rPr>
            </w:pPr>
            <w:permStart w:id="691356790" w:edGrp="everyone"/>
            <w:r>
              <w:rPr>
                <w:rFonts w:ascii="Arial" w:hAnsi="Arial" w:cs="Arial"/>
              </w:rPr>
              <w:t>Read w</w:t>
            </w:r>
            <w:r w:rsidRPr="00766C5B">
              <w:rPr>
                <w:rFonts w:ascii="Arial" w:hAnsi="Arial" w:cs="Arial"/>
              </w:rPr>
              <w:t>ork readiness review (WRR) before any works begin to carry out</w:t>
            </w:r>
            <w:r>
              <w:rPr>
                <w:rFonts w:ascii="Arial" w:hAnsi="Arial" w:cs="Arial"/>
              </w:rPr>
              <w:t>.</w:t>
            </w:r>
            <w:permEnd w:id="691356790"/>
          </w:p>
        </w:tc>
      </w:tr>
      <w:tr w:rsidR="007128E7" w:rsidRPr="005B33AD" w:rsidTr="00D26469">
        <w:tc>
          <w:tcPr>
            <w:tcW w:w="9242" w:type="dxa"/>
            <w:shd w:val="clear" w:color="auto" w:fill="D9D9D9" w:themeFill="background1" w:themeFillShade="D9"/>
          </w:tcPr>
          <w:p w:rsidR="007128E7" w:rsidRPr="005B33AD" w:rsidRDefault="007128E7" w:rsidP="00D26469">
            <w:pPr>
              <w:keepNext/>
              <w:rPr>
                <w:rFonts w:ascii="Arial" w:hAnsi="Arial" w:cs="Arial"/>
                <w:b/>
              </w:rPr>
            </w:pPr>
            <w:r>
              <w:rPr>
                <w:rFonts w:ascii="Arial" w:hAnsi="Arial" w:cs="Arial"/>
                <w:b/>
              </w:rPr>
              <w:t>Requirements</w:t>
            </w:r>
          </w:p>
        </w:tc>
      </w:tr>
      <w:tr w:rsidR="007128E7" w:rsidRPr="005B33AD" w:rsidTr="00D26469">
        <w:trPr>
          <w:trHeight w:val="850"/>
        </w:trPr>
        <w:tc>
          <w:tcPr>
            <w:tcW w:w="9242" w:type="dxa"/>
          </w:tcPr>
          <w:p w:rsidR="007128E7" w:rsidRPr="005B33AD" w:rsidRDefault="00766C5B" w:rsidP="002C6AEF">
            <w:pPr>
              <w:rPr>
                <w:rFonts w:ascii="Arial" w:hAnsi="Arial" w:cs="Arial"/>
              </w:rPr>
            </w:pPr>
            <w:permStart w:id="680985380" w:edGrp="everyone"/>
            <w:r w:rsidRPr="00766C5B">
              <w:rPr>
                <w:rFonts w:ascii="Arial" w:hAnsi="Arial" w:cs="Arial"/>
              </w:rPr>
              <w:t>To audit the preparation work of the</w:t>
            </w:r>
            <w:r>
              <w:rPr>
                <w:rFonts w:ascii="Arial" w:hAnsi="Arial" w:cs="Arial"/>
              </w:rPr>
              <w:t xml:space="preserve"> activity. </w:t>
            </w:r>
            <w:permEnd w:id="68098538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D2646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D26469">
        <w:trPr>
          <w:trHeight w:val="567"/>
        </w:trPr>
        <w:tc>
          <w:tcPr>
            <w:tcW w:w="9242" w:type="dxa"/>
          </w:tcPr>
          <w:p w:rsidR="007128E7" w:rsidRPr="005B33AD" w:rsidRDefault="00766C5B" w:rsidP="004D118C">
            <w:pPr>
              <w:keepNext/>
              <w:rPr>
                <w:rFonts w:ascii="Arial" w:hAnsi="Arial" w:cs="Arial"/>
              </w:rPr>
            </w:pPr>
            <w:permStart w:id="144732484" w:edGrp="everyone"/>
            <w:r w:rsidRPr="00766C5B">
              <w:rPr>
                <w:rFonts w:ascii="Arial" w:hAnsi="Arial" w:cs="Arial"/>
              </w:rPr>
              <w:t>Training and induction programs.</w:t>
            </w:r>
            <w:permEnd w:id="144732484"/>
          </w:p>
        </w:tc>
      </w:tr>
      <w:tr w:rsidR="007128E7" w:rsidRPr="005B33AD" w:rsidTr="00D26469">
        <w:tc>
          <w:tcPr>
            <w:tcW w:w="9242" w:type="dxa"/>
            <w:shd w:val="clear" w:color="auto" w:fill="D9D9D9" w:themeFill="background1" w:themeFillShade="D9"/>
          </w:tcPr>
          <w:p w:rsidR="007128E7" w:rsidRPr="005B33AD" w:rsidRDefault="007128E7" w:rsidP="00D26469">
            <w:pPr>
              <w:keepNext/>
              <w:rPr>
                <w:rFonts w:ascii="Arial" w:hAnsi="Arial" w:cs="Arial"/>
                <w:b/>
              </w:rPr>
            </w:pPr>
            <w:r>
              <w:rPr>
                <w:rFonts w:ascii="Arial" w:hAnsi="Arial" w:cs="Arial"/>
                <w:b/>
              </w:rPr>
              <w:t>Requirements</w:t>
            </w:r>
          </w:p>
        </w:tc>
      </w:tr>
      <w:tr w:rsidR="007128E7" w:rsidRPr="005B33AD" w:rsidTr="00D26469">
        <w:trPr>
          <w:trHeight w:val="850"/>
        </w:trPr>
        <w:tc>
          <w:tcPr>
            <w:tcW w:w="9242" w:type="dxa"/>
          </w:tcPr>
          <w:p w:rsidR="007128E7" w:rsidRPr="005B33AD" w:rsidRDefault="002A78CB" w:rsidP="002C6AEF">
            <w:pPr>
              <w:rPr>
                <w:rFonts w:ascii="Arial" w:hAnsi="Arial" w:cs="Arial"/>
              </w:rPr>
            </w:pPr>
            <w:permStart w:id="180881498" w:edGrp="everyone"/>
            <w:r w:rsidRPr="002A78CB">
              <w:rPr>
                <w:rFonts w:ascii="Arial" w:hAnsi="Arial" w:cs="Arial"/>
              </w:rPr>
              <w:t>Provide sequences of safe work practices</w:t>
            </w:r>
            <w:r>
              <w:rPr>
                <w:rFonts w:ascii="Arial" w:hAnsi="Arial" w:cs="Arial"/>
              </w:rPr>
              <w:t xml:space="preserve"> and necessary training program for constructor. </w:t>
            </w:r>
            <w:permEnd w:id="18088149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D2646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D26469">
        <w:trPr>
          <w:trHeight w:val="567"/>
        </w:trPr>
        <w:tc>
          <w:tcPr>
            <w:tcW w:w="9242" w:type="dxa"/>
          </w:tcPr>
          <w:p w:rsidR="007128E7" w:rsidRPr="005B33AD" w:rsidRDefault="00483412" w:rsidP="004D118C">
            <w:pPr>
              <w:keepNext/>
              <w:rPr>
                <w:rFonts w:ascii="Arial" w:hAnsi="Arial" w:cs="Arial"/>
              </w:rPr>
            </w:pPr>
            <w:permStart w:id="291132455" w:edGrp="everyone"/>
            <w:r>
              <w:rPr>
                <w:rFonts w:ascii="Arial" w:hAnsi="Arial" w:cs="Arial"/>
              </w:rPr>
              <w:t xml:space="preserve">Professional electrician </w:t>
            </w:r>
            <w:permEnd w:id="291132455"/>
          </w:p>
        </w:tc>
      </w:tr>
      <w:tr w:rsidR="007128E7" w:rsidRPr="005B33AD" w:rsidTr="00D26469">
        <w:tc>
          <w:tcPr>
            <w:tcW w:w="9242" w:type="dxa"/>
            <w:shd w:val="clear" w:color="auto" w:fill="D9D9D9" w:themeFill="background1" w:themeFillShade="D9"/>
          </w:tcPr>
          <w:p w:rsidR="007128E7" w:rsidRPr="005B33AD" w:rsidRDefault="007128E7" w:rsidP="00D26469">
            <w:pPr>
              <w:keepNext/>
              <w:rPr>
                <w:rFonts w:ascii="Arial" w:hAnsi="Arial" w:cs="Arial"/>
                <w:b/>
              </w:rPr>
            </w:pPr>
            <w:r>
              <w:rPr>
                <w:rFonts w:ascii="Arial" w:hAnsi="Arial" w:cs="Arial"/>
                <w:b/>
              </w:rPr>
              <w:t>Requirements</w:t>
            </w:r>
          </w:p>
        </w:tc>
      </w:tr>
      <w:tr w:rsidR="007128E7" w:rsidRPr="005B33AD" w:rsidTr="00D26469">
        <w:trPr>
          <w:trHeight w:val="850"/>
        </w:trPr>
        <w:tc>
          <w:tcPr>
            <w:tcW w:w="9242" w:type="dxa"/>
          </w:tcPr>
          <w:p w:rsidR="007128E7" w:rsidRPr="005B33AD" w:rsidRDefault="00483412" w:rsidP="002C6AEF">
            <w:pPr>
              <w:rPr>
                <w:rFonts w:ascii="Arial" w:hAnsi="Arial" w:cs="Arial"/>
              </w:rPr>
            </w:pPr>
            <w:permStart w:id="1385912591" w:edGrp="everyone"/>
            <w:r w:rsidRPr="00483412">
              <w:rPr>
                <w:rFonts w:ascii="Arial" w:hAnsi="Arial" w:cs="Arial"/>
              </w:rPr>
              <w:t>Safety equipment used and worn by electricians in Australia (including insulated rubber gloves and mats) needs to be tested regularly to ensure it is still protecting the worker. Because of the high risk involved in this trade, this testing needs performed regularly and regulations vary according to state. Industry best practice is the Queensland Electrical Safety Act 2002, and requires six-monthly testing.</w:t>
            </w:r>
            <w:permEnd w:id="1385912591"/>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D2646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298549209" w:edGrp="everyone"/>
        <w:tc>
          <w:tcPr>
            <w:tcW w:w="6015" w:type="dxa"/>
          </w:tcPr>
          <w:p w:rsidR="002C6AEF" w:rsidRPr="002C6AEF" w:rsidRDefault="00A8468C"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298549209"/>
            <w:r w:rsidR="002C6AEF" w:rsidRPr="002C6AEF">
              <w:rPr>
                <w:rFonts w:ascii="Arial" w:hAnsi="Arial" w:cs="Arial"/>
              </w:rPr>
              <w:t xml:space="preserve"> Satisfactory </w:t>
            </w:r>
            <w:r w:rsidR="002C6AEF" w:rsidRPr="002C6AEF">
              <w:rPr>
                <w:rFonts w:ascii="Arial" w:hAnsi="Arial" w:cs="Arial"/>
              </w:rPr>
              <w:tab/>
            </w:r>
          </w:p>
          <w:p w:rsidR="002C6AEF" w:rsidRPr="002C6AEF" w:rsidRDefault="00A8468C"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2010063299" w:edGrp="everyone"/>
                <w:r w:rsidR="002C6AEF" w:rsidRPr="002C6AEF">
                  <w:rPr>
                    <w:rFonts w:ascii="Segoe UI Symbol" w:hAnsi="Segoe UI Symbol" w:cs="Segoe UI Symbol"/>
                  </w:rPr>
                  <w:t>☐</w:t>
                </w:r>
                <w:permEnd w:id="2010063299"/>
              </w:sdtContent>
            </w:sdt>
            <w:r w:rsidR="002C6AEF" w:rsidRPr="002C6AEF">
              <w:rPr>
                <w:rFonts w:ascii="Arial" w:hAnsi="Arial" w:cs="Arial"/>
              </w:rPr>
              <w:t xml:space="preserve"> Not satisfactory</w:t>
            </w:r>
          </w:p>
        </w:tc>
      </w:tr>
      <w:tr w:rsidR="002C6AEF" w:rsidRPr="002C6AEF" w:rsidTr="00D2646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018969803" w:edGrp="everyone"/>
            <w:permEnd w:id="2018969803"/>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D2646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D26469">
        <w:trPr>
          <w:trHeight w:val="567"/>
        </w:trPr>
        <w:tc>
          <w:tcPr>
            <w:tcW w:w="9242" w:type="dxa"/>
          </w:tcPr>
          <w:p w:rsidR="005B33AD" w:rsidRPr="005B33AD" w:rsidRDefault="009664EE" w:rsidP="004D118C">
            <w:pPr>
              <w:keepNext/>
              <w:rPr>
                <w:rFonts w:ascii="Arial" w:hAnsi="Arial" w:cs="Arial"/>
              </w:rPr>
            </w:pPr>
            <w:permStart w:id="2139976301" w:edGrp="everyone"/>
            <w:r w:rsidRPr="009664EE">
              <w:rPr>
                <w:rFonts w:ascii="Arial" w:hAnsi="Arial" w:cs="Arial"/>
              </w:rPr>
              <w:t>Work Health and Safety Act 2011 (Commonwealth) found at</w:t>
            </w:r>
            <w:r>
              <w:rPr>
                <w:rFonts w:ascii="Arial" w:hAnsi="Arial" w:cs="Arial"/>
              </w:rPr>
              <w:t xml:space="preserve"> </w:t>
            </w:r>
            <w:r w:rsidRPr="009664EE">
              <w:rPr>
                <w:rFonts w:ascii="Arial" w:hAnsi="Arial" w:cs="Arial"/>
              </w:rPr>
              <w:t>https://www.legislation.gov.au/Details/C2016C00887</w:t>
            </w:r>
            <w:permEnd w:id="2139976301"/>
          </w:p>
        </w:tc>
      </w:tr>
      <w:tr w:rsidR="005B33AD" w:rsidRPr="005B33AD" w:rsidTr="00D2646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26469">
        <w:trPr>
          <w:trHeight w:val="850"/>
        </w:trPr>
        <w:tc>
          <w:tcPr>
            <w:tcW w:w="9242" w:type="dxa"/>
          </w:tcPr>
          <w:p w:rsidR="008A6A92" w:rsidRPr="008A6A92" w:rsidRDefault="008A6A92" w:rsidP="008A6A92">
            <w:pPr>
              <w:rPr>
                <w:rFonts w:ascii="Arial" w:hAnsi="Arial" w:cs="Arial"/>
              </w:rPr>
            </w:pPr>
            <w:permStart w:id="206113412" w:edGrp="everyone"/>
            <w:r w:rsidRPr="008A6A92">
              <w:rPr>
                <w:rFonts w:ascii="Arial" w:hAnsi="Arial" w:cs="Arial"/>
              </w:rPr>
              <w:t>Part 2—Health and safety duties</w:t>
            </w:r>
          </w:p>
          <w:p w:rsidR="008A6A92" w:rsidRPr="008A6A92" w:rsidRDefault="008A6A92" w:rsidP="008A6A92">
            <w:pPr>
              <w:rPr>
                <w:rFonts w:ascii="Arial" w:hAnsi="Arial" w:cs="Arial"/>
              </w:rPr>
            </w:pPr>
            <w:r w:rsidRPr="008A6A92">
              <w:rPr>
                <w:rFonts w:ascii="Arial" w:hAnsi="Arial" w:cs="Arial"/>
              </w:rPr>
              <w:t>Division 1—Introductory</w:t>
            </w:r>
          </w:p>
          <w:p w:rsidR="008A6A92" w:rsidRDefault="008A6A92" w:rsidP="008A6A92">
            <w:pPr>
              <w:rPr>
                <w:rFonts w:ascii="Arial" w:hAnsi="Arial" w:cs="Arial"/>
              </w:rPr>
            </w:pPr>
            <w:r w:rsidRPr="008A6A92">
              <w:rPr>
                <w:rFonts w:ascii="Arial" w:hAnsi="Arial" w:cs="Arial"/>
              </w:rPr>
              <w:t>Subdivision 1—Principles that apply to duties</w:t>
            </w:r>
          </w:p>
          <w:p w:rsidR="004D3231" w:rsidRPr="008A6A92" w:rsidRDefault="004D3231" w:rsidP="008A6A92">
            <w:pPr>
              <w:rPr>
                <w:rFonts w:ascii="Arial" w:hAnsi="Arial" w:cs="Arial"/>
              </w:rPr>
            </w:pPr>
          </w:p>
          <w:p w:rsidR="008A6A92" w:rsidRPr="008A6A92" w:rsidRDefault="008A6A92" w:rsidP="008A6A92">
            <w:pPr>
              <w:rPr>
                <w:rFonts w:ascii="Arial" w:hAnsi="Arial" w:cs="Arial"/>
              </w:rPr>
            </w:pPr>
            <w:r w:rsidRPr="008A6A92">
              <w:rPr>
                <w:rFonts w:ascii="Arial" w:hAnsi="Arial" w:cs="Arial"/>
              </w:rPr>
              <w:t>13. Principles that apply to duties</w:t>
            </w:r>
          </w:p>
          <w:p w:rsidR="008A6A92" w:rsidRPr="008A6A92" w:rsidRDefault="008A6A92" w:rsidP="008A6A92">
            <w:pPr>
              <w:rPr>
                <w:rFonts w:ascii="Arial" w:hAnsi="Arial" w:cs="Arial"/>
              </w:rPr>
            </w:pPr>
            <w:r w:rsidRPr="008A6A92">
              <w:rPr>
                <w:rFonts w:ascii="Arial" w:hAnsi="Arial" w:cs="Arial"/>
              </w:rPr>
              <w:t>This Subdivision sets out the principles that apply to all duties that persons have under this Act.</w:t>
            </w:r>
          </w:p>
          <w:p w:rsidR="008A6A92" w:rsidRDefault="008A6A92" w:rsidP="008A6A92">
            <w:pPr>
              <w:rPr>
                <w:rFonts w:ascii="Arial" w:hAnsi="Arial" w:cs="Arial"/>
              </w:rPr>
            </w:pPr>
            <w:r w:rsidRPr="008A6A92">
              <w:rPr>
                <w:rFonts w:ascii="Arial" w:hAnsi="Arial" w:cs="Arial"/>
              </w:rPr>
              <w:t>Note: The principles will apply to duties under this Part and other Parts of this Act such as duties relating to incident notification and consultation.</w:t>
            </w:r>
          </w:p>
          <w:p w:rsidR="004D3231" w:rsidRPr="008A6A92" w:rsidRDefault="004D3231" w:rsidP="008A6A92">
            <w:pPr>
              <w:rPr>
                <w:rFonts w:ascii="Arial" w:hAnsi="Arial" w:cs="Arial"/>
              </w:rPr>
            </w:pPr>
          </w:p>
          <w:p w:rsidR="008A6A92" w:rsidRPr="008A6A92" w:rsidRDefault="008A6A92" w:rsidP="008A6A92">
            <w:pPr>
              <w:rPr>
                <w:rFonts w:ascii="Arial" w:hAnsi="Arial" w:cs="Arial"/>
              </w:rPr>
            </w:pPr>
            <w:r w:rsidRPr="008A6A92">
              <w:rPr>
                <w:rFonts w:ascii="Arial" w:hAnsi="Arial" w:cs="Arial"/>
              </w:rPr>
              <w:t>14. Duties not transferrable</w:t>
            </w:r>
          </w:p>
          <w:p w:rsidR="008A6A92" w:rsidRDefault="008A6A92" w:rsidP="008A6A92">
            <w:pPr>
              <w:rPr>
                <w:rFonts w:ascii="Arial" w:hAnsi="Arial" w:cs="Arial"/>
              </w:rPr>
            </w:pPr>
            <w:r w:rsidRPr="008A6A92">
              <w:rPr>
                <w:rFonts w:ascii="Arial" w:hAnsi="Arial" w:cs="Arial"/>
              </w:rPr>
              <w:t>A duty cannot be transferred to another person.</w:t>
            </w:r>
          </w:p>
          <w:p w:rsidR="004D3231" w:rsidRPr="008A6A92" w:rsidRDefault="004D3231" w:rsidP="008A6A92">
            <w:pPr>
              <w:rPr>
                <w:rFonts w:ascii="Arial" w:hAnsi="Arial" w:cs="Arial"/>
              </w:rPr>
            </w:pPr>
          </w:p>
          <w:p w:rsidR="008A6A92" w:rsidRPr="008A6A92" w:rsidRDefault="008A6A92" w:rsidP="008A6A92">
            <w:pPr>
              <w:rPr>
                <w:rFonts w:ascii="Arial" w:hAnsi="Arial" w:cs="Arial"/>
              </w:rPr>
            </w:pPr>
            <w:r w:rsidRPr="008A6A92">
              <w:rPr>
                <w:rFonts w:ascii="Arial" w:hAnsi="Arial" w:cs="Arial"/>
              </w:rPr>
              <w:t>15. Person may have more than 1 duty</w:t>
            </w:r>
          </w:p>
          <w:p w:rsidR="008A6A92" w:rsidRDefault="008A6A92" w:rsidP="008A6A92">
            <w:pPr>
              <w:rPr>
                <w:rFonts w:ascii="Arial" w:hAnsi="Arial" w:cs="Arial"/>
              </w:rPr>
            </w:pPr>
            <w:r w:rsidRPr="008A6A92">
              <w:rPr>
                <w:rFonts w:ascii="Arial" w:hAnsi="Arial" w:cs="Arial"/>
              </w:rPr>
              <w:t>A person can have more than 1 duty by virtue of being in more than 1 class of duty holder.</w:t>
            </w:r>
          </w:p>
          <w:p w:rsidR="004D3231" w:rsidRPr="008A6A92" w:rsidRDefault="004D3231" w:rsidP="008A6A92">
            <w:pPr>
              <w:rPr>
                <w:rFonts w:ascii="Arial" w:hAnsi="Arial" w:cs="Arial"/>
              </w:rPr>
            </w:pPr>
          </w:p>
          <w:p w:rsidR="004D3231" w:rsidRPr="008A6A92" w:rsidRDefault="008A6A92" w:rsidP="008A6A92">
            <w:pPr>
              <w:rPr>
                <w:rFonts w:ascii="Arial" w:hAnsi="Arial" w:cs="Arial"/>
              </w:rPr>
            </w:pPr>
            <w:r w:rsidRPr="008A6A92">
              <w:rPr>
                <w:rFonts w:ascii="Arial" w:hAnsi="Arial" w:cs="Arial"/>
              </w:rPr>
              <w:t>16. More than 1 person can have a duty</w:t>
            </w:r>
          </w:p>
          <w:p w:rsidR="008A6A92" w:rsidRPr="008A6A92" w:rsidRDefault="008A6A92" w:rsidP="008A6A92">
            <w:pPr>
              <w:rPr>
                <w:rFonts w:ascii="Arial" w:hAnsi="Arial" w:cs="Arial"/>
              </w:rPr>
            </w:pPr>
            <w:r w:rsidRPr="008A6A92">
              <w:rPr>
                <w:rFonts w:ascii="Arial" w:hAnsi="Arial" w:cs="Arial"/>
              </w:rPr>
              <w:t>(1)  More than 1 person can concurrently have the same duty.</w:t>
            </w:r>
          </w:p>
          <w:p w:rsidR="008A6A92" w:rsidRPr="008A6A92" w:rsidRDefault="008A6A92" w:rsidP="008A6A92">
            <w:pPr>
              <w:rPr>
                <w:rFonts w:ascii="Arial" w:hAnsi="Arial" w:cs="Arial"/>
              </w:rPr>
            </w:pPr>
            <w:r w:rsidRPr="008A6A92">
              <w:rPr>
                <w:rFonts w:ascii="Arial" w:hAnsi="Arial" w:cs="Arial"/>
              </w:rPr>
              <w:t>(2)  Each duty holder must comply with that duty to the standard required by this Act even if another duty holder has the same duty.</w:t>
            </w:r>
          </w:p>
          <w:p w:rsidR="008A6A92" w:rsidRPr="008A6A92" w:rsidRDefault="008A6A92" w:rsidP="008A6A92">
            <w:pPr>
              <w:rPr>
                <w:rFonts w:ascii="Arial" w:hAnsi="Arial" w:cs="Arial"/>
              </w:rPr>
            </w:pPr>
            <w:r w:rsidRPr="008A6A92">
              <w:rPr>
                <w:rFonts w:ascii="Arial" w:hAnsi="Arial" w:cs="Arial"/>
              </w:rPr>
              <w:t>(3)  If more than 1 person has a duty for the same matter, each person:</w:t>
            </w:r>
          </w:p>
          <w:p w:rsidR="008A6A92" w:rsidRPr="008A6A92" w:rsidRDefault="008A6A92" w:rsidP="008A6A92">
            <w:pPr>
              <w:rPr>
                <w:rFonts w:ascii="Arial" w:hAnsi="Arial" w:cs="Arial"/>
              </w:rPr>
            </w:pPr>
            <w:r w:rsidRPr="008A6A92">
              <w:rPr>
                <w:rFonts w:ascii="Arial" w:hAnsi="Arial" w:cs="Arial"/>
              </w:rPr>
              <w:t>(a)  retains responsibility for the person’s duty in relation to the matter; and</w:t>
            </w:r>
          </w:p>
          <w:p w:rsidR="008A6A92" w:rsidRDefault="008A6A92" w:rsidP="008A6A92">
            <w:pPr>
              <w:rPr>
                <w:rFonts w:ascii="Arial" w:hAnsi="Arial" w:cs="Arial"/>
              </w:rPr>
            </w:pPr>
            <w:r w:rsidRPr="008A6A92">
              <w:rPr>
                <w:rFonts w:ascii="Arial" w:hAnsi="Arial" w:cs="Arial"/>
              </w:rPr>
              <w:t>(b)  must discharge the person’s duty to the extent to which the person has the capacity to influence and control the matter or would have had that capacity but for an agreement or arrangement purporting to limit or remove that capacity.</w:t>
            </w:r>
          </w:p>
          <w:p w:rsidR="004D3231" w:rsidRPr="008A6A92" w:rsidRDefault="004D3231" w:rsidP="008A6A92">
            <w:pPr>
              <w:rPr>
                <w:rFonts w:ascii="Arial" w:hAnsi="Arial" w:cs="Arial"/>
              </w:rPr>
            </w:pPr>
          </w:p>
          <w:p w:rsidR="004D3231" w:rsidRPr="008A6A92" w:rsidRDefault="008A6A92" w:rsidP="008A6A92">
            <w:pPr>
              <w:rPr>
                <w:rFonts w:ascii="Arial" w:hAnsi="Arial" w:cs="Arial"/>
              </w:rPr>
            </w:pPr>
            <w:r w:rsidRPr="008A6A92">
              <w:rPr>
                <w:rFonts w:ascii="Arial" w:hAnsi="Arial" w:cs="Arial"/>
              </w:rPr>
              <w:t>17. Management of risks</w:t>
            </w:r>
          </w:p>
          <w:p w:rsidR="008A6A92" w:rsidRPr="008A6A92" w:rsidRDefault="008A6A92" w:rsidP="008A6A92">
            <w:pPr>
              <w:rPr>
                <w:rFonts w:ascii="Arial" w:hAnsi="Arial" w:cs="Arial"/>
              </w:rPr>
            </w:pPr>
            <w:r w:rsidRPr="008A6A92">
              <w:rPr>
                <w:rFonts w:ascii="Arial" w:hAnsi="Arial" w:cs="Arial"/>
              </w:rPr>
              <w:t>A duty imposed on a person to ensure health and safety requires the person:</w:t>
            </w:r>
          </w:p>
          <w:p w:rsidR="008A6A92" w:rsidRPr="008A6A92" w:rsidRDefault="008A6A92" w:rsidP="008A6A92">
            <w:pPr>
              <w:rPr>
                <w:rFonts w:ascii="Arial" w:hAnsi="Arial" w:cs="Arial"/>
              </w:rPr>
            </w:pPr>
            <w:r w:rsidRPr="008A6A92">
              <w:rPr>
                <w:rFonts w:ascii="Arial" w:hAnsi="Arial" w:cs="Arial"/>
              </w:rPr>
              <w:t>(a)  to eliminate risks to health and safety, so far as is reasonably practicable; and</w:t>
            </w:r>
          </w:p>
          <w:p w:rsidR="008A6A92" w:rsidRPr="008A6A92" w:rsidRDefault="008A6A92" w:rsidP="008A6A92">
            <w:pPr>
              <w:rPr>
                <w:rFonts w:ascii="Arial" w:hAnsi="Arial" w:cs="Arial"/>
              </w:rPr>
            </w:pPr>
            <w:r w:rsidRPr="008A6A92">
              <w:rPr>
                <w:rFonts w:ascii="Arial" w:hAnsi="Arial" w:cs="Arial"/>
              </w:rPr>
              <w:t>(b)  if it is not reasonably practicable to eliminate risks to health and safety, to minimise those risks so far as is reasonably practicable.</w:t>
            </w:r>
          </w:p>
          <w:p w:rsidR="008A6A92" w:rsidRDefault="008A6A92" w:rsidP="008A6A92">
            <w:pPr>
              <w:rPr>
                <w:rFonts w:ascii="Arial" w:hAnsi="Arial" w:cs="Arial"/>
              </w:rPr>
            </w:pPr>
            <w:r w:rsidRPr="008A6A92">
              <w:rPr>
                <w:rFonts w:ascii="Arial" w:hAnsi="Arial" w:cs="Arial"/>
              </w:rPr>
              <w:lastRenderedPageBreak/>
              <w:t>Subdivision 2—What is reasonably practicable</w:t>
            </w:r>
          </w:p>
          <w:p w:rsidR="004D3231" w:rsidRPr="008A6A92" w:rsidRDefault="004D3231" w:rsidP="008A6A92">
            <w:pPr>
              <w:rPr>
                <w:rFonts w:ascii="Arial" w:hAnsi="Arial" w:cs="Arial"/>
              </w:rPr>
            </w:pPr>
          </w:p>
          <w:p w:rsidR="004D3231" w:rsidRPr="008A6A92" w:rsidRDefault="008A6A92" w:rsidP="008A6A92">
            <w:pPr>
              <w:rPr>
                <w:rFonts w:ascii="Arial" w:hAnsi="Arial" w:cs="Arial"/>
              </w:rPr>
            </w:pPr>
            <w:r w:rsidRPr="008A6A92">
              <w:rPr>
                <w:rFonts w:ascii="Arial" w:hAnsi="Arial" w:cs="Arial"/>
              </w:rPr>
              <w:t>18. What is reasonably practicable in ensuring health and safety</w:t>
            </w:r>
          </w:p>
          <w:p w:rsidR="008A6A92" w:rsidRPr="008A6A92" w:rsidRDefault="008A6A92" w:rsidP="008A6A92">
            <w:pPr>
              <w:rPr>
                <w:rFonts w:ascii="Arial" w:hAnsi="Arial" w:cs="Arial"/>
              </w:rPr>
            </w:pPr>
            <w:r w:rsidRPr="008A6A92">
              <w:rPr>
                <w:rFonts w:ascii="Arial" w:hAnsi="Arial" w:cs="Arial"/>
              </w:rPr>
              <w:t>In this Act, reasonably practicable, in relation to a duty to ensure health and safety, means that which is, or was at a particular time, reasonably able to be done in relation to ensuring health and safety, taking into account and weighing up all relevant matters including:</w:t>
            </w:r>
          </w:p>
          <w:p w:rsidR="008A6A92" w:rsidRPr="008A6A92" w:rsidRDefault="008A6A92" w:rsidP="008A6A92">
            <w:pPr>
              <w:rPr>
                <w:rFonts w:ascii="Arial" w:hAnsi="Arial" w:cs="Arial"/>
              </w:rPr>
            </w:pPr>
            <w:r w:rsidRPr="008A6A92">
              <w:rPr>
                <w:rFonts w:ascii="Arial" w:hAnsi="Arial" w:cs="Arial"/>
              </w:rPr>
              <w:t>(a)  the likelihood of the hazard or the risk concerned occurring; and</w:t>
            </w:r>
          </w:p>
          <w:p w:rsidR="008A6A92" w:rsidRPr="008A6A92" w:rsidRDefault="008A6A92" w:rsidP="008A6A92">
            <w:pPr>
              <w:rPr>
                <w:rFonts w:ascii="Arial" w:hAnsi="Arial" w:cs="Arial"/>
              </w:rPr>
            </w:pPr>
            <w:r w:rsidRPr="008A6A92">
              <w:rPr>
                <w:rFonts w:ascii="Arial" w:hAnsi="Arial" w:cs="Arial"/>
              </w:rPr>
              <w:t>(b)  the degree of harm that might result from the hazard or the risk; and</w:t>
            </w:r>
          </w:p>
          <w:p w:rsidR="008A6A92" w:rsidRPr="008A6A92" w:rsidRDefault="008A6A92" w:rsidP="008A6A92">
            <w:pPr>
              <w:rPr>
                <w:rFonts w:ascii="Arial" w:hAnsi="Arial" w:cs="Arial"/>
              </w:rPr>
            </w:pPr>
            <w:r w:rsidRPr="008A6A92">
              <w:rPr>
                <w:rFonts w:ascii="Arial" w:hAnsi="Arial" w:cs="Arial"/>
              </w:rPr>
              <w:t>(c)  what the person concerned knows, or ought reasonably to know, about:</w:t>
            </w:r>
          </w:p>
          <w:p w:rsidR="008A6A92" w:rsidRPr="008A6A92" w:rsidRDefault="008A6A92" w:rsidP="008A6A92">
            <w:pPr>
              <w:rPr>
                <w:rFonts w:ascii="Arial" w:hAnsi="Arial" w:cs="Arial"/>
              </w:rPr>
            </w:pPr>
            <w:r w:rsidRPr="008A6A92">
              <w:rPr>
                <w:rFonts w:ascii="Arial" w:hAnsi="Arial" w:cs="Arial"/>
              </w:rPr>
              <w:t>(i)  the hazard or the risk; and</w:t>
            </w:r>
          </w:p>
          <w:p w:rsidR="008A6A92" w:rsidRPr="008A6A92" w:rsidRDefault="008A6A92" w:rsidP="008A6A92">
            <w:pPr>
              <w:rPr>
                <w:rFonts w:ascii="Arial" w:hAnsi="Arial" w:cs="Arial"/>
              </w:rPr>
            </w:pPr>
            <w:r w:rsidRPr="008A6A92">
              <w:rPr>
                <w:rFonts w:ascii="Arial" w:hAnsi="Arial" w:cs="Arial"/>
              </w:rPr>
              <w:t>(ii)  ways of eliminating or minimising the risk; and</w:t>
            </w:r>
          </w:p>
          <w:p w:rsidR="008A6A92" w:rsidRPr="008A6A92" w:rsidRDefault="008A6A92" w:rsidP="008A6A92">
            <w:pPr>
              <w:rPr>
                <w:rFonts w:ascii="Arial" w:hAnsi="Arial" w:cs="Arial"/>
              </w:rPr>
            </w:pPr>
            <w:r w:rsidRPr="008A6A92">
              <w:rPr>
                <w:rFonts w:ascii="Arial" w:hAnsi="Arial" w:cs="Arial"/>
              </w:rPr>
              <w:t>(d)  the availability and suitability of ways to eliminate or minimise the risk; and</w:t>
            </w:r>
          </w:p>
          <w:p w:rsidR="005B33AD" w:rsidRPr="005B33AD" w:rsidRDefault="008A6A92" w:rsidP="002C6AEF">
            <w:pPr>
              <w:rPr>
                <w:rFonts w:ascii="Arial" w:hAnsi="Arial" w:cs="Arial"/>
              </w:rPr>
            </w:pPr>
            <w:r w:rsidRPr="008A6A92">
              <w:rPr>
                <w:rFonts w:ascii="Arial" w:hAnsi="Arial" w:cs="Arial"/>
              </w:rPr>
              <w:t>(e)  after assessing the extent of the risk and the available ways of eliminating or minimising the risk, the cost associated with available ways of eliminating or minimising the risk, including whether the cost is grossly disproportionate to the risk.</w:t>
            </w:r>
            <w:permEnd w:id="20611341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D2646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D26469">
        <w:trPr>
          <w:trHeight w:val="567"/>
        </w:trPr>
        <w:tc>
          <w:tcPr>
            <w:tcW w:w="9242" w:type="dxa"/>
          </w:tcPr>
          <w:p w:rsidR="005B33AD" w:rsidRPr="005B33AD" w:rsidRDefault="00880B38" w:rsidP="004D118C">
            <w:pPr>
              <w:keepNext/>
              <w:rPr>
                <w:rFonts w:ascii="Arial" w:hAnsi="Arial" w:cs="Arial"/>
              </w:rPr>
            </w:pPr>
            <w:permStart w:id="257625752" w:edGrp="everyone"/>
            <w:r>
              <w:rPr>
                <w:rFonts w:ascii="Arial" w:hAnsi="Arial" w:cs="Arial"/>
              </w:rPr>
              <w:t>Work Heal</w:t>
            </w:r>
            <w:r w:rsidR="004D3231">
              <w:rPr>
                <w:rFonts w:ascii="Arial" w:hAnsi="Arial" w:cs="Arial"/>
              </w:rPr>
              <w:t>th</w:t>
            </w:r>
            <w:r>
              <w:rPr>
                <w:rFonts w:ascii="Arial" w:hAnsi="Arial" w:cs="Arial"/>
              </w:rPr>
              <w:t xml:space="preserve"> and Safety Regulation 2011 found at </w:t>
            </w:r>
            <w:r w:rsidRPr="00880B38">
              <w:rPr>
                <w:rFonts w:ascii="Arial" w:hAnsi="Arial" w:cs="Arial"/>
              </w:rPr>
              <w:t>https://www.legislation.gov.au/Details/F2011L02664</w:t>
            </w:r>
            <w:permEnd w:id="257625752"/>
          </w:p>
        </w:tc>
      </w:tr>
      <w:tr w:rsidR="005B33AD" w:rsidRPr="005B33AD" w:rsidTr="00D2646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26469">
        <w:trPr>
          <w:trHeight w:val="850"/>
        </w:trPr>
        <w:tc>
          <w:tcPr>
            <w:tcW w:w="9242" w:type="dxa"/>
          </w:tcPr>
          <w:p w:rsidR="00880B38" w:rsidRPr="00880B38" w:rsidRDefault="00880B38" w:rsidP="00880B38">
            <w:pPr>
              <w:rPr>
                <w:rFonts w:ascii="Arial" w:hAnsi="Arial" w:cs="Arial"/>
              </w:rPr>
            </w:pPr>
            <w:permStart w:id="937706628" w:edGrp="everyone"/>
            <w:r w:rsidRPr="00880B38">
              <w:rPr>
                <w:rFonts w:ascii="Arial" w:hAnsi="Arial" w:cs="Arial"/>
              </w:rPr>
              <w:t>Chapter 4 Hazardous work</w:t>
            </w:r>
          </w:p>
          <w:p w:rsidR="00880B38" w:rsidRPr="00880B38" w:rsidRDefault="00880B38" w:rsidP="00880B38">
            <w:pPr>
              <w:rPr>
                <w:rFonts w:ascii="Arial" w:hAnsi="Arial" w:cs="Arial"/>
              </w:rPr>
            </w:pPr>
            <w:r w:rsidRPr="00880B38">
              <w:rPr>
                <w:rFonts w:ascii="Arial" w:hAnsi="Arial" w:cs="Arial"/>
              </w:rPr>
              <w:t>Part 4.2 Hazardous Manual Tasks</w:t>
            </w:r>
          </w:p>
          <w:p w:rsidR="00880B38" w:rsidRPr="00880B38" w:rsidRDefault="00880B38" w:rsidP="00880B38">
            <w:pPr>
              <w:rPr>
                <w:rFonts w:ascii="Arial" w:hAnsi="Arial" w:cs="Arial"/>
              </w:rPr>
            </w:pPr>
            <w:r w:rsidRPr="00880B38">
              <w:rPr>
                <w:rFonts w:ascii="Arial" w:hAnsi="Arial" w:cs="Arial"/>
              </w:rPr>
              <w:t>60. Managing risks to health and safety</w:t>
            </w:r>
          </w:p>
          <w:p w:rsidR="00880B38" w:rsidRPr="00880B38" w:rsidRDefault="00880B38" w:rsidP="00880B38">
            <w:pPr>
              <w:rPr>
                <w:rFonts w:ascii="Arial" w:hAnsi="Arial" w:cs="Arial"/>
              </w:rPr>
            </w:pPr>
            <w:r w:rsidRPr="00880B38">
              <w:rPr>
                <w:rFonts w:ascii="Arial" w:hAnsi="Arial" w:cs="Arial"/>
              </w:rPr>
              <w:t>(1) A person conducting a business or undertaking must manage risks to health and safety relating to a musculoskeletal disorder associated with a hazardous manual task, in accordance with Part 3.1.</w:t>
            </w:r>
          </w:p>
          <w:p w:rsidR="00880B38" w:rsidRPr="00880B38" w:rsidRDefault="00880B38" w:rsidP="00880B38">
            <w:pPr>
              <w:rPr>
                <w:rFonts w:ascii="Arial" w:hAnsi="Arial" w:cs="Arial"/>
              </w:rPr>
            </w:pPr>
            <w:r w:rsidRPr="00880B38">
              <w:rPr>
                <w:rFonts w:ascii="Arial" w:hAnsi="Arial" w:cs="Arial"/>
              </w:rPr>
              <w:t>Note: WHS Act — section 19 (see regulation 9).</w:t>
            </w:r>
          </w:p>
          <w:p w:rsidR="00880B38" w:rsidRPr="00880B38" w:rsidRDefault="00880B38" w:rsidP="00880B38">
            <w:pPr>
              <w:rPr>
                <w:rFonts w:ascii="Arial" w:hAnsi="Arial" w:cs="Arial"/>
              </w:rPr>
            </w:pPr>
            <w:r w:rsidRPr="00880B38">
              <w:rPr>
                <w:rFonts w:ascii="Arial" w:hAnsi="Arial" w:cs="Arial"/>
              </w:rPr>
              <w:t xml:space="preserve">(2) In determining the control measures to implement under </w:t>
            </w:r>
            <w:r w:rsidR="00D53BC3" w:rsidRPr="00880B38">
              <w:rPr>
                <w:rFonts w:ascii="Arial" w:hAnsi="Arial" w:cs="Arial"/>
              </w:rPr>
              <w:t>sub regulation</w:t>
            </w:r>
            <w:r w:rsidRPr="00880B38">
              <w:rPr>
                <w:rFonts w:ascii="Arial" w:hAnsi="Arial" w:cs="Arial"/>
              </w:rPr>
              <w:t xml:space="preserve"> (1), the person conducting the business or undertaking must have regard to all relevant matters that may contribute to a musculoskeletal disorder, including:</w:t>
            </w:r>
          </w:p>
          <w:p w:rsidR="00880B38" w:rsidRPr="00880B38" w:rsidRDefault="00880B38" w:rsidP="00880B38">
            <w:pPr>
              <w:rPr>
                <w:rFonts w:ascii="Arial" w:hAnsi="Arial" w:cs="Arial"/>
              </w:rPr>
            </w:pPr>
            <w:r>
              <w:rPr>
                <w:rFonts w:ascii="Arial" w:hAnsi="Arial" w:cs="Arial"/>
              </w:rPr>
              <w:t xml:space="preserve"> </w:t>
            </w:r>
            <w:r w:rsidR="00D26469">
              <w:rPr>
                <w:rFonts w:ascii="Arial" w:hAnsi="Arial" w:cs="Arial"/>
              </w:rPr>
              <w:t xml:space="preserve">(a) </w:t>
            </w:r>
            <w:r w:rsidRPr="00880B38">
              <w:rPr>
                <w:rFonts w:ascii="Arial" w:hAnsi="Arial" w:cs="Arial"/>
              </w:rPr>
              <w:t>postures, movements, forces and vibration r</w:t>
            </w:r>
            <w:r w:rsidR="00D26469">
              <w:rPr>
                <w:rFonts w:ascii="Arial" w:hAnsi="Arial" w:cs="Arial"/>
              </w:rPr>
              <w:t xml:space="preserve">elating to the hazardous manual </w:t>
            </w:r>
            <w:r w:rsidRPr="00880B38">
              <w:rPr>
                <w:rFonts w:ascii="Arial" w:hAnsi="Arial" w:cs="Arial"/>
              </w:rPr>
              <w:t>task; and</w:t>
            </w:r>
          </w:p>
          <w:p w:rsidR="00880B38" w:rsidRPr="00880B38" w:rsidRDefault="00880B38" w:rsidP="00880B38">
            <w:pPr>
              <w:rPr>
                <w:rFonts w:ascii="Arial" w:hAnsi="Arial" w:cs="Arial"/>
              </w:rPr>
            </w:pPr>
            <w:r w:rsidRPr="00880B38">
              <w:rPr>
                <w:rFonts w:ascii="Arial" w:hAnsi="Arial" w:cs="Arial"/>
              </w:rPr>
              <w:t xml:space="preserve"> </w:t>
            </w:r>
            <w:r w:rsidR="00D26469">
              <w:rPr>
                <w:rFonts w:ascii="Arial" w:hAnsi="Arial" w:cs="Arial"/>
              </w:rPr>
              <w:t xml:space="preserve">(b) </w:t>
            </w:r>
            <w:r w:rsidRPr="00880B38">
              <w:rPr>
                <w:rFonts w:ascii="Arial" w:hAnsi="Arial" w:cs="Arial"/>
              </w:rPr>
              <w:t>the duration and frequency of the hazardous manual task; and</w:t>
            </w:r>
          </w:p>
          <w:p w:rsidR="00880B38" w:rsidRPr="00880B38" w:rsidRDefault="00880B38" w:rsidP="00880B38">
            <w:pPr>
              <w:rPr>
                <w:rFonts w:ascii="Arial" w:hAnsi="Arial" w:cs="Arial"/>
              </w:rPr>
            </w:pPr>
            <w:r>
              <w:rPr>
                <w:rFonts w:ascii="Arial" w:hAnsi="Arial" w:cs="Arial"/>
              </w:rPr>
              <w:t xml:space="preserve"> </w:t>
            </w:r>
            <w:r w:rsidRPr="00880B38">
              <w:rPr>
                <w:rFonts w:ascii="Arial" w:hAnsi="Arial" w:cs="Arial"/>
              </w:rPr>
              <w:t>(c) workplace environmental conditions that may affect t</w:t>
            </w:r>
            <w:r w:rsidR="00D26469">
              <w:rPr>
                <w:rFonts w:ascii="Arial" w:hAnsi="Arial" w:cs="Arial"/>
              </w:rPr>
              <w:t xml:space="preserve">he hazardous manual task or the </w:t>
            </w:r>
            <w:r w:rsidRPr="00880B38">
              <w:rPr>
                <w:rFonts w:ascii="Arial" w:hAnsi="Arial" w:cs="Arial"/>
              </w:rPr>
              <w:t>worker performing it; and</w:t>
            </w:r>
          </w:p>
          <w:p w:rsidR="00880B38" w:rsidRPr="00880B38" w:rsidRDefault="00880B38" w:rsidP="00880B38">
            <w:pPr>
              <w:rPr>
                <w:rFonts w:ascii="Arial" w:hAnsi="Arial" w:cs="Arial"/>
              </w:rPr>
            </w:pPr>
            <w:r w:rsidRPr="00880B38">
              <w:rPr>
                <w:rFonts w:ascii="Arial" w:hAnsi="Arial" w:cs="Arial"/>
              </w:rPr>
              <w:t xml:space="preserve"> </w:t>
            </w:r>
            <w:r w:rsidR="00D26469">
              <w:rPr>
                <w:rFonts w:ascii="Arial" w:hAnsi="Arial" w:cs="Arial"/>
              </w:rPr>
              <w:t xml:space="preserve">(d) </w:t>
            </w:r>
            <w:r w:rsidRPr="00880B38">
              <w:rPr>
                <w:rFonts w:ascii="Arial" w:hAnsi="Arial" w:cs="Arial"/>
              </w:rPr>
              <w:t>the design of the work area; and</w:t>
            </w:r>
          </w:p>
          <w:p w:rsidR="00880B38" w:rsidRPr="00880B38" w:rsidRDefault="00880B38" w:rsidP="00880B38">
            <w:pPr>
              <w:rPr>
                <w:rFonts w:ascii="Arial" w:hAnsi="Arial" w:cs="Arial"/>
              </w:rPr>
            </w:pPr>
            <w:r>
              <w:rPr>
                <w:rFonts w:ascii="Arial" w:hAnsi="Arial" w:cs="Arial"/>
              </w:rPr>
              <w:t xml:space="preserve"> </w:t>
            </w:r>
            <w:r w:rsidRPr="00880B38">
              <w:rPr>
                <w:rFonts w:ascii="Arial" w:hAnsi="Arial" w:cs="Arial"/>
              </w:rPr>
              <w:t>(e) the layout of the workplace; and</w:t>
            </w:r>
          </w:p>
          <w:p w:rsidR="00880B38" w:rsidRPr="00880B38" w:rsidRDefault="00880B38" w:rsidP="00880B38">
            <w:pPr>
              <w:rPr>
                <w:rFonts w:ascii="Arial" w:hAnsi="Arial" w:cs="Arial"/>
              </w:rPr>
            </w:pPr>
            <w:r w:rsidRPr="00880B38">
              <w:rPr>
                <w:rFonts w:ascii="Arial" w:hAnsi="Arial" w:cs="Arial"/>
              </w:rPr>
              <w:t xml:space="preserve"> (f) </w:t>
            </w:r>
            <w:r w:rsidR="00D26469">
              <w:rPr>
                <w:rFonts w:ascii="Arial" w:hAnsi="Arial" w:cs="Arial"/>
              </w:rPr>
              <w:t xml:space="preserve"> </w:t>
            </w:r>
            <w:r w:rsidRPr="00880B38">
              <w:rPr>
                <w:rFonts w:ascii="Arial" w:hAnsi="Arial" w:cs="Arial"/>
              </w:rPr>
              <w:t>the systems of work used; and</w:t>
            </w:r>
          </w:p>
          <w:p w:rsidR="005B33AD" w:rsidRPr="005B33AD" w:rsidRDefault="00880B38" w:rsidP="002C6AEF">
            <w:pPr>
              <w:rPr>
                <w:rFonts w:ascii="Arial" w:hAnsi="Arial" w:cs="Arial"/>
              </w:rPr>
            </w:pPr>
            <w:r w:rsidRPr="00880B38">
              <w:rPr>
                <w:rFonts w:ascii="Arial" w:hAnsi="Arial" w:cs="Arial"/>
              </w:rPr>
              <w:t xml:space="preserve"> (g) the nature, size, weight or number of persons, animals or things involved in carrying out the hazardous manual task.</w:t>
            </w:r>
            <w:permEnd w:id="93770662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D2646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D26469">
        <w:trPr>
          <w:trHeight w:val="567"/>
        </w:trPr>
        <w:tc>
          <w:tcPr>
            <w:tcW w:w="9242" w:type="dxa"/>
          </w:tcPr>
          <w:p w:rsidR="005B33AD" w:rsidRPr="005B33AD" w:rsidRDefault="00D53BC3" w:rsidP="004D118C">
            <w:pPr>
              <w:keepNext/>
              <w:rPr>
                <w:rFonts w:ascii="Arial" w:hAnsi="Arial" w:cs="Arial"/>
              </w:rPr>
            </w:pPr>
            <w:permStart w:id="618815017" w:edGrp="everyone"/>
            <w:r>
              <w:rPr>
                <w:rFonts w:ascii="Arial" w:hAnsi="Arial" w:cs="Arial"/>
              </w:rPr>
              <w:t xml:space="preserve">Work Health and Safety Code of Practice 2013 found at </w:t>
            </w:r>
            <w:r w:rsidRPr="00D53BC3">
              <w:rPr>
                <w:rFonts w:ascii="Arial" w:hAnsi="Arial" w:cs="Arial"/>
              </w:rPr>
              <w:t>https://www.worksafe.qld.gov.au/__data/assets/pdf_file/0007/59677/es-code-of-practice-risk-management.pdf</w:t>
            </w:r>
            <w:permEnd w:id="618815017"/>
          </w:p>
        </w:tc>
      </w:tr>
      <w:tr w:rsidR="005B33AD" w:rsidRPr="005B33AD" w:rsidTr="00D2646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26469">
        <w:trPr>
          <w:trHeight w:val="850"/>
        </w:trPr>
        <w:tc>
          <w:tcPr>
            <w:tcW w:w="9242" w:type="dxa"/>
          </w:tcPr>
          <w:p w:rsidR="00D26469" w:rsidRDefault="00D53BC3" w:rsidP="002C6AEF">
            <w:pPr>
              <w:rPr>
                <w:rFonts w:ascii="Arial" w:hAnsi="Arial" w:cs="Arial"/>
              </w:rPr>
            </w:pPr>
            <w:permStart w:id="675098003" w:edGrp="everyone"/>
            <w:r>
              <w:rPr>
                <w:rFonts w:ascii="Arial" w:hAnsi="Arial" w:cs="Arial"/>
              </w:rPr>
              <w:t xml:space="preserve">3. Specific </w:t>
            </w:r>
            <w:r w:rsidR="00D26469">
              <w:rPr>
                <w:rFonts w:ascii="Arial" w:hAnsi="Arial" w:cs="Arial"/>
              </w:rPr>
              <w:t>Hazard and Risk Control</w:t>
            </w:r>
          </w:p>
          <w:p w:rsidR="00D26469" w:rsidRPr="00D26469" w:rsidRDefault="00D26469" w:rsidP="00D26469">
            <w:pPr>
              <w:rPr>
                <w:rFonts w:ascii="Arial" w:hAnsi="Arial" w:cs="Arial"/>
              </w:rPr>
            </w:pPr>
            <w:r w:rsidRPr="00D26469">
              <w:rPr>
                <w:rFonts w:ascii="Arial" w:hAnsi="Arial" w:cs="Arial"/>
              </w:rPr>
              <w:t xml:space="preserve">3.1 Unsafe electrical equipment and </w:t>
            </w:r>
            <w:r>
              <w:rPr>
                <w:rFonts w:ascii="Arial" w:hAnsi="Arial" w:cs="Arial"/>
              </w:rPr>
              <w:t xml:space="preserve">electrical installations at the </w:t>
            </w:r>
            <w:r w:rsidRPr="00D26469">
              <w:rPr>
                <w:rFonts w:ascii="Arial" w:hAnsi="Arial" w:cs="Arial"/>
              </w:rPr>
              <w:t>workplace</w:t>
            </w:r>
            <w:r w:rsidR="009359CC">
              <w:rPr>
                <w:rFonts w:ascii="Arial" w:hAnsi="Arial" w:cs="Arial"/>
              </w:rPr>
              <w:t xml:space="preserve"> </w:t>
            </w:r>
            <w:r w:rsidRPr="00D26469">
              <w:rPr>
                <w:rFonts w:ascii="Arial" w:hAnsi="Arial" w:cs="Arial"/>
              </w:rPr>
              <w:t>ES Regulation s101 A person conducting a business or undertaking must ensure that any unsafe</w:t>
            </w:r>
            <w:r w:rsidR="009359CC">
              <w:rPr>
                <w:rFonts w:ascii="Arial" w:hAnsi="Arial" w:cs="Arial"/>
              </w:rPr>
              <w:t xml:space="preserve"> </w:t>
            </w:r>
            <w:r w:rsidRPr="00D26469">
              <w:rPr>
                <w:rFonts w:ascii="Arial" w:hAnsi="Arial" w:cs="Arial"/>
              </w:rPr>
              <w:t xml:space="preserve">electrical equipment at the workplace is disconnected (or isolated) </w:t>
            </w:r>
            <w:r>
              <w:rPr>
                <w:rFonts w:ascii="Arial" w:hAnsi="Arial" w:cs="Arial"/>
              </w:rPr>
              <w:t xml:space="preserve">from its electricity supply and </w:t>
            </w:r>
            <w:r w:rsidRPr="00D26469">
              <w:rPr>
                <w:rFonts w:ascii="Arial" w:hAnsi="Arial" w:cs="Arial"/>
              </w:rPr>
              <w:t xml:space="preserve">once disconnected, is not reconnected until it is repaired or tested and found to be safe </w:t>
            </w:r>
            <w:r>
              <w:rPr>
                <w:rFonts w:ascii="Arial" w:hAnsi="Arial" w:cs="Arial"/>
              </w:rPr>
              <w:t xml:space="preserve">or is </w:t>
            </w:r>
            <w:r w:rsidRPr="00D26469">
              <w:rPr>
                <w:rFonts w:ascii="Arial" w:hAnsi="Arial" w:cs="Arial"/>
              </w:rPr>
              <w:t>replaced or permanently removed from use.</w:t>
            </w:r>
            <w:r w:rsidR="009359CC">
              <w:rPr>
                <w:rFonts w:ascii="Arial" w:hAnsi="Arial" w:cs="Arial"/>
              </w:rPr>
              <w:t xml:space="preserve"> </w:t>
            </w:r>
            <w:r w:rsidRPr="00D26469">
              <w:rPr>
                <w:rFonts w:ascii="Arial" w:hAnsi="Arial" w:cs="Arial"/>
              </w:rPr>
              <w:t>Electrical equipment is unsafe if there are reasonable grounds for believing it to be unsafe.</w:t>
            </w:r>
            <w:r w:rsidR="009359CC">
              <w:rPr>
                <w:rFonts w:ascii="Arial" w:hAnsi="Arial" w:cs="Arial"/>
              </w:rPr>
              <w:t xml:space="preserve"> </w:t>
            </w:r>
            <w:r w:rsidRPr="00D26469">
              <w:rPr>
                <w:rFonts w:ascii="Arial" w:hAnsi="Arial" w:cs="Arial"/>
              </w:rPr>
              <w:t xml:space="preserve">You should implement a safe system of work to deal with potentially unsafe electrical equipment </w:t>
            </w:r>
            <w:r>
              <w:rPr>
                <w:rFonts w:ascii="Arial" w:hAnsi="Arial" w:cs="Arial"/>
              </w:rPr>
              <w:t xml:space="preserve">at </w:t>
            </w:r>
            <w:r w:rsidRPr="00D26469">
              <w:rPr>
                <w:rFonts w:ascii="Arial" w:hAnsi="Arial" w:cs="Arial"/>
              </w:rPr>
              <w:t>the workplace. This could include:</w:t>
            </w:r>
          </w:p>
          <w:p w:rsidR="00D26469" w:rsidRPr="00D26469" w:rsidRDefault="00D26469" w:rsidP="00D26469">
            <w:pPr>
              <w:pStyle w:val="ListParagraph"/>
              <w:numPr>
                <w:ilvl w:val="0"/>
                <w:numId w:val="46"/>
              </w:numPr>
              <w:rPr>
                <w:rFonts w:ascii="Arial" w:hAnsi="Arial" w:cs="Arial"/>
              </w:rPr>
            </w:pPr>
            <w:r w:rsidRPr="00D26469">
              <w:rPr>
                <w:rFonts w:ascii="Arial" w:hAnsi="Arial" w:cs="Arial"/>
              </w:rPr>
              <w:lastRenderedPageBreak/>
              <w:t>requiring workers (if competent to do so) to undertake a check of the physical condition of the</w:t>
            </w:r>
            <w:r>
              <w:rPr>
                <w:rFonts w:ascii="Arial" w:hAnsi="Arial" w:cs="Arial"/>
              </w:rPr>
              <w:t xml:space="preserve"> </w:t>
            </w:r>
            <w:r w:rsidRPr="00D26469">
              <w:rPr>
                <w:rFonts w:ascii="Arial" w:hAnsi="Arial" w:cs="Arial"/>
              </w:rPr>
              <w:t>electrical equipment, including the lead and plug connections, prior to commencing use</w:t>
            </w:r>
          </w:p>
          <w:p w:rsidR="00D26469" w:rsidRPr="00D26469" w:rsidRDefault="00D26469" w:rsidP="00D26469">
            <w:pPr>
              <w:pStyle w:val="ListParagraph"/>
              <w:numPr>
                <w:ilvl w:val="0"/>
                <w:numId w:val="46"/>
              </w:numPr>
              <w:rPr>
                <w:rFonts w:ascii="Arial" w:hAnsi="Arial" w:cs="Arial"/>
              </w:rPr>
            </w:pPr>
            <w:r w:rsidRPr="00D26469">
              <w:rPr>
                <w:rFonts w:ascii="Arial" w:hAnsi="Arial" w:cs="Arial"/>
              </w:rPr>
              <w:t>taking the electrical equipment out of service if in doubt as to safety, including at any time during</w:t>
            </w:r>
            <w:r>
              <w:rPr>
                <w:rFonts w:ascii="Arial" w:hAnsi="Arial" w:cs="Arial"/>
              </w:rPr>
              <w:t xml:space="preserve"> </w:t>
            </w:r>
            <w:r w:rsidRPr="00D26469">
              <w:rPr>
                <w:rFonts w:ascii="Arial" w:hAnsi="Arial" w:cs="Arial"/>
              </w:rPr>
              <w:t>use</w:t>
            </w:r>
          </w:p>
          <w:p w:rsidR="00D26469" w:rsidRPr="006F4ECD" w:rsidRDefault="00D26469" w:rsidP="006F4ECD">
            <w:pPr>
              <w:pStyle w:val="ListParagraph"/>
              <w:numPr>
                <w:ilvl w:val="0"/>
                <w:numId w:val="46"/>
              </w:numPr>
              <w:rPr>
                <w:rFonts w:ascii="Arial" w:hAnsi="Arial" w:cs="Arial"/>
              </w:rPr>
            </w:pPr>
            <w:r w:rsidRPr="00D26469">
              <w:rPr>
                <w:rFonts w:ascii="Arial" w:hAnsi="Arial" w:cs="Arial"/>
              </w:rPr>
              <w:t>putting reporting arrangements in place to ensure, so far as is reasonably practicable, that</w:t>
            </w:r>
            <w:r>
              <w:rPr>
                <w:rFonts w:ascii="Arial" w:hAnsi="Arial" w:cs="Arial"/>
              </w:rPr>
              <w:t xml:space="preserve"> </w:t>
            </w:r>
            <w:r w:rsidRPr="00D26469">
              <w:rPr>
                <w:rFonts w:ascii="Arial" w:hAnsi="Arial" w:cs="Arial"/>
              </w:rPr>
              <w:t>supervisors or line managers are advised if a worker takes electrical equipment out of service</w:t>
            </w:r>
            <w:r>
              <w:rPr>
                <w:rFonts w:ascii="Arial" w:hAnsi="Arial" w:cs="Arial"/>
              </w:rPr>
              <w:t xml:space="preserve"> </w:t>
            </w:r>
            <w:r w:rsidRPr="00D26469">
              <w:rPr>
                <w:rFonts w:ascii="Arial" w:hAnsi="Arial" w:cs="Arial"/>
              </w:rPr>
              <w:t>for safety reasons.</w:t>
            </w:r>
          </w:p>
          <w:p w:rsidR="00D26469" w:rsidRDefault="00D26469" w:rsidP="00D26469">
            <w:pPr>
              <w:rPr>
                <w:rFonts w:ascii="Arial" w:hAnsi="Arial" w:cs="Arial"/>
              </w:rPr>
            </w:pPr>
            <w:r w:rsidRPr="00D26469">
              <w:rPr>
                <w:rFonts w:ascii="Arial" w:hAnsi="Arial" w:cs="Arial"/>
              </w:rPr>
              <w:t>Regular visual inspection can identify obvious damage, wear or o</w:t>
            </w:r>
            <w:r>
              <w:rPr>
                <w:rFonts w:ascii="Arial" w:hAnsi="Arial" w:cs="Arial"/>
              </w:rPr>
              <w:t xml:space="preserve">ther conditions that might make </w:t>
            </w:r>
            <w:r w:rsidRPr="00D26469">
              <w:rPr>
                <w:rFonts w:ascii="Arial" w:hAnsi="Arial" w:cs="Arial"/>
              </w:rPr>
              <w:t>electrical equipment unsafe. Many electrical defects are d</w:t>
            </w:r>
            <w:r>
              <w:rPr>
                <w:rFonts w:ascii="Arial" w:hAnsi="Arial" w:cs="Arial"/>
              </w:rPr>
              <w:t xml:space="preserve">etectable by visual inspection. </w:t>
            </w:r>
            <w:r w:rsidRPr="00D26469">
              <w:rPr>
                <w:rFonts w:ascii="Arial" w:hAnsi="Arial" w:cs="Arial"/>
              </w:rPr>
              <w:t xml:space="preserve">Unsafe electrical equipment must be disconnected or isolated from its </w:t>
            </w:r>
            <w:r>
              <w:rPr>
                <w:rFonts w:ascii="Arial" w:hAnsi="Arial" w:cs="Arial"/>
              </w:rPr>
              <w:t xml:space="preserve">electricity supply. It must not </w:t>
            </w:r>
            <w:r w:rsidRPr="00D26469">
              <w:rPr>
                <w:rFonts w:ascii="Arial" w:hAnsi="Arial" w:cs="Arial"/>
              </w:rPr>
              <w:t>be reconnected unless it is repaired by a competent person or t</w:t>
            </w:r>
            <w:r>
              <w:rPr>
                <w:rFonts w:ascii="Arial" w:hAnsi="Arial" w:cs="Arial"/>
              </w:rPr>
              <w:t xml:space="preserve">ests by a competent person have </w:t>
            </w:r>
            <w:r w:rsidRPr="00D26469">
              <w:rPr>
                <w:rFonts w:ascii="Arial" w:hAnsi="Arial" w:cs="Arial"/>
              </w:rPr>
              <w:t>confirmed it is safe to use. Alternatively, it could be replaced o</w:t>
            </w:r>
            <w:r>
              <w:rPr>
                <w:rFonts w:ascii="Arial" w:hAnsi="Arial" w:cs="Arial"/>
              </w:rPr>
              <w:t xml:space="preserve">r permanently removed from use. </w:t>
            </w:r>
            <w:r w:rsidRPr="00D26469">
              <w:rPr>
                <w:rFonts w:ascii="Arial" w:hAnsi="Arial" w:cs="Arial"/>
              </w:rPr>
              <w:t>Unsafe electrical equipment should be labelled indicating it is unsaf</w:t>
            </w:r>
            <w:r>
              <w:rPr>
                <w:rFonts w:ascii="Arial" w:hAnsi="Arial" w:cs="Arial"/>
              </w:rPr>
              <w:t xml:space="preserve">e and must not be used. This is </w:t>
            </w:r>
            <w:r w:rsidRPr="00D26469">
              <w:rPr>
                <w:rFonts w:ascii="Arial" w:hAnsi="Arial" w:cs="Arial"/>
              </w:rPr>
              <w:t>to prevent inadvertent use before the electrical equipment can be tested, repaired or replaced.</w:t>
            </w:r>
          </w:p>
          <w:permEnd w:id="675098003"/>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D2646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D26469">
        <w:trPr>
          <w:trHeight w:val="567"/>
        </w:trPr>
        <w:tc>
          <w:tcPr>
            <w:tcW w:w="9242" w:type="dxa"/>
          </w:tcPr>
          <w:p w:rsidR="005B33AD" w:rsidRPr="005B33AD" w:rsidRDefault="00691116" w:rsidP="004D118C">
            <w:pPr>
              <w:keepNext/>
              <w:rPr>
                <w:rFonts w:ascii="Arial" w:hAnsi="Arial" w:cs="Arial"/>
              </w:rPr>
            </w:pPr>
            <w:permStart w:id="1999397507" w:edGrp="everyone"/>
            <w:r w:rsidRPr="00691116">
              <w:rPr>
                <w:rFonts w:ascii="Arial" w:hAnsi="Arial" w:cs="Arial"/>
              </w:rPr>
              <w:t>Australian Standard</w:t>
            </w:r>
            <w:r>
              <w:rPr>
                <w:rFonts w:ascii="Arial" w:hAnsi="Arial" w:cs="Arial"/>
              </w:rPr>
              <w:t xml:space="preserve"> </w:t>
            </w:r>
            <w:r w:rsidRPr="00691116">
              <w:rPr>
                <w:rFonts w:ascii="Arial" w:hAnsi="Arial" w:cs="Arial"/>
              </w:rPr>
              <w:t>Worksafe Australia National Standard</w:t>
            </w:r>
            <w:r>
              <w:rPr>
                <w:rFonts w:ascii="Arial" w:hAnsi="Arial" w:cs="Arial"/>
              </w:rPr>
              <w:t xml:space="preserve"> found at </w:t>
            </w:r>
            <w:r w:rsidRPr="00691116">
              <w:rPr>
                <w:rFonts w:ascii="Arial" w:hAnsi="Arial" w:cs="Arial"/>
              </w:rPr>
              <w:t>https://www.safeworkaustralia.gov.au/system/files/documents/1702/workplaceinjury_diseaserecordingstandard_workplace_1990_pdf.pdf</w:t>
            </w:r>
            <w:permEnd w:id="1999397507"/>
          </w:p>
        </w:tc>
      </w:tr>
      <w:tr w:rsidR="005B33AD" w:rsidRPr="005B33AD" w:rsidTr="00D2646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26469">
        <w:trPr>
          <w:trHeight w:val="850"/>
        </w:trPr>
        <w:tc>
          <w:tcPr>
            <w:tcW w:w="9242" w:type="dxa"/>
          </w:tcPr>
          <w:p w:rsidR="00691116" w:rsidRPr="00691116" w:rsidRDefault="003A2293" w:rsidP="00691116">
            <w:pPr>
              <w:rPr>
                <w:rFonts w:ascii="Arial" w:hAnsi="Arial" w:cs="Arial"/>
              </w:rPr>
            </w:pPr>
            <w:permStart w:id="1361326798" w:edGrp="everyone"/>
            <w:r>
              <w:rPr>
                <w:rFonts w:ascii="Arial" w:hAnsi="Arial" w:cs="Arial"/>
              </w:rPr>
              <w:t>2. Purpose and Use of the</w:t>
            </w:r>
            <w:r w:rsidR="00691116" w:rsidRPr="00691116">
              <w:rPr>
                <w:rFonts w:ascii="Arial" w:hAnsi="Arial" w:cs="Arial"/>
              </w:rPr>
              <w:t xml:space="preserve"> W</w:t>
            </w:r>
            <w:r>
              <w:rPr>
                <w:rFonts w:ascii="Arial" w:hAnsi="Arial" w:cs="Arial"/>
              </w:rPr>
              <w:t xml:space="preserve">orkplace </w:t>
            </w:r>
            <w:r w:rsidR="00691116" w:rsidRPr="00691116">
              <w:rPr>
                <w:rFonts w:ascii="Arial" w:hAnsi="Arial" w:cs="Arial"/>
              </w:rPr>
              <w:t>R</w:t>
            </w:r>
            <w:r>
              <w:rPr>
                <w:rFonts w:ascii="Arial" w:hAnsi="Arial" w:cs="Arial"/>
              </w:rPr>
              <w:t xml:space="preserve">ecording </w:t>
            </w:r>
            <w:r w:rsidR="00691116" w:rsidRPr="00691116">
              <w:rPr>
                <w:rFonts w:ascii="Arial" w:hAnsi="Arial" w:cs="Arial"/>
              </w:rPr>
              <w:t>S</w:t>
            </w:r>
            <w:r>
              <w:rPr>
                <w:rFonts w:ascii="Arial" w:hAnsi="Arial" w:cs="Arial"/>
              </w:rPr>
              <w:t>tandard</w:t>
            </w:r>
          </w:p>
          <w:p w:rsidR="005A0B6B" w:rsidRPr="00691116" w:rsidRDefault="00691116" w:rsidP="00691116">
            <w:pPr>
              <w:rPr>
                <w:rFonts w:ascii="Arial" w:hAnsi="Arial" w:cs="Arial"/>
              </w:rPr>
            </w:pPr>
            <w:r w:rsidRPr="00691116">
              <w:rPr>
                <w:rFonts w:ascii="Arial" w:hAnsi="Arial" w:cs="Arial"/>
              </w:rPr>
              <w:t>2.1 The main purpose of this Standard is to provide employers with a guide on how to est</w:t>
            </w:r>
            <w:r w:rsidR="005A0B6B">
              <w:rPr>
                <w:rFonts w:ascii="Arial" w:hAnsi="Arial" w:cs="Arial"/>
              </w:rPr>
              <w:t xml:space="preserve">ablish a relatively inexpensive </w:t>
            </w:r>
            <w:r w:rsidRPr="00691116">
              <w:rPr>
                <w:rFonts w:ascii="Arial" w:hAnsi="Arial" w:cs="Arial"/>
              </w:rPr>
              <w:t>and easy to use method of recording information on injury and disease experience at the workplace.</w:t>
            </w:r>
          </w:p>
          <w:p w:rsidR="00691116" w:rsidRPr="00691116" w:rsidRDefault="00691116" w:rsidP="00691116">
            <w:pPr>
              <w:rPr>
                <w:rFonts w:ascii="Arial" w:hAnsi="Arial" w:cs="Arial"/>
              </w:rPr>
            </w:pPr>
            <w:r w:rsidRPr="00691116">
              <w:rPr>
                <w:rFonts w:ascii="Arial" w:hAnsi="Arial" w:cs="Arial"/>
              </w:rPr>
              <w:t>2.2 The Standard has been developed to satisfy the following objectives:</w:t>
            </w:r>
          </w:p>
          <w:p w:rsidR="00691116" w:rsidRPr="00691116" w:rsidRDefault="00691116" w:rsidP="00691116">
            <w:pPr>
              <w:rPr>
                <w:rFonts w:ascii="Arial" w:hAnsi="Arial" w:cs="Arial"/>
              </w:rPr>
            </w:pPr>
            <w:r w:rsidRPr="00691116">
              <w:rPr>
                <w:rFonts w:ascii="Arial" w:hAnsi="Arial" w:cs="Arial"/>
              </w:rPr>
              <w:t>(a) To provide information on the nature and extent of occupational injury and disease at the workplace.</w:t>
            </w:r>
          </w:p>
          <w:p w:rsidR="00691116" w:rsidRPr="00691116" w:rsidRDefault="00691116" w:rsidP="00691116">
            <w:pPr>
              <w:rPr>
                <w:rFonts w:ascii="Arial" w:hAnsi="Arial" w:cs="Arial"/>
              </w:rPr>
            </w:pPr>
            <w:r w:rsidRPr="00691116">
              <w:rPr>
                <w:rFonts w:ascii="Arial" w:hAnsi="Arial" w:cs="Arial"/>
              </w:rPr>
              <w:t>(b) To provide a comprehensive set of data for the management of occupational health and safety at the workplace and</w:t>
            </w:r>
          </w:p>
          <w:p w:rsidR="00691116" w:rsidRPr="00691116" w:rsidRDefault="00691116" w:rsidP="00691116">
            <w:pPr>
              <w:rPr>
                <w:rFonts w:ascii="Arial" w:hAnsi="Arial" w:cs="Arial"/>
              </w:rPr>
            </w:pPr>
            <w:r w:rsidRPr="00691116">
              <w:rPr>
                <w:rFonts w:ascii="Arial" w:hAnsi="Arial" w:cs="Arial"/>
              </w:rPr>
              <w:t>enterprise level.</w:t>
            </w:r>
          </w:p>
          <w:p w:rsidR="00691116" w:rsidRPr="00691116" w:rsidRDefault="00691116" w:rsidP="00691116">
            <w:pPr>
              <w:rPr>
                <w:rFonts w:ascii="Arial" w:hAnsi="Arial" w:cs="Arial"/>
              </w:rPr>
            </w:pPr>
            <w:r w:rsidRPr="00691116">
              <w:rPr>
                <w:rFonts w:ascii="Arial" w:hAnsi="Arial" w:cs="Arial"/>
              </w:rPr>
              <w:t>(c) To assist in the efficient allocation of resources.</w:t>
            </w:r>
          </w:p>
          <w:p w:rsidR="00691116" w:rsidRPr="00691116" w:rsidRDefault="00691116" w:rsidP="00691116">
            <w:pPr>
              <w:rPr>
                <w:rFonts w:ascii="Arial" w:hAnsi="Arial" w:cs="Arial"/>
              </w:rPr>
            </w:pPr>
            <w:r w:rsidRPr="00691116">
              <w:rPr>
                <w:rFonts w:ascii="Arial" w:hAnsi="Arial" w:cs="Arial"/>
              </w:rPr>
              <w:t>(d) To identify appropriate preventive strategies.</w:t>
            </w:r>
          </w:p>
          <w:p w:rsidR="005A0B6B" w:rsidRPr="00691116" w:rsidRDefault="00691116" w:rsidP="00691116">
            <w:pPr>
              <w:rPr>
                <w:rFonts w:ascii="Arial" w:hAnsi="Arial" w:cs="Arial"/>
              </w:rPr>
            </w:pPr>
            <w:r w:rsidRPr="00691116">
              <w:rPr>
                <w:rFonts w:ascii="Arial" w:hAnsi="Arial" w:cs="Arial"/>
              </w:rPr>
              <w:t>(e) To provide data to monitor the effectiveness of preventive strategies.</w:t>
            </w:r>
          </w:p>
          <w:p w:rsidR="005A0B6B" w:rsidRPr="00691116" w:rsidRDefault="00691116" w:rsidP="00691116">
            <w:pPr>
              <w:rPr>
                <w:rFonts w:ascii="Arial" w:hAnsi="Arial" w:cs="Arial"/>
              </w:rPr>
            </w:pPr>
            <w:r w:rsidRPr="00691116">
              <w:rPr>
                <w:rFonts w:ascii="Arial" w:hAnsi="Arial" w:cs="Arial"/>
              </w:rPr>
              <w:t>2.3 Use of the Standard will assist in the production of consistent and comparable</w:t>
            </w:r>
            <w:r w:rsidR="005A0B6B">
              <w:rPr>
                <w:rFonts w:ascii="Arial" w:hAnsi="Arial" w:cs="Arial"/>
              </w:rPr>
              <w:t xml:space="preserve"> information on work injury and </w:t>
            </w:r>
            <w:r w:rsidRPr="00691116">
              <w:rPr>
                <w:rFonts w:ascii="Arial" w:hAnsi="Arial" w:cs="Arial"/>
              </w:rPr>
              <w:t xml:space="preserve">disease experience at the workplace and throughout an enterprise. In some </w:t>
            </w:r>
            <w:r w:rsidR="005A0B6B" w:rsidRPr="00691116">
              <w:rPr>
                <w:rFonts w:ascii="Arial" w:hAnsi="Arial" w:cs="Arial"/>
              </w:rPr>
              <w:t>instances,</w:t>
            </w:r>
            <w:r w:rsidRPr="00691116">
              <w:rPr>
                <w:rFonts w:ascii="Arial" w:hAnsi="Arial" w:cs="Arial"/>
              </w:rPr>
              <w:t xml:space="preserve"> individual employers</w:t>
            </w:r>
            <w:r w:rsidR="005A0B6B">
              <w:rPr>
                <w:rFonts w:ascii="Arial" w:hAnsi="Arial" w:cs="Arial"/>
              </w:rPr>
              <w:t xml:space="preserve"> may find it useful </w:t>
            </w:r>
            <w:r w:rsidRPr="00691116">
              <w:rPr>
                <w:rFonts w:ascii="Arial" w:hAnsi="Arial" w:cs="Arial"/>
              </w:rPr>
              <w:t>to compare their injury and disease experience against that of their particular industry as a whole.</w:t>
            </w:r>
          </w:p>
          <w:p w:rsidR="005A0B6B" w:rsidRPr="00691116" w:rsidRDefault="00691116" w:rsidP="00691116">
            <w:pPr>
              <w:rPr>
                <w:rFonts w:ascii="Arial" w:hAnsi="Arial" w:cs="Arial"/>
              </w:rPr>
            </w:pPr>
            <w:r w:rsidRPr="00691116">
              <w:rPr>
                <w:rFonts w:ascii="Arial" w:hAnsi="Arial" w:cs="Arial"/>
              </w:rPr>
              <w:t>2.4 For those workplaces where more detailed information is required, the Standard provi</w:t>
            </w:r>
            <w:r w:rsidR="005A0B6B">
              <w:rPr>
                <w:rFonts w:ascii="Arial" w:hAnsi="Arial" w:cs="Arial"/>
              </w:rPr>
              <w:t xml:space="preserve">des a core data set which could </w:t>
            </w:r>
            <w:r w:rsidRPr="00691116">
              <w:rPr>
                <w:rFonts w:ascii="Arial" w:hAnsi="Arial" w:cs="Arial"/>
              </w:rPr>
              <w:t>be expanded by adding additional data items and/or expanding the level of detail of a particular data item.</w:t>
            </w:r>
          </w:p>
          <w:p w:rsidR="00691116" w:rsidRPr="00691116" w:rsidRDefault="00691116" w:rsidP="00691116">
            <w:pPr>
              <w:rPr>
                <w:rFonts w:ascii="Arial" w:hAnsi="Arial" w:cs="Arial"/>
              </w:rPr>
            </w:pPr>
            <w:r w:rsidRPr="00691116">
              <w:rPr>
                <w:rFonts w:ascii="Arial" w:hAnsi="Arial" w:cs="Arial"/>
              </w:rPr>
              <w:t>2.5 Users of the Standard may find it helpful to refer to the resource kit that supports</w:t>
            </w:r>
            <w:r w:rsidR="005A0B6B">
              <w:rPr>
                <w:rFonts w:ascii="Arial" w:hAnsi="Arial" w:cs="Arial"/>
              </w:rPr>
              <w:t xml:space="preserve"> the Standard. The kit provides </w:t>
            </w:r>
            <w:r w:rsidRPr="00691116">
              <w:rPr>
                <w:rFonts w:ascii="Arial" w:hAnsi="Arial" w:cs="Arial"/>
              </w:rPr>
              <w:t>advice on -</w:t>
            </w:r>
          </w:p>
          <w:p w:rsidR="00691116" w:rsidRPr="00691116" w:rsidRDefault="00691116" w:rsidP="00691116">
            <w:pPr>
              <w:rPr>
                <w:rFonts w:ascii="Arial" w:hAnsi="Arial" w:cs="Arial"/>
              </w:rPr>
            </w:pPr>
            <w:r w:rsidRPr="00691116">
              <w:rPr>
                <w:rFonts w:ascii="Arial" w:hAnsi="Arial" w:cs="Arial"/>
              </w:rPr>
              <w:t>(a) establishing a workplace injury and disease recording system;</w:t>
            </w:r>
          </w:p>
          <w:p w:rsidR="00691116" w:rsidRPr="00691116" w:rsidRDefault="00691116" w:rsidP="00691116">
            <w:pPr>
              <w:rPr>
                <w:rFonts w:ascii="Arial" w:hAnsi="Arial" w:cs="Arial"/>
              </w:rPr>
            </w:pPr>
            <w:r w:rsidRPr="00691116">
              <w:rPr>
                <w:rFonts w:ascii="Arial" w:hAnsi="Arial" w:cs="Arial"/>
              </w:rPr>
              <w:t>(b) applying the Standard in the workplace;</w:t>
            </w:r>
          </w:p>
          <w:p w:rsidR="00691116" w:rsidRPr="00691116" w:rsidRDefault="00691116" w:rsidP="00691116">
            <w:pPr>
              <w:rPr>
                <w:rFonts w:ascii="Arial" w:hAnsi="Arial" w:cs="Arial"/>
              </w:rPr>
            </w:pPr>
            <w:r w:rsidRPr="00691116">
              <w:rPr>
                <w:rFonts w:ascii="Arial" w:hAnsi="Arial" w:cs="Arial"/>
              </w:rPr>
              <w:t>(c) coding the recommended data items; and</w:t>
            </w:r>
          </w:p>
          <w:p w:rsidR="00691116" w:rsidRPr="00691116" w:rsidRDefault="00691116" w:rsidP="00691116">
            <w:pPr>
              <w:rPr>
                <w:rFonts w:ascii="Arial" w:hAnsi="Arial" w:cs="Arial"/>
              </w:rPr>
            </w:pPr>
            <w:r w:rsidRPr="00691116">
              <w:rPr>
                <w:rFonts w:ascii="Arial" w:hAnsi="Arial" w:cs="Arial"/>
              </w:rPr>
              <w:t xml:space="preserve">(d) the most appropriate ways of interpreting and </w:t>
            </w:r>
            <w:r w:rsidR="005A0B6B" w:rsidRPr="00691116">
              <w:rPr>
                <w:rFonts w:ascii="Arial" w:hAnsi="Arial" w:cs="Arial"/>
              </w:rPr>
              <w:t>analysing</w:t>
            </w:r>
            <w:r w:rsidRPr="00691116">
              <w:rPr>
                <w:rFonts w:ascii="Arial" w:hAnsi="Arial" w:cs="Arial"/>
              </w:rPr>
              <w:t xml:space="preserve"> the data recorded.</w:t>
            </w:r>
          </w:p>
          <w:p w:rsidR="005A0B6B" w:rsidRPr="00691116" w:rsidRDefault="00691116" w:rsidP="00691116">
            <w:pPr>
              <w:rPr>
                <w:rFonts w:ascii="Arial" w:hAnsi="Arial" w:cs="Arial"/>
              </w:rPr>
            </w:pPr>
            <w:r w:rsidRPr="00691116">
              <w:rPr>
                <w:rFonts w:ascii="Arial" w:hAnsi="Arial" w:cs="Arial"/>
              </w:rPr>
              <w:t>The kit also includes conversion lists for linking the 'Occurrence Details' classifications include</w:t>
            </w:r>
            <w:r w:rsidR="005A0B6B">
              <w:rPr>
                <w:rFonts w:ascii="Arial" w:hAnsi="Arial" w:cs="Arial"/>
              </w:rPr>
              <w:t xml:space="preserve">d in the Standard to those used </w:t>
            </w:r>
            <w:r w:rsidRPr="00691116">
              <w:rPr>
                <w:rFonts w:ascii="Arial" w:hAnsi="Arial" w:cs="Arial"/>
              </w:rPr>
              <w:t>in the NDS; alphabetic indexes for assisting in the coding of 'Nature of Injury/Disease', 'Bod</w:t>
            </w:r>
            <w:r w:rsidR="005A0B6B">
              <w:rPr>
                <w:rFonts w:ascii="Arial" w:hAnsi="Arial" w:cs="Arial"/>
              </w:rPr>
              <w:t xml:space="preserve">ily Location of Injury/Disease' </w:t>
            </w:r>
            <w:r w:rsidRPr="00691116">
              <w:rPr>
                <w:rFonts w:ascii="Arial" w:hAnsi="Arial" w:cs="Arial"/>
              </w:rPr>
              <w:t>and 'Agency'; and a supply of workplace injury and disease recording forms which can be us</w:t>
            </w:r>
            <w:r w:rsidR="005A0B6B">
              <w:rPr>
                <w:rFonts w:ascii="Arial" w:hAnsi="Arial" w:cs="Arial"/>
              </w:rPr>
              <w:t xml:space="preserve">ed if desired. A sample copy of </w:t>
            </w:r>
            <w:r w:rsidRPr="00691116">
              <w:rPr>
                <w:rFonts w:ascii="Arial" w:hAnsi="Arial" w:cs="Arial"/>
              </w:rPr>
              <w:t>the recording form is shown in Appendix A. The kit will be available shortly after the release</w:t>
            </w:r>
            <w:r w:rsidR="005A0B6B">
              <w:rPr>
                <w:rFonts w:ascii="Arial" w:hAnsi="Arial" w:cs="Arial"/>
              </w:rPr>
              <w:t xml:space="preserve"> of the Standard from Standards </w:t>
            </w:r>
            <w:r w:rsidRPr="00691116">
              <w:rPr>
                <w:rFonts w:ascii="Arial" w:hAnsi="Arial" w:cs="Arial"/>
              </w:rPr>
              <w:t>Australia or Worksafe Australia.</w:t>
            </w:r>
          </w:p>
          <w:p w:rsidR="00691116" w:rsidRPr="00691116" w:rsidRDefault="00691116" w:rsidP="00691116">
            <w:pPr>
              <w:rPr>
                <w:rFonts w:ascii="Arial" w:hAnsi="Arial" w:cs="Arial"/>
              </w:rPr>
            </w:pPr>
            <w:r w:rsidRPr="00691116">
              <w:rPr>
                <w:rFonts w:ascii="Arial" w:hAnsi="Arial" w:cs="Arial"/>
              </w:rPr>
              <w:lastRenderedPageBreak/>
              <w:t xml:space="preserve">2.6 Current approaches to occupational health and safety recognise that all parties </w:t>
            </w:r>
            <w:r w:rsidR="005A0B6B">
              <w:rPr>
                <w:rFonts w:ascii="Arial" w:hAnsi="Arial" w:cs="Arial"/>
              </w:rPr>
              <w:t xml:space="preserve">in the workplace have a role in </w:t>
            </w:r>
            <w:r w:rsidRPr="00691116">
              <w:rPr>
                <w:rFonts w:ascii="Arial" w:hAnsi="Arial" w:cs="Arial"/>
              </w:rPr>
              <w:t xml:space="preserve">achieving and maintaining a safe and healthy work environment. Recording information on </w:t>
            </w:r>
            <w:r w:rsidR="005A0B6B">
              <w:rPr>
                <w:rFonts w:ascii="Arial" w:hAnsi="Arial" w:cs="Arial"/>
              </w:rPr>
              <w:t xml:space="preserve">workplace occurrences of injury </w:t>
            </w:r>
            <w:r w:rsidRPr="00691116">
              <w:rPr>
                <w:rFonts w:ascii="Arial" w:hAnsi="Arial" w:cs="Arial"/>
              </w:rPr>
              <w:t>and disease is an important component in the development of preventive strategies. A continuing commitment by, and</w:t>
            </w:r>
          </w:p>
          <w:p w:rsidR="005A0B6B" w:rsidRPr="00691116" w:rsidRDefault="00691116" w:rsidP="00691116">
            <w:pPr>
              <w:rPr>
                <w:rFonts w:ascii="Arial" w:hAnsi="Arial" w:cs="Arial"/>
              </w:rPr>
            </w:pPr>
            <w:r w:rsidRPr="00691116">
              <w:rPr>
                <w:rFonts w:ascii="Arial" w:hAnsi="Arial" w:cs="Arial"/>
              </w:rPr>
              <w:t>interaction between, employers, employees and their representatives is required to ensur</w:t>
            </w:r>
            <w:r w:rsidR="005A0B6B">
              <w:rPr>
                <w:rFonts w:ascii="Arial" w:hAnsi="Arial" w:cs="Arial"/>
              </w:rPr>
              <w:t xml:space="preserve">e the promotion of occupational </w:t>
            </w:r>
            <w:r w:rsidRPr="00691116">
              <w:rPr>
                <w:rFonts w:ascii="Arial" w:hAnsi="Arial" w:cs="Arial"/>
              </w:rPr>
              <w:t>health and safety issues in the workplace.</w:t>
            </w:r>
          </w:p>
          <w:p w:rsidR="005B33AD" w:rsidRPr="005B33AD" w:rsidRDefault="00691116" w:rsidP="002C6AEF">
            <w:pPr>
              <w:rPr>
                <w:rFonts w:ascii="Arial" w:hAnsi="Arial" w:cs="Arial"/>
              </w:rPr>
            </w:pPr>
            <w:r w:rsidRPr="00691116">
              <w:rPr>
                <w:rFonts w:ascii="Arial" w:hAnsi="Arial" w:cs="Arial"/>
              </w:rPr>
              <w:t>2.7 The question of who has access to raw data needs to be considered within ind</w:t>
            </w:r>
            <w:r w:rsidR="005A0B6B">
              <w:rPr>
                <w:rFonts w:ascii="Arial" w:hAnsi="Arial" w:cs="Arial"/>
              </w:rPr>
              <w:t xml:space="preserve">ividual workplaces. In general, </w:t>
            </w:r>
            <w:r w:rsidRPr="00691116">
              <w:rPr>
                <w:rFonts w:ascii="Arial" w:hAnsi="Arial" w:cs="Arial"/>
              </w:rPr>
              <w:t>employers, including management representatives and occupational health and safety rep</w:t>
            </w:r>
            <w:r w:rsidR="005A0B6B">
              <w:rPr>
                <w:rFonts w:ascii="Arial" w:hAnsi="Arial" w:cs="Arial"/>
              </w:rPr>
              <w:t xml:space="preserve">resentatives and/or committees, </w:t>
            </w:r>
            <w:r w:rsidRPr="00691116">
              <w:rPr>
                <w:rFonts w:ascii="Arial" w:hAnsi="Arial" w:cs="Arial"/>
              </w:rPr>
              <w:t>would have access to raw data. However, where medical confidentiality could be breached, access to this data should only</w:t>
            </w:r>
            <w:r w:rsidR="006F4ECD">
              <w:rPr>
                <w:rFonts w:ascii="Arial" w:hAnsi="Arial" w:cs="Arial"/>
              </w:rPr>
              <w:t xml:space="preserve"> </w:t>
            </w:r>
            <w:r w:rsidRPr="00691116">
              <w:rPr>
                <w:rFonts w:ascii="Arial" w:hAnsi="Arial" w:cs="Arial"/>
              </w:rPr>
              <w:t>take place with the express consent of the individual.</w:t>
            </w:r>
            <w:permEnd w:id="136132679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D2646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D26469">
        <w:trPr>
          <w:trHeight w:val="567"/>
        </w:trPr>
        <w:tc>
          <w:tcPr>
            <w:tcW w:w="9242" w:type="dxa"/>
          </w:tcPr>
          <w:p w:rsidR="005B33AD" w:rsidRPr="005B33AD" w:rsidRDefault="00E937CB" w:rsidP="004D118C">
            <w:pPr>
              <w:keepNext/>
              <w:rPr>
                <w:rFonts w:ascii="Arial" w:hAnsi="Arial" w:cs="Arial"/>
              </w:rPr>
            </w:pPr>
            <w:permStart w:id="971115514" w:edGrp="everyone"/>
            <w:r w:rsidRPr="00E937CB">
              <w:rPr>
                <w:rFonts w:ascii="Arial" w:hAnsi="Arial" w:cs="Arial"/>
              </w:rPr>
              <w:t>Guidance on the interpretation of workplace exposure standards for airborne contaminants found at</w:t>
            </w:r>
            <w:r>
              <w:rPr>
                <w:rFonts w:ascii="Arial" w:hAnsi="Arial" w:cs="Arial"/>
              </w:rPr>
              <w:t xml:space="preserve"> </w:t>
            </w:r>
            <w:r w:rsidRPr="00E937CB">
              <w:rPr>
                <w:rFonts w:ascii="Arial" w:hAnsi="Arial" w:cs="Arial"/>
              </w:rPr>
              <w:t>https://www.safeworkaustralia.gov.au/system/files/documents/1702/guidance_interpretation_workplace_exposure_standards_airborne_contaminants_.pdf</w:t>
            </w:r>
            <w:permEnd w:id="971115514"/>
          </w:p>
        </w:tc>
      </w:tr>
      <w:tr w:rsidR="005B33AD" w:rsidRPr="005B33AD" w:rsidTr="00D2646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D26469">
        <w:trPr>
          <w:trHeight w:val="850"/>
        </w:trPr>
        <w:tc>
          <w:tcPr>
            <w:tcW w:w="9242" w:type="dxa"/>
          </w:tcPr>
          <w:p w:rsidR="00E937CB" w:rsidRPr="00E937CB" w:rsidRDefault="00E937CB" w:rsidP="00E937CB">
            <w:pPr>
              <w:rPr>
                <w:rFonts w:ascii="Arial" w:hAnsi="Arial" w:cs="Arial"/>
              </w:rPr>
            </w:pPr>
            <w:permStart w:id="329599307" w:edGrp="everyone"/>
            <w:r w:rsidRPr="00E937CB">
              <w:rPr>
                <w:rFonts w:ascii="Arial" w:hAnsi="Arial" w:cs="Arial"/>
              </w:rPr>
              <w:t>1. Guidance on the interpretation of workplace exposure standards for airborne contaminants</w:t>
            </w:r>
            <w:r>
              <w:rPr>
                <w:rFonts w:ascii="Arial" w:hAnsi="Arial" w:cs="Arial"/>
              </w:rPr>
              <w:t>.</w:t>
            </w:r>
          </w:p>
          <w:p w:rsidR="00E937CB" w:rsidRPr="00E937CB" w:rsidRDefault="00E937CB" w:rsidP="00E937CB">
            <w:pPr>
              <w:rPr>
                <w:rFonts w:ascii="Arial" w:hAnsi="Arial" w:cs="Arial"/>
              </w:rPr>
            </w:pPr>
            <w:r w:rsidRPr="00E937CB">
              <w:rPr>
                <w:rFonts w:ascii="Arial" w:hAnsi="Arial" w:cs="Arial"/>
              </w:rPr>
              <w:t>2. Adjustment of exposure standards for extended work shifts</w:t>
            </w:r>
            <w:r>
              <w:rPr>
                <w:rFonts w:ascii="Arial" w:hAnsi="Arial" w:cs="Arial"/>
              </w:rPr>
              <w:t>.</w:t>
            </w:r>
          </w:p>
          <w:p w:rsidR="00E937CB" w:rsidRPr="00E937CB" w:rsidRDefault="00E937CB" w:rsidP="00E937CB">
            <w:pPr>
              <w:rPr>
                <w:rFonts w:ascii="Arial" w:hAnsi="Arial" w:cs="Arial"/>
              </w:rPr>
            </w:pPr>
            <w:r w:rsidRPr="00E937CB">
              <w:rPr>
                <w:rFonts w:ascii="Arial" w:hAnsi="Arial" w:cs="Arial"/>
              </w:rPr>
              <w:t>3. Other factors affecting exposure</w:t>
            </w:r>
            <w:r>
              <w:rPr>
                <w:rFonts w:ascii="Arial" w:hAnsi="Arial" w:cs="Arial"/>
              </w:rPr>
              <w:t>.</w:t>
            </w:r>
          </w:p>
          <w:p w:rsidR="005B33AD" w:rsidRPr="005B33AD" w:rsidRDefault="00E937CB" w:rsidP="002C6AEF">
            <w:pPr>
              <w:rPr>
                <w:rFonts w:ascii="Arial" w:hAnsi="Arial" w:cs="Arial"/>
              </w:rPr>
            </w:pPr>
            <w:r w:rsidRPr="00E937CB">
              <w:rPr>
                <w:rFonts w:ascii="Arial" w:hAnsi="Arial" w:cs="Arial"/>
              </w:rPr>
              <w:t>4. Information relating to specific groups of substances</w:t>
            </w:r>
            <w:r>
              <w:rPr>
                <w:rFonts w:ascii="Arial" w:hAnsi="Arial" w:cs="Arial"/>
              </w:rPr>
              <w:t>.</w:t>
            </w:r>
            <w:r w:rsidRPr="00E937CB">
              <w:rPr>
                <w:rFonts w:ascii="Arial" w:hAnsi="Arial" w:cs="Arial"/>
              </w:rPr>
              <w:t xml:space="preserve"> </w:t>
            </w:r>
            <w:permEnd w:id="329599307"/>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D2646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930648504" w:edGrp="everyone"/>
        <w:tc>
          <w:tcPr>
            <w:tcW w:w="6015" w:type="dxa"/>
          </w:tcPr>
          <w:p w:rsidR="002C6AEF" w:rsidRPr="002C6AEF" w:rsidRDefault="00A8468C"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930648504"/>
            <w:r w:rsidR="002C6AEF" w:rsidRPr="002C6AEF">
              <w:rPr>
                <w:rFonts w:ascii="Arial" w:hAnsi="Arial" w:cs="Arial"/>
              </w:rPr>
              <w:t xml:space="preserve"> Satisfactory </w:t>
            </w:r>
            <w:r w:rsidR="002C6AEF" w:rsidRPr="002C6AEF">
              <w:rPr>
                <w:rFonts w:ascii="Arial" w:hAnsi="Arial" w:cs="Arial"/>
              </w:rPr>
              <w:tab/>
            </w:r>
          </w:p>
          <w:p w:rsidR="002C6AEF" w:rsidRPr="002C6AEF" w:rsidRDefault="00A8468C"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97630723" w:edGrp="everyone"/>
                <w:r w:rsidR="002C6AEF" w:rsidRPr="002C6AEF">
                  <w:rPr>
                    <w:rFonts w:ascii="Segoe UI Symbol" w:hAnsi="Segoe UI Symbol" w:cs="Segoe UI Symbol"/>
                  </w:rPr>
                  <w:t>☐</w:t>
                </w:r>
                <w:permEnd w:id="1397630723"/>
              </w:sdtContent>
            </w:sdt>
            <w:r w:rsidR="002C6AEF" w:rsidRPr="002C6AEF">
              <w:rPr>
                <w:rFonts w:ascii="Arial" w:hAnsi="Arial" w:cs="Arial"/>
              </w:rPr>
              <w:t xml:space="preserve"> Not satisfactory</w:t>
            </w:r>
          </w:p>
        </w:tc>
      </w:tr>
      <w:tr w:rsidR="002C6AEF" w:rsidRPr="002C6AEF" w:rsidTr="00D2646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647785349" w:edGrp="everyone"/>
            <w:permEnd w:id="647785349"/>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3512B" w:rsidRPr="00E3512B" w:rsidRDefault="00E3512B" w:rsidP="00E3512B">
            <w:pPr>
              <w:rPr>
                <w:rFonts w:ascii="Arial" w:hAnsi="Arial" w:cs="Arial"/>
              </w:rPr>
            </w:pPr>
            <w:permStart w:id="1005153221" w:edGrp="everyone"/>
            <w:r w:rsidRPr="00E3512B">
              <w:rPr>
                <w:rFonts w:ascii="Arial" w:hAnsi="Arial" w:cs="Arial"/>
              </w:rPr>
              <w:t>TechnipFMC Asia Pacific (APAC) is the leading integrated offshore and onshore engineering contractor in the Asia Pacific region. Through its regional headquarters in Malaysia, TechnipFMC is the leading engineering technology solutions and turnkey contracting provider in Asia Pacific for hydrocarbon field development, oil refining, gas processing, petrochemicals and selected non-hydrocarbon projects.</w:t>
            </w:r>
          </w:p>
          <w:p w:rsidR="00E3512B" w:rsidRPr="00E3512B" w:rsidRDefault="00E3512B" w:rsidP="00E3512B">
            <w:pPr>
              <w:rPr>
                <w:rFonts w:ascii="Arial" w:hAnsi="Arial" w:cs="Arial"/>
              </w:rPr>
            </w:pPr>
          </w:p>
          <w:p w:rsidR="00E3512B" w:rsidRPr="00E3512B" w:rsidRDefault="00E3512B" w:rsidP="00E3512B">
            <w:pPr>
              <w:rPr>
                <w:rFonts w:ascii="Arial" w:hAnsi="Arial" w:cs="Arial"/>
              </w:rPr>
            </w:pPr>
            <w:r w:rsidRPr="00E3512B">
              <w:rPr>
                <w:rFonts w:ascii="Arial" w:hAnsi="Arial" w:cs="Arial"/>
              </w:rPr>
              <w:t>Incorporated in 1982, the company participates in business activities internationally with Kuala Lumpur as the main operational centre, and offices in Asia Pacific:</w:t>
            </w:r>
          </w:p>
          <w:p w:rsidR="00E3512B" w:rsidRPr="00E3512B" w:rsidRDefault="00E3512B" w:rsidP="00E3512B">
            <w:pPr>
              <w:rPr>
                <w:rFonts w:ascii="Arial" w:hAnsi="Arial" w:cs="Arial"/>
              </w:rPr>
            </w:pPr>
          </w:p>
          <w:p w:rsidR="00E3512B" w:rsidRPr="00E3512B" w:rsidRDefault="00E3512B" w:rsidP="00E3512B">
            <w:pPr>
              <w:rPr>
                <w:rFonts w:ascii="Arial" w:hAnsi="Arial" w:cs="Arial"/>
              </w:rPr>
            </w:pPr>
            <w:r w:rsidRPr="00E3512B">
              <w:rPr>
                <w:rFonts w:ascii="Arial" w:hAnsi="Arial" w:cs="Arial"/>
              </w:rPr>
              <w:t>Malaysia (Kuala Lumpur (HQ), Tanjung Langsat, Miri, Bugatti, Pengerang, Nusajaya, Kemaman and Labuan)</w:t>
            </w:r>
          </w:p>
          <w:p w:rsidR="00E3512B" w:rsidRPr="00E3512B" w:rsidRDefault="00E3512B" w:rsidP="00E3512B">
            <w:pPr>
              <w:rPr>
                <w:rFonts w:ascii="Arial" w:hAnsi="Arial" w:cs="Arial"/>
              </w:rPr>
            </w:pPr>
            <w:r w:rsidRPr="00E3512B">
              <w:rPr>
                <w:rFonts w:ascii="Arial" w:hAnsi="Arial" w:cs="Arial"/>
              </w:rPr>
              <w:t>Thailand (Bangkok and Rayong)</w:t>
            </w:r>
          </w:p>
          <w:p w:rsidR="00E3512B" w:rsidRPr="00E3512B" w:rsidRDefault="00E3512B" w:rsidP="00E3512B">
            <w:pPr>
              <w:rPr>
                <w:rFonts w:ascii="Arial" w:hAnsi="Arial" w:cs="Arial"/>
                <w:lang w:val="pt-BR"/>
              </w:rPr>
            </w:pPr>
            <w:r w:rsidRPr="00E3512B">
              <w:rPr>
                <w:rFonts w:ascii="Arial" w:hAnsi="Arial" w:cs="Arial"/>
                <w:lang w:val="pt-BR"/>
              </w:rPr>
              <w:t>Indonesia (Jakarta, Batam and Balikpapan)</w:t>
            </w:r>
          </w:p>
          <w:p w:rsidR="00E3512B" w:rsidRPr="00E3512B" w:rsidRDefault="00E3512B" w:rsidP="00E3512B">
            <w:pPr>
              <w:rPr>
                <w:rFonts w:ascii="Arial" w:hAnsi="Arial" w:cs="Arial"/>
              </w:rPr>
            </w:pPr>
            <w:r w:rsidRPr="00E3512B">
              <w:rPr>
                <w:rFonts w:ascii="Arial" w:hAnsi="Arial" w:cs="Arial"/>
              </w:rPr>
              <w:t>Vietnam (Ho Chi Minh City and Hanoi)</w:t>
            </w:r>
          </w:p>
          <w:p w:rsidR="00E3512B" w:rsidRPr="00E3512B" w:rsidRDefault="00E3512B" w:rsidP="00E3512B">
            <w:pPr>
              <w:rPr>
                <w:rFonts w:ascii="Arial" w:hAnsi="Arial" w:cs="Arial"/>
              </w:rPr>
            </w:pPr>
            <w:r w:rsidRPr="00E3512B">
              <w:rPr>
                <w:rFonts w:ascii="Arial" w:hAnsi="Arial" w:cs="Arial"/>
              </w:rPr>
              <w:t>Singapore</w:t>
            </w:r>
          </w:p>
          <w:p w:rsidR="00E3512B" w:rsidRPr="00E3512B" w:rsidRDefault="00E3512B" w:rsidP="00E3512B">
            <w:pPr>
              <w:rPr>
                <w:rFonts w:ascii="Arial" w:hAnsi="Arial" w:cs="Arial"/>
              </w:rPr>
            </w:pPr>
            <w:r w:rsidRPr="00E3512B">
              <w:rPr>
                <w:rFonts w:ascii="Arial" w:hAnsi="Arial" w:cs="Arial"/>
              </w:rPr>
              <w:t>Brunei (Kuala Belait)</w:t>
            </w:r>
          </w:p>
          <w:p w:rsidR="00E3512B" w:rsidRPr="00E3512B" w:rsidRDefault="00E3512B" w:rsidP="00E3512B">
            <w:pPr>
              <w:rPr>
                <w:rFonts w:ascii="Arial" w:hAnsi="Arial" w:cs="Arial"/>
              </w:rPr>
            </w:pPr>
            <w:r w:rsidRPr="00E3512B">
              <w:rPr>
                <w:rFonts w:ascii="Arial" w:hAnsi="Arial" w:cs="Arial"/>
              </w:rPr>
              <w:t>China (Beijing, Shekou and Shanghai)</w:t>
            </w:r>
          </w:p>
          <w:p w:rsidR="00E3512B" w:rsidRPr="00E3512B" w:rsidRDefault="00E3512B" w:rsidP="00E3512B">
            <w:pPr>
              <w:rPr>
                <w:rFonts w:ascii="Arial" w:hAnsi="Arial" w:cs="Arial"/>
              </w:rPr>
            </w:pPr>
            <w:r w:rsidRPr="00E3512B">
              <w:rPr>
                <w:rFonts w:ascii="Arial" w:hAnsi="Arial" w:cs="Arial"/>
              </w:rPr>
              <w:t>Australia (Perth, Henderson and Brisbane)</w:t>
            </w:r>
          </w:p>
          <w:p w:rsidR="00E3512B" w:rsidRPr="00E3512B" w:rsidRDefault="00E3512B" w:rsidP="00E3512B">
            <w:pPr>
              <w:rPr>
                <w:rFonts w:ascii="Arial" w:hAnsi="Arial" w:cs="Arial"/>
              </w:rPr>
            </w:pPr>
          </w:p>
          <w:p w:rsidR="00E3512B" w:rsidRPr="00E3512B" w:rsidRDefault="00E3512B" w:rsidP="00E3512B">
            <w:pPr>
              <w:rPr>
                <w:rFonts w:ascii="Arial" w:hAnsi="Arial" w:cs="Arial"/>
              </w:rPr>
            </w:pPr>
          </w:p>
          <w:p w:rsidR="00E3512B" w:rsidRPr="00E3512B" w:rsidRDefault="00E3512B" w:rsidP="00E3512B">
            <w:pPr>
              <w:rPr>
                <w:rFonts w:ascii="Arial" w:hAnsi="Arial" w:cs="Arial"/>
              </w:rPr>
            </w:pPr>
            <w:r w:rsidRPr="00E3512B">
              <w:rPr>
                <w:rFonts w:ascii="Arial" w:hAnsi="Arial" w:cs="Arial"/>
              </w:rPr>
              <w:t xml:space="preserve">Each country in TechnipFMC APAC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 </w:t>
            </w:r>
          </w:p>
          <w:p w:rsidR="00E3512B" w:rsidRPr="00E3512B" w:rsidRDefault="00E3512B" w:rsidP="00E3512B">
            <w:pPr>
              <w:rPr>
                <w:rFonts w:ascii="Arial" w:hAnsi="Arial" w:cs="Arial"/>
              </w:rPr>
            </w:pPr>
          </w:p>
          <w:p w:rsidR="00E3512B" w:rsidRPr="00E3512B" w:rsidRDefault="00E3512B" w:rsidP="00E3512B">
            <w:pPr>
              <w:rPr>
                <w:rFonts w:ascii="Arial" w:hAnsi="Arial" w:cs="Arial"/>
              </w:rPr>
            </w:pPr>
            <w:r w:rsidRPr="00E3512B">
              <w:rPr>
                <w:rFonts w:ascii="Arial" w:hAnsi="Arial" w:cs="Arial"/>
              </w:rPr>
              <w:t>•</w:t>
            </w:r>
            <w:r w:rsidRPr="00E3512B">
              <w:rPr>
                <w:rFonts w:ascii="Arial" w:hAnsi="Arial" w:cs="Arial"/>
              </w:rPr>
              <w:tab/>
              <w:t>Identify the applicable legal and other requirements for TechnipFMC’s businesses and projects</w:t>
            </w:r>
          </w:p>
          <w:p w:rsidR="00E3512B" w:rsidRPr="00E3512B" w:rsidRDefault="00E3512B" w:rsidP="00E3512B">
            <w:pPr>
              <w:rPr>
                <w:rFonts w:ascii="Arial" w:hAnsi="Arial" w:cs="Arial"/>
              </w:rPr>
            </w:pPr>
            <w:r w:rsidRPr="00E3512B">
              <w:rPr>
                <w:rFonts w:ascii="Arial" w:hAnsi="Arial" w:cs="Arial"/>
              </w:rPr>
              <w:t>•</w:t>
            </w:r>
            <w:r w:rsidRPr="00E3512B">
              <w:rPr>
                <w:rFonts w:ascii="Arial" w:hAnsi="Arial" w:cs="Arial"/>
              </w:rPr>
              <w:tab/>
              <w:t xml:space="preserve">Record and report of applicable legal and other requirements. </w:t>
            </w:r>
          </w:p>
          <w:p w:rsidR="00ED5CEE" w:rsidRPr="001A16FA" w:rsidRDefault="00E3512B" w:rsidP="001A16FA">
            <w:pPr>
              <w:rPr>
                <w:rFonts w:ascii="Arial" w:hAnsi="Arial" w:cs="Arial"/>
              </w:rPr>
            </w:pPr>
            <w:r w:rsidRPr="00E3512B">
              <w:rPr>
                <w:rFonts w:ascii="Arial" w:hAnsi="Arial" w:cs="Arial"/>
              </w:rPr>
              <w:t>•</w:t>
            </w:r>
            <w:r w:rsidRPr="00E3512B">
              <w:rPr>
                <w:rFonts w:ascii="Arial" w:hAnsi="Arial" w:cs="Arial"/>
              </w:rPr>
              <w:tab/>
              <w:t>Communicate of applicable legal and other requirements.</w:t>
            </w:r>
            <w:permEnd w:id="1005153221"/>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Pr="001A16FA" w:rsidRDefault="00E937CB" w:rsidP="001A16FA">
            <w:pPr>
              <w:rPr>
                <w:rFonts w:ascii="Arial" w:hAnsi="Arial" w:cs="Arial"/>
              </w:rPr>
            </w:pPr>
            <w:permStart w:id="2018844633" w:edGrp="everyone"/>
            <w:r w:rsidRPr="00CF7C9B">
              <w:rPr>
                <w:rFonts w:ascii="Arial" w:hAnsi="Arial" w:cs="Arial"/>
              </w:rPr>
              <w:t xml:space="preserve">Both contractor is actually an established company which certified ISO 18001 HSE MS standard. Therefore, current practices from both contractors are quite fair enough.  They have good HSE program in place for example good coverage of HSE personnel at worksite, updated procedure for all HSE activities, inspection record, HSE awareness trainings, health monitoring program and environment assessment programs. </w:t>
            </w:r>
            <w:permEnd w:id="2018844633"/>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937CB" w:rsidRDefault="00E937CB" w:rsidP="00E937CB">
            <w:pPr>
              <w:rPr>
                <w:rFonts w:ascii="Arial" w:hAnsi="Arial" w:cs="Arial"/>
              </w:rPr>
            </w:pPr>
            <w:permStart w:id="1261443395" w:edGrp="everyone"/>
            <w:r w:rsidRPr="00CF7C9B">
              <w:rPr>
                <w:rFonts w:ascii="Arial" w:hAnsi="Arial" w:cs="Arial"/>
              </w:rPr>
              <w:t>According to sessi</w:t>
            </w:r>
            <w:r>
              <w:rPr>
                <w:rFonts w:ascii="Arial" w:hAnsi="Arial" w:cs="Arial"/>
              </w:rPr>
              <w:t>on 26, division 3 of Workplace Health and S</w:t>
            </w:r>
            <w:r w:rsidRPr="00CF7C9B">
              <w:rPr>
                <w:rFonts w:ascii="Arial" w:hAnsi="Arial" w:cs="Arial"/>
              </w:rPr>
              <w:t xml:space="preserve">afety </w:t>
            </w:r>
            <w:r>
              <w:rPr>
                <w:rFonts w:ascii="Arial" w:hAnsi="Arial" w:cs="Arial"/>
              </w:rPr>
              <w:t>Regulation 2011</w:t>
            </w:r>
          </w:p>
          <w:p w:rsidR="00E937CB" w:rsidRPr="00CF7C9B" w:rsidRDefault="00E937CB" w:rsidP="00E937CB">
            <w:pPr>
              <w:rPr>
                <w:rFonts w:ascii="Arial" w:hAnsi="Arial" w:cs="Arial"/>
              </w:rPr>
            </w:pPr>
            <w:r w:rsidRPr="00CF7C9B">
              <w:rPr>
                <w:rFonts w:ascii="Arial" w:hAnsi="Arial" w:cs="Arial"/>
              </w:rPr>
              <w:t>Duty of persons conducting businesses or undertakings that install, construct or commission plant or structures stated that:</w:t>
            </w:r>
          </w:p>
          <w:p w:rsidR="00E937CB" w:rsidRPr="00CF7C9B" w:rsidRDefault="00E937CB" w:rsidP="00E937CB">
            <w:pPr>
              <w:rPr>
                <w:rFonts w:ascii="Arial" w:hAnsi="Arial" w:cs="Arial"/>
              </w:rPr>
            </w:pPr>
            <w:r w:rsidRPr="00CF7C9B">
              <w:rPr>
                <w:rFonts w:ascii="Arial" w:hAnsi="Arial" w:cs="Arial"/>
              </w:rPr>
              <w:t>(1) The person must ensure, so far as is reasonably practicable, that the</w:t>
            </w:r>
          </w:p>
          <w:p w:rsidR="00E937CB" w:rsidRPr="00CF7C9B" w:rsidRDefault="00E937CB" w:rsidP="00E937CB">
            <w:pPr>
              <w:rPr>
                <w:rFonts w:ascii="Arial" w:hAnsi="Arial" w:cs="Arial"/>
              </w:rPr>
            </w:pPr>
            <w:r w:rsidRPr="00CF7C9B">
              <w:rPr>
                <w:rFonts w:ascii="Arial" w:hAnsi="Arial" w:cs="Arial"/>
              </w:rPr>
              <w:t>way in which the plant or structure is installed, constructed or</w:t>
            </w:r>
          </w:p>
          <w:p w:rsidR="00E937CB" w:rsidRPr="00CF7C9B" w:rsidRDefault="00E937CB" w:rsidP="00E937CB">
            <w:pPr>
              <w:rPr>
                <w:rFonts w:ascii="Arial" w:hAnsi="Arial" w:cs="Arial"/>
              </w:rPr>
            </w:pPr>
            <w:r w:rsidRPr="00CF7C9B">
              <w:rPr>
                <w:rFonts w:ascii="Arial" w:hAnsi="Arial" w:cs="Arial"/>
              </w:rPr>
              <w:t>commissioned ensures that the plant or structure is without risks to</w:t>
            </w:r>
          </w:p>
          <w:p w:rsidR="00E937CB" w:rsidRPr="00CF7C9B" w:rsidRDefault="00E937CB" w:rsidP="00E937CB">
            <w:pPr>
              <w:rPr>
                <w:rFonts w:ascii="Arial" w:hAnsi="Arial" w:cs="Arial"/>
              </w:rPr>
            </w:pPr>
            <w:r w:rsidRPr="00CF7C9B">
              <w:rPr>
                <w:rFonts w:ascii="Arial" w:hAnsi="Arial" w:cs="Arial"/>
              </w:rPr>
              <w:t xml:space="preserve">the health and safety of persons: </w:t>
            </w:r>
          </w:p>
          <w:p w:rsidR="00E937CB" w:rsidRPr="00CF7C9B" w:rsidRDefault="00E937CB" w:rsidP="00E937CB">
            <w:pPr>
              <w:rPr>
                <w:rFonts w:ascii="Arial" w:hAnsi="Arial" w:cs="Arial"/>
              </w:rPr>
            </w:pPr>
            <w:r>
              <w:rPr>
                <w:rFonts w:ascii="Arial" w:hAnsi="Arial" w:cs="Arial"/>
              </w:rPr>
              <w:t>(a) W</w:t>
            </w:r>
            <w:r w:rsidRPr="00CF7C9B">
              <w:rPr>
                <w:rFonts w:ascii="Arial" w:hAnsi="Arial" w:cs="Arial"/>
              </w:rPr>
              <w:t>ho install or construct the plant or structure at a workplace; or</w:t>
            </w:r>
          </w:p>
          <w:p w:rsidR="00E937CB" w:rsidRPr="00CF7C9B" w:rsidRDefault="00E937CB" w:rsidP="00E937CB">
            <w:pPr>
              <w:rPr>
                <w:rFonts w:ascii="Arial" w:hAnsi="Arial" w:cs="Arial"/>
              </w:rPr>
            </w:pPr>
            <w:r>
              <w:rPr>
                <w:rFonts w:ascii="Arial" w:hAnsi="Arial" w:cs="Arial"/>
              </w:rPr>
              <w:t>(b) W</w:t>
            </w:r>
            <w:r w:rsidRPr="00CF7C9B">
              <w:rPr>
                <w:rFonts w:ascii="Arial" w:hAnsi="Arial" w:cs="Arial"/>
              </w:rPr>
              <w:t>ho use the plant or structure at a workplace for a purpose for which it was installed, constructed or commissioned; or</w:t>
            </w:r>
          </w:p>
          <w:p w:rsidR="00E937CB" w:rsidRPr="00CF7C9B" w:rsidRDefault="00E937CB" w:rsidP="00E937CB">
            <w:pPr>
              <w:rPr>
                <w:rFonts w:ascii="Arial" w:hAnsi="Arial" w:cs="Arial"/>
              </w:rPr>
            </w:pPr>
            <w:r>
              <w:rPr>
                <w:rFonts w:ascii="Arial" w:hAnsi="Arial" w:cs="Arial"/>
              </w:rPr>
              <w:t>(c) W</w:t>
            </w:r>
            <w:r w:rsidRPr="00CF7C9B">
              <w:rPr>
                <w:rFonts w:ascii="Arial" w:hAnsi="Arial" w:cs="Arial"/>
              </w:rPr>
              <w:t>ho carry out any reasonably foreseeable activity at a workplace in relation to the proper use, decommissioning or dismantling of the plant or demolition or disposal of the structure; or</w:t>
            </w:r>
          </w:p>
          <w:p w:rsidR="00ED5CEE" w:rsidRPr="004D118C" w:rsidRDefault="00E937CB" w:rsidP="001A16FA">
            <w:pPr>
              <w:rPr>
                <w:rFonts w:ascii="Arial" w:hAnsi="Arial" w:cs="Arial"/>
              </w:rPr>
            </w:pPr>
            <w:r>
              <w:rPr>
                <w:rFonts w:ascii="Arial" w:hAnsi="Arial" w:cs="Arial"/>
              </w:rPr>
              <w:t>(d) W</w:t>
            </w:r>
            <w:r w:rsidRPr="00CF7C9B">
              <w:rPr>
                <w:rFonts w:ascii="Arial" w:hAnsi="Arial" w:cs="Arial"/>
              </w:rPr>
              <w:t>ho are at or in the vicinity of a workplace and whose health or safety may be affected by a use or activity referred to in paragraph (a), (b) or (c).</w:t>
            </w:r>
            <w:permEnd w:id="1261443395"/>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ED5CEE" w:rsidRPr="001A16FA" w:rsidRDefault="00B538D9" w:rsidP="001A16FA">
            <w:pPr>
              <w:rPr>
                <w:rFonts w:ascii="Arial" w:hAnsi="Arial" w:cs="Arial"/>
              </w:rPr>
            </w:pPr>
            <w:permStart w:id="1583693646" w:edGrp="everyone"/>
            <w:r w:rsidRPr="00B538D9">
              <w:rPr>
                <w:rFonts w:ascii="Arial" w:hAnsi="Arial" w:cs="Arial"/>
              </w:rPr>
              <w:t>The E&amp;I contractor have a best practise - Dropped Object prevention campaign held in the project. This campaign is aimed to avoid near miss or any incidents occurred due to dropped object. During this campaign, contractor has delivered couple of safety talk topics such as drop object hazards, drop object prevention methods, and demonstration of impact/consequences of dropped object. Other than that, contractor was also delivered incentive to those comply with the required. For example, contractor given tool lanyards, safety porch and basket to store their lost items. Moreover, there are also session of management talk focus on dropped object prevention which delivered by project director, construction manager and discipline managers in the project</w:t>
            </w:r>
            <w:r>
              <w:rPr>
                <w:rFonts w:ascii="Arial" w:hAnsi="Arial" w:cs="Arial"/>
              </w:rPr>
              <w:t>.</w:t>
            </w:r>
            <w:permEnd w:id="1583693646"/>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B538D9" w:rsidRDefault="00B538D9" w:rsidP="00B538D9">
            <w:pPr>
              <w:rPr>
                <w:rFonts w:ascii="Arial" w:hAnsi="Arial" w:cs="Arial"/>
              </w:rPr>
            </w:pPr>
            <w:permStart w:id="1875713351" w:edGrp="everyone"/>
            <w:r w:rsidRPr="00CF7C9B">
              <w:rPr>
                <w:rFonts w:ascii="Arial" w:hAnsi="Arial" w:cs="Arial"/>
              </w:rPr>
              <w:t>Although the dropped object is well implement to avoid the incident relevant to dropped object, but it can be further improving by implementing exclusion zone for the area where the dropped object can be fallen to. This is important as it can restrict workers to enter the hazardous area. Worker might sometimes still be violating the rules that is implementing, therefore, exclusion zone can avoid the worker to be hit by dropped object</w:t>
            </w:r>
            <w:r>
              <w:rPr>
                <w:rFonts w:ascii="Arial" w:hAnsi="Arial" w:cs="Arial"/>
              </w:rPr>
              <w:t>.</w:t>
            </w:r>
          </w:p>
          <w:permEnd w:id="1875713351"/>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B538D9" w:rsidP="001A16FA">
            <w:pPr>
              <w:rPr>
                <w:rFonts w:ascii="Arial" w:hAnsi="Arial" w:cs="Arial"/>
              </w:rPr>
            </w:pPr>
            <w:permStart w:id="916154839" w:edGrp="everyone"/>
            <w:r w:rsidRPr="00CF7C9B">
              <w:rPr>
                <w:rFonts w:ascii="Arial" w:hAnsi="Arial" w:cs="Arial"/>
              </w:rPr>
              <w:t>As a conclusion, Technip</w:t>
            </w:r>
            <w:r>
              <w:rPr>
                <w:rFonts w:ascii="Arial" w:hAnsi="Arial" w:cs="Arial"/>
              </w:rPr>
              <w:t>FMC</w:t>
            </w:r>
            <w:r w:rsidRPr="00CF7C9B">
              <w:rPr>
                <w:rFonts w:ascii="Arial" w:hAnsi="Arial" w:cs="Arial"/>
              </w:rPr>
              <w:t xml:space="preserve"> APAC has awarded 2 contractors for the project. Both contactors are having good HSE Ma</w:t>
            </w:r>
            <w:r>
              <w:rPr>
                <w:rFonts w:ascii="Arial" w:hAnsi="Arial" w:cs="Arial"/>
              </w:rPr>
              <w:t>nagemen</w:t>
            </w:r>
            <w:r w:rsidRPr="00CF7C9B">
              <w:rPr>
                <w:rFonts w:ascii="Arial" w:hAnsi="Arial" w:cs="Arial"/>
              </w:rPr>
              <w:t>t system in place. Nonetheless, couple of proactive programs also implemented in the project by the both contractors to eliminate the accident to be occurred. Therefore, recommendation is made to improve the proactive program which suit to the current project HSE culture. HSE is always ABC, always be careful.</w:t>
            </w:r>
            <w:permEnd w:id="916154839"/>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D2646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2090338921" w:edGrp="everyone"/>
        <w:tc>
          <w:tcPr>
            <w:tcW w:w="6015" w:type="dxa"/>
          </w:tcPr>
          <w:p w:rsidR="002C6AEF" w:rsidRPr="002C6AEF" w:rsidRDefault="00A8468C"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2090338921"/>
            <w:r w:rsidR="002C6AEF" w:rsidRPr="002C6AEF">
              <w:rPr>
                <w:rFonts w:ascii="Arial" w:hAnsi="Arial" w:cs="Arial"/>
              </w:rPr>
              <w:t xml:space="preserve"> Satisfactory </w:t>
            </w:r>
            <w:r w:rsidR="002C6AEF" w:rsidRPr="002C6AEF">
              <w:rPr>
                <w:rFonts w:ascii="Arial" w:hAnsi="Arial" w:cs="Arial"/>
              </w:rPr>
              <w:tab/>
            </w:r>
          </w:p>
          <w:p w:rsidR="002C6AEF" w:rsidRPr="002C6AEF" w:rsidRDefault="00A8468C"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959649974" w:edGrp="everyone"/>
                <w:r w:rsidR="002C6AEF" w:rsidRPr="002C6AEF">
                  <w:rPr>
                    <w:rFonts w:ascii="Segoe UI Symbol" w:hAnsi="Segoe UI Symbol" w:cs="Segoe UI Symbol"/>
                  </w:rPr>
                  <w:t>☐</w:t>
                </w:r>
                <w:permEnd w:id="959649974"/>
              </w:sdtContent>
            </w:sdt>
            <w:r w:rsidR="002C6AEF" w:rsidRPr="002C6AEF">
              <w:rPr>
                <w:rFonts w:ascii="Arial" w:hAnsi="Arial" w:cs="Arial"/>
              </w:rPr>
              <w:t xml:space="preserve"> Not satisfactory</w:t>
            </w:r>
          </w:p>
        </w:tc>
      </w:tr>
      <w:tr w:rsidR="002C6AEF" w:rsidRPr="002C6AEF" w:rsidTr="00D2646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961090588" w:edGrp="everyone"/>
            <w:permEnd w:id="961090588"/>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424366732" w:edGrp="everyone"/>
          <w:p w:rsidR="004D118C" w:rsidRDefault="00A8468C"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B538D9">
                  <w:rPr>
                    <w:rFonts w:ascii="MS Gothic" w:eastAsia="MS Gothic" w:hAnsi="MS Gothic" w:cs="Arial" w:hint="eastAsia"/>
                    <w:sz w:val="28"/>
                    <w:szCs w:val="28"/>
                  </w:rPr>
                  <w:t>☒</w:t>
                </w:r>
              </w:sdtContent>
            </w:sdt>
            <w:permEnd w:id="424366732"/>
            <w:r w:rsidR="004D118C" w:rsidRPr="00ED32CC">
              <w:rPr>
                <w:rFonts w:ascii="Arial" w:hAnsi="Arial" w:cs="Arial"/>
              </w:rPr>
              <w:tab/>
            </w:r>
            <w:r w:rsidR="004D118C" w:rsidRPr="004D118C">
              <w:rPr>
                <w:rFonts w:ascii="Arial" w:hAnsi="Arial" w:cs="Arial"/>
              </w:rPr>
              <w:t>Repair work</w:t>
            </w:r>
          </w:p>
          <w:p w:rsidR="004D118C" w:rsidRDefault="00A8468C"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483354850" w:edGrp="everyone"/>
                <w:r w:rsidR="00B538D9">
                  <w:rPr>
                    <w:rFonts w:ascii="MS Gothic" w:eastAsia="MS Gothic" w:hAnsi="MS Gothic" w:cs="Arial" w:hint="eastAsia"/>
                    <w:sz w:val="28"/>
                    <w:szCs w:val="28"/>
                  </w:rPr>
                  <w:t>☒</w:t>
                </w:r>
                <w:permEnd w:id="1483354850"/>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A8468C"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666058106" w:edGrp="everyone"/>
                <w:r w:rsidR="004D118C">
                  <w:rPr>
                    <w:rFonts w:ascii="MS Gothic" w:eastAsia="MS Gothic" w:hAnsi="MS Gothic" w:cs="Arial" w:hint="eastAsia"/>
                    <w:sz w:val="28"/>
                    <w:szCs w:val="28"/>
                  </w:rPr>
                  <w:t>☐</w:t>
                </w:r>
                <w:permEnd w:id="666058106"/>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A8468C"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963544106" w:edGrp="everyone"/>
                <w:r w:rsidR="004D118C">
                  <w:rPr>
                    <w:rFonts w:ascii="MS Gothic" w:eastAsia="MS Gothic" w:hAnsi="MS Gothic" w:cs="Arial" w:hint="eastAsia"/>
                    <w:sz w:val="28"/>
                    <w:szCs w:val="28"/>
                  </w:rPr>
                  <w:t>☐</w:t>
                </w:r>
                <w:permEnd w:id="1963544106"/>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796370084" w:edGrp="everyone"/>
                <w:r w:rsidR="004D118C">
                  <w:rPr>
                    <w:rFonts w:ascii="MS Gothic" w:eastAsia="MS Gothic" w:hAnsi="MS Gothic" w:cs="Arial" w:hint="eastAsia"/>
                    <w:sz w:val="40"/>
                    <w:szCs w:val="40"/>
                  </w:rPr>
                  <w:t>☐</w:t>
                </w:r>
                <w:permEnd w:id="179637008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490739833" w:edGrp="everyone"/>
          <w:p w:rsidR="004D118C" w:rsidRDefault="00A8468C"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B538D9">
                  <w:rPr>
                    <w:rFonts w:ascii="MS Gothic" w:eastAsia="MS Gothic" w:hAnsi="MS Gothic" w:cs="Arial" w:hint="eastAsia"/>
                    <w:sz w:val="28"/>
                    <w:szCs w:val="28"/>
                  </w:rPr>
                  <w:t>☒</w:t>
                </w:r>
              </w:sdtContent>
            </w:sdt>
            <w:permEnd w:id="490739833"/>
            <w:r w:rsidR="004D118C" w:rsidRPr="00ED32CC">
              <w:rPr>
                <w:rFonts w:ascii="Arial" w:hAnsi="Arial" w:cs="Arial"/>
              </w:rPr>
              <w:tab/>
            </w:r>
            <w:r w:rsidR="004D118C">
              <w:rPr>
                <w:rFonts w:ascii="Arial" w:hAnsi="Arial" w:cs="Arial"/>
              </w:rPr>
              <w:t>True</w:t>
            </w:r>
          </w:p>
          <w:p w:rsidR="004D118C" w:rsidRDefault="00A8468C"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1312036026" w:edGrp="everyone"/>
                <w:r w:rsidR="004D118C">
                  <w:rPr>
                    <w:rFonts w:ascii="MS Gothic" w:eastAsia="MS Gothic" w:hAnsi="MS Gothic" w:cs="Arial" w:hint="eastAsia"/>
                    <w:sz w:val="28"/>
                    <w:szCs w:val="28"/>
                  </w:rPr>
                  <w:t>☐</w:t>
                </w:r>
                <w:permEnd w:id="131203602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2005492218" w:edGrp="everyone"/>
                <w:r w:rsidR="004D118C">
                  <w:rPr>
                    <w:rFonts w:ascii="MS Gothic" w:eastAsia="MS Gothic" w:hAnsi="MS Gothic" w:cs="Arial" w:hint="eastAsia"/>
                    <w:sz w:val="40"/>
                    <w:szCs w:val="40"/>
                  </w:rPr>
                  <w:t>☐</w:t>
                </w:r>
                <w:permEnd w:id="2005492218"/>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519128302" w:edGrp="everyone"/>
          <w:p w:rsidR="004D118C" w:rsidRDefault="00A8468C"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519128302"/>
            <w:r w:rsidR="004D118C" w:rsidRPr="00ED32CC">
              <w:rPr>
                <w:rFonts w:ascii="Arial" w:hAnsi="Arial" w:cs="Arial"/>
              </w:rPr>
              <w:tab/>
            </w:r>
            <w:r w:rsidR="004D118C">
              <w:rPr>
                <w:rFonts w:ascii="Arial" w:hAnsi="Arial" w:cs="Arial"/>
              </w:rPr>
              <w:t>True</w:t>
            </w:r>
          </w:p>
          <w:p w:rsidR="004D118C" w:rsidRDefault="00A8468C"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191445369" w:edGrp="everyone"/>
                <w:r w:rsidR="00B538D9">
                  <w:rPr>
                    <w:rFonts w:ascii="MS Gothic" w:eastAsia="MS Gothic" w:hAnsi="MS Gothic" w:cs="Arial" w:hint="eastAsia"/>
                    <w:sz w:val="28"/>
                    <w:szCs w:val="28"/>
                  </w:rPr>
                  <w:t>☒</w:t>
                </w:r>
                <w:permEnd w:id="19144536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1584409091" w:edGrp="everyone"/>
                <w:r w:rsidR="004D118C">
                  <w:rPr>
                    <w:rFonts w:ascii="MS Gothic" w:eastAsia="MS Gothic" w:hAnsi="MS Gothic" w:cs="Arial" w:hint="eastAsia"/>
                    <w:sz w:val="40"/>
                    <w:szCs w:val="40"/>
                  </w:rPr>
                  <w:t>☐</w:t>
                </w:r>
                <w:permEnd w:id="158440909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877099523" w:edGrp="everyone"/>
          <w:p w:rsidR="004D118C" w:rsidRDefault="00A8468C"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877099523"/>
            <w:r w:rsidR="004D118C" w:rsidRPr="00ED32CC">
              <w:rPr>
                <w:rFonts w:ascii="Arial" w:hAnsi="Arial" w:cs="Arial"/>
              </w:rPr>
              <w:tab/>
            </w:r>
            <w:r w:rsidR="004D118C">
              <w:rPr>
                <w:rFonts w:ascii="Arial" w:hAnsi="Arial" w:cs="Arial"/>
              </w:rPr>
              <w:t>True</w:t>
            </w:r>
          </w:p>
          <w:p w:rsidR="004D118C" w:rsidRDefault="00A8468C"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EndPr/>
              <w:sdtContent>
                <w:permStart w:id="55532806" w:edGrp="everyone"/>
                <w:r w:rsidR="00B538D9">
                  <w:rPr>
                    <w:rFonts w:ascii="MS Gothic" w:eastAsia="MS Gothic" w:hAnsi="MS Gothic" w:cs="Arial" w:hint="eastAsia"/>
                    <w:sz w:val="28"/>
                    <w:szCs w:val="28"/>
                  </w:rPr>
                  <w:t>☒</w:t>
                </w:r>
                <w:permEnd w:id="5553280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590568587" w:edGrp="everyone"/>
                <w:r w:rsidR="004D118C">
                  <w:rPr>
                    <w:rFonts w:ascii="MS Gothic" w:eastAsia="MS Gothic" w:hAnsi="MS Gothic" w:cs="Arial" w:hint="eastAsia"/>
                    <w:sz w:val="40"/>
                    <w:szCs w:val="40"/>
                  </w:rPr>
                  <w:t>☐</w:t>
                </w:r>
                <w:permEnd w:id="159056858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545551691" w:edGrp="everyone"/>
          <w:p w:rsidR="004D118C" w:rsidRDefault="00A8468C"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B538D9">
                  <w:rPr>
                    <w:rFonts w:ascii="MS Gothic" w:eastAsia="MS Gothic" w:hAnsi="MS Gothic" w:cs="Arial" w:hint="eastAsia"/>
                    <w:sz w:val="28"/>
                    <w:szCs w:val="28"/>
                  </w:rPr>
                  <w:t>☒</w:t>
                </w:r>
              </w:sdtContent>
            </w:sdt>
            <w:permEnd w:id="545551691"/>
            <w:r w:rsidR="004D118C" w:rsidRPr="00ED32CC">
              <w:rPr>
                <w:rFonts w:ascii="Arial" w:hAnsi="Arial" w:cs="Arial"/>
              </w:rPr>
              <w:tab/>
            </w:r>
            <w:r w:rsidR="004D118C">
              <w:rPr>
                <w:rFonts w:ascii="Arial" w:hAnsi="Arial" w:cs="Arial"/>
              </w:rPr>
              <w:t>True</w:t>
            </w:r>
          </w:p>
          <w:p w:rsidR="004D118C" w:rsidRDefault="00A8468C"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371475397" w:edGrp="everyone"/>
                <w:r w:rsidR="004D118C">
                  <w:rPr>
                    <w:rFonts w:ascii="MS Gothic" w:eastAsia="MS Gothic" w:hAnsi="MS Gothic" w:cs="Arial" w:hint="eastAsia"/>
                    <w:sz w:val="28"/>
                    <w:szCs w:val="28"/>
                  </w:rPr>
                  <w:t>☐</w:t>
                </w:r>
                <w:permEnd w:id="37147539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853692318" w:edGrp="everyone"/>
                <w:r w:rsidR="004D118C">
                  <w:rPr>
                    <w:rFonts w:ascii="MS Gothic" w:eastAsia="MS Gothic" w:hAnsi="MS Gothic" w:cs="Arial" w:hint="eastAsia"/>
                    <w:sz w:val="40"/>
                    <w:szCs w:val="40"/>
                  </w:rPr>
                  <w:t>☐</w:t>
                </w:r>
                <w:permEnd w:id="853692318"/>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D26469">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A8468C"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669781353" w:edGrp="everyone"/>
                <w:r w:rsidR="004D118C" w:rsidRPr="004D118C">
                  <w:rPr>
                    <w:rFonts w:ascii="Segoe UI Symbol" w:hAnsi="Segoe UI Symbol" w:cs="Segoe UI Symbol"/>
                  </w:rPr>
                  <w:t>☐</w:t>
                </w:r>
                <w:permEnd w:id="669781353"/>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A8468C"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90111998" w:edGrp="everyone"/>
                <w:r w:rsidR="004D118C" w:rsidRPr="004D118C">
                  <w:rPr>
                    <w:rFonts w:ascii="Segoe UI Symbol" w:hAnsi="Segoe UI Symbol" w:cs="Segoe UI Symbol"/>
                  </w:rPr>
                  <w:t>☐</w:t>
                </w:r>
                <w:permEnd w:id="1490111998"/>
              </w:sdtContent>
            </w:sdt>
            <w:r w:rsidR="004D118C" w:rsidRPr="004D118C">
              <w:rPr>
                <w:rFonts w:ascii="Arial" w:hAnsi="Arial" w:cs="Arial"/>
              </w:rPr>
              <w:t xml:space="preserve"> Not satisfactory</w:t>
            </w:r>
          </w:p>
        </w:tc>
      </w:tr>
      <w:tr w:rsidR="004D118C" w:rsidRPr="004D118C" w:rsidTr="00D26469">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069879421" w:edGrp="everyone"/>
            <w:permEnd w:id="1069879421"/>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EndPr/>
              <w:sdtContent>
                <w:permStart w:id="1269786328" w:edGrp="everyone"/>
                <w:r w:rsidR="00B6170B">
                  <w:rPr>
                    <w:rFonts w:ascii="MS Gothic" w:eastAsia="MS Gothic" w:hAnsi="MS Gothic" w:cs="Arial" w:hint="eastAsia"/>
                    <w:sz w:val="40"/>
                    <w:szCs w:val="40"/>
                  </w:rPr>
                  <w:t>☒</w:t>
                </w:r>
                <w:permEnd w:id="1269786328"/>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59332878" w:edGrp="everyone"/>
                <w:r w:rsidR="00B6170B">
                  <w:rPr>
                    <w:rFonts w:ascii="MS Gothic" w:eastAsia="MS Gothic" w:hAnsi="MS Gothic" w:cs="Arial" w:hint="eastAsia"/>
                    <w:sz w:val="40"/>
                    <w:szCs w:val="40"/>
                  </w:rPr>
                  <w:t>☒</w:t>
                </w:r>
                <w:permEnd w:id="1859332878"/>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EndPr/>
              <w:sdtContent>
                <w:permStart w:id="1839137664" w:edGrp="everyone"/>
                <w:r w:rsidR="00B6170B">
                  <w:rPr>
                    <w:rFonts w:ascii="MS Gothic" w:eastAsia="MS Gothic" w:hAnsi="MS Gothic" w:cs="Arial" w:hint="eastAsia"/>
                    <w:sz w:val="40"/>
                    <w:szCs w:val="40"/>
                  </w:rPr>
                  <w:t>☒</w:t>
                </w:r>
                <w:permEnd w:id="1839137664"/>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EndPr/>
              <w:sdtContent>
                <w:permStart w:id="436343826" w:edGrp="everyone"/>
                <w:r w:rsidR="00B6170B">
                  <w:rPr>
                    <w:rFonts w:ascii="MS Gothic" w:eastAsia="MS Gothic" w:hAnsi="MS Gothic" w:cs="Arial" w:hint="eastAsia"/>
                    <w:sz w:val="40"/>
                    <w:szCs w:val="40"/>
                  </w:rPr>
                  <w:t>☒</w:t>
                </w:r>
                <w:permEnd w:id="436343826"/>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A8468C"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EndPr/>
              <w:sdtContent>
                <w:permStart w:id="560163143" w:edGrp="everyone"/>
                <w:r w:rsidR="00B6170B">
                  <w:rPr>
                    <w:rFonts w:ascii="MS Gothic" w:eastAsia="MS Gothic" w:hAnsi="MS Gothic" w:cs="Arial" w:hint="eastAsia"/>
                    <w:sz w:val="40"/>
                    <w:szCs w:val="40"/>
                  </w:rPr>
                  <w:t>☒</w:t>
                </w:r>
                <w:permEnd w:id="560163143"/>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B6170B" w:rsidP="004D118C">
            <w:pPr>
              <w:rPr>
                <w:rFonts w:ascii="Arial" w:eastAsia="MS Gothic" w:hAnsi="Arial" w:cs="Arial"/>
              </w:rPr>
            </w:pPr>
            <w:permStart w:id="331293638" w:edGrp="everyone"/>
            <w:r>
              <w:rPr>
                <w:rFonts w:ascii="Arial" w:eastAsia="MS Gothic" w:hAnsi="Arial" w:cs="Arial"/>
              </w:rPr>
              <w:t>Goh Gek Ngo</w:t>
            </w:r>
            <w:permEnd w:id="331293638"/>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45624380" w:edGrp="everyone"/>
        <w:tc>
          <w:tcPr>
            <w:tcW w:w="5455" w:type="dxa"/>
            <w:gridSpan w:val="2"/>
            <w:vAlign w:val="center"/>
          </w:tcPr>
          <w:p w:rsidR="004D118C" w:rsidRPr="00C1373D" w:rsidRDefault="00A8468C"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845624380"/>
            <w:r w:rsidR="004D118C">
              <w:rPr>
                <w:rFonts w:ascii="Arial" w:hAnsi="Arial" w:cs="Arial"/>
              </w:rPr>
              <w:t xml:space="preserve"> Trainer/Assessor</w:t>
            </w:r>
            <w:r w:rsidR="004D118C" w:rsidRPr="00C1373D">
              <w:rPr>
                <w:rFonts w:ascii="Arial" w:hAnsi="Arial" w:cs="Arial"/>
              </w:rPr>
              <w:tab/>
            </w:r>
          </w:p>
          <w:p w:rsidR="004D118C" w:rsidRPr="00C1373D" w:rsidRDefault="00A8468C" w:rsidP="004D118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98599625" w:edGrp="everyone"/>
                <w:r w:rsidR="00B6170B">
                  <w:rPr>
                    <w:rFonts w:ascii="MS Gothic" w:eastAsia="MS Gothic" w:hAnsi="MS Gothic" w:cs="Arial" w:hint="eastAsia"/>
                  </w:rPr>
                  <w:t>☒</w:t>
                </w:r>
                <w:permEnd w:id="298599625"/>
              </w:sdtContent>
            </w:sdt>
            <w:r w:rsidR="004D118C" w:rsidRPr="00C1373D">
              <w:rPr>
                <w:rFonts w:ascii="Arial" w:hAnsi="Arial" w:cs="Arial"/>
              </w:rPr>
              <w:t xml:space="preserve"> </w:t>
            </w:r>
            <w:r w:rsidR="004D118C">
              <w:rPr>
                <w:rFonts w:ascii="Arial" w:hAnsi="Arial" w:cs="Arial"/>
              </w:rPr>
              <w:t xml:space="preserve">Other (specify): </w:t>
            </w:r>
            <w:permStart w:id="279269337" w:edGrp="everyone"/>
            <w:r w:rsidR="00B6170B">
              <w:rPr>
                <w:rFonts w:ascii="Arial" w:hAnsi="Arial" w:cs="Arial"/>
              </w:rPr>
              <w:t>CHSE Manager</w:t>
            </w:r>
            <w:permEnd w:id="279269337"/>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B6170B" w:rsidP="004D118C">
            <w:pPr>
              <w:rPr>
                <w:rFonts w:ascii="Arial" w:eastAsia="MS Gothic" w:hAnsi="Arial" w:cs="Arial"/>
              </w:rPr>
            </w:pPr>
            <w:permStart w:id="1645301383" w:edGrp="everyone"/>
            <w:r>
              <w:rPr>
                <w:rFonts w:ascii="Arial" w:eastAsia="MS Gothic" w:hAnsi="Arial" w:cs="Arial"/>
              </w:rPr>
              <w:t>0321167894</w:t>
            </w:r>
            <w:permEnd w:id="164530138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B6170B" w:rsidP="004D118C">
            <w:pPr>
              <w:rPr>
                <w:rFonts w:ascii="Arial" w:eastAsia="MS Gothic" w:hAnsi="Arial" w:cs="Arial"/>
              </w:rPr>
            </w:pPr>
            <w:permStart w:id="2140171864" w:edGrp="everyone"/>
            <w:r>
              <w:rPr>
                <w:rFonts w:ascii="Arial" w:eastAsia="MS Gothic" w:hAnsi="Arial" w:cs="Arial"/>
              </w:rPr>
              <w:t>gngoh@technip.com</w:t>
            </w:r>
            <w:permEnd w:id="2140171864"/>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459040942"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val="ms-MY" w:eastAsia="ms-MY"/>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59040942"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955402212" w:edGrp="everyone" w:displacedByCustomXml="next"/>
        <w:sdt>
          <w:sdtPr>
            <w:rPr>
              <w:rFonts w:ascii="Arial" w:eastAsia="MS Gothic" w:hAnsi="Arial" w:cs="Arial"/>
            </w:rPr>
            <w:id w:val="-867285342"/>
            <w:placeholder>
              <w:docPart w:val="6C0C95A47F8D4A589BE5F50BC8D40D64"/>
            </w:placeholder>
            <w:date w:fullDate="2017-05-26T00:00:00Z">
              <w:dateFormat w:val="d/MM/yyyy"/>
              <w:lid w:val="en-AU"/>
              <w:storeMappedDataAs w:val="dateTime"/>
              <w:calendar w:val="gregorian"/>
            </w:date>
          </w:sdtPr>
          <w:sdtEndPr/>
          <w:sdtContent>
            <w:tc>
              <w:tcPr>
                <w:tcW w:w="5455" w:type="dxa"/>
                <w:gridSpan w:val="2"/>
                <w:vAlign w:val="center"/>
              </w:tcPr>
              <w:p w:rsidR="004D118C" w:rsidRPr="00C1373D" w:rsidRDefault="00B6170B" w:rsidP="004D118C">
                <w:pPr>
                  <w:rPr>
                    <w:rFonts w:ascii="Arial" w:eastAsia="MS Gothic" w:hAnsi="Arial" w:cs="Arial"/>
                  </w:rPr>
                </w:pPr>
                <w:r>
                  <w:rPr>
                    <w:rFonts w:ascii="Arial" w:eastAsia="MS Gothic" w:hAnsi="Arial" w:cs="Arial"/>
                  </w:rPr>
                  <w:t>26/05/2017</w:t>
                </w:r>
              </w:p>
            </w:tc>
            <w:permEnd w:id="955402212"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479401862" w:edGrp="everyone"/>
            <w:permEnd w:id="479401862"/>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D26469">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A8468C" w:rsidP="004D118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986654643" w:edGrp="everyone"/>
                <w:r w:rsidR="00657BA4">
                  <w:rPr>
                    <w:rFonts w:ascii="MS Gothic" w:eastAsia="MS Gothic" w:hAnsi="MS Gothic" w:cs="Arial" w:hint="eastAsia"/>
                  </w:rPr>
                  <w:t>☒</w:t>
                </w:r>
                <w:permEnd w:id="986654643"/>
              </w:sdtContent>
            </w:sdt>
            <w:r w:rsidR="004D118C" w:rsidRPr="004D118C">
              <w:rPr>
                <w:rFonts w:ascii="Arial" w:hAnsi="Arial" w:cs="Arial"/>
              </w:rPr>
              <w:t xml:space="preserve"> Satisfactory </w:t>
            </w:r>
          </w:p>
          <w:p w:rsidR="004D118C" w:rsidRPr="004D118C" w:rsidRDefault="00A8468C"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08137679" w:edGrp="everyone"/>
                <w:r w:rsidR="004D118C" w:rsidRPr="004D118C">
                  <w:rPr>
                    <w:rFonts w:ascii="Segoe UI Symbol" w:hAnsi="Segoe UI Symbol" w:cs="Segoe UI Symbol"/>
                  </w:rPr>
                  <w:t>☐</w:t>
                </w:r>
                <w:permEnd w:id="1408137679"/>
              </w:sdtContent>
            </w:sdt>
            <w:r w:rsidR="004D118C" w:rsidRPr="004D118C">
              <w:rPr>
                <w:rFonts w:ascii="Arial" w:hAnsi="Arial" w:cs="Arial"/>
              </w:rPr>
              <w:t xml:space="preserve"> Not satisfactory</w:t>
            </w:r>
          </w:p>
        </w:tc>
      </w:tr>
      <w:tr w:rsidR="004D118C" w:rsidRPr="004D118C" w:rsidTr="00D26469">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2006087483" w:edGrp="everyone"/>
            <w:permEnd w:id="2006087483"/>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68C" w:rsidRDefault="00A8468C" w:rsidP="00DE3764">
      <w:pPr>
        <w:spacing w:after="0" w:line="240" w:lineRule="auto"/>
      </w:pPr>
      <w:r>
        <w:separator/>
      </w:r>
    </w:p>
  </w:endnote>
  <w:endnote w:type="continuationSeparator" w:id="0">
    <w:p w:rsidR="00A8468C" w:rsidRDefault="00A8468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F5398E" w:rsidRDefault="009359CC" w:rsidP="00D26469">
    <w:pPr>
      <w:pBdr>
        <w:top w:val="single" w:sz="4" w:space="1" w:color="auto"/>
      </w:pBdr>
      <w:rPr>
        <w:rFonts w:cs="Arial"/>
        <w:b/>
        <w:sz w:val="16"/>
        <w:szCs w:val="16"/>
      </w:rPr>
    </w:pPr>
  </w:p>
  <w:p w:rsidR="009359CC" w:rsidRPr="00F5398E" w:rsidRDefault="009359CC" w:rsidP="00D2646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382227" w:rsidRDefault="009359CC" w:rsidP="00D2646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EB5A41" w:rsidRDefault="009359CC" w:rsidP="002C6AEF">
    <w:pPr>
      <w:pBdr>
        <w:top w:val="single" w:sz="4" w:space="0" w:color="auto"/>
      </w:pBdr>
      <w:tabs>
        <w:tab w:val="right" w:pos="9639"/>
      </w:tabs>
      <w:rPr>
        <w:rFonts w:cs="Arial"/>
        <w:b/>
        <w:sz w:val="2"/>
        <w:szCs w:val="16"/>
      </w:rPr>
    </w:pPr>
  </w:p>
  <w:p w:rsidR="009359CC" w:rsidRPr="001A16FA" w:rsidRDefault="00A8468C"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9359CC" w:rsidRPr="002C6AEF">
          <w:rPr>
            <w:rFonts w:ascii="Arial" w:eastAsia="Times New Roman" w:hAnsi="Arial" w:cs="Arial"/>
            <w:b/>
            <w:sz w:val="16"/>
            <w:szCs w:val="16"/>
          </w:rPr>
          <w:t xml:space="preserve">Page </w:t>
        </w:r>
        <w:r w:rsidR="009359CC" w:rsidRPr="002C6AEF">
          <w:rPr>
            <w:rFonts w:ascii="Arial" w:eastAsia="Times New Roman" w:hAnsi="Arial" w:cs="Arial"/>
            <w:b/>
            <w:bCs/>
            <w:sz w:val="16"/>
            <w:szCs w:val="16"/>
          </w:rPr>
          <w:fldChar w:fldCharType="begin"/>
        </w:r>
        <w:r w:rsidR="009359CC" w:rsidRPr="002C6AEF">
          <w:rPr>
            <w:rFonts w:ascii="Arial" w:eastAsia="Times New Roman" w:hAnsi="Arial" w:cs="Arial"/>
            <w:b/>
            <w:bCs/>
            <w:sz w:val="16"/>
            <w:szCs w:val="16"/>
          </w:rPr>
          <w:instrText xml:space="preserve"> PAGE </w:instrText>
        </w:r>
        <w:r w:rsidR="009359CC" w:rsidRPr="002C6AEF">
          <w:rPr>
            <w:rFonts w:ascii="Arial" w:eastAsia="Times New Roman" w:hAnsi="Arial" w:cs="Arial"/>
            <w:b/>
            <w:bCs/>
            <w:sz w:val="16"/>
            <w:szCs w:val="16"/>
          </w:rPr>
          <w:fldChar w:fldCharType="separate"/>
        </w:r>
        <w:r w:rsidR="00657BA4">
          <w:rPr>
            <w:rFonts w:ascii="Arial" w:eastAsia="Times New Roman" w:hAnsi="Arial" w:cs="Arial"/>
            <w:b/>
            <w:bCs/>
            <w:noProof/>
            <w:sz w:val="16"/>
            <w:szCs w:val="16"/>
          </w:rPr>
          <w:t>16</w:t>
        </w:r>
        <w:r w:rsidR="009359CC" w:rsidRPr="002C6AEF">
          <w:rPr>
            <w:rFonts w:ascii="Arial" w:eastAsia="Times New Roman" w:hAnsi="Arial" w:cs="Arial"/>
            <w:b/>
            <w:sz w:val="16"/>
            <w:szCs w:val="16"/>
          </w:rPr>
          <w:fldChar w:fldCharType="end"/>
        </w:r>
        <w:r w:rsidR="009359CC" w:rsidRPr="002C6AEF">
          <w:rPr>
            <w:rFonts w:ascii="Arial" w:eastAsia="Times New Roman" w:hAnsi="Arial" w:cs="Arial"/>
            <w:b/>
            <w:sz w:val="16"/>
            <w:szCs w:val="16"/>
          </w:rPr>
          <w:t xml:space="preserve"> of </w:t>
        </w:r>
        <w:r w:rsidR="009359CC" w:rsidRPr="002C6AEF">
          <w:rPr>
            <w:rFonts w:ascii="Arial" w:eastAsia="Times New Roman" w:hAnsi="Arial" w:cs="Arial"/>
            <w:b/>
            <w:bCs/>
            <w:sz w:val="16"/>
            <w:szCs w:val="16"/>
          </w:rPr>
          <w:fldChar w:fldCharType="begin"/>
        </w:r>
        <w:r w:rsidR="009359CC" w:rsidRPr="002C6AEF">
          <w:rPr>
            <w:rFonts w:ascii="Arial" w:eastAsia="Times New Roman" w:hAnsi="Arial" w:cs="Arial"/>
            <w:b/>
            <w:bCs/>
            <w:sz w:val="16"/>
            <w:szCs w:val="16"/>
          </w:rPr>
          <w:instrText xml:space="preserve"> NUMPAGES  </w:instrText>
        </w:r>
        <w:r w:rsidR="009359CC" w:rsidRPr="002C6AEF">
          <w:rPr>
            <w:rFonts w:ascii="Arial" w:eastAsia="Times New Roman" w:hAnsi="Arial" w:cs="Arial"/>
            <w:b/>
            <w:bCs/>
            <w:sz w:val="16"/>
            <w:szCs w:val="16"/>
          </w:rPr>
          <w:fldChar w:fldCharType="separate"/>
        </w:r>
        <w:r w:rsidR="00657BA4">
          <w:rPr>
            <w:rFonts w:ascii="Arial" w:eastAsia="Times New Roman" w:hAnsi="Arial" w:cs="Arial"/>
            <w:b/>
            <w:bCs/>
            <w:noProof/>
            <w:sz w:val="16"/>
            <w:szCs w:val="16"/>
          </w:rPr>
          <w:t>17</w:t>
        </w:r>
        <w:r w:rsidR="009359CC" w:rsidRPr="002C6AEF">
          <w:rPr>
            <w:rFonts w:ascii="Arial" w:eastAsia="Times New Roman" w:hAnsi="Arial" w:cs="Arial"/>
            <w:b/>
            <w:sz w:val="16"/>
            <w:szCs w:val="16"/>
          </w:rPr>
          <w:fldChar w:fldCharType="end"/>
        </w:r>
      </w:sdtContent>
    </w:sdt>
    <w:r w:rsidR="009359CC" w:rsidRPr="00EB5A41">
      <w:rPr>
        <w:rFonts w:ascii="Arial" w:eastAsia="Times New Roman" w:hAnsi="Arial" w:cs="Arial"/>
        <w:b/>
        <w:sz w:val="16"/>
        <w:szCs w:val="16"/>
      </w:rPr>
      <w:ptab w:relativeTo="margin" w:alignment="right" w:leader="none"/>
    </w:r>
    <w:r w:rsidR="009359CC" w:rsidRPr="00422F0F">
      <w:rPr>
        <w:rFonts w:cs="Arial"/>
        <w:b/>
        <w:sz w:val="16"/>
        <w:szCs w:val="16"/>
      </w:rPr>
      <w:t xml:space="preserve"> </w:t>
    </w:r>
    <w:r w:rsidR="009359CC"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9359CC"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EB5A41" w:rsidRDefault="009359CC" w:rsidP="001A16FA">
    <w:pPr>
      <w:pBdr>
        <w:top w:val="single" w:sz="4" w:space="0" w:color="auto"/>
      </w:pBdr>
      <w:tabs>
        <w:tab w:val="right" w:pos="9639"/>
      </w:tabs>
      <w:rPr>
        <w:rFonts w:cs="Arial"/>
        <w:b/>
        <w:sz w:val="2"/>
        <w:szCs w:val="16"/>
      </w:rPr>
    </w:pPr>
  </w:p>
  <w:p w:rsidR="009359CC" w:rsidRPr="001A16FA" w:rsidRDefault="009359CC"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657BA4">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657BA4">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68C" w:rsidRDefault="00A8468C" w:rsidP="00DE3764">
      <w:pPr>
        <w:spacing w:after="0" w:line="240" w:lineRule="auto"/>
      </w:pPr>
      <w:r>
        <w:separator/>
      </w:r>
    </w:p>
  </w:footnote>
  <w:footnote w:type="continuationSeparator" w:id="0">
    <w:p w:rsidR="00A8468C" w:rsidRDefault="00A8468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F5398E" w:rsidRDefault="00A8468C" w:rsidP="00D2646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359CC">
          <w:rPr>
            <w:rFonts w:cs="Arial"/>
            <w:b/>
            <w:sz w:val="16"/>
            <w:szCs w:val="16"/>
          </w:rPr>
          <w:t>Workbook</w:t>
        </w:r>
      </w:sdtContent>
    </w:sdt>
    <w:r w:rsidR="009359C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359CC">
          <w:rPr>
            <w:rFonts w:cs="Arial"/>
            <w:b/>
            <w:sz w:val="16"/>
            <w:szCs w:val="16"/>
          </w:rPr>
          <w:t>BSBWHS408</w:t>
        </w:r>
      </w:sdtContent>
    </w:sdt>
    <w:r w:rsidR="009359C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359CC">
          <w:rPr>
            <w:rFonts w:cs="Arial"/>
            <w:b/>
            <w:sz w:val="16"/>
            <w:szCs w:val="16"/>
          </w:rPr>
          <w:t>Assist with effective WHS management of contractors</w:t>
        </w:r>
      </w:sdtContent>
    </w:sdt>
    <w:r w:rsidR="009359CC" w:rsidRPr="00F5398E">
      <w:rPr>
        <w:rFonts w:cs="Arial"/>
        <w:b/>
        <w:sz w:val="16"/>
        <w:szCs w:val="16"/>
      </w:rPr>
      <w:ptab w:relativeTo="margin" w:alignment="right" w:leader="none"/>
    </w:r>
    <w:r w:rsidR="009359CC" w:rsidRPr="00F5398E">
      <w:rPr>
        <w:rFonts w:cs="Arial"/>
        <w:noProof/>
        <w:sz w:val="16"/>
        <w:szCs w:val="16"/>
        <w:lang w:val="ms-MY" w:eastAsia="ms-MY"/>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359CC" w:rsidRPr="00F5398E" w:rsidRDefault="009359CC" w:rsidP="00D26469">
    <w:pPr>
      <w:pBdr>
        <w:bottom w:val="single" w:sz="4" w:space="1" w:color="auto"/>
      </w:pBdr>
      <w:tabs>
        <w:tab w:val="right" w:pos="9072"/>
      </w:tabs>
      <w:rPr>
        <w:rFonts w:cs="Arial"/>
        <w:b/>
        <w:sz w:val="16"/>
        <w:szCs w:val="16"/>
      </w:rPr>
    </w:pPr>
  </w:p>
  <w:p w:rsidR="009359CC" w:rsidRDefault="009359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Default="00A8468C"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9359CC" w:rsidRPr="00EB5A41">
          <w:rPr>
            <w:rFonts w:ascii="Arial" w:hAnsi="Arial" w:cs="Arial"/>
            <w:b/>
            <w:sz w:val="16"/>
            <w:szCs w:val="16"/>
          </w:rPr>
          <w:t>Workbook</w:t>
        </w:r>
      </w:sdtContent>
    </w:sdt>
    <w:r w:rsidR="009359CC"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9359CC">
          <w:rPr>
            <w:rFonts w:ascii="Arial" w:hAnsi="Arial" w:cs="Arial"/>
            <w:b/>
            <w:sz w:val="16"/>
            <w:szCs w:val="16"/>
          </w:rPr>
          <w:t>BSBWHS408</w:t>
        </w:r>
      </w:sdtContent>
    </w:sdt>
    <w:r w:rsidR="009359CC"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9359CC">
          <w:rPr>
            <w:rFonts w:ascii="Arial" w:hAnsi="Arial" w:cs="Arial"/>
            <w:b/>
            <w:sz w:val="16"/>
            <w:szCs w:val="16"/>
          </w:rPr>
          <w:t>Assist with effective WHS management of contractors</w:t>
        </w:r>
      </w:sdtContent>
    </w:sdt>
  </w:p>
  <w:p w:rsidR="009359CC" w:rsidRPr="00053B41" w:rsidRDefault="009359CC"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CC" w:rsidRPr="002C6AEF" w:rsidRDefault="009359CC"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C6AEF">
          <w:rPr>
            <w:rFonts w:ascii="Arial" w:hAnsi="Arial" w:cs="Arial"/>
            <w:b/>
            <w:sz w:val="16"/>
            <w:szCs w:val="16"/>
          </w:rPr>
          <w:t>Assist with effective WHS management of contractors</w:t>
        </w:r>
      </w:sdtContent>
    </w:sdt>
  </w:p>
  <w:p w:rsidR="009359CC" w:rsidRPr="00053B41" w:rsidRDefault="009359CC"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354A8B"/>
    <w:multiLevelType w:val="hybridMultilevel"/>
    <w:tmpl w:val="C024C28C"/>
    <w:lvl w:ilvl="0" w:tplc="0BDC64A6">
      <w:start w:val="3"/>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1"/>
  </w:num>
  <w:num w:numId="4">
    <w:abstractNumId w:val="42"/>
  </w:num>
  <w:num w:numId="5">
    <w:abstractNumId w:val="9"/>
  </w:num>
  <w:num w:numId="6">
    <w:abstractNumId w:val="14"/>
  </w:num>
  <w:num w:numId="7">
    <w:abstractNumId w:val="7"/>
  </w:num>
  <w:num w:numId="8">
    <w:abstractNumId w:val="29"/>
  </w:num>
  <w:num w:numId="9">
    <w:abstractNumId w:val="39"/>
  </w:num>
  <w:num w:numId="10">
    <w:abstractNumId w:val="15"/>
  </w:num>
  <w:num w:numId="11">
    <w:abstractNumId w:val="33"/>
  </w:num>
  <w:num w:numId="12">
    <w:abstractNumId w:val="12"/>
  </w:num>
  <w:num w:numId="13">
    <w:abstractNumId w:val="4"/>
  </w:num>
  <w:num w:numId="14">
    <w:abstractNumId w:val="32"/>
  </w:num>
  <w:num w:numId="15">
    <w:abstractNumId w:val="40"/>
  </w:num>
  <w:num w:numId="16">
    <w:abstractNumId w:val="35"/>
  </w:num>
  <w:num w:numId="17">
    <w:abstractNumId w:val="41"/>
  </w:num>
  <w:num w:numId="18">
    <w:abstractNumId w:val="20"/>
  </w:num>
  <w:num w:numId="19">
    <w:abstractNumId w:val="0"/>
  </w:num>
  <w:num w:numId="20">
    <w:abstractNumId w:val="37"/>
  </w:num>
  <w:num w:numId="21">
    <w:abstractNumId w:val="38"/>
  </w:num>
  <w:num w:numId="22">
    <w:abstractNumId w:val="44"/>
  </w:num>
  <w:num w:numId="23">
    <w:abstractNumId w:val="30"/>
  </w:num>
  <w:num w:numId="24">
    <w:abstractNumId w:val="3"/>
  </w:num>
  <w:num w:numId="25">
    <w:abstractNumId w:val="16"/>
  </w:num>
  <w:num w:numId="26">
    <w:abstractNumId w:val="43"/>
  </w:num>
  <w:num w:numId="27">
    <w:abstractNumId w:val="1"/>
  </w:num>
  <w:num w:numId="28">
    <w:abstractNumId w:val="19"/>
  </w:num>
  <w:num w:numId="29">
    <w:abstractNumId w:val="22"/>
  </w:num>
  <w:num w:numId="30">
    <w:abstractNumId w:val="17"/>
  </w:num>
  <w:num w:numId="31">
    <w:abstractNumId w:val="8"/>
  </w:num>
  <w:num w:numId="32">
    <w:abstractNumId w:val="31"/>
  </w:num>
  <w:num w:numId="33">
    <w:abstractNumId w:val="23"/>
  </w:num>
  <w:num w:numId="34">
    <w:abstractNumId w:val="28"/>
  </w:num>
  <w:num w:numId="35">
    <w:abstractNumId w:val="18"/>
  </w:num>
  <w:num w:numId="36">
    <w:abstractNumId w:val="24"/>
  </w:num>
  <w:num w:numId="37">
    <w:abstractNumId w:val="6"/>
  </w:num>
  <w:num w:numId="38">
    <w:abstractNumId w:val="13"/>
  </w:num>
  <w:num w:numId="39">
    <w:abstractNumId w:val="10"/>
  </w:num>
  <w:num w:numId="40">
    <w:abstractNumId w:val="26"/>
  </w:num>
  <w:num w:numId="41">
    <w:abstractNumId w:val="25"/>
  </w:num>
  <w:num w:numId="42">
    <w:abstractNumId w:val="45"/>
  </w:num>
  <w:num w:numId="43">
    <w:abstractNumId w:val="27"/>
  </w:num>
  <w:num w:numId="44">
    <w:abstractNumId w:val="34"/>
  </w:num>
  <w:num w:numId="45">
    <w:abstractNumId w:val="11"/>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27CEB"/>
    <w:rsid w:val="00063191"/>
    <w:rsid w:val="0006706E"/>
    <w:rsid w:val="000A2B9C"/>
    <w:rsid w:val="000A5DDD"/>
    <w:rsid w:val="000A6F1B"/>
    <w:rsid w:val="000B5FA2"/>
    <w:rsid w:val="000D4154"/>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A78CB"/>
    <w:rsid w:val="002C6AEF"/>
    <w:rsid w:val="00300A0E"/>
    <w:rsid w:val="0033249B"/>
    <w:rsid w:val="00333758"/>
    <w:rsid w:val="00334723"/>
    <w:rsid w:val="00335CCA"/>
    <w:rsid w:val="003970F7"/>
    <w:rsid w:val="003A2293"/>
    <w:rsid w:val="003A4549"/>
    <w:rsid w:val="003C4BC0"/>
    <w:rsid w:val="003D5C5D"/>
    <w:rsid w:val="0040021D"/>
    <w:rsid w:val="00413CC9"/>
    <w:rsid w:val="00422F0F"/>
    <w:rsid w:val="00425F30"/>
    <w:rsid w:val="00430DA9"/>
    <w:rsid w:val="004366AC"/>
    <w:rsid w:val="0046343F"/>
    <w:rsid w:val="00483412"/>
    <w:rsid w:val="00496EF0"/>
    <w:rsid w:val="004B34AC"/>
    <w:rsid w:val="004C0ADB"/>
    <w:rsid w:val="004D118C"/>
    <w:rsid w:val="004D3231"/>
    <w:rsid w:val="004D5EAB"/>
    <w:rsid w:val="004E3B34"/>
    <w:rsid w:val="004F4B6D"/>
    <w:rsid w:val="00524EED"/>
    <w:rsid w:val="005319F5"/>
    <w:rsid w:val="0055062C"/>
    <w:rsid w:val="00550E68"/>
    <w:rsid w:val="00550EE9"/>
    <w:rsid w:val="00580841"/>
    <w:rsid w:val="005A0B6B"/>
    <w:rsid w:val="005A11C4"/>
    <w:rsid w:val="005B33AD"/>
    <w:rsid w:val="005C3DE1"/>
    <w:rsid w:val="005C5998"/>
    <w:rsid w:val="005C7B4A"/>
    <w:rsid w:val="005F4B39"/>
    <w:rsid w:val="0060569D"/>
    <w:rsid w:val="0061554D"/>
    <w:rsid w:val="006328C9"/>
    <w:rsid w:val="0064373D"/>
    <w:rsid w:val="00647546"/>
    <w:rsid w:val="00651F92"/>
    <w:rsid w:val="006538CC"/>
    <w:rsid w:val="00657BA4"/>
    <w:rsid w:val="0067194E"/>
    <w:rsid w:val="00676EC7"/>
    <w:rsid w:val="006840D6"/>
    <w:rsid w:val="00691116"/>
    <w:rsid w:val="00695FBB"/>
    <w:rsid w:val="006A3CA4"/>
    <w:rsid w:val="006B0380"/>
    <w:rsid w:val="006C7495"/>
    <w:rsid w:val="006E4976"/>
    <w:rsid w:val="006F23B5"/>
    <w:rsid w:val="006F4ECD"/>
    <w:rsid w:val="006F58F3"/>
    <w:rsid w:val="006F5F1B"/>
    <w:rsid w:val="006F6FF0"/>
    <w:rsid w:val="006F7881"/>
    <w:rsid w:val="0070487B"/>
    <w:rsid w:val="007128E7"/>
    <w:rsid w:val="00713626"/>
    <w:rsid w:val="0073355C"/>
    <w:rsid w:val="00745016"/>
    <w:rsid w:val="007508F7"/>
    <w:rsid w:val="00755242"/>
    <w:rsid w:val="00762943"/>
    <w:rsid w:val="00766C5B"/>
    <w:rsid w:val="00781FF2"/>
    <w:rsid w:val="00786F24"/>
    <w:rsid w:val="00792373"/>
    <w:rsid w:val="007B3EED"/>
    <w:rsid w:val="007D05EE"/>
    <w:rsid w:val="007E0A0E"/>
    <w:rsid w:val="007F4843"/>
    <w:rsid w:val="008173BF"/>
    <w:rsid w:val="00824A76"/>
    <w:rsid w:val="008350BF"/>
    <w:rsid w:val="0084135E"/>
    <w:rsid w:val="00844FF6"/>
    <w:rsid w:val="00876CC1"/>
    <w:rsid w:val="00880B38"/>
    <w:rsid w:val="008A1811"/>
    <w:rsid w:val="008A6A92"/>
    <w:rsid w:val="008B6DBD"/>
    <w:rsid w:val="008C51F9"/>
    <w:rsid w:val="008D5A10"/>
    <w:rsid w:val="008D7E7A"/>
    <w:rsid w:val="008E479F"/>
    <w:rsid w:val="008F1973"/>
    <w:rsid w:val="00916459"/>
    <w:rsid w:val="009359CC"/>
    <w:rsid w:val="009610EB"/>
    <w:rsid w:val="00963640"/>
    <w:rsid w:val="009664EE"/>
    <w:rsid w:val="0098208B"/>
    <w:rsid w:val="009A768E"/>
    <w:rsid w:val="009B4AB8"/>
    <w:rsid w:val="009F4F6E"/>
    <w:rsid w:val="009F749E"/>
    <w:rsid w:val="00A01119"/>
    <w:rsid w:val="00A178A6"/>
    <w:rsid w:val="00A21D8E"/>
    <w:rsid w:val="00A32E02"/>
    <w:rsid w:val="00A63B01"/>
    <w:rsid w:val="00A80EC9"/>
    <w:rsid w:val="00A8468C"/>
    <w:rsid w:val="00AC0193"/>
    <w:rsid w:val="00AC5CD9"/>
    <w:rsid w:val="00AD433D"/>
    <w:rsid w:val="00AF3EF3"/>
    <w:rsid w:val="00B05763"/>
    <w:rsid w:val="00B065A1"/>
    <w:rsid w:val="00B13456"/>
    <w:rsid w:val="00B210AE"/>
    <w:rsid w:val="00B2395C"/>
    <w:rsid w:val="00B27460"/>
    <w:rsid w:val="00B41E1E"/>
    <w:rsid w:val="00B538D9"/>
    <w:rsid w:val="00B5431D"/>
    <w:rsid w:val="00B6170B"/>
    <w:rsid w:val="00B85608"/>
    <w:rsid w:val="00BC628F"/>
    <w:rsid w:val="00C03AEB"/>
    <w:rsid w:val="00C56033"/>
    <w:rsid w:val="00C606DD"/>
    <w:rsid w:val="00C71EB7"/>
    <w:rsid w:val="00C746AC"/>
    <w:rsid w:val="00C75996"/>
    <w:rsid w:val="00C8100D"/>
    <w:rsid w:val="00C87B4B"/>
    <w:rsid w:val="00CB511A"/>
    <w:rsid w:val="00CC0283"/>
    <w:rsid w:val="00CD4E0F"/>
    <w:rsid w:val="00CE53E9"/>
    <w:rsid w:val="00D04AE2"/>
    <w:rsid w:val="00D26469"/>
    <w:rsid w:val="00D30870"/>
    <w:rsid w:val="00D371EC"/>
    <w:rsid w:val="00D53BC3"/>
    <w:rsid w:val="00DC326C"/>
    <w:rsid w:val="00DD434B"/>
    <w:rsid w:val="00DE3019"/>
    <w:rsid w:val="00DE3764"/>
    <w:rsid w:val="00E07230"/>
    <w:rsid w:val="00E15049"/>
    <w:rsid w:val="00E258C1"/>
    <w:rsid w:val="00E32EF6"/>
    <w:rsid w:val="00E3512B"/>
    <w:rsid w:val="00E5640D"/>
    <w:rsid w:val="00E74418"/>
    <w:rsid w:val="00E862D8"/>
    <w:rsid w:val="00E937CB"/>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68FE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53664D"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163D09"/>
    <w:rsid w:val="00221E36"/>
    <w:rsid w:val="00293633"/>
    <w:rsid w:val="002B6F69"/>
    <w:rsid w:val="00347B90"/>
    <w:rsid w:val="0053664D"/>
    <w:rsid w:val="0060258D"/>
    <w:rsid w:val="0066575F"/>
    <w:rsid w:val="006D29AF"/>
    <w:rsid w:val="007537BB"/>
    <w:rsid w:val="007A1E22"/>
    <w:rsid w:val="007A6450"/>
    <w:rsid w:val="009416E9"/>
    <w:rsid w:val="00AF5401"/>
    <w:rsid w:val="00AF7617"/>
    <w:rsid w:val="00C9590C"/>
    <w:rsid w:val="00D662B0"/>
    <w:rsid w:val="00E3101C"/>
    <w:rsid w:val="00E36B4C"/>
    <w:rsid w:val="00E904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3806</Words>
  <Characters>21699</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WenQi Shannon Chen</cp:lastModifiedBy>
  <cp:revision>8</cp:revision>
  <cp:lastPrinted>2014-09-07T21:40:00Z</cp:lastPrinted>
  <dcterms:created xsi:type="dcterms:W3CDTF">2017-05-19T08:30:00Z</dcterms:created>
  <dcterms:modified xsi:type="dcterms:W3CDTF">2017-05-26T02:06:00Z</dcterms:modified>
  <cp:category>Workbook</cp:category>
  <cp:contentStatus>v1-2_29/01/2016</cp:contentStatus>
</cp:coreProperties>
</file>