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1D2C94" w:rsidP="00EE59F9">
      <w:pPr>
        <w:spacing w:after="0" w:line="23" w:lineRule="atLeast"/>
        <w:rPr>
          <w:rFonts w:ascii="Arial" w:eastAsia="Times New Roman" w:hAnsi="Arial" w:cs="Times New Roman"/>
          <w:szCs w:val="20"/>
        </w:rPr>
      </w:pPr>
      <w:r w:rsidRPr="001D2C94">
        <w:rPr>
          <w:rFonts w:ascii="Arial" w:eastAsia="Times New Roman" w:hAnsi="Arial" w:cs="Times New Roman"/>
          <w:noProof/>
          <w:szCs w:val="20"/>
          <w:lang w:val="en-US" w:bidi="th-TH"/>
        </w:rPr>
        <w:drawing>
          <wp:anchor distT="0" distB="0" distL="114300" distR="114300" simplePos="0" relativeHeight="251670528" behindDoc="1" locked="0" layoutInCell="1" allowOverlap="1" wp14:anchorId="2E03D580" wp14:editId="642253E8">
            <wp:simplePos x="0" y="0"/>
            <wp:positionH relativeFrom="column">
              <wp:posOffset>387350</wp:posOffset>
            </wp:positionH>
            <wp:positionV relativeFrom="paragraph">
              <wp:posOffset>721360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9">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Pr="001D2C94">
        <w:rPr>
          <w:rFonts w:ascii="Arial" w:eastAsia="Times New Roman" w:hAnsi="Arial" w:cs="Times New Roman"/>
          <w:noProof/>
          <w:szCs w:val="20"/>
          <w:lang w:val="en-US" w:bidi="th-TH"/>
        </w:rPr>
        <mc:AlternateContent>
          <mc:Choice Requires="wps">
            <w:drawing>
              <wp:anchor distT="0" distB="0" distL="114300" distR="114300" simplePos="0" relativeHeight="251671552" behindDoc="0" locked="0" layoutInCell="1" allowOverlap="1" wp14:anchorId="74DD3073" wp14:editId="6498A84E">
                <wp:simplePos x="0" y="0"/>
                <wp:positionH relativeFrom="column">
                  <wp:posOffset>840740</wp:posOffset>
                </wp:positionH>
                <wp:positionV relativeFrom="paragraph">
                  <wp:posOffset>8492490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6DC3" w:rsidRDefault="00816DC3" w:rsidP="001D2C9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DD3073" id="_x0000_t202" coordsize="21600,21600" o:spt="202" path="m,l,21600r21600,l21600,xe">
                <v:stroke joinstyle="miter"/>
                <v:path gradientshapeok="t" o:connecttype="rect"/>
              </v:shapetype>
              <v:shape id="Text Box 2" o:spid="_x0000_s1026" type="#_x0000_t202" style="position:absolute;margin-left:66.2pt;margin-top:668.7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" fillcolor="white [3201]" strokeweight=".5pt">
                <v:textbox>
                  <w:txbxContent>
                    <w:p w:rsidR="00816DC3" w:rsidRDefault="00816DC3" w:rsidP="001D2C9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D30E5A"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BSBWHS407</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7F65D6">
            <w:pPr>
              <w:spacing w:line="23" w:lineRule="atLeast"/>
            </w:pPr>
            <w:r>
              <w:fldChar w:fldCharType="begin">
                <w:ffData>
                  <w:name w:val="Text9"/>
                  <w:enabled/>
                  <w:calcOnExit w:val="0"/>
                  <w:textInput/>
                </w:ffData>
              </w:fldChar>
            </w:r>
            <w:r>
              <w:instrText xml:space="preserve"> FORMTEXT </w:instrText>
            </w:r>
            <w:r>
              <w:fldChar w:fldCharType="separate"/>
            </w:r>
            <w:r w:rsidR="007F65D6">
              <w:t>Watchara Limpinijkul</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11-24T00:00:00Z">
              <w:dateFormat w:val="d/MM/yyyy"/>
              <w:lid w:val="en-AU"/>
              <w:storeMappedDataAs w:val="dateTime"/>
              <w:calendar w:val="gregorian"/>
            </w:date>
          </w:sdtPr>
          <w:sdtContent>
            <w:tc>
              <w:tcPr>
                <w:tcW w:w="6150" w:type="dxa"/>
              </w:tcPr>
              <w:p w:rsidR="001772F4" w:rsidRPr="00824A76" w:rsidRDefault="00EE592C" w:rsidP="00EE59F9">
                <w:pPr>
                  <w:spacing w:line="23" w:lineRule="atLeast"/>
                </w:pPr>
                <w:r>
                  <w:t>24/11/2015</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816DC3"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816DC3"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E377EC" w:rsidP="00D70872">
            <w:pPr>
              <w:pStyle w:val="ListParagraph"/>
              <w:numPr>
                <w:ilvl w:val="0"/>
                <w:numId w:val="5"/>
              </w:numPr>
              <w:spacing w:line="23" w:lineRule="atLeast"/>
              <w:ind w:left="426"/>
              <w:rPr>
                <w:color w:val="000000" w:themeColor="text1"/>
              </w:rPr>
            </w:pPr>
            <w:r>
              <w:rPr>
                <w:color w:val="000000" w:themeColor="text1"/>
              </w:rPr>
              <w:t>Processing claims</w:t>
            </w:r>
          </w:p>
        </w:tc>
        <w:tc>
          <w:tcPr>
            <w:tcW w:w="4741" w:type="dxa"/>
            <w:shd w:val="clear" w:color="auto" w:fill="FFE599" w:themeFill="accent4" w:themeFillTint="66"/>
          </w:tcPr>
          <w:p w:rsidR="0073355C" w:rsidRDefault="00824A76" w:rsidP="00D70872">
            <w:pPr>
              <w:pStyle w:val="ListParagraph"/>
              <w:numPr>
                <w:ilvl w:val="0"/>
                <w:numId w:val="2"/>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DE794C" w:rsidP="00D70872">
            <w:pPr>
              <w:pStyle w:val="ListParagraph"/>
              <w:numPr>
                <w:ilvl w:val="0"/>
                <w:numId w:val="5"/>
              </w:numPr>
              <w:spacing w:line="23" w:lineRule="atLeast"/>
              <w:ind w:left="426"/>
              <w:rPr>
                <w:color w:val="000000" w:themeColor="text1"/>
              </w:rPr>
            </w:pPr>
            <w:r>
              <w:rPr>
                <w:color w:val="000000" w:themeColor="text1"/>
              </w:rPr>
              <w:t>Assisting with managing claims</w:t>
            </w:r>
          </w:p>
        </w:tc>
        <w:tc>
          <w:tcPr>
            <w:tcW w:w="4741" w:type="dxa"/>
            <w:shd w:val="clear" w:color="auto" w:fill="FFE599" w:themeFill="accent4" w:themeFillTint="66"/>
          </w:tcPr>
          <w:p w:rsidR="00430DA9" w:rsidRDefault="00430DA9" w:rsidP="00D70872">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CA4CB9" w:rsidP="00D70872">
            <w:pPr>
              <w:pStyle w:val="ListParagraph"/>
              <w:numPr>
                <w:ilvl w:val="0"/>
                <w:numId w:val="5"/>
              </w:numPr>
              <w:spacing w:line="23" w:lineRule="atLeast"/>
              <w:ind w:left="426"/>
              <w:rPr>
                <w:color w:val="FF0000"/>
              </w:rPr>
            </w:pPr>
            <w:r w:rsidRPr="00CA4CB9">
              <w:t xml:space="preserve">Design of </w:t>
            </w:r>
            <w:r w:rsidR="009B7301">
              <w:t xml:space="preserve">return-to-work </w:t>
            </w:r>
            <w:r w:rsidRPr="00CA4CB9">
              <w:t>program</w:t>
            </w:r>
          </w:p>
        </w:tc>
        <w:tc>
          <w:tcPr>
            <w:tcW w:w="4741" w:type="dxa"/>
            <w:shd w:val="clear" w:color="auto" w:fill="FFE599" w:themeFill="accent4" w:themeFillTint="66"/>
          </w:tcPr>
          <w:p w:rsidR="00430DA9" w:rsidRDefault="00430DA9" w:rsidP="00D70872">
            <w:pPr>
              <w:pStyle w:val="ListParagraph"/>
              <w:numPr>
                <w:ilvl w:val="0"/>
                <w:numId w:val="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CA4CB9" w:rsidP="00D70872">
            <w:pPr>
              <w:pStyle w:val="ListParagraph"/>
              <w:numPr>
                <w:ilvl w:val="0"/>
                <w:numId w:val="5"/>
              </w:numPr>
              <w:spacing w:line="23" w:lineRule="atLeast"/>
              <w:ind w:left="426"/>
              <w:rPr>
                <w:color w:val="FF0000"/>
              </w:rPr>
            </w:pPr>
            <w:r w:rsidRPr="00CA4CB9">
              <w:rPr>
                <w:color w:val="000000" w:themeColor="text1"/>
              </w:rPr>
              <w:t>Facilitating consultation</w:t>
            </w:r>
          </w:p>
        </w:tc>
        <w:tc>
          <w:tcPr>
            <w:tcW w:w="4741" w:type="dxa"/>
            <w:shd w:val="clear" w:color="auto" w:fill="FFE599" w:themeFill="accent4" w:themeFillTint="66"/>
          </w:tcPr>
          <w:p w:rsidR="00430DA9" w:rsidRDefault="00014F85" w:rsidP="00D70872">
            <w:pPr>
              <w:pStyle w:val="ListParagraph"/>
              <w:numPr>
                <w:ilvl w:val="0"/>
                <w:numId w:val="4"/>
              </w:numPr>
              <w:spacing w:line="23" w:lineRule="atLeast"/>
            </w:pPr>
            <w:r>
              <w:t>Workbook response (below)</w:t>
            </w:r>
          </w:p>
        </w:tc>
      </w:tr>
      <w:tr w:rsidR="00A3461F" w:rsidTr="00246A2E">
        <w:trPr>
          <w:trHeight w:val="273"/>
        </w:trPr>
        <w:tc>
          <w:tcPr>
            <w:tcW w:w="4508" w:type="dxa"/>
            <w:shd w:val="clear" w:color="auto" w:fill="FFE599" w:themeFill="accent4" w:themeFillTint="66"/>
          </w:tcPr>
          <w:p w:rsidR="00A3461F" w:rsidRPr="00CA4CB9" w:rsidRDefault="00A3461F" w:rsidP="00D70872">
            <w:pPr>
              <w:pStyle w:val="ListParagraph"/>
              <w:numPr>
                <w:ilvl w:val="0"/>
                <w:numId w:val="5"/>
              </w:numPr>
              <w:spacing w:line="23" w:lineRule="atLeast"/>
              <w:ind w:left="426"/>
              <w:rPr>
                <w:color w:val="000000" w:themeColor="text1"/>
              </w:rPr>
            </w:pPr>
            <w:r>
              <w:rPr>
                <w:color w:val="000000" w:themeColor="text1"/>
              </w:rPr>
              <w:t>Addressing breaches</w:t>
            </w:r>
          </w:p>
        </w:tc>
        <w:tc>
          <w:tcPr>
            <w:tcW w:w="4741" w:type="dxa"/>
            <w:shd w:val="clear" w:color="auto" w:fill="FFE599" w:themeFill="accent4" w:themeFillTint="66"/>
          </w:tcPr>
          <w:p w:rsidR="00A3461F" w:rsidRDefault="00A3461F" w:rsidP="00D70872">
            <w:pPr>
              <w:pStyle w:val="ListParagraph"/>
              <w:numPr>
                <w:ilvl w:val="0"/>
                <w:numId w:val="4"/>
              </w:numPr>
              <w:spacing w:line="23" w:lineRule="atLeast"/>
            </w:pPr>
            <w:r w:rsidRPr="00A3461F">
              <w:t>Workbook response (below)</w:t>
            </w:r>
          </w:p>
        </w:tc>
      </w:tr>
      <w:tr w:rsidR="00A3461F" w:rsidTr="00246A2E">
        <w:trPr>
          <w:trHeight w:val="273"/>
        </w:trPr>
        <w:tc>
          <w:tcPr>
            <w:tcW w:w="4508" w:type="dxa"/>
            <w:shd w:val="clear" w:color="auto" w:fill="FFE599" w:themeFill="accent4" w:themeFillTint="66"/>
          </w:tcPr>
          <w:p w:rsidR="00A3461F" w:rsidRDefault="00A3461F" w:rsidP="00D70872">
            <w:pPr>
              <w:pStyle w:val="ListParagraph"/>
              <w:numPr>
                <w:ilvl w:val="0"/>
                <w:numId w:val="5"/>
              </w:numPr>
              <w:spacing w:line="23" w:lineRule="atLeast"/>
              <w:ind w:left="426"/>
              <w:rPr>
                <w:color w:val="000000" w:themeColor="text1"/>
              </w:rPr>
            </w:pPr>
            <w:r>
              <w:rPr>
                <w:color w:val="000000" w:themeColor="text1"/>
              </w:rPr>
              <w:t>Evaluation of programs</w:t>
            </w:r>
          </w:p>
        </w:tc>
        <w:tc>
          <w:tcPr>
            <w:tcW w:w="4741" w:type="dxa"/>
            <w:shd w:val="clear" w:color="auto" w:fill="FFE599" w:themeFill="accent4" w:themeFillTint="66"/>
          </w:tcPr>
          <w:p w:rsidR="00A3461F" w:rsidRPr="00A3461F" w:rsidRDefault="00A3461F" w:rsidP="00D70872">
            <w:pPr>
              <w:pStyle w:val="ListParagraph"/>
              <w:numPr>
                <w:ilvl w:val="0"/>
                <w:numId w:val="4"/>
              </w:numPr>
              <w:spacing w:line="23" w:lineRule="atLeast"/>
            </w:pPr>
            <w:r w:rsidRPr="00A3461F">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FC3401" w:rsidRPr="00FC3401" w:rsidRDefault="00FC3401" w:rsidP="00FC3401">
      <w:pPr>
        <w:spacing w:after="0" w:line="23" w:lineRule="atLeast"/>
      </w:pPr>
      <w:r w:rsidRPr="00FC3401">
        <w:t>For the following activities, you will assume the role of a workgroup supervisor in a workplace of your choosing (see example organisational chart below).</w:t>
      </w:r>
    </w:p>
    <w:p w:rsidR="00FC3401" w:rsidRPr="00FC3401" w:rsidRDefault="00FC3401" w:rsidP="00FC3401">
      <w:pPr>
        <w:spacing w:after="0" w:line="23" w:lineRule="atLeast"/>
      </w:pPr>
    </w:p>
    <w:p w:rsidR="00FC3401" w:rsidRPr="00FC3401" w:rsidRDefault="00FC3401" w:rsidP="00FC3401">
      <w:pPr>
        <w:spacing w:after="0" w:line="23" w:lineRule="atLeast"/>
      </w:pPr>
      <w:r w:rsidRPr="00FC3401">
        <w:rPr>
          <w:noProof/>
          <w:lang w:val="en-US" w:bidi="th-TH"/>
        </w:rPr>
        <w:drawing>
          <wp:inline distT="0" distB="0" distL="0" distR="0" wp14:anchorId="6CFB239A" wp14:editId="7991CF44">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C3401" w:rsidRPr="00FC3401" w:rsidRDefault="00FC3401" w:rsidP="00FC3401">
      <w:pPr>
        <w:spacing w:after="0" w:line="23" w:lineRule="atLeast"/>
      </w:pPr>
    </w:p>
    <w:p w:rsidR="00FC3401" w:rsidRPr="00FC3401" w:rsidRDefault="00FC3401" w:rsidP="00FC3401">
      <w:pPr>
        <w:spacing w:after="0" w:line="23" w:lineRule="atLeast"/>
      </w:pPr>
      <w:r w:rsidRPr="00FC3401">
        <w:t xml:space="preserve">Name a workplace and workgroup that you are (or hypothetically are) the supervisor for: </w:t>
      </w:r>
    </w:p>
    <w:p w:rsidR="00FC3401" w:rsidRPr="00FC3401" w:rsidRDefault="00FC3401" w:rsidP="00FC3401">
      <w:pPr>
        <w:spacing w:after="0" w:line="23" w:lineRule="atLeast"/>
      </w:pPr>
    </w:p>
    <w:tbl>
      <w:tblPr>
        <w:tblStyle w:val="TableGrid"/>
        <w:tblW w:w="9235" w:type="dxa"/>
        <w:tblLook w:val="04A0" w:firstRow="1" w:lastRow="0" w:firstColumn="1" w:lastColumn="0" w:noHBand="0" w:noVBand="1"/>
      </w:tblPr>
      <w:tblGrid>
        <w:gridCol w:w="2292"/>
        <w:gridCol w:w="6943"/>
      </w:tblGrid>
      <w:tr w:rsidR="00FC3401" w:rsidRPr="00FC3401" w:rsidTr="00E377EC">
        <w:tc>
          <w:tcPr>
            <w:tcW w:w="2292" w:type="dxa"/>
            <w:shd w:val="clear" w:color="auto" w:fill="D9D9D9" w:themeFill="background1" w:themeFillShade="D9"/>
          </w:tcPr>
          <w:p w:rsidR="00FC3401" w:rsidRPr="00FC3401" w:rsidRDefault="00FC3401" w:rsidP="00FC3401">
            <w:pPr>
              <w:spacing w:line="23" w:lineRule="atLeast"/>
              <w:rPr>
                <w:b/>
              </w:rPr>
            </w:pPr>
            <w:r w:rsidRPr="00FC3401">
              <w:rPr>
                <w:b/>
              </w:rPr>
              <w:t>Name of workplace</w:t>
            </w:r>
          </w:p>
        </w:tc>
        <w:tc>
          <w:tcPr>
            <w:tcW w:w="6943" w:type="dxa"/>
          </w:tcPr>
          <w:p w:rsidR="00FC3401" w:rsidRPr="00FC3401" w:rsidRDefault="00FC3401" w:rsidP="007F65D6">
            <w:pPr>
              <w:spacing w:line="23" w:lineRule="atLeast"/>
            </w:pPr>
            <w:r w:rsidRPr="00FC3401">
              <w:fldChar w:fldCharType="begin">
                <w:ffData>
                  <w:name w:val="Text9"/>
                  <w:enabled/>
                  <w:calcOnExit w:val="0"/>
                  <w:textInput/>
                </w:ffData>
              </w:fldChar>
            </w:r>
            <w:r w:rsidRPr="00FC3401">
              <w:instrText xml:space="preserve"> FORMTEXT </w:instrText>
            </w:r>
            <w:r w:rsidRPr="00FC3401">
              <w:fldChar w:fldCharType="separate"/>
            </w:r>
            <w:bookmarkStart w:id="0" w:name="_GoBack"/>
            <w:bookmarkEnd w:id="0"/>
            <w:r w:rsidR="007F65D6">
              <w:t>Technip</w:t>
            </w:r>
            <w:r w:rsidRPr="00FC3401">
              <w:fldChar w:fldCharType="end"/>
            </w:r>
          </w:p>
        </w:tc>
      </w:tr>
      <w:tr w:rsidR="00FC3401" w:rsidRPr="00FC3401" w:rsidTr="00E377EC">
        <w:tc>
          <w:tcPr>
            <w:tcW w:w="2292" w:type="dxa"/>
            <w:shd w:val="clear" w:color="auto" w:fill="D9D9D9" w:themeFill="background1" w:themeFillShade="D9"/>
          </w:tcPr>
          <w:p w:rsidR="00FC3401" w:rsidRPr="00FC3401" w:rsidRDefault="00FC3401" w:rsidP="00FC3401">
            <w:pPr>
              <w:spacing w:line="23" w:lineRule="atLeast"/>
              <w:rPr>
                <w:b/>
              </w:rPr>
            </w:pPr>
            <w:r w:rsidRPr="00FC3401">
              <w:rPr>
                <w:b/>
              </w:rPr>
              <w:t>Workgroup</w:t>
            </w:r>
          </w:p>
        </w:tc>
        <w:tc>
          <w:tcPr>
            <w:tcW w:w="6943" w:type="dxa"/>
          </w:tcPr>
          <w:p w:rsidR="00FC3401" w:rsidRPr="00FC3401" w:rsidRDefault="00FC3401" w:rsidP="007F65D6">
            <w:pPr>
              <w:spacing w:line="23" w:lineRule="atLeast"/>
            </w:pPr>
            <w:r w:rsidRPr="00FC3401">
              <w:fldChar w:fldCharType="begin">
                <w:ffData>
                  <w:name w:val="Text9"/>
                  <w:enabled/>
                  <w:calcOnExit w:val="0"/>
                  <w:textInput/>
                </w:ffData>
              </w:fldChar>
            </w:r>
            <w:r w:rsidRPr="00FC3401">
              <w:instrText xml:space="preserve"> FORMTEXT </w:instrText>
            </w:r>
            <w:r w:rsidRPr="00FC3401">
              <w:fldChar w:fldCharType="separate"/>
            </w:r>
            <w:r w:rsidR="007F65D6">
              <w:t>Thailand</w:t>
            </w:r>
            <w:r w:rsidRPr="00FC3401">
              <w:fldChar w:fldCharType="end"/>
            </w:r>
          </w:p>
        </w:tc>
      </w:tr>
    </w:tbl>
    <w:p w:rsidR="00FC3401" w:rsidRDefault="00FC3401" w:rsidP="00FC3401">
      <w:pPr>
        <w:spacing w:after="0" w:line="23" w:lineRule="atLeast"/>
      </w:pPr>
    </w:p>
    <w:p w:rsidR="005F7B5B" w:rsidRPr="00FC3401" w:rsidRDefault="005F7B5B" w:rsidP="00FC3401">
      <w:pPr>
        <w:spacing w:after="0" w:line="23" w:lineRule="atLeast"/>
      </w:pPr>
      <w:r>
        <w:t xml:space="preserve">Also, identify a </w:t>
      </w:r>
      <w:r w:rsidR="009B7301">
        <w:t xml:space="preserve">(hypothetical) </w:t>
      </w:r>
      <w:r>
        <w:t>worker who is injured and seeking compensation</w:t>
      </w:r>
      <w:r w:rsidR="009B7301">
        <w:t>. Their injury must be serious enough to prevent them from returning to the same duties upon their return to work:</w:t>
      </w:r>
    </w:p>
    <w:p w:rsidR="005F7B5B" w:rsidRPr="005F7B5B" w:rsidRDefault="005F7B5B" w:rsidP="005F7B5B">
      <w:pPr>
        <w:spacing w:after="0" w:line="23" w:lineRule="atLeast"/>
      </w:pPr>
    </w:p>
    <w:tbl>
      <w:tblPr>
        <w:tblStyle w:val="TableGrid"/>
        <w:tblW w:w="9235" w:type="dxa"/>
        <w:tblLook w:val="04A0" w:firstRow="1" w:lastRow="0" w:firstColumn="1" w:lastColumn="0" w:noHBand="0" w:noVBand="1"/>
      </w:tblPr>
      <w:tblGrid>
        <w:gridCol w:w="2292"/>
        <w:gridCol w:w="6943"/>
      </w:tblGrid>
      <w:tr w:rsidR="005F7B5B" w:rsidRPr="005F7B5B" w:rsidTr="009A7C9B">
        <w:tc>
          <w:tcPr>
            <w:tcW w:w="2292" w:type="dxa"/>
            <w:shd w:val="clear" w:color="auto" w:fill="D9D9D9" w:themeFill="background1" w:themeFillShade="D9"/>
          </w:tcPr>
          <w:p w:rsidR="005F7B5B" w:rsidRPr="005F7B5B" w:rsidRDefault="005F7B5B" w:rsidP="005F7B5B">
            <w:pPr>
              <w:spacing w:line="23" w:lineRule="atLeast"/>
              <w:rPr>
                <w:b/>
              </w:rPr>
            </w:pPr>
            <w:r>
              <w:rPr>
                <w:b/>
              </w:rPr>
              <w:t>Role of injured party</w:t>
            </w:r>
          </w:p>
        </w:tc>
        <w:tc>
          <w:tcPr>
            <w:tcW w:w="6943" w:type="dxa"/>
          </w:tcPr>
          <w:p w:rsidR="005F7B5B" w:rsidRPr="005F7B5B" w:rsidRDefault="005F7B5B" w:rsidP="007F65D6">
            <w:pPr>
              <w:spacing w:line="23" w:lineRule="atLeast"/>
            </w:pPr>
            <w:r w:rsidRPr="005F7B5B">
              <w:fldChar w:fldCharType="begin">
                <w:ffData>
                  <w:name w:val="Text9"/>
                  <w:enabled/>
                  <w:calcOnExit w:val="0"/>
                  <w:textInput/>
                </w:ffData>
              </w:fldChar>
            </w:r>
            <w:r w:rsidRPr="005F7B5B">
              <w:instrText xml:space="preserve"> FORMTEXT </w:instrText>
            </w:r>
            <w:r w:rsidRPr="005F7B5B">
              <w:fldChar w:fldCharType="separate"/>
            </w:r>
            <w:r w:rsidR="007F65D6">
              <w:t>QC Inspector</w:t>
            </w:r>
            <w:r w:rsidRPr="005F7B5B">
              <w:fldChar w:fldCharType="end"/>
            </w:r>
          </w:p>
        </w:tc>
      </w:tr>
      <w:tr w:rsidR="005F7B5B" w:rsidRPr="005F7B5B" w:rsidTr="009A7C9B">
        <w:tc>
          <w:tcPr>
            <w:tcW w:w="2292" w:type="dxa"/>
            <w:shd w:val="clear" w:color="auto" w:fill="D9D9D9" w:themeFill="background1" w:themeFillShade="D9"/>
          </w:tcPr>
          <w:p w:rsidR="005F7B5B" w:rsidRPr="005F7B5B" w:rsidRDefault="005F7B5B" w:rsidP="005F7B5B">
            <w:pPr>
              <w:spacing w:line="23" w:lineRule="atLeast"/>
              <w:rPr>
                <w:b/>
              </w:rPr>
            </w:pPr>
            <w:r>
              <w:rPr>
                <w:b/>
              </w:rPr>
              <w:t xml:space="preserve">Describe their </w:t>
            </w:r>
            <w:r>
              <w:rPr>
                <w:b/>
              </w:rPr>
              <w:br/>
              <w:t>pre-injury duties</w:t>
            </w:r>
          </w:p>
        </w:tc>
        <w:tc>
          <w:tcPr>
            <w:tcW w:w="6943" w:type="dxa"/>
          </w:tcPr>
          <w:p w:rsidR="005F7B5B" w:rsidRPr="005F7B5B" w:rsidRDefault="005F7B5B" w:rsidP="007F65D6">
            <w:pPr>
              <w:spacing w:line="23" w:lineRule="atLeast"/>
            </w:pPr>
            <w:r w:rsidRPr="005F7B5B">
              <w:fldChar w:fldCharType="begin">
                <w:ffData>
                  <w:name w:val="Text9"/>
                  <w:enabled/>
                  <w:calcOnExit w:val="0"/>
                  <w:textInput/>
                </w:ffData>
              </w:fldChar>
            </w:r>
            <w:r w:rsidRPr="005F7B5B">
              <w:instrText xml:space="preserve"> FORMTEXT </w:instrText>
            </w:r>
            <w:r w:rsidRPr="005F7B5B">
              <w:fldChar w:fldCharType="separate"/>
            </w:r>
            <w:r w:rsidR="007F65D6">
              <w:t>Represented on Site for QC inspection for Re-coating Pipeline</w:t>
            </w:r>
            <w:r w:rsidRPr="005F7B5B">
              <w:fldChar w:fldCharType="end"/>
            </w:r>
          </w:p>
        </w:tc>
      </w:tr>
      <w:tr w:rsidR="005F7B5B" w:rsidRPr="005F7B5B" w:rsidTr="009A7C9B">
        <w:tc>
          <w:tcPr>
            <w:tcW w:w="2292" w:type="dxa"/>
            <w:shd w:val="clear" w:color="auto" w:fill="D9D9D9" w:themeFill="background1" w:themeFillShade="D9"/>
          </w:tcPr>
          <w:p w:rsidR="005F7B5B" w:rsidRDefault="005F7B5B" w:rsidP="005F7B5B">
            <w:pPr>
              <w:spacing w:line="23" w:lineRule="atLeast"/>
              <w:rPr>
                <w:b/>
              </w:rPr>
            </w:pPr>
            <w:r>
              <w:rPr>
                <w:b/>
              </w:rPr>
              <w:t>Describe injury that has been sustained by worker</w:t>
            </w:r>
          </w:p>
        </w:tc>
        <w:tc>
          <w:tcPr>
            <w:tcW w:w="6943" w:type="dxa"/>
          </w:tcPr>
          <w:p w:rsidR="005F7B5B" w:rsidRPr="005F7B5B" w:rsidRDefault="005F7B5B" w:rsidP="00880A17">
            <w:pPr>
              <w:spacing w:line="23" w:lineRule="atLeast"/>
            </w:pPr>
            <w:r w:rsidRPr="005F7B5B">
              <w:fldChar w:fldCharType="begin">
                <w:ffData>
                  <w:name w:val="Text9"/>
                  <w:enabled/>
                  <w:calcOnExit w:val="0"/>
                  <w:textInput/>
                </w:ffData>
              </w:fldChar>
            </w:r>
            <w:r w:rsidRPr="005F7B5B">
              <w:instrText xml:space="preserve"> FORMTEXT </w:instrText>
            </w:r>
            <w:r w:rsidRPr="005F7B5B">
              <w:fldChar w:fldCharType="separate"/>
            </w:r>
            <w:r w:rsidR="007F65D6">
              <w:t xml:space="preserve">He've got infection </w:t>
            </w:r>
            <w:r w:rsidR="00DA4A5B">
              <w:t xml:space="preserve">from Mycobacterium tuberculosis </w:t>
            </w:r>
            <w:r w:rsidR="007F65D6">
              <w:t>while he was working on Site</w:t>
            </w:r>
            <w:r w:rsidR="009F0EBB">
              <w:t xml:space="preserve"> ( This is only one case I can use becouse of there is no rerious injury accident in Technip Thailand so far)</w:t>
            </w:r>
            <w:r w:rsidR="00610F95">
              <w:t>as this result he was admitted in the hospital for 3 weeks</w:t>
            </w:r>
            <w:r w:rsidR="009F0EBB">
              <w:t xml:space="preserve"> </w:t>
            </w:r>
            <w:r w:rsidR="00610F95">
              <w:t>and then he was giving an alternative position from QC Inspection at site to Pipine Engineer working in the Office</w:t>
            </w:r>
            <w:r w:rsidR="00880A17">
              <w:t xml:space="preserve"> as he not 100 % re-covered from the desease </w:t>
            </w:r>
            <w:r w:rsidR="00610F95">
              <w:t>.</w:t>
            </w:r>
            <w:r w:rsidRPr="005F7B5B">
              <w:fldChar w:fldCharType="end"/>
            </w:r>
          </w:p>
        </w:tc>
      </w:tr>
    </w:tbl>
    <w:p w:rsidR="005F7B5B" w:rsidRPr="005F7B5B" w:rsidRDefault="005F7B5B" w:rsidP="005F7B5B">
      <w:pPr>
        <w:spacing w:after="0" w:line="23" w:lineRule="atLeast"/>
      </w:pPr>
    </w:p>
    <w:p w:rsidR="00CD4E0F" w:rsidRDefault="00CD4E0F" w:rsidP="00CD4E0F">
      <w:pPr>
        <w:spacing w:after="0" w:line="23" w:lineRule="atLeast"/>
      </w:pPr>
    </w:p>
    <w:p w:rsidR="005F7B5B" w:rsidRDefault="005F7B5B">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5F4B39" w:rsidTr="00CD4E0F">
        <w:tc>
          <w:tcPr>
            <w:tcW w:w="9235" w:type="dxa"/>
            <w:shd w:val="clear" w:color="auto" w:fill="232F84"/>
          </w:tcPr>
          <w:p w:rsidR="00CD4E0F" w:rsidRPr="005F4B39" w:rsidRDefault="00CD4E0F" w:rsidP="00D70872">
            <w:pPr>
              <w:numPr>
                <w:ilvl w:val="0"/>
                <w:numId w:val="3"/>
              </w:numPr>
              <w:spacing w:line="23" w:lineRule="atLeast"/>
              <w:rPr>
                <w:b/>
              </w:rPr>
            </w:pPr>
          </w:p>
        </w:tc>
      </w:tr>
      <w:tr w:rsidR="00CD4E0F" w:rsidRPr="005F4B39" w:rsidTr="00CD4E0F">
        <w:tc>
          <w:tcPr>
            <w:tcW w:w="9235" w:type="dxa"/>
            <w:shd w:val="clear" w:color="auto" w:fill="FFE599" w:themeFill="accent4" w:themeFillTint="66"/>
          </w:tcPr>
          <w:p w:rsidR="00E377EC" w:rsidRDefault="002D26DB" w:rsidP="00E377EC">
            <w:pPr>
              <w:spacing w:line="23" w:lineRule="atLeast"/>
            </w:pPr>
            <w:r>
              <w:t xml:space="preserve">For each of the categories below (i.e. processing claims, notifying rehabilitation provider and </w:t>
            </w:r>
            <w:r w:rsidR="00DE794C">
              <w:t xml:space="preserve">preparing </w:t>
            </w:r>
            <w:r w:rsidR="00595F95">
              <w:t>forms/</w:t>
            </w:r>
            <w:r w:rsidR="00DE794C">
              <w:t>reports</w:t>
            </w:r>
            <w:r>
              <w:t>),</w:t>
            </w:r>
            <w:r w:rsidR="00E377EC">
              <w:t xml:space="preserve"> </w:t>
            </w:r>
            <w:r>
              <w:t>i</w:t>
            </w:r>
            <w:r w:rsidR="00E377EC">
              <w:t xml:space="preserve">dentify and explain </w:t>
            </w:r>
            <w:r w:rsidR="00F55A5A">
              <w:t>the requirements</w:t>
            </w:r>
            <w:r w:rsidR="00630AEC">
              <w:t xml:space="preserve"> with respect to workers’ compensation claims</w:t>
            </w:r>
            <w:r w:rsidR="00E377EC">
              <w:t>:</w:t>
            </w:r>
          </w:p>
          <w:p w:rsidR="00CD4E0F" w:rsidRDefault="00E377EC" w:rsidP="00D70872">
            <w:pPr>
              <w:numPr>
                <w:ilvl w:val="0"/>
                <w:numId w:val="10"/>
              </w:numPr>
              <w:spacing w:line="23" w:lineRule="atLeast"/>
              <w:ind w:left="709"/>
            </w:pPr>
            <w:r>
              <w:t>Organisational policy</w:t>
            </w:r>
          </w:p>
          <w:p w:rsidR="00E377EC" w:rsidRDefault="00E377EC" w:rsidP="00D70872">
            <w:pPr>
              <w:numPr>
                <w:ilvl w:val="0"/>
                <w:numId w:val="10"/>
              </w:numPr>
              <w:spacing w:line="23" w:lineRule="atLeast"/>
              <w:ind w:left="709"/>
            </w:pPr>
            <w:r>
              <w:t>Organisational procedure</w:t>
            </w:r>
          </w:p>
          <w:p w:rsidR="00781FF2" w:rsidRPr="005F4B39" w:rsidRDefault="00630AEC" w:rsidP="00D70872">
            <w:pPr>
              <w:numPr>
                <w:ilvl w:val="0"/>
                <w:numId w:val="10"/>
              </w:numPr>
              <w:spacing w:line="23" w:lineRule="atLeast"/>
              <w:ind w:left="709"/>
            </w:pPr>
            <w:r>
              <w:t xml:space="preserve">Legal </w:t>
            </w:r>
            <w:r w:rsidR="00595F95">
              <w:t xml:space="preserve">/ </w:t>
            </w:r>
            <w:r>
              <w:t>Workers’ compensation insurance requirement</w:t>
            </w:r>
          </w:p>
        </w:tc>
      </w:tr>
    </w:tbl>
    <w:p w:rsidR="00CD4E0F" w:rsidRDefault="00CD4E0F" w:rsidP="00CD4E0F">
      <w:pPr>
        <w:spacing w:after="0" w:line="23" w:lineRule="atLeast"/>
      </w:pPr>
    </w:p>
    <w:tbl>
      <w:tblPr>
        <w:tblStyle w:val="TableGrid"/>
        <w:tblW w:w="0" w:type="auto"/>
        <w:tblLook w:val="04A0" w:firstRow="1" w:lastRow="0" w:firstColumn="1" w:lastColumn="0" w:noHBand="0" w:noVBand="1"/>
      </w:tblPr>
      <w:tblGrid>
        <w:gridCol w:w="1489"/>
        <w:gridCol w:w="2505"/>
        <w:gridCol w:w="2505"/>
        <w:gridCol w:w="2517"/>
      </w:tblGrid>
      <w:tr w:rsidR="002D26DB" w:rsidRPr="00630AEC" w:rsidTr="002D26DB">
        <w:tc>
          <w:tcPr>
            <w:tcW w:w="1489" w:type="dxa"/>
            <w:shd w:val="clear" w:color="auto" w:fill="D9D9D9" w:themeFill="background1" w:themeFillShade="D9"/>
          </w:tcPr>
          <w:p w:rsidR="002D26DB" w:rsidRPr="00630AEC" w:rsidRDefault="002D26DB" w:rsidP="00630AEC">
            <w:pPr>
              <w:spacing w:line="23" w:lineRule="atLeast"/>
            </w:pPr>
          </w:p>
        </w:tc>
        <w:tc>
          <w:tcPr>
            <w:tcW w:w="2584" w:type="dxa"/>
            <w:shd w:val="clear" w:color="auto" w:fill="D9D9D9" w:themeFill="background1" w:themeFillShade="D9"/>
          </w:tcPr>
          <w:p w:rsidR="002D26DB" w:rsidRPr="00630AEC" w:rsidRDefault="002D26DB" w:rsidP="00630AEC">
            <w:pPr>
              <w:spacing w:line="23" w:lineRule="atLeast"/>
              <w:rPr>
                <w:b/>
              </w:rPr>
            </w:pPr>
            <w:r>
              <w:rPr>
                <w:b/>
              </w:rPr>
              <w:t>Processing claims</w:t>
            </w:r>
          </w:p>
        </w:tc>
        <w:tc>
          <w:tcPr>
            <w:tcW w:w="2584" w:type="dxa"/>
            <w:shd w:val="clear" w:color="auto" w:fill="D9D9D9" w:themeFill="background1" w:themeFillShade="D9"/>
          </w:tcPr>
          <w:p w:rsidR="002D26DB" w:rsidRDefault="002D26DB" w:rsidP="00630AEC">
            <w:pPr>
              <w:spacing w:line="23" w:lineRule="atLeast"/>
              <w:rPr>
                <w:b/>
              </w:rPr>
            </w:pPr>
            <w:r>
              <w:rPr>
                <w:b/>
              </w:rPr>
              <w:t>Notifying rehabilitation provider</w:t>
            </w:r>
          </w:p>
        </w:tc>
        <w:tc>
          <w:tcPr>
            <w:tcW w:w="2585" w:type="dxa"/>
            <w:shd w:val="clear" w:color="auto" w:fill="D9D9D9" w:themeFill="background1" w:themeFillShade="D9"/>
          </w:tcPr>
          <w:p w:rsidR="002D26DB" w:rsidRDefault="00595F95" w:rsidP="00630AEC">
            <w:pPr>
              <w:spacing w:line="23" w:lineRule="atLeast"/>
              <w:rPr>
                <w:b/>
              </w:rPr>
            </w:pPr>
            <w:r>
              <w:rPr>
                <w:b/>
              </w:rPr>
              <w:t xml:space="preserve">Forms / </w:t>
            </w:r>
            <w:r w:rsidR="00DE794C">
              <w:rPr>
                <w:b/>
              </w:rPr>
              <w:t>Reports</w:t>
            </w:r>
          </w:p>
        </w:tc>
      </w:tr>
      <w:tr w:rsidR="002D26DB" w:rsidRPr="00630AEC" w:rsidTr="002D26DB">
        <w:trPr>
          <w:trHeight w:val="1134"/>
        </w:trPr>
        <w:tc>
          <w:tcPr>
            <w:tcW w:w="1489" w:type="dxa"/>
          </w:tcPr>
          <w:p w:rsidR="002D26DB" w:rsidRPr="00630AEC" w:rsidRDefault="002D26DB" w:rsidP="002D26DB">
            <w:pPr>
              <w:spacing w:line="23" w:lineRule="atLeast"/>
            </w:pPr>
            <w:r>
              <w:t>Policy</w:t>
            </w:r>
          </w:p>
        </w:tc>
        <w:tc>
          <w:tcPr>
            <w:tcW w:w="2584" w:type="dxa"/>
          </w:tcPr>
          <w:p w:rsidR="00315E26" w:rsidRDefault="002D26DB" w:rsidP="006E0879">
            <w:pPr>
              <w:spacing w:line="23" w:lineRule="atLeast"/>
            </w:pPr>
            <w:r w:rsidRPr="00630AEC">
              <w:fldChar w:fldCharType="begin">
                <w:ffData>
                  <w:name w:val="Text9"/>
                  <w:enabled/>
                  <w:calcOnExit w:val="0"/>
                  <w:textInput/>
                </w:ffData>
              </w:fldChar>
            </w:r>
            <w:r w:rsidRPr="00630AEC">
              <w:instrText xml:space="preserve"> FORMTEXT </w:instrText>
            </w:r>
            <w:r w:rsidRPr="00630AEC">
              <w:fldChar w:fldCharType="separate"/>
            </w:r>
            <w:r w:rsidR="006E0879">
              <w:t xml:space="preserve">The Processing claims policy : </w:t>
            </w:r>
          </w:p>
          <w:p w:rsidR="006E0879" w:rsidRDefault="006E0879" w:rsidP="006E0879">
            <w:pPr>
              <w:spacing w:line="23" w:lineRule="atLeast"/>
            </w:pPr>
            <w:r>
              <w:t xml:space="preserve">Processing clains shall comply with Worker's Compensation and Injury Management Act 1981. </w:t>
            </w:r>
          </w:p>
          <w:p w:rsidR="005D0AD6" w:rsidRDefault="005D0AD6" w:rsidP="006E0879">
            <w:pPr>
              <w:spacing w:line="23" w:lineRule="atLeast"/>
            </w:pPr>
            <w:r>
              <w:t>The IMC will administer the workers' Compensation Claim Process as per Injury Management Procedure</w:t>
            </w:r>
          </w:p>
          <w:p w:rsidR="002D26DB" w:rsidRPr="00630AEC" w:rsidRDefault="00315E26" w:rsidP="0024745B">
            <w:pPr>
              <w:spacing w:line="23" w:lineRule="atLeast"/>
            </w:pPr>
            <w:r>
              <w:t xml:space="preserve"> </w:t>
            </w:r>
            <w:r w:rsidR="002D26DB" w:rsidRPr="00630AEC">
              <w:fldChar w:fldCharType="end"/>
            </w:r>
          </w:p>
        </w:tc>
        <w:tc>
          <w:tcPr>
            <w:tcW w:w="2584" w:type="dxa"/>
          </w:tcPr>
          <w:p w:rsidR="00E078C6" w:rsidRDefault="002D26DB" w:rsidP="00E078C6">
            <w:r w:rsidRPr="007128E5">
              <w:fldChar w:fldCharType="begin">
                <w:ffData>
                  <w:name w:val="Text9"/>
                  <w:enabled/>
                  <w:calcOnExit w:val="0"/>
                  <w:textInput/>
                </w:ffData>
              </w:fldChar>
            </w:r>
            <w:r w:rsidRPr="007128E5">
              <w:instrText xml:space="preserve"> FORMTEXT </w:instrText>
            </w:r>
            <w:r w:rsidRPr="007128E5">
              <w:fldChar w:fldCharType="separate"/>
            </w:r>
            <w:r w:rsidR="00E078C6">
              <w:t xml:space="preserve">Notifying rehabilitation provider Policy : </w:t>
            </w:r>
            <w:r w:rsidR="00E078C6" w:rsidRPr="00E078C6">
              <w:t xml:space="preserve">Notification of the claimant’s referral or admission to the rehabilitation service should be directed to the identified CTP insurer as early as possible. This may be done in writing or by phone call to the insurer. </w:t>
            </w:r>
            <w:r w:rsidR="00957E6C" w:rsidRPr="00957E6C">
              <w:t xml:space="preserve">A copy of the referral is to be sent to the insurer. </w:t>
            </w:r>
          </w:p>
          <w:p w:rsidR="002D26DB" w:rsidRDefault="002D26DB" w:rsidP="00E078C6">
            <w:r w:rsidRPr="007128E5">
              <w:fldChar w:fldCharType="end"/>
            </w:r>
          </w:p>
        </w:tc>
        <w:tc>
          <w:tcPr>
            <w:tcW w:w="2585" w:type="dxa"/>
          </w:tcPr>
          <w:p w:rsidR="00A82E31" w:rsidRDefault="002D26DB" w:rsidP="00A82E31">
            <w:r w:rsidRPr="00044C76">
              <w:fldChar w:fldCharType="begin">
                <w:ffData>
                  <w:name w:val="Text9"/>
                  <w:enabled/>
                  <w:calcOnExit w:val="0"/>
                  <w:textInput/>
                </w:ffData>
              </w:fldChar>
            </w:r>
            <w:r w:rsidRPr="00044C76">
              <w:instrText xml:space="preserve"> FORMTEXT </w:instrText>
            </w:r>
            <w:r w:rsidRPr="00044C76">
              <w:fldChar w:fldCharType="separate"/>
            </w:r>
            <w:r w:rsidR="00A82E31">
              <w:t xml:space="preserve">1. Under the Act (defined below) an employer must obtain from an approved insurance office a Policy of insurance for the full amount of its liability to pay compensation under the Act, or Damages to any Worker employed by it. </w:t>
            </w:r>
          </w:p>
          <w:p w:rsidR="00A82E31" w:rsidRDefault="00A82E31" w:rsidP="00A82E31">
            <w:r>
              <w:t xml:space="preserve">2. You have applied in writing to be covered by this Policy upon payment of an agreed premium. </w:t>
            </w:r>
          </w:p>
          <w:p w:rsidR="002D26DB" w:rsidRDefault="00A82E31" w:rsidP="00A82E31">
            <w:r>
              <w:t xml:space="preserve">3. We have therefore agreed to issue this Policy to cover you for the Policy Period </w:t>
            </w:r>
            <w:r w:rsidR="002D26DB" w:rsidRPr="00044C76">
              <w:fldChar w:fldCharType="end"/>
            </w:r>
          </w:p>
        </w:tc>
      </w:tr>
      <w:tr w:rsidR="002D26DB" w:rsidRPr="00630AEC" w:rsidTr="002D26DB">
        <w:trPr>
          <w:trHeight w:val="1134"/>
        </w:trPr>
        <w:tc>
          <w:tcPr>
            <w:tcW w:w="1489" w:type="dxa"/>
          </w:tcPr>
          <w:p w:rsidR="002D26DB" w:rsidRPr="00630AEC" w:rsidRDefault="002D26DB" w:rsidP="002D26DB">
            <w:pPr>
              <w:spacing w:line="23" w:lineRule="atLeast"/>
            </w:pPr>
            <w:r>
              <w:t>Procedure</w:t>
            </w:r>
          </w:p>
        </w:tc>
        <w:tc>
          <w:tcPr>
            <w:tcW w:w="2584" w:type="dxa"/>
          </w:tcPr>
          <w:p w:rsidR="00C24777" w:rsidRDefault="002D26DB" w:rsidP="00C24777">
            <w:pPr>
              <w:spacing w:line="23" w:lineRule="atLeast"/>
            </w:pPr>
            <w:r w:rsidRPr="00630AEC">
              <w:fldChar w:fldCharType="begin">
                <w:ffData>
                  <w:name w:val="Text9"/>
                  <w:enabled/>
                  <w:calcOnExit w:val="0"/>
                  <w:textInput/>
                </w:ffData>
              </w:fldChar>
            </w:r>
            <w:r w:rsidRPr="00630AEC">
              <w:instrText xml:space="preserve"> FORMTEXT </w:instrText>
            </w:r>
            <w:r w:rsidRPr="00630AEC">
              <w:fldChar w:fldCharType="separate"/>
            </w:r>
            <w:r w:rsidR="00C24777">
              <w:t>Submitting a workers compensation claim</w:t>
            </w:r>
          </w:p>
          <w:p w:rsidR="00C24777" w:rsidRDefault="00C24777" w:rsidP="00C24777">
            <w:pPr>
              <w:spacing w:line="23" w:lineRule="atLeast"/>
            </w:pPr>
            <w:r>
              <w:t>As soon as you are aware that a worker has suffered an injury, particularly where there may be lost time from work, the worker must seek medical aid and obtain a certificate issued by a duly qualified registered medical practitioner. A worker is unable to receive weekly payment of wages unless supported by a medical certificate certifying total/partial incapacity.</w:t>
            </w:r>
          </w:p>
          <w:p w:rsidR="00C24777" w:rsidRDefault="00C24777" w:rsidP="00C24777">
            <w:pPr>
              <w:spacing w:line="23" w:lineRule="atLeast"/>
            </w:pPr>
            <w:r>
              <w:t xml:space="preserve">Accidents of a very serious nature should be reported to GIO immediately so that we can arrange for investigations to be undertaken, if necessary. </w:t>
            </w:r>
            <w:r>
              <w:lastRenderedPageBreak/>
              <w:t>You should contact GIO if you are unsure what to do.</w:t>
            </w:r>
          </w:p>
          <w:p w:rsidR="00C24777" w:rsidRDefault="00C24777" w:rsidP="00C24777">
            <w:pPr>
              <w:spacing w:line="23" w:lineRule="atLeast"/>
            </w:pPr>
            <w:r>
              <w:t>If a claim is to be lodged, you must complete a Workers Compensation Claim Form (Form 2B), and the GIO Employer’s Report of Injury Form. These are available from GIO.</w:t>
            </w:r>
          </w:p>
          <w:p w:rsidR="002D26DB" w:rsidRPr="00630AEC" w:rsidRDefault="00C24777" w:rsidP="00C24777">
            <w:pPr>
              <w:spacing w:line="23" w:lineRule="atLeast"/>
            </w:pPr>
            <w:r>
              <w:t>GIO recommends the injured worker sign the Injured Worker Information Consent Form. This will enable an injury management representative from the employer or GIO to consult with the injured worker and the treating practitioner, regarding initiating a return to work plan or referral to specialist vocational rehabilitation services.</w:t>
            </w:r>
            <w:r w:rsidR="005D0AD6">
              <w:t xml:space="preserve"> </w:t>
            </w:r>
            <w:r w:rsidR="002D26DB" w:rsidRPr="00630AEC">
              <w:fldChar w:fldCharType="end"/>
            </w:r>
          </w:p>
        </w:tc>
        <w:tc>
          <w:tcPr>
            <w:tcW w:w="2584" w:type="dxa"/>
          </w:tcPr>
          <w:p w:rsidR="00957E6C" w:rsidRDefault="002D26DB" w:rsidP="00957E6C">
            <w:r w:rsidRPr="007128E5">
              <w:lastRenderedPageBreak/>
              <w:fldChar w:fldCharType="begin">
                <w:ffData>
                  <w:name w:val="Text9"/>
                  <w:enabled/>
                  <w:calcOnExit w:val="0"/>
                  <w:textInput/>
                </w:ffData>
              </w:fldChar>
            </w:r>
            <w:r w:rsidRPr="007128E5">
              <w:instrText xml:space="preserve"> FORMTEXT </w:instrText>
            </w:r>
            <w:r w:rsidRPr="007128E5">
              <w:fldChar w:fldCharType="separate"/>
            </w:r>
            <w:r w:rsidR="00957E6C">
              <w:t xml:space="preserve">Notifying rehabilitation Procedures : </w:t>
            </w:r>
          </w:p>
          <w:p w:rsidR="00957E6C" w:rsidRDefault="00957E6C" w:rsidP="00957E6C">
            <w:r>
              <w:t>1. Initial rehabilitation assessment procedures</w:t>
            </w:r>
          </w:p>
          <w:p w:rsidR="00957E6C" w:rsidRDefault="00957E6C" w:rsidP="00957E6C">
            <w:r>
              <w:t xml:space="preserve">2. Submission of a rehabilitation plan </w:t>
            </w:r>
          </w:p>
          <w:p w:rsidR="00957E6C" w:rsidRDefault="00957E6C" w:rsidP="00957E6C">
            <w:r>
              <w:t>3. Approval of rehabilitation plan</w:t>
            </w:r>
          </w:p>
          <w:p w:rsidR="00957E6C" w:rsidRDefault="00957E6C" w:rsidP="00957E6C">
            <w:r>
              <w:t>4. Submission of reports</w:t>
            </w:r>
          </w:p>
          <w:p w:rsidR="00957E6C" w:rsidRDefault="00957E6C" w:rsidP="00957E6C">
            <w:r>
              <w:t xml:space="preserve">5. Notification of discharge / program completion </w:t>
            </w:r>
          </w:p>
          <w:p w:rsidR="002D26DB" w:rsidRDefault="00957E6C" w:rsidP="00957E6C">
            <w:r>
              <w:t xml:space="preserve">   </w:t>
            </w:r>
            <w:r w:rsidR="002D26DB" w:rsidRPr="007128E5">
              <w:fldChar w:fldCharType="end"/>
            </w:r>
          </w:p>
        </w:tc>
        <w:tc>
          <w:tcPr>
            <w:tcW w:w="2585" w:type="dxa"/>
          </w:tcPr>
          <w:p w:rsidR="00C24777" w:rsidRDefault="002D26DB" w:rsidP="00C24777">
            <w:r w:rsidRPr="00044C76">
              <w:fldChar w:fldCharType="begin">
                <w:ffData>
                  <w:name w:val="Text9"/>
                  <w:enabled/>
                  <w:calcOnExit w:val="0"/>
                  <w:textInput/>
                </w:ffData>
              </w:fldChar>
            </w:r>
            <w:r w:rsidRPr="00044C76">
              <w:instrText xml:space="preserve"> FORMTEXT </w:instrText>
            </w:r>
            <w:r w:rsidRPr="00044C76">
              <w:fldChar w:fldCharType="separate"/>
            </w:r>
            <w:r w:rsidR="00C24777">
              <w:t>1.Claim forms</w:t>
            </w:r>
          </w:p>
          <w:p w:rsidR="00C24777" w:rsidRDefault="00C24777" w:rsidP="00C24777">
            <w:r>
              <w:t>As the employer, you are required to complete the Employer Detail Section of the Workers Compensation Claim Form(Form 2B), as well as the GIO Employer’s Report of Injury Form.</w:t>
            </w:r>
            <w:r w:rsidR="00110CC6">
              <w:t xml:space="preserve"> </w:t>
            </w:r>
          </w:p>
          <w:p w:rsidR="00C24777" w:rsidRDefault="00C24777" w:rsidP="00C24777"/>
          <w:p w:rsidR="00C24777" w:rsidRDefault="00C24777" w:rsidP="00C24777">
            <w:r>
              <w:t xml:space="preserve"> The Worker is required to complete the Worker Details section of the Workers Compensation Claim Form (Form 2B).</w:t>
            </w:r>
          </w:p>
          <w:p w:rsidR="00C24777" w:rsidRDefault="00C24777" w:rsidP="00C24777">
            <w:r>
              <w:t>In the event of the worker’s injury arising from a motor vehicle accident, please ensure the worker completes the Claim Form for Injury on the Journey.</w:t>
            </w:r>
          </w:p>
          <w:p w:rsidR="00C24777" w:rsidRDefault="00C24777" w:rsidP="00C24777">
            <w:r>
              <w:t xml:space="preserve">Forward the Workers Compensation Claim Form (Form 2B), the </w:t>
            </w:r>
            <w:r>
              <w:lastRenderedPageBreak/>
              <w:t>Employer’s Report of Injury Form and the First Medical Certificate, along with any other correspondence immediately to GIO. The Workers Compensation and Injury Management Act 1981 requires you to do this within five working days (5) of the Form 2B and the medical certificate being given to you by the worker.</w:t>
            </w:r>
          </w:p>
          <w:p w:rsidR="00C24777" w:rsidRDefault="00C24777" w:rsidP="00C24777">
            <w:r>
              <w:t>All forms must be forwarded to GIO as a matter of priority to assist with the return to work process and avoid unnecessary delays with claims management. Fines in the amount of $1000 (per breach) may be imposed by WorkCover WA if claims are not lodged within the above time frames.</w:t>
            </w:r>
          </w:p>
          <w:p w:rsidR="00C24777" w:rsidRDefault="00C24777" w:rsidP="00C24777">
            <w:r>
              <w:t>2. Witness form</w:t>
            </w:r>
          </w:p>
          <w:p w:rsidR="00C24777" w:rsidRDefault="00C24777" w:rsidP="00C24777">
            <w:r>
              <w:t>If there have been any witnesses to a worker’s injury, GIO recommends that the witness complete the Witness Form. This will assist our claims personnel to determine liability with regard to the claim.</w:t>
            </w:r>
          </w:p>
          <w:p w:rsidR="002D26DB" w:rsidRDefault="00110CC6" w:rsidP="00C24777">
            <w:r w:rsidRPr="00110CC6">
              <w:t xml:space="preserve"> </w:t>
            </w:r>
            <w:r w:rsidR="00A82E31" w:rsidRPr="00A82E31">
              <w:t xml:space="preserve"> </w:t>
            </w:r>
            <w:r w:rsidR="002D26DB" w:rsidRPr="00044C76">
              <w:fldChar w:fldCharType="end"/>
            </w:r>
          </w:p>
        </w:tc>
      </w:tr>
      <w:tr w:rsidR="002D26DB" w:rsidRPr="00630AEC" w:rsidTr="002D26DB">
        <w:trPr>
          <w:trHeight w:val="1134"/>
        </w:trPr>
        <w:tc>
          <w:tcPr>
            <w:tcW w:w="1489" w:type="dxa"/>
          </w:tcPr>
          <w:p w:rsidR="002D26DB" w:rsidRPr="00630AEC" w:rsidRDefault="00595F95" w:rsidP="002D26DB">
            <w:pPr>
              <w:spacing w:line="23" w:lineRule="atLeast"/>
            </w:pPr>
            <w:r>
              <w:lastRenderedPageBreak/>
              <w:t xml:space="preserve">Legal / </w:t>
            </w:r>
            <w:r w:rsidR="002D26DB">
              <w:t>Workers’ compensation insurance requirement</w:t>
            </w:r>
          </w:p>
        </w:tc>
        <w:tc>
          <w:tcPr>
            <w:tcW w:w="2584" w:type="dxa"/>
          </w:tcPr>
          <w:p w:rsidR="00E078C6" w:rsidRDefault="002D26DB" w:rsidP="00E078C6">
            <w:pPr>
              <w:spacing w:line="23" w:lineRule="atLeast"/>
            </w:pPr>
            <w:r w:rsidRPr="00630AEC">
              <w:fldChar w:fldCharType="begin">
                <w:ffData>
                  <w:name w:val="Text9"/>
                  <w:enabled/>
                  <w:calcOnExit w:val="0"/>
                  <w:textInput/>
                </w:ffData>
              </w:fldChar>
            </w:r>
            <w:r w:rsidRPr="00630AEC">
              <w:instrText xml:space="preserve"> FORMTEXT </w:instrText>
            </w:r>
            <w:r w:rsidRPr="00630AEC">
              <w:fldChar w:fldCharType="separate"/>
            </w:r>
            <w:r w:rsidR="00507CE2" w:rsidRPr="00507CE2">
              <w:t>Worker's Compensation and Injury Management Act 1981</w:t>
            </w:r>
            <w:r w:rsidR="00507CE2">
              <w:t xml:space="preserve"> : </w:t>
            </w:r>
            <w:r w:rsidR="00E078C6">
              <w:t xml:space="preserve">Part 3-Division 1-8, Part 5- Division 1-4, and Part 10 - Insurance Division 1 - Liability </w:t>
            </w:r>
            <w:r w:rsidR="00E078C6" w:rsidRPr="00E078C6">
              <w:t>of Employers and Insurers.</w:t>
            </w:r>
            <w:r w:rsidR="00E078C6">
              <w:t>( 160. Employer to obtain insurance.</w:t>
            </w:r>
          </w:p>
          <w:p w:rsidR="00E078C6" w:rsidRDefault="00E078C6" w:rsidP="00E078C6">
            <w:pPr>
              <w:spacing w:line="23" w:lineRule="atLeast"/>
            </w:pPr>
            <w:r>
              <w:t>161. Approvals.</w:t>
            </w:r>
          </w:p>
          <w:p w:rsidR="00E078C6" w:rsidRDefault="00E078C6" w:rsidP="00E078C6">
            <w:pPr>
              <w:spacing w:line="23" w:lineRule="atLeast"/>
            </w:pPr>
            <w:r>
              <w:t>162. The State Government Insurance Office sole insurer against certain</w:t>
            </w:r>
          </w:p>
          <w:p w:rsidR="00E078C6" w:rsidRDefault="00E078C6" w:rsidP="00E078C6">
            <w:pPr>
              <w:spacing w:line="23" w:lineRule="atLeast"/>
            </w:pPr>
            <w:r>
              <w:t>industrial diseases.</w:t>
            </w:r>
          </w:p>
          <w:p w:rsidR="00E078C6" w:rsidRDefault="00E078C6" w:rsidP="00E078C6">
            <w:pPr>
              <w:spacing w:line="23" w:lineRule="atLeast"/>
            </w:pPr>
            <w:r>
              <w:lastRenderedPageBreak/>
              <w:t>163. Payment of industrial disease premium and issue of policy.</w:t>
            </w:r>
          </w:p>
          <w:p w:rsidR="00E078C6" w:rsidRDefault="00E078C6" w:rsidP="00E078C6">
            <w:pPr>
              <w:spacing w:line="23" w:lineRule="atLeast"/>
            </w:pPr>
            <w:r>
              <w:t>164. Exempt employer.</w:t>
            </w:r>
          </w:p>
          <w:p w:rsidR="00E078C6" w:rsidRDefault="00E078C6" w:rsidP="00E078C6">
            <w:pPr>
              <w:spacing w:line="23" w:lineRule="atLeast"/>
            </w:pPr>
            <w:r>
              <w:t>165. Review of exemptions.</w:t>
            </w:r>
          </w:p>
          <w:p w:rsidR="00E078C6" w:rsidRDefault="00E078C6" w:rsidP="00E078C6">
            <w:pPr>
              <w:spacing w:line="23" w:lineRule="atLeast"/>
            </w:pPr>
            <w:r>
              <w:t>166. Other cancellations.</w:t>
            </w:r>
          </w:p>
          <w:p w:rsidR="00E078C6" w:rsidRDefault="00E078C6" w:rsidP="00E078C6">
            <w:pPr>
              <w:spacing w:line="23" w:lineRule="atLeast"/>
            </w:pPr>
            <w:r>
              <w:t>167. Effect of cessation of exemption.</w:t>
            </w:r>
          </w:p>
          <w:p w:rsidR="00E078C6" w:rsidRDefault="00E078C6" w:rsidP="00E078C6">
            <w:pPr>
              <w:spacing w:line="23" w:lineRule="atLeast"/>
            </w:pPr>
            <w:r>
              <w:t>168. Cessation of exemption.</w:t>
            </w:r>
          </w:p>
          <w:p w:rsidR="00E078C6" w:rsidRDefault="00E078C6" w:rsidP="00E078C6">
            <w:pPr>
              <w:spacing w:line="23" w:lineRule="atLeast"/>
            </w:pPr>
            <w:r>
              <w:t>169. Forms of policy.</w:t>
            </w:r>
          </w:p>
          <w:p w:rsidR="00E078C6" w:rsidRDefault="00E078C6" w:rsidP="00E078C6">
            <w:pPr>
              <w:spacing w:line="23" w:lineRule="atLeast"/>
            </w:pPr>
            <w:r>
              <w:t>170. Penalty-uninsured worker.</w:t>
            </w:r>
          </w:p>
          <w:p w:rsidR="00E078C6" w:rsidRDefault="00E078C6" w:rsidP="00E078C6">
            <w:pPr>
              <w:spacing w:line="23" w:lineRule="atLeast"/>
            </w:pPr>
            <w:r>
              <w:t>171. Insurance offices to furnish certain statements.</w:t>
            </w:r>
          </w:p>
          <w:p w:rsidR="00E078C6" w:rsidRDefault="00E078C6" w:rsidP="00E078C6">
            <w:pPr>
              <w:spacing w:line="23" w:lineRule="atLeast"/>
            </w:pPr>
            <w:r>
              <w:t>172. Minister may authorize persons to inquire if employers have obtained</w:t>
            </w:r>
          </w:p>
          <w:p w:rsidR="00E078C6" w:rsidRDefault="00E078C6" w:rsidP="00E078C6">
            <w:pPr>
              <w:spacing w:line="23" w:lineRule="atLeast"/>
            </w:pPr>
            <w:r>
              <w:t>insurance.</w:t>
            </w:r>
          </w:p>
          <w:p w:rsidR="00E078C6" w:rsidRDefault="00E078C6" w:rsidP="00E078C6">
            <w:pPr>
              <w:spacing w:line="23" w:lineRule="atLeast"/>
            </w:pPr>
            <w:r>
              <w:t>173. Workers' rights against insurer.</w:t>
            </w:r>
          </w:p>
          <w:p w:rsidR="002D26DB" w:rsidRPr="00630AEC" w:rsidRDefault="00E078C6" w:rsidP="00E078C6">
            <w:pPr>
              <w:spacing w:line="23" w:lineRule="atLeast"/>
            </w:pPr>
            <w:r>
              <w:t xml:space="preserve">174. Payment to worker from General Fund.) </w:t>
            </w:r>
            <w:r w:rsidR="002D26DB" w:rsidRPr="00630AEC">
              <w:fldChar w:fldCharType="end"/>
            </w:r>
          </w:p>
        </w:tc>
        <w:tc>
          <w:tcPr>
            <w:tcW w:w="2584" w:type="dxa"/>
          </w:tcPr>
          <w:p w:rsidR="00957E6C" w:rsidRDefault="002D26DB" w:rsidP="00957E6C">
            <w:r w:rsidRPr="007128E5">
              <w:lastRenderedPageBreak/>
              <w:fldChar w:fldCharType="begin">
                <w:ffData>
                  <w:name w:val="Text9"/>
                  <w:enabled/>
                  <w:calcOnExit w:val="0"/>
                  <w:textInput/>
                </w:ffData>
              </w:fldChar>
            </w:r>
            <w:r w:rsidRPr="007128E5">
              <w:instrText xml:space="preserve"> FORMTEXT </w:instrText>
            </w:r>
            <w:r w:rsidRPr="007128E5">
              <w:fldChar w:fldCharType="separate"/>
            </w:r>
            <w:r w:rsidR="00957E6C">
              <w:t>Worker's Compensation and Injury Management Act 1981 : Part 3-Division 1-8, Part 5- Division 1-4, and Part 10 - Insurance Division 1 - Liability of Employers and Insurers.( 160. Employer to obtain insurance.</w:t>
            </w:r>
          </w:p>
          <w:p w:rsidR="00957E6C" w:rsidRDefault="00957E6C" w:rsidP="00957E6C">
            <w:r>
              <w:t>161. Approvals.</w:t>
            </w:r>
          </w:p>
          <w:p w:rsidR="00957E6C" w:rsidRDefault="00957E6C" w:rsidP="00957E6C">
            <w:r>
              <w:t>162. The State Government Insurance Office sole insurer against certain</w:t>
            </w:r>
          </w:p>
          <w:p w:rsidR="00957E6C" w:rsidRDefault="00957E6C" w:rsidP="00957E6C">
            <w:r>
              <w:t>industrial diseases.</w:t>
            </w:r>
          </w:p>
          <w:p w:rsidR="00957E6C" w:rsidRDefault="00957E6C" w:rsidP="00957E6C">
            <w:r>
              <w:lastRenderedPageBreak/>
              <w:t>163. Payment of industrial disease premium and issue of policy.</w:t>
            </w:r>
          </w:p>
          <w:p w:rsidR="00957E6C" w:rsidRDefault="00957E6C" w:rsidP="00957E6C">
            <w:r>
              <w:t>164. Exempt employer.</w:t>
            </w:r>
          </w:p>
          <w:p w:rsidR="00957E6C" w:rsidRDefault="00957E6C" w:rsidP="00957E6C">
            <w:r>
              <w:t>165. Review of exemptions.</w:t>
            </w:r>
          </w:p>
          <w:p w:rsidR="00957E6C" w:rsidRDefault="00957E6C" w:rsidP="00957E6C">
            <w:r>
              <w:t>166. Other cancellations.</w:t>
            </w:r>
          </w:p>
          <w:p w:rsidR="00957E6C" w:rsidRDefault="00957E6C" w:rsidP="00957E6C">
            <w:r>
              <w:t>167. Effect of cessation of exemption.</w:t>
            </w:r>
          </w:p>
          <w:p w:rsidR="00957E6C" w:rsidRDefault="00957E6C" w:rsidP="00957E6C">
            <w:r>
              <w:t>168. Cessation of exemption.</w:t>
            </w:r>
          </w:p>
          <w:p w:rsidR="00957E6C" w:rsidRDefault="00957E6C" w:rsidP="00957E6C">
            <w:r>
              <w:t>169. Forms of policy.</w:t>
            </w:r>
          </w:p>
          <w:p w:rsidR="00957E6C" w:rsidRDefault="00957E6C" w:rsidP="00957E6C">
            <w:r>
              <w:t>170. Penalty-uninsured worker.</w:t>
            </w:r>
          </w:p>
          <w:p w:rsidR="00957E6C" w:rsidRDefault="00957E6C" w:rsidP="00957E6C">
            <w:r>
              <w:t>171. Insurance offices to furnish certain statements.</w:t>
            </w:r>
          </w:p>
          <w:p w:rsidR="00957E6C" w:rsidRDefault="00957E6C" w:rsidP="00957E6C">
            <w:r>
              <w:t>172. Minister may authorize persons to inquire if employers have obtained</w:t>
            </w:r>
          </w:p>
          <w:p w:rsidR="00957E6C" w:rsidRDefault="00957E6C" w:rsidP="00957E6C">
            <w:r>
              <w:t>insurance.</w:t>
            </w:r>
          </w:p>
          <w:p w:rsidR="00957E6C" w:rsidRDefault="00957E6C" w:rsidP="00957E6C">
            <w:r>
              <w:t>173. Workers' rights against insurer.</w:t>
            </w:r>
          </w:p>
          <w:p w:rsidR="002D26DB" w:rsidRDefault="00957E6C" w:rsidP="00957E6C">
            <w:r>
              <w:t>174. Payment to worker from General Fund.</w:t>
            </w:r>
            <w:r w:rsidR="002D26DB" w:rsidRPr="007128E5">
              <w:fldChar w:fldCharType="end"/>
            </w:r>
          </w:p>
        </w:tc>
        <w:tc>
          <w:tcPr>
            <w:tcW w:w="2585" w:type="dxa"/>
          </w:tcPr>
          <w:p w:rsidR="00110CC6" w:rsidRDefault="002D26DB" w:rsidP="00110CC6">
            <w:r w:rsidRPr="00044C76">
              <w:lastRenderedPageBreak/>
              <w:fldChar w:fldCharType="begin">
                <w:ffData>
                  <w:name w:val="Text9"/>
                  <w:enabled/>
                  <w:calcOnExit w:val="0"/>
                  <w:textInput/>
                </w:ffData>
              </w:fldChar>
            </w:r>
            <w:r w:rsidRPr="00044C76">
              <w:instrText xml:space="preserve"> FORMTEXT </w:instrText>
            </w:r>
            <w:r w:rsidRPr="00044C76">
              <w:fldChar w:fldCharType="separate"/>
            </w:r>
            <w:r w:rsidR="00110CC6">
              <w:t>Worker's Compensation and Injury Management Act 1981 : Part 3-Division 1-8, Part 5- Division 1-4, and Part 10 - Insurance Division 1 - Liability of Employers and Insurers.( 160. Employer to obtain insurance.</w:t>
            </w:r>
          </w:p>
          <w:p w:rsidR="00110CC6" w:rsidRDefault="00110CC6" w:rsidP="00110CC6">
            <w:r>
              <w:t>161. Approvals.</w:t>
            </w:r>
          </w:p>
          <w:p w:rsidR="00110CC6" w:rsidRDefault="00110CC6" w:rsidP="00110CC6">
            <w:r>
              <w:t>162. The State Government Insurance Office sole insurer against certain</w:t>
            </w:r>
          </w:p>
          <w:p w:rsidR="00110CC6" w:rsidRDefault="00110CC6" w:rsidP="00110CC6">
            <w:r>
              <w:t>industrial diseases.</w:t>
            </w:r>
          </w:p>
          <w:p w:rsidR="00110CC6" w:rsidRDefault="00110CC6" w:rsidP="00110CC6">
            <w:r>
              <w:lastRenderedPageBreak/>
              <w:t>163. Payment of industrial disease premium and issue of policy.</w:t>
            </w:r>
          </w:p>
          <w:p w:rsidR="00110CC6" w:rsidRDefault="00110CC6" w:rsidP="00110CC6">
            <w:r>
              <w:t>164. Exempt employer.</w:t>
            </w:r>
          </w:p>
          <w:p w:rsidR="00110CC6" w:rsidRDefault="00110CC6" w:rsidP="00110CC6">
            <w:r>
              <w:t>165. Review of exemptions.</w:t>
            </w:r>
          </w:p>
          <w:p w:rsidR="00110CC6" w:rsidRDefault="00110CC6" w:rsidP="00110CC6">
            <w:r>
              <w:t>166. Other cancellations.</w:t>
            </w:r>
          </w:p>
          <w:p w:rsidR="00110CC6" w:rsidRDefault="00110CC6" w:rsidP="00110CC6">
            <w:r>
              <w:t>167. Effect of cessation of exemption.</w:t>
            </w:r>
          </w:p>
          <w:p w:rsidR="00110CC6" w:rsidRDefault="00110CC6" w:rsidP="00110CC6">
            <w:r>
              <w:t>168. Cessation of exemption.</w:t>
            </w:r>
          </w:p>
          <w:p w:rsidR="00110CC6" w:rsidRDefault="00110CC6" w:rsidP="00110CC6">
            <w:r>
              <w:t>169. Forms of policy.</w:t>
            </w:r>
          </w:p>
          <w:p w:rsidR="00110CC6" w:rsidRDefault="00110CC6" w:rsidP="00110CC6">
            <w:r>
              <w:t>170. Penalty-uninsured worker.</w:t>
            </w:r>
          </w:p>
          <w:p w:rsidR="00110CC6" w:rsidRDefault="00110CC6" w:rsidP="00110CC6">
            <w:r>
              <w:t>171. Insurance offices to furnish certain statements.</w:t>
            </w:r>
          </w:p>
          <w:p w:rsidR="00110CC6" w:rsidRDefault="00110CC6" w:rsidP="00110CC6">
            <w:r>
              <w:t>172. Minister may authorize persons to inquire if employers have obtained</w:t>
            </w:r>
          </w:p>
          <w:p w:rsidR="00110CC6" w:rsidRDefault="00110CC6" w:rsidP="00110CC6">
            <w:r>
              <w:t>insurance.</w:t>
            </w:r>
          </w:p>
          <w:p w:rsidR="00110CC6" w:rsidRDefault="00110CC6" w:rsidP="00110CC6">
            <w:r>
              <w:t>173. Workers' rights against insurer.</w:t>
            </w:r>
          </w:p>
          <w:p w:rsidR="002D26DB" w:rsidRDefault="00110CC6" w:rsidP="00110CC6">
            <w:r>
              <w:t>174. Payment to worker from General Fund</w:t>
            </w:r>
            <w:r w:rsidR="00A82E31">
              <w:t xml:space="preserve"> </w:t>
            </w:r>
            <w:r w:rsidR="002D26DB" w:rsidRPr="00044C76">
              <w:fldChar w:fldCharType="end"/>
            </w:r>
          </w:p>
        </w:tc>
      </w:tr>
    </w:tbl>
    <w:p w:rsidR="00CD4E0F" w:rsidRDefault="00CD4E0F" w:rsidP="00CD4E0F">
      <w:pPr>
        <w:spacing w:after="0" w:line="23" w:lineRule="atLeast"/>
      </w:pPr>
    </w:p>
    <w:tbl>
      <w:tblPr>
        <w:tblStyle w:val="TableGrid"/>
        <w:tblW w:w="0" w:type="auto"/>
        <w:tblLook w:val="04A0" w:firstRow="1" w:lastRow="0" w:firstColumn="1" w:lastColumn="0" w:noHBand="0" w:noVBand="1"/>
      </w:tblPr>
      <w:tblGrid>
        <w:gridCol w:w="2764"/>
        <w:gridCol w:w="6252"/>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816DC3" w:rsidP="00CD4E0F">
            <w:pPr>
              <w:spacing w:line="23" w:lineRule="atLeast"/>
            </w:pPr>
            <w:sdt>
              <w:sdtPr>
                <w:id w:val="95020535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816DC3" w:rsidP="00CD4E0F">
            <w:pPr>
              <w:spacing w:line="23" w:lineRule="atLeast"/>
            </w:pPr>
            <w:sdt>
              <w:sdtPr>
                <w:id w:val="-172821254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0B5FA2" w:rsidRDefault="000B5FA2" w:rsidP="00D70872">
            <w:pPr>
              <w:pStyle w:val="ListParagraph"/>
              <w:numPr>
                <w:ilvl w:val="0"/>
                <w:numId w:val="3"/>
              </w:numPr>
              <w:spacing w:line="23" w:lineRule="atLeast"/>
              <w:rPr>
                <w:b/>
              </w:rPr>
            </w:pPr>
          </w:p>
        </w:tc>
      </w:tr>
      <w:tr w:rsidR="000B5FA2" w:rsidRPr="006F58F3" w:rsidTr="00C56033">
        <w:tc>
          <w:tcPr>
            <w:tcW w:w="9235" w:type="dxa"/>
            <w:shd w:val="clear" w:color="auto" w:fill="FFE599" w:themeFill="accent4" w:themeFillTint="66"/>
          </w:tcPr>
          <w:p w:rsidR="00C56033" w:rsidRDefault="00DE794C" w:rsidP="00EE59F9">
            <w:pPr>
              <w:spacing w:line="23" w:lineRule="atLeast"/>
            </w:pPr>
            <w:r>
              <w:t>Explain your role</w:t>
            </w:r>
            <w:r w:rsidR="005F7B5B">
              <w:t>, as a workgroup supervisor,</w:t>
            </w:r>
            <w:r>
              <w:t xml:space="preserve"> with respect to the following tasks:</w:t>
            </w:r>
          </w:p>
          <w:p w:rsidR="00FE50F3" w:rsidRPr="00DE794C" w:rsidRDefault="00FE50F3" w:rsidP="00D70872">
            <w:pPr>
              <w:pStyle w:val="ListParagraph"/>
              <w:numPr>
                <w:ilvl w:val="0"/>
                <w:numId w:val="9"/>
              </w:numPr>
              <w:spacing w:line="23" w:lineRule="atLeast"/>
              <w:rPr>
                <w:color w:val="FF0000"/>
              </w:rPr>
            </w:pPr>
            <w:r>
              <w:t>Analysis of claim</w:t>
            </w:r>
          </w:p>
          <w:p w:rsidR="00DE794C" w:rsidRPr="00DE794C" w:rsidRDefault="00DE794C" w:rsidP="00D70872">
            <w:pPr>
              <w:pStyle w:val="ListParagraph"/>
              <w:numPr>
                <w:ilvl w:val="0"/>
                <w:numId w:val="9"/>
              </w:numPr>
              <w:spacing w:line="23" w:lineRule="atLeast"/>
              <w:rPr>
                <w:color w:val="FF0000"/>
              </w:rPr>
            </w:pPr>
            <w:r>
              <w:t xml:space="preserve">Advising </w:t>
            </w:r>
            <w:r w:rsidR="005F7B5B">
              <w:t xml:space="preserve">the </w:t>
            </w:r>
            <w:r>
              <w:t>claimant as to whether their claim has been accepted</w:t>
            </w:r>
          </w:p>
          <w:p w:rsidR="000221E6" w:rsidRPr="00DE794C" w:rsidRDefault="00DE794C" w:rsidP="00D70872">
            <w:pPr>
              <w:pStyle w:val="ListParagraph"/>
              <w:numPr>
                <w:ilvl w:val="0"/>
                <w:numId w:val="9"/>
              </w:numPr>
              <w:spacing w:line="23" w:lineRule="atLeast"/>
              <w:rPr>
                <w:color w:val="FF0000"/>
              </w:rPr>
            </w:pPr>
            <w:r>
              <w:t xml:space="preserve">Estimating </w:t>
            </w:r>
            <w:r w:rsidR="005F7B5B">
              <w:t xml:space="preserve">the </w:t>
            </w:r>
            <w:r>
              <w:t>projected period of absence from work</w:t>
            </w:r>
            <w:r w:rsidR="00E32EF6" w:rsidRPr="00E32EF6">
              <w:t xml:space="preserve"> </w:t>
            </w:r>
          </w:p>
          <w:p w:rsidR="00DE794C" w:rsidRPr="00E32EF6" w:rsidRDefault="00DE794C" w:rsidP="00D70872">
            <w:pPr>
              <w:pStyle w:val="ListParagraph"/>
              <w:numPr>
                <w:ilvl w:val="0"/>
                <w:numId w:val="9"/>
              </w:numPr>
              <w:spacing w:line="23" w:lineRule="atLeast"/>
              <w:rPr>
                <w:color w:val="FF0000"/>
              </w:rPr>
            </w:pPr>
            <w:r>
              <w:t>Helping ensure arrangements are made in the work team to deal with absence (where rehabilitation assistance is required)</w:t>
            </w:r>
          </w:p>
        </w:tc>
      </w:tr>
    </w:tbl>
    <w:p w:rsidR="00C56033" w:rsidRDefault="00C56033" w:rsidP="00EE59F9">
      <w:pPr>
        <w:spacing w:after="0" w:line="23" w:lineRule="atLeast"/>
      </w:pPr>
    </w:p>
    <w:tbl>
      <w:tblPr>
        <w:tblStyle w:val="TableGrid"/>
        <w:tblW w:w="9221" w:type="dxa"/>
        <w:tblLook w:val="04A0" w:firstRow="1" w:lastRow="0" w:firstColumn="1" w:lastColumn="0" w:noHBand="0" w:noVBand="1"/>
      </w:tblPr>
      <w:tblGrid>
        <w:gridCol w:w="403"/>
        <w:gridCol w:w="8818"/>
      </w:tblGrid>
      <w:tr w:rsidR="00DE794C" w:rsidTr="00DE794C">
        <w:tc>
          <w:tcPr>
            <w:tcW w:w="399" w:type="dxa"/>
            <w:shd w:val="clear" w:color="auto" w:fill="D9D9D9" w:themeFill="background1" w:themeFillShade="D9"/>
          </w:tcPr>
          <w:p w:rsidR="00DE794C" w:rsidRDefault="00DE794C" w:rsidP="00EE59F9">
            <w:pPr>
              <w:spacing w:line="23" w:lineRule="atLeast"/>
            </w:pPr>
          </w:p>
        </w:tc>
        <w:tc>
          <w:tcPr>
            <w:tcW w:w="8822" w:type="dxa"/>
            <w:shd w:val="clear" w:color="auto" w:fill="D9D9D9" w:themeFill="background1" w:themeFillShade="D9"/>
          </w:tcPr>
          <w:p w:rsidR="00DE794C" w:rsidRPr="00C56033" w:rsidRDefault="00DE794C" w:rsidP="00580841">
            <w:pPr>
              <w:spacing w:line="23" w:lineRule="atLeast"/>
              <w:rPr>
                <w:b/>
              </w:rPr>
            </w:pPr>
            <w:r>
              <w:rPr>
                <w:b/>
              </w:rPr>
              <w:t>Explanation of your role</w:t>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a)</w:t>
            </w:r>
          </w:p>
        </w:tc>
        <w:tc>
          <w:tcPr>
            <w:tcW w:w="8822" w:type="dxa"/>
          </w:tcPr>
          <w:p w:rsidR="00715C4A" w:rsidRDefault="00DE794C" w:rsidP="00715C4A">
            <w:pPr>
              <w:spacing w:line="23" w:lineRule="atLeast"/>
            </w:pPr>
            <w:r>
              <w:fldChar w:fldCharType="begin">
                <w:ffData>
                  <w:name w:val="Text9"/>
                  <w:enabled/>
                  <w:calcOnExit w:val="0"/>
                  <w:textInput/>
                </w:ffData>
              </w:fldChar>
            </w:r>
            <w:r>
              <w:instrText xml:space="preserve"> FORMTEXT </w:instrText>
            </w:r>
            <w:r>
              <w:fldChar w:fldCharType="separate"/>
            </w:r>
            <w:r w:rsidR="00715C4A">
              <w:t>- Identify the nature of the illness and injury</w:t>
            </w:r>
          </w:p>
          <w:p w:rsidR="00B62BAF" w:rsidRDefault="00B62BAF" w:rsidP="00715C4A">
            <w:pPr>
              <w:spacing w:line="23" w:lineRule="atLeast"/>
            </w:pPr>
            <w:r>
              <w:t>- ensure that all accidents shall be reported according the policies and procedures</w:t>
            </w:r>
          </w:p>
          <w:p w:rsidR="00B62BAF" w:rsidRDefault="00B62BAF" w:rsidP="00715C4A">
            <w:pPr>
              <w:spacing w:line="23" w:lineRule="atLeast"/>
            </w:pPr>
            <w:r>
              <w:t>- Perfrom risk assessment to analyse the incident that resulted in a worker being unable to undertake his/her job role fully.</w:t>
            </w:r>
          </w:p>
          <w:p w:rsidR="000B412F" w:rsidRDefault="00715C4A" w:rsidP="00715C4A">
            <w:pPr>
              <w:spacing w:line="23" w:lineRule="atLeast"/>
            </w:pPr>
            <w:r>
              <w:t>- Prepare reports according to organisational policies, relevant legal and insurance requirement</w:t>
            </w:r>
          </w:p>
          <w:p w:rsidR="00DE794C" w:rsidRDefault="000B412F" w:rsidP="000B412F">
            <w:pPr>
              <w:spacing w:line="23" w:lineRule="atLeast"/>
            </w:pPr>
            <w:r>
              <w:t xml:space="preserve">- </w:t>
            </w:r>
            <w:r w:rsidRPr="000B412F">
              <w:t>Acquire relevent information on the extent of the injured worker's injury/illness, the required treatment/rehabilitation regime, medical and work resttriction and potential prognosos to better plan the timing of a return-to-work program</w:t>
            </w:r>
            <w:r w:rsidR="00DE794C">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b)</w:t>
            </w:r>
          </w:p>
        </w:tc>
        <w:tc>
          <w:tcPr>
            <w:tcW w:w="8822" w:type="dxa"/>
          </w:tcPr>
          <w:p w:rsidR="00816DC3" w:rsidRDefault="00DE794C" w:rsidP="00715C4A">
            <w:pPr>
              <w:spacing w:line="23" w:lineRule="atLeast"/>
            </w:pPr>
            <w:r>
              <w:fldChar w:fldCharType="begin">
                <w:ffData>
                  <w:name w:val="Text9"/>
                  <w:enabled/>
                  <w:calcOnExit w:val="0"/>
                  <w:textInput/>
                </w:ffData>
              </w:fldChar>
            </w:r>
            <w:r>
              <w:instrText xml:space="preserve"> FORMTEXT </w:instrText>
            </w:r>
            <w:r>
              <w:fldChar w:fldCharType="separate"/>
            </w:r>
            <w:r w:rsidR="0033328B">
              <w:t>Ensure that the process of workers'compensation claim is according to organisational policies, procedures</w:t>
            </w:r>
            <w:r w:rsidR="00715C4A">
              <w:t xml:space="preserve">, </w:t>
            </w:r>
            <w:r w:rsidR="0033328B">
              <w:t>all relevent lega</w:t>
            </w:r>
            <w:r w:rsidR="00715C4A">
              <w:t>l and workers' compensation insurance requirement</w:t>
            </w:r>
          </w:p>
          <w:p w:rsidR="00816DC3" w:rsidRDefault="00816DC3" w:rsidP="00816DC3">
            <w:pPr>
              <w:spacing w:line="23" w:lineRule="atLeast"/>
            </w:pPr>
            <w:r>
              <w:t>- Make sure the injured worker to complete all sections of the Worker's Claim Form</w:t>
            </w:r>
          </w:p>
          <w:p w:rsidR="00816DC3" w:rsidRDefault="00816DC3" w:rsidP="00816DC3">
            <w:pPr>
              <w:spacing w:line="23" w:lineRule="atLeast"/>
            </w:pPr>
            <w:r>
              <w:t>- Make sure to complete the employer section of he Worker's Claim Form</w:t>
            </w:r>
          </w:p>
          <w:p w:rsidR="00816DC3" w:rsidRDefault="00816DC3" w:rsidP="00816DC3">
            <w:pPr>
              <w:spacing w:line="23" w:lineRule="atLeast"/>
            </w:pPr>
            <w:r>
              <w:t>- Review the First Medical Certificate</w:t>
            </w:r>
          </w:p>
          <w:p w:rsidR="00B62BAF" w:rsidRDefault="00B62BAF" w:rsidP="00816DC3">
            <w:pPr>
              <w:spacing w:line="23" w:lineRule="atLeast"/>
            </w:pPr>
            <w:r>
              <w:t>- Contact with the Approved Insurer to access the internal dispute resolution process</w:t>
            </w:r>
          </w:p>
          <w:p w:rsidR="00DE794C" w:rsidRDefault="00816DC3" w:rsidP="00816DC3">
            <w:pPr>
              <w:spacing w:line="23" w:lineRule="atLeast"/>
            </w:pPr>
            <w:r>
              <w:t>- Send all nessasy documents to the Approved insurer within 3 days</w:t>
            </w:r>
            <w:r w:rsidR="00DE794C">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c)</w:t>
            </w:r>
          </w:p>
        </w:tc>
        <w:tc>
          <w:tcPr>
            <w:tcW w:w="8822" w:type="dxa"/>
          </w:tcPr>
          <w:p w:rsidR="000B412F" w:rsidRDefault="00DE794C" w:rsidP="000B412F">
            <w:pPr>
              <w:spacing w:line="23" w:lineRule="atLeast"/>
            </w:pPr>
            <w:r>
              <w:fldChar w:fldCharType="begin">
                <w:ffData>
                  <w:name w:val="Text9"/>
                  <w:enabled/>
                  <w:calcOnExit w:val="0"/>
                  <w:textInput/>
                </w:ffData>
              </w:fldChar>
            </w:r>
            <w:r>
              <w:instrText xml:space="preserve"> FORMTEXT </w:instrText>
            </w:r>
            <w:r>
              <w:fldChar w:fldCharType="separate"/>
            </w:r>
            <w:r w:rsidR="00715C4A">
              <w:t xml:space="preserve"> </w:t>
            </w:r>
            <w:r w:rsidR="000B412F">
              <w:t>- Acquire relevent information on the extent of the injured worker's injury/illness, the required treatment/rehabilitation regime, medical and work resttriction and potential prognosos to better plan the timing of a return-to-work program</w:t>
            </w:r>
          </w:p>
          <w:p w:rsidR="000B412F" w:rsidRDefault="000B412F" w:rsidP="000B412F">
            <w:pPr>
              <w:spacing w:line="23" w:lineRule="atLeast"/>
            </w:pPr>
            <w:r>
              <w:t>- Explore potential suitable job tasks for the injured worker to ondertake, without discriminating the injured worker or disadvantaging co-workers.</w:t>
            </w:r>
          </w:p>
          <w:p w:rsidR="000B412F" w:rsidRDefault="000B412F" w:rsidP="000B412F">
            <w:pPr>
              <w:spacing w:line="23" w:lineRule="atLeast"/>
            </w:pPr>
            <w:r>
              <w:t>- Ensure that the physical as well as the psychological status of the injured worker are considered when planing the return-to-work program.</w:t>
            </w:r>
          </w:p>
          <w:p w:rsidR="000B412F" w:rsidRDefault="000B412F" w:rsidP="000B412F">
            <w:pPr>
              <w:spacing w:line="23" w:lineRule="atLeast"/>
            </w:pPr>
            <w:r>
              <w:t xml:space="preserve">- </w:t>
            </w:r>
            <w:r w:rsidR="002B0D71">
              <w:t>Ensure that any support required for a long term return-to-work program has been explored.</w:t>
            </w:r>
          </w:p>
          <w:p w:rsidR="00DE794C" w:rsidRDefault="000B412F" w:rsidP="000B412F">
            <w:pPr>
              <w:spacing w:line="23" w:lineRule="atLeast"/>
            </w:pPr>
            <w:r>
              <w:t xml:space="preserve"> </w:t>
            </w:r>
            <w:r w:rsidR="00DE794C">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d)</w:t>
            </w:r>
          </w:p>
        </w:tc>
        <w:tc>
          <w:tcPr>
            <w:tcW w:w="8822" w:type="dxa"/>
          </w:tcPr>
          <w:p w:rsidR="00FE693F" w:rsidRDefault="00DE794C" w:rsidP="002B0D71">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2B0D71">
              <w:t>- Ensure that the employer, the injured worker and the treating medical practitioner are have the same picture and accepted on a service delivery plan and receive regular information about the costs incuured and the anticipated costs of the worker's rehabilitation services.</w:t>
            </w:r>
          </w:p>
          <w:p w:rsidR="00FE693F" w:rsidRDefault="00FE693F" w:rsidP="002B0D71">
            <w:pPr>
              <w:spacing w:line="23" w:lineRule="atLeast"/>
            </w:pPr>
            <w:r>
              <w:t>- Consult with the injured worker, all treating health practitioners and the WRP.</w:t>
            </w:r>
          </w:p>
          <w:p w:rsidR="00FE693F" w:rsidRDefault="00FE693F" w:rsidP="00FE693F">
            <w:pPr>
              <w:spacing w:line="23" w:lineRule="atLeast"/>
            </w:pPr>
            <w:r>
              <w:t>Consult with the injured worker's Line Manager, on-site WHS representatives and any other personnel invoved with the provision of suitable duties</w:t>
            </w:r>
          </w:p>
          <w:p w:rsidR="00DE794C" w:rsidRDefault="00FE693F" w:rsidP="00FE693F">
            <w:pPr>
              <w:spacing w:line="23" w:lineRule="atLeast"/>
            </w:pPr>
            <w:r>
              <w:t>- ensure that suitable job tasks should not aggravate the injured worker's injury/illness or cause new injuries.</w:t>
            </w:r>
            <w:r w:rsidR="002B0D71">
              <w:t xml:space="preserve"> </w:t>
            </w:r>
            <w:r w:rsidR="00DE794C" w:rsidRPr="00E74418">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816DC3" w:rsidP="00EE59F9">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816DC3" w:rsidP="00EE59F9">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lastRenderedPageBreak/>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CA4CB9" w:rsidRDefault="00CA4CB9">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6F58F3" w:rsidTr="009A7C9B">
        <w:tc>
          <w:tcPr>
            <w:tcW w:w="9235" w:type="dxa"/>
            <w:shd w:val="clear" w:color="auto" w:fill="232F84"/>
          </w:tcPr>
          <w:p w:rsidR="00CA4CB9" w:rsidRPr="000B5FA2" w:rsidRDefault="00CA4CB9" w:rsidP="00D70872">
            <w:pPr>
              <w:pStyle w:val="ListParagraph"/>
              <w:numPr>
                <w:ilvl w:val="0"/>
                <w:numId w:val="3"/>
              </w:numPr>
              <w:spacing w:line="23" w:lineRule="atLeast"/>
              <w:rPr>
                <w:b/>
              </w:rPr>
            </w:pPr>
          </w:p>
        </w:tc>
      </w:tr>
      <w:tr w:rsidR="00CA4CB9" w:rsidRPr="006F58F3" w:rsidTr="009A7C9B">
        <w:tc>
          <w:tcPr>
            <w:tcW w:w="9235" w:type="dxa"/>
            <w:shd w:val="clear" w:color="auto" w:fill="FFE599" w:themeFill="accent4" w:themeFillTint="66"/>
          </w:tcPr>
          <w:p w:rsidR="00CA4CB9" w:rsidRDefault="00CA4CB9" w:rsidP="009A7C9B">
            <w:pPr>
              <w:spacing w:line="23" w:lineRule="atLeast"/>
            </w:pPr>
            <w:r>
              <w:t>Referring to the injured worker you identified at the outset, elaborate on the following points:</w:t>
            </w:r>
          </w:p>
          <w:p w:rsidR="00CA4CB9" w:rsidRPr="00DE794C" w:rsidRDefault="00CA4CB9" w:rsidP="00D70872">
            <w:pPr>
              <w:pStyle w:val="ListParagraph"/>
              <w:numPr>
                <w:ilvl w:val="0"/>
                <w:numId w:val="15"/>
              </w:numPr>
              <w:spacing w:line="23" w:lineRule="atLeast"/>
              <w:rPr>
                <w:color w:val="FF0000"/>
              </w:rPr>
            </w:pPr>
            <w:r>
              <w:t xml:space="preserve">Identify the injured worker’s existing skills, experience and capabilities </w:t>
            </w:r>
          </w:p>
          <w:p w:rsidR="00CA4CB9" w:rsidRPr="009B7301" w:rsidRDefault="00CA4CB9" w:rsidP="00D70872">
            <w:pPr>
              <w:pStyle w:val="ListParagraph"/>
              <w:numPr>
                <w:ilvl w:val="0"/>
                <w:numId w:val="15"/>
              </w:numPr>
              <w:spacing w:line="23" w:lineRule="atLeast"/>
              <w:rPr>
                <w:color w:val="FF0000"/>
              </w:rPr>
            </w:pPr>
            <w:r>
              <w:t>E</w:t>
            </w:r>
            <w:r w:rsidR="009B7301">
              <w:t>xplain how the worker’s</w:t>
            </w:r>
            <w:r>
              <w:t xml:space="preserve"> job has been affected by their injury </w:t>
            </w:r>
          </w:p>
          <w:p w:rsidR="009B7301" w:rsidRPr="009B7301" w:rsidRDefault="009B7301" w:rsidP="00D70872">
            <w:pPr>
              <w:pStyle w:val="ListParagraph"/>
              <w:numPr>
                <w:ilvl w:val="0"/>
                <w:numId w:val="15"/>
              </w:numPr>
              <w:spacing w:line="23" w:lineRule="atLeast"/>
              <w:rPr>
                <w:color w:val="FF0000"/>
              </w:rPr>
            </w:pPr>
            <w:r>
              <w:t>Explain how the worker’s job should be redesigned, including reduced hours and alternative duties</w:t>
            </w:r>
          </w:p>
          <w:p w:rsidR="009B7301" w:rsidRPr="00C93500" w:rsidRDefault="009B7301" w:rsidP="00D70872">
            <w:pPr>
              <w:pStyle w:val="ListParagraph"/>
              <w:numPr>
                <w:ilvl w:val="0"/>
                <w:numId w:val="15"/>
              </w:numPr>
              <w:spacing w:line="23" w:lineRule="atLeast"/>
              <w:rPr>
                <w:color w:val="FF0000"/>
              </w:rPr>
            </w:pPr>
            <w:r w:rsidRPr="009B7301">
              <w:t>Identify retraining that is required, as the worker cannot return to pre-injury duties</w:t>
            </w:r>
          </w:p>
          <w:p w:rsidR="00C93500" w:rsidRPr="00C93500" w:rsidRDefault="00C93500" w:rsidP="00D70872">
            <w:pPr>
              <w:pStyle w:val="ListParagraph"/>
              <w:numPr>
                <w:ilvl w:val="0"/>
                <w:numId w:val="15"/>
              </w:numPr>
              <w:spacing w:line="23" w:lineRule="atLeast"/>
              <w:rPr>
                <w:color w:val="FF0000"/>
              </w:rPr>
            </w:pPr>
            <w:r>
              <w:t xml:space="preserve">Describe the timeframes in which their return-to-work program will commence </w:t>
            </w:r>
          </w:p>
        </w:tc>
      </w:tr>
    </w:tbl>
    <w:p w:rsidR="00CA4CB9" w:rsidRDefault="00CA4CB9" w:rsidP="00CA4CB9">
      <w:pPr>
        <w:spacing w:after="0" w:line="23" w:lineRule="atLeast"/>
      </w:pPr>
    </w:p>
    <w:tbl>
      <w:tblPr>
        <w:tblStyle w:val="TableGrid"/>
        <w:tblW w:w="9221" w:type="dxa"/>
        <w:tblLook w:val="04A0" w:firstRow="1" w:lastRow="0" w:firstColumn="1" w:lastColumn="0" w:noHBand="0" w:noVBand="1"/>
      </w:tblPr>
      <w:tblGrid>
        <w:gridCol w:w="403"/>
        <w:gridCol w:w="8818"/>
      </w:tblGrid>
      <w:tr w:rsidR="00C93500" w:rsidRPr="00C93500" w:rsidTr="009A7C9B">
        <w:tc>
          <w:tcPr>
            <w:tcW w:w="403" w:type="dxa"/>
            <w:shd w:val="clear" w:color="auto" w:fill="D9D9D9" w:themeFill="background1" w:themeFillShade="D9"/>
          </w:tcPr>
          <w:p w:rsidR="00C93500" w:rsidRPr="00C93500" w:rsidRDefault="00C93500" w:rsidP="00C93500">
            <w:pPr>
              <w:spacing w:line="23" w:lineRule="atLeast"/>
            </w:pPr>
          </w:p>
        </w:tc>
        <w:tc>
          <w:tcPr>
            <w:tcW w:w="8818" w:type="dxa"/>
            <w:shd w:val="clear" w:color="auto" w:fill="D9D9D9" w:themeFill="background1" w:themeFillShade="D9"/>
          </w:tcPr>
          <w:p w:rsidR="00C93500" w:rsidRPr="00C93500" w:rsidRDefault="00C93500" w:rsidP="00C93500">
            <w:pPr>
              <w:spacing w:line="23" w:lineRule="atLeast"/>
              <w:rPr>
                <w:b/>
              </w:rPr>
            </w:pPr>
            <w:r>
              <w:rPr>
                <w:b/>
              </w:rPr>
              <w:t>Summary</w:t>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a)</w:t>
            </w:r>
          </w:p>
        </w:tc>
        <w:tc>
          <w:tcPr>
            <w:tcW w:w="8818" w:type="dxa"/>
          </w:tcPr>
          <w:p w:rsidR="001305B3" w:rsidRDefault="00C93500" w:rsidP="001305B3">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1305B3">
              <w:t>A worker's existing skills, experience and capabilities can be acquired from follwing sources;</w:t>
            </w:r>
          </w:p>
          <w:p w:rsidR="001305B3" w:rsidRDefault="001305B3" w:rsidP="001305B3">
            <w:pPr>
              <w:spacing w:line="23" w:lineRule="atLeast"/>
            </w:pPr>
            <w:r>
              <w:t>- Human resourse record on employment history eg. resume, training record</w:t>
            </w:r>
          </w:p>
          <w:p w:rsidR="001305B3" w:rsidRDefault="001305B3" w:rsidP="001305B3">
            <w:pPr>
              <w:spacing w:line="23" w:lineRule="atLeast"/>
            </w:pPr>
            <w:r>
              <w:t>- Current/ past job role undertaken descriptions within the company</w:t>
            </w:r>
          </w:p>
          <w:p w:rsidR="001305B3" w:rsidRDefault="001305B3" w:rsidP="001305B3">
            <w:pPr>
              <w:spacing w:line="23" w:lineRule="atLeast"/>
            </w:pPr>
            <w:r>
              <w:t>- Line Managers' and/or Site Supervisors' input</w:t>
            </w:r>
          </w:p>
          <w:p w:rsidR="00C93500" w:rsidRPr="00C93500" w:rsidRDefault="001305B3" w:rsidP="001305B3">
            <w:pPr>
              <w:spacing w:line="23" w:lineRule="atLeast"/>
            </w:pPr>
            <w:r>
              <w:t>- Injured workers' input</w:t>
            </w:r>
            <w:r w:rsidR="00C93500"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b)</w:t>
            </w:r>
          </w:p>
        </w:tc>
        <w:tc>
          <w:tcPr>
            <w:tcW w:w="8818" w:type="dxa"/>
          </w:tcPr>
          <w:p w:rsidR="006D12D6" w:rsidRDefault="00C93500" w:rsidP="006D12D6">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A153F5">
              <w:t xml:space="preserve"> </w:t>
            </w:r>
            <w:r w:rsidR="006D12D6">
              <w:t>The worker's job has been affected by their injury as following conditions;</w:t>
            </w:r>
          </w:p>
          <w:p w:rsidR="006D12D6" w:rsidRDefault="006D12D6" w:rsidP="006D12D6">
            <w:pPr>
              <w:spacing w:line="23" w:lineRule="atLeast"/>
            </w:pPr>
            <w:r>
              <w:t xml:space="preserve">  - Wrong ergonomics position</w:t>
            </w:r>
          </w:p>
          <w:p w:rsidR="006D12D6" w:rsidRDefault="006D12D6" w:rsidP="006D12D6">
            <w:pPr>
              <w:spacing w:line="23" w:lineRule="atLeast"/>
            </w:pPr>
            <w:r>
              <w:t xml:space="preserve">  - Failure to consider the biomechanics of undertaking a job task e.g. positioning of a body part </w:t>
            </w:r>
          </w:p>
          <w:p w:rsidR="006D12D6" w:rsidRDefault="006D12D6" w:rsidP="006D12D6">
            <w:pPr>
              <w:spacing w:line="23" w:lineRule="atLeast"/>
            </w:pPr>
            <w:r>
              <w:t xml:space="preserve">     and potential  resultant muscular fatigue</w:t>
            </w:r>
          </w:p>
          <w:p w:rsidR="006D12D6" w:rsidRDefault="006D12D6" w:rsidP="006D12D6">
            <w:pPr>
              <w:spacing w:line="23" w:lineRule="atLeast"/>
            </w:pPr>
            <w:r>
              <w:t xml:space="preserve">  - </w:t>
            </w:r>
            <w:r w:rsidRPr="006D12D6">
              <w:t>Failure to consider</w:t>
            </w:r>
            <w:r>
              <w:t xml:space="preserve"> the frequency and duration of a job task </w:t>
            </w:r>
          </w:p>
          <w:p w:rsidR="006D12D6" w:rsidRDefault="006D12D6" w:rsidP="006D12D6">
            <w:pPr>
              <w:spacing w:line="23" w:lineRule="atLeast"/>
            </w:pPr>
            <w:r>
              <w:t xml:space="preserve">  - </w:t>
            </w:r>
            <w:r w:rsidRPr="006D12D6">
              <w:t>Failure to consider</w:t>
            </w:r>
            <w:r>
              <w:t xml:space="preserve"> the force required to perfrom a job task</w:t>
            </w:r>
          </w:p>
          <w:p w:rsidR="006D12D6" w:rsidRDefault="006D12D6" w:rsidP="006D12D6">
            <w:pPr>
              <w:spacing w:line="23" w:lineRule="atLeast"/>
            </w:pPr>
            <w:r>
              <w:t xml:space="preserve">  - </w:t>
            </w:r>
            <w:r w:rsidRPr="006D12D6">
              <w:t>Failure to consider</w:t>
            </w:r>
            <w:r>
              <w:t xml:space="preserve"> the physical, psychological, environmental hazards, risk within the return-</w:t>
            </w:r>
          </w:p>
          <w:p w:rsidR="006D12D6" w:rsidRDefault="006D12D6" w:rsidP="006D12D6">
            <w:pPr>
              <w:spacing w:line="23" w:lineRule="atLeast"/>
            </w:pPr>
            <w:r>
              <w:t xml:space="preserve">    to-work environment</w:t>
            </w:r>
          </w:p>
          <w:p w:rsidR="006D12D6" w:rsidRDefault="006D12D6" w:rsidP="006D12D6">
            <w:pPr>
              <w:spacing w:line="23" w:lineRule="atLeast"/>
            </w:pPr>
            <w:r>
              <w:t xml:space="preserve">  - </w:t>
            </w:r>
            <w:r w:rsidRPr="006D12D6">
              <w:t>Failure to consider</w:t>
            </w:r>
            <w:r>
              <w:t xml:space="preserve"> support system for the injured worker during the return-to-work program</w:t>
            </w:r>
          </w:p>
          <w:p w:rsidR="00C93500" w:rsidRPr="00C93500" w:rsidRDefault="00C93500" w:rsidP="001305B3">
            <w:pPr>
              <w:spacing w:line="23" w:lineRule="atLeast"/>
            </w:pP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c)</w:t>
            </w:r>
          </w:p>
        </w:tc>
        <w:tc>
          <w:tcPr>
            <w:tcW w:w="8818" w:type="dxa"/>
          </w:tcPr>
          <w:p w:rsidR="006D12D6" w:rsidRDefault="00C93500" w:rsidP="006D12D6">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6D12D6">
              <w:t>The job redesigned should be considerred;</w:t>
            </w:r>
          </w:p>
          <w:p w:rsidR="006D12D6" w:rsidRDefault="006D12D6" w:rsidP="006D12D6">
            <w:pPr>
              <w:spacing w:line="23" w:lineRule="atLeast"/>
            </w:pPr>
            <w:r>
              <w:t xml:space="preserve">  - a basic understanding of ergonomics</w:t>
            </w:r>
          </w:p>
          <w:p w:rsidR="006D12D6" w:rsidRDefault="006D12D6" w:rsidP="006D12D6">
            <w:pPr>
              <w:spacing w:line="23" w:lineRule="atLeast"/>
            </w:pPr>
            <w:r>
              <w:t xml:space="preserve">  - the biomechanics of undertaking a job task e.g. positioning of a body part and potential  </w:t>
            </w:r>
          </w:p>
          <w:p w:rsidR="006D12D6" w:rsidRDefault="006D12D6" w:rsidP="006D12D6">
            <w:pPr>
              <w:spacing w:line="23" w:lineRule="atLeast"/>
            </w:pPr>
            <w:r>
              <w:t xml:space="preserve">     resultant muscular fatigue</w:t>
            </w:r>
          </w:p>
          <w:p w:rsidR="006D12D6" w:rsidRDefault="006D12D6" w:rsidP="006D12D6">
            <w:pPr>
              <w:spacing w:line="23" w:lineRule="atLeast"/>
            </w:pPr>
            <w:r>
              <w:t xml:space="preserve">  - the frequency and duration of a job task </w:t>
            </w:r>
          </w:p>
          <w:p w:rsidR="006D12D6" w:rsidRDefault="006D12D6" w:rsidP="006D12D6">
            <w:pPr>
              <w:spacing w:line="23" w:lineRule="atLeast"/>
            </w:pPr>
            <w:r>
              <w:t xml:space="preserve">  - the force required to perfrom a job task</w:t>
            </w:r>
          </w:p>
          <w:p w:rsidR="006D12D6" w:rsidRDefault="006D12D6" w:rsidP="006D12D6">
            <w:pPr>
              <w:spacing w:line="23" w:lineRule="atLeast"/>
            </w:pPr>
            <w:r>
              <w:t xml:space="preserve">  - the physical, psychological, environmental hazards, risk within the return-to-work </w:t>
            </w:r>
          </w:p>
          <w:p w:rsidR="006D12D6" w:rsidRDefault="006D12D6" w:rsidP="006D12D6">
            <w:pPr>
              <w:spacing w:line="23" w:lineRule="atLeast"/>
            </w:pPr>
            <w:r>
              <w:t xml:space="preserve">     environment</w:t>
            </w:r>
          </w:p>
          <w:p w:rsidR="006D12D6" w:rsidRDefault="006D12D6" w:rsidP="006D12D6">
            <w:pPr>
              <w:spacing w:line="23" w:lineRule="atLeast"/>
            </w:pPr>
            <w:r>
              <w:t xml:space="preserve">  - support system for the injured worker during the return-to-work program</w:t>
            </w:r>
          </w:p>
          <w:p w:rsidR="006D12D6" w:rsidRDefault="006D12D6" w:rsidP="006D12D6">
            <w:pPr>
              <w:spacing w:line="23" w:lineRule="atLeast"/>
            </w:pPr>
          </w:p>
          <w:p w:rsidR="006D12D6" w:rsidRDefault="006D12D6" w:rsidP="006D12D6">
            <w:pPr>
              <w:spacing w:line="23" w:lineRule="atLeast"/>
            </w:pPr>
            <w:r>
              <w:t>A return-to-work program on reduced hours shall consider following items;</w:t>
            </w:r>
          </w:p>
          <w:p w:rsidR="006D12D6" w:rsidRDefault="006D12D6" w:rsidP="006D12D6">
            <w:pPr>
              <w:spacing w:line="23" w:lineRule="atLeast"/>
            </w:pPr>
            <w:r>
              <w:t xml:space="preserve">  - Can the reduced hours be accommodated within the business operation?</w:t>
            </w:r>
          </w:p>
          <w:p w:rsidR="006D12D6" w:rsidRDefault="006D12D6" w:rsidP="006D12D6">
            <w:pPr>
              <w:spacing w:line="23" w:lineRule="atLeast"/>
            </w:pPr>
            <w:r>
              <w:t xml:space="preserve">  - Can perposeful, productive job tasks be provided during those reduced hours?</w:t>
            </w:r>
          </w:p>
          <w:p w:rsidR="006D12D6" w:rsidRDefault="006D12D6" w:rsidP="006D12D6">
            <w:pPr>
              <w:spacing w:line="23" w:lineRule="atLeast"/>
            </w:pPr>
            <w:r>
              <w:t xml:space="preserve">  - Does it require a worker to change the shift roster in order to untertake a return-to-work </w:t>
            </w:r>
          </w:p>
          <w:p w:rsidR="006D12D6" w:rsidRDefault="006D12D6" w:rsidP="006D12D6">
            <w:pPr>
              <w:spacing w:line="23" w:lineRule="atLeast"/>
            </w:pPr>
            <w:r>
              <w:t xml:space="preserve">     program on reduce hours?</w:t>
            </w:r>
          </w:p>
          <w:p w:rsidR="006D12D6" w:rsidRDefault="006D12D6" w:rsidP="006D12D6">
            <w:pPr>
              <w:spacing w:line="23" w:lineRule="atLeast"/>
            </w:pPr>
            <w:r>
              <w:t xml:space="preserve">  - Is it economical to get the injuried worker into the workplace equates or exceeds the hours of </w:t>
            </w:r>
          </w:p>
          <w:p w:rsidR="006D12D6" w:rsidRDefault="006D12D6" w:rsidP="006D12D6">
            <w:pPr>
              <w:spacing w:line="23" w:lineRule="atLeast"/>
            </w:pPr>
            <w:r>
              <w:t xml:space="preserve">     work?</w:t>
            </w:r>
          </w:p>
          <w:p w:rsidR="006D12D6" w:rsidRDefault="006D12D6" w:rsidP="006D12D6">
            <w:pPr>
              <w:spacing w:line="23" w:lineRule="atLeast"/>
            </w:pPr>
            <w:r>
              <w:t xml:space="preserve"> </w:t>
            </w:r>
          </w:p>
          <w:p w:rsidR="00C93500" w:rsidRPr="00C93500" w:rsidRDefault="006D12D6" w:rsidP="006D12D6">
            <w:pPr>
              <w:spacing w:line="23" w:lineRule="atLeast"/>
            </w:pPr>
            <w:r>
              <w:t>Alternative duties shall be consider in case of  a worker's job role cannot be modified to ensure safe and sustainable participation in a return-to-work program.</w:t>
            </w:r>
            <w:r w:rsidR="00C93500"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d)</w:t>
            </w:r>
          </w:p>
        </w:tc>
        <w:tc>
          <w:tcPr>
            <w:tcW w:w="8818" w:type="dxa"/>
          </w:tcPr>
          <w:p w:rsidR="00B65E86" w:rsidRDefault="00C93500" w:rsidP="00B65E86">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B65E86">
              <w:t>Retraining required as the worker cannot return to pre-injury duties shall consider;</w:t>
            </w:r>
          </w:p>
          <w:p w:rsidR="00B65E86" w:rsidRDefault="00B65E86" w:rsidP="00B65E86">
            <w:pPr>
              <w:spacing w:line="23" w:lineRule="atLeast"/>
            </w:pPr>
            <w:r>
              <w:t>- retraining will be conducted in-house or externally</w:t>
            </w:r>
          </w:p>
          <w:p w:rsidR="00B65E86" w:rsidRDefault="00B65E86" w:rsidP="00B65E86">
            <w:pPr>
              <w:spacing w:line="23" w:lineRule="atLeast"/>
            </w:pPr>
            <w:r>
              <w:t>- Training needs of alternative or transitional duties to acquire the relevant skills and knowledge</w:t>
            </w:r>
          </w:p>
          <w:p w:rsidR="00B65E86" w:rsidRDefault="00B65E86" w:rsidP="00B65E86">
            <w:pPr>
              <w:spacing w:line="23" w:lineRule="atLeast"/>
            </w:pPr>
            <w:r>
              <w:t xml:space="preserve">- Retaining is one option that can chnnel an injured worker's return-to-work program in two </w:t>
            </w:r>
          </w:p>
          <w:p w:rsidR="00B65E86" w:rsidRDefault="00B65E86" w:rsidP="00B65E86">
            <w:pPr>
              <w:spacing w:line="23" w:lineRule="atLeast"/>
            </w:pPr>
            <w:r>
              <w:t xml:space="preserve">   directions of emploment: orginal employer or new employer.</w:t>
            </w:r>
          </w:p>
          <w:p w:rsidR="00C93500" w:rsidRPr="00C93500" w:rsidRDefault="00C93500" w:rsidP="00B65E86">
            <w:pPr>
              <w:spacing w:line="23" w:lineRule="atLeast"/>
            </w:pP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lastRenderedPageBreak/>
              <w:t>e)</w:t>
            </w:r>
          </w:p>
        </w:tc>
        <w:tc>
          <w:tcPr>
            <w:tcW w:w="8818" w:type="dxa"/>
          </w:tcPr>
          <w:p w:rsidR="00F93001" w:rsidRDefault="00C93500" w:rsidP="00F93001">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F93001">
              <w:t>The timeframes of the return-to-work program shall be considerred the fillowing;</w:t>
            </w:r>
          </w:p>
          <w:p w:rsidR="00F93001" w:rsidRDefault="00F93001" w:rsidP="00F93001">
            <w:pPr>
              <w:spacing w:line="23" w:lineRule="atLeast"/>
            </w:pPr>
            <w:r>
              <w:t>- The injured worker's medical retrictions and work capacity</w:t>
            </w:r>
          </w:p>
          <w:p w:rsidR="00F93001" w:rsidRDefault="00F93001" w:rsidP="00F93001">
            <w:pPr>
              <w:spacing w:line="23" w:lineRule="atLeast"/>
            </w:pPr>
            <w:r>
              <w:t>- Availability of suitable duties</w:t>
            </w:r>
          </w:p>
          <w:p w:rsidR="00F93001" w:rsidRDefault="00F93001" w:rsidP="00F93001">
            <w:pPr>
              <w:spacing w:line="23" w:lineRule="atLeast"/>
            </w:pPr>
            <w:r>
              <w:t>- The hours per shift and the number of days of work per week</w:t>
            </w:r>
          </w:p>
          <w:p w:rsidR="00F93001" w:rsidRDefault="00F93001" w:rsidP="00F93001">
            <w:pPr>
              <w:spacing w:line="23" w:lineRule="atLeast"/>
            </w:pPr>
            <w:r>
              <w:t xml:space="preserve">- The business operational needs </w:t>
            </w:r>
          </w:p>
          <w:p w:rsidR="00F93001" w:rsidRDefault="00F93001" w:rsidP="00F93001">
            <w:pPr>
              <w:spacing w:line="23" w:lineRule="atLeast"/>
            </w:pPr>
            <w:r>
              <w:t>- Require workplace modification, aids and appliances</w:t>
            </w:r>
          </w:p>
          <w:p w:rsidR="00C93500" w:rsidRPr="00C93500" w:rsidRDefault="00F93001" w:rsidP="00F93001">
            <w:pPr>
              <w:spacing w:line="23" w:lineRule="atLeast"/>
            </w:pPr>
            <w:r>
              <w:t>- Potential barriers to returnto work and possible solution.</w:t>
            </w:r>
            <w:r w:rsidR="00C93500" w:rsidRPr="00C93500">
              <w:fldChar w:fldCharType="end"/>
            </w:r>
          </w:p>
        </w:tc>
      </w:tr>
    </w:tbl>
    <w:p w:rsidR="00C93500" w:rsidRDefault="00C93500" w:rsidP="00CA4CB9">
      <w:pPr>
        <w:spacing w:after="0" w:line="23" w:lineRule="atLeast"/>
      </w:pPr>
    </w:p>
    <w:tbl>
      <w:tblPr>
        <w:tblStyle w:val="TableGrid"/>
        <w:tblW w:w="0" w:type="auto"/>
        <w:tblLook w:val="04A0" w:firstRow="1" w:lastRow="0" w:firstColumn="1" w:lastColumn="0" w:noHBand="0" w:noVBand="1"/>
      </w:tblPr>
      <w:tblGrid>
        <w:gridCol w:w="2764"/>
        <w:gridCol w:w="6252"/>
      </w:tblGrid>
      <w:tr w:rsidR="00CA4CB9" w:rsidTr="009A7C9B">
        <w:tc>
          <w:tcPr>
            <w:tcW w:w="2802" w:type="dxa"/>
            <w:shd w:val="clear" w:color="auto" w:fill="232F84"/>
          </w:tcPr>
          <w:p w:rsidR="00CA4CB9" w:rsidRPr="001772F4" w:rsidRDefault="00CA4CB9" w:rsidP="009A7C9B">
            <w:pPr>
              <w:spacing w:line="23" w:lineRule="atLeast"/>
              <w:rPr>
                <w:b/>
              </w:rPr>
            </w:pPr>
            <w:r w:rsidRPr="001772F4">
              <w:rPr>
                <w:b/>
              </w:rPr>
              <w:t xml:space="preserve">Outcome </w:t>
            </w:r>
            <w:r>
              <w:rPr>
                <w:b/>
              </w:rPr>
              <w:t>for Activity 3</w:t>
            </w:r>
          </w:p>
        </w:tc>
        <w:tc>
          <w:tcPr>
            <w:tcW w:w="6440" w:type="dxa"/>
          </w:tcPr>
          <w:p w:rsidR="00CA4CB9" w:rsidRDefault="00816DC3" w:rsidP="009A7C9B">
            <w:pPr>
              <w:spacing w:line="23" w:lineRule="atLeast"/>
            </w:pPr>
            <w:sdt>
              <w:sdtPr>
                <w:id w:val="228357901"/>
                <w14:checkbox>
                  <w14:checked w14:val="0"/>
                  <w14:checkedState w14:val="2612" w14:font="MS Mincho"/>
                  <w14:uncheckedState w14:val="2610" w14:font="MS Mincho"/>
                </w14:checkbox>
              </w:sdtPr>
              <w:sdtContent>
                <w:r w:rsidR="00CA4CB9">
                  <w:rPr>
                    <w:rFonts w:ascii="MS Gothic" w:eastAsia="MS Gothic" w:hAnsi="MS Gothic" w:hint="eastAsia"/>
                  </w:rPr>
                  <w:t>☐</w:t>
                </w:r>
              </w:sdtContent>
            </w:sdt>
            <w:r w:rsidR="00CA4CB9">
              <w:t xml:space="preserve"> Satisfactory </w:t>
            </w:r>
            <w:r w:rsidR="00CA4CB9">
              <w:tab/>
            </w:r>
          </w:p>
          <w:p w:rsidR="00CA4CB9" w:rsidRDefault="00816DC3" w:rsidP="009A7C9B">
            <w:pPr>
              <w:spacing w:line="23" w:lineRule="atLeast"/>
            </w:pPr>
            <w:sdt>
              <w:sdtPr>
                <w:id w:val="2067136070"/>
                <w14:checkbox>
                  <w14:checked w14:val="0"/>
                  <w14:checkedState w14:val="2612" w14:font="MS Mincho"/>
                  <w14:uncheckedState w14:val="2610" w14:font="MS Mincho"/>
                </w14:checkbox>
              </w:sdtPr>
              <w:sdtContent>
                <w:r w:rsidR="00CA4CB9">
                  <w:rPr>
                    <w:rFonts w:ascii="MS Gothic" w:eastAsia="MS Gothic" w:hAnsi="MS Gothic" w:hint="eastAsia"/>
                  </w:rPr>
                  <w:t>☐</w:t>
                </w:r>
              </w:sdtContent>
            </w:sdt>
            <w:r w:rsidR="00CA4CB9">
              <w:t xml:space="preserve"> Not satisfactory</w:t>
            </w:r>
          </w:p>
        </w:tc>
      </w:tr>
      <w:tr w:rsidR="00CA4CB9" w:rsidTr="009A7C9B">
        <w:trPr>
          <w:trHeight w:val="2835"/>
        </w:trPr>
        <w:tc>
          <w:tcPr>
            <w:tcW w:w="2802" w:type="dxa"/>
            <w:shd w:val="clear" w:color="auto" w:fill="232F84"/>
          </w:tcPr>
          <w:p w:rsidR="00CA4CB9" w:rsidRPr="001772F4" w:rsidRDefault="00CA4CB9" w:rsidP="009A7C9B">
            <w:pPr>
              <w:spacing w:line="23" w:lineRule="atLeast"/>
              <w:rPr>
                <w:b/>
              </w:rPr>
            </w:pPr>
            <w:r w:rsidRPr="001772F4">
              <w:rPr>
                <w:b/>
              </w:rPr>
              <w:t>Trainer/Assessor comments</w:t>
            </w:r>
          </w:p>
        </w:tc>
        <w:tc>
          <w:tcPr>
            <w:tcW w:w="6440" w:type="dxa"/>
          </w:tcPr>
          <w:p w:rsidR="00CA4CB9" w:rsidRDefault="00CA4CB9"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E794C" w:rsidRDefault="00DE794C">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6F58F3" w:rsidTr="009A7C9B">
        <w:tc>
          <w:tcPr>
            <w:tcW w:w="9235" w:type="dxa"/>
            <w:shd w:val="clear" w:color="auto" w:fill="232F84"/>
          </w:tcPr>
          <w:p w:rsidR="00DE794C" w:rsidRPr="000B5FA2" w:rsidRDefault="00DE794C" w:rsidP="00D70872">
            <w:pPr>
              <w:pStyle w:val="ListParagraph"/>
              <w:numPr>
                <w:ilvl w:val="0"/>
                <w:numId w:val="3"/>
              </w:numPr>
              <w:spacing w:line="23" w:lineRule="atLeast"/>
              <w:rPr>
                <w:b/>
              </w:rPr>
            </w:pPr>
          </w:p>
        </w:tc>
      </w:tr>
      <w:tr w:rsidR="00DE794C" w:rsidRPr="006F58F3" w:rsidTr="009A7C9B">
        <w:tc>
          <w:tcPr>
            <w:tcW w:w="9235" w:type="dxa"/>
            <w:shd w:val="clear" w:color="auto" w:fill="FFE599" w:themeFill="accent4" w:themeFillTint="66"/>
          </w:tcPr>
          <w:p w:rsidR="00DE794C" w:rsidRDefault="00DE794C" w:rsidP="009A7C9B">
            <w:pPr>
              <w:spacing w:line="23" w:lineRule="atLeast"/>
            </w:pPr>
            <w:r>
              <w:t xml:space="preserve">Explain </w:t>
            </w:r>
            <w:r w:rsidR="00C93500">
              <w:t>how you</w:t>
            </w:r>
            <w:r w:rsidR="00FE50F3">
              <w:t>, as a workgroup supervisor,</w:t>
            </w:r>
            <w:r>
              <w:t xml:space="preserve"> </w:t>
            </w:r>
            <w:r w:rsidR="00C93500">
              <w:t>plan and implement</w:t>
            </w:r>
            <w:r>
              <w:t xml:space="preserve"> a </w:t>
            </w:r>
            <w:r w:rsidR="00C16677">
              <w:t xml:space="preserve">rehabilitation or </w:t>
            </w:r>
            <w:r>
              <w:t>return-to-work program</w:t>
            </w:r>
            <w:r w:rsidR="00CA4CB9">
              <w:t xml:space="preserve"> </w:t>
            </w:r>
            <w:r w:rsidR="00AA36A7">
              <w:t>through</w:t>
            </w:r>
            <w:r>
              <w:t>:</w:t>
            </w:r>
          </w:p>
          <w:p w:rsidR="00DE794C" w:rsidRPr="00DE794C" w:rsidRDefault="00DE794C" w:rsidP="00D70872">
            <w:pPr>
              <w:pStyle w:val="ListParagraph"/>
              <w:numPr>
                <w:ilvl w:val="0"/>
                <w:numId w:val="14"/>
              </w:numPr>
              <w:spacing w:line="23" w:lineRule="atLeast"/>
              <w:rPr>
                <w:color w:val="FF0000"/>
              </w:rPr>
            </w:pPr>
            <w:r>
              <w:t>Facilitating consultation between rehabilitation provider and treating doctor (and other health professionals)</w:t>
            </w:r>
          </w:p>
          <w:p w:rsidR="00DE794C" w:rsidRPr="00CA4CB9" w:rsidRDefault="0024791B" w:rsidP="00D70872">
            <w:pPr>
              <w:pStyle w:val="ListParagraph"/>
              <w:numPr>
                <w:ilvl w:val="0"/>
                <w:numId w:val="14"/>
              </w:numPr>
              <w:spacing w:line="23" w:lineRule="atLeast"/>
              <w:rPr>
                <w:color w:val="FF0000"/>
              </w:rPr>
            </w:pPr>
            <w:r>
              <w:t xml:space="preserve">Facilitating consultation between rehabilitation provider, managers and injured worker. </w:t>
            </w:r>
          </w:p>
          <w:p w:rsidR="009B7301" w:rsidRPr="009B7301" w:rsidRDefault="009B7301" w:rsidP="00D70872">
            <w:pPr>
              <w:pStyle w:val="ListParagraph"/>
              <w:numPr>
                <w:ilvl w:val="0"/>
                <w:numId w:val="14"/>
              </w:numPr>
              <w:spacing w:line="23" w:lineRule="atLeast"/>
            </w:pPr>
            <w:r w:rsidRPr="009B7301">
              <w:t>Seeking advice from health and rehabilitation professionals</w:t>
            </w:r>
          </w:p>
          <w:p w:rsidR="00CA4CB9" w:rsidRPr="00CA4CB9" w:rsidRDefault="00CA4CB9" w:rsidP="00D70872">
            <w:pPr>
              <w:pStyle w:val="ListParagraph"/>
              <w:numPr>
                <w:ilvl w:val="0"/>
                <w:numId w:val="14"/>
              </w:numPr>
              <w:spacing w:line="23" w:lineRule="atLeast"/>
              <w:rPr>
                <w:color w:val="FF0000"/>
              </w:rPr>
            </w:pPr>
            <w:r>
              <w:t>Consulting with relevant managers about the return-to-work program</w:t>
            </w:r>
          </w:p>
          <w:p w:rsidR="009B7301" w:rsidRPr="009B7301" w:rsidRDefault="00AA36A7" w:rsidP="00D70872">
            <w:pPr>
              <w:pStyle w:val="ListParagraph"/>
              <w:numPr>
                <w:ilvl w:val="0"/>
                <w:numId w:val="14"/>
              </w:numPr>
              <w:spacing w:line="23" w:lineRule="atLeast"/>
              <w:rPr>
                <w:color w:val="FF0000"/>
              </w:rPr>
            </w:pPr>
            <w:r>
              <w:t>Consulting with the injured party in e</w:t>
            </w:r>
            <w:r w:rsidR="00CA4CB9">
              <w:t>stablishing a rehabilitation or return-to-work program</w:t>
            </w:r>
            <w:r>
              <w:t>.</w:t>
            </w:r>
          </w:p>
          <w:p w:rsidR="00927F1B" w:rsidRPr="005F7B5B" w:rsidRDefault="00927F1B" w:rsidP="00D70872">
            <w:pPr>
              <w:pStyle w:val="ListParagraph"/>
              <w:numPr>
                <w:ilvl w:val="0"/>
                <w:numId w:val="14"/>
              </w:numPr>
              <w:spacing w:line="23" w:lineRule="atLeast"/>
              <w:rPr>
                <w:color w:val="FF0000"/>
              </w:rPr>
            </w:pPr>
            <w:r w:rsidRPr="00927F1B">
              <w:t>Facilitating regular communication and feedback between the rehabilitation provider, supervising manager and the injured worker</w:t>
            </w:r>
          </w:p>
        </w:tc>
      </w:tr>
    </w:tbl>
    <w:p w:rsidR="00DE794C" w:rsidRDefault="00DE794C" w:rsidP="00DE794C">
      <w:pPr>
        <w:spacing w:after="0" w:line="23" w:lineRule="atLeast"/>
      </w:pPr>
    </w:p>
    <w:tbl>
      <w:tblPr>
        <w:tblStyle w:val="TableGrid"/>
        <w:tblW w:w="9221" w:type="dxa"/>
        <w:tblLook w:val="04A0" w:firstRow="1" w:lastRow="0" w:firstColumn="1" w:lastColumn="0" w:noHBand="0" w:noVBand="1"/>
      </w:tblPr>
      <w:tblGrid>
        <w:gridCol w:w="403"/>
        <w:gridCol w:w="8818"/>
      </w:tblGrid>
      <w:tr w:rsidR="00DE794C" w:rsidTr="005F7B5B">
        <w:tc>
          <w:tcPr>
            <w:tcW w:w="403" w:type="dxa"/>
            <w:shd w:val="clear" w:color="auto" w:fill="D9D9D9" w:themeFill="background1" w:themeFillShade="D9"/>
          </w:tcPr>
          <w:p w:rsidR="00DE794C" w:rsidRDefault="00DE794C" w:rsidP="009A7C9B">
            <w:pPr>
              <w:spacing w:line="23" w:lineRule="atLeast"/>
            </w:pPr>
          </w:p>
        </w:tc>
        <w:tc>
          <w:tcPr>
            <w:tcW w:w="8818" w:type="dxa"/>
            <w:shd w:val="clear" w:color="auto" w:fill="D9D9D9" w:themeFill="background1" w:themeFillShade="D9"/>
          </w:tcPr>
          <w:p w:rsidR="00DE794C" w:rsidRPr="00C56033" w:rsidRDefault="00DE794C" w:rsidP="009A7C9B">
            <w:pPr>
              <w:spacing w:line="23" w:lineRule="atLeast"/>
              <w:rPr>
                <w:b/>
              </w:rPr>
            </w:pPr>
            <w:r>
              <w:rPr>
                <w:b/>
              </w:rPr>
              <w:t>Explanation of your role</w:t>
            </w:r>
          </w:p>
        </w:tc>
      </w:tr>
      <w:tr w:rsidR="00DE794C" w:rsidTr="005F7B5B">
        <w:trPr>
          <w:trHeight w:val="1134"/>
        </w:trPr>
        <w:tc>
          <w:tcPr>
            <w:tcW w:w="403" w:type="dxa"/>
            <w:shd w:val="clear" w:color="auto" w:fill="D9D9D9" w:themeFill="background1" w:themeFillShade="D9"/>
          </w:tcPr>
          <w:p w:rsidR="00DE794C" w:rsidRPr="00DE794C" w:rsidRDefault="00DE794C" w:rsidP="009A7C9B">
            <w:pPr>
              <w:spacing w:line="23" w:lineRule="atLeast"/>
              <w:rPr>
                <w:b/>
              </w:rPr>
            </w:pPr>
            <w:r w:rsidRPr="00DE794C">
              <w:rPr>
                <w:b/>
              </w:rPr>
              <w:t>a)</w:t>
            </w:r>
          </w:p>
        </w:tc>
        <w:tc>
          <w:tcPr>
            <w:tcW w:w="8818" w:type="dxa"/>
          </w:tcPr>
          <w:p w:rsidR="004E4C08" w:rsidRDefault="00DE794C" w:rsidP="004E4C08">
            <w:pPr>
              <w:spacing w:line="23" w:lineRule="atLeast"/>
            </w:pPr>
            <w:r>
              <w:fldChar w:fldCharType="begin">
                <w:ffData>
                  <w:name w:val="Text9"/>
                  <w:enabled/>
                  <w:calcOnExit w:val="0"/>
                  <w:textInput/>
                </w:ffData>
              </w:fldChar>
            </w:r>
            <w:r>
              <w:instrText xml:space="preserve"> FORMTEXT </w:instrText>
            </w:r>
            <w:r>
              <w:fldChar w:fldCharType="separate"/>
            </w:r>
            <w:r w:rsidR="004E4C08">
              <w:t xml:space="preserve">- Ensure that any issue relating to the return-to-work program is highlighted immediately for  </w:t>
            </w:r>
          </w:p>
          <w:p w:rsidR="004E4C08" w:rsidRDefault="004E4C08" w:rsidP="004E4C08">
            <w:pPr>
              <w:spacing w:line="23" w:lineRule="atLeast"/>
            </w:pPr>
            <w:r>
              <w:t xml:space="preserve">  issue resolution</w:t>
            </w:r>
          </w:p>
          <w:p w:rsidR="004E4C08" w:rsidRDefault="004E4C08" w:rsidP="004E4C08">
            <w:pPr>
              <w:spacing w:line="23" w:lineRule="atLeast"/>
            </w:pPr>
            <w:r>
              <w:t xml:space="preserve">- Ensure that any modifcation to the return-to-work program is actioned without delay so as to  </w:t>
            </w:r>
          </w:p>
          <w:p w:rsidR="004E4C08" w:rsidRDefault="004E4C08" w:rsidP="004E4C08">
            <w:pPr>
              <w:spacing w:line="23" w:lineRule="atLeast"/>
            </w:pPr>
            <w:r>
              <w:t xml:space="preserve">  ensure the helth and safety of the injured workers</w:t>
            </w:r>
          </w:p>
          <w:p w:rsidR="004E4C08" w:rsidRDefault="004E4C08" w:rsidP="004E4C08">
            <w:pPr>
              <w:spacing w:line="23" w:lineRule="atLeast"/>
            </w:pPr>
            <w:r>
              <w:t xml:space="preserve">- Ensure that reasonable workplace support, aids and appliances are provided to the injured </w:t>
            </w:r>
          </w:p>
          <w:p w:rsidR="007700A3" w:rsidRDefault="004E4C08" w:rsidP="004E4C08">
            <w:pPr>
              <w:spacing w:line="23" w:lineRule="atLeast"/>
            </w:pPr>
            <w:r>
              <w:t xml:space="preserve">    workers without undue delay</w:t>
            </w:r>
          </w:p>
          <w:p w:rsidR="000D0208" w:rsidRDefault="007700A3" w:rsidP="007700A3">
            <w:pPr>
              <w:spacing w:line="23" w:lineRule="atLeast"/>
            </w:pPr>
            <w:r>
              <w:t>- Any other workplace related matter eg. discrimination and harassment is addressed</w:t>
            </w:r>
          </w:p>
          <w:p w:rsidR="00DE794C" w:rsidRDefault="000D0208" w:rsidP="008F2529">
            <w:pPr>
              <w:spacing w:line="23" w:lineRule="atLeast"/>
            </w:pPr>
            <w:r>
              <w:t xml:space="preserve">- </w:t>
            </w:r>
            <w:r w:rsidR="008F2529">
              <w:t>Ensure that expexted tratment, projected period of incapacity, approimation of minimal functional capbility and potential stage of fuctional recovert are determined.</w:t>
            </w:r>
            <w:r w:rsidR="00DE794C">
              <w:fldChar w:fldCharType="end"/>
            </w:r>
          </w:p>
        </w:tc>
      </w:tr>
      <w:tr w:rsidR="00DE794C" w:rsidTr="005F7B5B">
        <w:trPr>
          <w:trHeight w:val="1134"/>
        </w:trPr>
        <w:tc>
          <w:tcPr>
            <w:tcW w:w="403" w:type="dxa"/>
            <w:shd w:val="clear" w:color="auto" w:fill="D9D9D9" w:themeFill="background1" w:themeFillShade="D9"/>
          </w:tcPr>
          <w:p w:rsidR="00DE794C" w:rsidRPr="00DE794C" w:rsidRDefault="00DE794C" w:rsidP="009A7C9B">
            <w:pPr>
              <w:spacing w:line="23" w:lineRule="atLeast"/>
              <w:rPr>
                <w:b/>
              </w:rPr>
            </w:pPr>
            <w:r w:rsidRPr="00DE794C">
              <w:rPr>
                <w:b/>
              </w:rPr>
              <w:t>b)</w:t>
            </w:r>
          </w:p>
        </w:tc>
        <w:tc>
          <w:tcPr>
            <w:tcW w:w="8818" w:type="dxa"/>
          </w:tcPr>
          <w:p w:rsidR="008F2529" w:rsidRDefault="00DE794C" w:rsidP="008F2529">
            <w:pPr>
              <w:spacing w:line="23" w:lineRule="atLeast"/>
            </w:pPr>
            <w:r>
              <w:fldChar w:fldCharType="begin">
                <w:ffData>
                  <w:name w:val="Text9"/>
                  <w:enabled/>
                  <w:calcOnExit w:val="0"/>
                  <w:textInput/>
                </w:ffData>
              </w:fldChar>
            </w:r>
            <w:r>
              <w:instrText xml:space="preserve"> FORMTEXT </w:instrText>
            </w:r>
            <w:r>
              <w:fldChar w:fldCharType="separate"/>
            </w:r>
            <w:r w:rsidR="008F2529">
              <w:t>- Ensure that the extent of the injury and the timimg for an injured worker to cover and commence a return-to-work program are determined and communicated to rehabilitation provider, manager and injured worker.</w:t>
            </w:r>
          </w:p>
          <w:p w:rsidR="008B36BB" w:rsidRDefault="008F2529" w:rsidP="008F2529">
            <w:pPr>
              <w:spacing w:line="23" w:lineRule="atLeast"/>
            </w:pPr>
            <w:r>
              <w:t>- Ensure that job tasks identification for the return-to-work program and the length of time required for the return-to-work program are</w:t>
            </w:r>
            <w:r w:rsidRPr="008F2529">
              <w:t xml:space="preserve"> determined and communicated to rehabilitation provider, manager and injured worke</w:t>
            </w:r>
          </w:p>
          <w:p w:rsidR="00DE794C" w:rsidRDefault="008B36BB" w:rsidP="008B36BB">
            <w:pPr>
              <w:spacing w:line="23" w:lineRule="atLeast"/>
            </w:pPr>
            <w:r>
              <w:t>- Ensure exploration of retraining requirements, if the injured worker were to attemp job tasks that were not previously undertaken.</w:t>
            </w:r>
            <w:r w:rsidR="008F2529">
              <w:t xml:space="preserve"> </w:t>
            </w:r>
            <w:r w:rsidR="00DE794C">
              <w:fldChar w:fldCharType="end"/>
            </w:r>
          </w:p>
        </w:tc>
      </w:tr>
      <w:tr w:rsidR="00AA36A7" w:rsidTr="005F7B5B">
        <w:trPr>
          <w:trHeight w:val="1134"/>
        </w:trPr>
        <w:tc>
          <w:tcPr>
            <w:tcW w:w="403" w:type="dxa"/>
            <w:shd w:val="clear" w:color="auto" w:fill="D9D9D9" w:themeFill="background1" w:themeFillShade="D9"/>
          </w:tcPr>
          <w:p w:rsidR="00AA36A7" w:rsidRPr="00DE794C" w:rsidRDefault="00AA36A7" w:rsidP="009A7C9B">
            <w:pPr>
              <w:spacing w:line="23" w:lineRule="atLeast"/>
              <w:rPr>
                <w:b/>
              </w:rPr>
            </w:pPr>
            <w:r>
              <w:rPr>
                <w:b/>
              </w:rPr>
              <w:t>c)</w:t>
            </w:r>
          </w:p>
        </w:tc>
        <w:tc>
          <w:tcPr>
            <w:tcW w:w="8818" w:type="dxa"/>
          </w:tcPr>
          <w:p w:rsidR="008B36BB" w:rsidRDefault="00AA36A7" w:rsidP="008B36BB">
            <w:pPr>
              <w:spacing w:line="23" w:lineRule="atLeast"/>
            </w:pPr>
            <w:r w:rsidRPr="00AA36A7">
              <w:fldChar w:fldCharType="begin">
                <w:ffData>
                  <w:name w:val="Text9"/>
                  <w:enabled/>
                  <w:calcOnExit w:val="0"/>
                  <w:textInput/>
                </w:ffData>
              </w:fldChar>
            </w:r>
            <w:r w:rsidRPr="00AA36A7">
              <w:instrText xml:space="preserve"> FORMTEXT </w:instrText>
            </w:r>
            <w:r w:rsidRPr="00AA36A7">
              <w:fldChar w:fldCharType="separate"/>
            </w:r>
            <w:r w:rsidR="008B36BB">
              <w:t>- Seeking advice on the diagnosis and pronosis of the work-related injury</w:t>
            </w:r>
          </w:p>
          <w:p w:rsidR="008B36BB" w:rsidRDefault="008B36BB" w:rsidP="008B36BB">
            <w:pPr>
              <w:spacing w:line="23" w:lineRule="atLeast"/>
            </w:pPr>
            <w:r>
              <w:t>- Seeking advice on a medical certificate or other written notice</w:t>
            </w:r>
          </w:p>
          <w:p w:rsidR="00AA36A7" w:rsidRDefault="008B36BB" w:rsidP="008B36BB">
            <w:pPr>
              <w:spacing w:line="23" w:lineRule="atLeast"/>
            </w:pPr>
            <w:r>
              <w:t>- Sekking advice on work restrictions that may apply to the injured worker who will be attempting a return-to-work program.</w:t>
            </w:r>
            <w:r w:rsidR="00AA36A7" w:rsidRPr="00AA36A7">
              <w:fldChar w:fldCharType="end"/>
            </w:r>
          </w:p>
        </w:tc>
      </w:tr>
      <w:tr w:rsidR="00AA36A7" w:rsidTr="005F7B5B">
        <w:trPr>
          <w:trHeight w:val="1134"/>
        </w:trPr>
        <w:tc>
          <w:tcPr>
            <w:tcW w:w="403" w:type="dxa"/>
            <w:shd w:val="clear" w:color="auto" w:fill="D9D9D9" w:themeFill="background1" w:themeFillShade="D9"/>
          </w:tcPr>
          <w:p w:rsidR="00AA36A7" w:rsidRPr="00DE794C" w:rsidRDefault="00AA36A7" w:rsidP="009A7C9B">
            <w:pPr>
              <w:spacing w:line="23" w:lineRule="atLeast"/>
              <w:rPr>
                <w:b/>
              </w:rPr>
            </w:pPr>
            <w:r>
              <w:rPr>
                <w:b/>
              </w:rPr>
              <w:t>d)</w:t>
            </w:r>
          </w:p>
        </w:tc>
        <w:tc>
          <w:tcPr>
            <w:tcW w:w="8818" w:type="dxa"/>
          </w:tcPr>
          <w:p w:rsidR="000D0208" w:rsidRDefault="00AA36A7" w:rsidP="000D0208">
            <w:pPr>
              <w:spacing w:line="23" w:lineRule="atLeast"/>
            </w:pPr>
            <w:r w:rsidRPr="00AA36A7">
              <w:fldChar w:fldCharType="begin">
                <w:ffData>
                  <w:name w:val="Text9"/>
                  <w:enabled/>
                  <w:calcOnExit w:val="0"/>
                  <w:textInput/>
                </w:ffData>
              </w:fldChar>
            </w:r>
            <w:r w:rsidRPr="00AA36A7">
              <w:instrText xml:space="preserve"> FORMTEXT </w:instrText>
            </w:r>
            <w:r w:rsidRPr="00AA36A7">
              <w:fldChar w:fldCharType="separate"/>
            </w:r>
            <w:r w:rsidR="000D0208">
              <w:t>- Consulting about the injured worker's capacity for work</w:t>
            </w:r>
          </w:p>
          <w:p w:rsidR="000D0208" w:rsidRDefault="000D0208" w:rsidP="000D0208">
            <w:pPr>
              <w:spacing w:line="23" w:lineRule="atLeast"/>
            </w:pPr>
            <w:r>
              <w:t>- Consulting on reasonable workplace support, aids or modifiaction to assist in the return-to-work program</w:t>
            </w:r>
          </w:p>
          <w:p w:rsidR="00AA36A7" w:rsidRDefault="000D0208" w:rsidP="00BC088E">
            <w:pPr>
              <w:spacing w:line="23" w:lineRule="atLeast"/>
            </w:pPr>
            <w:r>
              <w:t>- Consulting on proposed options for suitable duties.</w:t>
            </w:r>
            <w:r w:rsidR="00AA36A7" w:rsidRPr="00AA36A7">
              <w:fldChar w:fldCharType="end"/>
            </w:r>
          </w:p>
        </w:tc>
      </w:tr>
      <w:tr w:rsidR="009B7301" w:rsidTr="005F7B5B">
        <w:trPr>
          <w:trHeight w:val="1134"/>
        </w:trPr>
        <w:tc>
          <w:tcPr>
            <w:tcW w:w="403" w:type="dxa"/>
            <w:shd w:val="clear" w:color="auto" w:fill="D9D9D9" w:themeFill="background1" w:themeFillShade="D9"/>
          </w:tcPr>
          <w:p w:rsidR="009B7301" w:rsidRDefault="009B7301" w:rsidP="009A7C9B">
            <w:pPr>
              <w:spacing w:line="23" w:lineRule="atLeast"/>
              <w:rPr>
                <w:b/>
              </w:rPr>
            </w:pPr>
            <w:r>
              <w:rPr>
                <w:b/>
              </w:rPr>
              <w:t>e)</w:t>
            </w:r>
          </w:p>
        </w:tc>
        <w:tc>
          <w:tcPr>
            <w:tcW w:w="8818" w:type="dxa"/>
          </w:tcPr>
          <w:p w:rsidR="007958B3" w:rsidRDefault="009B7301" w:rsidP="000D0208">
            <w:pPr>
              <w:spacing w:line="23" w:lineRule="atLeast"/>
            </w:pPr>
            <w:r w:rsidRPr="009B7301">
              <w:fldChar w:fldCharType="begin">
                <w:ffData>
                  <w:name w:val="Text9"/>
                  <w:enabled/>
                  <w:calcOnExit w:val="0"/>
                  <w:textInput/>
                </w:ffData>
              </w:fldChar>
            </w:r>
            <w:r w:rsidRPr="009B7301">
              <w:instrText xml:space="preserve"> FORMTEXT </w:instrText>
            </w:r>
            <w:r w:rsidRPr="009B7301">
              <w:fldChar w:fldCharType="separate"/>
            </w:r>
            <w:r w:rsidR="000D0208">
              <w:t>- Cousulting the injured worker on clear instruction of the return-to-work program.</w:t>
            </w:r>
          </w:p>
          <w:p w:rsidR="00A05C2B" w:rsidRDefault="000D0208" w:rsidP="000D0208">
            <w:pPr>
              <w:spacing w:line="23" w:lineRule="atLeast"/>
            </w:pPr>
            <w:r>
              <w:t>-</w:t>
            </w:r>
            <w:r w:rsidR="00A05C2B">
              <w:t xml:space="preserve"> Consulting on appropriate treament</w:t>
            </w:r>
          </w:p>
          <w:p w:rsidR="00BC088E" w:rsidRDefault="00A05C2B" w:rsidP="000D0208">
            <w:pPr>
              <w:spacing w:line="23" w:lineRule="atLeast"/>
            </w:pPr>
            <w:r>
              <w:t>- Consulting on return to work support</w:t>
            </w:r>
          </w:p>
          <w:p w:rsidR="009B7301" w:rsidRPr="00AA36A7" w:rsidRDefault="00BC088E" w:rsidP="00BC088E">
            <w:pPr>
              <w:spacing w:line="23" w:lineRule="atLeast"/>
            </w:pPr>
            <w:r>
              <w:t>- Ensure the injured party understand how to comply with the current medical restrictions</w:t>
            </w:r>
            <w:r w:rsidR="000D0208">
              <w:t xml:space="preserve"> </w:t>
            </w:r>
            <w:r w:rsidR="009B7301" w:rsidRPr="009B7301">
              <w:fldChar w:fldCharType="end"/>
            </w:r>
          </w:p>
        </w:tc>
      </w:tr>
      <w:tr w:rsidR="00927F1B" w:rsidTr="005F7B5B">
        <w:trPr>
          <w:trHeight w:val="1134"/>
        </w:trPr>
        <w:tc>
          <w:tcPr>
            <w:tcW w:w="403" w:type="dxa"/>
            <w:shd w:val="clear" w:color="auto" w:fill="D9D9D9" w:themeFill="background1" w:themeFillShade="D9"/>
          </w:tcPr>
          <w:p w:rsidR="00927F1B" w:rsidRDefault="00927F1B" w:rsidP="009A7C9B">
            <w:pPr>
              <w:spacing w:line="23" w:lineRule="atLeast"/>
              <w:rPr>
                <w:b/>
              </w:rPr>
            </w:pPr>
            <w:r>
              <w:rPr>
                <w:b/>
              </w:rPr>
              <w:t>f)</w:t>
            </w:r>
          </w:p>
        </w:tc>
        <w:tc>
          <w:tcPr>
            <w:tcW w:w="8818" w:type="dxa"/>
          </w:tcPr>
          <w:p w:rsidR="00BC088E" w:rsidRDefault="00927F1B" w:rsidP="00BC088E">
            <w:pPr>
              <w:spacing w:line="23" w:lineRule="atLeast"/>
            </w:pPr>
            <w:r w:rsidRPr="00927F1B">
              <w:fldChar w:fldCharType="begin">
                <w:ffData>
                  <w:name w:val="Text9"/>
                  <w:enabled/>
                  <w:calcOnExit w:val="0"/>
                  <w:textInput/>
                </w:ffData>
              </w:fldChar>
            </w:r>
            <w:r w:rsidRPr="00927F1B">
              <w:instrText xml:space="preserve"> FORMTEXT </w:instrText>
            </w:r>
            <w:r w:rsidRPr="00927F1B">
              <w:fldChar w:fldCharType="separate"/>
            </w:r>
            <w:r w:rsidR="00BC088E">
              <w:t>Organize the meeting between the rehabilitation provider, supervising manager and the injured worker to comminicate and get the feedback on following</w:t>
            </w:r>
          </w:p>
          <w:p w:rsidR="00BC088E" w:rsidRDefault="00BC088E" w:rsidP="00BC088E">
            <w:pPr>
              <w:spacing w:line="23" w:lineRule="atLeast"/>
            </w:pPr>
            <w:r>
              <w:t xml:space="preserve">  - How to comply with the current medical restrictions</w:t>
            </w:r>
          </w:p>
          <w:p w:rsidR="00BC088E" w:rsidRDefault="00BC088E" w:rsidP="00BC088E">
            <w:pPr>
              <w:spacing w:line="23" w:lineRule="atLeast"/>
            </w:pPr>
            <w:r>
              <w:t xml:space="preserve">  - Be undertaken in consultation with the injured worker and Line Manager</w:t>
            </w:r>
          </w:p>
          <w:p w:rsidR="00BC088E" w:rsidRDefault="00BC088E" w:rsidP="00BC088E">
            <w:pPr>
              <w:spacing w:line="23" w:lineRule="atLeast"/>
            </w:pPr>
            <w:r>
              <w:t xml:space="preserve">  - Injured worker's current skill level</w:t>
            </w:r>
          </w:p>
          <w:p w:rsidR="00BC088E" w:rsidRDefault="00BC088E" w:rsidP="00BC088E">
            <w:pPr>
              <w:spacing w:line="23" w:lineRule="atLeast"/>
            </w:pPr>
            <w:r>
              <w:t xml:space="preserve">  - worl trials</w:t>
            </w:r>
          </w:p>
          <w:p w:rsidR="00BC088E" w:rsidRDefault="00BC088E" w:rsidP="00BC088E">
            <w:pPr>
              <w:spacing w:line="23" w:lineRule="atLeast"/>
            </w:pPr>
            <w:r>
              <w:t xml:space="preserve">  - all potential hazard/risk associated with the job task and the return to work environment</w:t>
            </w:r>
          </w:p>
          <w:p w:rsidR="00BC088E" w:rsidRDefault="00BC088E" w:rsidP="00BC088E">
            <w:pPr>
              <w:spacing w:line="23" w:lineRule="atLeast"/>
            </w:pPr>
            <w:r>
              <w:t xml:space="preserve">  - </w:t>
            </w:r>
            <w:r w:rsidR="007958B3">
              <w:t>determined retraining needs</w:t>
            </w:r>
          </w:p>
          <w:p w:rsidR="00927F1B" w:rsidRPr="009B7301" w:rsidRDefault="00BC088E" w:rsidP="00BC088E">
            <w:pPr>
              <w:spacing w:line="23" w:lineRule="atLeast"/>
            </w:pPr>
            <w:r>
              <w:t xml:space="preserve"> </w:t>
            </w:r>
            <w:r w:rsidR="00927F1B" w:rsidRPr="00927F1B">
              <w:fldChar w:fldCharType="end"/>
            </w:r>
          </w:p>
        </w:tc>
      </w:tr>
    </w:tbl>
    <w:p w:rsidR="00DE794C" w:rsidRDefault="00DE794C" w:rsidP="00DE794C">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DE794C" w:rsidTr="009A7C9B">
        <w:tc>
          <w:tcPr>
            <w:tcW w:w="2802" w:type="dxa"/>
            <w:shd w:val="clear" w:color="auto" w:fill="232F84"/>
          </w:tcPr>
          <w:p w:rsidR="00DE794C" w:rsidRPr="001772F4" w:rsidRDefault="00DE794C" w:rsidP="009A7C9B">
            <w:pPr>
              <w:spacing w:line="23" w:lineRule="atLeast"/>
              <w:rPr>
                <w:b/>
              </w:rPr>
            </w:pPr>
            <w:r w:rsidRPr="001772F4">
              <w:rPr>
                <w:b/>
              </w:rPr>
              <w:lastRenderedPageBreak/>
              <w:t xml:space="preserve">Outcome </w:t>
            </w:r>
            <w:r w:rsidR="00CA4CB9">
              <w:rPr>
                <w:b/>
              </w:rPr>
              <w:t>for Activity 4</w:t>
            </w:r>
          </w:p>
        </w:tc>
        <w:tc>
          <w:tcPr>
            <w:tcW w:w="6440" w:type="dxa"/>
          </w:tcPr>
          <w:p w:rsidR="00DE794C" w:rsidRDefault="00816DC3" w:rsidP="009A7C9B">
            <w:pPr>
              <w:spacing w:line="23" w:lineRule="atLeast"/>
            </w:pPr>
            <w:sdt>
              <w:sdtPr>
                <w:id w:val="630362445"/>
                <w14:checkbox>
                  <w14:checked w14:val="0"/>
                  <w14:checkedState w14:val="2612" w14:font="MS Mincho"/>
                  <w14:uncheckedState w14:val="2610" w14:font="MS Mincho"/>
                </w14:checkbox>
              </w:sdtPr>
              <w:sdtContent>
                <w:r w:rsidR="00DE794C">
                  <w:rPr>
                    <w:rFonts w:ascii="MS Gothic" w:eastAsia="MS Gothic" w:hAnsi="MS Gothic" w:hint="eastAsia"/>
                  </w:rPr>
                  <w:t>☐</w:t>
                </w:r>
              </w:sdtContent>
            </w:sdt>
            <w:r w:rsidR="00DE794C">
              <w:t xml:space="preserve"> Satisfactory </w:t>
            </w:r>
            <w:r w:rsidR="00DE794C">
              <w:tab/>
            </w:r>
          </w:p>
          <w:p w:rsidR="00DE794C" w:rsidRDefault="00816DC3" w:rsidP="009A7C9B">
            <w:pPr>
              <w:spacing w:line="23" w:lineRule="atLeast"/>
            </w:pPr>
            <w:sdt>
              <w:sdtPr>
                <w:id w:val="-1621211586"/>
                <w14:checkbox>
                  <w14:checked w14:val="0"/>
                  <w14:checkedState w14:val="2612" w14:font="MS Mincho"/>
                  <w14:uncheckedState w14:val="2610" w14:font="MS Mincho"/>
                </w14:checkbox>
              </w:sdtPr>
              <w:sdtContent>
                <w:r w:rsidR="00DE794C">
                  <w:rPr>
                    <w:rFonts w:ascii="MS Gothic" w:eastAsia="MS Gothic" w:hAnsi="MS Gothic" w:hint="eastAsia"/>
                  </w:rPr>
                  <w:t>☐</w:t>
                </w:r>
              </w:sdtContent>
            </w:sdt>
            <w:r w:rsidR="00DE794C">
              <w:t xml:space="preserve"> Not satisfactory</w:t>
            </w:r>
          </w:p>
        </w:tc>
      </w:tr>
      <w:tr w:rsidR="00DE794C" w:rsidTr="009A7C9B">
        <w:trPr>
          <w:trHeight w:val="2835"/>
        </w:trPr>
        <w:tc>
          <w:tcPr>
            <w:tcW w:w="2802" w:type="dxa"/>
            <w:shd w:val="clear" w:color="auto" w:fill="232F84"/>
          </w:tcPr>
          <w:p w:rsidR="00DE794C" w:rsidRPr="001772F4" w:rsidRDefault="00DE794C" w:rsidP="009A7C9B">
            <w:pPr>
              <w:spacing w:line="23" w:lineRule="atLeast"/>
              <w:rPr>
                <w:b/>
              </w:rPr>
            </w:pPr>
            <w:r w:rsidRPr="001772F4">
              <w:rPr>
                <w:b/>
              </w:rPr>
              <w:t>Trainer/Assessor comments</w:t>
            </w:r>
          </w:p>
        </w:tc>
        <w:tc>
          <w:tcPr>
            <w:tcW w:w="6440" w:type="dxa"/>
          </w:tcPr>
          <w:p w:rsidR="00DE794C" w:rsidRDefault="00DE794C"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3500" w:rsidRDefault="00C93500" w:rsidP="00DE794C">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6F58F3" w:rsidTr="009A7C9B">
        <w:tc>
          <w:tcPr>
            <w:tcW w:w="9235" w:type="dxa"/>
            <w:shd w:val="clear" w:color="auto" w:fill="232F84"/>
          </w:tcPr>
          <w:p w:rsidR="00C16677" w:rsidRPr="000B5FA2" w:rsidRDefault="00C16677" w:rsidP="00D70872">
            <w:pPr>
              <w:pStyle w:val="ListParagraph"/>
              <w:numPr>
                <w:ilvl w:val="0"/>
                <w:numId w:val="3"/>
              </w:numPr>
              <w:spacing w:line="23" w:lineRule="atLeast"/>
              <w:rPr>
                <w:b/>
              </w:rPr>
            </w:pPr>
          </w:p>
        </w:tc>
      </w:tr>
      <w:tr w:rsidR="00C16677" w:rsidRPr="006F58F3" w:rsidTr="009A7C9B">
        <w:tc>
          <w:tcPr>
            <w:tcW w:w="9235" w:type="dxa"/>
            <w:shd w:val="clear" w:color="auto" w:fill="FFE599" w:themeFill="accent4" w:themeFillTint="66"/>
          </w:tcPr>
          <w:p w:rsidR="00A3461F" w:rsidRDefault="00904411" w:rsidP="00C93500">
            <w:pPr>
              <w:spacing w:line="23" w:lineRule="atLeast"/>
            </w:pPr>
            <w:r>
              <w:t>Describe</w:t>
            </w:r>
            <w:r w:rsidR="00C93500">
              <w:t xml:space="preserve"> a breach that could occur with respect to the return-to-work program. </w:t>
            </w:r>
          </w:p>
          <w:p w:rsidR="00A3461F" w:rsidRDefault="00A3461F" w:rsidP="00C93500">
            <w:pPr>
              <w:spacing w:line="23" w:lineRule="atLeast"/>
            </w:pPr>
          </w:p>
          <w:p w:rsidR="00C93500" w:rsidRPr="00C93500" w:rsidRDefault="00A3461F" w:rsidP="00C93500">
            <w:pPr>
              <w:spacing w:line="23" w:lineRule="atLeast"/>
            </w:pPr>
            <w:r>
              <w:t>E</w:t>
            </w:r>
            <w:r w:rsidR="00C93500" w:rsidRPr="00C93500">
              <w:t>xplain how you, as a workgroup supervisor</w:t>
            </w:r>
            <w:r>
              <w:t xml:space="preserve">, would (according to </w:t>
            </w:r>
            <w:r w:rsidRPr="00A3461F">
              <w:t>organisational policies, procedures and relevant legal and insurance requirements</w:t>
            </w:r>
            <w:r>
              <w:t>) undertake the following</w:t>
            </w:r>
            <w:r w:rsidR="00C93500" w:rsidRPr="00C93500">
              <w:t>:</w:t>
            </w:r>
          </w:p>
          <w:p w:rsidR="00C93500" w:rsidRPr="00C93500" w:rsidRDefault="00C93500" w:rsidP="00D70872">
            <w:pPr>
              <w:pStyle w:val="ListParagraph"/>
              <w:numPr>
                <w:ilvl w:val="0"/>
                <w:numId w:val="16"/>
              </w:numPr>
              <w:spacing w:line="23" w:lineRule="atLeast"/>
              <w:rPr>
                <w:color w:val="FF0000"/>
              </w:rPr>
            </w:pPr>
            <w:r>
              <w:t>Identify and notify about breach to return-to-work program</w:t>
            </w:r>
          </w:p>
          <w:p w:rsidR="00C16677" w:rsidRPr="00C93500" w:rsidRDefault="00904411" w:rsidP="00D70872">
            <w:pPr>
              <w:pStyle w:val="ListParagraph"/>
              <w:numPr>
                <w:ilvl w:val="0"/>
                <w:numId w:val="16"/>
              </w:numPr>
              <w:spacing w:line="23" w:lineRule="atLeast"/>
              <w:rPr>
                <w:color w:val="FF0000"/>
              </w:rPr>
            </w:pPr>
            <w:r>
              <w:t>Take</w:t>
            </w:r>
            <w:r w:rsidR="00C93500">
              <w:t xml:space="preserve"> remedial action for </w:t>
            </w:r>
            <w:r w:rsidR="00A3461F">
              <w:t>the breach</w:t>
            </w:r>
          </w:p>
          <w:p w:rsidR="00A3461F" w:rsidRPr="005F7B5B" w:rsidRDefault="00A3461F" w:rsidP="00D70872">
            <w:pPr>
              <w:pStyle w:val="ListParagraph"/>
              <w:numPr>
                <w:ilvl w:val="0"/>
                <w:numId w:val="16"/>
              </w:numPr>
              <w:spacing w:line="23" w:lineRule="atLeast"/>
              <w:rPr>
                <w:color w:val="FF0000"/>
              </w:rPr>
            </w:pPr>
            <w:r>
              <w:t>Modify the return-to-work program</w:t>
            </w:r>
          </w:p>
        </w:tc>
      </w:tr>
    </w:tbl>
    <w:p w:rsidR="00C16677" w:rsidRDefault="00C16677" w:rsidP="00C16677">
      <w:pPr>
        <w:spacing w:after="0" w:line="23" w:lineRule="atLeast"/>
      </w:pPr>
    </w:p>
    <w:tbl>
      <w:tblPr>
        <w:tblStyle w:val="TableGrid"/>
        <w:tblW w:w="9235" w:type="dxa"/>
        <w:tblLook w:val="04A0" w:firstRow="1" w:lastRow="0" w:firstColumn="1" w:lastColumn="0" w:noHBand="0" w:noVBand="1"/>
      </w:tblPr>
      <w:tblGrid>
        <w:gridCol w:w="2292"/>
        <w:gridCol w:w="6943"/>
      </w:tblGrid>
      <w:tr w:rsidR="00A3461F" w:rsidRPr="00A3461F" w:rsidTr="009A7C9B">
        <w:tc>
          <w:tcPr>
            <w:tcW w:w="2292" w:type="dxa"/>
            <w:shd w:val="clear" w:color="auto" w:fill="D9D9D9" w:themeFill="background1" w:themeFillShade="D9"/>
          </w:tcPr>
          <w:p w:rsidR="00A3461F" w:rsidRPr="00A3461F" w:rsidRDefault="00A3461F" w:rsidP="00A3461F">
            <w:pPr>
              <w:spacing w:line="23" w:lineRule="atLeast"/>
              <w:rPr>
                <w:b/>
              </w:rPr>
            </w:pPr>
            <w:r>
              <w:rPr>
                <w:b/>
              </w:rPr>
              <w:t>Breach to program</w:t>
            </w:r>
          </w:p>
        </w:tc>
        <w:tc>
          <w:tcPr>
            <w:tcW w:w="6943" w:type="dxa"/>
          </w:tcPr>
          <w:p w:rsidR="00A3461F" w:rsidRPr="00A3461F" w:rsidRDefault="00A3461F" w:rsidP="00EB27B0">
            <w:pPr>
              <w:spacing w:line="23" w:lineRule="atLeast"/>
            </w:pPr>
            <w:r w:rsidRPr="00A3461F">
              <w:fldChar w:fldCharType="begin">
                <w:ffData>
                  <w:name w:val="Text9"/>
                  <w:enabled/>
                  <w:calcOnExit w:val="0"/>
                  <w:textInput/>
                </w:ffData>
              </w:fldChar>
            </w:r>
            <w:r w:rsidRPr="00A3461F">
              <w:instrText xml:space="preserve"> FORMTEXT </w:instrText>
            </w:r>
            <w:r w:rsidRPr="00A3461F">
              <w:fldChar w:fldCharType="separate"/>
            </w:r>
            <w:r w:rsidR="00EB27B0">
              <w:t>Safety Breach</w:t>
            </w:r>
            <w:r w:rsidRPr="00A3461F">
              <w:fldChar w:fldCharType="end"/>
            </w:r>
          </w:p>
        </w:tc>
      </w:tr>
    </w:tbl>
    <w:p w:rsidR="00A3461F" w:rsidRDefault="00A3461F" w:rsidP="00C16677">
      <w:pPr>
        <w:spacing w:after="0" w:line="23" w:lineRule="atLeast"/>
      </w:pPr>
    </w:p>
    <w:tbl>
      <w:tblPr>
        <w:tblStyle w:val="TableGrid"/>
        <w:tblW w:w="9221" w:type="dxa"/>
        <w:tblLook w:val="04A0" w:firstRow="1" w:lastRow="0" w:firstColumn="1" w:lastColumn="0" w:noHBand="0" w:noVBand="1"/>
      </w:tblPr>
      <w:tblGrid>
        <w:gridCol w:w="403"/>
        <w:gridCol w:w="8818"/>
      </w:tblGrid>
      <w:tr w:rsidR="00C16677" w:rsidTr="009A7C9B">
        <w:tc>
          <w:tcPr>
            <w:tcW w:w="403" w:type="dxa"/>
            <w:shd w:val="clear" w:color="auto" w:fill="D9D9D9" w:themeFill="background1" w:themeFillShade="D9"/>
          </w:tcPr>
          <w:p w:rsidR="00C16677" w:rsidRDefault="00C16677" w:rsidP="009A7C9B">
            <w:pPr>
              <w:spacing w:line="23" w:lineRule="atLeast"/>
            </w:pPr>
          </w:p>
        </w:tc>
        <w:tc>
          <w:tcPr>
            <w:tcW w:w="8818" w:type="dxa"/>
            <w:shd w:val="clear" w:color="auto" w:fill="D9D9D9" w:themeFill="background1" w:themeFillShade="D9"/>
          </w:tcPr>
          <w:p w:rsidR="00C16677" w:rsidRPr="00C56033" w:rsidRDefault="00C16677" w:rsidP="009A7C9B">
            <w:pPr>
              <w:spacing w:line="23" w:lineRule="atLeast"/>
              <w:rPr>
                <w:b/>
              </w:rPr>
            </w:pPr>
            <w:r>
              <w:rPr>
                <w:b/>
              </w:rPr>
              <w:t>Explanation of your role</w:t>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sidRPr="00DE794C">
              <w:rPr>
                <w:b/>
              </w:rPr>
              <w:t>a)</w:t>
            </w:r>
          </w:p>
        </w:tc>
        <w:tc>
          <w:tcPr>
            <w:tcW w:w="8818" w:type="dxa"/>
          </w:tcPr>
          <w:p w:rsidR="00E30DD1" w:rsidRDefault="00C16677" w:rsidP="00E30DD1">
            <w:pPr>
              <w:spacing w:line="23" w:lineRule="atLeast"/>
            </w:pPr>
            <w:r>
              <w:fldChar w:fldCharType="begin">
                <w:ffData>
                  <w:name w:val="Text9"/>
                  <w:enabled/>
                  <w:calcOnExit w:val="0"/>
                  <w:textInput/>
                </w:ffData>
              </w:fldChar>
            </w:r>
            <w:r>
              <w:instrText xml:space="preserve"> FORMTEXT </w:instrText>
            </w:r>
            <w:r>
              <w:fldChar w:fldCharType="separate"/>
            </w:r>
            <w:r w:rsidR="00E30DD1">
              <w:t>- Ensure that the injured worker are inducted the organisation's safety policies and procedures about return-to-work program and indentify/notify about breach to return-to-work program</w:t>
            </w:r>
          </w:p>
          <w:p w:rsidR="00C16677" w:rsidRDefault="00E30DD1" w:rsidP="00E30DD1">
            <w:pPr>
              <w:spacing w:line="23" w:lineRule="atLeast"/>
            </w:pPr>
            <w:r>
              <w:t xml:space="preserve"> </w:t>
            </w:r>
            <w:r w:rsidR="00C16677">
              <w:fldChar w:fldCharType="end"/>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sidRPr="00DE794C">
              <w:rPr>
                <w:b/>
              </w:rPr>
              <w:t>b)</w:t>
            </w:r>
          </w:p>
        </w:tc>
        <w:tc>
          <w:tcPr>
            <w:tcW w:w="8818" w:type="dxa"/>
          </w:tcPr>
          <w:p w:rsidR="00E30DD1" w:rsidRDefault="00C16677" w:rsidP="00E30DD1">
            <w:pPr>
              <w:spacing w:line="23" w:lineRule="atLeast"/>
            </w:pPr>
            <w:r>
              <w:fldChar w:fldCharType="begin">
                <w:ffData>
                  <w:name w:val="Text9"/>
                  <w:enabled/>
                  <w:calcOnExit w:val="0"/>
                  <w:textInput/>
                </w:ffData>
              </w:fldChar>
            </w:r>
            <w:r>
              <w:instrText xml:space="preserve"> FORMTEXT </w:instrText>
            </w:r>
            <w:r>
              <w:fldChar w:fldCharType="separate"/>
            </w:r>
            <w:r w:rsidR="00E30DD1">
              <w:t>- Ensure that what remedial action was taken in the past are recorded</w:t>
            </w:r>
          </w:p>
          <w:p w:rsidR="00E30DD1" w:rsidRDefault="00E30DD1" w:rsidP="00E30DD1">
            <w:pPr>
              <w:spacing w:line="23" w:lineRule="atLeast"/>
            </w:pPr>
            <w:r>
              <w:t xml:space="preserve">- </w:t>
            </w:r>
            <w:r w:rsidRPr="00E30DD1">
              <w:t xml:space="preserve">Ensure that the record </w:t>
            </w:r>
            <w:r>
              <w:t>on the remedial action taken are clear.</w:t>
            </w:r>
          </w:p>
          <w:p w:rsidR="00E30DD1" w:rsidRDefault="00E30DD1" w:rsidP="00E30DD1">
            <w:pPr>
              <w:spacing w:line="23" w:lineRule="atLeast"/>
            </w:pPr>
            <w:r>
              <w:t>- Ensure the remedial actions are proptly taken.</w:t>
            </w:r>
          </w:p>
          <w:p w:rsidR="00C16677" w:rsidRDefault="00E30DD1" w:rsidP="00E30DD1">
            <w:pPr>
              <w:spacing w:line="23" w:lineRule="atLeast"/>
            </w:pPr>
            <w:r>
              <w:t xml:space="preserve"> - Ensure that the injured worker are aware and understand the remedial action to be taken. </w:t>
            </w:r>
            <w:r w:rsidR="00C16677">
              <w:fldChar w:fldCharType="end"/>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Pr>
                <w:b/>
              </w:rPr>
              <w:t>c)</w:t>
            </w:r>
          </w:p>
        </w:tc>
        <w:tc>
          <w:tcPr>
            <w:tcW w:w="8818" w:type="dxa"/>
          </w:tcPr>
          <w:p w:rsidR="00BD66EF" w:rsidRDefault="00C16677" w:rsidP="00E30DD1">
            <w:pPr>
              <w:spacing w:line="23" w:lineRule="atLeast"/>
            </w:pPr>
            <w:r w:rsidRPr="00AA36A7">
              <w:fldChar w:fldCharType="begin">
                <w:ffData>
                  <w:name w:val="Text9"/>
                  <w:enabled/>
                  <w:calcOnExit w:val="0"/>
                  <w:textInput/>
                </w:ffData>
              </w:fldChar>
            </w:r>
            <w:r w:rsidRPr="00AA36A7">
              <w:instrText xml:space="preserve"> FORMTEXT </w:instrText>
            </w:r>
            <w:r w:rsidRPr="00AA36A7">
              <w:fldChar w:fldCharType="separate"/>
            </w:r>
            <w:r w:rsidR="00E30DD1">
              <w:t>- Ensure that any recent amendment to the rester, return-to-work program are monitored and reported</w:t>
            </w:r>
            <w:r w:rsidR="00BD66EF">
              <w:t>.</w:t>
            </w:r>
          </w:p>
          <w:p w:rsidR="00BD66EF" w:rsidRDefault="00BD66EF" w:rsidP="00E30DD1">
            <w:pPr>
              <w:spacing w:line="23" w:lineRule="atLeast"/>
            </w:pPr>
            <w:r>
              <w:t>- Ensure the injured workers are advised on the roster and  return-to-work program</w:t>
            </w:r>
          </w:p>
          <w:p w:rsidR="00BD66EF" w:rsidRDefault="00BD66EF" w:rsidP="00E30DD1">
            <w:pPr>
              <w:spacing w:line="23" w:lineRule="atLeast"/>
            </w:pPr>
            <w:r>
              <w:t>- Ensure that the modify the return-to-work progarm is desiged to promote a safe and sustainable to work without discrimination.</w:t>
            </w:r>
          </w:p>
          <w:p w:rsidR="00BD66EF" w:rsidRDefault="00BD66EF" w:rsidP="00E30DD1">
            <w:pPr>
              <w:spacing w:line="23" w:lineRule="atLeast"/>
            </w:pPr>
            <w:r>
              <w:t>- Modify the return-to-work program shall consider following</w:t>
            </w:r>
          </w:p>
          <w:p w:rsidR="00BD66EF" w:rsidRDefault="00BD66EF" w:rsidP="00E30DD1">
            <w:pPr>
              <w:spacing w:line="23" w:lineRule="atLeast"/>
            </w:pPr>
            <w:r>
              <w:t xml:space="preserve">     * Not return to work too early</w:t>
            </w:r>
          </w:p>
          <w:p w:rsidR="00BD66EF" w:rsidRDefault="00BD66EF" w:rsidP="00E30DD1">
            <w:pPr>
              <w:spacing w:line="23" w:lineRule="atLeast"/>
            </w:pPr>
            <w:r>
              <w:t xml:space="preserve">     * Difficlty Travelling to work</w:t>
            </w:r>
          </w:p>
          <w:p w:rsidR="00BD66EF" w:rsidRDefault="00BD66EF" w:rsidP="00E30DD1">
            <w:pPr>
              <w:spacing w:line="23" w:lineRule="atLeast"/>
            </w:pPr>
            <w:r>
              <w:t xml:space="preserve">     * Physically unsuitable job tasks</w:t>
            </w:r>
          </w:p>
          <w:p w:rsidR="00BD66EF" w:rsidRDefault="00BD66EF" w:rsidP="00E30DD1">
            <w:pPr>
              <w:spacing w:line="23" w:lineRule="atLeast"/>
            </w:pPr>
            <w:r>
              <w:t xml:space="preserve">     * Hazardous return to work</w:t>
            </w:r>
          </w:p>
          <w:p w:rsidR="00BD66EF" w:rsidRDefault="00BD66EF" w:rsidP="00E30DD1">
            <w:pPr>
              <w:spacing w:line="23" w:lineRule="atLeast"/>
            </w:pPr>
            <w:r>
              <w:t xml:space="preserve">     * Lack of Accommodation</w:t>
            </w:r>
          </w:p>
          <w:p w:rsidR="00BD66EF" w:rsidRDefault="00BD66EF" w:rsidP="00E30DD1">
            <w:pPr>
              <w:spacing w:line="23" w:lineRule="atLeast"/>
            </w:pPr>
            <w:r>
              <w:t xml:space="preserve">     * Modified/Alternative/Transitional Work</w:t>
            </w:r>
          </w:p>
          <w:p w:rsidR="00BD66EF" w:rsidRDefault="00BD66EF" w:rsidP="00E30DD1">
            <w:pPr>
              <w:spacing w:line="23" w:lineRule="atLeast"/>
            </w:pPr>
            <w:r>
              <w:t xml:space="preserve">     * Complicated health situations</w:t>
            </w:r>
          </w:p>
          <w:p w:rsidR="00BD66EF" w:rsidRDefault="00BD66EF" w:rsidP="00E30DD1">
            <w:pPr>
              <w:spacing w:line="23" w:lineRule="atLeast"/>
            </w:pPr>
            <w:r>
              <w:t xml:space="preserve">     * Medication use problem</w:t>
            </w:r>
          </w:p>
          <w:p w:rsidR="00BD66EF" w:rsidRDefault="00BD66EF" w:rsidP="00E30DD1">
            <w:pPr>
              <w:spacing w:line="23" w:lineRule="atLeast"/>
            </w:pPr>
            <w:r>
              <w:t xml:space="preserve">     * Worsening kealth or Re-injury</w:t>
            </w:r>
          </w:p>
          <w:p w:rsidR="00C16677" w:rsidRDefault="00C16677" w:rsidP="00E30DD1">
            <w:pPr>
              <w:spacing w:line="23" w:lineRule="atLeast"/>
            </w:pPr>
            <w:r w:rsidRPr="00AA36A7">
              <w:fldChar w:fldCharType="end"/>
            </w:r>
          </w:p>
        </w:tc>
      </w:tr>
    </w:tbl>
    <w:p w:rsidR="00C16677" w:rsidRDefault="00C16677" w:rsidP="00C16677">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C16677" w:rsidTr="009A7C9B">
        <w:tc>
          <w:tcPr>
            <w:tcW w:w="2802" w:type="dxa"/>
            <w:shd w:val="clear" w:color="auto" w:fill="232F84"/>
          </w:tcPr>
          <w:p w:rsidR="00C16677" w:rsidRPr="001772F4" w:rsidRDefault="00C16677" w:rsidP="009A7C9B">
            <w:pPr>
              <w:spacing w:line="23" w:lineRule="atLeast"/>
              <w:rPr>
                <w:b/>
              </w:rPr>
            </w:pPr>
            <w:r w:rsidRPr="001772F4">
              <w:rPr>
                <w:b/>
              </w:rPr>
              <w:t xml:space="preserve">Outcome </w:t>
            </w:r>
            <w:r>
              <w:rPr>
                <w:b/>
              </w:rPr>
              <w:t>for Activity 5</w:t>
            </w:r>
          </w:p>
        </w:tc>
        <w:tc>
          <w:tcPr>
            <w:tcW w:w="6440" w:type="dxa"/>
          </w:tcPr>
          <w:p w:rsidR="00C16677" w:rsidRDefault="00816DC3" w:rsidP="009A7C9B">
            <w:pPr>
              <w:spacing w:line="23" w:lineRule="atLeast"/>
            </w:pPr>
            <w:sdt>
              <w:sdtPr>
                <w:id w:val="1229197154"/>
                <w14:checkbox>
                  <w14:checked w14:val="0"/>
                  <w14:checkedState w14:val="2612" w14:font="MS Mincho"/>
                  <w14:uncheckedState w14:val="2610" w14:font="MS Mincho"/>
                </w14:checkbox>
              </w:sdtPr>
              <w:sdtContent>
                <w:r w:rsidR="00C16677">
                  <w:rPr>
                    <w:rFonts w:ascii="MS Gothic" w:eastAsia="MS Gothic" w:hAnsi="MS Gothic" w:hint="eastAsia"/>
                  </w:rPr>
                  <w:t>☐</w:t>
                </w:r>
              </w:sdtContent>
            </w:sdt>
            <w:r w:rsidR="00C16677">
              <w:t xml:space="preserve"> Satisfactory </w:t>
            </w:r>
            <w:r w:rsidR="00C16677">
              <w:tab/>
            </w:r>
          </w:p>
          <w:p w:rsidR="00C16677" w:rsidRDefault="00816DC3" w:rsidP="009A7C9B">
            <w:pPr>
              <w:spacing w:line="23" w:lineRule="atLeast"/>
            </w:pPr>
            <w:sdt>
              <w:sdtPr>
                <w:id w:val="1538159661"/>
                <w14:checkbox>
                  <w14:checked w14:val="0"/>
                  <w14:checkedState w14:val="2612" w14:font="MS Mincho"/>
                  <w14:uncheckedState w14:val="2610" w14:font="MS Mincho"/>
                </w14:checkbox>
              </w:sdtPr>
              <w:sdtContent>
                <w:r w:rsidR="00C16677">
                  <w:rPr>
                    <w:rFonts w:ascii="MS Gothic" w:eastAsia="MS Gothic" w:hAnsi="MS Gothic" w:hint="eastAsia"/>
                  </w:rPr>
                  <w:t>☐</w:t>
                </w:r>
              </w:sdtContent>
            </w:sdt>
            <w:r w:rsidR="00C16677">
              <w:t xml:space="preserve"> Not satisfactory</w:t>
            </w:r>
          </w:p>
        </w:tc>
      </w:tr>
      <w:tr w:rsidR="00C16677" w:rsidTr="009A7C9B">
        <w:trPr>
          <w:trHeight w:val="2835"/>
        </w:trPr>
        <w:tc>
          <w:tcPr>
            <w:tcW w:w="2802" w:type="dxa"/>
            <w:shd w:val="clear" w:color="auto" w:fill="232F84"/>
          </w:tcPr>
          <w:p w:rsidR="00C16677" w:rsidRPr="001772F4" w:rsidRDefault="00C16677" w:rsidP="009A7C9B">
            <w:pPr>
              <w:spacing w:line="23" w:lineRule="atLeast"/>
              <w:rPr>
                <w:b/>
              </w:rPr>
            </w:pPr>
            <w:r w:rsidRPr="001772F4">
              <w:rPr>
                <w:b/>
              </w:rPr>
              <w:lastRenderedPageBreak/>
              <w:t>Trainer/Assessor comments</w:t>
            </w:r>
          </w:p>
        </w:tc>
        <w:tc>
          <w:tcPr>
            <w:tcW w:w="6440" w:type="dxa"/>
          </w:tcPr>
          <w:p w:rsidR="00C16677" w:rsidRDefault="00C16677"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16677" w:rsidRDefault="00C16677" w:rsidP="00C16677">
      <w:pPr>
        <w:spacing w:after="0" w:line="23" w:lineRule="atLeast"/>
      </w:pPr>
    </w:p>
    <w:p w:rsidR="00C16677" w:rsidRDefault="00C16677" w:rsidP="00C16677">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6F58F3" w:rsidTr="009A7C9B">
        <w:tc>
          <w:tcPr>
            <w:tcW w:w="9235" w:type="dxa"/>
            <w:shd w:val="clear" w:color="auto" w:fill="232F84"/>
          </w:tcPr>
          <w:p w:rsidR="00A3461F" w:rsidRPr="000B5FA2" w:rsidRDefault="00A3461F" w:rsidP="00D70872">
            <w:pPr>
              <w:pStyle w:val="ListParagraph"/>
              <w:numPr>
                <w:ilvl w:val="0"/>
                <w:numId w:val="3"/>
              </w:numPr>
              <w:spacing w:line="23" w:lineRule="atLeast"/>
              <w:rPr>
                <w:b/>
              </w:rPr>
            </w:pPr>
          </w:p>
        </w:tc>
      </w:tr>
      <w:tr w:rsidR="00A3461F" w:rsidRPr="006F58F3" w:rsidTr="009A7C9B">
        <w:tc>
          <w:tcPr>
            <w:tcW w:w="9235" w:type="dxa"/>
            <w:shd w:val="clear" w:color="auto" w:fill="FFE599" w:themeFill="accent4" w:themeFillTint="66"/>
          </w:tcPr>
          <w:p w:rsidR="007415B6" w:rsidRPr="007415B6" w:rsidRDefault="00F55A5A" w:rsidP="007415B6">
            <w:pPr>
              <w:spacing w:line="23" w:lineRule="atLeast"/>
            </w:pPr>
            <w:r>
              <w:t xml:space="preserve">Describe the process of evaluation for </w:t>
            </w:r>
            <w:r w:rsidR="007415B6">
              <w:t>rehabilitation and return-to-work programs.</w:t>
            </w:r>
          </w:p>
          <w:p w:rsidR="00A3461F" w:rsidRPr="00C93500" w:rsidRDefault="007415B6" w:rsidP="00D70872">
            <w:pPr>
              <w:pStyle w:val="ListParagraph"/>
              <w:numPr>
                <w:ilvl w:val="0"/>
                <w:numId w:val="17"/>
              </w:numPr>
              <w:spacing w:line="23" w:lineRule="atLeast"/>
              <w:rPr>
                <w:color w:val="FF0000"/>
              </w:rPr>
            </w:pPr>
            <w:r>
              <w:t>Summarise the evaluat</w:t>
            </w:r>
            <w:r w:rsidR="0019409D">
              <w:t>ion process you would undertake</w:t>
            </w:r>
          </w:p>
          <w:p w:rsidR="00A3461F" w:rsidRPr="00F55A5A" w:rsidRDefault="007415B6" w:rsidP="00D70872">
            <w:pPr>
              <w:pStyle w:val="ListParagraph"/>
              <w:numPr>
                <w:ilvl w:val="0"/>
                <w:numId w:val="17"/>
              </w:numPr>
              <w:spacing w:line="23" w:lineRule="atLeast"/>
              <w:rPr>
                <w:color w:val="FF0000"/>
              </w:rPr>
            </w:pPr>
            <w:r>
              <w:t xml:space="preserve">Explain how you </w:t>
            </w:r>
            <w:r w:rsidR="00740814">
              <w:t xml:space="preserve"> would </w:t>
            </w:r>
            <w:r>
              <w:t>implement recomm</w:t>
            </w:r>
            <w:r w:rsidR="0019409D">
              <w:t>endations to improve the system</w:t>
            </w:r>
          </w:p>
          <w:p w:rsidR="00F55A5A" w:rsidRPr="007415B6" w:rsidRDefault="00F55A5A" w:rsidP="00D70872">
            <w:pPr>
              <w:pStyle w:val="ListParagraph"/>
              <w:numPr>
                <w:ilvl w:val="0"/>
                <w:numId w:val="17"/>
              </w:numPr>
              <w:spacing w:line="23" w:lineRule="atLeast"/>
              <w:rPr>
                <w:color w:val="FF0000"/>
              </w:rPr>
            </w:pPr>
            <w:r>
              <w:t xml:space="preserve">Explain why having suitable </w:t>
            </w:r>
            <w:r w:rsidR="00DC696B">
              <w:t>rehabilitation and return-to-work</w:t>
            </w:r>
            <w:r>
              <w:t xml:space="preserve"> is important for the worker, fellow workers and the employer</w:t>
            </w:r>
          </w:p>
        </w:tc>
      </w:tr>
    </w:tbl>
    <w:p w:rsidR="00A3461F" w:rsidRDefault="00A3461F" w:rsidP="00A3461F">
      <w:pPr>
        <w:spacing w:after="0" w:line="23" w:lineRule="atLeast"/>
      </w:pPr>
    </w:p>
    <w:tbl>
      <w:tblPr>
        <w:tblStyle w:val="TableGrid"/>
        <w:tblW w:w="9221" w:type="dxa"/>
        <w:tblLook w:val="04A0" w:firstRow="1" w:lastRow="0" w:firstColumn="1" w:lastColumn="0" w:noHBand="0" w:noVBand="1"/>
      </w:tblPr>
      <w:tblGrid>
        <w:gridCol w:w="403"/>
        <w:gridCol w:w="8818"/>
      </w:tblGrid>
      <w:tr w:rsidR="00A3461F" w:rsidTr="009A7C9B">
        <w:tc>
          <w:tcPr>
            <w:tcW w:w="403" w:type="dxa"/>
            <w:shd w:val="clear" w:color="auto" w:fill="D9D9D9" w:themeFill="background1" w:themeFillShade="D9"/>
          </w:tcPr>
          <w:p w:rsidR="00A3461F" w:rsidRDefault="00A3461F" w:rsidP="009A7C9B">
            <w:pPr>
              <w:spacing w:line="23" w:lineRule="atLeast"/>
            </w:pPr>
          </w:p>
        </w:tc>
        <w:tc>
          <w:tcPr>
            <w:tcW w:w="8818" w:type="dxa"/>
            <w:shd w:val="clear" w:color="auto" w:fill="D9D9D9" w:themeFill="background1" w:themeFillShade="D9"/>
          </w:tcPr>
          <w:p w:rsidR="00A3461F" w:rsidRPr="00C56033" w:rsidRDefault="00A3461F" w:rsidP="009A7C9B">
            <w:pPr>
              <w:spacing w:line="23" w:lineRule="atLeast"/>
              <w:rPr>
                <w:b/>
              </w:rPr>
            </w:pPr>
            <w:r>
              <w:rPr>
                <w:b/>
              </w:rPr>
              <w:t>Explanation of your role</w:t>
            </w:r>
          </w:p>
        </w:tc>
      </w:tr>
      <w:tr w:rsidR="00A3461F" w:rsidTr="009A7C9B">
        <w:trPr>
          <w:trHeight w:val="1134"/>
        </w:trPr>
        <w:tc>
          <w:tcPr>
            <w:tcW w:w="403" w:type="dxa"/>
            <w:shd w:val="clear" w:color="auto" w:fill="D9D9D9" w:themeFill="background1" w:themeFillShade="D9"/>
          </w:tcPr>
          <w:p w:rsidR="00A3461F" w:rsidRPr="00DE794C" w:rsidRDefault="00A3461F" w:rsidP="009A7C9B">
            <w:pPr>
              <w:spacing w:line="23" w:lineRule="atLeast"/>
              <w:rPr>
                <w:b/>
              </w:rPr>
            </w:pPr>
            <w:r w:rsidRPr="00DE794C">
              <w:rPr>
                <w:b/>
              </w:rPr>
              <w:t>a)</w:t>
            </w:r>
          </w:p>
        </w:tc>
        <w:tc>
          <w:tcPr>
            <w:tcW w:w="8818" w:type="dxa"/>
          </w:tcPr>
          <w:p w:rsidR="00842A81" w:rsidRDefault="00A3461F" w:rsidP="00842A81">
            <w:pPr>
              <w:spacing w:line="23" w:lineRule="atLeast"/>
            </w:pPr>
            <w:r>
              <w:fldChar w:fldCharType="begin">
                <w:ffData>
                  <w:name w:val="Text9"/>
                  <w:enabled/>
                  <w:calcOnExit w:val="0"/>
                  <w:textInput/>
                </w:ffData>
              </w:fldChar>
            </w:r>
            <w:r>
              <w:instrText xml:space="preserve"> FORMTEXT </w:instrText>
            </w:r>
            <w:r>
              <w:fldChar w:fldCharType="separate"/>
            </w:r>
            <w:r w:rsidR="00842A81">
              <w:t>For the evaluation process we will perfrom ;</w:t>
            </w:r>
          </w:p>
          <w:p w:rsidR="00842A81" w:rsidRDefault="00842A81" w:rsidP="00842A81">
            <w:pPr>
              <w:spacing w:line="23" w:lineRule="atLeast"/>
            </w:pPr>
            <w:r>
              <w:t>1. the commencement of rehabilitation/return-to-work- progrom</w:t>
            </w:r>
          </w:p>
          <w:p w:rsidR="00842A81" w:rsidRDefault="00842A81" w:rsidP="00842A81">
            <w:pPr>
              <w:spacing w:line="23" w:lineRule="atLeast"/>
            </w:pPr>
            <w:r>
              <w:t>2. Follow-up with key stakeholders regrading progress</w:t>
            </w:r>
          </w:p>
          <w:p w:rsidR="00842A81" w:rsidRDefault="00842A81" w:rsidP="00842A81">
            <w:pPr>
              <w:spacing w:line="23" w:lineRule="atLeast"/>
            </w:pPr>
            <w:r>
              <w:t>3. Issue resolution and development of new strategies</w:t>
            </w:r>
          </w:p>
          <w:p w:rsidR="00413AA1" w:rsidRDefault="00842A81" w:rsidP="00842A81">
            <w:pPr>
              <w:spacing w:line="23" w:lineRule="atLeast"/>
            </w:pPr>
            <w:r>
              <w:t>4. Update rehabilitation/return-to-work program and get endorsement on the program</w:t>
            </w:r>
            <w:r w:rsidR="00413AA1">
              <w:t xml:space="preserve"> </w:t>
            </w:r>
          </w:p>
          <w:p w:rsidR="00A3461F" w:rsidRDefault="00413AA1" w:rsidP="00413AA1">
            <w:pPr>
              <w:spacing w:line="23" w:lineRule="atLeast"/>
            </w:pPr>
            <w:r>
              <w:t>5. Continue 1-4 for continuose improvement</w:t>
            </w:r>
            <w:r w:rsidR="00A3461F">
              <w:fldChar w:fldCharType="end"/>
            </w:r>
          </w:p>
        </w:tc>
      </w:tr>
      <w:tr w:rsidR="00A3461F" w:rsidTr="009A7C9B">
        <w:trPr>
          <w:trHeight w:val="1134"/>
        </w:trPr>
        <w:tc>
          <w:tcPr>
            <w:tcW w:w="403" w:type="dxa"/>
            <w:shd w:val="clear" w:color="auto" w:fill="D9D9D9" w:themeFill="background1" w:themeFillShade="D9"/>
          </w:tcPr>
          <w:p w:rsidR="00A3461F" w:rsidRPr="00DE794C" w:rsidRDefault="00A3461F" w:rsidP="009A7C9B">
            <w:pPr>
              <w:spacing w:line="23" w:lineRule="atLeast"/>
              <w:rPr>
                <w:b/>
              </w:rPr>
            </w:pPr>
            <w:r w:rsidRPr="00DE794C">
              <w:rPr>
                <w:b/>
              </w:rPr>
              <w:t>b)</w:t>
            </w:r>
          </w:p>
        </w:tc>
        <w:tc>
          <w:tcPr>
            <w:tcW w:w="8818" w:type="dxa"/>
          </w:tcPr>
          <w:p w:rsidR="00AA32B8" w:rsidRDefault="00A3461F" w:rsidP="00AA32B8">
            <w:pPr>
              <w:spacing w:line="23" w:lineRule="atLeast"/>
            </w:pPr>
            <w:r>
              <w:fldChar w:fldCharType="begin">
                <w:ffData>
                  <w:name w:val="Text9"/>
                  <w:enabled/>
                  <w:calcOnExit w:val="0"/>
                  <w:textInput/>
                </w:ffData>
              </w:fldChar>
            </w:r>
            <w:r>
              <w:instrText xml:space="preserve"> FORMTEXT </w:instrText>
            </w:r>
            <w:r>
              <w:fldChar w:fldCharType="separate"/>
            </w:r>
            <w:r w:rsidR="00AA32B8">
              <w:t>For the recommendations to improve the system, we will follow the simple following method</w:t>
            </w:r>
          </w:p>
          <w:p w:rsidR="00B65EE9" w:rsidRDefault="00B65EE9" w:rsidP="00AA32B8">
            <w:pPr>
              <w:spacing w:line="23" w:lineRule="atLeast"/>
            </w:pPr>
            <w:r>
              <w:t>- Preliminary</w:t>
            </w:r>
          </w:p>
          <w:p w:rsidR="00AA32B8" w:rsidRDefault="00AA32B8" w:rsidP="00AA32B8">
            <w:pPr>
              <w:spacing w:line="23" w:lineRule="atLeast"/>
            </w:pPr>
            <w:r>
              <w:t>1. Identify what is the problem.</w:t>
            </w:r>
          </w:p>
          <w:p w:rsidR="00AA32B8" w:rsidRDefault="00AA32B8" w:rsidP="00AA32B8">
            <w:pPr>
              <w:spacing w:line="23" w:lineRule="atLeast"/>
            </w:pPr>
            <w:r>
              <w:t xml:space="preserve">2. </w:t>
            </w:r>
            <w:r w:rsidR="00B65EE9">
              <w:t>Decide to intervene.</w:t>
            </w:r>
          </w:p>
          <w:p w:rsidR="00AA32B8" w:rsidRDefault="00AA32B8" w:rsidP="00AA32B8">
            <w:pPr>
              <w:spacing w:line="23" w:lineRule="atLeast"/>
            </w:pPr>
            <w:r>
              <w:t xml:space="preserve">3. </w:t>
            </w:r>
            <w:r w:rsidR="00B65EE9">
              <w:t>Define purpose and timeline</w:t>
            </w:r>
          </w:p>
          <w:p w:rsidR="00B65EE9" w:rsidRDefault="00AA32B8" w:rsidP="00B65EE9">
            <w:pPr>
              <w:spacing w:line="23" w:lineRule="atLeast"/>
            </w:pPr>
            <w:r>
              <w:t>4. Identif</w:t>
            </w:r>
            <w:r w:rsidR="00B65EE9">
              <w:t>y relevant expertise</w:t>
            </w:r>
          </w:p>
          <w:p w:rsidR="00B65EE9" w:rsidRDefault="00B65EE9" w:rsidP="00B65EE9">
            <w:pPr>
              <w:spacing w:line="23" w:lineRule="atLeast"/>
            </w:pPr>
            <w:r>
              <w:t>- Planning &amp; Developemnt</w:t>
            </w:r>
          </w:p>
          <w:p w:rsidR="00B65EE9" w:rsidRDefault="00B65EE9" w:rsidP="00B65EE9">
            <w:pPr>
              <w:spacing w:line="23" w:lineRule="atLeast"/>
            </w:pPr>
            <w:r>
              <w:t>5. Review theory, relevant data</w:t>
            </w:r>
          </w:p>
          <w:p w:rsidR="00B65EE9" w:rsidRDefault="00B65EE9" w:rsidP="00B65EE9">
            <w:pPr>
              <w:spacing w:line="23" w:lineRule="atLeast"/>
            </w:pPr>
            <w:r>
              <w:t>6. Develop model</w:t>
            </w:r>
          </w:p>
          <w:p w:rsidR="00B65EE9" w:rsidRDefault="00B65EE9" w:rsidP="00B65EE9">
            <w:pPr>
              <w:spacing w:line="23" w:lineRule="atLeast"/>
            </w:pPr>
            <w:r>
              <w:t>7. Develop evaluation design, measurement</w:t>
            </w:r>
          </w:p>
          <w:p w:rsidR="00B65EE9" w:rsidRDefault="00B65EE9" w:rsidP="00B65EE9">
            <w:pPr>
              <w:spacing w:line="23" w:lineRule="atLeast"/>
            </w:pPr>
            <w:r>
              <w:t>8. Assess statistical power</w:t>
            </w:r>
          </w:p>
          <w:p w:rsidR="00B65EE9" w:rsidRDefault="00B65EE9" w:rsidP="00B65EE9">
            <w:pPr>
              <w:spacing w:line="23" w:lineRule="atLeast"/>
            </w:pPr>
            <w:r>
              <w:t>- Intervention</w:t>
            </w:r>
          </w:p>
          <w:p w:rsidR="00B65EE9" w:rsidRDefault="00B65EE9" w:rsidP="00B65EE9">
            <w:pPr>
              <w:spacing w:line="23" w:lineRule="atLeast"/>
            </w:pPr>
            <w:r>
              <w:t>9. Measure baseline values of outcome and other variables</w:t>
            </w:r>
          </w:p>
          <w:p w:rsidR="00B65EE9" w:rsidRDefault="00B65EE9" w:rsidP="00B65EE9">
            <w:pPr>
              <w:spacing w:line="23" w:lineRule="atLeast"/>
            </w:pPr>
            <w:r>
              <w:t>10. Measure variable after intervention</w:t>
            </w:r>
          </w:p>
          <w:p w:rsidR="00B65EE9" w:rsidRDefault="00B65EE9" w:rsidP="00B65EE9">
            <w:pPr>
              <w:spacing w:line="23" w:lineRule="atLeast"/>
            </w:pPr>
            <w:r>
              <w:t>- Analysis &amp; Reporting</w:t>
            </w:r>
          </w:p>
          <w:p w:rsidR="00B65EE9" w:rsidRDefault="00B65EE9" w:rsidP="00B65EE9">
            <w:pPr>
              <w:spacing w:line="23" w:lineRule="atLeast"/>
            </w:pPr>
            <w:r>
              <w:t>11. Quatitative and qualitative data analysis</w:t>
            </w:r>
          </w:p>
          <w:p w:rsidR="00B65EE9" w:rsidRDefault="00B65EE9" w:rsidP="00B65EE9">
            <w:pPr>
              <w:spacing w:line="23" w:lineRule="atLeast"/>
            </w:pPr>
            <w:r>
              <w:t>12. Interpret results</w:t>
            </w:r>
          </w:p>
          <w:p w:rsidR="00A3461F" w:rsidRDefault="00B65EE9" w:rsidP="00B65EE9">
            <w:pPr>
              <w:spacing w:line="23" w:lineRule="atLeast"/>
            </w:pPr>
            <w:r>
              <w:t>13. Report</w:t>
            </w:r>
            <w:r w:rsidR="00A3461F">
              <w:fldChar w:fldCharType="end"/>
            </w:r>
          </w:p>
        </w:tc>
      </w:tr>
      <w:tr w:rsidR="00F55A5A" w:rsidTr="009A7C9B">
        <w:trPr>
          <w:trHeight w:val="1134"/>
        </w:trPr>
        <w:tc>
          <w:tcPr>
            <w:tcW w:w="403" w:type="dxa"/>
            <w:shd w:val="clear" w:color="auto" w:fill="D9D9D9" w:themeFill="background1" w:themeFillShade="D9"/>
          </w:tcPr>
          <w:p w:rsidR="00F55A5A" w:rsidRPr="00DE794C" w:rsidRDefault="00F55A5A" w:rsidP="009A7C9B">
            <w:pPr>
              <w:spacing w:line="23" w:lineRule="atLeast"/>
              <w:rPr>
                <w:b/>
              </w:rPr>
            </w:pPr>
            <w:r>
              <w:rPr>
                <w:b/>
              </w:rPr>
              <w:t>c)</w:t>
            </w:r>
          </w:p>
        </w:tc>
        <w:tc>
          <w:tcPr>
            <w:tcW w:w="8818" w:type="dxa"/>
          </w:tcPr>
          <w:p w:rsidR="002D134C" w:rsidRDefault="00F55A5A" w:rsidP="002D134C">
            <w:pPr>
              <w:spacing w:line="23" w:lineRule="atLeast"/>
            </w:pPr>
            <w:r w:rsidRPr="00F55A5A">
              <w:fldChar w:fldCharType="begin">
                <w:ffData>
                  <w:name w:val="Text9"/>
                  <w:enabled/>
                  <w:calcOnExit w:val="0"/>
                  <w:textInput/>
                </w:ffData>
              </w:fldChar>
            </w:r>
            <w:r w:rsidRPr="00F55A5A">
              <w:instrText xml:space="preserve"> FORMTEXT </w:instrText>
            </w:r>
            <w:r w:rsidRPr="00F55A5A">
              <w:fldChar w:fldCharType="separate"/>
            </w:r>
            <w:r w:rsidR="002D134C">
              <w:t xml:space="preserve">The advantages of </w:t>
            </w:r>
            <w:r w:rsidR="005D624A">
              <w:t xml:space="preserve">having suitable </w:t>
            </w:r>
            <w:r w:rsidR="002D134C">
              <w:t>rehabilitation</w:t>
            </w:r>
            <w:r w:rsidR="005D624A">
              <w:t xml:space="preserve"> and return-to-work</w:t>
            </w:r>
            <w:r w:rsidR="002D134C">
              <w:t xml:space="preserve"> to an injured employee include:</w:t>
            </w:r>
          </w:p>
          <w:p w:rsidR="002D134C" w:rsidRDefault="005D624A" w:rsidP="002D134C">
            <w:pPr>
              <w:spacing w:line="23" w:lineRule="atLeast"/>
            </w:pPr>
            <w:r>
              <w:t xml:space="preserve"> - </w:t>
            </w:r>
            <w:r w:rsidR="002D134C">
              <w:t xml:space="preserve">showing the employee their contribution is valued by getting them safely back to work as </w:t>
            </w:r>
            <w:r>
              <w:br/>
              <w:t xml:space="preserve">    </w:t>
            </w:r>
            <w:r w:rsidR="002D134C">
              <w:t>soon as possible</w:t>
            </w:r>
          </w:p>
          <w:p w:rsidR="005D624A" w:rsidRDefault="005D624A" w:rsidP="002D134C">
            <w:pPr>
              <w:spacing w:line="23" w:lineRule="atLeast"/>
            </w:pPr>
            <w:r>
              <w:t xml:space="preserve"> - </w:t>
            </w:r>
            <w:r w:rsidR="002D134C">
              <w:t xml:space="preserve">limiting the possibility of long-term absence from the workplace that may give rise to other </w:t>
            </w:r>
          </w:p>
          <w:p w:rsidR="002D134C" w:rsidRDefault="005D624A" w:rsidP="002D134C">
            <w:pPr>
              <w:spacing w:line="23" w:lineRule="atLeast"/>
            </w:pPr>
            <w:r>
              <w:t xml:space="preserve">    </w:t>
            </w:r>
            <w:r w:rsidR="002D134C">
              <w:t>issues</w:t>
            </w:r>
          </w:p>
          <w:p w:rsidR="002D134C" w:rsidRDefault="005D624A" w:rsidP="002D134C">
            <w:pPr>
              <w:spacing w:line="23" w:lineRule="atLeast"/>
            </w:pPr>
            <w:r>
              <w:t xml:space="preserve"> - </w:t>
            </w:r>
            <w:r w:rsidR="002D134C">
              <w:t>reducing the adverse effects on co-workers due to the injured employee being absent</w:t>
            </w:r>
          </w:p>
          <w:p w:rsidR="002D134C" w:rsidRDefault="005D624A" w:rsidP="002D134C">
            <w:pPr>
              <w:spacing w:line="23" w:lineRule="atLeast"/>
            </w:pPr>
            <w:r>
              <w:t xml:space="preserve"> - </w:t>
            </w:r>
            <w:r w:rsidR="002D134C">
              <w:t>improving staff confidence and morale</w:t>
            </w:r>
          </w:p>
          <w:p w:rsidR="002D134C" w:rsidRDefault="005D624A" w:rsidP="002D134C">
            <w:pPr>
              <w:spacing w:line="23" w:lineRule="atLeast"/>
            </w:pPr>
            <w:r>
              <w:t xml:space="preserve"> - </w:t>
            </w:r>
            <w:r w:rsidR="002D134C">
              <w:t>ensuring management involvement in the injury management process</w:t>
            </w:r>
          </w:p>
          <w:p w:rsidR="002D134C" w:rsidRDefault="005D624A" w:rsidP="002D134C">
            <w:pPr>
              <w:spacing w:line="23" w:lineRule="atLeast"/>
            </w:pPr>
            <w:r>
              <w:t xml:space="preserve"> - </w:t>
            </w:r>
            <w:r w:rsidR="002D134C">
              <w:t>increasing the probability of a sustainable return to work</w:t>
            </w:r>
          </w:p>
          <w:p w:rsidR="002D134C" w:rsidRDefault="005D624A" w:rsidP="002D134C">
            <w:pPr>
              <w:spacing w:line="23" w:lineRule="atLeast"/>
            </w:pPr>
            <w:r>
              <w:t xml:space="preserve"> - </w:t>
            </w:r>
            <w:r w:rsidR="002D134C">
              <w:t>containing the direct costs of work related injury to both the employer and employee</w:t>
            </w:r>
          </w:p>
          <w:p w:rsidR="005D624A" w:rsidRDefault="005D624A" w:rsidP="005D624A">
            <w:pPr>
              <w:spacing w:line="23" w:lineRule="atLeast"/>
            </w:pPr>
            <w:r>
              <w:t xml:space="preserve"> - </w:t>
            </w:r>
            <w:r w:rsidR="002D134C">
              <w:t xml:space="preserve">reducing indirect costs such as lost productivity, recruitment and training for replacement </w:t>
            </w:r>
          </w:p>
          <w:p w:rsidR="00A91AFE" w:rsidRDefault="005D624A" w:rsidP="005D624A">
            <w:pPr>
              <w:spacing w:line="23" w:lineRule="atLeast"/>
            </w:pPr>
            <w:r>
              <w:t xml:space="preserve">   </w:t>
            </w:r>
            <w:r w:rsidR="002D134C">
              <w:t>staff.</w:t>
            </w:r>
          </w:p>
          <w:p w:rsidR="00A91AFE" w:rsidRDefault="00A91AFE" w:rsidP="005D624A">
            <w:pPr>
              <w:spacing w:line="23" w:lineRule="atLeast"/>
            </w:pPr>
          </w:p>
          <w:p w:rsidR="00A91AFE" w:rsidRDefault="00A91AFE" w:rsidP="005D624A">
            <w:pPr>
              <w:spacing w:line="23" w:lineRule="atLeast"/>
            </w:pPr>
          </w:p>
          <w:p w:rsidR="00A91AFE" w:rsidRDefault="00A91AFE" w:rsidP="005D624A">
            <w:pPr>
              <w:spacing w:line="23" w:lineRule="atLeast"/>
            </w:pPr>
          </w:p>
          <w:p w:rsidR="00A91AFE" w:rsidRDefault="00A91AFE" w:rsidP="005D624A">
            <w:pPr>
              <w:spacing w:line="23" w:lineRule="atLeast"/>
            </w:pPr>
          </w:p>
          <w:p w:rsidR="00A91AFE" w:rsidRDefault="00A91AFE" w:rsidP="005D624A">
            <w:pPr>
              <w:spacing w:line="23" w:lineRule="atLeast"/>
            </w:pPr>
          </w:p>
          <w:p w:rsidR="00A91AFE" w:rsidRDefault="00A91AFE" w:rsidP="005D624A">
            <w:pPr>
              <w:spacing w:line="23" w:lineRule="atLeast"/>
            </w:pPr>
          </w:p>
          <w:p w:rsidR="00F55A5A" w:rsidRDefault="00F55A5A" w:rsidP="005D624A">
            <w:pPr>
              <w:spacing w:line="23" w:lineRule="atLeast"/>
            </w:pPr>
            <w:r w:rsidRPr="00F55A5A">
              <w:fldChar w:fldCharType="end"/>
            </w:r>
          </w:p>
        </w:tc>
      </w:tr>
    </w:tbl>
    <w:p w:rsidR="00A3461F" w:rsidRDefault="00A3461F" w:rsidP="00A3461F">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A3461F" w:rsidTr="009A7C9B">
        <w:tc>
          <w:tcPr>
            <w:tcW w:w="2802" w:type="dxa"/>
            <w:shd w:val="clear" w:color="auto" w:fill="232F84"/>
          </w:tcPr>
          <w:p w:rsidR="00A3461F" w:rsidRPr="001772F4" w:rsidRDefault="00A3461F" w:rsidP="009A7C9B">
            <w:pPr>
              <w:spacing w:line="23" w:lineRule="atLeast"/>
              <w:rPr>
                <w:b/>
              </w:rPr>
            </w:pPr>
            <w:r w:rsidRPr="001772F4">
              <w:rPr>
                <w:b/>
              </w:rPr>
              <w:lastRenderedPageBreak/>
              <w:t xml:space="preserve">Outcome </w:t>
            </w:r>
            <w:r w:rsidR="00DC696B">
              <w:rPr>
                <w:b/>
              </w:rPr>
              <w:t>for Activity 6</w:t>
            </w:r>
          </w:p>
        </w:tc>
        <w:tc>
          <w:tcPr>
            <w:tcW w:w="6440" w:type="dxa"/>
          </w:tcPr>
          <w:p w:rsidR="00A3461F" w:rsidRDefault="00816DC3" w:rsidP="009A7C9B">
            <w:pPr>
              <w:spacing w:line="23" w:lineRule="atLeast"/>
            </w:pPr>
            <w:sdt>
              <w:sdtPr>
                <w:id w:val="1143476788"/>
                <w14:checkbox>
                  <w14:checked w14:val="0"/>
                  <w14:checkedState w14:val="2612" w14:font="MS Mincho"/>
                  <w14:uncheckedState w14:val="2610" w14:font="MS Mincho"/>
                </w14:checkbox>
              </w:sdtPr>
              <w:sdtContent>
                <w:r w:rsidR="00A3461F">
                  <w:rPr>
                    <w:rFonts w:ascii="MS Gothic" w:eastAsia="MS Gothic" w:hAnsi="MS Gothic" w:hint="eastAsia"/>
                  </w:rPr>
                  <w:t>☐</w:t>
                </w:r>
              </w:sdtContent>
            </w:sdt>
            <w:r w:rsidR="00A3461F">
              <w:t xml:space="preserve"> Satisfactory </w:t>
            </w:r>
            <w:r w:rsidR="00A3461F">
              <w:tab/>
            </w:r>
          </w:p>
          <w:p w:rsidR="00A3461F" w:rsidRDefault="00816DC3" w:rsidP="009A7C9B">
            <w:pPr>
              <w:spacing w:line="23" w:lineRule="atLeast"/>
            </w:pPr>
            <w:sdt>
              <w:sdtPr>
                <w:id w:val="-1335303617"/>
                <w14:checkbox>
                  <w14:checked w14:val="0"/>
                  <w14:checkedState w14:val="2612" w14:font="MS Mincho"/>
                  <w14:uncheckedState w14:val="2610" w14:font="MS Mincho"/>
                </w14:checkbox>
              </w:sdtPr>
              <w:sdtContent>
                <w:r w:rsidR="00A3461F">
                  <w:rPr>
                    <w:rFonts w:ascii="MS Gothic" w:eastAsia="MS Gothic" w:hAnsi="MS Gothic" w:hint="eastAsia"/>
                  </w:rPr>
                  <w:t>☐</w:t>
                </w:r>
              </w:sdtContent>
            </w:sdt>
            <w:r w:rsidR="00A3461F">
              <w:t xml:space="preserve"> Not satisfactory</w:t>
            </w:r>
          </w:p>
        </w:tc>
      </w:tr>
      <w:tr w:rsidR="00A3461F" w:rsidTr="009A7C9B">
        <w:trPr>
          <w:trHeight w:val="2835"/>
        </w:trPr>
        <w:tc>
          <w:tcPr>
            <w:tcW w:w="2802" w:type="dxa"/>
            <w:shd w:val="clear" w:color="auto" w:fill="232F84"/>
          </w:tcPr>
          <w:p w:rsidR="00A3461F" w:rsidRPr="001772F4" w:rsidRDefault="00A3461F" w:rsidP="009A7C9B">
            <w:pPr>
              <w:spacing w:line="23" w:lineRule="atLeast"/>
              <w:rPr>
                <w:b/>
              </w:rPr>
            </w:pPr>
            <w:r w:rsidRPr="001772F4">
              <w:rPr>
                <w:b/>
              </w:rPr>
              <w:t>Trainer/Assessor comments</w:t>
            </w:r>
          </w:p>
        </w:tc>
        <w:tc>
          <w:tcPr>
            <w:tcW w:w="6440" w:type="dxa"/>
          </w:tcPr>
          <w:p w:rsidR="00A3461F" w:rsidRDefault="00A3461F"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p w:rsidR="001D2C94" w:rsidRDefault="001D2C94"/>
    <w:p w:rsidR="001D2C94" w:rsidRDefault="001D2C94"/>
    <w:p w:rsidR="001D2C94" w:rsidRDefault="001D2C94"/>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335CCA" w:rsidRPr="001772F4">
              <w:rPr>
                <w:b/>
              </w:rPr>
              <w:t xml:space="preserve"> </w:t>
            </w:r>
            <w:r w:rsidR="001D2C94">
              <w:rPr>
                <w:b/>
              </w:rPr>
              <w:t xml:space="preserve">On-line </w:t>
            </w:r>
            <w:r w:rsidR="004E3B34">
              <w:rPr>
                <w:b/>
              </w:rPr>
              <w:t>Quiz</w:t>
            </w:r>
          </w:p>
        </w:tc>
        <w:tc>
          <w:tcPr>
            <w:tcW w:w="6440" w:type="dxa"/>
          </w:tcPr>
          <w:p w:rsidR="00335CCA" w:rsidRDefault="00816DC3"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816DC3"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0445A6">
        <w:trPr>
          <w:trHeight w:val="2398"/>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852"/>
        <w:gridCol w:w="4102"/>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817CF9" w:rsidRPr="00FA444B" w:rsidTr="00817CF9">
        <w:tc>
          <w:tcPr>
            <w:tcW w:w="9242" w:type="dxa"/>
            <w:gridSpan w:val="3"/>
            <w:shd w:val="clear" w:color="auto" w:fill="D9D9D9" w:themeFill="background1" w:themeFillShade="D9"/>
          </w:tcPr>
          <w:p w:rsidR="00817CF9" w:rsidRPr="00817CF9" w:rsidRDefault="00817CF9" w:rsidP="00D70872">
            <w:pPr>
              <w:pStyle w:val="ListParagraph"/>
              <w:numPr>
                <w:ilvl w:val="0"/>
                <w:numId w:val="8"/>
              </w:numPr>
              <w:spacing w:line="23" w:lineRule="atLeast"/>
              <w:rPr>
                <w:sz w:val="40"/>
                <w:szCs w:val="40"/>
              </w:rPr>
            </w:pPr>
            <w:r w:rsidRPr="00817CF9">
              <w:rPr>
                <w:color w:val="000000" w:themeColor="text1"/>
              </w:rPr>
              <w:t>Meet organisational policies and procedures, and all relevant legal and workers’ compensation insurance requirements when:</w:t>
            </w:r>
          </w:p>
        </w:tc>
      </w:tr>
      <w:tr w:rsidR="00FA444B" w:rsidRPr="00FA444B" w:rsidTr="000221E6">
        <w:tc>
          <w:tcPr>
            <w:tcW w:w="8180" w:type="dxa"/>
            <w:gridSpan w:val="2"/>
          </w:tcPr>
          <w:p w:rsidR="00FA444B" w:rsidRPr="00817CF9" w:rsidRDefault="00D30E5A" w:rsidP="00D70872">
            <w:pPr>
              <w:pStyle w:val="ListParagraph"/>
              <w:numPr>
                <w:ilvl w:val="0"/>
                <w:numId w:val="11"/>
              </w:numPr>
              <w:spacing w:line="23" w:lineRule="atLeast"/>
              <w:rPr>
                <w:color w:val="000000" w:themeColor="text1"/>
              </w:rPr>
            </w:pPr>
            <w:r w:rsidRPr="00817CF9">
              <w:rPr>
                <w:color w:val="000000" w:themeColor="text1"/>
              </w:rPr>
              <w:t>Process</w:t>
            </w:r>
            <w:r w:rsidR="00817CF9" w:rsidRPr="00817CF9">
              <w:rPr>
                <w:color w:val="000000" w:themeColor="text1"/>
              </w:rPr>
              <w:t>ing</w:t>
            </w:r>
            <w:r w:rsidRPr="00817CF9">
              <w:rPr>
                <w:color w:val="000000" w:themeColor="text1"/>
              </w:rPr>
              <w:t xml:space="preserve"> workers’ compensation claims.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816DC3"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D30E5A" w:rsidP="00D70872">
            <w:pPr>
              <w:numPr>
                <w:ilvl w:val="0"/>
                <w:numId w:val="11"/>
              </w:numPr>
              <w:spacing w:line="23" w:lineRule="atLeast"/>
              <w:contextualSpacing/>
              <w:rPr>
                <w:color w:val="000000" w:themeColor="text1"/>
              </w:rPr>
            </w:pPr>
            <w:r w:rsidRPr="00D30E5A">
              <w:rPr>
                <w:color w:val="000000" w:themeColor="text1"/>
              </w:rPr>
              <w:t>Notify</w:t>
            </w:r>
            <w:r w:rsidR="00817CF9">
              <w:rPr>
                <w:color w:val="000000" w:themeColor="text1"/>
              </w:rPr>
              <w:t>ing</w:t>
            </w:r>
            <w:r w:rsidRPr="00D30E5A">
              <w:rPr>
                <w:color w:val="000000" w:themeColor="text1"/>
              </w:rPr>
              <w:t xml:space="preserve"> rehabilitation provider</w:t>
            </w:r>
            <w:r>
              <w:rPr>
                <w:color w:val="000000" w:themeColor="text1"/>
              </w:rPr>
              <w:t xml:space="preserve"> and claimant</w:t>
            </w:r>
            <w:r w:rsidR="00817CF9">
              <w:rPr>
                <w:color w:val="000000" w:themeColor="text1"/>
              </w:rPr>
              <w:t xml:space="preserve"> of outcomes</w:t>
            </w:r>
            <w:r w:rsidR="003C4BC0">
              <w:rPr>
                <w:color w:val="000000" w:themeColor="text1"/>
              </w:rPr>
              <w:t xml:space="preserv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816DC3"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FA444B" w:rsidRPr="00FA444B" w:rsidTr="000221E6">
        <w:tc>
          <w:tcPr>
            <w:tcW w:w="8180" w:type="dxa"/>
            <w:gridSpan w:val="2"/>
          </w:tcPr>
          <w:p w:rsidR="00FA444B" w:rsidRDefault="00817CF9" w:rsidP="00D70872">
            <w:pPr>
              <w:numPr>
                <w:ilvl w:val="0"/>
                <w:numId w:val="11"/>
              </w:numPr>
              <w:spacing w:line="23" w:lineRule="atLeast"/>
              <w:contextualSpacing/>
              <w:rPr>
                <w:color w:val="000000" w:themeColor="text1"/>
              </w:rPr>
            </w:pPr>
            <w:r>
              <w:rPr>
                <w:color w:val="000000" w:themeColor="text1"/>
              </w:rPr>
              <w:t>Analysing</w:t>
            </w:r>
            <w:r w:rsidR="00D30E5A" w:rsidRPr="00D30E5A">
              <w:rPr>
                <w:color w:val="000000" w:themeColor="text1"/>
              </w:rPr>
              <w:t xml:space="preserve"> claims to identify the nature of the illness/injury and prepar</w:t>
            </w:r>
            <w:r>
              <w:rPr>
                <w:color w:val="000000" w:themeColor="text1"/>
              </w:rPr>
              <w:t>ing reports.</w:t>
            </w:r>
          </w:p>
          <w:p w:rsidR="00D30E5A" w:rsidRPr="004F4B6D" w:rsidRDefault="00D30E5A" w:rsidP="00D30E5A">
            <w:pPr>
              <w:spacing w:line="23" w:lineRule="atLeast"/>
              <w:ind w:left="360"/>
              <w:contextualSpacing/>
              <w:rPr>
                <w:color w:val="000000" w:themeColor="text1"/>
              </w:rPr>
            </w:pPr>
          </w:p>
        </w:tc>
        <w:tc>
          <w:tcPr>
            <w:tcW w:w="1062" w:type="dxa"/>
          </w:tcPr>
          <w:p w:rsidR="00FA444B" w:rsidRPr="00FA444B" w:rsidRDefault="00816DC3"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817CF9" w:rsidRPr="00FA444B" w:rsidTr="00817CF9">
        <w:tc>
          <w:tcPr>
            <w:tcW w:w="9242" w:type="dxa"/>
            <w:gridSpan w:val="3"/>
            <w:shd w:val="clear" w:color="auto" w:fill="D9D9D9" w:themeFill="background1" w:themeFillShade="D9"/>
          </w:tcPr>
          <w:p w:rsidR="00817CF9" w:rsidRPr="00817CF9" w:rsidRDefault="00817CF9" w:rsidP="00D70872">
            <w:pPr>
              <w:pStyle w:val="ListParagraph"/>
              <w:numPr>
                <w:ilvl w:val="0"/>
                <w:numId w:val="8"/>
              </w:numPr>
              <w:spacing w:line="23" w:lineRule="atLeast"/>
              <w:rPr>
                <w:sz w:val="40"/>
                <w:szCs w:val="40"/>
              </w:rPr>
            </w:pPr>
            <w:r w:rsidRPr="00817CF9">
              <w:rPr>
                <w:color w:val="000000" w:themeColor="text1"/>
              </w:rPr>
              <w:t xml:space="preserve">Implement a successful rehabilitation or </w:t>
            </w:r>
            <w:r w:rsidR="00DE794C">
              <w:rPr>
                <w:color w:val="000000" w:themeColor="text1"/>
              </w:rPr>
              <w:t>return-to-work</w:t>
            </w:r>
            <w:r w:rsidRPr="00817CF9">
              <w:rPr>
                <w:color w:val="000000" w:themeColor="text1"/>
              </w:rPr>
              <w:t xml:space="preserve"> program</w:t>
            </w:r>
            <w:r>
              <w:rPr>
                <w:color w:val="000000" w:themeColor="text1"/>
              </w:rPr>
              <w:t xml:space="preserve"> by:</w:t>
            </w:r>
          </w:p>
        </w:tc>
      </w:tr>
      <w:tr w:rsidR="00FA444B" w:rsidRPr="00FA444B" w:rsidTr="000221E6">
        <w:tc>
          <w:tcPr>
            <w:tcW w:w="8180" w:type="dxa"/>
            <w:gridSpan w:val="2"/>
          </w:tcPr>
          <w:p w:rsidR="00817CF9" w:rsidRPr="00817CF9" w:rsidRDefault="00817CF9" w:rsidP="00D70872">
            <w:pPr>
              <w:pStyle w:val="ListParagraph"/>
              <w:numPr>
                <w:ilvl w:val="0"/>
                <w:numId w:val="12"/>
              </w:numPr>
              <w:spacing w:line="23" w:lineRule="atLeast"/>
              <w:rPr>
                <w:color w:val="000000" w:themeColor="text1"/>
              </w:rPr>
            </w:pPr>
            <w:r>
              <w:rPr>
                <w:color w:val="000000" w:themeColor="text1"/>
              </w:rPr>
              <w:t>Estimating</w:t>
            </w:r>
            <w:r w:rsidRPr="00817CF9">
              <w:rPr>
                <w:color w:val="000000" w:themeColor="text1"/>
              </w:rPr>
              <w:t xml:space="preserve"> projected period of absence from work and </w:t>
            </w:r>
            <w:r>
              <w:rPr>
                <w:color w:val="000000" w:themeColor="text1"/>
              </w:rPr>
              <w:t xml:space="preserve">organising work team where </w:t>
            </w:r>
            <w:r w:rsidRPr="00817CF9">
              <w:rPr>
                <w:color w:val="000000" w:themeColor="text1"/>
              </w:rPr>
              <w:t xml:space="preserve">rehabilitation assistance </w:t>
            </w:r>
            <w:r>
              <w:rPr>
                <w:color w:val="000000" w:themeColor="text1"/>
              </w:rPr>
              <w:t>is</w:t>
            </w:r>
            <w:r w:rsidRPr="00817CF9">
              <w:rPr>
                <w:color w:val="000000" w:themeColor="text1"/>
              </w:rPr>
              <w:t xml:space="preserve"> required</w:t>
            </w:r>
            <w:r>
              <w:rPr>
                <w:color w:val="000000" w:themeColor="text1"/>
              </w:rPr>
              <w:t>.</w:t>
            </w:r>
          </w:p>
          <w:p w:rsidR="00FA444B" w:rsidRPr="00817CF9" w:rsidRDefault="00FA444B" w:rsidP="00817CF9">
            <w:pPr>
              <w:spacing w:line="23" w:lineRule="atLeast"/>
              <w:rPr>
                <w:color w:val="000000" w:themeColor="text1"/>
              </w:rPr>
            </w:pPr>
          </w:p>
        </w:tc>
        <w:tc>
          <w:tcPr>
            <w:tcW w:w="1062" w:type="dxa"/>
          </w:tcPr>
          <w:p w:rsidR="00FA444B" w:rsidRPr="00FA444B" w:rsidRDefault="00816DC3"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817CF9" w:rsidRPr="00FA444B" w:rsidTr="000221E6">
        <w:tc>
          <w:tcPr>
            <w:tcW w:w="8180" w:type="dxa"/>
            <w:gridSpan w:val="2"/>
          </w:tcPr>
          <w:p w:rsidR="00817CF9" w:rsidRPr="00817CF9" w:rsidRDefault="00817CF9" w:rsidP="00D70872">
            <w:pPr>
              <w:pStyle w:val="ListParagraph"/>
              <w:numPr>
                <w:ilvl w:val="0"/>
                <w:numId w:val="12"/>
              </w:numPr>
              <w:spacing w:line="23" w:lineRule="atLeast"/>
              <w:rPr>
                <w:color w:val="000000" w:themeColor="text1"/>
              </w:rPr>
            </w:pPr>
            <w:r>
              <w:rPr>
                <w:color w:val="000000" w:themeColor="text1"/>
              </w:rPr>
              <w:t xml:space="preserve">Facilitating consultation between rehabilitation provider, doctors, managers and the injured worker. </w:t>
            </w:r>
          </w:p>
          <w:p w:rsidR="00817CF9" w:rsidRPr="00817CF9" w:rsidRDefault="00817CF9" w:rsidP="00817CF9">
            <w:pPr>
              <w:spacing w:line="23" w:lineRule="atLeast"/>
              <w:ind w:left="360"/>
              <w:rPr>
                <w:color w:val="000000" w:themeColor="text1"/>
              </w:rPr>
            </w:pPr>
          </w:p>
        </w:tc>
        <w:tc>
          <w:tcPr>
            <w:tcW w:w="1062" w:type="dxa"/>
          </w:tcPr>
          <w:p w:rsidR="00817CF9" w:rsidRDefault="00816DC3" w:rsidP="00817CF9">
            <w:pPr>
              <w:spacing w:line="23" w:lineRule="atLeast"/>
              <w:jc w:val="center"/>
              <w:rPr>
                <w:sz w:val="40"/>
                <w:szCs w:val="40"/>
              </w:rPr>
            </w:pPr>
            <w:sdt>
              <w:sdtPr>
                <w:rPr>
                  <w:sz w:val="40"/>
                  <w:szCs w:val="40"/>
                </w:rPr>
                <w:id w:val="-1673094971"/>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4F4B6D" w:rsidRPr="00FA444B" w:rsidTr="00817CF9">
        <w:trPr>
          <w:trHeight w:val="490"/>
        </w:trPr>
        <w:tc>
          <w:tcPr>
            <w:tcW w:w="8180" w:type="dxa"/>
            <w:gridSpan w:val="2"/>
          </w:tcPr>
          <w:p w:rsidR="003C4BC0" w:rsidRDefault="00817CF9" w:rsidP="00D70872">
            <w:pPr>
              <w:pStyle w:val="ListParagraph"/>
              <w:numPr>
                <w:ilvl w:val="0"/>
                <w:numId w:val="12"/>
              </w:numPr>
              <w:spacing w:line="23" w:lineRule="atLeast"/>
              <w:rPr>
                <w:color w:val="000000" w:themeColor="text1"/>
              </w:rPr>
            </w:pPr>
            <w:r>
              <w:rPr>
                <w:color w:val="000000" w:themeColor="text1"/>
              </w:rPr>
              <w:lastRenderedPageBreak/>
              <w:t>Redesigning job after documenting existing skills, noting required training and consulting with professionals (i.e. health and management) and the injured worker.</w:t>
            </w:r>
          </w:p>
          <w:p w:rsidR="00817CF9" w:rsidRPr="00817CF9" w:rsidRDefault="00817CF9" w:rsidP="00817CF9">
            <w:pPr>
              <w:pStyle w:val="ListParagraph"/>
              <w:spacing w:line="23" w:lineRule="atLeast"/>
              <w:rPr>
                <w:color w:val="000000" w:themeColor="text1"/>
              </w:rPr>
            </w:pPr>
          </w:p>
        </w:tc>
        <w:tc>
          <w:tcPr>
            <w:tcW w:w="1062" w:type="dxa"/>
          </w:tcPr>
          <w:p w:rsidR="004F4B6D" w:rsidRDefault="00816DC3"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CC5DFE" w:rsidRPr="00FA444B" w:rsidTr="00817CF9">
        <w:trPr>
          <w:trHeight w:val="122"/>
        </w:trPr>
        <w:tc>
          <w:tcPr>
            <w:tcW w:w="8180" w:type="dxa"/>
            <w:gridSpan w:val="2"/>
          </w:tcPr>
          <w:p w:rsidR="00CC5DFE" w:rsidRDefault="00CC5DFE" w:rsidP="00D70872">
            <w:pPr>
              <w:pStyle w:val="ListParagraph"/>
              <w:numPr>
                <w:ilvl w:val="0"/>
                <w:numId w:val="12"/>
              </w:numPr>
              <w:spacing w:line="23" w:lineRule="atLeast"/>
              <w:rPr>
                <w:color w:val="000000" w:themeColor="text1"/>
              </w:rPr>
            </w:pPr>
            <w:r>
              <w:rPr>
                <w:color w:val="000000" w:themeColor="text1"/>
              </w:rPr>
              <w:t>Commencing the program within a timely fashion.</w:t>
            </w:r>
          </w:p>
        </w:tc>
        <w:tc>
          <w:tcPr>
            <w:tcW w:w="1062" w:type="dxa"/>
          </w:tcPr>
          <w:p w:rsidR="00CC5DFE" w:rsidRDefault="00816DC3" w:rsidP="00CC5DFE">
            <w:pPr>
              <w:spacing w:line="23" w:lineRule="atLeast"/>
              <w:jc w:val="center"/>
              <w:rPr>
                <w:sz w:val="40"/>
                <w:szCs w:val="40"/>
              </w:rPr>
            </w:pPr>
            <w:sdt>
              <w:sdtPr>
                <w:rPr>
                  <w:sz w:val="40"/>
                  <w:szCs w:val="40"/>
                </w:rPr>
                <w:id w:val="1867557672"/>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CC5DFE" w:rsidRPr="00FA444B" w:rsidTr="00CC5DFE">
        <w:trPr>
          <w:trHeight w:val="70"/>
        </w:trPr>
        <w:tc>
          <w:tcPr>
            <w:tcW w:w="9242" w:type="dxa"/>
            <w:gridSpan w:val="3"/>
            <w:shd w:val="clear" w:color="auto" w:fill="D9D9D9" w:themeFill="background1" w:themeFillShade="D9"/>
          </w:tcPr>
          <w:p w:rsidR="00CC5DFE" w:rsidRPr="00CC5DFE" w:rsidRDefault="00CC5DFE" w:rsidP="00D70872">
            <w:pPr>
              <w:pStyle w:val="ListParagraph"/>
              <w:numPr>
                <w:ilvl w:val="0"/>
                <w:numId w:val="8"/>
              </w:numPr>
              <w:spacing w:line="23" w:lineRule="atLeast"/>
              <w:rPr>
                <w:sz w:val="40"/>
                <w:szCs w:val="40"/>
              </w:rPr>
            </w:pPr>
            <w:r w:rsidRPr="00CC5DFE">
              <w:rPr>
                <w:color w:val="000000" w:themeColor="text1"/>
              </w:rPr>
              <w:t xml:space="preserve">Monitoring and evaluating a rehabilitation or </w:t>
            </w:r>
            <w:r w:rsidR="00DE794C">
              <w:rPr>
                <w:color w:val="000000" w:themeColor="text1"/>
              </w:rPr>
              <w:t>return-to-work</w:t>
            </w:r>
            <w:r w:rsidRPr="00CC5DFE">
              <w:rPr>
                <w:color w:val="000000" w:themeColor="text1"/>
              </w:rPr>
              <w:t xml:space="preserve"> program by:</w:t>
            </w:r>
          </w:p>
        </w:tc>
      </w:tr>
      <w:tr w:rsidR="00CC5DFE" w:rsidRPr="00FA444B" w:rsidTr="00CC5DFE">
        <w:trPr>
          <w:trHeight w:val="70"/>
        </w:trPr>
        <w:tc>
          <w:tcPr>
            <w:tcW w:w="8180" w:type="dxa"/>
            <w:gridSpan w:val="2"/>
          </w:tcPr>
          <w:p w:rsidR="00CC5DFE" w:rsidRPr="00817CF9" w:rsidRDefault="00CC5DFE" w:rsidP="00D70872">
            <w:pPr>
              <w:pStyle w:val="ListParagraph"/>
              <w:numPr>
                <w:ilvl w:val="0"/>
                <w:numId w:val="13"/>
              </w:numPr>
              <w:spacing w:line="23" w:lineRule="atLeast"/>
              <w:rPr>
                <w:color w:val="000000" w:themeColor="text1"/>
              </w:rPr>
            </w:pPr>
            <w:r>
              <w:rPr>
                <w:color w:val="000000" w:themeColor="text1"/>
              </w:rPr>
              <w:t xml:space="preserve">Facilitating consultation and regular contact between rehabilitation provider, managers and the injured worker. </w:t>
            </w:r>
          </w:p>
          <w:p w:rsidR="00CC5DFE" w:rsidRPr="00CC5DFE" w:rsidRDefault="00CC5DFE" w:rsidP="00CC5DFE">
            <w:pPr>
              <w:spacing w:line="23" w:lineRule="atLeast"/>
              <w:rPr>
                <w:color w:val="000000" w:themeColor="text1"/>
              </w:rPr>
            </w:pPr>
          </w:p>
        </w:tc>
        <w:tc>
          <w:tcPr>
            <w:tcW w:w="1062" w:type="dxa"/>
          </w:tcPr>
          <w:p w:rsidR="00CC5DFE" w:rsidRDefault="00816DC3" w:rsidP="00CC5DFE">
            <w:pPr>
              <w:spacing w:line="23" w:lineRule="atLeast"/>
              <w:jc w:val="center"/>
              <w:rPr>
                <w:sz w:val="40"/>
                <w:szCs w:val="40"/>
              </w:rPr>
            </w:pPr>
            <w:sdt>
              <w:sdtPr>
                <w:rPr>
                  <w:sz w:val="40"/>
                  <w:szCs w:val="40"/>
                </w:rPr>
                <w:id w:val="769743555"/>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Identifying, notifying and acting on breaches of </w:t>
            </w:r>
            <w:r w:rsidR="00DE794C">
              <w:rPr>
                <w:color w:val="000000" w:themeColor="text1"/>
              </w:rPr>
              <w:t>return-to-work</w:t>
            </w:r>
            <w:r>
              <w:rPr>
                <w:color w:val="000000" w:themeColor="text1"/>
              </w:rPr>
              <w:t xml:space="preserve"> program</w:t>
            </w:r>
          </w:p>
        </w:tc>
        <w:tc>
          <w:tcPr>
            <w:tcW w:w="1062" w:type="dxa"/>
          </w:tcPr>
          <w:p w:rsidR="00CC5DFE" w:rsidRDefault="00816DC3" w:rsidP="00CC5DFE">
            <w:pPr>
              <w:spacing w:line="23" w:lineRule="atLeast"/>
              <w:jc w:val="center"/>
              <w:rPr>
                <w:sz w:val="40"/>
                <w:szCs w:val="40"/>
              </w:rPr>
            </w:pPr>
            <w:sdt>
              <w:sdtPr>
                <w:rPr>
                  <w:sz w:val="40"/>
                  <w:szCs w:val="40"/>
                </w:rPr>
                <w:id w:val="236900639"/>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Modifying </w:t>
            </w:r>
            <w:r w:rsidR="00DE794C">
              <w:rPr>
                <w:color w:val="000000" w:themeColor="text1"/>
              </w:rPr>
              <w:t>return-to-work</w:t>
            </w:r>
            <w:r>
              <w:rPr>
                <w:color w:val="000000" w:themeColor="text1"/>
              </w:rPr>
              <w:t xml:space="preserve"> program, where required.</w:t>
            </w:r>
          </w:p>
        </w:tc>
        <w:tc>
          <w:tcPr>
            <w:tcW w:w="1062" w:type="dxa"/>
          </w:tcPr>
          <w:p w:rsidR="00CC5DFE" w:rsidRDefault="00816DC3" w:rsidP="00CC5DFE">
            <w:pPr>
              <w:spacing w:line="23" w:lineRule="atLeast"/>
              <w:jc w:val="center"/>
              <w:rPr>
                <w:sz w:val="40"/>
                <w:szCs w:val="40"/>
              </w:rPr>
            </w:pPr>
            <w:sdt>
              <w:sdtPr>
                <w:rPr>
                  <w:sz w:val="40"/>
                  <w:szCs w:val="40"/>
                </w:rPr>
                <w:id w:val="1716159434"/>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Evaluating each rehabilitation or </w:t>
            </w:r>
            <w:r w:rsidR="00DE794C">
              <w:rPr>
                <w:color w:val="000000" w:themeColor="text1"/>
              </w:rPr>
              <w:t>return-to-work</w:t>
            </w:r>
            <w:r>
              <w:rPr>
                <w:color w:val="000000" w:themeColor="text1"/>
              </w:rPr>
              <w:t xml:space="preserve"> program and implementing recommendations, where appropriate.</w:t>
            </w:r>
          </w:p>
          <w:p w:rsidR="00CC5DFE" w:rsidRDefault="00CC5DFE" w:rsidP="00CC5DFE">
            <w:pPr>
              <w:pStyle w:val="ListParagraph"/>
              <w:spacing w:line="23" w:lineRule="atLeast"/>
              <w:rPr>
                <w:color w:val="000000" w:themeColor="text1"/>
              </w:rPr>
            </w:pPr>
          </w:p>
        </w:tc>
        <w:tc>
          <w:tcPr>
            <w:tcW w:w="1062" w:type="dxa"/>
          </w:tcPr>
          <w:p w:rsidR="00CC5DFE" w:rsidRDefault="00816DC3" w:rsidP="00CC5DFE">
            <w:pPr>
              <w:spacing w:line="23" w:lineRule="atLeast"/>
              <w:jc w:val="center"/>
              <w:rPr>
                <w:sz w:val="40"/>
                <w:szCs w:val="40"/>
              </w:rPr>
            </w:pPr>
            <w:sdt>
              <w:sdtPr>
                <w:rPr>
                  <w:sz w:val="40"/>
                  <w:szCs w:val="40"/>
                </w:rPr>
                <w:id w:val="-2028477461"/>
                <w14:checkbox>
                  <w14:checked w14:val="1"/>
                  <w14:checkedState w14:val="2612" w14:font="MS Mincho"/>
                  <w14:uncheckedState w14:val="2610" w14:font="MS Mincho"/>
                </w14:checkbox>
              </w:sdtPr>
              <w:sdtContent>
                <w:r w:rsidR="00A91AFE">
                  <w:rPr>
                    <w:rFonts w:ascii="MS Mincho" w:eastAsia="MS Mincho" w:hAnsi="MS Mincho" w:hint="eastAsia"/>
                    <w:sz w:val="40"/>
                    <w:szCs w:val="40"/>
                  </w:rPr>
                  <w:t>☒</w:t>
                </w:r>
              </w:sdtContent>
            </w:sdt>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Name of third party</w:t>
            </w:r>
          </w:p>
        </w:tc>
        <w:tc>
          <w:tcPr>
            <w:tcW w:w="5306" w:type="dxa"/>
            <w:gridSpan w:val="2"/>
            <w:vAlign w:val="center"/>
          </w:tcPr>
          <w:p w:rsidR="00CC5DFE" w:rsidRPr="00FA444B" w:rsidRDefault="00CC5DFE" w:rsidP="00A91AFE">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A91AFE">
              <w:t>Mr. Faezal Ibrahim</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CC5DFE" w:rsidRPr="00FA444B" w:rsidRDefault="00CC5DFE" w:rsidP="00A91AFE">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A91AFE">
              <w:t>Corperate QHSES Manager</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Date of report completion</w:t>
            </w:r>
          </w:p>
        </w:tc>
        <w:sdt>
          <w:sdtPr>
            <w:rPr>
              <w:rFonts w:eastAsia="MS Gothic"/>
            </w:rPr>
            <w:id w:val="-867285342"/>
            <w:showingPlcHdr/>
            <w:date>
              <w:dateFormat w:val="d/MM/yyyy"/>
              <w:lid w:val="en-AU"/>
              <w:storeMappedDataAs w:val="dateTime"/>
              <w:calendar w:val="gregorian"/>
            </w:date>
          </w:sdtPr>
          <w:sdtContent>
            <w:tc>
              <w:tcPr>
                <w:tcW w:w="5306" w:type="dxa"/>
                <w:gridSpan w:val="2"/>
                <w:vAlign w:val="center"/>
              </w:tcPr>
              <w:p w:rsidR="00CC5DFE" w:rsidRPr="00FA444B" w:rsidRDefault="00CC5DFE" w:rsidP="00CC5DFE">
                <w:pPr>
                  <w:spacing w:line="23" w:lineRule="atLeast"/>
                  <w:rPr>
                    <w:rFonts w:eastAsia="MS Gothic"/>
                  </w:rPr>
                </w:pPr>
                <w:r w:rsidRPr="00FA444B">
                  <w:rPr>
                    <w:color w:val="808080"/>
                  </w:rPr>
                  <w:t>Click here to enter a date.</w:t>
                </w:r>
              </w:p>
            </w:tc>
          </w:sdtContent>
        </w:sdt>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Phone number of third party</w:t>
            </w:r>
          </w:p>
        </w:tc>
        <w:tc>
          <w:tcPr>
            <w:tcW w:w="5306" w:type="dxa"/>
            <w:gridSpan w:val="2"/>
            <w:vAlign w:val="center"/>
          </w:tcPr>
          <w:p w:rsidR="00CC5DFE" w:rsidRPr="00FA444B" w:rsidRDefault="00CC5DFE" w:rsidP="00A91AFE">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A91AFE">
              <w:t>+66 83 000 5747</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Email address of third party</w:t>
            </w:r>
          </w:p>
        </w:tc>
        <w:tc>
          <w:tcPr>
            <w:tcW w:w="5306" w:type="dxa"/>
            <w:gridSpan w:val="2"/>
            <w:vAlign w:val="center"/>
          </w:tcPr>
          <w:p w:rsidR="00CC5DFE" w:rsidRPr="00FA444B" w:rsidRDefault="00CC5DFE" w:rsidP="00A91AFE">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A91AFE">
              <w:t>fibrahim@technip.com</w:t>
            </w:r>
            <w:r w:rsidRPr="00FA444B">
              <w:fldChar w:fldCharType="end"/>
            </w:r>
          </w:p>
        </w:tc>
      </w:tr>
    </w:tbl>
    <w:p w:rsidR="00FA444B" w:rsidRDefault="00FA444B" w:rsidP="00EE59F9">
      <w:pPr>
        <w:spacing w:after="0" w:line="23" w:lineRule="atLeast"/>
      </w:pPr>
    </w:p>
    <w:p w:rsidR="00CC5DFE" w:rsidRDefault="00CC5DFE">
      <w:r>
        <w:br w:type="page"/>
      </w: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764"/>
        <w:gridCol w:w="6252"/>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816DC3" w:rsidP="00EE59F9">
            <w:pPr>
              <w:spacing w:line="23" w:lineRule="atLeast"/>
            </w:pPr>
            <w:sdt>
              <w:sdtPr>
                <w:id w:val="-443923268"/>
                <w14:checkbox>
                  <w14:checked w14:val="0"/>
                  <w14:checkedState w14:val="2612" w14:font="MS Mincho"/>
                  <w14:uncheckedState w14:val="2610" w14:font="MS Mincho"/>
                </w14:checkbox>
              </w:sdtPr>
              <w:sdtContent>
                <w:r w:rsidR="00A91AFE">
                  <w:rPr>
                    <w:rFonts w:ascii="MS Mincho" w:eastAsia="MS Mincho" w:hAnsi="MS Mincho" w:hint="eastAsia"/>
                  </w:rPr>
                  <w:t>☐</w:t>
                </w:r>
              </w:sdtContent>
            </w:sdt>
            <w:r w:rsidR="00FA444B" w:rsidRPr="00FA444B">
              <w:t xml:space="preserve"> Satisfactory </w:t>
            </w:r>
            <w:r w:rsidR="00FA444B" w:rsidRPr="00FA444B">
              <w:tab/>
            </w:r>
          </w:p>
          <w:p w:rsidR="00FA444B" w:rsidRPr="00FA444B" w:rsidRDefault="00816DC3"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EE59F9">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Pr="00FA444B">
              <w:t> </w:t>
            </w:r>
            <w:r w:rsidRPr="00FA444B">
              <w:t> </w:t>
            </w:r>
            <w:r w:rsidRPr="00FA444B">
              <w:t> </w:t>
            </w:r>
            <w:r w:rsidRPr="00FA444B">
              <w:t> </w:t>
            </w:r>
            <w:r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5"/>
      <w:footerReference w:type="default" r:id="rId1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2CB" w:rsidRDefault="000132CB" w:rsidP="00DE3764">
      <w:pPr>
        <w:spacing w:after="0" w:line="240" w:lineRule="auto"/>
      </w:pPr>
      <w:r>
        <w:separator/>
      </w:r>
    </w:p>
  </w:endnote>
  <w:endnote w:type="continuationSeparator" w:id="0">
    <w:p w:rsidR="000132CB" w:rsidRDefault="000132C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C3" w:rsidRPr="00AD433D" w:rsidRDefault="00816DC3" w:rsidP="00DE3764">
    <w:pPr>
      <w:pBdr>
        <w:top w:val="single" w:sz="4" w:space="0" w:color="auto"/>
      </w:pBdr>
      <w:tabs>
        <w:tab w:val="right" w:pos="9639"/>
      </w:tabs>
      <w:rPr>
        <w:rFonts w:cs="Arial"/>
        <w:b/>
        <w:sz w:val="2"/>
        <w:szCs w:val="16"/>
      </w:rPr>
    </w:pPr>
  </w:p>
  <w:p w:rsidR="00816DC3" w:rsidRPr="00AC5CD9" w:rsidRDefault="00816DC3"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1-1_10/09/2014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EE592C">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EE592C">
      <w:rPr>
        <w:rFonts w:cs="Arial"/>
        <w:b/>
        <w:bCs/>
        <w:noProof/>
        <w:sz w:val="14"/>
        <w:szCs w:val="14"/>
      </w:rPr>
      <w:t>17</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2CB" w:rsidRDefault="000132CB" w:rsidP="00DE3764">
      <w:pPr>
        <w:spacing w:after="0" w:line="240" w:lineRule="auto"/>
      </w:pPr>
      <w:r>
        <w:separator/>
      </w:r>
    </w:p>
  </w:footnote>
  <w:footnote w:type="continuationSeparator" w:id="0">
    <w:p w:rsidR="000132CB" w:rsidRDefault="000132C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C3" w:rsidRPr="00AC5CD9" w:rsidRDefault="00816DC3"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bidi="th-TH"/>
      </w:rPr>
      <w:drawing>
        <wp:anchor distT="0" distB="0" distL="114300" distR="114300" simplePos="0" relativeHeight="251659264" behindDoc="1" locked="0" layoutInCell="1" allowOverlap="1" wp14:anchorId="44A23403" wp14:editId="1DB23E7E">
          <wp:simplePos x="0" y="0"/>
          <wp:positionH relativeFrom="column">
            <wp:posOffset>5043805</wp:posOffset>
          </wp:positionH>
          <wp:positionV relativeFrom="paragraph">
            <wp:posOffset>-97155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BSBWHS407A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claims management, rehabilitation and return-to-work programs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6"/>
  </w:num>
  <w:num w:numId="4">
    <w:abstractNumId w:val="12"/>
  </w:num>
  <w:num w:numId="5">
    <w:abstractNumId w:val="8"/>
  </w:num>
  <w:num w:numId="6">
    <w:abstractNumId w:val="14"/>
  </w:num>
  <w:num w:numId="7">
    <w:abstractNumId w:val="16"/>
  </w:num>
  <w:num w:numId="8">
    <w:abstractNumId w:val="10"/>
  </w:num>
  <w:num w:numId="9">
    <w:abstractNumId w:val="7"/>
  </w:num>
  <w:num w:numId="10">
    <w:abstractNumId w:val="2"/>
  </w:num>
  <w:num w:numId="11">
    <w:abstractNumId w:val="5"/>
  </w:num>
  <w:num w:numId="12">
    <w:abstractNumId w:val="0"/>
  </w:num>
  <w:num w:numId="13">
    <w:abstractNumId w:val="1"/>
  </w:num>
  <w:num w:numId="14">
    <w:abstractNumId w:val="9"/>
  </w:num>
  <w:num w:numId="15">
    <w:abstractNumId w:val="3"/>
  </w:num>
  <w:num w:numId="16">
    <w:abstractNumId w:val="4"/>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qnf4Lg2uwgnvasWjj7rHyKCe781bpS3G5Jzyiv13v+7Hj0mQUCOE0CneP6Bls0l7eQl0Gs2NLFHhuiW9P/DM5w==" w:salt="AT9ETjm4n2/AyYAqHltWO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0993"/>
    <w:rsid w:val="000132CB"/>
    <w:rsid w:val="00014F85"/>
    <w:rsid w:val="000221E6"/>
    <w:rsid w:val="000445A6"/>
    <w:rsid w:val="00063191"/>
    <w:rsid w:val="000A5DDD"/>
    <w:rsid w:val="000A6F1B"/>
    <w:rsid w:val="000B412F"/>
    <w:rsid w:val="000B5FA2"/>
    <w:rsid w:val="000D0208"/>
    <w:rsid w:val="000D2572"/>
    <w:rsid w:val="00110CC6"/>
    <w:rsid w:val="001305B3"/>
    <w:rsid w:val="00135436"/>
    <w:rsid w:val="001653D2"/>
    <w:rsid w:val="001666A5"/>
    <w:rsid w:val="001772F4"/>
    <w:rsid w:val="001856B8"/>
    <w:rsid w:val="0019120C"/>
    <w:rsid w:val="0019409D"/>
    <w:rsid w:val="001C11B1"/>
    <w:rsid w:val="001D2C94"/>
    <w:rsid w:val="001D7488"/>
    <w:rsid w:val="001E1727"/>
    <w:rsid w:val="0024266A"/>
    <w:rsid w:val="00245478"/>
    <w:rsid w:val="00246A2E"/>
    <w:rsid w:val="0024745B"/>
    <w:rsid w:val="0024791B"/>
    <w:rsid w:val="00254788"/>
    <w:rsid w:val="00262BF5"/>
    <w:rsid w:val="002B0D71"/>
    <w:rsid w:val="002B694C"/>
    <w:rsid w:val="002D134C"/>
    <w:rsid w:val="002D26DB"/>
    <w:rsid w:val="00300A0E"/>
    <w:rsid w:val="00315E26"/>
    <w:rsid w:val="0033249B"/>
    <w:rsid w:val="0033328B"/>
    <w:rsid w:val="00333758"/>
    <w:rsid w:val="00335CCA"/>
    <w:rsid w:val="003970F7"/>
    <w:rsid w:val="003C4BC0"/>
    <w:rsid w:val="003C6BB3"/>
    <w:rsid w:val="003D5C5D"/>
    <w:rsid w:val="0040021D"/>
    <w:rsid w:val="00413AA1"/>
    <w:rsid w:val="00430DA9"/>
    <w:rsid w:val="004366AC"/>
    <w:rsid w:val="004417F8"/>
    <w:rsid w:val="0046343F"/>
    <w:rsid w:val="004913B1"/>
    <w:rsid w:val="00496EF0"/>
    <w:rsid w:val="004D1ECA"/>
    <w:rsid w:val="004E1E52"/>
    <w:rsid w:val="004E3B34"/>
    <w:rsid w:val="004E4C08"/>
    <w:rsid w:val="004F4B6D"/>
    <w:rsid w:val="00507CE2"/>
    <w:rsid w:val="00524EED"/>
    <w:rsid w:val="0055062C"/>
    <w:rsid w:val="00550EE9"/>
    <w:rsid w:val="00580841"/>
    <w:rsid w:val="00595F95"/>
    <w:rsid w:val="005A11C4"/>
    <w:rsid w:val="005C7B4A"/>
    <w:rsid w:val="005D0AD6"/>
    <w:rsid w:val="005D624A"/>
    <w:rsid w:val="005F4B39"/>
    <w:rsid w:val="005F7B5B"/>
    <w:rsid w:val="006057FB"/>
    <w:rsid w:val="00610F95"/>
    <w:rsid w:val="00630AEC"/>
    <w:rsid w:val="006328C9"/>
    <w:rsid w:val="00640A8D"/>
    <w:rsid w:val="0064373D"/>
    <w:rsid w:val="00651F92"/>
    <w:rsid w:val="006538CC"/>
    <w:rsid w:val="0067194E"/>
    <w:rsid w:val="00676EC7"/>
    <w:rsid w:val="006840D6"/>
    <w:rsid w:val="006A3E16"/>
    <w:rsid w:val="006B0380"/>
    <w:rsid w:val="006D12D6"/>
    <w:rsid w:val="006E0879"/>
    <w:rsid w:val="006E4976"/>
    <w:rsid w:val="006F23B5"/>
    <w:rsid w:val="006F58F3"/>
    <w:rsid w:val="006F5F1B"/>
    <w:rsid w:val="006F7AD9"/>
    <w:rsid w:val="0070487B"/>
    <w:rsid w:val="00715C4A"/>
    <w:rsid w:val="00715CAC"/>
    <w:rsid w:val="0072429D"/>
    <w:rsid w:val="0073355C"/>
    <w:rsid w:val="00740814"/>
    <w:rsid w:val="007415B6"/>
    <w:rsid w:val="00745016"/>
    <w:rsid w:val="00755242"/>
    <w:rsid w:val="00762943"/>
    <w:rsid w:val="007700A3"/>
    <w:rsid w:val="00781FF2"/>
    <w:rsid w:val="00786F24"/>
    <w:rsid w:val="00792373"/>
    <w:rsid w:val="007958B3"/>
    <w:rsid w:val="007B3EED"/>
    <w:rsid w:val="007D05EE"/>
    <w:rsid w:val="007E0A0E"/>
    <w:rsid w:val="007F4843"/>
    <w:rsid w:val="007F65D6"/>
    <w:rsid w:val="00816DC3"/>
    <w:rsid w:val="008173BF"/>
    <w:rsid w:val="00817CF9"/>
    <w:rsid w:val="00824A76"/>
    <w:rsid w:val="008350BF"/>
    <w:rsid w:val="0084135E"/>
    <w:rsid w:val="00842A81"/>
    <w:rsid w:val="00844FF6"/>
    <w:rsid w:val="00876CC1"/>
    <w:rsid w:val="00880A17"/>
    <w:rsid w:val="008A1811"/>
    <w:rsid w:val="008A36D6"/>
    <w:rsid w:val="008B36BB"/>
    <w:rsid w:val="008B6DBD"/>
    <w:rsid w:val="008C51F9"/>
    <w:rsid w:val="008D1A3E"/>
    <w:rsid w:val="008D5A10"/>
    <w:rsid w:val="008F1973"/>
    <w:rsid w:val="008F2529"/>
    <w:rsid w:val="00904411"/>
    <w:rsid w:val="00916459"/>
    <w:rsid w:val="00927F1B"/>
    <w:rsid w:val="00957E6C"/>
    <w:rsid w:val="009610EB"/>
    <w:rsid w:val="00963640"/>
    <w:rsid w:val="0098208B"/>
    <w:rsid w:val="009A67B5"/>
    <w:rsid w:val="009A768E"/>
    <w:rsid w:val="009A7C9B"/>
    <w:rsid w:val="009B4AB8"/>
    <w:rsid w:val="009B7301"/>
    <w:rsid w:val="009F0EBB"/>
    <w:rsid w:val="009F4F6E"/>
    <w:rsid w:val="009F749E"/>
    <w:rsid w:val="00A01119"/>
    <w:rsid w:val="00A05C2B"/>
    <w:rsid w:val="00A153F5"/>
    <w:rsid w:val="00A178A6"/>
    <w:rsid w:val="00A21D8E"/>
    <w:rsid w:val="00A32E02"/>
    <w:rsid w:val="00A3461F"/>
    <w:rsid w:val="00A36AEE"/>
    <w:rsid w:val="00A80EC9"/>
    <w:rsid w:val="00A82E31"/>
    <w:rsid w:val="00A91AFE"/>
    <w:rsid w:val="00AA32B8"/>
    <w:rsid w:val="00AA36A7"/>
    <w:rsid w:val="00AC0193"/>
    <w:rsid w:val="00AC5CD9"/>
    <w:rsid w:val="00AD433D"/>
    <w:rsid w:val="00AF1CB4"/>
    <w:rsid w:val="00AF3EF3"/>
    <w:rsid w:val="00B05763"/>
    <w:rsid w:val="00B065A1"/>
    <w:rsid w:val="00B13456"/>
    <w:rsid w:val="00B210AE"/>
    <w:rsid w:val="00B2395C"/>
    <w:rsid w:val="00B62BAF"/>
    <w:rsid w:val="00B65E86"/>
    <w:rsid w:val="00B65EE9"/>
    <w:rsid w:val="00BB3C2B"/>
    <w:rsid w:val="00BC088E"/>
    <w:rsid w:val="00BD66EF"/>
    <w:rsid w:val="00C03AEB"/>
    <w:rsid w:val="00C16677"/>
    <w:rsid w:val="00C21830"/>
    <w:rsid w:val="00C24777"/>
    <w:rsid w:val="00C56033"/>
    <w:rsid w:val="00C606DD"/>
    <w:rsid w:val="00C64EB9"/>
    <w:rsid w:val="00C71EB7"/>
    <w:rsid w:val="00C75996"/>
    <w:rsid w:val="00C8100D"/>
    <w:rsid w:val="00C87B4B"/>
    <w:rsid w:val="00C93500"/>
    <w:rsid w:val="00CA4590"/>
    <w:rsid w:val="00CA4CB9"/>
    <w:rsid w:val="00CB511A"/>
    <w:rsid w:val="00CC0283"/>
    <w:rsid w:val="00CC5DFE"/>
    <w:rsid w:val="00CD4E0F"/>
    <w:rsid w:val="00CE49D4"/>
    <w:rsid w:val="00CE53E9"/>
    <w:rsid w:val="00D04AE2"/>
    <w:rsid w:val="00D30870"/>
    <w:rsid w:val="00D30E5A"/>
    <w:rsid w:val="00D371EC"/>
    <w:rsid w:val="00D70872"/>
    <w:rsid w:val="00D85205"/>
    <w:rsid w:val="00D93C85"/>
    <w:rsid w:val="00DA4A5B"/>
    <w:rsid w:val="00DC195C"/>
    <w:rsid w:val="00DC2BF0"/>
    <w:rsid w:val="00DC326C"/>
    <w:rsid w:val="00DC696B"/>
    <w:rsid w:val="00DD434B"/>
    <w:rsid w:val="00DE3019"/>
    <w:rsid w:val="00DE3764"/>
    <w:rsid w:val="00DE794C"/>
    <w:rsid w:val="00E078C6"/>
    <w:rsid w:val="00E15049"/>
    <w:rsid w:val="00E258C1"/>
    <w:rsid w:val="00E30DD1"/>
    <w:rsid w:val="00E32EF6"/>
    <w:rsid w:val="00E377EC"/>
    <w:rsid w:val="00E43677"/>
    <w:rsid w:val="00E74418"/>
    <w:rsid w:val="00EB27B0"/>
    <w:rsid w:val="00ED5CEE"/>
    <w:rsid w:val="00EE592C"/>
    <w:rsid w:val="00EE59F9"/>
    <w:rsid w:val="00F03E6A"/>
    <w:rsid w:val="00F43340"/>
    <w:rsid w:val="00F55A5A"/>
    <w:rsid w:val="00F6135C"/>
    <w:rsid w:val="00F65237"/>
    <w:rsid w:val="00F93001"/>
    <w:rsid w:val="00FA444B"/>
    <w:rsid w:val="00FA5B93"/>
    <w:rsid w:val="00FC3401"/>
    <w:rsid w:val="00FC7A2D"/>
    <w:rsid w:val="00FC7BE9"/>
    <w:rsid w:val="00FE50F3"/>
    <w:rsid w:val="00FE693F"/>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AC115-0D5A-45DE-BD86-61AEE81E4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1EE390C2-1231-4647-A30C-F0F0863C8299}" type="presOf" srcId="{22D18A4E-3A3A-407A-B21E-2AA5C0F71C74}" destId="{E6771ADB-14B9-4C7E-9E08-BD1B566ED64D}"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B57BFBEB-B783-4519-9595-D0E27372D612}" type="presOf" srcId="{CF70EFC4-84DD-4FAB-9793-D408708B7D2D}" destId="{69B49066-3B76-4EB6-AD92-A67CCEA0189A}" srcOrd="0" destOrd="0" presId="urn:microsoft.com/office/officeart/2005/8/layout/orgChart1"/>
    <dgm:cxn modelId="{83113BFB-9169-420D-A3BE-F080CD661C49}" type="presOf" srcId="{AF20AE30-0972-4B1A-BB74-576CE6D17D36}" destId="{88D1FD66-6902-40F8-AB19-75D9325F5E77}" srcOrd="0" destOrd="0" presId="urn:microsoft.com/office/officeart/2005/8/layout/orgChart1"/>
    <dgm:cxn modelId="{66EFA119-FFDC-4A53-9550-F3ED540D8C46}" type="presOf" srcId="{046FD920-A06E-4FC0-97B3-7EF399712808}" destId="{B7FBAED5-464D-426D-B808-0943597AF66D}" srcOrd="0" destOrd="0" presId="urn:microsoft.com/office/officeart/2005/8/layout/orgChart1"/>
    <dgm:cxn modelId="{9820ADD9-2FA7-4E3D-ABDC-B7BE3C3917A2}" type="presOf" srcId="{F2738E7C-FEA3-4413-AADA-C88588BC2786}" destId="{2750C6B9-5282-4FA9-933F-8047BFEE89F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468D1C1-BE4F-4D3D-B72C-AB9BCD3E3F5F}" type="presOf" srcId="{B174BEA3-22BB-4277-B7DA-3123BE88A8E3}" destId="{AF6DE343-B75C-4AA2-BF35-B0016EA040C9}" srcOrd="0" destOrd="0" presId="urn:microsoft.com/office/officeart/2005/8/layout/orgChart1"/>
    <dgm:cxn modelId="{91DA3029-B1FD-43E8-B7C4-168B54606A11}" type="presOf" srcId="{D276F56B-F1B4-44AE-939C-7646969641DF}" destId="{59D618E6-0CA5-4E74-B900-EB22293EBC6E}"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CDABFC2C-6303-4845-A7E0-3D8991208373}" type="presOf" srcId="{D22D499D-3FA8-48CC-8B3E-1DBF36009A25}" destId="{5CC56419-F262-4289-90C4-76C1CFC7357B}" srcOrd="1" destOrd="0" presId="urn:microsoft.com/office/officeart/2005/8/layout/orgChart1"/>
    <dgm:cxn modelId="{7902A0B8-579F-4CF8-A91A-9395D0EEFAB6}" type="presOf" srcId="{22D18A4E-3A3A-407A-B21E-2AA5C0F71C74}" destId="{112F6B41-1816-4B17-884A-588BB3707E4F}" srcOrd="0" destOrd="0" presId="urn:microsoft.com/office/officeart/2005/8/layout/orgChart1"/>
    <dgm:cxn modelId="{3D9DC695-B11E-4B0D-A545-138A9ED51E1C}" type="presOf" srcId="{A1D7833F-8A19-4E59-AC94-D1189CB8BF07}" destId="{09ABA022-3909-44D5-9B4A-4DB212A2AF3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0520536E-8C3E-4979-9972-13F2F88BF5B3}"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DAFD725D-4C14-4E37-9A2B-CE64D18D0416}" type="presOf" srcId="{F2738E7C-FEA3-4413-AADA-C88588BC2786}" destId="{0DF36838-7F7E-47CD-AB02-0F54E411367D}" srcOrd="1" destOrd="0" presId="urn:microsoft.com/office/officeart/2005/8/layout/orgChart1"/>
    <dgm:cxn modelId="{99AABA57-C0D7-4BEF-8193-DE7E3322CBA9}" type="presOf" srcId="{4D9DCB8B-79A5-4FBA-96CF-20DC2EA080CA}" destId="{4EF91815-9434-4CF9-92F0-BD1C8FEB62C7}" srcOrd="0" destOrd="0" presId="urn:microsoft.com/office/officeart/2005/8/layout/orgChart1"/>
    <dgm:cxn modelId="{9871F25D-8F6D-4B02-A74D-A2B5EBA555A9}" type="presOf" srcId="{5AEBCC33-BAED-473E-B950-03621502CC23}" destId="{4C2249E3-47CA-462B-9F00-BB25E1A052A4}" srcOrd="1" destOrd="0" presId="urn:microsoft.com/office/officeart/2005/8/layout/orgChart1"/>
    <dgm:cxn modelId="{37D84369-2DE9-443B-917B-EFD7293CC4B8}" type="presOf" srcId="{4D9DCB8B-79A5-4FBA-96CF-20DC2EA080CA}" destId="{3E9EB97F-F7B5-4572-B3D3-8D7EE76799F3}" srcOrd="1" destOrd="0" presId="urn:microsoft.com/office/officeart/2005/8/layout/orgChart1"/>
    <dgm:cxn modelId="{748D25E8-A1C4-4EDF-A171-076C109EC498}" type="presOf" srcId="{9FA94EA2-CBFD-4E28-AB5F-8B00195DAABC}" destId="{0F789356-BF48-4674-8347-D1974F5470A3}" srcOrd="0" destOrd="0" presId="urn:microsoft.com/office/officeart/2005/8/layout/orgChart1"/>
    <dgm:cxn modelId="{03B552B1-42E3-4F38-BBBC-F68BE99907E8}" type="presOf" srcId="{5AEBCC33-BAED-473E-B950-03621502CC23}" destId="{90DD2EE8-6372-4F10-9880-55C02BE89785}" srcOrd="0" destOrd="0" presId="urn:microsoft.com/office/officeart/2005/8/layout/orgChart1"/>
    <dgm:cxn modelId="{D4BA8C23-0101-4579-9D96-3E9B94969E69}" type="presOf" srcId="{9FA94EA2-CBFD-4E28-AB5F-8B00195DAABC}" destId="{ECE3086A-AECB-41D5-897C-7806A44ECCAC}" srcOrd="1" destOrd="0" presId="urn:microsoft.com/office/officeart/2005/8/layout/orgChart1"/>
    <dgm:cxn modelId="{AFFA5C09-7AA7-4B82-995F-EEBE2D5FCD5E}" type="presOf" srcId="{B174BEA3-22BB-4277-B7DA-3123BE88A8E3}" destId="{4A5BD0B9-2E61-467D-93F3-B7B4656D7A35}" srcOrd="1" destOrd="0" presId="urn:microsoft.com/office/officeart/2005/8/layout/orgChart1"/>
    <dgm:cxn modelId="{5E137C2D-9F92-425F-8224-4EA41A61E2A1}"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22F83DB-5636-4AA1-BF95-0503EA0BF4D7}" type="presOf" srcId="{D22D499D-3FA8-48CC-8B3E-1DBF36009A25}" destId="{4BCB10A6-C5AC-4EB7-A6E9-E20174A914AD}" srcOrd="0" destOrd="0" presId="urn:microsoft.com/office/officeart/2005/8/layout/orgChart1"/>
    <dgm:cxn modelId="{B4DBC37F-F91A-4088-BE00-422825469AC8}" type="presOf" srcId="{58CD1DE8-74DF-406D-A545-7E9285F35BD5}" destId="{B775B71F-4CA5-48B7-9DFB-7E2ECD5B672C}" srcOrd="0" destOrd="0" presId="urn:microsoft.com/office/officeart/2005/8/layout/orgChart1"/>
    <dgm:cxn modelId="{1F655AB4-DE3A-4FC8-980B-B3B2764C4125}" type="presOf" srcId="{64C9005B-366A-4383-AE5E-A99B91ADDEDA}" destId="{C2298DD6-FD46-47F9-A26C-0EA48C1887EC}" srcOrd="0" destOrd="0" presId="urn:microsoft.com/office/officeart/2005/8/layout/orgChart1"/>
    <dgm:cxn modelId="{37657414-CD2F-43E1-B51A-BA0AEE8F47F7}" type="presOf" srcId="{64C9005B-366A-4383-AE5E-A99B91ADDEDA}" destId="{8E9D6AC6-0FCD-41A9-BD7C-D162DB33C34A}" srcOrd="1" destOrd="0" presId="urn:microsoft.com/office/officeart/2005/8/layout/orgChart1"/>
    <dgm:cxn modelId="{F947E375-3A1C-4C2D-8E22-F96A23B27E44}" type="presParOf" srcId="{88D1FD66-6902-40F8-AB19-75D9325F5E77}" destId="{2AD2E962-4703-4665-873E-B872229A80F0}" srcOrd="0" destOrd="0" presId="urn:microsoft.com/office/officeart/2005/8/layout/orgChart1"/>
    <dgm:cxn modelId="{080649BB-B415-48EC-A9AB-727ADA77BF9A}" type="presParOf" srcId="{2AD2E962-4703-4665-873E-B872229A80F0}" destId="{7979D3B9-1E4F-439A-996B-FB19CFA29826}" srcOrd="0" destOrd="0" presId="urn:microsoft.com/office/officeart/2005/8/layout/orgChart1"/>
    <dgm:cxn modelId="{8877DFD1-EA34-4CC8-AB29-3A7701C0CD2D}" type="presParOf" srcId="{7979D3B9-1E4F-439A-996B-FB19CFA29826}" destId="{C2298DD6-FD46-47F9-A26C-0EA48C1887EC}" srcOrd="0" destOrd="0" presId="urn:microsoft.com/office/officeart/2005/8/layout/orgChart1"/>
    <dgm:cxn modelId="{463CAAA5-1DC1-4D5A-9731-A46D74875FB6}" type="presParOf" srcId="{7979D3B9-1E4F-439A-996B-FB19CFA29826}" destId="{8E9D6AC6-0FCD-41A9-BD7C-D162DB33C34A}" srcOrd="1" destOrd="0" presId="urn:microsoft.com/office/officeart/2005/8/layout/orgChart1"/>
    <dgm:cxn modelId="{F5914636-F583-4FF7-B850-4226694523B4}" type="presParOf" srcId="{2AD2E962-4703-4665-873E-B872229A80F0}" destId="{31336E10-D276-4B53-9C0D-C4411FAA2576}" srcOrd="1" destOrd="0" presId="urn:microsoft.com/office/officeart/2005/8/layout/orgChart1"/>
    <dgm:cxn modelId="{C017F895-48BC-4256-BF3B-E3FD3D0D92FC}" type="presParOf" srcId="{31336E10-D276-4B53-9C0D-C4411FAA2576}" destId="{59D618E6-0CA5-4E74-B900-EB22293EBC6E}" srcOrd="0" destOrd="0" presId="urn:microsoft.com/office/officeart/2005/8/layout/orgChart1"/>
    <dgm:cxn modelId="{9042E8F4-61A8-4ACA-8605-741ECBFB9460}" type="presParOf" srcId="{31336E10-D276-4B53-9C0D-C4411FAA2576}" destId="{4FCD03ED-C3A5-4E5B-AD62-CD215D63CD55}" srcOrd="1" destOrd="0" presId="urn:microsoft.com/office/officeart/2005/8/layout/orgChart1"/>
    <dgm:cxn modelId="{63BD2342-771D-41B2-AA06-DDE45F9033E0}" type="presParOf" srcId="{4FCD03ED-C3A5-4E5B-AD62-CD215D63CD55}" destId="{7C471CA2-7316-4B70-A580-136F69342B32}" srcOrd="0" destOrd="0" presId="urn:microsoft.com/office/officeart/2005/8/layout/orgChart1"/>
    <dgm:cxn modelId="{6843A231-DF0A-407F-9AFC-6AD9AFEB4908}" type="presParOf" srcId="{7C471CA2-7316-4B70-A580-136F69342B32}" destId="{112F6B41-1816-4B17-884A-588BB3707E4F}" srcOrd="0" destOrd="0" presId="urn:microsoft.com/office/officeart/2005/8/layout/orgChart1"/>
    <dgm:cxn modelId="{C4C390F6-E0B3-475E-9E23-0CB368101879}" type="presParOf" srcId="{7C471CA2-7316-4B70-A580-136F69342B32}" destId="{E6771ADB-14B9-4C7E-9E08-BD1B566ED64D}" srcOrd="1" destOrd="0" presId="urn:microsoft.com/office/officeart/2005/8/layout/orgChart1"/>
    <dgm:cxn modelId="{96A888B8-B0E4-4A7D-9068-3F7B37ABE310}" type="presParOf" srcId="{4FCD03ED-C3A5-4E5B-AD62-CD215D63CD55}" destId="{3F50108A-65F7-4BB7-BCA3-C767214EF3CF}" srcOrd="1" destOrd="0" presId="urn:microsoft.com/office/officeart/2005/8/layout/orgChart1"/>
    <dgm:cxn modelId="{5078D523-D11C-4368-AF2B-01D7B9EB2DD5}" type="presParOf" srcId="{3F50108A-65F7-4BB7-BCA3-C767214EF3CF}" destId="{73EF01F7-F0E4-46B2-9C17-C35466F9E07A}" srcOrd="0" destOrd="0" presId="urn:microsoft.com/office/officeart/2005/8/layout/orgChart1"/>
    <dgm:cxn modelId="{BC789E61-0DD2-4305-8DFE-0627F21ADD15}" type="presParOf" srcId="{3F50108A-65F7-4BB7-BCA3-C767214EF3CF}" destId="{B9AD941F-4D40-4EE8-B058-569C34BD4F14}" srcOrd="1" destOrd="0" presId="urn:microsoft.com/office/officeart/2005/8/layout/orgChart1"/>
    <dgm:cxn modelId="{02DE4630-F6B5-463D-9915-B5B0E8A3AEAB}" type="presParOf" srcId="{B9AD941F-4D40-4EE8-B058-569C34BD4F14}" destId="{241FCEA8-B031-461E-999B-A574C2D8D004}" srcOrd="0" destOrd="0" presId="urn:microsoft.com/office/officeart/2005/8/layout/orgChart1"/>
    <dgm:cxn modelId="{6BED3B91-27D8-48E5-945C-CD1BF35CE49A}" type="presParOf" srcId="{241FCEA8-B031-461E-999B-A574C2D8D004}" destId="{4EF91815-9434-4CF9-92F0-BD1C8FEB62C7}" srcOrd="0" destOrd="0" presId="urn:microsoft.com/office/officeart/2005/8/layout/orgChart1"/>
    <dgm:cxn modelId="{7689AB28-6CB5-4735-B2B8-7EFE23A17CF9}" type="presParOf" srcId="{241FCEA8-B031-461E-999B-A574C2D8D004}" destId="{3E9EB97F-F7B5-4572-B3D3-8D7EE76799F3}" srcOrd="1" destOrd="0" presId="urn:microsoft.com/office/officeart/2005/8/layout/orgChart1"/>
    <dgm:cxn modelId="{96111F30-AE42-4ABF-B1F0-2D4F085B5B2E}" type="presParOf" srcId="{B9AD941F-4D40-4EE8-B058-569C34BD4F14}" destId="{F5CB98C8-CA4D-4A00-ABDC-6880E8B51512}" srcOrd="1" destOrd="0" presId="urn:microsoft.com/office/officeart/2005/8/layout/orgChart1"/>
    <dgm:cxn modelId="{54B642EA-AEDA-4F78-8651-1C376E813754}" type="presParOf" srcId="{B9AD941F-4D40-4EE8-B058-569C34BD4F14}" destId="{24A4941A-7615-495D-A23F-22F53E60C8AE}" srcOrd="2" destOrd="0" presId="urn:microsoft.com/office/officeart/2005/8/layout/orgChart1"/>
    <dgm:cxn modelId="{AB08DC5E-756F-444B-9542-C144F787F25B}" type="presParOf" srcId="{4FCD03ED-C3A5-4E5B-AD62-CD215D63CD55}" destId="{A41F28FE-A1FC-47FF-BBBE-0760D0E72FE4}" srcOrd="2" destOrd="0" presId="urn:microsoft.com/office/officeart/2005/8/layout/orgChart1"/>
    <dgm:cxn modelId="{5F73B915-D502-4CCB-8A9F-800C3EFAB74E}" type="presParOf" srcId="{31336E10-D276-4B53-9C0D-C4411FAA2576}" destId="{69B49066-3B76-4EB6-AD92-A67CCEA0189A}" srcOrd="2" destOrd="0" presId="urn:microsoft.com/office/officeart/2005/8/layout/orgChart1"/>
    <dgm:cxn modelId="{16609CB7-A38C-4563-8B71-5528B4EC2E73}" type="presParOf" srcId="{31336E10-D276-4B53-9C0D-C4411FAA2576}" destId="{94812630-EA1B-4D9B-B606-722E8CFA1652}" srcOrd="3" destOrd="0" presId="urn:microsoft.com/office/officeart/2005/8/layout/orgChart1"/>
    <dgm:cxn modelId="{3426A7B6-098A-490C-B76D-C400FDBFC9B4}" type="presParOf" srcId="{94812630-EA1B-4D9B-B606-722E8CFA1652}" destId="{412B5B53-11F6-4DD6-A0FA-597533C97C39}" srcOrd="0" destOrd="0" presId="urn:microsoft.com/office/officeart/2005/8/layout/orgChart1"/>
    <dgm:cxn modelId="{550EE763-BAE9-4B3C-92BD-FE509502E10C}" type="presParOf" srcId="{412B5B53-11F6-4DD6-A0FA-597533C97C39}" destId="{2750C6B9-5282-4FA9-933F-8047BFEE89FF}" srcOrd="0" destOrd="0" presId="urn:microsoft.com/office/officeart/2005/8/layout/orgChart1"/>
    <dgm:cxn modelId="{2900AAED-F584-4E91-B9C8-F4959A7F8ADE}" type="presParOf" srcId="{412B5B53-11F6-4DD6-A0FA-597533C97C39}" destId="{0DF36838-7F7E-47CD-AB02-0F54E411367D}" srcOrd="1" destOrd="0" presId="urn:microsoft.com/office/officeart/2005/8/layout/orgChart1"/>
    <dgm:cxn modelId="{673CB2B0-DF94-4B0C-AA5C-23404A8E38DC}" type="presParOf" srcId="{94812630-EA1B-4D9B-B606-722E8CFA1652}" destId="{7062F0CF-98F9-4629-B1A2-D2380443F6F7}" srcOrd="1" destOrd="0" presId="urn:microsoft.com/office/officeart/2005/8/layout/orgChart1"/>
    <dgm:cxn modelId="{8C6A2D66-EF46-4BAF-BF58-186CDDA4D637}" type="presParOf" srcId="{7062F0CF-98F9-4629-B1A2-D2380443F6F7}" destId="{D8F028CD-E56C-4A46-BD75-BBB602258C91}" srcOrd="0" destOrd="0" presId="urn:microsoft.com/office/officeart/2005/8/layout/orgChart1"/>
    <dgm:cxn modelId="{F05F7A1D-B68D-45D1-970D-5BCFBF01B7C1}" type="presParOf" srcId="{7062F0CF-98F9-4629-B1A2-D2380443F6F7}" destId="{E6219F1A-C1C7-4D35-8729-F8A63C906F44}" srcOrd="1" destOrd="0" presId="urn:microsoft.com/office/officeart/2005/8/layout/orgChart1"/>
    <dgm:cxn modelId="{1409A5A7-2560-49F1-A4DF-D09995C9F47E}" type="presParOf" srcId="{E6219F1A-C1C7-4D35-8729-F8A63C906F44}" destId="{ECF00DBA-775F-4DC4-BB5E-5945BA8AFDFF}" srcOrd="0" destOrd="0" presId="urn:microsoft.com/office/officeart/2005/8/layout/orgChart1"/>
    <dgm:cxn modelId="{E910A2E5-CF59-43F1-89B0-0AC2E4F35587}" type="presParOf" srcId="{ECF00DBA-775F-4DC4-BB5E-5945BA8AFDFF}" destId="{0F789356-BF48-4674-8347-D1974F5470A3}" srcOrd="0" destOrd="0" presId="urn:microsoft.com/office/officeart/2005/8/layout/orgChart1"/>
    <dgm:cxn modelId="{6C6FA17D-B319-4864-BB8D-00E3665E934C}" type="presParOf" srcId="{ECF00DBA-775F-4DC4-BB5E-5945BA8AFDFF}" destId="{ECE3086A-AECB-41D5-897C-7806A44ECCAC}" srcOrd="1" destOrd="0" presId="urn:microsoft.com/office/officeart/2005/8/layout/orgChart1"/>
    <dgm:cxn modelId="{3791BCED-D737-4D39-A171-1669ECA232D7}" type="presParOf" srcId="{E6219F1A-C1C7-4D35-8729-F8A63C906F44}" destId="{62340771-B4A6-453F-BB5E-E58236E4CE72}" srcOrd="1" destOrd="0" presId="urn:microsoft.com/office/officeart/2005/8/layout/orgChart1"/>
    <dgm:cxn modelId="{356446C9-611B-468D-81D9-D50729C6BBAD}" type="presParOf" srcId="{E6219F1A-C1C7-4D35-8729-F8A63C906F44}" destId="{AFD02C83-1221-4B8E-926F-CF3D0B171D3A}" srcOrd="2" destOrd="0" presId="urn:microsoft.com/office/officeart/2005/8/layout/orgChart1"/>
    <dgm:cxn modelId="{90325CF8-C8EA-4709-955C-CD2A7C154FBE}" type="presParOf" srcId="{94812630-EA1B-4D9B-B606-722E8CFA1652}" destId="{7308CFFB-6424-4625-BFCE-7DBD65F6DE4D}" srcOrd="2" destOrd="0" presId="urn:microsoft.com/office/officeart/2005/8/layout/orgChart1"/>
    <dgm:cxn modelId="{FB15F7DC-7BE2-4FF2-9BAD-35060976F6DB}" type="presParOf" srcId="{31336E10-D276-4B53-9C0D-C4411FAA2576}" destId="{B775B71F-4CA5-48B7-9DFB-7E2ECD5B672C}" srcOrd="4" destOrd="0" presId="urn:microsoft.com/office/officeart/2005/8/layout/orgChart1"/>
    <dgm:cxn modelId="{B9C7C5CB-52BA-42C4-B7E1-4BBE89ADAAFC}" type="presParOf" srcId="{31336E10-D276-4B53-9C0D-C4411FAA2576}" destId="{CB4DE528-4BF9-4BDB-B728-623C8F15837D}" srcOrd="5" destOrd="0" presId="urn:microsoft.com/office/officeart/2005/8/layout/orgChart1"/>
    <dgm:cxn modelId="{DC8D0366-DD2F-41F1-90FA-9349359533BB}" type="presParOf" srcId="{CB4DE528-4BF9-4BDB-B728-623C8F15837D}" destId="{CCA5546B-91F2-48BD-B559-BAC0504D5BFC}" srcOrd="0" destOrd="0" presId="urn:microsoft.com/office/officeart/2005/8/layout/orgChart1"/>
    <dgm:cxn modelId="{6553EE62-B644-4723-A63F-3A5CC9CFE4B5}" type="presParOf" srcId="{CCA5546B-91F2-48BD-B559-BAC0504D5BFC}" destId="{90DD2EE8-6372-4F10-9880-55C02BE89785}" srcOrd="0" destOrd="0" presId="urn:microsoft.com/office/officeart/2005/8/layout/orgChart1"/>
    <dgm:cxn modelId="{4165089E-9079-4900-852C-FB325EA974B5}" type="presParOf" srcId="{CCA5546B-91F2-48BD-B559-BAC0504D5BFC}" destId="{4C2249E3-47CA-462B-9F00-BB25E1A052A4}" srcOrd="1" destOrd="0" presId="urn:microsoft.com/office/officeart/2005/8/layout/orgChart1"/>
    <dgm:cxn modelId="{1B185F5D-457A-4786-8116-8CC8864CF74F}" type="presParOf" srcId="{CB4DE528-4BF9-4BDB-B728-623C8F15837D}" destId="{5743147A-93AC-4A31-A391-5FC31E2C5FDF}" srcOrd="1" destOrd="0" presId="urn:microsoft.com/office/officeart/2005/8/layout/orgChart1"/>
    <dgm:cxn modelId="{6B70421E-5A95-45B6-AC5D-08F55613D1C0}" type="presParOf" srcId="{5743147A-93AC-4A31-A391-5FC31E2C5FDF}" destId="{B7FBAED5-464D-426D-B808-0943597AF66D}" srcOrd="0" destOrd="0" presId="urn:microsoft.com/office/officeart/2005/8/layout/orgChart1"/>
    <dgm:cxn modelId="{F4911BF1-4613-43EF-B6DC-B6CE0E769D74}" type="presParOf" srcId="{5743147A-93AC-4A31-A391-5FC31E2C5FDF}" destId="{2C74CB39-82EB-43BE-BF70-7F04FC5DA75B}" srcOrd="1" destOrd="0" presId="urn:microsoft.com/office/officeart/2005/8/layout/orgChart1"/>
    <dgm:cxn modelId="{868A9F74-C5C7-4DDF-8858-FC23086E04C7}" type="presParOf" srcId="{2C74CB39-82EB-43BE-BF70-7F04FC5DA75B}" destId="{7311C92B-4294-44E5-B5FE-2616B56BB8D9}" srcOrd="0" destOrd="0" presId="urn:microsoft.com/office/officeart/2005/8/layout/orgChart1"/>
    <dgm:cxn modelId="{28F14FDA-24D2-4DEC-AA4A-7C905BCDBFB4}" type="presParOf" srcId="{7311C92B-4294-44E5-B5FE-2616B56BB8D9}" destId="{AF6DE343-B75C-4AA2-BF35-B0016EA040C9}" srcOrd="0" destOrd="0" presId="urn:microsoft.com/office/officeart/2005/8/layout/orgChart1"/>
    <dgm:cxn modelId="{1559A083-9C27-4985-9B49-9B9D179BC808}" type="presParOf" srcId="{7311C92B-4294-44E5-B5FE-2616B56BB8D9}" destId="{4A5BD0B9-2E61-467D-93F3-B7B4656D7A35}" srcOrd="1" destOrd="0" presId="urn:microsoft.com/office/officeart/2005/8/layout/orgChart1"/>
    <dgm:cxn modelId="{5D2A270E-88BC-4CBD-AFDB-BF2ED1B0AFFA}" type="presParOf" srcId="{2C74CB39-82EB-43BE-BF70-7F04FC5DA75B}" destId="{FD2C7E5A-3464-4673-91CC-D9642B38C7D1}" srcOrd="1" destOrd="0" presId="urn:microsoft.com/office/officeart/2005/8/layout/orgChart1"/>
    <dgm:cxn modelId="{25CAD6DC-1D51-445B-B235-98A116165BEB}" type="presParOf" srcId="{2C74CB39-82EB-43BE-BF70-7F04FC5DA75B}" destId="{351153C8-B171-4B23-8C7B-26276C7BE100}" srcOrd="2" destOrd="0" presId="urn:microsoft.com/office/officeart/2005/8/layout/orgChart1"/>
    <dgm:cxn modelId="{6C2D1A53-DC17-4AB6-AF6D-F03FBF66310D}" type="presParOf" srcId="{CB4DE528-4BF9-4BDB-B728-623C8F15837D}" destId="{710DF7F0-87F0-4A72-9F81-BAC452A2723D}" srcOrd="2" destOrd="0" presId="urn:microsoft.com/office/officeart/2005/8/layout/orgChart1"/>
    <dgm:cxn modelId="{7330B8AB-D46E-453F-8EFF-228E180BFE68}" type="presParOf" srcId="{2AD2E962-4703-4665-873E-B872229A80F0}" destId="{24493E2C-CEF4-461F-8CB4-DF9D5465469E}" srcOrd="2" destOrd="0" presId="urn:microsoft.com/office/officeart/2005/8/layout/orgChart1"/>
    <dgm:cxn modelId="{1C7554AD-41A3-4A16-A73F-2476E51E5B11}" type="presParOf" srcId="{24493E2C-CEF4-461F-8CB4-DF9D5465469E}" destId="{09ABA022-3909-44D5-9B4A-4DB212A2AF3A}" srcOrd="0" destOrd="0" presId="urn:microsoft.com/office/officeart/2005/8/layout/orgChart1"/>
    <dgm:cxn modelId="{49AA7685-DECD-4886-9A2E-2CDB50E4ABB8}" type="presParOf" srcId="{24493E2C-CEF4-461F-8CB4-DF9D5465469E}" destId="{EDB0A71C-3EAA-4B71-82C9-94B1337DD158}" srcOrd="1" destOrd="0" presId="urn:microsoft.com/office/officeart/2005/8/layout/orgChart1"/>
    <dgm:cxn modelId="{CDB002B6-B672-4BDC-803F-F783C7BBC6B4}" type="presParOf" srcId="{EDB0A71C-3EAA-4B71-82C9-94B1337DD158}" destId="{EFDF53EB-D3FD-469E-8A51-6CF71A3325BE}" srcOrd="0" destOrd="0" presId="urn:microsoft.com/office/officeart/2005/8/layout/orgChart1"/>
    <dgm:cxn modelId="{DF4BF61F-3287-440E-87E1-FD0DBEBD8F06}" type="presParOf" srcId="{EFDF53EB-D3FD-469E-8A51-6CF71A3325BE}" destId="{4BCB10A6-C5AC-4EB7-A6E9-E20174A914AD}" srcOrd="0" destOrd="0" presId="urn:microsoft.com/office/officeart/2005/8/layout/orgChart1"/>
    <dgm:cxn modelId="{514086D2-2172-425D-AE65-8E2B921368A9}" type="presParOf" srcId="{EFDF53EB-D3FD-469E-8A51-6CF71A3325BE}" destId="{5CC56419-F262-4289-90C4-76C1CFC7357B}" srcOrd="1" destOrd="0" presId="urn:microsoft.com/office/officeart/2005/8/layout/orgChart1"/>
    <dgm:cxn modelId="{63A077C2-1BAE-4320-97E5-268DC81F758C}" type="presParOf" srcId="{EDB0A71C-3EAA-4B71-82C9-94B1337DD158}" destId="{EEC8AB06-2484-49F0-BBDB-BCE8A6C83146}" srcOrd="1" destOrd="0" presId="urn:microsoft.com/office/officeart/2005/8/layout/orgChart1"/>
    <dgm:cxn modelId="{E3DF5EA4-7F21-4FBB-8410-1A69FCD13AE8}"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0FFD"/>
    <w:rsid w:val="00033404"/>
    <w:rsid w:val="002B6F69"/>
    <w:rsid w:val="00347B90"/>
    <w:rsid w:val="004A399E"/>
    <w:rsid w:val="00566418"/>
    <w:rsid w:val="005C00D0"/>
    <w:rsid w:val="0060258D"/>
    <w:rsid w:val="0066575F"/>
    <w:rsid w:val="006C28A4"/>
    <w:rsid w:val="006D29AF"/>
    <w:rsid w:val="00725F43"/>
    <w:rsid w:val="007A1E22"/>
    <w:rsid w:val="007A6450"/>
    <w:rsid w:val="009416E9"/>
    <w:rsid w:val="00AF5CFC"/>
    <w:rsid w:val="00AF7617"/>
    <w:rsid w:val="00D662B0"/>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C7E"/>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B10D5-060A-493F-9AA3-181505081E93}">
  <ds:schemaRefs>
    <ds:schemaRef ds:uri="http://schemas.microsoft.com/office/2006/customDocumentInformationPanel"/>
  </ds:schemaRefs>
</ds:datastoreItem>
</file>

<file path=customXml/itemProps2.xml><?xml version="1.0" encoding="utf-8"?>
<ds:datastoreItem xmlns:ds="http://schemas.openxmlformats.org/officeDocument/2006/customXml" ds:itemID="{0BDB2676-91BE-4ED7-B3AC-1781AC735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1386</TotalTime>
  <Pages>17</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BSBWHS407A</vt:lpstr>
    </vt:vector>
  </TitlesOfParts>
  <Company>Hewlett-Packard</Company>
  <LinksUpToDate>false</LinksUpToDate>
  <CharactersWithSpaces>25240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BSBWHS407A</dc:title>
  <dc:subject>Assist with claims management, rehabilitation and return-to-work programs</dc:subject>
  <dc:creator>Michelle Curro</dc:creator>
  <cp:lastModifiedBy>Watchara Limpinijkul</cp:lastModifiedBy>
  <cp:revision>28</cp:revision>
  <cp:lastPrinted>2014-09-07T21:40:00Z</cp:lastPrinted>
  <dcterms:created xsi:type="dcterms:W3CDTF">2015-09-14T03:31:00Z</dcterms:created>
  <dcterms:modified xsi:type="dcterms:W3CDTF">2015-11-24T08:13:00Z</dcterms:modified>
  <cp:category>Assessment</cp:category>
  <cp:contentStatus>1-1_10/09/2014</cp:contentStatus>
</cp:coreProperties>
</file>