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6ED" w:rsidRDefault="00C376ED" w:rsidP="00C376ED">
      <w:r>
        <w:rPr>
          <w:noProof/>
          <w:lang w:val="en-US"/>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49604C" w:rsidRPr="00361DB7" w:rsidRDefault="005D2FC2"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49604C">
                                  <w:rPr>
                                    <w:rFonts w:ascii="Arial Narrow" w:hAnsi="Arial Narrow" w:cs="Arial"/>
                                    <w:b/>
                                    <w:w w:val="90"/>
                                    <w:sz w:val="48"/>
                                    <w:szCs w:val="46"/>
                                  </w:rPr>
                                  <w:t>BSBWHS402</w:t>
                                </w:r>
                              </w:sdtContent>
                            </w:sdt>
                          </w:p>
                          <w:p w:rsidR="0049604C" w:rsidRPr="00E623C6" w:rsidRDefault="005D2FC2"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9604C">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49604C" w:rsidRPr="00361DB7" w:rsidRDefault="0049604C"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49604C" w:rsidRPr="00E623C6" w:rsidRDefault="0049604C"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5B4007">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49604C" w:rsidRPr="00C376ED" w:rsidRDefault="0049604C"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714C4">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49604C" w:rsidRPr="00C376ED" w:rsidRDefault="0049604C" w:rsidP="00C376ED">
                            <w:pPr>
                              <w:jc w:val="center"/>
                              <w:rPr>
                                <w:rFonts w:ascii="Arial" w:hAnsi="Arial" w:cs="Arial"/>
                                <w:sz w:val="20"/>
                              </w:rPr>
                            </w:pPr>
                          </w:p>
                          <w:p w:rsidR="0049604C" w:rsidRPr="00C376ED" w:rsidRDefault="0049604C"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49604C" w:rsidRPr="00C376ED" w:rsidRDefault="0049604C"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714C4">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49604C" w:rsidRPr="00C376ED" w:rsidRDefault="0049604C" w:rsidP="00C376ED">
                      <w:pPr>
                        <w:jc w:val="center"/>
                        <w:rPr>
                          <w:rFonts w:ascii="Arial" w:hAnsi="Arial" w:cs="Arial"/>
                          <w:sz w:val="20"/>
                        </w:rPr>
                      </w:pPr>
                    </w:p>
                    <w:p w:rsidR="0049604C" w:rsidRPr="00C376ED" w:rsidRDefault="0049604C"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5B4007">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6C24FE" w:rsidP="00286643">
            <w:pPr>
              <w:rPr>
                <w:rFonts w:ascii="Arial" w:hAnsi="Arial" w:cs="Arial"/>
              </w:rPr>
            </w:pPr>
            <w:permStart w:id="1097169018" w:edGrp="everyone"/>
            <w:r>
              <w:rPr>
                <w:rFonts w:ascii="Arial" w:hAnsi="Arial" w:cs="Arial"/>
              </w:rPr>
              <w:t>Evonne Phuah Yu Onne</w:t>
            </w:r>
            <w:permEnd w:id="1097169018"/>
          </w:p>
        </w:tc>
      </w:tr>
      <w:tr w:rsidR="00286643" w:rsidRPr="00286643" w:rsidTr="005B4007">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7-05-09T00:00:00Z">
              <w:dateFormat w:val="d/MM/yyyy"/>
              <w:lid w:val="en-AU"/>
              <w:storeMappedDataAs w:val="dateTime"/>
              <w:calendar w:val="gregorian"/>
            </w:date>
          </w:sdtPr>
          <w:sdtEndPr/>
          <w:sdtContent>
            <w:permStart w:id="322404187" w:edGrp="everyone" w:displacedByCustomXml="prev"/>
            <w:tc>
              <w:tcPr>
                <w:tcW w:w="5583" w:type="dxa"/>
              </w:tcPr>
              <w:p w:rsidR="00286643" w:rsidRPr="00286643" w:rsidRDefault="006C24FE" w:rsidP="00286643">
                <w:pPr>
                  <w:rPr>
                    <w:rFonts w:ascii="Arial" w:hAnsi="Arial" w:cs="Arial"/>
                  </w:rPr>
                </w:pPr>
                <w:r>
                  <w:rPr>
                    <w:rFonts w:ascii="Arial" w:hAnsi="Arial" w:cs="Arial"/>
                  </w:rPr>
                  <w:t>9/05/2017</w:t>
                </w:r>
              </w:p>
            </w:tc>
            <w:permEnd w:id="322404187"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5B4007">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1226996105" w:edGrp="everyone"/>
            <w:permEnd w:id="1226996105"/>
          </w:p>
        </w:tc>
      </w:tr>
      <w:tr w:rsidR="00286643" w:rsidRPr="00286643" w:rsidTr="005B4007">
        <w:tc>
          <w:tcPr>
            <w:tcW w:w="3652" w:type="dxa"/>
            <w:shd w:val="clear" w:color="auto" w:fill="D9D9D9" w:themeFill="background1" w:themeFillShade="D9"/>
          </w:tcPr>
          <w:p w:rsidR="00286643" w:rsidRPr="00286643" w:rsidRDefault="00286643" w:rsidP="00286643">
            <w:pPr>
              <w:rPr>
                <w:rFonts w:ascii="Arial" w:hAnsi="Arial" w:cs="Arial"/>
                <w:b/>
              </w:rPr>
            </w:pPr>
            <w:permStart w:id="710435707"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710435707"/>
      <w:tr w:rsidR="00286643" w:rsidRPr="00286643" w:rsidTr="005B4007">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5D2FC2"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443573358" w:edGrp="everyone"/>
                <w:r w:rsidR="00286643" w:rsidRPr="00286643">
                  <w:rPr>
                    <w:rFonts w:ascii="Segoe UI Symbol" w:hAnsi="Segoe UI Symbol" w:cs="Segoe UI Symbol"/>
                  </w:rPr>
                  <w:t>☐</w:t>
                </w:r>
                <w:permEnd w:id="443573358"/>
              </w:sdtContent>
            </w:sdt>
            <w:r w:rsidR="00286643" w:rsidRPr="00286643">
              <w:rPr>
                <w:rFonts w:ascii="Arial" w:hAnsi="Arial" w:cs="Arial"/>
              </w:rPr>
              <w:t xml:space="preserve"> Competent</w:t>
            </w:r>
          </w:p>
          <w:p w:rsidR="00286643" w:rsidRPr="00286643" w:rsidRDefault="005D2FC2"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47408392" w:edGrp="everyone"/>
                <w:r w:rsidR="00286643" w:rsidRPr="00286643">
                  <w:rPr>
                    <w:rFonts w:ascii="Segoe UI Symbol" w:hAnsi="Segoe UI Symbol" w:cs="Segoe UI Symbol"/>
                  </w:rPr>
                  <w:t>☐</w:t>
                </w:r>
                <w:permEnd w:id="247408392"/>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6C24FE" w:rsidP="00520AFD">
            <w:pPr>
              <w:rPr>
                <w:rFonts w:ascii="Arial" w:hAnsi="Arial" w:cs="Arial"/>
              </w:rPr>
            </w:pPr>
            <w:permStart w:id="1438265859" w:edGrp="everyone"/>
            <w:r>
              <w:rPr>
                <w:rFonts w:ascii="Arial" w:hAnsi="Arial" w:cs="Arial"/>
              </w:rPr>
              <w:t>General office</w:t>
            </w:r>
            <w:permEnd w:id="1438265859"/>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5B4007">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7901E3" w:rsidP="00A45C65">
            <w:pPr>
              <w:keepNext/>
              <w:rPr>
                <w:rFonts w:ascii="Arial" w:hAnsi="Arial" w:cs="Arial"/>
              </w:rPr>
            </w:pPr>
            <w:permStart w:id="216010659" w:edGrp="everyone"/>
            <w:r w:rsidRPr="007901E3">
              <w:rPr>
                <w:rFonts w:ascii="Arial" w:hAnsi="Arial" w:cs="Arial"/>
              </w:rPr>
              <w:t>Work Health and Safety Act 2011 (Qld) found at www.legislation.qld.gov.au</w:t>
            </w:r>
            <w:permEnd w:id="216010659"/>
          </w:p>
        </w:tc>
      </w:tr>
      <w:tr w:rsidR="00DA0B6F" w:rsidRPr="00DA0B6F" w:rsidTr="005B4007">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DF26A9" w:rsidRDefault="00DF26A9" w:rsidP="007901E3">
            <w:pPr>
              <w:rPr>
                <w:rFonts w:ascii="Arial" w:hAnsi="Arial" w:cs="Arial"/>
              </w:rPr>
            </w:pPr>
            <w:permStart w:id="151657046" w:edGrp="everyone"/>
            <w:r>
              <w:rPr>
                <w:rFonts w:ascii="Arial" w:hAnsi="Arial" w:cs="Arial"/>
              </w:rPr>
              <w:t>Section 19:</w:t>
            </w:r>
          </w:p>
          <w:p w:rsidR="00DF26A9" w:rsidRDefault="00DF26A9" w:rsidP="007901E3">
            <w:pPr>
              <w:rPr>
                <w:rFonts w:ascii="Arial" w:hAnsi="Arial" w:cs="Arial"/>
              </w:rPr>
            </w:pPr>
          </w:p>
          <w:p w:rsidR="007901E3" w:rsidRPr="007901E3" w:rsidRDefault="00DF26A9" w:rsidP="007901E3">
            <w:pPr>
              <w:rPr>
                <w:rFonts w:ascii="Arial" w:hAnsi="Arial" w:cs="Arial"/>
              </w:rPr>
            </w:pPr>
            <w:r>
              <w:rPr>
                <w:rFonts w:ascii="Arial" w:hAnsi="Arial" w:cs="Arial"/>
              </w:rPr>
              <w:t>(</w:t>
            </w:r>
            <w:r w:rsidR="007901E3" w:rsidRPr="007901E3">
              <w:rPr>
                <w:rFonts w:ascii="Arial" w:hAnsi="Arial" w:cs="Arial"/>
              </w:rPr>
              <w:t>1) A person conducting a business or undertaking must ensure,so far as is reasonably practicable, the health and safety of—</w:t>
            </w:r>
          </w:p>
          <w:p w:rsidR="007901E3" w:rsidRPr="007901E3" w:rsidRDefault="007901E3" w:rsidP="007901E3">
            <w:pPr>
              <w:rPr>
                <w:rFonts w:ascii="Arial" w:hAnsi="Arial" w:cs="Arial"/>
              </w:rPr>
            </w:pPr>
            <w:r w:rsidRPr="007901E3">
              <w:rPr>
                <w:rFonts w:ascii="Arial" w:hAnsi="Arial" w:cs="Arial"/>
              </w:rPr>
              <w:t>(a) workers engaged,</w:t>
            </w:r>
            <w:r w:rsidR="00DF26A9">
              <w:rPr>
                <w:rFonts w:ascii="Arial" w:hAnsi="Arial" w:cs="Arial"/>
              </w:rPr>
              <w:t xml:space="preserve"> or caused to be engaged by the </w:t>
            </w:r>
            <w:r w:rsidRPr="007901E3">
              <w:rPr>
                <w:rFonts w:ascii="Arial" w:hAnsi="Arial" w:cs="Arial"/>
              </w:rPr>
              <w:t>person; and</w:t>
            </w:r>
          </w:p>
          <w:p w:rsidR="007901E3" w:rsidRPr="007901E3" w:rsidRDefault="007901E3" w:rsidP="007901E3">
            <w:pPr>
              <w:rPr>
                <w:rFonts w:ascii="Arial" w:hAnsi="Arial" w:cs="Arial"/>
              </w:rPr>
            </w:pPr>
            <w:r w:rsidRPr="007901E3">
              <w:rPr>
                <w:rFonts w:ascii="Arial" w:hAnsi="Arial" w:cs="Arial"/>
              </w:rPr>
              <w:t>(b) workers whose acti</w:t>
            </w:r>
            <w:r w:rsidR="00DF26A9">
              <w:rPr>
                <w:rFonts w:ascii="Arial" w:hAnsi="Arial" w:cs="Arial"/>
              </w:rPr>
              <w:t xml:space="preserve">vities in carrying out work are </w:t>
            </w:r>
            <w:r w:rsidRPr="007901E3">
              <w:rPr>
                <w:rFonts w:ascii="Arial" w:hAnsi="Arial" w:cs="Arial"/>
              </w:rPr>
              <w:t>influenced or directed by the person;</w:t>
            </w:r>
          </w:p>
          <w:p w:rsidR="00DA0B6F" w:rsidRDefault="007901E3" w:rsidP="00A45C65">
            <w:pPr>
              <w:rPr>
                <w:rFonts w:ascii="Arial" w:hAnsi="Arial" w:cs="Arial"/>
              </w:rPr>
            </w:pPr>
            <w:r w:rsidRPr="007901E3">
              <w:rPr>
                <w:rFonts w:ascii="Arial" w:hAnsi="Arial" w:cs="Arial"/>
              </w:rPr>
              <w:t>while the workers are at work in the business or undertaking.</w:t>
            </w:r>
          </w:p>
          <w:p w:rsidR="00DF26A9" w:rsidRDefault="00DF26A9" w:rsidP="00A45C65">
            <w:pPr>
              <w:rPr>
                <w:rFonts w:ascii="Arial" w:hAnsi="Arial" w:cs="Arial"/>
              </w:rPr>
            </w:pPr>
          </w:p>
          <w:p w:rsidR="00DF26A9" w:rsidRDefault="00DF26A9" w:rsidP="00DF26A9">
            <w:pPr>
              <w:rPr>
                <w:rFonts w:ascii="Arial" w:hAnsi="Arial" w:cs="Arial"/>
              </w:rPr>
            </w:pPr>
            <w:r w:rsidRPr="00DF26A9">
              <w:rPr>
                <w:rFonts w:ascii="Arial" w:hAnsi="Arial" w:cs="Arial"/>
              </w:rPr>
              <w:t>(2) A person conducting a busin</w:t>
            </w:r>
            <w:r>
              <w:rPr>
                <w:rFonts w:ascii="Arial" w:hAnsi="Arial" w:cs="Arial"/>
              </w:rPr>
              <w:t>ess or undertaking must ensure ,</w:t>
            </w:r>
            <w:r w:rsidRPr="00DF26A9">
              <w:rPr>
                <w:rFonts w:ascii="Arial" w:hAnsi="Arial" w:cs="Arial"/>
              </w:rPr>
              <w:t>so far as is reasonably practicable</w:t>
            </w:r>
            <w:r>
              <w:rPr>
                <w:rFonts w:ascii="Arial" w:hAnsi="Arial" w:cs="Arial"/>
              </w:rPr>
              <w:t xml:space="preserve">, that the health and safety of </w:t>
            </w:r>
            <w:r w:rsidRPr="00DF26A9">
              <w:rPr>
                <w:rFonts w:ascii="Arial" w:hAnsi="Arial" w:cs="Arial"/>
              </w:rPr>
              <w:t>other persons is not put at risk f</w:t>
            </w:r>
            <w:r>
              <w:rPr>
                <w:rFonts w:ascii="Arial" w:hAnsi="Arial" w:cs="Arial"/>
              </w:rPr>
              <w:t xml:space="preserve">rom work carried out as part of </w:t>
            </w:r>
            <w:r w:rsidRPr="00DF26A9">
              <w:rPr>
                <w:rFonts w:ascii="Arial" w:hAnsi="Arial" w:cs="Arial"/>
              </w:rPr>
              <w:t>the conduct of the business or undertaking.</w:t>
            </w:r>
          </w:p>
          <w:p w:rsidR="00DF26A9" w:rsidRDefault="00DF26A9" w:rsidP="00DF26A9">
            <w:pPr>
              <w:rPr>
                <w:rFonts w:ascii="Arial" w:hAnsi="Arial" w:cs="Arial"/>
              </w:rPr>
            </w:pPr>
          </w:p>
          <w:p w:rsidR="00DF26A9" w:rsidRPr="00DF26A9" w:rsidRDefault="00DF26A9" w:rsidP="00DF26A9">
            <w:pPr>
              <w:rPr>
                <w:rFonts w:ascii="Arial" w:hAnsi="Arial" w:cs="Arial"/>
              </w:rPr>
            </w:pPr>
            <w:r w:rsidRPr="00DF26A9">
              <w:rPr>
                <w:rFonts w:ascii="Arial" w:hAnsi="Arial" w:cs="Arial"/>
              </w:rPr>
              <w:t>(3) Without limiting subsections (</w:t>
            </w:r>
            <w:r>
              <w:rPr>
                <w:rFonts w:ascii="Arial" w:hAnsi="Arial" w:cs="Arial"/>
              </w:rPr>
              <w:t xml:space="preserve">1) and (2), a person conducting </w:t>
            </w:r>
            <w:r w:rsidRPr="00DF26A9">
              <w:rPr>
                <w:rFonts w:ascii="Arial" w:hAnsi="Arial" w:cs="Arial"/>
              </w:rPr>
              <w:t xml:space="preserve">a business or undertaking must </w:t>
            </w:r>
            <w:r>
              <w:rPr>
                <w:rFonts w:ascii="Arial" w:hAnsi="Arial" w:cs="Arial"/>
              </w:rPr>
              <w:t xml:space="preserve">ensure, so far as is reasonably </w:t>
            </w:r>
            <w:r w:rsidRPr="00DF26A9">
              <w:rPr>
                <w:rFonts w:ascii="Arial" w:hAnsi="Arial" w:cs="Arial"/>
              </w:rPr>
              <w:t>practicable—</w:t>
            </w:r>
          </w:p>
          <w:p w:rsidR="00DF26A9" w:rsidRPr="00DF26A9" w:rsidRDefault="00DF26A9" w:rsidP="00DF26A9">
            <w:pPr>
              <w:rPr>
                <w:rFonts w:ascii="Arial" w:hAnsi="Arial" w:cs="Arial"/>
              </w:rPr>
            </w:pPr>
            <w:r w:rsidRPr="00DF26A9">
              <w:rPr>
                <w:rFonts w:ascii="Arial" w:hAnsi="Arial" w:cs="Arial"/>
              </w:rPr>
              <w:t>(a) the provision and ma</w:t>
            </w:r>
            <w:r>
              <w:rPr>
                <w:rFonts w:ascii="Arial" w:hAnsi="Arial" w:cs="Arial"/>
              </w:rPr>
              <w:t xml:space="preserve">intenance of a work environment </w:t>
            </w:r>
            <w:r w:rsidRPr="00DF26A9">
              <w:rPr>
                <w:rFonts w:ascii="Arial" w:hAnsi="Arial" w:cs="Arial"/>
              </w:rPr>
              <w:t>without risks to health and safety; and</w:t>
            </w:r>
          </w:p>
          <w:p w:rsidR="00DF26A9" w:rsidRPr="00DF26A9" w:rsidRDefault="00DF26A9" w:rsidP="00DF26A9">
            <w:pPr>
              <w:rPr>
                <w:rFonts w:ascii="Arial" w:hAnsi="Arial" w:cs="Arial"/>
              </w:rPr>
            </w:pPr>
            <w:r w:rsidRPr="00DF26A9">
              <w:rPr>
                <w:rFonts w:ascii="Arial" w:hAnsi="Arial" w:cs="Arial"/>
              </w:rPr>
              <w:t>(b) the provision an</w:t>
            </w:r>
            <w:r>
              <w:rPr>
                <w:rFonts w:ascii="Arial" w:hAnsi="Arial" w:cs="Arial"/>
              </w:rPr>
              <w:t xml:space="preserve">d maintenance of safe plant and </w:t>
            </w:r>
            <w:r w:rsidRPr="00DF26A9">
              <w:rPr>
                <w:rFonts w:ascii="Arial" w:hAnsi="Arial" w:cs="Arial"/>
              </w:rPr>
              <w:t>structures; and</w:t>
            </w:r>
          </w:p>
          <w:p w:rsidR="00DF26A9" w:rsidRPr="00DF26A9" w:rsidRDefault="00DF26A9" w:rsidP="00DF26A9">
            <w:pPr>
              <w:rPr>
                <w:rFonts w:ascii="Arial" w:hAnsi="Arial" w:cs="Arial"/>
              </w:rPr>
            </w:pPr>
            <w:r w:rsidRPr="00DF26A9">
              <w:rPr>
                <w:rFonts w:ascii="Arial" w:hAnsi="Arial" w:cs="Arial"/>
              </w:rPr>
              <w:t>(c) the provision and maint</w:t>
            </w:r>
            <w:r>
              <w:rPr>
                <w:rFonts w:ascii="Arial" w:hAnsi="Arial" w:cs="Arial"/>
              </w:rPr>
              <w:t xml:space="preserve">enance of safe systems of work; </w:t>
            </w:r>
            <w:r w:rsidRPr="00DF26A9">
              <w:rPr>
                <w:rFonts w:ascii="Arial" w:hAnsi="Arial" w:cs="Arial"/>
              </w:rPr>
              <w:t>and</w:t>
            </w:r>
          </w:p>
          <w:p w:rsidR="00DF26A9" w:rsidRPr="00DF26A9" w:rsidRDefault="00DF26A9" w:rsidP="00DF26A9">
            <w:pPr>
              <w:rPr>
                <w:rFonts w:ascii="Arial" w:hAnsi="Arial" w:cs="Arial"/>
              </w:rPr>
            </w:pPr>
            <w:r w:rsidRPr="00DF26A9">
              <w:rPr>
                <w:rFonts w:ascii="Arial" w:hAnsi="Arial" w:cs="Arial"/>
              </w:rPr>
              <w:t>(d) the safe use, handling a</w:t>
            </w:r>
            <w:r>
              <w:rPr>
                <w:rFonts w:ascii="Arial" w:hAnsi="Arial" w:cs="Arial"/>
              </w:rPr>
              <w:t xml:space="preserve">nd storage of plant, structures </w:t>
            </w:r>
            <w:r w:rsidRPr="00DF26A9">
              <w:rPr>
                <w:rFonts w:ascii="Arial" w:hAnsi="Arial" w:cs="Arial"/>
              </w:rPr>
              <w:t>and substances; and</w:t>
            </w:r>
          </w:p>
          <w:p w:rsidR="00DF26A9" w:rsidRPr="00DF26A9" w:rsidRDefault="00DF26A9" w:rsidP="00DF26A9">
            <w:pPr>
              <w:rPr>
                <w:rFonts w:ascii="Arial" w:hAnsi="Arial" w:cs="Arial"/>
              </w:rPr>
            </w:pPr>
            <w:r w:rsidRPr="00DF26A9">
              <w:rPr>
                <w:rFonts w:ascii="Arial" w:hAnsi="Arial" w:cs="Arial"/>
              </w:rPr>
              <w:t>(e) the provision of adequate facilities for the welfare at</w:t>
            </w:r>
            <w:r>
              <w:rPr>
                <w:rFonts w:ascii="Arial" w:hAnsi="Arial" w:cs="Arial"/>
              </w:rPr>
              <w:t xml:space="preserve"> </w:t>
            </w:r>
            <w:r w:rsidRPr="00DF26A9">
              <w:rPr>
                <w:rFonts w:ascii="Arial" w:hAnsi="Arial" w:cs="Arial"/>
              </w:rPr>
              <w:t>work of workers in carryi</w:t>
            </w:r>
            <w:r>
              <w:rPr>
                <w:rFonts w:ascii="Arial" w:hAnsi="Arial" w:cs="Arial"/>
              </w:rPr>
              <w:t xml:space="preserve">ng out work for the business or </w:t>
            </w:r>
            <w:r w:rsidRPr="00DF26A9">
              <w:rPr>
                <w:rFonts w:ascii="Arial" w:hAnsi="Arial" w:cs="Arial"/>
              </w:rPr>
              <w:t>undertaking, inc</w:t>
            </w:r>
            <w:r>
              <w:rPr>
                <w:rFonts w:ascii="Arial" w:hAnsi="Arial" w:cs="Arial"/>
              </w:rPr>
              <w:t xml:space="preserve">luding ensuring access to those </w:t>
            </w:r>
            <w:r w:rsidRPr="00DF26A9">
              <w:rPr>
                <w:rFonts w:ascii="Arial" w:hAnsi="Arial" w:cs="Arial"/>
              </w:rPr>
              <w:t>facilities; and</w:t>
            </w:r>
          </w:p>
          <w:p w:rsidR="00DF26A9" w:rsidRPr="00DF26A9" w:rsidRDefault="00DF26A9" w:rsidP="00DF26A9">
            <w:pPr>
              <w:rPr>
                <w:rFonts w:ascii="Arial" w:hAnsi="Arial" w:cs="Arial"/>
              </w:rPr>
            </w:pPr>
            <w:r w:rsidRPr="00DF26A9">
              <w:rPr>
                <w:rFonts w:ascii="Arial" w:hAnsi="Arial" w:cs="Arial"/>
              </w:rPr>
              <w:t>(f) the provision of any inform</w:t>
            </w:r>
            <w:r>
              <w:rPr>
                <w:rFonts w:ascii="Arial" w:hAnsi="Arial" w:cs="Arial"/>
              </w:rPr>
              <w:t xml:space="preserve">ation, training, instruction or </w:t>
            </w:r>
            <w:r w:rsidRPr="00DF26A9">
              <w:rPr>
                <w:rFonts w:ascii="Arial" w:hAnsi="Arial" w:cs="Arial"/>
              </w:rPr>
              <w:t>supervision that is necess</w:t>
            </w:r>
            <w:r>
              <w:rPr>
                <w:rFonts w:ascii="Arial" w:hAnsi="Arial" w:cs="Arial"/>
              </w:rPr>
              <w:t xml:space="preserve">ary to protect all persons from </w:t>
            </w:r>
            <w:r w:rsidRPr="00DF26A9">
              <w:rPr>
                <w:rFonts w:ascii="Arial" w:hAnsi="Arial" w:cs="Arial"/>
              </w:rPr>
              <w:t>risks to their health and safety arising from work carried</w:t>
            </w:r>
          </w:p>
          <w:p w:rsidR="00DF26A9" w:rsidRPr="00DF26A9" w:rsidRDefault="00DF26A9" w:rsidP="00DF26A9">
            <w:pPr>
              <w:rPr>
                <w:rFonts w:ascii="Arial" w:hAnsi="Arial" w:cs="Arial"/>
              </w:rPr>
            </w:pPr>
            <w:r w:rsidRPr="00DF26A9">
              <w:rPr>
                <w:rFonts w:ascii="Arial" w:hAnsi="Arial" w:cs="Arial"/>
              </w:rPr>
              <w:t xml:space="preserve">out as part of the conduct </w:t>
            </w:r>
            <w:r>
              <w:rPr>
                <w:rFonts w:ascii="Arial" w:hAnsi="Arial" w:cs="Arial"/>
              </w:rPr>
              <w:t xml:space="preserve">of the business or undertaking; </w:t>
            </w:r>
            <w:r w:rsidRPr="00DF26A9">
              <w:rPr>
                <w:rFonts w:ascii="Arial" w:hAnsi="Arial" w:cs="Arial"/>
              </w:rPr>
              <w:t>and</w:t>
            </w:r>
          </w:p>
          <w:p w:rsidR="00DF26A9" w:rsidRDefault="00DF26A9" w:rsidP="00DF26A9">
            <w:pPr>
              <w:rPr>
                <w:rFonts w:ascii="Arial" w:hAnsi="Arial" w:cs="Arial"/>
              </w:rPr>
            </w:pPr>
            <w:r w:rsidRPr="00DF26A9">
              <w:rPr>
                <w:rFonts w:ascii="Arial" w:hAnsi="Arial" w:cs="Arial"/>
              </w:rPr>
              <w:t>(g) that the health of wo</w:t>
            </w:r>
            <w:r>
              <w:rPr>
                <w:rFonts w:ascii="Arial" w:hAnsi="Arial" w:cs="Arial"/>
              </w:rPr>
              <w:t xml:space="preserve">rkers and the conditions at the </w:t>
            </w:r>
            <w:r w:rsidRPr="00DF26A9">
              <w:rPr>
                <w:rFonts w:ascii="Arial" w:hAnsi="Arial" w:cs="Arial"/>
              </w:rPr>
              <w:t>workplace are monitore</w:t>
            </w:r>
            <w:r>
              <w:rPr>
                <w:rFonts w:ascii="Arial" w:hAnsi="Arial" w:cs="Arial"/>
              </w:rPr>
              <w:t xml:space="preserve">d for the purpose of preventing </w:t>
            </w:r>
            <w:r w:rsidRPr="00DF26A9">
              <w:rPr>
                <w:rFonts w:ascii="Arial" w:hAnsi="Arial" w:cs="Arial"/>
              </w:rPr>
              <w:t>illness or injury of work</w:t>
            </w:r>
            <w:r>
              <w:rPr>
                <w:rFonts w:ascii="Arial" w:hAnsi="Arial" w:cs="Arial"/>
              </w:rPr>
              <w:t xml:space="preserve">ers arising from the conduct of </w:t>
            </w:r>
            <w:r w:rsidRPr="00DF26A9">
              <w:rPr>
                <w:rFonts w:ascii="Arial" w:hAnsi="Arial" w:cs="Arial"/>
              </w:rPr>
              <w:t>the business or undertaking.</w:t>
            </w:r>
          </w:p>
          <w:p w:rsidR="00DF26A9" w:rsidRDefault="00DF26A9" w:rsidP="00DF26A9">
            <w:pPr>
              <w:rPr>
                <w:rFonts w:ascii="Arial" w:hAnsi="Arial" w:cs="Arial"/>
              </w:rPr>
            </w:pPr>
          </w:p>
          <w:p w:rsidR="00DF26A9" w:rsidRPr="00DF26A9" w:rsidRDefault="00DF26A9" w:rsidP="00DF26A9">
            <w:pPr>
              <w:rPr>
                <w:rFonts w:ascii="Arial" w:hAnsi="Arial" w:cs="Arial"/>
              </w:rPr>
            </w:pPr>
            <w:r w:rsidRPr="00DF26A9">
              <w:rPr>
                <w:rFonts w:ascii="Arial" w:hAnsi="Arial" w:cs="Arial"/>
              </w:rPr>
              <w:t>(4) If—</w:t>
            </w:r>
          </w:p>
          <w:p w:rsidR="00DF26A9" w:rsidRPr="00DF26A9" w:rsidRDefault="00DF26A9" w:rsidP="00DF26A9">
            <w:pPr>
              <w:rPr>
                <w:rFonts w:ascii="Arial" w:hAnsi="Arial" w:cs="Arial"/>
              </w:rPr>
            </w:pPr>
            <w:r w:rsidRPr="00DF26A9">
              <w:rPr>
                <w:rFonts w:ascii="Arial" w:hAnsi="Arial" w:cs="Arial"/>
              </w:rPr>
              <w:t>(a) a worker occupies ac</w:t>
            </w:r>
            <w:r>
              <w:rPr>
                <w:rFonts w:ascii="Arial" w:hAnsi="Arial" w:cs="Arial"/>
              </w:rPr>
              <w:t xml:space="preserve">commodation that is owned by or </w:t>
            </w:r>
            <w:r w:rsidRPr="00DF26A9">
              <w:rPr>
                <w:rFonts w:ascii="Arial" w:hAnsi="Arial" w:cs="Arial"/>
              </w:rPr>
              <w:t>under the mana</w:t>
            </w:r>
            <w:r>
              <w:rPr>
                <w:rFonts w:ascii="Arial" w:hAnsi="Arial" w:cs="Arial"/>
              </w:rPr>
              <w:t xml:space="preserve">gement or control of the person </w:t>
            </w:r>
            <w:r w:rsidRPr="00DF26A9">
              <w:rPr>
                <w:rFonts w:ascii="Arial" w:hAnsi="Arial" w:cs="Arial"/>
              </w:rPr>
              <w:t>conducting the business or undertaking; and</w:t>
            </w:r>
          </w:p>
          <w:p w:rsidR="00DF26A9" w:rsidRPr="00DF26A9" w:rsidRDefault="00DF26A9" w:rsidP="00DF26A9">
            <w:pPr>
              <w:rPr>
                <w:rFonts w:ascii="Arial" w:hAnsi="Arial" w:cs="Arial"/>
              </w:rPr>
            </w:pPr>
            <w:r w:rsidRPr="00DF26A9">
              <w:rPr>
                <w:rFonts w:ascii="Arial" w:hAnsi="Arial" w:cs="Arial"/>
              </w:rPr>
              <w:lastRenderedPageBreak/>
              <w:t xml:space="preserve">(b) the occupancy is necessary for the </w:t>
            </w:r>
            <w:r>
              <w:rPr>
                <w:rFonts w:ascii="Arial" w:hAnsi="Arial" w:cs="Arial"/>
              </w:rPr>
              <w:t xml:space="preserve">purposes of the </w:t>
            </w:r>
            <w:r w:rsidRPr="00DF26A9">
              <w:rPr>
                <w:rFonts w:ascii="Arial" w:hAnsi="Arial" w:cs="Arial"/>
              </w:rPr>
              <w:t>worker’s engagement because other accommodation is</w:t>
            </w:r>
            <w:r>
              <w:rPr>
                <w:rFonts w:ascii="Arial" w:hAnsi="Arial" w:cs="Arial"/>
              </w:rPr>
              <w:t xml:space="preserve">  </w:t>
            </w:r>
            <w:r w:rsidRPr="00DF26A9">
              <w:rPr>
                <w:rFonts w:ascii="Arial" w:hAnsi="Arial" w:cs="Arial"/>
              </w:rPr>
              <w:t>not reasonably available;</w:t>
            </w:r>
            <w:r>
              <w:rPr>
                <w:rFonts w:ascii="Arial" w:hAnsi="Arial" w:cs="Arial"/>
              </w:rPr>
              <w:t xml:space="preserve"> </w:t>
            </w:r>
            <w:r w:rsidRPr="00DF26A9">
              <w:rPr>
                <w:rFonts w:ascii="Arial" w:hAnsi="Arial" w:cs="Arial"/>
              </w:rPr>
              <w:t xml:space="preserve">the person conducting the business or </w:t>
            </w:r>
            <w:r>
              <w:rPr>
                <w:rFonts w:ascii="Arial" w:hAnsi="Arial" w:cs="Arial"/>
              </w:rPr>
              <w:t xml:space="preserve">undertaking must, so far </w:t>
            </w:r>
            <w:r w:rsidRPr="00DF26A9">
              <w:rPr>
                <w:rFonts w:ascii="Arial" w:hAnsi="Arial" w:cs="Arial"/>
              </w:rPr>
              <w:t>as is reasonably practicable, maintain the premises so that the</w:t>
            </w:r>
          </w:p>
          <w:p w:rsidR="00DF26A9" w:rsidRDefault="00DF26A9" w:rsidP="00DF26A9">
            <w:pPr>
              <w:rPr>
                <w:rFonts w:ascii="Arial" w:hAnsi="Arial" w:cs="Arial"/>
              </w:rPr>
            </w:pPr>
            <w:r w:rsidRPr="00DF26A9">
              <w:rPr>
                <w:rFonts w:ascii="Arial" w:hAnsi="Arial" w:cs="Arial"/>
              </w:rPr>
              <w:t>worker occupying the premises is not</w:t>
            </w:r>
            <w:r>
              <w:rPr>
                <w:rFonts w:ascii="Arial" w:hAnsi="Arial" w:cs="Arial"/>
              </w:rPr>
              <w:t xml:space="preserve"> exposed to risks to </w:t>
            </w:r>
            <w:r w:rsidRPr="00DF26A9">
              <w:rPr>
                <w:rFonts w:ascii="Arial" w:hAnsi="Arial" w:cs="Arial"/>
              </w:rPr>
              <w:t>health and safety</w:t>
            </w:r>
          </w:p>
          <w:p w:rsidR="00DF26A9" w:rsidRDefault="00DF26A9" w:rsidP="00DF26A9">
            <w:pPr>
              <w:rPr>
                <w:rFonts w:ascii="Arial" w:hAnsi="Arial" w:cs="Arial"/>
              </w:rPr>
            </w:pPr>
          </w:p>
          <w:p w:rsidR="00DF26A9" w:rsidRPr="00DF26A9" w:rsidRDefault="00DF26A9" w:rsidP="00DF26A9">
            <w:pPr>
              <w:rPr>
                <w:rFonts w:ascii="Arial" w:hAnsi="Arial" w:cs="Arial"/>
              </w:rPr>
            </w:pPr>
            <w:r w:rsidRPr="00DF26A9">
              <w:rPr>
                <w:rFonts w:ascii="Arial" w:hAnsi="Arial" w:cs="Arial"/>
              </w:rPr>
              <w:t>(5) A self-employed person must ensure, so far as is reasonably</w:t>
            </w:r>
          </w:p>
          <w:p w:rsidR="00DF26A9" w:rsidRDefault="00DF26A9" w:rsidP="00DF26A9">
            <w:pPr>
              <w:rPr>
                <w:rFonts w:ascii="Arial" w:hAnsi="Arial" w:cs="Arial"/>
              </w:rPr>
            </w:pPr>
            <w:r w:rsidRPr="00DF26A9">
              <w:rPr>
                <w:rFonts w:ascii="Arial" w:hAnsi="Arial" w:cs="Arial"/>
              </w:rPr>
              <w:t>practicable, his or her own health and safety while at work.</w:t>
            </w:r>
          </w:p>
          <w:permEnd w:id="151657046"/>
          <w:p w:rsidR="00DA0B6F" w:rsidRPr="00DA0B6F" w:rsidRDefault="00DA0B6F" w:rsidP="00A45C65">
            <w:pPr>
              <w:rPr>
                <w:rFonts w:ascii="Arial" w:hAnsi="Arial" w:cs="Arial"/>
              </w:rPr>
            </w:pPr>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5B4007">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EF20BB" w:rsidP="00A45C65">
            <w:pPr>
              <w:keepNext/>
              <w:rPr>
                <w:rFonts w:ascii="Arial" w:hAnsi="Arial" w:cs="Arial"/>
              </w:rPr>
            </w:pPr>
            <w:permStart w:id="1623684402" w:edGrp="everyone"/>
            <w:r w:rsidRPr="00EF20BB">
              <w:rPr>
                <w:rFonts w:ascii="Arial" w:hAnsi="Arial" w:cs="Arial"/>
              </w:rPr>
              <w:t>Work Health and Safety Regulations 2011</w:t>
            </w:r>
            <w:r>
              <w:rPr>
                <w:rFonts w:ascii="Arial" w:hAnsi="Arial" w:cs="Arial"/>
              </w:rPr>
              <w:t xml:space="preserve"> found at </w:t>
            </w:r>
            <w:r w:rsidRPr="00EF20BB">
              <w:rPr>
                <w:rFonts w:ascii="Arial" w:hAnsi="Arial" w:cs="Arial"/>
              </w:rPr>
              <w:t>https://www.legislation.gov.au/Details/F2011L02664.</w:t>
            </w:r>
            <w:permEnd w:id="1623684402"/>
          </w:p>
        </w:tc>
      </w:tr>
      <w:tr w:rsidR="00DA0B6F" w:rsidRPr="00DA0B6F" w:rsidTr="005B4007">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5B4007" w:rsidRPr="005B4007" w:rsidRDefault="005B4007" w:rsidP="005B4007">
            <w:pPr>
              <w:rPr>
                <w:rFonts w:ascii="Arial" w:hAnsi="Arial" w:cs="Arial"/>
              </w:rPr>
            </w:pPr>
            <w:permStart w:id="639921963" w:edGrp="everyone"/>
            <w:r w:rsidRPr="005B4007">
              <w:rPr>
                <w:rFonts w:ascii="Arial" w:hAnsi="Arial" w:cs="Arial"/>
              </w:rPr>
              <w:t>Chapter 2                Representation and participation</w:t>
            </w:r>
          </w:p>
          <w:p w:rsidR="005B4007" w:rsidRPr="005B4007" w:rsidRDefault="005B4007" w:rsidP="005B4007">
            <w:pPr>
              <w:rPr>
                <w:rFonts w:ascii="Arial" w:hAnsi="Arial" w:cs="Arial"/>
              </w:rPr>
            </w:pPr>
          </w:p>
          <w:p w:rsidR="005B4007" w:rsidRPr="005B4007" w:rsidRDefault="005B4007" w:rsidP="005B4007">
            <w:pPr>
              <w:rPr>
                <w:rFonts w:ascii="Arial" w:hAnsi="Arial" w:cs="Arial"/>
              </w:rPr>
            </w:pPr>
            <w:r w:rsidRPr="005B4007">
              <w:rPr>
                <w:rFonts w:ascii="Arial" w:hAnsi="Arial" w:cs="Arial"/>
              </w:rPr>
              <w:t>Division 1                    Work groups</w:t>
            </w:r>
          </w:p>
          <w:p w:rsidR="005B4007" w:rsidRPr="005B4007" w:rsidRDefault="005B4007" w:rsidP="005B4007">
            <w:pPr>
              <w:rPr>
                <w:rFonts w:ascii="Arial" w:hAnsi="Arial" w:cs="Arial"/>
              </w:rPr>
            </w:pPr>
            <w:r>
              <w:rPr>
                <w:rFonts w:ascii="Arial" w:hAnsi="Arial" w:cs="Arial"/>
              </w:rPr>
              <w:t xml:space="preserve"> </w:t>
            </w:r>
            <w:r w:rsidRPr="005B4007">
              <w:rPr>
                <w:rFonts w:ascii="Arial" w:hAnsi="Arial" w:cs="Arial"/>
              </w:rPr>
              <w:t xml:space="preserve">  </w:t>
            </w:r>
            <w:r>
              <w:rPr>
                <w:rFonts w:ascii="Arial" w:hAnsi="Arial" w:cs="Arial"/>
              </w:rPr>
              <w:t>Section</w:t>
            </w:r>
            <w:r w:rsidRPr="005B4007">
              <w:rPr>
                <w:rFonts w:ascii="Arial" w:hAnsi="Arial" w:cs="Arial"/>
              </w:rPr>
              <w:t xml:space="preserve">    16      Negotiations for and determinat</w:t>
            </w:r>
            <w:r>
              <w:rPr>
                <w:rFonts w:ascii="Arial" w:hAnsi="Arial" w:cs="Arial"/>
              </w:rPr>
              <w:t xml:space="preserve">ion of work groups         </w:t>
            </w:r>
          </w:p>
          <w:p w:rsidR="005B4007" w:rsidRDefault="005B4007" w:rsidP="005B4007">
            <w:pPr>
              <w:rPr>
                <w:rFonts w:ascii="Arial" w:hAnsi="Arial" w:cs="Arial"/>
              </w:rPr>
            </w:pPr>
            <w:r>
              <w:rPr>
                <w:rFonts w:ascii="Arial" w:hAnsi="Arial" w:cs="Arial"/>
              </w:rPr>
              <w:t xml:space="preserve">   </w:t>
            </w:r>
            <w:r w:rsidRPr="005B4007">
              <w:rPr>
                <w:rFonts w:ascii="Arial" w:hAnsi="Arial" w:cs="Arial"/>
              </w:rPr>
              <w:t>Section</w:t>
            </w:r>
            <w:r>
              <w:rPr>
                <w:rFonts w:ascii="Arial" w:hAnsi="Arial" w:cs="Arial"/>
              </w:rPr>
              <w:t xml:space="preserve">  </w:t>
            </w:r>
            <w:r w:rsidRPr="005B4007">
              <w:rPr>
                <w:rFonts w:ascii="Arial" w:hAnsi="Arial" w:cs="Arial"/>
              </w:rPr>
              <w:t xml:space="preserve"> </w:t>
            </w:r>
            <w:r>
              <w:rPr>
                <w:rFonts w:ascii="Arial" w:hAnsi="Arial" w:cs="Arial"/>
              </w:rPr>
              <w:t xml:space="preserve"> </w:t>
            </w:r>
            <w:r w:rsidRPr="005B4007">
              <w:rPr>
                <w:rFonts w:ascii="Arial" w:hAnsi="Arial" w:cs="Arial"/>
              </w:rPr>
              <w:t>17      Matters to be taken into accoun</w:t>
            </w:r>
            <w:r>
              <w:rPr>
                <w:rFonts w:ascii="Arial" w:hAnsi="Arial" w:cs="Arial"/>
              </w:rPr>
              <w:t xml:space="preserve">t in negotiations    </w:t>
            </w:r>
          </w:p>
          <w:p w:rsidR="005B4007" w:rsidRPr="005B4007" w:rsidRDefault="005B4007" w:rsidP="005B4007">
            <w:pPr>
              <w:rPr>
                <w:rFonts w:ascii="Arial" w:hAnsi="Arial" w:cs="Arial"/>
              </w:rPr>
            </w:pPr>
            <w:r>
              <w:rPr>
                <w:rFonts w:ascii="Arial" w:hAnsi="Arial" w:cs="Arial"/>
              </w:rPr>
              <w:t xml:space="preserve">         </w:t>
            </w:r>
          </w:p>
          <w:p w:rsidR="005B4007" w:rsidRPr="005B4007" w:rsidRDefault="005B4007" w:rsidP="005B4007">
            <w:pPr>
              <w:rPr>
                <w:rFonts w:ascii="Arial" w:hAnsi="Arial" w:cs="Arial"/>
              </w:rPr>
            </w:pPr>
            <w:r w:rsidRPr="005B4007">
              <w:rPr>
                <w:rFonts w:ascii="Arial" w:hAnsi="Arial" w:cs="Arial"/>
              </w:rPr>
              <w:t>Division 2                    Health and safety representatives</w:t>
            </w:r>
          </w:p>
          <w:p w:rsidR="005B4007" w:rsidRPr="005B4007" w:rsidRDefault="005B4007" w:rsidP="005B4007">
            <w:pPr>
              <w:rPr>
                <w:rFonts w:ascii="Arial" w:hAnsi="Arial" w:cs="Arial"/>
              </w:rPr>
            </w:pPr>
            <w:r w:rsidRPr="005B4007">
              <w:rPr>
                <w:rFonts w:ascii="Arial" w:hAnsi="Arial" w:cs="Arial"/>
              </w:rPr>
              <w:t xml:space="preserve">  Section</w:t>
            </w:r>
            <w:r>
              <w:rPr>
                <w:rFonts w:ascii="Arial" w:hAnsi="Arial" w:cs="Arial"/>
              </w:rPr>
              <w:t xml:space="preserve">   </w:t>
            </w:r>
            <w:r w:rsidRPr="005B4007">
              <w:rPr>
                <w:rFonts w:ascii="Arial" w:hAnsi="Arial" w:cs="Arial"/>
              </w:rPr>
              <w:t xml:space="preserve">  18      Procedures for election of health and safe</w:t>
            </w:r>
            <w:r>
              <w:rPr>
                <w:rFonts w:ascii="Arial" w:hAnsi="Arial" w:cs="Arial"/>
              </w:rPr>
              <w:t xml:space="preserve">ty representatives            </w:t>
            </w:r>
          </w:p>
          <w:p w:rsidR="005B4007" w:rsidRPr="005B4007" w:rsidRDefault="005B4007" w:rsidP="005B4007">
            <w:pPr>
              <w:rPr>
                <w:rFonts w:ascii="Arial" w:hAnsi="Arial" w:cs="Arial"/>
              </w:rPr>
            </w:pPr>
            <w:r w:rsidRPr="005B4007">
              <w:rPr>
                <w:rFonts w:ascii="Arial" w:hAnsi="Arial" w:cs="Arial"/>
              </w:rPr>
              <w:t xml:space="preserve">  Section</w:t>
            </w:r>
            <w:r>
              <w:rPr>
                <w:rFonts w:ascii="Arial" w:hAnsi="Arial" w:cs="Arial"/>
              </w:rPr>
              <w:t xml:space="preserve">    </w:t>
            </w:r>
            <w:r w:rsidRPr="005B4007">
              <w:rPr>
                <w:rFonts w:ascii="Arial" w:hAnsi="Arial" w:cs="Arial"/>
              </w:rPr>
              <w:t xml:space="preserve"> 19      Person conducting business or undert</w:t>
            </w:r>
            <w:r>
              <w:rPr>
                <w:rFonts w:ascii="Arial" w:hAnsi="Arial" w:cs="Arial"/>
              </w:rPr>
              <w:t xml:space="preserve">aking must not delay election </w:t>
            </w:r>
          </w:p>
          <w:p w:rsidR="005B4007" w:rsidRPr="005B4007" w:rsidRDefault="005B4007" w:rsidP="005B4007">
            <w:pPr>
              <w:rPr>
                <w:rFonts w:ascii="Arial" w:hAnsi="Arial" w:cs="Arial"/>
              </w:rPr>
            </w:pPr>
            <w:r>
              <w:rPr>
                <w:rFonts w:ascii="Arial" w:hAnsi="Arial" w:cs="Arial"/>
              </w:rPr>
              <w:t xml:space="preserve">  </w:t>
            </w:r>
            <w:r w:rsidRPr="005B4007">
              <w:rPr>
                <w:rFonts w:ascii="Arial" w:hAnsi="Arial" w:cs="Arial"/>
              </w:rPr>
              <w:t>Section</w:t>
            </w:r>
            <w:r>
              <w:rPr>
                <w:rFonts w:ascii="Arial" w:hAnsi="Arial" w:cs="Arial"/>
              </w:rPr>
              <w:t xml:space="preserve">     </w:t>
            </w:r>
            <w:r w:rsidRPr="005B4007">
              <w:rPr>
                <w:rFonts w:ascii="Arial" w:hAnsi="Arial" w:cs="Arial"/>
              </w:rPr>
              <w:t>20      Removal of health and safety re</w:t>
            </w:r>
            <w:r>
              <w:rPr>
                <w:rFonts w:ascii="Arial" w:hAnsi="Arial" w:cs="Arial"/>
              </w:rPr>
              <w:t xml:space="preserve">presentatives                 </w:t>
            </w:r>
          </w:p>
          <w:p w:rsidR="005B4007" w:rsidRPr="005B4007" w:rsidRDefault="005B4007" w:rsidP="005B4007">
            <w:pPr>
              <w:rPr>
                <w:rFonts w:ascii="Arial" w:hAnsi="Arial" w:cs="Arial"/>
              </w:rPr>
            </w:pPr>
            <w:r>
              <w:rPr>
                <w:rFonts w:ascii="Arial" w:hAnsi="Arial" w:cs="Arial"/>
              </w:rPr>
              <w:t xml:space="preserve">  </w:t>
            </w:r>
            <w:r w:rsidRPr="005B4007">
              <w:rPr>
                <w:rFonts w:ascii="Arial" w:hAnsi="Arial" w:cs="Arial"/>
              </w:rPr>
              <w:t>Section</w:t>
            </w:r>
            <w:r>
              <w:rPr>
                <w:rFonts w:ascii="Arial" w:hAnsi="Arial" w:cs="Arial"/>
              </w:rPr>
              <w:t xml:space="preserve">    </w:t>
            </w:r>
            <w:r w:rsidRPr="005B4007">
              <w:rPr>
                <w:rFonts w:ascii="Arial" w:hAnsi="Arial" w:cs="Arial"/>
              </w:rPr>
              <w:t xml:space="preserve"> 21      Training for health and safety re</w:t>
            </w:r>
            <w:r>
              <w:rPr>
                <w:rFonts w:ascii="Arial" w:hAnsi="Arial" w:cs="Arial"/>
              </w:rPr>
              <w:t xml:space="preserve">presentatives                 </w:t>
            </w:r>
          </w:p>
          <w:p w:rsidR="005B4007" w:rsidRPr="005B4007" w:rsidRDefault="005B4007" w:rsidP="005B4007">
            <w:pPr>
              <w:rPr>
                <w:rFonts w:ascii="Arial" w:hAnsi="Arial" w:cs="Arial"/>
              </w:rPr>
            </w:pPr>
            <w:r>
              <w:rPr>
                <w:rFonts w:ascii="Arial" w:hAnsi="Arial" w:cs="Arial"/>
              </w:rPr>
              <w:t xml:space="preserve">  </w:t>
            </w:r>
            <w:r w:rsidRPr="005B4007">
              <w:rPr>
                <w:rFonts w:ascii="Arial" w:hAnsi="Arial" w:cs="Arial"/>
              </w:rPr>
              <w:t>Se</w:t>
            </w:r>
            <w:r>
              <w:rPr>
                <w:rFonts w:ascii="Arial" w:hAnsi="Arial" w:cs="Arial"/>
              </w:rPr>
              <w:t xml:space="preserve">ction     </w:t>
            </w:r>
            <w:r w:rsidRPr="005B4007">
              <w:rPr>
                <w:rFonts w:ascii="Arial" w:hAnsi="Arial" w:cs="Arial"/>
              </w:rPr>
              <w:t>22      Agreed procedure — minimum r</w:t>
            </w:r>
            <w:r>
              <w:rPr>
                <w:rFonts w:ascii="Arial" w:hAnsi="Arial" w:cs="Arial"/>
              </w:rPr>
              <w:t xml:space="preserve">equirements                   </w:t>
            </w:r>
          </w:p>
          <w:p w:rsidR="005B4007" w:rsidRPr="005B4007" w:rsidRDefault="005B4007" w:rsidP="005B4007">
            <w:pPr>
              <w:rPr>
                <w:rFonts w:ascii="Arial" w:hAnsi="Arial" w:cs="Arial"/>
              </w:rPr>
            </w:pPr>
            <w:r>
              <w:rPr>
                <w:rFonts w:ascii="Arial" w:hAnsi="Arial" w:cs="Arial"/>
              </w:rPr>
              <w:t xml:space="preserve">  </w:t>
            </w:r>
            <w:r w:rsidRPr="005B4007">
              <w:rPr>
                <w:rFonts w:ascii="Arial" w:hAnsi="Arial" w:cs="Arial"/>
              </w:rPr>
              <w:t>Section</w:t>
            </w:r>
            <w:r>
              <w:rPr>
                <w:rFonts w:ascii="Arial" w:hAnsi="Arial" w:cs="Arial"/>
              </w:rPr>
              <w:t xml:space="preserve">     </w:t>
            </w:r>
            <w:r w:rsidRPr="005B4007">
              <w:rPr>
                <w:rFonts w:ascii="Arial" w:hAnsi="Arial" w:cs="Arial"/>
              </w:rPr>
              <w:t xml:space="preserve">23      Default procedure                           </w:t>
            </w:r>
            <w:r>
              <w:rPr>
                <w:rFonts w:ascii="Arial" w:hAnsi="Arial" w:cs="Arial"/>
              </w:rPr>
              <w:t xml:space="preserve">                              </w:t>
            </w:r>
          </w:p>
          <w:p w:rsidR="005B4007" w:rsidRPr="005B4007" w:rsidRDefault="005B4007" w:rsidP="005B4007">
            <w:pPr>
              <w:rPr>
                <w:rFonts w:ascii="Arial" w:hAnsi="Arial" w:cs="Arial"/>
              </w:rPr>
            </w:pPr>
            <w:r>
              <w:rPr>
                <w:rFonts w:ascii="Arial" w:hAnsi="Arial" w:cs="Arial"/>
              </w:rPr>
              <w:t xml:space="preserve">  </w:t>
            </w:r>
            <w:r w:rsidRPr="005B4007">
              <w:rPr>
                <w:rFonts w:ascii="Arial" w:hAnsi="Arial" w:cs="Arial"/>
              </w:rPr>
              <w:t>Section</w:t>
            </w:r>
            <w:r>
              <w:rPr>
                <w:rFonts w:ascii="Arial" w:hAnsi="Arial" w:cs="Arial"/>
              </w:rPr>
              <w:t xml:space="preserve">     </w:t>
            </w:r>
            <w:r w:rsidRPr="005B4007">
              <w:rPr>
                <w:rFonts w:ascii="Arial" w:hAnsi="Arial" w:cs="Arial"/>
              </w:rPr>
              <w:t xml:space="preserve">24      Continuity of engagement of worker </w:t>
            </w:r>
            <w:r>
              <w:rPr>
                <w:rFonts w:ascii="Arial" w:hAnsi="Arial" w:cs="Arial"/>
              </w:rPr>
              <w:t xml:space="preserve">                              </w:t>
            </w:r>
          </w:p>
          <w:p w:rsidR="005B4007" w:rsidRPr="005B4007" w:rsidRDefault="005B4007" w:rsidP="005B4007">
            <w:pPr>
              <w:rPr>
                <w:rFonts w:ascii="Arial" w:hAnsi="Arial" w:cs="Arial"/>
              </w:rPr>
            </w:pPr>
            <w:r>
              <w:rPr>
                <w:rFonts w:ascii="Arial" w:hAnsi="Arial" w:cs="Arial"/>
              </w:rPr>
              <w:t xml:space="preserve">  </w:t>
            </w:r>
            <w:r w:rsidRPr="005B4007">
              <w:rPr>
                <w:rFonts w:ascii="Arial" w:hAnsi="Arial" w:cs="Arial"/>
              </w:rPr>
              <w:t>Section</w:t>
            </w:r>
            <w:r>
              <w:rPr>
                <w:rFonts w:ascii="Arial" w:hAnsi="Arial" w:cs="Arial"/>
              </w:rPr>
              <w:t xml:space="preserve">     25     </w:t>
            </w:r>
            <w:r w:rsidRPr="005B4007">
              <w:rPr>
                <w:rFonts w:ascii="Arial" w:hAnsi="Arial" w:cs="Arial"/>
              </w:rPr>
              <w:t>Training requirements for WHS en</w:t>
            </w:r>
            <w:r>
              <w:rPr>
                <w:rFonts w:ascii="Arial" w:hAnsi="Arial" w:cs="Arial"/>
              </w:rPr>
              <w:t xml:space="preserve">try permits                   </w:t>
            </w:r>
          </w:p>
          <w:p w:rsidR="005B4007" w:rsidRPr="005B4007" w:rsidRDefault="005B4007" w:rsidP="005B4007">
            <w:pPr>
              <w:rPr>
                <w:rFonts w:ascii="Arial" w:hAnsi="Arial" w:cs="Arial"/>
              </w:rPr>
            </w:pPr>
            <w:r>
              <w:rPr>
                <w:rFonts w:ascii="Arial" w:hAnsi="Arial" w:cs="Arial"/>
              </w:rPr>
              <w:t xml:space="preserve">  Section     </w:t>
            </w:r>
            <w:r w:rsidRPr="005B4007">
              <w:rPr>
                <w:rFonts w:ascii="Arial" w:hAnsi="Arial" w:cs="Arial"/>
              </w:rPr>
              <w:t xml:space="preserve">26      Form of WHS entry permit               </w:t>
            </w:r>
            <w:r>
              <w:rPr>
                <w:rFonts w:ascii="Arial" w:hAnsi="Arial" w:cs="Arial"/>
              </w:rPr>
              <w:t xml:space="preserve">                              </w:t>
            </w:r>
          </w:p>
          <w:p w:rsidR="005B4007" w:rsidRPr="005B4007" w:rsidRDefault="005B4007" w:rsidP="005B4007">
            <w:pPr>
              <w:rPr>
                <w:rFonts w:ascii="Arial" w:hAnsi="Arial" w:cs="Arial"/>
              </w:rPr>
            </w:pPr>
            <w:r>
              <w:rPr>
                <w:rFonts w:ascii="Arial" w:hAnsi="Arial" w:cs="Arial"/>
              </w:rPr>
              <w:t xml:space="preserve">  </w:t>
            </w:r>
            <w:r w:rsidRPr="005B4007">
              <w:rPr>
                <w:rFonts w:ascii="Arial" w:hAnsi="Arial" w:cs="Arial"/>
              </w:rPr>
              <w:t>Section</w:t>
            </w:r>
            <w:r>
              <w:rPr>
                <w:rFonts w:ascii="Arial" w:hAnsi="Arial" w:cs="Arial"/>
              </w:rPr>
              <w:t xml:space="preserve">     </w:t>
            </w:r>
            <w:r w:rsidRPr="005B4007">
              <w:rPr>
                <w:rFonts w:ascii="Arial" w:hAnsi="Arial" w:cs="Arial"/>
              </w:rPr>
              <w:t xml:space="preserve">27      Notice of entry — general                </w:t>
            </w:r>
            <w:r>
              <w:rPr>
                <w:rFonts w:ascii="Arial" w:hAnsi="Arial" w:cs="Arial"/>
              </w:rPr>
              <w:t xml:space="preserve">                              </w:t>
            </w:r>
          </w:p>
          <w:p w:rsidR="005B4007" w:rsidRPr="005B4007" w:rsidRDefault="005B4007" w:rsidP="005B4007">
            <w:pPr>
              <w:rPr>
                <w:rFonts w:ascii="Arial" w:hAnsi="Arial" w:cs="Arial"/>
              </w:rPr>
            </w:pPr>
            <w:r>
              <w:rPr>
                <w:rFonts w:ascii="Arial" w:hAnsi="Arial" w:cs="Arial"/>
              </w:rPr>
              <w:t xml:space="preserve">  </w:t>
            </w:r>
            <w:r w:rsidRPr="005B4007">
              <w:rPr>
                <w:rFonts w:ascii="Arial" w:hAnsi="Arial" w:cs="Arial"/>
              </w:rPr>
              <w:t>Section</w:t>
            </w:r>
            <w:r>
              <w:rPr>
                <w:rFonts w:ascii="Arial" w:hAnsi="Arial" w:cs="Arial"/>
              </w:rPr>
              <w:t xml:space="preserve">     </w:t>
            </w:r>
            <w:r w:rsidRPr="005B4007">
              <w:rPr>
                <w:rFonts w:ascii="Arial" w:hAnsi="Arial" w:cs="Arial"/>
              </w:rPr>
              <w:t>28      Additional requirements — en</w:t>
            </w:r>
            <w:r>
              <w:rPr>
                <w:rFonts w:ascii="Arial" w:hAnsi="Arial" w:cs="Arial"/>
              </w:rPr>
              <w:t xml:space="preserve">try under section 117         </w:t>
            </w:r>
          </w:p>
          <w:p w:rsidR="005B4007" w:rsidRPr="005B4007" w:rsidRDefault="005B4007" w:rsidP="005B4007">
            <w:pPr>
              <w:rPr>
                <w:rFonts w:ascii="Arial" w:hAnsi="Arial" w:cs="Arial"/>
              </w:rPr>
            </w:pPr>
            <w:r>
              <w:rPr>
                <w:rFonts w:ascii="Arial" w:hAnsi="Arial" w:cs="Arial"/>
              </w:rPr>
              <w:t xml:space="preserve">  S</w:t>
            </w:r>
            <w:r w:rsidRPr="005B4007">
              <w:rPr>
                <w:rFonts w:ascii="Arial" w:hAnsi="Arial" w:cs="Arial"/>
              </w:rPr>
              <w:t>ection</w:t>
            </w:r>
            <w:r>
              <w:rPr>
                <w:rFonts w:ascii="Arial" w:hAnsi="Arial" w:cs="Arial"/>
              </w:rPr>
              <w:t xml:space="preserve">     </w:t>
            </w:r>
            <w:r w:rsidRPr="005B4007">
              <w:rPr>
                <w:rFonts w:ascii="Arial" w:hAnsi="Arial" w:cs="Arial"/>
              </w:rPr>
              <w:t>29      Additional requirements — en</w:t>
            </w:r>
            <w:r>
              <w:rPr>
                <w:rFonts w:ascii="Arial" w:hAnsi="Arial" w:cs="Arial"/>
              </w:rPr>
              <w:t xml:space="preserve">try under section 120         </w:t>
            </w:r>
          </w:p>
          <w:p w:rsidR="005B4007" w:rsidRPr="005B4007" w:rsidRDefault="005B4007" w:rsidP="005B4007">
            <w:pPr>
              <w:rPr>
                <w:rFonts w:ascii="Arial" w:hAnsi="Arial" w:cs="Arial"/>
              </w:rPr>
            </w:pPr>
            <w:r>
              <w:rPr>
                <w:rFonts w:ascii="Arial" w:hAnsi="Arial" w:cs="Arial"/>
              </w:rPr>
              <w:t xml:space="preserve">  S</w:t>
            </w:r>
            <w:r w:rsidRPr="005B4007">
              <w:rPr>
                <w:rFonts w:ascii="Arial" w:hAnsi="Arial" w:cs="Arial"/>
              </w:rPr>
              <w:t>ection</w:t>
            </w:r>
            <w:r>
              <w:rPr>
                <w:rFonts w:ascii="Arial" w:hAnsi="Arial" w:cs="Arial"/>
              </w:rPr>
              <w:t xml:space="preserve">     </w:t>
            </w:r>
            <w:r w:rsidRPr="005B4007">
              <w:rPr>
                <w:rFonts w:ascii="Arial" w:hAnsi="Arial" w:cs="Arial"/>
              </w:rPr>
              <w:t xml:space="preserve">30      Additional requirements — entry under section 121         </w:t>
            </w:r>
          </w:p>
          <w:p w:rsidR="00DA0B6F" w:rsidRPr="00DA0B6F" w:rsidRDefault="005B4007" w:rsidP="00A45C65">
            <w:pPr>
              <w:rPr>
                <w:rFonts w:ascii="Arial" w:hAnsi="Arial" w:cs="Arial"/>
              </w:rPr>
            </w:pPr>
            <w:r>
              <w:rPr>
                <w:rFonts w:ascii="Arial" w:hAnsi="Arial" w:cs="Arial"/>
              </w:rPr>
              <w:t xml:space="preserve">  </w:t>
            </w:r>
            <w:r w:rsidRPr="005B4007">
              <w:rPr>
                <w:rFonts w:ascii="Arial" w:hAnsi="Arial" w:cs="Arial"/>
              </w:rPr>
              <w:t>Section</w:t>
            </w:r>
            <w:r>
              <w:rPr>
                <w:rFonts w:ascii="Arial" w:hAnsi="Arial" w:cs="Arial"/>
              </w:rPr>
              <w:t xml:space="preserve">     3</w:t>
            </w:r>
            <w:r w:rsidRPr="005B4007">
              <w:rPr>
                <w:rFonts w:ascii="Arial" w:hAnsi="Arial" w:cs="Arial"/>
              </w:rPr>
              <w:t xml:space="preserve">1      Register of WHS entry permit holders      </w:t>
            </w:r>
            <w:permEnd w:id="639921963"/>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5B4007">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DA0B6F" w:rsidRPr="00DA0B6F" w:rsidRDefault="005B4007" w:rsidP="00A45C65">
            <w:pPr>
              <w:keepNext/>
              <w:rPr>
                <w:rFonts w:ascii="Arial" w:hAnsi="Arial" w:cs="Arial"/>
              </w:rPr>
            </w:pPr>
            <w:permStart w:id="2063038044" w:edGrp="everyone"/>
            <w:r w:rsidRPr="005B4007">
              <w:rPr>
                <w:rFonts w:ascii="Arial" w:hAnsi="Arial" w:cs="Arial"/>
              </w:rPr>
              <w:t>W</w:t>
            </w:r>
            <w:r>
              <w:rPr>
                <w:rFonts w:ascii="Arial" w:hAnsi="Arial" w:cs="Arial"/>
              </w:rPr>
              <w:t xml:space="preserve">ork Health and Safety (Codes of </w:t>
            </w:r>
            <w:r w:rsidRPr="005B4007">
              <w:rPr>
                <w:rFonts w:ascii="Arial" w:hAnsi="Arial" w:cs="Arial"/>
              </w:rPr>
              <w:t>Practice) Notice 2011</w:t>
            </w:r>
            <w:r>
              <w:rPr>
                <w:rFonts w:ascii="Arial" w:hAnsi="Arial" w:cs="Arial"/>
              </w:rPr>
              <w:t xml:space="preserve"> found at </w:t>
            </w:r>
            <w:r w:rsidRPr="005B4007">
              <w:rPr>
                <w:rFonts w:ascii="Arial" w:hAnsi="Arial" w:cs="Arial"/>
              </w:rPr>
              <w:t>https://www.legislation.qld.gov.au/LEGISLTN/CURRENT/W/WorkHSCPN11.pdf</w:t>
            </w:r>
            <w:permEnd w:id="2063038044"/>
          </w:p>
        </w:tc>
      </w:tr>
      <w:tr w:rsidR="00DA0B6F" w:rsidRPr="00DA0B6F" w:rsidTr="005B4007">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5B4007" w:rsidRDefault="005B4007" w:rsidP="005B4007">
            <w:permStart w:id="1919167503" w:edGrp="everyone"/>
            <w:r w:rsidRPr="005B4007">
              <w:rPr>
                <w:b/>
              </w:rPr>
              <w:t xml:space="preserve">Entry             Code of practice                  </w:t>
            </w:r>
            <w:r>
              <w:rPr>
                <w:b/>
              </w:rPr>
              <w:t xml:space="preserve">            </w:t>
            </w:r>
            <w:r w:rsidRPr="005B4007">
              <w:rPr>
                <w:b/>
              </w:rPr>
              <w:t xml:space="preserve"> Commencement date                     Revocation date</w:t>
            </w:r>
            <w:r>
              <w:t xml:space="preserve">                        1                     Abrasive Blasting Industry                      </w:t>
            </w:r>
            <w:r w:rsidRPr="005B4007">
              <w:t xml:space="preserve">1 July 2004 </w:t>
            </w:r>
            <w:r>
              <w:t xml:space="preserve">                                </w:t>
            </w:r>
            <w:r w:rsidRPr="005B4007">
              <w:t>30 November 2013</w:t>
            </w:r>
          </w:p>
          <w:p w:rsidR="005B4007" w:rsidRDefault="005B4007" w:rsidP="005B4007">
            <w:r>
              <w:t xml:space="preserve">                       Code of Practice 2004 </w:t>
            </w:r>
          </w:p>
          <w:p w:rsidR="005B4007" w:rsidRDefault="005B4007" w:rsidP="005B4007">
            <w:r>
              <w:t xml:space="preserve">                       • revoked as a code of practice</w:t>
            </w:r>
          </w:p>
          <w:p w:rsidR="005B4007" w:rsidRPr="005B4007" w:rsidRDefault="005B4007" w:rsidP="005B4007">
            <w:r>
              <w:t xml:space="preserve">                        by MI 2013 No. 1 </w:t>
            </w:r>
          </w:p>
          <w:p w:rsidR="00DA0B6F" w:rsidRPr="00DA0B6F" w:rsidRDefault="005B4007" w:rsidP="00A45C65">
            <w:pPr>
              <w:rPr>
                <w:rFonts w:ascii="Arial" w:hAnsi="Arial" w:cs="Arial"/>
              </w:rPr>
            </w:pPr>
            <w:r>
              <w:rPr>
                <w:rFonts w:ascii="Arial" w:hAnsi="Arial" w:cs="Arial"/>
              </w:rPr>
              <w:t xml:space="preserve"> </w:t>
            </w:r>
            <w:permEnd w:id="1919167503"/>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5B4007">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Standard</w:t>
            </w:r>
          </w:p>
        </w:tc>
      </w:tr>
      <w:tr w:rsidR="00DA0B6F" w:rsidRPr="00DA0B6F" w:rsidTr="00DA0B6F">
        <w:trPr>
          <w:trHeight w:val="567"/>
        </w:trPr>
        <w:tc>
          <w:tcPr>
            <w:tcW w:w="9242" w:type="dxa"/>
          </w:tcPr>
          <w:p w:rsidR="00196D36" w:rsidRPr="00196D36" w:rsidRDefault="00196D36" w:rsidP="00196D36">
            <w:pPr>
              <w:keepNext/>
              <w:rPr>
                <w:rFonts w:ascii="Arial" w:hAnsi="Arial" w:cs="Arial"/>
              </w:rPr>
            </w:pPr>
            <w:permStart w:id="1422014025" w:edGrp="everyone"/>
            <w:r w:rsidRPr="00196D36">
              <w:rPr>
                <w:rFonts w:ascii="Arial" w:hAnsi="Arial" w:cs="Arial"/>
              </w:rPr>
              <w:t>Work Health and Safety 2011 Standard (Qld) found at https://www.legislation.qld.gov.au/LEGISLTN/CURRENT/W/WorkHSR11.pdf</w:t>
            </w:r>
          </w:p>
          <w:permEnd w:id="1422014025"/>
          <w:p w:rsidR="00DA0B6F" w:rsidRPr="00DA0B6F" w:rsidRDefault="00DA0B6F" w:rsidP="00A45C65">
            <w:pPr>
              <w:keepNext/>
              <w:rPr>
                <w:rFonts w:ascii="Arial" w:hAnsi="Arial" w:cs="Arial"/>
              </w:rPr>
            </w:pPr>
          </w:p>
        </w:tc>
      </w:tr>
      <w:tr w:rsidR="00DA0B6F" w:rsidRPr="00DA0B6F" w:rsidTr="005B4007">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196D36" w:rsidRPr="00196D36" w:rsidRDefault="00196D36" w:rsidP="00196D36">
            <w:pPr>
              <w:rPr>
                <w:rFonts w:ascii="Arial" w:hAnsi="Arial" w:cs="Arial"/>
              </w:rPr>
            </w:pPr>
            <w:permStart w:id="1559254173" w:edGrp="everyone"/>
            <w:r w:rsidRPr="00196D36">
              <w:rPr>
                <w:rFonts w:ascii="Arial" w:hAnsi="Arial" w:cs="Arial"/>
              </w:rPr>
              <w:t xml:space="preserve">1 Safety policy and safety objectives </w:t>
            </w:r>
          </w:p>
          <w:p w:rsidR="00196D36" w:rsidRPr="00196D36" w:rsidRDefault="00196D36" w:rsidP="00196D36">
            <w:pPr>
              <w:rPr>
                <w:rFonts w:ascii="Arial" w:hAnsi="Arial" w:cs="Arial"/>
              </w:rPr>
            </w:pPr>
            <w:r w:rsidRPr="00196D36">
              <w:rPr>
                <w:rFonts w:ascii="Arial" w:hAnsi="Arial" w:cs="Arial"/>
              </w:rPr>
              <w:t xml:space="preserve">1.1 A description of the means by which the operator’s safety policy and specific safety objectives are to be communicated to all persons who are to participate in the implementation of the safety management system. </w:t>
            </w:r>
          </w:p>
          <w:p w:rsidR="00196D36" w:rsidRPr="00196D36" w:rsidRDefault="00196D36" w:rsidP="00196D36">
            <w:pPr>
              <w:rPr>
                <w:rFonts w:ascii="Arial" w:hAnsi="Arial" w:cs="Arial"/>
              </w:rPr>
            </w:pPr>
            <w:r w:rsidRPr="00196D36">
              <w:rPr>
                <w:rFonts w:ascii="Arial" w:hAnsi="Arial" w:cs="Arial"/>
              </w:rPr>
              <w:t xml:space="preserve">1.2 The safety policy must include an express commitment to ongoing improvement of all aspects of the safety management system. </w:t>
            </w:r>
          </w:p>
          <w:p w:rsidR="00196D36" w:rsidRPr="00196D36" w:rsidRDefault="00196D36" w:rsidP="00196D36">
            <w:pPr>
              <w:rPr>
                <w:rFonts w:ascii="Arial" w:hAnsi="Arial" w:cs="Arial"/>
              </w:rPr>
            </w:pPr>
          </w:p>
          <w:p w:rsidR="00196D36" w:rsidRPr="00196D36" w:rsidRDefault="00196D36" w:rsidP="00196D36">
            <w:pPr>
              <w:rPr>
                <w:rFonts w:ascii="Arial" w:hAnsi="Arial" w:cs="Arial"/>
              </w:rPr>
            </w:pPr>
            <w:r w:rsidRPr="00196D36">
              <w:rPr>
                <w:rFonts w:ascii="Arial" w:hAnsi="Arial" w:cs="Arial"/>
              </w:rPr>
              <w:t xml:space="preserve">2 Organisation and personnel </w:t>
            </w:r>
          </w:p>
          <w:p w:rsidR="00196D36" w:rsidRPr="00196D36" w:rsidRDefault="00196D36" w:rsidP="00196D36">
            <w:pPr>
              <w:rPr>
                <w:rFonts w:ascii="Arial" w:hAnsi="Arial" w:cs="Arial"/>
              </w:rPr>
            </w:pPr>
            <w:r w:rsidRPr="00196D36">
              <w:rPr>
                <w:rFonts w:ascii="Arial" w:hAnsi="Arial" w:cs="Arial"/>
              </w:rPr>
              <w:t xml:space="preserve">2.1 The identification (according to position description and location) of the persons who are to participate in the implementation of the safety management system, and a description of the command structure in which these persons work and of the specific tasks and responsibilities allocated to them. </w:t>
            </w:r>
          </w:p>
          <w:p w:rsidR="00196D36" w:rsidRPr="00196D36" w:rsidRDefault="00196D36" w:rsidP="00196D36">
            <w:pPr>
              <w:rPr>
                <w:rFonts w:ascii="Arial" w:hAnsi="Arial" w:cs="Arial"/>
              </w:rPr>
            </w:pPr>
            <w:r w:rsidRPr="00196D36">
              <w:rPr>
                <w:rFonts w:ascii="Arial" w:hAnsi="Arial" w:cs="Arial"/>
              </w:rPr>
              <w:t xml:space="preserve">2.2 A description of the means of ensuring that these persons have the knowledge and skills necessary to enable them to undertake their allocated tasks and discharge their allocated responsibilities, and that they retain such knowledge and skills. 3 Operational controls 3.1 A description of the procedures and instructions for— </w:t>
            </w:r>
          </w:p>
          <w:p w:rsidR="00196D36" w:rsidRPr="00196D36" w:rsidRDefault="00196D36" w:rsidP="00196D36">
            <w:pPr>
              <w:rPr>
                <w:rFonts w:ascii="Arial" w:hAnsi="Arial" w:cs="Arial"/>
              </w:rPr>
            </w:pPr>
            <w:r w:rsidRPr="00196D36">
              <w:rPr>
                <w:rFonts w:ascii="Arial" w:hAnsi="Arial" w:cs="Arial"/>
              </w:rPr>
              <w:t xml:space="preserve">(a) the safe operation of plant (including as to inspection and maintenance); and </w:t>
            </w:r>
          </w:p>
          <w:p w:rsidR="00196D36" w:rsidRPr="00196D36" w:rsidRDefault="00196D36" w:rsidP="00196D36">
            <w:pPr>
              <w:rPr>
                <w:rFonts w:ascii="Arial" w:hAnsi="Arial" w:cs="Arial"/>
              </w:rPr>
            </w:pPr>
            <w:r w:rsidRPr="00196D36">
              <w:rPr>
                <w:rFonts w:ascii="Arial" w:hAnsi="Arial" w:cs="Arial"/>
              </w:rPr>
              <w:t xml:space="preserve">(b) the mechanical integrity of plant; and Schedule 17 Work Health and Safety Regulation 2011 Current as at 1 July 2016 Page 663 Authorised by the Parliamentary Counsel </w:t>
            </w:r>
          </w:p>
          <w:p w:rsidR="00196D36" w:rsidRPr="00196D36" w:rsidRDefault="00196D36" w:rsidP="00196D36">
            <w:pPr>
              <w:rPr>
                <w:rFonts w:ascii="Arial" w:hAnsi="Arial" w:cs="Arial"/>
              </w:rPr>
            </w:pPr>
            <w:r w:rsidRPr="00196D36">
              <w:rPr>
                <w:rFonts w:ascii="Arial" w:hAnsi="Arial" w:cs="Arial"/>
              </w:rPr>
              <w:t xml:space="preserve">(c) Plant processes; and </w:t>
            </w:r>
          </w:p>
          <w:p w:rsidR="00196D36" w:rsidRPr="00196D36" w:rsidRDefault="00196D36" w:rsidP="00196D36">
            <w:pPr>
              <w:rPr>
                <w:rFonts w:ascii="Arial" w:hAnsi="Arial" w:cs="Arial"/>
              </w:rPr>
            </w:pPr>
            <w:r w:rsidRPr="00196D36">
              <w:rPr>
                <w:rFonts w:ascii="Arial" w:hAnsi="Arial" w:cs="Arial"/>
              </w:rPr>
              <w:t xml:space="preserve">(d) the control of abnormal operations and emergency shut down or decommissioning. </w:t>
            </w:r>
          </w:p>
          <w:p w:rsidR="00196D36" w:rsidRPr="00196D36" w:rsidRDefault="00196D36" w:rsidP="00196D36">
            <w:pPr>
              <w:rPr>
                <w:rFonts w:ascii="Arial" w:hAnsi="Arial" w:cs="Arial"/>
              </w:rPr>
            </w:pPr>
            <w:r w:rsidRPr="00196D36">
              <w:rPr>
                <w:rFonts w:ascii="Arial" w:hAnsi="Arial" w:cs="Arial"/>
              </w:rPr>
              <w:t xml:space="preserve">3.2 Provision of adequate means of achieving isolation of the major hazard facility or any part of the major hazard facility in the event of an emergency. </w:t>
            </w:r>
          </w:p>
          <w:p w:rsidR="00196D36" w:rsidRPr="00196D36" w:rsidRDefault="00196D36" w:rsidP="00196D36">
            <w:pPr>
              <w:rPr>
                <w:rFonts w:ascii="Arial" w:hAnsi="Arial" w:cs="Arial"/>
              </w:rPr>
            </w:pPr>
            <w:r w:rsidRPr="00196D36">
              <w:rPr>
                <w:rFonts w:ascii="Arial" w:hAnsi="Arial" w:cs="Arial"/>
              </w:rPr>
              <w:t xml:space="preserve">3.3 Provision of adequate means of gaining access for service and maintenance of the major hazard facility or any part of the major hazard facility. </w:t>
            </w:r>
          </w:p>
          <w:p w:rsidR="00196D36" w:rsidRPr="00196D36" w:rsidRDefault="00196D36" w:rsidP="00196D36">
            <w:pPr>
              <w:rPr>
                <w:rFonts w:ascii="Arial" w:hAnsi="Arial" w:cs="Arial"/>
              </w:rPr>
            </w:pPr>
            <w:r w:rsidRPr="00196D36">
              <w:rPr>
                <w:rFonts w:ascii="Arial" w:hAnsi="Arial" w:cs="Arial"/>
              </w:rPr>
              <w:t xml:space="preserve">3.4 A description of the roles of persons and of the interfaces between persons and plant. 3.5 Provision for alarm systems. </w:t>
            </w:r>
          </w:p>
          <w:p w:rsidR="00196D36" w:rsidRPr="00196D36" w:rsidRDefault="00196D36" w:rsidP="00196D36">
            <w:pPr>
              <w:rPr>
                <w:rFonts w:ascii="Arial" w:hAnsi="Arial" w:cs="Arial"/>
              </w:rPr>
            </w:pPr>
          </w:p>
          <w:p w:rsidR="00196D36" w:rsidRPr="00196D36" w:rsidRDefault="00196D36" w:rsidP="00196D36">
            <w:pPr>
              <w:rPr>
                <w:rFonts w:ascii="Arial" w:hAnsi="Arial" w:cs="Arial"/>
              </w:rPr>
            </w:pPr>
            <w:r w:rsidRPr="00196D36">
              <w:rPr>
                <w:rFonts w:ascii="Arial" w:hAnsi="Arial" w:cs="Arial"/>
              </w:rPr>
              <w:t xml:space="preserve">4 Duties of operators </w:t>
            </w:r>
          </w:p>
          <w:p w:rsidR="00196D36" w:rsidRPr="00196D36" w:rsidRDefault="00196D36" w:rsidP="00196D36">
            <w:pPr>
              <w:rPr>
                <w:rFonts w:ascii="Arial" w:hAnsi="Arial" w:cs="Arial"/>
              </w:rPr>
            </w:pPr>
            <w:r w:rsidRPr="00196D36">
              <w:rPr>
                <w:rFonts w:ascii="Arial" w:hAnsi="Arial" w:cs="Arial"/>
              </w:rPr>
              <w:t xml:space="preserve">4.1 A description of the means by which the operator proposes to comply with the Act and with part 9.3, division 2, part 9.4 and part 9.5 of this regulation. </w:t>
            </w:r>
          </w:p>
          <w:p w:rsidR="00196D36" w:rsidRPr="00196D36" w:rsidRDefault="00196D36" w:rsidP="00196D36">
            <w:pPr>
              <w:rPr>
                <w:rFonts w:ascii="Arial" w:hAnsi="Arial" w:cs="Arial"/>
              </w:rPr>
            </w:pPr>
            <w:r w:rsidRPr="00196D36">
              <w:rPr>
                <w:rFonts w:ascii="Arial" w:hAnsi="Arial" w:cs="Arial"/>
              </w:rPr>
              <w:t xml:space="preserve">4.2 In relation to each part of the documented safety management system that describes the means of compliance with a provision of chapter 9, an annotation or cross-reference identifying the specific provision being complied with. </w:t>
            </w:r>
          </w:p>
          <w:p w:rsidR="00196D36" w:rsidRPr="00196D36" w:rsidRDefault="00196D36" w:rsidP="00196D36">
            <w:pPr>
              <w:rPr>
                <w:rFonts w:ascii="Arial" w:hAnsi="Arial" w:cs="Arial"/>
              </w:rPr>
            </w:pPr>
          </w:p>
          <w:p w:rsidR="00196D36" w:rsidRPr="00196D36" w:rsidRDefault="00196D36" w:rsidP="00196D36">
            <w:pPr>
              <w:rPr>
                <w:rFonts w:ascii="Arial" w:hAnsi="Arial" w:cs="Arial"/>
              </w:rPr>
            </w:pPr>
            <w:r w:rsidRPr="00196D36">
              <w:rPr>
                <w:rFonts w:ascii="Arial" w:hAnsi="Arial" w:cs="Arial"/>
              </w:rPr>
              <w:t xml:space="preserve">5 Management of change A description of the procedures for planning modifications to major hazard facilities. </w:t>
            </w:r>
          </w:p>
          <w:p w:rsidR="00196D36" w:rsidRPr="00196D36" w:rsidRDefault="00196D36" w:rsidP="00196D36">
            <w:pPr>
              <w:rPr>
                <w:rFonts w:ascii="Arial" w:hAnsi="Arial" w:cs="Arial"/>
              </w:rPr>
            </w:pPr>
          </w:p>
          <w:p w:rsidR="00196D36" w:rsidRPr="00196D36" w:rsidRDefault="00196D36" w:rsidP="00196D36">
            <w:pPr>
              <w:rPr>
                <w:rFonts w:ascii="Arial" w:hAnsi="Arial" w:cs="Arial"/>
              </w:rPr>
            </w:pPr>
            <w:r w:rsidRPr="00196D36">
              <w:rPr>
                <w:rFonts w:ascii="Arial" w:hAnsi="Arial" w:cs="Arial"/>
              </w:rPr>
              <w:t xml:space="preserve">6 Principles and standards 6.1 A statement of the principles, especially the design principles and engineering standards, being used to ensure the safe operation of the major hazard facility. </w:t>
            </w:r>
          </w:p>
          <w:p w:rsidR="00196D36" w:rsidRPr="00196D36" w:rsidRDefault="00196D36" w:rsidP="00196D36">
            <w:pPr>
              <w:rPr>
                <w:rFonts w:ascii="Arial" w:hAnsi="Arial" w:cs="Arial"/>
              </w:rPr>
            </w:pPr>
            <w:r w:rsidRPr="00196D36">
              <w:rPr>
                <w:rFonts w:ascii="Arial" w:hAnsi="Arial" w:cs="Arial"/>
              </w:rPr>
              <w:t xml:space="preserve">6.2 A description of any technical standards, whether published or proprietary, being relied on in relation to such principles and standards. Schedule 17 Work Health and Safety Regulation 2011 Page 664 Current as at 1 July 2016 Authorised by the Parliamentary Counsel 7 Performance monitoring 7.1 Performance standards for measuring the effectiveness of the safety management system, that— </w:t>
            </w:r>
          </w:p>
          <w:p w:rsidR="00196D36" w:rsidRPr="00196D36" w:rsidRDefault="00196D36" w:rsidP="00196D36">
            <w:pPr>
              <w:rPr>
                <w:rFonts w:ascii="Arial" w:hAnsi="Arial" w:cs="Arial"/>
              </w:rPr>
            </w:pPr>
            <w:r w:rsidRPr="00196D36">
              <w:rPr>
                <w:rFonts w:ascii="Arial" w:hAnsi="Arial" w:cs="Arial"/>
              </w:rPr>
              <w:t xml:space="preserve">(a) relate to all aspects of the safety management system; and </w:t>
            </w:r>
          </w:p>
          <w:p w:rsidR="00196D36" w:rsidRPr="00196D36" w:rsidRDefault="00196D36" w:rsidP="00196D36">
            <w:pPr>
              <w:rPr>
                <w:rFonts w:ascii="Arial" w:hAnsi="Arial" w:cs="Arial"/>
              </w:rPr>
            </w:pPr>
            <w:r w:rsidRPr="00196D36">
              <w:rPr>
                <w:rFonts w:ascii="Arial" w:hAnsi="Arial" w:cs="Arial"/>
              </w:rPr>
              <w:t xml:space="preserve">(b) are sufficiently detailed to ensure that the ability of the operator to ensure the effectiveness of all aspects of the safety management system is apparent from the documentation; and </w:t>
            </w:r>
          </w:p>
          <w:p w:rsidR="00196D36" w:rsidRPr="00196D36" w:rsidRDefault="00196D36" w:rsidP="00196D36">
            <w:pPr>
              <w:rPr>
                <w:rFonts w:ascii="Arial" w:hAnsi="Arial" w:cs="Arial"/>
              </w:rPr>
            </w:pPr>
            <w:r w:rsidRPr="00196D36">
              <w:rPr>
                <w:rFonts w:ascii="Arial" w:hAnsi="Arial" w:cs="Arial"/>
              </w:rPr>
              <w:t>(c) Include steps to be taken to continually improve all aspects of the safety management system.</w:t>
            </w:r>
          </w:p>
          <w:p w:rsidR="00196D36" w:rsidRPr="00196D36" w:rsidRDefault="00196D36" w:rsidP="00196D36">
            <w:pPr>
              <w:rPr>
                <w:rFonts w:ascii="Arial" w:hAnsi="Arial" w:cs="Arial"/>
              </w:rPr>
            </w:pPr>
            <w:r w:rsidRPr="00196D36">
              <w:rPr>
                <w:rFonts w:ascii="Arial" w:hAnsi="Arial" w:cs="Arial"/>
              </w:rPr>
              <w:lastRenderedPageBreak/>
              <w:t xml:space="preserve"> </w:t>
            </w:r>
          </w:p>
          <w:p w:rsidR="00196D36" w:rsidRPr="00196D36" w:rsidRDefault="00196D36" w:rsidP="00196D36">
            <w:pPr>
              <w:rPr>
                <w:rFonts w:ascii="Arial" w:hAnsi="Arial" w:cs="Arial"/>
              </w:rPr>
            </w:pPr>
            <w:r w:rsidRPr="00196D36">
              <w:rPr>
                <w:rFonts w:ascii="Arial" w:hAnsi="Arial" w:cs="Arial"/>
              </w:rPr>
              <w:t xml:space="preserve">7.2 A description of the way in which these performance standards are to be met. </w:t>
            </w:r>
          </w:p>
          <w:p w:rsidR="00196D36" w:rsidRPr="00196D36" w:rsidRDefault="00196D36" w:rsidP="00196D36">
            <w:pPr>
              <w:rPr>
                <w:rFonts w:ascii="Arial" w:hAnsi="Arial" w:cs="Arial"/>
              </w:rPr>
            </w:pPr>
          </w:p>
          <w:p w:rsidR="00196D36" w:rsidRPr="00196D36" w:rsidRDefault="00196D36" w:rsidP="00196D36">
            <w:pPr>
              <w:rPr>
                <w:rFonts w:ascii="Arial" w:hAnsi="Arial" w:cs="Arial"/>
              </w:rPr>
            </w:pPr>
            <w:r w:rsidRPr="00196D36">
              <w:rPr>
                <w:rFonts w:ascii="Arial" w:hAnsi="Arial" w:cs="Arial"/>
              </w:rPr>
              <w:t xml:space="preserve">7.3 Performance indicators for the effectiveness of control measures implemented, including— </w:t>
            </w:r>
          </w:p>
          <w:p w:rsidR="00196D36" w:rsidRPr="00196D36" w:rsidRDefault="00196D36" w:rsidP="00196D36">
            <w:pPr>
              <w:rPr>
                <w:rFonts w:ascii="Arial" w:hAnsi="Arial" w:cs="Arial"/>
              </w:rPr>
            </w:pPr>
            <w:r w:rsidRPr="00196D36">
              <w:rPr>
                <w:rFonts w:ascii="Arial" w:hAnsi="Arial" w:cs="Arial"/>
              </w:rPr>
              <w:t xml:space="preserve">(a) tests of the effectiveness of the control measures; and </w:t>
            </w:r>
          </w:p>
          <w:p w:rsidR="00196D36" w:rsidRPr="00196D36" w:rsidRDefault="00196D36" w:rsidP="00196D36">
            <w:pPr>
              <w:rPr>
                <w:rFonts w:ascii="Arial" w:hAnsi="Arial" w:cs="Arial"/>
              </w:rPr>
            </w:pPr>
            <w:r w:rsidRPr="00196D36">
              <w:rPr>
                <w:rFonts w:ascii="Arial" w:hAnsi="Arial" w:cs="Arial"/>
              </w:rPr>
              <w:t xml:space="preserve">(b) indicators of the failure of any control measure; and </w:t>
            </w:r>
          </w:p>
          <w:p w:rsidR="00196D36" w:rsidRPr="00196D36" w:rsidRDefault="00196D36" w:rsidP="00196D36">
            <w:pPr>
              <w:rPr>
                <w:rFonts w:ascii="Arial" w:hAnsi="Arial" w:cs="Arial"/>
              </w:rPr>
            </w:pPr>
            <w:r w:rsidRPr="00196D36">
              <w:rPr>
                <w:rFonts w:ascii="Arial" w:hAnsi="Arial" w:cs="Arial"/>
              </w:rPr>
              <w:t xml:space="preserve">(c) actions to be taken in reporting any such failure; and </w:t>
            </w:r>
          </w:p>
          <w:p w:rsidR="00196D36" w:rsidRPr="00196D36" w:rsidRDefault="00196D36" w:rsidP="00196D36">
            <w:pPr>
              <w:rPr>
                <w:rFonts w:ascii="Arial" w:hAnsi="Arial" w:cs="Arial"/>
              </w:rPr>
            </w:pPr>
            <w:r w:rsidRPr="00196D36">
              <w:rPr>
                <w:rFonts w:ascii="Arial" w:hAnsi="Arial" w:cs="Arial"/>
              </w:rPr>
              <w:t>(d) Other corrective actions to be taken in the event of any such failure. 8 Audit Provision for the auditing of performance against the performance standards, including the methods, frequency and results of the audit process.</w:t>
            </w:r>
          </w:p>
          <w:permEnd w:id="1559254173"/>
          <w:p w:rsidR="00DA0B6F" w:rsidRPr="00DA0B6F" w:rsidRDefault="00DA0B6F" w:rsidP="00A45C65">
            <w:pPr>
              <w:rPr>
                <w:rFonts w:ascii="Arial" w:hAnsi="Arial" w:cs="Arial"/>
              </w:rPr>
            </w:pPr>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5B4007">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196D36" w:rsidRPr="00196D36" w:rsidRDefault="00196D36" w:rsidP="00196D36">
            <w:pPr>
              <w:keepNext/>
              <w:rPr>
                <w:rFonts w:ascii="Arial" w:hAnsi="Arial" w:cs="Arial"/>
              </w:rPr>
            </w:pPr>
            <w:permStart w:id="615915519" w:edGrp="everyone"/>
            <w:r w:rsidRPr="00196D36">
              <w:rPr>
                <w:rFonts w:ascii="Arial" w:hAnsi="Arial" w:cs="Arial"/>
              </w:rPr>
              <w:t xml:space="preserve">Guidance on the interpretation of workplace exposure standards for airborne contaminants found at </w:t>
            </w:r>
          </w:p>
          <w:p w:rsidR="00196D36" w:rsidRPr="00196D36" w:rsidRDefault="00196D36" w:rsidP="00196D36">
            <w:pPr>
              <w:keepNext/>
              <w:rPr>
                <w:rFonts w:ascii="Arial" w:hAnsi="Arial" w:cs="Arial"/>
              </w:rPr>
            </w:pPr>
            <w:r w:rsidRPr="00196D36">
              <w:rPr>
                <w:rFonts w:ascii="Arial" w:hAnsi="Arial" w:cs="Arial"/>
              </w:rPr>
              <w:t xml:space="preserve">http://www.safeworkaustralia.gov.au/sites/swa/about/publications/documents/154/guidanceontheprinciplesofsafedesign_2006_pdf.pdf </w:t>
            </w:r>
          </w:p>
          <w:p w:rsidR="00196D36" w:rsidRPr="00196D36" w:rsidRDefault="00196D36" w:rsidP="00196D36">
            <w:pPr>
              <w:keepNext/>
              <w:rPr>
                <w:rFonts w:ascii="Arial" w:hAnsi="Arial" w:cs="Arial"/>
              </w:rPr>
            </w:pPr>
          </w:p>
          <w:permEnd w:id="615915519"/>
          <w:p w:rsidR="00DA0B6F" w:rsidRPr="00DA0B6F" w:rsidRDefault="00DA0B6F" w:rsidP="00A45C65">
            <w:pPr>
              <w:keepNext/>
              <w:rPr>
                <w:rFonts w:ascii="Arial" w:hAnsi="Arial" w:cs="Arial"/>
              </w:rPr>
            </w:pPr>
          </w:p>
        </w:tc>
      </w:tr>
      <w:tr w:rsidR="00DA0B6F" w:rsidRPr="00DA0B6F" w:rsidTr="005B4007">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196D36" w:rsidRPr="00196D36" w:rsidRDefault="00196D36" w:rsidP="00196D36">
            <w:pPr>
              <w:rPr>
                <w:rFonts w:ascii="Arial" w:hAnsi="Arial" w:cs="Arial"/>
              </w:rPr>
            </w:pPr>
            <w:permStart w:id="381887433" w:edGrp="everyone"/>
            <w:r w:rsidRPr="00196D36">
              <w:rPr>
                <w:rFonts w:ascii="Arial" w:hAnsi="Arial" w:cs="Arial"/>
              </w:rPr>
              <w:t>1. Guidance on the interpretation of workplace exposure standards for airborne contaminants</w:t>
            </w:r>
          </w:p>
          <w:p w:rsidR="00196D36" w:rsidRPr="00196D36" w:rsidRDefault="00196D36" w:rsidP="00196D36">
            <w:pPr>
              <w:rPr>
                <w:rFonts w:ascii="Arial" w:hAnsi="Arial" w:cs="Arial"/>
              </w:rPr>
            </w:pPr>
            <w:r w:rsidRPr="00196D36">
              <w:rPr>
                <w:rFonts w:ascii="Arial" w:hAnsi="Arial" w:cs="Arial"/>
              </w:rPr>
              <w:t>2. Adjustment of exposure standards for extended work shifts</w:t>
            </w:r>
          </w:p>
          <w:p w:rsidR="00196D36" w:rsidRPr="00196D36" w:rsidRDefault="00196D36" w:rsidP="00196D36">
            <w:pPr>
              <w:rPr>
                <w:rFonts w:ascii="Arial" w:hAnsi="Arial" w:cs="Arial"/>
              </w:rPr>
            </w:pPr>
            <w:r w:rsidRPr="00196D36">
              <w:rPr>
                <w:rFonts w:ascii="Arial" w:hAnsi="Arial" w:cs="Arial"/>
              </w:rPr>
              <w:t>3. Other factors affecting exposure</w:t>
            </w:r>
          </w:p>
          <w:p w:rsidR="00DA0B6F" w:rsidRPr="00DA0B6F" w:rsidRDefault="00196D36" w:rsidP="00A45C65">
            <w:pPr>
              <w:rPr>
                <w:rFonts w:ascii="Arial" w:hAnsi="Arial" w:cs="Arial"/>
              </w:rPr>
            </w:pPr>
            <w:r w:rsidRPr="00196D36">
              <w:rPr>
                <w:rFonts w:ascii="Arial" w:hAnsi="Arial" w:cs="Arial"/>
              </w:rPr>
              <w:t>4. Information relating to specific groups of substances. </w:t>
            </w:r>
            <w:permEnd w:id="381887433"/>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5B4007">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1366718664" w:edGrp="everyone"/>
        <w:tc>
          <w:tcPr>
            <w:tcW w:w="6015" w:type="dxa"/>
          </w:tcPr>
          <w:p w:rsidR="00286643" w:rsidRPr="00286643" w:rsidRDefault="005D2FC2"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366718664"/>
            <w:r w:rsidR="00286643" w:rsidRPr="00286643">
              <w:rPr>
                <w:rFonts w:ascii="Arial" w:hAnsi="Arial" w:cs="Arial"/>
              </w:rPr>
              <w:t xml:space="preserve"> Satisfactory </w:t>
            </w:r>
            <w:r w:rsidR="00286643" w:rsidRPr="00286643">
              <w:rPr>
                <w:rFonts w:ascii="Arial" w:hAnsi="Arial" w:cs="Arial"/>
              </w:rPr>
              <w:tab/>
            </w:r>
          </w:p>
          <w:p w:rsidR="00286643" w:rsidRPr="00286643" w:rsidRDefault="005D2FC2"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105095865" w:edGrp="everyone"/>
                <w:r w:rsidR="00286643" w:rsidRPr="00286643">
                  <w:rPr>
                    <w:rFonts w:ascii="Segoe UI Symbol" w:hAnsi="Segoe UI Symbol" w:cs="Segoe UI Symbol"/>
                  </w:rPr>
                  <w:t>☐</w:t>
                </w:r>
                <w:permEnd w:id="1105095865"/>
              </w:sdtContent>
            </w:sdt>
            <w:r w:rsidR="00286643" w:rsidRPr="00286643">
              <w:rPr>
                <w:rFonts w:ascii="Arial" w:hAnsi="Arial" w:cs="Arial"/>
              </w:rPr>
              <w:t xml:space="preserve"> Not satisfactory</w:t>
            </w:r>
          </w:p>
        </w:tc>
      </w:tr>
      <w:tr w:rsidR="00286643" w:rsidRPr="00286643" w:rsidTr="005B4007">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511268052" w:edGrp="everyone"/>
            <w:permEnd w:id="511268052"/>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5B4007">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5B4007">
        <w:trPr>
          <w:trHeight w:val="567"/>
        </w:trPr>
        <w:tc>
          <w:tcPr>
            <w:tcW w:w="9242" w:type="dxa"/>
          </w:tcPr>
          <w:p w:rsidR="00B25EBE" w:rsidRDefault="006B1336" w:rsidP="00A45C65">
            <w:pPr>
              <w:keepNext/>
              <w:rPr>
                <w:rFonts w:ascii="Arial" w:hAnsi="Arial" w:cs="Arial"/>
              </w:rPr>
            </w:pPr>
            <w:permStart w:id="1159346094" w:edGrp="everyone"/>
            <w:r>
              <w:rPr>
                <w:rFonts w:ascii="Arial" w:hAnsi="Arial" w:cs="Arial"/>
              </w:rPr>
              <w:t xml:space="preserve">- </w:t>
            </w:r>
            <w:r w:rsidR="007820FC" w:rsidRPr="007820FC">
              <w:rPr>
                <w:rFonts w:ascii="Arial" w:hAnsi="Arial" w:cs="Arial"/>
              </w:rPr>
              <w:t>Global HSE and Security Policy</w:t>
            </w:r>
            <w:r w:rsidR="007820FC">
              <w:rPr>
                <w:rFonts w:ascii="Arial" w:hAnsi="Arial" w:cs="Arial"/>
              </w:rPr>
              <w:t>-</w:t>
            </w:r>
            <w:r w:rsidR="007820FC" w:rsidRPr="007820FC">
              <w:rPr>
                <w:rFonts w:ascii="Arial" w:hAnsi="Arial" w:cs="Arial"/>
              </w:rPr>
              <w:t>This policy defines TechnipFMC's absolute commitment to the Health, Safety, Environment and Security (HSES) of all those who can either directly or indirectly be affected by our business activities.</w:t>
            </w:r>
          </w:p>
          <w:permEnd w:id="1159346094"/>
          <w:p w:rsidR="00B25EBE" w:rsidRPr="00DA0B6F" w:rsidRDefault="00B25EBE" w:rsidP="00A45C65">
            <w:pPr>
              <w:keepNext/>
              <w:rPr>
                <w:rFonts w:ascii="Arial" w:hAnsi="Arial" w:cs="Arial"/>
              </w:rPr>
            </w:pPr>
          </w:p>
        </w:tc>
      </w:tr>
      <w:tr w:rsidR="00B25EBE" w:rsidRPr="00DA0B6F" w:rsidTr="005B4007">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7820FC" w:rsidP="00A45C65">
            <w:pPr>
              <w:keepNext/>
              <w:rPr>
                <w:rFonts w:ascii="Arial" w:hAnsi="Arial" w:cs="Arial"/>
              </w:rPr>
            </w:pPr>
            <w:permStart w:id="811018793" w:edGrp="everyone"/>
            <w:r w:rsidRPr="007820FC">
              <w:rPr>
                <w:rFonts w:ascii="Arial" w:hAnsi="Arial" w:cs="Arial"/>
              </w:rPr>
              <w:t>Policy of health and safety can be access through Technip webpage (intranet-The Link)</w:t>
            </w:r>
            <w:permEnd w:id="811018793"/>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7820FC" w:rsidRPr="007820FC" w:rsidRDefault="007820FC" w:rsidP="007820FC">
            <w:pPr>
              <w:rPr>
                <w:rFonts w:ascii="Arial" w:hAnsi="Arial" w:cs="Arial"/>
              </w:rPr>
            </w:pPr>
            <w:permStart w:id="1719348052" w:edGrp="everyone"/>
            <w:r w:rsidRPr="007820FC">
              <w:rPr>
                <w:rFonts w:ascii="Arial" w:hAnsi="Arial" w:cs="Arial"/>
              </w:rPr>
              <w:t>Compliance with this policy is the responsibility of all Management, employees and contracted personnel and enabled through visible commitment of management.</w:t>
            </w:r>
          </w:p>
          <w:permEnd w:id="1719348052"/>
          <w:p w:rsidR="00B25EBE" w:rsidRPr="00DA0B6F" w:rsidRDefault="00B25EBE" w:rsidP="00286643">
            <w:pPr>
              <w:rPr>
                <w:rFonts w:ascii="Arial" w:hAnsi="Arial" w:cs="Arial"/>
              </w:rPr>
            </w:pPr>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5B4007">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5B4007">
        <w:trPr>
          <w:trHeight w:val="567"/>
        </w:trPr>
        <w:tc>
          <w:tcPr>
            <w:tcW w:w="9242" w:type="dxa"/>
          </w:tcPr>
          <w:p w:rsidR="00B25EBE" w:rsidRPr="00DA0B6F" w:rsidRDefault="00DC26BB" w:rsidP="00A45C65">
            <w:pPr>
              <w:keepNext/>
              <w:rPr>
                <w:rFonts w:ascii="Arial" w:hAnsi="Arial" w:cs="Arial"/>
              </w:rPr>
            </w:pPr>
            <w:permStart w:id="1600739569" w:edGrp="everyone"/>
            <w:r w:rsidRPr="00DC26BB">
              <w:rPr>
                <w:rFonts w:ascii="Arial" w:hAnsi="Arial" w:cs="Arial"/>
              </w:rPr>
              <w:t>HSE management review procedure: -to define the guidelines for the preparation and execution of the management review on the Company’s HSE Management System, to provide standard working practise.</w:t>
            </w:r>
            <w:permEnd w:id="1600739569"/>
          </w:p>
        </w:tc>
      </w:tr>
      <w:tr w:rsidR="00B25EBE" w:rsidRPr="00DA0B6F" w:rsidTr="005B4007">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5B4007">
        <w:trPr>
          <w:trHeight w:val="567"/>
        </w:trPr>
        <w:tc>
          <w:tcPr>
            <w:tcW w:w="9242" w:type="dxa"/>
          </w:tcPr>
          <w:p w:rsidR="00B25EBE" w:rsidRPr="00DA0B6F" w:rsidRDefault="00DC26BB" w:rsidP="00A45C65">
            <w:pPr>
              <w:keepNext/>
              <w:rPr>
                <w:rFonts w:ascii="Arial" w:hAnsi="Arial" w:cs="Arial"/>
              </w:rPr>
            </w:pPr>
            <w:permStart w:id="1725529929" w:edGrp="everyone"/>
            <w:r w:rsidRPr="00DC26BB">
              <w:rPr>
                <w:rFonts w:ascii="Arial" w:hAnsi="Arial" w:cs="Arial"/>
              </w:rPr>
              <w:t>procedure house in Technip Webpage(Intranet- The Link) under Quality page</w:t>
            </w:r>
            <w:permEnd w:id="1725529929"/>
          </w:p>
        </w:tc>
      </w:tr>
      <w:tr w:rsidR="009C4667" w:rsidRPr="00DA0B6F" w:rsidTr="005B4007">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DC26BB" w:rsidP="00286643">
            <w:pPr>
              <w:rPr>
                <w:rFonts w:ascii="Arial" w:hAnsi="Arial" w:cs="Arial"/>
              </w:rPr>
            </w:pPr>
            <w:permStart w:id="1097946225" w:edGrp="everyone"/>
            <w:r w:rsidRPr="00DC26BB">
              <w:rPr>
                <w:rFonts w:ascii="Arial" w:hAnsi="Arial" w:cs="Arial"/>
              </w:rPr>
              <w:t>The procedure can be review annually to be changed if Management decide to revise else it will be formally update every 3 yrs.</w:t>
            </w:r>
            <w:permEnd w:id="1097946225"/>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5B4007">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Process</w:t>
            </w:r>
          </w:p>
        </w:tc>
      </w:tr>
      <w:tr w:rsidR="00B25EBE" w:rsidRPr="00DA0B6F" w:rsidTr="005B4007">
        <w:trPr>
          <w:trHeight w:val="567"/>
        </w:trPr>
        <w:tc>
          <w:tcPr>
            <w:tcW w:w="9242" w:type="dxa"/>
          </w:tcPr>
          <w:p w:rsidR="00B25EBE" w:rsidRPr="00DA0B6F" w:rsidRDefault="005E1F29" w:rsidP="00A45C65">
            <w:pPr>
              <w:keepNext/>
              <w:rPr>
                <w:rFonts w:ascii="Arial" w:hAnsi="Arial" w:cs="Arial"/>
              </w:rPr>
            </w:pPr>
            <w:permStart w:id="83119509" w:edGrp="everyone"/>
            <w:r w:rsidRPr="005E1F29">
              <w:rPr>
                <w:rFonts w:ascii="Arial" w:hAnsi="Arial" w:cs="Arial"/>
              </w:rPr>
              <w:t>Working at Height procedure: - to ensure the principles and the means by which working at high will be completed under a control method of work to ensure safety and wellbeing of all workers.,</w:t>
            </w:r>
            <w:permEnd w:id="83119509"/>
          </w:p>
        </w:tc>
      </w:tr>
      <w:tr w:rsidR="00B25EBE" w:rsidRPr="00DA0B6F" w:rsidTr="005B4007">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5B4007">
        <w:trPr>
          <w:trHeight w:val="567"/>
        </w:trPr>
        <w:tc>
          <w:tcPr>
            <w:tcW w:w="9242" w:type="dxa"/>
          </w:tcPr>
          <w:p w:rsidR="00B25EBE" w:rsidRPr="00DA0B6F" w:rsidRDefault="005E1F29" w:rsidP="00A45C65">
            <w:pPr>
              <w:keepNext/>
              <w:rPr>
                <w:rFonts w:ascii="Arial" w:hAnsi="Arial" w:cs="Arial"/>
              </w:rPr>
            </w:pPr>
            <w:permStart w:id="1747790529" w:edGrp="everyone"/>
            <w:r w:rsidRPr="005E1F29">
              <w:rPr>
                <w:rFonts w:ascii="Arial" w:hAnsi="Arial" w:cs="Arial"/>
              </w:rPr>
              <w:t>and access through APAC procedure house in Technip Webpage(Intranet- The Link) under GL.</w:t>
            </w:r>
            <w:r>
              <w:t xml:space="preserve"> </w:t>
            </w:r>
            <w:r w:rsidRPr="005E1F29">
              <w:rPr>
                <w:rFonts w:ascii="Arial" w:hAnsi="Arial" w:cs="Arial"/>
              </w:rPr>
              <w:t>The compliance can be monitored by annual review of legal register</w:t>
            </w:r>
            <w:permEnd w:id="1747790529"/>
          </w:p>
        </w:tc>
      </w:tr>
      <w:tr w:rsidR="009C4667" w:rsidRPr="00DA0B6F" w:rsidTr="005B4007">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5E1F29" w:rsidP="00286643">
            <w:pPr>
              <w:rPr>
                <w:rFonts w:ascii="Arial" w:hAnsi="Arial" w:cs="Arial"/>
              </w:rPr>
            </w:pPr>
            <w:permStart w:id="1313956495" w:edGrp="everyone"/>
            <w:r w:rsidRPr="005E1F29">
              <w:rPr>
                <w:rFonts w:ascii="Arial" w:hAnsi="Arial" w:cs="Arial"/>
              </w:rPr>
              <w:t>The compliance can be monitored by annual review of legal register</w:t>
            </w:r>
            <w:permEnd w:id="1313956495"/>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5B4007">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5B4007">
        <w:trPr>
          <w:trHeight w:val="567"/>
        </w:trPr>
        <w:tc>
          <w:tcPr>
            <w:tcW w:w="9242" w:type="dxa"/>
          </w:tcPr>
          <w:p w:rsidR="00B25EBE" w:rsidRPr="00DA0B6F" w:rsidRDefault="00A4056C" w:rsidP="00A45C65">
            <w:pPr>
              <w:keepNext/>
              <w:rPr>
                <w:rFonts w:ascii="Arial" w:hAnsi="Arial" w:cs="Arial"/>
              </w:rPr>
            </w:pPr>
            <w:permStart w:id="850743632" w:edGrp="everyone"/>
            <w:r>
              <w:rPr>
                <w:rFonts w:ascii="Arial" w:hAnsi="Arial" w:cs="Arial"/>
              </w:rPr>
              <w:t>Permit to work Procedure-</w:t>
            </w:r>
            <w:r w:rsidRPr="00A4056C">
              <w:rPr>
                <w:rFonts w:ascii="Arial" w:hAnsi="Arial" w:cs="Arial"/>
              </w:rPr>
              <w:t>, advises and requirements for the permit to work (PTW) system implementation on a TPF onshore site.</w:t>
            </w:r>
            <w:permEnd w:id="850743632"/>
          </w:p>
        </w:tc>
      </w:tr>
      <w:tr w:rsidR="00B25EBE" w:rsidRPr="00DA0B6F" w:rsidTr="005B4007">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5B4007">
        <w:trPr>
          <w:trHeight w:val="567"/>
        </w:trPr>
        <w:tc>
          <w:tcPr>
            <w:tcW w:w="9242" w:type="dxa"/>
          </w:tcPr>
          <w:p w:rsidR="00B25EBE" w:rsidRPr="00DA0B6F" w:rsidRDefault="00A4056C" w:rsidP="00A45C65">
            <w:pPr>
              <w:keepNext/>
              <w:rPr>
                <w:rFonts w:ascii="Arial" w:hAnsi="Arial" w:cs="Arial"/>
              </w:rPr>
            </w:pPr>
            <w:permStart w:id="640878522" w:edGrp="everyone"/>
            <w:r w:rsidRPr="00A4056C">
              <w:rPr>
                <w:rFonts w:ascii="Arial" w:hAnsi="Arial" w:cs="Arial"/>
              </w:rPr>
              <w:t>Document can be found and access through APAC procedure house in Technip Webpage(Intranet- The Link) under GL.</w:t>
            </w:r>
            <w:permEnd w:id="640878522"/>
          </w:p>
        </w:tc>
      </w:tr>
      <w:tr w:rsidR="009C4667" w:rsidRPr="00DA0B6F" w:rsidTr="005B4007">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A4056C" w:rsidP="00286643">
            <w:pPr>
              <w:rPr>
                <w:rFonts w:ascii="Arial" w:hAnsi="Arial" w:cs="Arial"/>
              </w:rPr>
            </w:pPr>
            <w:permStart w:id="1516445880" w:edGrp="everyone"/>
            <w:r w:rsidRPr="00A4056C">
              <w:rPr>
                <w:rFonts w:ascii="Arial" w:hAnsi="Arial" w:cs="Arial"/>
              </w:rPr>
              <w:t>The compliance can be monitored through annual review of legal register</w:t>
            </w:r>
            <w:permEnd w:id="1516445880"/>
          </w:p>
        </w:tc>
      </w:tr>
    </w:tbl>
    <w:p w:rsidR="00B25EBE" w:rsidRDefault="00B25EBE" w:rsidP="00520AFD">
      <w:pPr>
        <w:spacing w:after="0" w:line="240" w:lineRule="auto"/>
        <w:rPr>
          <w:rFonts w:ascii="Arial" w:hAnsi="Arial" w:cs="Arial"/>
        </w:rPr>
      </w:pPr>
    </w:p>
    <w:p w:rsidR="00286643" w:rsidRPr="00286643" w:rsidRDefault="00286643" w:rsidP="005B4007">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5B4007">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702697481" w:edGrp="everyone"/>
        <w:tc>
          <w:tcPr>
            <w:tcW w:w="6015" w:type="dxa"/>
          </w:tcPr>
          <w:p w:rsidR="00286643" w:rsidRPr="00286643" w:rsidRDefault="005D2FC2"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702697481"/>
            <w:r w:rsidR="00286643" w:rsidRPr="00286643">
              <w:rPr>
                <w:rFonts w:ascii="Arial" w:hAnsi="Arial" w:cs="Arial"/>
              </w:rPr>
              <w:t xml:space="preserve"> Satisfactory </w:t>
            </w:r>
            <w:r w:rsidR="00286643" w:rsidRPr="00286643">
              <w:rPr>
                <w:rFonts w:ascii="Arial" w:hAnsi="Arial" w:cs="Arial"/>
              </w:rPr>
              <w:tab/>
            </w:r>
          </w:p>
          <w:p w:rsidR="00286643" w:rsidRPr="00286643" w:rsidRDefault="005D2FC2"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1850372192" w:edGrp="everyone"/>
                <w:r w:rsidR="00286643" w:rsidRPr="00286643">
                  <w:rPr>
                    <w:rFonts w:ascii="Segoe UI Symbol" w:hAnsi="Segoe UI Symbol" w:cs="Segoe UI Symbol"/>
                  </w:rPr>
                  <w:t>☐</w:t>
                </w:r>
                <w:permEnd w:id="1850372192"/>
              </w:sdtContent>
            </w:sdt>
            <w:r w:rsidR="00286643" w:rsidRPr="00286643">
              <w:rPr>
                <w:rFonts w:ascii="Arial" w:hAnsi="Arial" w:cs="Arial"/>
              </w:rPr>
              <w:t xml:space="preserve"> Not satisfactory</w:t>
            </w:r>
          </w:p>
        </w:tc>
      </w:tr>
      <w:tr w:rsidR="00286643" w:rsidRPr="00286643" w:rsidTr="005B4007">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076103029" w:edGrp="everyone"/>
            <w:permEnd w:id="1076103029"/>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A4056C" w:rsidRDefault="00A4056C" w:rsidP="00A4056C">
            <w:pPr>
              <w:rPr>
                <w:rFonts w:ascii="Arial" w:hAnsi="Arial" w:cs="Arial"/>
              </w:rPr>
            </w:pPr>
            <w:permStart w:id="1757768736" w:edGrp="everyone"/>
            <w:r w:rsidRPr="00A4056C">
              <w:rPr>
                <w:rFonts w:ascii="Arial" w:hAnsi="Arial" w:cs="Arial"/>
              </w:rPr>
              <w:t>Technip</w:t>
            </w:r>
            <w:r>
              <w:rPr>
                <w:rFonts w:ascii="Arial" w:hAnsi="Arial" w:cs="Arial"/>
              </w:rPr>
              <w:t>FMC</w:t>
            </w:r>
            <w:r w:rsidRPr="00A4056C">
              <w:rPr>
                <w:rFonts w:ascii="Arial" w:hAnsi="Arial" w:cs="Arial"/>
              </w:rPr>
              <w:t xml:space="preserve"> Asia Pacific (APAC) is the leading integrated offshore and onshore engineering contractor in the Asia Pacific region. Through its regional headquarters in  Malaysia, Technip is the leading engineering technology solutions and turnkey contracting provider in Asia Pacific  for hydrocarbon field development, oil refining, gas processing, petrochemicals and selected non-hydrocarbon projects.</w:t>
            </w:r>
          </w:p>
          <w:p w:rsidR="00A4056C" w:rsidRDefault="00A4056C" w:rsidP="00A4056C">
            <w:pPr>
              <w:rPr>
                <w:rFonts w:ascii="Arial" w:hAnsi="Arial" w:cs="Arial"/>
              </w:rPr>
            </w:pPr>
          </w:p>
          <w:p w:rsidR="00A4056C" w:rsidRPr="00A4056C" w:rsidRDefault="00A4056C" w:rsidP="00A4056C">
            <w:pPr>
              <w:rPr>
                <w:rFonts w:ascii="Arial" w:hAnsi="Arial" w:cs="Arial"/>
              </w:rPr>
            </w:pPr>
            <w:r w:rsidRPr="00A4056C">
              <w:rPr>
                <w:rFonts w:ascii="Arial" w:hAnsi="Arial" w:cs="Arial"/>
              </w:rPr>
              <w:t>Incorporated in 1982, the company participates in business activities internationally with Kuala Lumpur as the main operational centre, and offices in Asia Pacific:</w:t>
            </w:r>
          </w:p>
          <w:p w:rsidR="00A4056C" w:rsidRPr="00A4056C" w:rsidRDefault="00A4056C" w:rsidP="00A4056C">
            <w:pPr>
              <w:rPr>
                <w:rFonts w:ascii="Arial" w:hAnsi="Arial" w:cs="Arial"/>
              </w:rPr>
            </w:pPr>
          </w:p>
          <w:p w:rsidR="00A4056C" w:rsidRPr="00A4056C" w:rsidRDefault="00A4056C" w:rsidP="00A4056C">
            <w:pPr>
              <w:rPr>
                <w:rFonts w:ascii="Arial" w:hAnsi="Arial" w:cs="Arial"/>
              </w:rPr>
            </w:pPr>
            <w:r w:rsidRPr="00A4056C">
              <w:rPr>
                <w:rFonts w:ascii="Arial" w:hAnsi="Arial" w:cs="Arial"/>
              </w:rPr>
              <w:t>Malaysia (Kuala Lumpur (HQ) &amp; Miri, Sarawak)</w:t>
            </w:r>
          </w:p>
          <w:p w:rsidR="00A4056C" w:rsidRPr="00A4056C" w:rsidRDefault="00A4056C" w:rsidP="00A4056C">
            <w:pPr>
              <w:rPr>
                <w:rFonts w:ascii="Arial" w:hAnsi="Arial" w:cs="Arial"/>
              </w:rPr>
            </w:pPr>
            <w:r w:rsidRPr="00A4056C">
              <w:rPr>
                <w:rFonts w:ascii="Arial" w:hAnsi="Arial" w:cs="Arial"/>
              </w:rPr>
              <w:t>Thailand (Bangkok and Rayong)</w:t>
            </w:r>
          </w:p>
          <w:p w:rsidR="00A4056C" w:rsidRPr="00A4056C" w:rsidRDefault="00A4056C" w:rsidP="00A4056C">
            <w:pPr>
              <w:rPr>
                <w:rFonts w:ascii="Arial" w:hAnsi="Arial" w:cs="Arial"/>
              </w:rPr>
            </w:pPr>
            <w:r w:rsidRPr="00A4056C">
              <w:rPr>
                <w:rFonts w:ascii="Arial" w:hAnsi="Arial" w:cs="Arial"/>
              </w:rPr>
              <w:t>Indonesia (Jakarta and Balikpapan)</w:t>
            </w:r>
          </w:p>
          <w:p w:rsidR="00A4056C" w:rsidRPr="00A4056C" w:rsidRDefault="00A4056C" w:rsidP="00A4056C">
            <w:pPr>
              <w:rPr>
                <w:rFonts w:ascii="Arial" w:hAnsi="Arial" w:cs="Arial"/>
              </w:rPr>
            </w:pPr>
            <w:r w:rsidRPr="00A4056C">
              <w:rPr>
                <w:rFonts w:ascii="Arial" w:hAnsi="Arial" w:cs="Arial"/>
              </w:rPr>
              <w:t>Vietnam (Ho Chi Minh City and Hanoi)</w:t>
            </w:r>
          </w:p>
          <w:p w:rsidR="00A4056C" w:rsidRPr="00A4056C" w:rsidRDefault="00A4056C" w:rsidP="00A4056C">
            <w:pPr>
              <w:rPr>
                <w:rFonts w:ascii="Arial" w:hAnsi="Arial" w:cs="Arial"/>
              </w:rPr>
            </w:pPr>
            <w:r w:rsidRPr="00A4056C">
              <w:rPr>
                <w:rFonts w:ascii="Arial" w:hAnsi="Arial" w:cs="Arial"/>
              </w:rPr>
              <w:t>Singapore</w:t>
            </w:r>
          </w:p>
          <w:p w:rsidR="00A4056C" w:rsidRPr="00A4056C" w:rsidRDefault="00A4056C" w:rsidP="00A4056C">
            <w:pPr>
              <w:rPr>
                <w:rFonts w:ascii="Arial" w:hAnsi="Arial" w:cs="Arial"/>
              </w:rPr>
            </w:pPr>
            <w:r w:rsidRPr="00A4056C">
              <w:rPr>
                <w:rFonts w:ascii="Arial" w:hAnsi="Arial" w:cs="Arial"/>
              </w:rPr>
              <w:t>Brunei (Kuala Belait)</w:t>
            </w:r>
          </w:p>
          <w:p w:rsidR="00A4056C" w:rsidRPr="00A4056C" w:rsidRDefault="00A4056C" w:rsidP="00A4056C">
            <w:pPr>
              <w:rPr>
                <w:rFonts w:ascii="Arial" w:hAnsi="Arial" w:cs="Arial"/>
              </w:rPr>
            </w:pPr>
            <w:r w:rsidRPr="00A4056C">
              <w:rPr>
                <w:rFonts w:ascii="Arial" w:hAnsi="Arial" w:cs="Arial"/>
              </w:rPr>
              <w:t>China (Beijing and Shanghai)</w:t>
            </w:r>
          </w:p>
          <w:p w:rsidR="00A4056C" w:rsidRDefault="00A4056C" w:rsidP="00A4056C">
            <w:pPr>
              <w:rPr>
                <w:rFonts w:ascii="Arial" w:hAnsi="Arial" w:cs="Arial"/>
              </w:rPr>
            </w:pPr>
            <w:r w:rsidRPr="00A4056C">
              <w:rPr>
                <w:rFonts w:ascii="Arial" w:hAnsi="Arial" w:cs="Arial"/>
              </w:rPr>
              <w:t>Australia (Perth, Brisbane)</w:t>
            </w:r>
          </w:p>
          <w:p w:rsidR="00A4056C" w:rsidRDefault="00A4056C" w:rsidP="00A4056C">
            <w:pPr>
              <w:rPr>
                <w:rFonts w:ascii="Arial" w:hAnsi="Arial" w:cs="Arial"/>
              </w:rPr>
            </w:pPr>
          </w:p>
          <w:p w:rsidR="00A4056C" w:rsidRDefault="00A4056C" w:rsidP="00A4056C">
            <w:pPr>
              <w:rPr>
                <w:rFonts w:ascii="Arial" w:hAnsi="Arial" w:cs="Arial"/>
              </w:rPr>
            </w:pPr>
            <w:r>
              <w:rPr>
                <w:rFonts w:ascii="Arial" w:hAnsi="Arial" w:cs="Arial"/>
              </w:rPr>
              <w:t xml:space="preserve">Each country in TechnipFMC </w:t>
            </w:r>
            <w:r w:rsidRPr="00A4056C">
              <w:rPr>
                <w:rFonts w:ascii="Arial" w:hAnsi="Arial" w:cs="Arial"/>
              </w:rPr>
              <w:t>APAC  is accountable to identify, review, monitor, maintain and report HSE Legal and other requirements accordingly to the country WHS act and regulations to ensure the applicable legal and other requirements to which the operation units in Asia Pacific region are taken into account in establishing, implementing and maintaining its HSE management system. The basic principle underpinning of WHS legislation are:</w:t>
            </w:r>
          </w:p>
          <w:p w:rsidR="00A4056C" w:rsidRDefault="00A4056C" w:rsidP="00A4056C">
            <w:pPr>
              <w:rPr>
                <w:rFonts w:ascii="Arial" w:hAnsi="Arial" w:cs="Arial"/>
              </w:rPr>
            </w:pPr>
          </w:p>
          <w:p w:rsidR="00A4056C" w:rsidRPr="00A4056C" w:rsidRDefault="00A4056C" w:rsidP="00A4056C">
            <w:pPr>
              <w:rPr>
                <w:rFonts w:ascii="Arial" w:hAnsi="Arial" w:cs="Arial"/>
              </w:rPr>
            </w:pPr>
            <w:r w:rsidRPr="00A4056C">
              <w:rPr>
                <w:rFonts w:ascii="Arial" w:hAnsi="Arial" w:cs="Arial"/>
              </w:rPr>
              <w:t>•</w:t>
            </w:r>
            <w:r w:rsidRPr="00A4056C">
              <w:rPr>
                <w:rFonts w:ascii="Arial" w:hAnsi="Arial" w:cs="Arial"/>
              </w:rPr>
              <w:tab/>
              <w:t>Identify the applicable legal and other requirements for Technip’s businesses  and projects</w:t>
            </w:r>
          </w:p>
          <w:p w:rsidR="00A4056C" w:rsidRPr="00A4056C" w:rsidRDefault="00A4056C" w:rsidP="00A4056C">
            <w:pPr>
              <w:rPr>
                <w:rFonts w:ascii="Arial" w:hAnsi="Arial" w:cs="Arial"/>
              </w:rPr>
            </w:pPr>
            <w:r w:rsidRPr="00A4056C">
              <w:rPr>
                <w:rFonts w:ascii="Arial" w:hAnsi="Arial" w:cs="Arial"/>
              </w:rPr>
              <w:t>•</w:t>
            </w:r>
            <w:r w:rsidRPr="00A4056C">
              <w:rPr>
                <w:rFonts w:ascii="Arial" w:hAnsi="Arial" w:cs="Arial"/>
              </w:rPr>
              <w:tab/>
              <w:t xml:space="preserve">Record and report of applicable legal and other requirements. </w:t>
            </w:r>
          </w:p>
          <w:p w:rsidR="00A4056C" w:rsidRPr="00A4056C" w:rsidRDefault="00A4056C" w:rsidP="00A4056C">
            <w:pPr>
              <w:rPr>
                <w:rFonts w:ascii="Arial" w:hAnsi="Arial" w:cs="Arial"/>
              </w:rPr>
            </w:pPr>
            <w:r w:rsidRPr="00A4056C">
              <w:rPr>
                <w:rFonts w:ascii="Arial" w:hAnsi="Arial" w:cs="Arial"/>
              </w:rPr>
              <w:t>•</w:t>
            </w:r>
            <w:r w:rsidRPr="00A4056C">
              <w:rPr>
                <w:rFonts w:ascii="Arial" w:hAnsi="Arial" w:cs="Arial"/>
              </w:rPr>
              <w:tab/>
              <w:t>Communicate of applicable legal and other requirements.</w:t>
            </w:r>
          </w:p>
          <w:permEnd w:id="1757768736"/>
          <w:p w:rsidR="00014F85" w:rsidRPr="00DE7CCF"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A4056C" w:rsidRPr="00A4056C" w:rsidRDefault="00A4056C" w:rsidP="00A4056C">
            <w:pPr>
              <w:rPr>
                <w:rFonts w:ascii="Arial" w:hAnsi="Arial" w:cs="Arial"/>
              </w:rPr>
            </w:pPr>
            <w:permStart w:id="1786059623" w:edGrp="everyone"/>
            <w:r w:rsidRPr="00A4056C">
              <w:rPr>
                <w:rFonts w:ascii="Arial" w:hAnsi="Arial" w:cs="Arial"/>
              </w:rPr>
              <w:t>Technip</w:t>
            </w:r>
            <w:r>
              <w:rPr>
                <w:rFonts w:ascii="Arial" w:hAnsi="Arial" w:cs="Arial"/>
              </w:rPr>
              <w:t>FMC</w:t>
            </w:r>
            <w:r w:rsidRPr="00A4056C">
              <w:rPr>
                <w:rFonts w:ascii="Arial" w:hAnsi="Arial" w:cs="Arial"/>
              </w:rPr>
              <w:t xml:space="preserve"> Malaysia as a main operational centre complying with local regulatory in Malaysia called Occupational Safety and Health Act (OSHA) 1994 which established by Department of Occupational Safety and Health (DOSH)</w:t>
            </w:r>
            <w:r w:rsidR="00095E15">
              <w:rPr>
                <w:rFonts w:ascii="Arial" w:hAnsi="Arial" w:cs="Arial"/>
              </w:rPr>
              <w:t xml:space="preserve">, Malaysia. However, In TechnipFMC </w:t>
            </w:r>
            <w:r w:rsidRPr="00A4056C">
              <w:rPr>
                <w:rFonts w:ascii="Arial" w:hAnsi="Arial" w:cs="Arial"/>
              </w:rPr>
              <w:t xml:space="preserve">Australia, the operating centre are complying with Work Health and Safety Regulations 2011. This act is then enforced by government agency in the respective states in Australia. </w:t>
            </w:r>
          </w:p>
          <w:p w:rsidR="00A4056C" w:rsidRPr="00A4056C" w:rsidRDefault="00A4056C" w:rsidP="00A4056C">
            <w:pPr>
              <w:rPr>
                <w:rFonts w:ascii="Arial" w:hAnsi="Arial" w:cs="Arial"/>
              </w:rPr>
            </w:pPr>
            <w:r w:rsidRPr="00A4056C">
              <w:rPr>
                <w:rFonts w:ascii="Arial" w:hAnsi="Arial" w:cs="Arial"/>
              </w:rPr>
              <w:t>The respective government agency basically carry out the role as below:</w:t>
            </w:r>
          </w:p>
          <w:p w:rsidR="00A4056C" w:rsidRPr="00A4056C" w:rsidRDefault="00A4056C" w:rsidP="00A4056C">
            <w:pPr>
              <w:rPr>
                <w:rFonts w:ascii="Arial" w:hAnsi="Arial" w:cs="Arial"/>
              </w:rPr>
            </w:pPr>
            <w:r w:rsidRPr="00A4056C">
              <w:rPr>
                <w:rFonts w:ascii="Arial" w:hAnsi="Arial" w:cs="Arial"/>
              </w:rPr>
              <w:t>•inspect any area where members of the work group work at any time after giving notice; and,</w:t>
            </w:r>
          </w:p>
          <w:p w:rsidR="00A4056C" w:rsidRPr="00A4056C" w:rsidRDefault="00A4056C" w:rsidP="00A4056C">
            <w:pPr>
              <w:rPr>
                <w:rFonts w:ascii="Arial" w:hAnsi="Arial" w:cs="Arial"/>
              </w:rPr>
            </w:pPr>
            <w:r w:rsidRPr="00A4056C">
              <w:rPr>
                <w:rFonts w:ascii="Arial" w:hAnsi="Arial" w:cs="Arial"/>
              </w:rPr>
              <w:t>•if there is a serious risk to health or safety from immediate or imminent exposure to a hazard, inspect the relevant area at any time without notice;</w:t>
            </w:r>
          </w:p>
          <w:p w:rsidR="00A4056C" w:rsidRPr="00A4056C" w:rsidRDefault="00A4056C" w:rsidP="00A4056C">
            <w:pPr>
              <w:rPr>
                <w:rFonts w:ascii="Arial" w:hAnsi="Arial" w:cs="Arial"/>
              </w:rPr>
            </w:pPr>
            <w:r w:rsidRPr="00A4056C">
              <w:rPr>
                <w:rFonts w:ascii="Arial" w:hAnsi="Arial" w:cs="Arial"/>
              </w:rPr>
              <w:t>•accompany an inspector during an inspection of an area where a work group member works;</w:t>
            </w:r>
          </w:p>
          <w:p w:rsidR="00A4056C" w:rsidRPr="00A4056C" w:rsidRDefault="00A4056C" w:rsidP="00A4056C">
            <w:pPr>
              <w:rPr>
                <w:rFonts w:ascii="Arial" w:hAnsi="Arial" w:cs="Arial"/>
              </w:rPr>
            </w:pPr>
            <w:r w:rsidRPr="00A4056C">
              <w:rPr>
                <w:rFonts w:ascii="Arial" w:hAnsi="Arial" w:cs="Arial"/>
              </w:rPr>
              <w:t>•be present at an interview with a worker (with the worker’s consent) and the employer or an inspector about work health and safety issues (if the interview involves more than one worker, consent of one worker is sufficient);</w:t>
            </w:r>
          </w:p>
          <w:p w:rsidR="00A4056C" w:rsidRPr="00A4056C" w:rsidRDefault="00A4056C" w:rsidP="00A4056C">
            <w:pPr>
              <w:rPr>
                <w:rFonts w:ascii="Arial" w:hAnsi="Arial" w:cs="Arial"/>
              </w:rPr>
            </w:pPr>
            <w:r w:rsidRPr="00A4056C">
              <w:rPr>
                <w:rFonts w:ascii="Arial" w:hAnsi="Arial" w:cs="Arial"/>
              </w:rPr>
              <w:t>•receive information about work health and safety of work group members (but not private information, without consent);</w:t>
            </w:r>
          </w:p>
          <w:p w:rsidR="00A4056C" w:rsidRPr="00A4056C" w:rsidRDefault="00A4056C" w:rsidP="00A4056C">
            <w:pPr>
              <w:rPr>
                <w:rFonts w:ascii="Arial" w:hAnsi="Arial" w:cs="Arial"/>
              </w:rPr>
            </w:pPr>
            <w:r w:rsidRPr="00A4056C">
              <w:rPr>
                <w:rFonts w:ascii="Arial" w:hAnsi="Arial" w:cs="Arial"/>
              </w:rPr>
              <w:t>•request a health and safety committee be established; and,</w:t>
            </w:r>
          </w:p>
          <w:p w:rsidR="00014F85" w:rsidRPr="00DE7CCF" w:rsidRDefault="00A4056C" w:rsidP="009926B1">
            <w:pPr>
              <w:rPr>
                <w:rFonts w:ascii="Arial" w:hAnsi="Arial" w:cs="Arial"/>
              </w:rPr>
            </w:pPr>
            <w:r w:rsidRPr="00A4056C">
              <w:rPr>
                <w:rFonts w:ascii="Arial" w:hAnsi="Arial" w:cs="Arial"/>
              </w:rPr>
              <w:t>•Issue a provisional improvement notice (PIN) or direct a person to cease unsafe work in certain circumstances.</w:t>
            </w:r>
            <w:permEnd w:id="1786059623"/>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095E15" w:rsidRPr="00095E15" w:rsidRDefault="00095E15" w:rsidP="00095E15">
            <w:pPr>
              <w:rPr>
                <w:rFonts w:ascii="Arial" w:hAnsi="Arial" w:cs="Arial"/>
              </w:rPr>
            </w:pPr>
            <w:permStart w:id="118384159" w:edGrp="everyone"/>
            <w:r w:rsidRPr="00095E15">
              <w:rPr>
                <w:rFonts w:ascii="Arial" w:hAnsi="Arial" w:cs="Arial"/>
              </w:rPr>
              <w:t>According to Part 2 division 4 of Workplace health and safety regulation 2011, the worker shall carry the duty as stated below while at work:</w:t>
            </w:r>
          </w:p>
          <w:p w:rsidR="00095E15" w:rsidRPr="00095E15" w:rsidRDefault="00095E15" w:rsidP="00095E15">
            <w:pPr>
              <w:rPr>
                <w:rFonts w:ascii="Arial" w:hAnsi="Arial" w:cs="Arial"/>
              </w:rPr>
            </w:pPr>
            <w:r w:rsidRPr="00095E15">
              <w:rPr>
                <w:rFonts w:ascii="Arial" w:hAnsi="Arial" w:cs="Arial"/>
              </w:rPr>
              <w:t>(a) to take reasonable care for the safety and health of himself and of other persons who may be affected by his acts or omissions at work;</w:t>
            </w:r>
          </w:p>
          <w:p w:rsidR="00095E15" w:rsidRPr="00095E15" w:rsidRDefault="00095E15" w:rsidP="00095E15">
            <w:pPr>
              <w:rPr>
                <w:rFonts w:ascii="Arial" w:hAnsi="Arial" w:cs="Arial"/>
              </w:rPr>
            </w:pPr>
            <w:r w:rsidRPr="00095E15">
              <w:rPr>
                <w:rFonts w:ascii="Arial" w:hAnsi="Arial" w:cs="Arial"/>
              </w:rPr>
              <w:t>(b) to co-operate with his employer or any other person in the discharge of any duty or</w:t>
            </w:r>
          </w:p>
          <w:p w:rsidR="00095E15" w:rsidRPr="00095E15" w:rsidRDefault="00095E15" w:rsidP="00095E15">
            <w:pPr>
              <w:rPr>
                <w:rFonts w:ascii="Arial" w:hAnsi="Arial" w:cs="Arial"/>
              </w:rPr>
            </w:pPr>
            <w:r w:rsidRPr="00095E15">
              <w:rPr>
                <w:rFonts w:ascii="Arial" w:hAnsi="Arial" w:cs="Arial"/>
              </w:rPr>
              <w:t>requirement imposed on the employer or that other person by this Act or any regulation made thereunder;</w:t>
            </w:r>
          </w:p>
          <w:p w:rsidR="00095E15" w:rsidRPr="00095E15" w:rsidRDefault="00095E15" w:rsidP="00095E15">
            <w:pPr>
              <w:rPr>
                <w:rFonts w:ascii="Arial" w:hAnsi="Arial" w:cs="Arial"/>
              </w:rPr>
            </w:pPr>
            <w:r w:rsidRPr="00095E15">
              <w:rPr>
                <w:rFonts w:ascii="Arial" w:hAnsi="Arial" w:cs="Arial"/>
              </w:rPr>
              <w:t>(c) to wear or use at all times any protective equipment or clothing provided by the employer</w:t>
            </w:r>
          </w:p>
          <w:p w:rsidR="00095E15" w:rsidRPr="00095E15" w:rsidRDefault="00095E15" w:rsidP="00095E15">
            <w:pPr>
              <w:rPr>
                <w:rFonts w:ascii="Arial" w:hAnsi="Arial" w:cs="Arial"/>
              </w:rPr>
            </w:pPr>
            <w:r w:rsidRPr="00095E15">
              <w:rPr>
                <w:rFonts w:ascii="Arial" w:hAnsi="Arial" w:cs="Arial"/>
              </w:rPr>
              <w:t>for the purpose of preventing risks to his safety and health; and</w:t>
            </w:r>
          </w:p>
          <w:p w:rsidR="00014F85" w:rsidRPr="00EE60BE" w:rsidRDefault="00095E15" w:rsidP="009926B1">
            <w:pPr>
              <w:rPr>
                <w:rFonts w:ascii="Arial" w:hAnsi="Arial" w:cs="Arial"/>
              </w:rPr>
            </w:pPr>
            <w:r w:rsidRPr="00095E15">
              <w:rPr>
                <w:rFonts w:ascii="Arial" w:hAnsi="Arial" w:cs="Arial"/>
              </w:rPr>
              <w:t>(d) to comply with any instruction or measure on occupational safety and health instituted by his employer or any other person by or Workplace health and safety regulation 2011 or any regulation made thereunder.</w:t>
            </w:r>
            <w:permEnd w:id="118384159"/>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095E15" w:rsidRPr="00095E15" w:rsidRDefault="00095E15" w:rsidP="00095E15">
            <w:pPr>
              <w:rPr>
                <w:rFonts w:ascii="Arial" w:hAnsi="Arial" w:cs="Arial"/>
              </w:rPr>
            </w:pPr>
            <w:permStart w:id="1646742508" w:edGrp="everyone"/>
            <w:r w:rsidRPr="00095E15">
              <w:rPr>
                <w:rFonts w:ascii="Arial" w:hAnsi="Arial" w:cs="Arial"/>
              </w:rPr>
              <w:t xml:space="preserve">Technip Malaysia as a main operational centre complying with local regulatory in Malaysia called Occupational Safety and Health Act (OSHA) 1994 which established by Department of Occupational Safety and Health (DOSH), Malaysia. However, In Technip Australia, the operating centre are complying with Work Health and Safety Regulations 2011. This act is then enforced by by governemt agency in the respective states in Australia. </w:t>
            </w:r>
          </w:p>
          <w:p w:rsidR="00095E15" w:rsidRPr="00095E15" w:rsidRDefault="00095E15" w:rsidP="00095E15">
            <w:pPr>
              <w:rPr>
                <w:rFonts w:ascii="Arial" w:hAnsi="Arial" w:cs="Arial"/>
              </w:rPr>
            </w:pPr>
            <w:r w:rsidRPr="00095E15">
              <w:rPr>
                <w:rFonts w:ascii="Arial" w:hAnsi="Arial" w:cs="Arial"/>
              </w:rPr>
              <w:t>The respective governement agency bassically carry out the role as below:</w:t>
            </w:r>
          </w:p>
          <w:p w:rsidR="00095E15" w:rsidRPr="00095E15" w:rsidRDefault="00095E15" w:rsidP="00095E15">
            <w:pPr>
              <w:rPr>
                <w:rFonts w:ascii="Arial" w:hAnsi="Arial" w:cs="Arial"/>
              </w:rPr>
            </w:pPr>
            <w:r w:rsidRPr="00095E15">
              <w:rPr>
                <w:rFonts w:ascii="Arial" w:hAnsi="Arial" w:cs="Arial"/>
              </w:rPr>
              <w:t>•</w:t>
            </w:r>
            <w:r w:rsidRPr="00095E15">
              <w:rPr>
                <w:rFonts w:ascii="Arial" w:hAnsi="Arial" w:cs="Arial"/>
              </w:rPr>
              <w:tab/>
              <w:t>inspect any area where members of the work group work at any time after giving notice; and,</w:t>
            </w:r>
          </w:p>
          <w:p w:rsidR="00095E15" w:rsidRPr="00095E15" w:rsidRDefault="00095E15" w:rsidP="00095E15">
            <w:pPr>
              <w:rPr>
                <w:rFonts w:ascii="Arial" w:hAnsi="Arial" w:cs="Arial"/>
              </w:rPr>
            </w:pPr>
            <w:r w:rsidRPr="00095E15">
              <w:rPr>
                <w:rFonts w:ascii="Arial" w:hAnsi="Arial" w:cs="Arial"/>
              </w:rPr>
              <w:t>•</w:t>
            </w:r>
            <w:r w:rsidRPr="00095E15">
              <w:rPr>
                <w:rFonts w:ascii="Arial" w:hAnsi="Arial" w:cs="Arial"/>
              </w:rPr>
              <w:tab/>
              <w:t>if there is a serious risk to health or safety from immediate or imminent exposure to a hazard, inspect the relevant area at any time without notice;</w:t>
            </w:r>
          </w:p>
          <w:p w:rsidR="00095E15" w:rsidRPr="00095E15" w:rsidRDefault="00095E15" w:rsidP="00095E15">
            <w:pPr>
              <w:rPr>
                <w:rFonts w:ascii="Arial" w:hAnsi="Arial" w:cs="Arial"/>
              </w:rPr>
            </w:pPr>
            <w:r w:rsidRPr="00095E15">
              <w:rPr>
                <w:rFonts w:ascii="Arial" w:hAnsi="Arial" w:cs="Arial"/>
              </w:rPr>
              <w:t>•</w:t>
            </w:r>
            <w:r w:rsidRPr="00095E15">
              <w:rPr>
                <w:rFonts w:ascii="Arial" w:hAnsi="Arial" w:cs="Arial"/>
              </w:rPr>
              <w:tab/>
              <w:t>accompany an inspector during an inspection of an area where a work group member works;</w:t>
            </w:r>
          </w:p>
          <w:p w:rsidR="00095E15" w:rsidRPr="00095E15" w:rsidRDefault="00095E15" w:rsidP="00095E15">
            <w:pPr>
              <w:rPr>
                <w:rFonts w:ascii="Arial" w:hAnsi="Arial" w:cs="Arial"/>
              </w:rPr>
            </w:pPr>
            <w:r w:rsidRPr="00095E15">
              <w:rPr>
                <w:rFonts w:ascii="Arial" w:hAnsi="Arial" w:cs="Arial"/>
              </w:rPr>
              <w:t>•</w:t>
            </w:r>
            <w:r w:rsidRPr="00095E15">
              <w:rPr>
                <w:rFonts w:ascii="Arial" w:hAnsi="Arial" w:cs="Arial"/>
              </w:rPr>
              <w:tab/>
              <w:t>be present at an interview with a worker (with the worker’s consent) and the employer or an inspector about work health and safety issues (if the interview involves more than one worker, consent of one worker is sufficient);</w:t>
            </w:r>
          </w:p>
          <w:p w:rsidR="00095E15" w:rsidRPr="00095E15" w:rsidRDefault="00095E15" w:rsidP="00095E15">
            <w:pPr>
              <w:rPr>
                <w:rFonts w:ascii="Arial" w:hAnsi="Arial" w:cs="Arial"/>
              </w:rPr>
            </w:pPr>
            <w:r w:rsidRPr="00095E15">
              <w:rPr>
                <w:rFonts w:ascii="Arial" w:hAnsi="Arial" w:cs="Arial"/>
              </w:rPr>
              <w:t>•</w:t>
            </w:r>
            <w:r w:rsidRPr="00095E15">
              <w:rPr>
                <w:rFonts w:ascii="Arial" w:hAnsi="Arial" w:cs="Arial"/>
              </w:rPr>
              <w:tab/>
              <w:t>receive information about work health and safety of work group members (but not private information, without consent);</w:t>
            </w:r>
          </w:p>
          <w:p w:rsidR="00095E15" w:rsidRPr="00095E15" w:rsidRDefault="00095E15" w:rsidP="00095E15">
            <w:pPr>
              <w:rPr>
                <w:rFonts w:ascii="Arial" w:hAnsi="Arial" w:cs="Arial"/>
              </w:rPr>
            </w:pPr>
            <w:r w:rsidRPr="00095E15">
              <w:rPr>
                <w:rFonts w:ascii="Arial" w:hAnsi="Arial" w:cs="Arial"/>
              </w:rPr>
              <w:t>•</w:t>
            </w:r>
            <w:r w:rsidRPr="00095E15">
              <w:rPr>
                <w:rFonts w:ascii="Arial" w:hAnsi="Arial" w:cs="Arial"/>
              </w:rPr>
              <w:tab/>
              <w:t>request a health and safety committee be established; and,</w:t>
            </w:r>
          </w:p>
          <w:p w:rsidR="00014F85" w:rsidRPr="00EE60BE" w:rsidRDefault="00095E15" w:rsidP="009926B1">
            <w:pPr>
              <w:rPr>
                <w:rFonts w:ascii="Arial" w:hAnsi="Arial" w:cs="Arial"/>
              </w:rPr>
            </w:pPr>
            <w:r w:rsidRPr="00095E15">
              <w:rPr>
                <w:rFonts w:ascii="Arial" w:hAnsi="Arial" w:cs="Arial"/>
              </w:rPr>
              <w:t>•</w:t>
            </w:r>
            <w:r w:rsidRPr="00095E15">
              <w:rPr>
                <w:rFonts w:ascii="Arial" w:hAnsi="Arial" w:cs="Arial"/>
              </w:rPr>
              <w:tab/>
              <w:t>issue a provisional improvement notice (PIN) or direct a person to cease unsafe work in certain circumstances.</w:t>
            </w:r>
            <w:permEnd w:id="1646742508"/>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COMPLIANCE</w:t>
            </w:r>
          </w:p>
        </w:tc>
      </w:tr>
      <w:tr w:rsidR="007F4843" w:rsidRPr="00DE7CCF" w:rsidTr="009A768E">
        <w:trPr>
          <w:trHeight w:val="1417"/>
        </w:trPr>
        <w:tc>
          <w:tcPr>
            <w:tcW w:w="9242" w:type="dxa"/>
          </w:tcPr>
          <w:p w:rsidR="00095E15" w:rsidRDefault="00095E15" w:rsidP="009926B1">
            <w:pPr>
              <w:rPr>
                <w:rFonts w:ascii="Arial" w:hAnsi="Arial" w:cs="Arial"/>
              </w:rPr>
            </w:pPr>
            <w:permStart w:id="1688487852" w:edGrp="everyone"/>
            <w:r w:rsidRPr="00095E15">
              <w:rPr>
                <w:rFonts w:ascii="Arial" w:hAnsi="Arial" w:cs="Arial"/>
              </w:rPr>
              <w:t xml:space="preserve">Worker are assessed  in WHS legislation compliance via monthly HSE compliance audit. the monthly hse complainces audit is aimed to ensure worker are comply with the safe work practised that have been set up and also ensuring they are comply with the relavant WHS legislation which stated in the respective safe work practise procedure . While, Training Need Analysis (TNA) is also develop to identify te competency of trademan needed and training required to the workers to ensure they are competent and trained to carry out a quality and safe job.  </w:t>
            </w:r>
          </w:p>
          <w:p w:rsidR="00095E15" w:rsidRDefault="00095E15" w:rsidP="009926B1">
            <w:pPr>
              <w:rPr>
                <w:rFonts w:ascii="Arial" w:hAnsi="Arial" w:cs="Arial"/>
              </w:rPr>
            </w:pPr>
          </w:p>
          <w:p w:rsidR="007F4843" w:rsidRDefault="00095E15" w:rsidP="009926B1">
            <w:pPr>
              <w:rPr>
                <w:rFonts w:ascii="Arial" w:hAnsi="Arial" w:cs="Arial"/>
              </w:rPr>
            </w:pPr>
            <w:r w:rsidRPr="00095E15">
              <w:rPr>
                <w:rFonts w:ascii="Arial" w:hAnsi="Arial" w:cs="Arial"/>
              </w:rPr>
              <w:t xml:space="preserve">   </w:t>
            </w:r>
          </w:p>
          <w:p w:rsidR="007F4843" w:rsidRDefault="00095E15" w:rsidP="009926B1">
            <w:pPr>
              <w:rPr>
                <w:rFonts w:ascii="Arial" w:hAnsi="Arial" w:cs="Arial"/>
              </w:rPr>
            </w:pPr>
            <w:r w:rsidRPr="00095E15">
              <w:rPr>
                <w:rFonts w:ascii="Arial" w:hAnsi="Arial" w:cs="Arial"/>
              </w:rPr>
              <w:t xml:space="preserve">PCBU are assessed in WHS legislation complaince via the legal register and also the overal HSE management system. In the legal register, the PCBU has to develop a legal register to identify the legal requirement in WHS and figure out a program or system in order to complay with the leislation requirment. While in term of HSE MS, PCBU have to show both proactive and reactive method of hazard identificatio. For example, site inspection, job safety analysis, risk assessment of specific activity, incident reporting and incident investigation. Also, PCBU have conduct an audit to ensure the HSE MS are effectively carried out.  </w:t>
            </w:r>
          </w:p>
          <w:permEnd w:id="1688487852"/>
          <w:p w:rsidR="007F4843" w:rsidRPr="00DE7CCF" w:rsidRDefault="007F4843"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CONCLUSION</w:t>
            </w:r>
          </w:p>
        </w:tc>
      </w:tr>
      <w:tr w:rsidR="00014F85" w:rsidRPr="00DE7CCF" w:rsidTr="009A768E">
        <w:trPr>
          <w:trHeight w:val="1417"/>
        </w:trPr>
        <w:tc>
          <w:tcPr>
            <w:tcW w:w="9242" w:type="dxa"/>
          </w:tcPr>
          <w:p w:rsidR="00014F85" w:rsidRPr="00DE7CCF" w:rsidRDefault="00095E15" w:rsidP="009926B1">
            <w:pPr>
              <w:rPr>
                <w:rFonts w:ascii="Arial" w:hAnsi="Arial" w:cs="Arial"/>
              </w:rPr>
            </w:pPr>
            <w:permStart w:id="1266297523" w:edGrp="everyone"/>
            <w:r w:rsidRPr="00095E15">
              <w:rPr>
                <w:rFonts w:ascii="Arial" w:hAnsi="Arial" w:cs="Arial"/>
              </w:rPr>
              <w:t>As a conlusion, Technip APAC is a well estrablished operating centre and it has good HSE management system in place. Each country of the region should have their own HSE management system where the respective local regislation is able to comply with and effective enforced. To have a good HES culture in the organization, both PCBU and workforce are playing important role and required proactive and positive response in HSE.</w:t>
            </w:r>
            <w:permEnd w:id="1266297523"/>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rsidTr="005B4007">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719941673" w:edGrp="everyone"/>
        <w:tc>
          <w:tcPr>
            <w:tcW w:w="6015" w:type="dxa"/>
          </w:tcPr>
          <w:p w:rsidR="00047569" w:rsidRPr="00047569" w:rsidRDefault="005D2FC2"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1719941673"/>
            <w:r w:rsidR="00047569" w:rsidRPr="00047569">
              <w:rPr>
                <w:rFonts w:ascii="Arial" w:hAnsi="Arial" w:cs="Arial"/>
              </w:rPr>
              <w:t xml:space="preserve"> Satisfactory </w:t>
            </w:r>
            <w:r w:rsidR="00047569" w:rsidRPr="00047569">
              <w:rPr>
                <w:rFonts w:ascii="Arial" w:hAnsi="Arial" w:cs="Arial"/>
              </w:rPr>
              <w:tab/>
            </w:r>
          </w:p>
          <w:p w:rsidR="00047569" w:rsidRPr="00047569" w:rsidRDefault="005D2FC2"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1998211329" w:edGrp="everyone"/>
                <w:r w:rsidR="00047569" w:rsidRPr="00047569">
                  <w:rPr>
                    <w:rFonts w:ascii="Segoe UI Symbol" w:hAnsi="Segoe UI Symbol" w:cs="Segoe UI Symbol"/>
                  </w:rPr>
                  <w:t>☐</w:t>
                </w:r>
                <w:permEnd w:id="1998211329"/>
              </w:sdtContent>
            </w:sdt>
            <w:r w:rsidR="00047569" w:rsidRPr="00047569">
              <w:rPr>
                <w:rFonts w:ascii="Arial" w:hAnsi="Arial" w:cs="Arial"/>
              </w:rPr>
              <w:t xml:space="preserve"> Not satisfactory</w:t>
            </w:r>
          </w:p>
        </w:tc>
      </w:tr>
      <w:tr w:rsidR="00047569" w:rsidRPr="00047569" w:rsidTr="005B4007">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524313950" w:edGrp="everyone"/>
            <w:permEnd w:id="1524313950"/>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5D2FC2"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496322240" w:edGrp="everyone"/>
                <w:r w:rsidR="00047569">
                  <w:rPr>
                    <w:rFonts w:ascii="MS Gothic" w:eastAsia="MS Gothic" w:hAnsi="MS Gothic" w:cs="Arial" w:hint="eastAsia"/>
                    <w:sz w:val="28"/>
                    <w:szCs w:val="28"/>
                  </w:rPr>
                  <w:t>☐</w:t>
                </w:r>
                <w:permEnd w:id="149632224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659703800" w:edGrp="everyone"/>
          <w:p w:rsidR="00047569" w:rsidRDefault="005D2FC2"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65970380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942416465" w:edGrp="everyone"/>
          <w:p w:rsidR="00047569" w:rsidRDefault="005D2FC2"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095E15">
                  <w:rPr>
                    <w:rFonts w:ascii="MS Gothic" w:eastAsia="MS Gothic" w:hAnsi="MS Gothic" w:cs="Arial" w:hint="eastAsia"/>
                    <w:sz w:val="28"/>
                    <w:szCs w:val="28"/>
                  </w:rPr>
                  <w:t>☒</w:t>
                </w:r>
              </w:sdtContent>
            </w:sdt>
            <w:permEnd w:id="94241646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5D2FC2"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1891983886" w:edGrp="everyone"/>
                <w:r w:rsidR="00047569">
                  <w:rPr>
                    <w:rFonts w:ascii="MS Gothic" w:eastAsia="MS Gothic" w:hAnsi="MS Gothic" w:cs="Arial" w:hint="eastAsia"/>
                    <w:sz w:val="28"/>
                    <w:szCs w:val="28"/>
                  </w:rPr>
                  <w:t>☐</w:t>
                </w:r>
                <w:permEnd w:id="189198388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5D2FC2"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605553070" w:edGrp="everyone"/>
                <w:r w:rsidR="00047569">
                  <w:rPr>
                    <w:rFonts w:ascii="MS Gothic" w:eastAsia="MS Gothic" w:hAnsi="MS Gothic" w:cs="Arial" w:hint="eastAsia"/>
                    <w:sz w:val="40"/>
                    <w:szCs w:val="40"/>
                  </w:rPr>
                  <w:t>☐</w:t>
                </w:r>
                <w:permEnd w:id="605553070"/>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5D2FC2" w:rsidP="00047569">
            <w:pPr>
              <w:ind w:left="1276" w:hanging="567"/>
              <w:rPr>
                <w:rFonts w:ascii="Arial" w:hAnsi="Arial" w:cs="Arial"/>
              </w:rPr>
            </w:pPr>
            <w:sdt>
              <w:sdtPr>
                <w:rPr>
                  <w:rFonts w:ascii="Arial" w:hAnsi="Arial" w:cs="Arial"/>
                  <w:sz w:val="28"/>
                  <w:szCs w:val="28"/>
                </w:rPr>
                <w:id w:val="1787697431"/>
                <w14:checkbox>
                  <w14:checked w14:val="0"/>
                  <w14:checkedState w14:val="2612" w14:font="MS Gothic"/>
                  <w14:uncheckedState w14:val="2610" w14:font="MS Gothic"/>
                </w14:checkbox>
              </w:sdtPr>
              <w:sdtEndPr/>
              <w:sdtContent>
                <w:permStart w:id="1580362614" w:edGrp="everyone"/>
                <w:r w:rsidR="00095E15">
                  <w:rPr>
                    <w:rFonts w:ascii="MS Gothic" w:eastAsia="MS Gothic" w:hAnsi="MS Gothic" w:cs="Arial" w:hint="eastAsia"/>
                    <w:sz w:val="28"/>
                    <w:szCs w:val="28"/>
                  </w:rPr>
                  <w:t>☐</w:t>
                </w:r>
                <w:permEnd w:id="158036261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1016735487" w:edGrp="everyone"/>
          <w:p w:rsidR="00047569" w:rsidRDefault="005D2FC2"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EndPr/>
              <w:sdtContent>
                <w:r w:rsidR="00095E15">
                  <w:rPr>
                    <w:rFonts w:ascii="MS Gothic" w:eastAsia="MS Gothic" w:hAnsi="MS Gothic" w:cs="Arial" w:hint="eastAsia"/>
                    <w:sz w:val="28"/>
                    <w:szCs w:val="28"/>
                  </w:rPr>
                  <w:t>☒</w:t>
                </w:r>
              </w:sdtContent>
            </w:sdt>
            <w:permEnd w:id="101673548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688069897" w:edGrp="everyone"/>
          <w:p w:rsidR="00047569" w:rsidRDefault="005D2FC2"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095E15">
                  <w:rPr>
                    <w:rFonts w:ascii="MS Gothic" w:eastAsia="MS Gothic" w:hAnsi="MS Gothic" w:cs="Arial" w:hint="eastAsia"/>
                    <w:sz w:val="28"/>
                    <w:szCs w:val="28"/>
                  </w:rPr>
                  <w:t>☒</w:t>
                </w:r>
              </w:sdtContent>
            </w:sdt>
            <w:permEnd w:id="68806989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5D2FC2"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EndPr/>
              <w:sdtContent>
                <w:permStart w:id="1312035432" w:edGrp="everyone"/>
                <w:r w:rsidR="00095E15">
                  <w:rPr>
                    <w:rFonts w:ascii="MS Gothic" w:eastAsia="MS Gothic" w:hAnsi="MS Gothic" w:cs="Arial" w:hint="eastAsia"/>
                    <w:sz w:val="28"/>
                    <w:szCs w:val="28"/>
                  </w:rPr>
                  <w:t>☒</w:t>
                </w:r>
                <w:permEnd w:id="131203543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5D2FC2"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147992205" w:edGrp="everyone"/>
                <w:r w:rsidR="00047569">
                  <w:rPr>
                    <w:rFonts w:ascii="MS Gothic" w:eastAsia="MS Gothic" w:hAnsi="MS Gothic" w:cs="Arial" w:hint="eastAsia"/>
                    <w:sz w:val="40"/>
                    <w:szCs w:val="40"/>
                  </w:rPr>
                  <w:t>☐</w:t>
                </w:r>
                <w:permEnd w:id="147992205"/>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5D2FC2"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59903987" w:edGrp="everyone"/>
                <w:r w:rsidR="00095E15">
                  <w:rPr>
                    <w:rFonts w:ascii="MS Gothic" w:eastAsia="MS Gothic" w:hAnsi="MS Gothic" w:cs="Arial" w:hint="eastAsia"/>
                    <w:sz w:val="28"/>
                    <w:szCs w:val="28"/>
                  </w:rPr>
                  <w:t>☒</w:t>
                </w:r>
                <w:permEnd w:id="5990398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149061520" w:edGrp="everyone"/>
          <w:p w:rsidR="00047569" w:rsidRDefault="005D2FC2"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EndPr/>
              <w:sdtContent>
                <w:r w:rsidR="00095E15">
                  <w:rPr>
                    <w:rFonts w:ascii="MS Gothic" w:eastAsia="MS Gothic" w:hAnsi="MS Gothic" w:cs="Arial" w:hint="eastAsia"/>
                    <w:sz w:val="28"/>
                    <w:szCs w:val="28"/>
                  </w:rPr>
                  <w:t>☒</w:t>
                </w:r>
              </w:sdtContent>
            </w:sdt>
            <w:permEnd w:id="14906152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303721099" w:edGrp="everyone"/>
          <w:p w:rsidR="00047569" w:rsidRDefault="005D2FC2"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30372109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5D2FC2"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1145516596" w:edGrp="everyone"/>
                <w:r w:rsidR="00047569">
                  <w:rPr>
                    <w:rFonts w:ascii="MS Gothic" w:eastAsia="MS Gothic" w:hAnsi="MS Gothic" w:cs="Arial" w:hint="eastAsia"/>
                    <w:sz w:val="28"/>
                    <w:szCs w:val="28"/>
                  </w:rPr>
                  <w:t>☐</w:t>
                </w:r>
                <w:permEnd w:id="114551659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5D2FC2"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990515832" w:edGrp="everyone"/>
                <w:r w:rsidR="00047569">
                  <w:rPr>
                    <w:rFonts w:ascii="MS Gothic" w:eastAsia="MS Gothic" w:hAnsi="MS Gothic" w:cs="Arial" w:hint="eastAsia"/>
                    <w:sz w:val="40"/>
                    <w:szCs w:val="40"/>
                  </w:rPr>
                  <w:t>☐</w:t>
                </w:r>
                <w:permEnd w:id="990515832"/>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5D2FC2"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1769103178" w:edGrp="everyone"/>
                <w:r w:rsidR="00095E15">
                  <w:rPr>
                    <w:rFonts w:ascii="MS Gothic" w:eastAsia="MS Gothic" w:hAnsi="MS Gothic" w:cs="Arial" w:hint="eastAsia"/>
                    <w:sz w:val="28"/>
                    <w:szCs w:val="28"/>
                  </w:rPr>
                  <w:t>☒</w:t>
                </w:r>
                <w:permEnd w:id="176910317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1595545633" w:edGrp="everyone"/>
          <w:p w:rsidR="00047569" w:rsidRDefault="005D2FC2"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EndPr/>
              <w:sdtContent>
                <w:r w:rsidR="00095E15">
                  <w:rPr>
                    <w:rFonts w:ascii="MS Gothic" w:eastAsia="MS Gothic" w:hAnsi="MS Gothic" w:cs="Arial" w:hint="eastAsia"/>
                    <w:sz w:val="28"/>
                    <w:szCs w:val="28"/>
                  </w:rPr>
                  <w:t>☒</w:t>
                </w:r>
              </w:sdtContent>
            </w:sdt>
            <w:permEnd w:id="159554563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698689682" w:edGrp="everyone"/>
          <w:p w:rsidR="00047569" w:rsidRDefault="005D2FC2"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EndPr/>
              <w:sdtContent>
                <w:r w:rsidR="00095E15">
                  <w:rPr>
                    <w:rFonts w:ascii="MS Gothic" w:eastAsia="MS Gothic" w:hAnsi="MS Gothic" w:cs="Arial" w:hint="eastAsia"/>
                    <w:sz w:val="28"/>
                    <w:szCs w:val="28"/>
                  </w:rPr>
                  <w:t>☒</w:t>
                </w:r>
              </w:sdtContent>
            </w:sdt>
            <w:permEnd w:id="69868968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5D2FC2"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EndPr/>
              <w:sdtContent>
                <w:permStart w:id="424748898" w:edGrp="everyone"/>
                <w:r w:rsidR="00095E15">
                  <w:rPr>
                    <w:rFonts w:ascii="MS Gothic" w:eastAsia="MS Gothic" w:hAnsi="MS Gothic" w:cs="Arial" w:hint="eastAsia"/>
                    <w:sz w:val="28"/>
                    <w:szCs w:val="28"/>
                  </w:rPr>
                  <w:t>☒</w:t>
                </w:r>
                <w:permEnd w:id="42474889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5D2FC2"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1351315235" w:edGrp="everyone"/>
                <w:r w:rsidR="00047569">
                  <w:rPr>
                    <w:rFonts w:ascii="MS Gothic" w:eastAsia="MS Gothic" w:hAnsi="MS Gothic" w:cs="Arial" w:hint="eastAsia"/>
                    <w:sz w:val="40"/>
                    <w:szCs w:val="40"/>
                  </w:rPr>
                  <w:t>☐</w:t>
                </w:r>
                <w:permEnd w:id="1351315235"/>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5D2FC2" w:rsidP="00047569">
            <w:pPr>
              <w:ind w:left="1276" w:hanging="567"/>
              <w:rPr>
                <w:rFonts w:ascii="Arial" w:hAnsi="Arial" w:cs="Arial"/>
              </w:rPr>
            </w:pPr>
            <w:sdt>
              <w:sdtPr>
                <w:rPr>
                  <w:rFonts w:ascii="Arial" w:hAnsi="Arial" w:cs="Arial"/>
                  <w:sz w:val="28"/>
                  <w:szCs w:val="28"/>
                </w:rPr>
                <w:id w:val="-1212260448"/>
                <w14:checkbox>
                  <w14:checked w14:val="0"/>
                  <w14:checkedState w14:val="2612" w14:font="MS Gothic"/>
                  <w14:uncheckedState w14:val="2610" w14:font="MS Gothic"/>
                </w14:checkbox>
              </w:sdtPr>
              <w:sdtEndPr/>
              <w:sdtContent>
                <w:permStart w:id="367005059" w:edGrp="everyone"/>
                <w:r w:rsidR="00047569">
                  <w:rPr>
                    <w:rFonts w:ascii="MS Gothic" w:eastAsia="MS Gothic" w:hAnsi="MS Gothic" w:cs="Arial" w:hint="eastAsia"/>
                    <w:sz w:val="28"/>
                    <w:szCs w:val="28"/>
                  </w:rPr>
                  <w:t>☐</w:t>
                </w:r>
                <w:permEnd w:id="367005059"/>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719736124" w:edGrp="everyone"/>
          <w:p w:rsidR="00047569" w:rsidRDefault="005D2FC2" w:rsidP="00047569">
            <w:pPr>
              <w:ind w:left="1276" w:hanging="567"/>
              <w:rPr>
                <w:rFonts w:ascii="Arial" w:hAnsi="Arial" w:cs="Arial"/>
              </w:rPr>
            </w:pPr>
            <w:sdt>
              <w:sdtPr>
                <w:rPr>
                  <w:rFonts w:ascii="Arial" w:hAnsi="Arial" w:cs="Arial"/>
                  <w:sz w:val="28"/>
                  <w:szCs w:val="28"/>
                </w:rPr>
                <w:id w:val="-570895804"/>
                <w14:checkbox>
                  <w14:checked w14:val="1"/>
                  <w14:checkedState w14:val="2612" w14:font="MS Gothic"/>
                  <w14:uncheckedState w14:val="2610" w14:font="MS Gothic"/>
                </w14:checkbox>
              </w:sdtPr>
              <w:sdtEndPr/>
              <w:sdtContent>
                <w:r w:rsidR="00095E15">
                  <w:rPr>
                    <w:rFonts w:ascii="MS Gothic" w:eastAsia="MS Gothic" w:hAnsi="MS Gothic" w:cs="Arial" w:hint="eastAsia"/>
                    <w:sz w:val="28"/>
                    <w:szCs w:val="28"/>
                  </w:rPr>
                  <w:t>☒</w:t>
                </w:r>
              </w:sdtContent>
            </w:sdt>
            <w:permEnd w:id="719736124"/>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5D2FC2"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581390808" w:edGrp="everyone"/>
                <w:r w:rsidR="00047569">
                  <w:rPr>
                    <w:rFonts w:ascii="MS Gothic" w:eastAsia="MS Gothic" w:hAnsi="MS Gothic" w:cs="Arial" w:hint="eastAsia"/>
                    <w:sz w:val="40"/>
                    <w:szCs w:val="40"/>
                  </w:rPr>
                  <w:t>☐</w:t>
                </w:r>
                <w:permEnd w:id="581390808"/>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095E15" w:rsidP="00047569">
                  <w:pPr>
                    <w:pStyle w:val="ListParagraph"/>
                    <w:ind w:left="0"/>
                    <w:jc w:val="center"/>
                    <w:rPr>
                      <w:rFonts w:ascii="Arial" w:hAnsi="Arial" w:cs="Arial"/>
                    </w:rPr>
                  </w:pPr>
                  <w:permStart w:id="804354637" w:edGrp="everyone"/>
                  <w:r>
                    <w:rPr>
                      <w:rFonts w:ascii="Arial" w:hAnsi="Arial" w:cs="Arial"/>
                    </w:rPr>
                    <w:t>5</w:t>
                  </w:r>
                  <w:permEnd w:id="804354637"/>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095E15" w:rsidP="00047569">
                  <w:pPr>
                    <w:pStyle w:val="ListParagraph"/>
                    <w:ind w:left="0"/>
                    <w:jc w:val="center"/>
                    <w:rPr>
                      <w:rFonts w:ascii="Arial" w:hAnsi="Arial" w:cs="Arial"/>
                    </w:rPr>
                  </w:pPr>
                  <w:permStart w:id="26568280" w:edGrp="everyone"/>
                  <w:r>
                    <w:rPr>
                      <w:rFonts w:ascii="Arial" w:hAnsi="Arial" w:cs="Arial"/>
                    </w:rPr>
                    <w:t>3</w:t>
                  </w:r>
                  <w:permEnd w:id="2656828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095E15" w:rsidP="00047569">
                  <w:pPr>
                    <w:pStyle w:val="ListParagraph"/>
                    <w:ind w:left="0"/>
                    <w:jc w:val="center"/>
                    <w:rPr>
                      <w:rFonts w:ascii="Arial" w:hAnsi="Arial" w:cs="Arial"/>
                    </w:rPr>
                  </w:pPr>
                  <w:permStart w:id="1474913308" w:edGrp="everyone"/>
                  <w:r>
                    <w:rPr>
                      <w:rFonts w:ascii="Arial" w:hAnsi="Arial" w:cs="Arial"/>
                    </w:rPr>
                    <w:t>4</w:t>
                  </w:r>
                  <w:permEnd w:id="1474913308"/>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095E15" w:rsidP="00047569">
                  <w:pPr>
                    <w:pStyle w:val="ListParagraph"/>
                    <w:ind w:left="0"/>
                    <w:jc w:val="center"/>
                    <w:rPr>
                      <w:rFonts w:ascii="Arial" w:hAnsi="Arial" w:cs="Arial"/>
                    </w:rPr>
                  </w:pPr>
                  <w:permStart w:id="617371777" w:edGrp="everyone"/>
                  <w:r>
                    <w:rPr>
                      <w:rFonts w:ascii="Arial" w:hAnsi="Arial" w:cs="Arial"/>
                    </w:rPr>
                    <w:t>1</w:t>
                  </w:r>
                  <w:permEnd w:id="617371777"/>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095E15" w:rsidP="00047569">
                  <w:pPr>
                    <w:pStyle w:val="ListParagraph"/>
                    <w:ind w:left="0"/>
                    <w:jc w:val="center"/>
                    <w:rPr>
                      <w:rFonts w:ascii="Arial" w:hAnsi="Arial" w:cs="Arial"/>
                    </w:rPr>
                  </w:pPr>
                  <w:permStart w:id="582313404" w:edGrp="everyone"/>
                  <w:r>
                    <w:rPr>
                      <w:rFonts w:ascii="Arial" w:hAnsi="Arial" w:cs="Arial"/>
                    </w:rPr>
                    <w:t>2</w:t>
                  </w:r>
                  <w:permEnd w:id="582313404"/>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5D2FC2"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1991385212" w:edGrp="everyone"/>
                <w:r w:rsidR="00047569">
                  <w:rPr>
                    <w:rFonts w:ascii="MS Gothic" w:eastAsia="MS Gothic" w:hAnsi="MS Gothic" w:cs="Arial" w:hint="eastAsia"/>
                    <w:sz w:val="40"/>
                    <w:szCs w:val="40"/>
                  </w:rPr>
                  <w:t>☐</w:t>
                </w:r>
                <w:permEnd w:id="1991385212"/>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rsidTr="005B4007">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5D2FC2"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798764589" w:edGrp="everyone"/>
                <w:r w:rsidR="00047569" w:rsidRPr="00047569">
                  <w:rPr>
                    <w:rFonts w:ascii="Segoe UI Symbol" w:hAnsi="Segoe UI Symbol" w:cs="Segoe UI Symbol"/>
                  </w:rPr>
                  <w:t>☐</w:t>
                </w:r>
                <w:permEnd w:id="798764589"/>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5D2FC2"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076047362" w:edGrp="everyone"/>
                <w:r w:rsidR="00047569" w:rsidRPr="00047569">
                  <w:rPr>
                    <w:rFonts w:ascii="Segoe UI Symbol" w:hAnsi="Segoe UI Symbol" w:cs="Segoe UI Symbol"/>
                  </w:rPr>
                  <w:t>☐</w:t>
                </w:r>
                <w:permEnd w:id="1076047362"/>
              </w:sdtContent>
            </w:sdt>
            <w:r w:rsidR="00047569" w:rsidRPr="00047569">
              <w:rPr>
                <w:rFonts w:ascii="Arial" w:hAnsi="Arial" w:cs="Arial"/>
              </w:rPr>
              <w:t xml:space="preserve"> Not satisfactory</w:t>
            </w:r>
          </w:p>
        </w:tc>
      </w:tr>
      <w:tr w:rsidR="00047569" w:rsidRPr="00047569" w:rsidTr="005B4007">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230695364" w:edGrp="everyone"/>
            <w:permEnd w:id="230695364"/>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557"/>
        <w:gridCol w:w="4228"/>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5D2FC2" w:rsidP="00047569">
            <w:pPr>
              <w:jc w:val="center"/>
              <w:rPr>
                <w:rFonts w:ascii="Arial" w:hAnsi="Arial" w:cs="Arial"/>
                <w:sz w:val="40"/>
                <w:szCs w:val="40"/>
              </w:rPr>
            </w:pPr>
            <w:sdt>
              <w:sdtPr>
                <w:rPr>
                  <w:rFonts w:ascii="Arial" w:hAnsi="Arial" w:cs="Arial"/>
                  <w:sz w:val="40"/>
                  <w:szCs w:val="40"/>
                </w:rPr>
                <w:id w:val="-316041261"/>
                <w14:checkbox>
                  <w14:checked w14:val="1"/>
                  <w14:checkedState w14:val="2612" w14:font="MS Gothic"/>
                  <w14:uncheckedState w14:val="2610" w14:font="MS Gothic"/>
                </w14:checkbox>
              </w:sdtPr>
              <w:sdtEndPr/>
              <w:sdtContent>
                <w:permStart w:id="1198022767" w:edGrp="everyone"/>
                <w:r w:rsidR="0049604C">
                  <w:rPr>
                    <w:rFonts w:ascii="MS Gothic" w:eastAsia="MS Gothic" w:hAnsi="MS Gothic" w:cs="Arial" w:hint="eastAsia"/>
                    <w:sz w:val="40"/>
                    <w:szCs w:val="40"/>
                  </w:rPr>
                  <w:t>☒</w:t>
                </w:r>
                <w:permEnd w:id="1198022767"/>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5D2FC2" w:rsidP="0004756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756237083" w:edGrp="everyone"/>
                <w:r w:rsidR="0049604C">
                  <w:rPr>
                    <w:rFonts w:ascii="MS Gothic" w:eastAsia="MS Gothic" w:hAnsi="MS Gothic" w:cs="Arial" w:hint="eastAsia"/>
                    <w:sz w:val="40"/>
                    <w:szCs w:val="40"/>
                  </w:rPr>
                  <w:t>☒</w:t>
                </w:r>
                <w:permEnd w:id="756237083"/>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5D2FC2" w:rsidP="00047569">
            <w:pPr>
              <w:jc w:val="center"/>
              <w:rPr>
                <w:rFonts w:ascii="Arial" w:hAnsi="Arial" w:cs="Arial"/>
                <w:sz w:val="40"/>
                <w:szCs w:val="40"/>
              </w:rPr>
            </w:pPr>
            <w:sdt>
              <w:sdtPr>
                <w:rPr>
                  <w:rFonts w:ascii="Arial" w:hAnsi="Arial" w:cs="Arial"/>
                  <w:sz w:val="40"/>
                  <w:szCs w:val="40"/>
                </w:rPr>
                <w:id w:val="-1693758510"/>
                <w14:checkbox>
                  <w14:checked w14:val="1"/>
                  <w14:checkedState w14:val="2612" w14:font="MS Gothic"/>
                  <w14:uncheckedState w14:val="2610" w14:font="MS Gothic"/>
                </w14:checkbox>
              </w:sdtPr>
              <w:sdtEndPr/>
              <w:sdtContent>
                <w:permStart w:id="29770145" w:edGrp="everyone"/>
                <w:r w:rsidR="0049604C">
                  <w:rPr>
                    <w:rFonts w:ascii="MS Gothic" w:eastAsia="MS Gothic" w:hAnsi="MS Gothic" w:cs="Arial" w:hint="eastAsia"/>
                    <w:sz w:val="40"/>
                    <w:szCs w:val="40"/>
                  </w:rPr>
                  <w:t>☒</w:t>
                </w:r>
                <w:permEnd w:id="29770145"/>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5D2FC2" w:rsidP="00047569">
            <w:pPr>
              <w:jc w:val="center"/>
              <w:rPr>
                <w:rFonts w:ascii="Arial" w:hAnsi="Arial" w:cs="Arial"/>
                <w:sz w:val="40"/>
                <w:szCs w:val="40"/>
              </w:rPr>
            </w:pPr>
            <w:sdt>
              <w:sdtPr>
                <w:rPr>
                  <w:rFonts w:ascii="Arial" w:hAnsi="Arial" w:cs="Arial"/>
                  <w:sz w:val="40"/>
                  <w:szCs w:val="40"/>
                </w:rPr>
                <w:id w:val="-1334754222"/>
                <w14:checkbox>
                  <w14:checked w14:val="1"/>
                  <w14:checkedState w14:val="2612" w14:font="MS Gothic"/>
                  <w14:uncheckedState w14:val="2610" w14:font="MS Gothic"/>
                </w14:checkbox>
              </w:sdtPr>
              <w:sdtEndPr/>
              <w:sdtContent>
                <w:permStart w:id="668956140" w:edGrp="everyone"/>
                <w:r w:rsidR="0049604C">
                  <w:rPr>
                    <w:rFonts w:ascii="MS Gothic" w:eastAsia="MS Gothic" w:hAnsi="MS Gothic" w:cs="Arial" w:hint="eastAsia"/>
                    <w:sz w:val="40"/>
                    <w:szCs w:val="40"/>
                  </w:rPr>
                  <w:t>☒</w:t>
                </w:r>
                <w:permEnd w:id="668956140"/>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5D2FC2" w:rsidP="00047569">
            <w:pPr>
              <w:jc w:val="center"/>
              <w:rPr>
                <w:rFonts w:ascii="Arial" w:hAnsi="Arial" w:cs="Arial"/>
                <w:sz w:val="40"/>
                <w:szCs w:val="40"/>
              </w:rPr>
            </w:pPr>
            <w:sdt>
              <w:sdtPr>
                <w:rPr>
                  <w:rFonts w:ascii="Arial" w:hAnsi="Arial" w:cs="Arial"/>
                  <w:sz w:val="40"/>
                  <w:szCs w:val="40"/>
                </w:rPr>
                <w:id w:val="-1949459950"/>
                <w14:checkbox>
                  <w14:checked w14:val="1"/>
                  <w14:checkedState w14:val="2612" w14:font="MS Gothic"/>
                  <w14:uncheckedState w14:val="2610" w14:font="MS Gothic"/>
                </w14:checkbox>
              </w:sdtPr>
              <w:sdtEndPr/>
              <w:sdtContent>
                <w:permStart w:id="2097945667" w:edGrp="everyone"/>
                <w:r w:rsidR="0049604C">
                  <w:rPr>
                    <w:rFonts w:ascii="MS Gothic" w:eastAsia="MS Gothic" w:hAnsi="MS Gothic" w:cs="Arial" w:hint="eastAsia"/>
                    <w:sz w:val="40"/>
                    <w:szCs w:val="40"/>
                  </w:rPr>
                  <w:t>☒</w:t>
                </w:r>
                <w:permEnd w:id="2097945667"/>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472199605" w:edGrp="everyone"/>
            <w:permEnd w:id="472199605"/>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531337565" w:edGrp="everyone"/>
        <w:tc>
          <w:tcPr>
            <w:tcW w:w="5462" w:type="dxa"/>
            <w:gridSpan w:val="2"/>
            <w:vAlign w:val="center"/>
          </w:tcPr>
          <w:p w:rsidR="00047569" w:rsidRPr="00C1373D" w:rsidRDefault="005D2FC2"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047569" w:rsidRPr="00C1373D">
                  <w:rPr>
                    <w:rFonts w:ascii="Segoe UI Symbol" w:hAnsi="Segoe UI Symbol" w:cs="Segoe UI Symbol"/>
                  </w:rPr>
                  <w:t>☐</w:t>
                </w:r>
              </w:sdtContent>
            </w:sdt>
            <w:permEnd w:id="1531337565"/>
            <w:r w:rsidR="00047569">
              <w:rPr>
                <w:rFonts w:ascii="Arial" w:hAnsi="Arial" w:cs="Arial"/>
              </w:rPr>
              <w:t xml:space="preserve"> Trainer/Assessor</w:t>
            </w:r>
            <w:r w:rsidR="00047569" w:rsidRPr="00C1373D">
              <w:rPr>
                <w:rFonts w:ascii="Arial" w:hAnsi="Arial" w:cs="Arial"/>
              </w:rPr>
              <w:tab/>
            </w:r>
          </w:p>
          <w:p w:rsidR="00047569" w:rsidRPr="00C1373D" w:rsidRDefault="005D2FC2" w:rsidP="00047569">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215047827" w:edGrp="everyone"/>
                <w:r w:rsidR="0049604C">
                  <w:rPr>
                    <w:rFonts w:ascii="MS Gothic" w:eastAsia="MS Gothic" w:hAnsi="MS Gothic" w:cs="Arial" w:hint="eastAsia"/>
                  </w:rPr>
                  <w:t>☒</w:t>
                </w:r>
                <w:permEnd w:id="1215047827"/>
              </w:sdtContent>
            </w:sdt>
            <w:r w:rsidR="00047569" w:rsidRPr="00C1373D">
              <w:rPr>
                <w:rFonts w:ascii="Arial" w:hAnsi="Arial" w:cs="Arial"/>
              </w:rPr>
              <w:t xml:space="preserve"> </w:t>
            </w:r>
            <w:r w:rsidR="00047569">
              <w:rPr>
                <w:rFonts w:ascii="Arial" w:hAnsi="Arial" w:cs="Arial"/>
              </w:rPr>
              <w:t xml:space="preserve">Other (specify): </w:t>
            </w:r>
            <w:permStart w:id="259348906" w:edGrp="everyone"/>
            <w:r w:rsidR="0049604C">
              <w:rPr>
                <w:rFonts w:ascii="Arial" w:hAnsi="Arial" w:cs="Arial"/>
              </w:rPr>
              <w:t>CHSE Manager</w:t>
            </w:r>
            <w:permEnd w:id="259348906"/>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49604C" w:rsidP="00047569">
            <w:pPr>
              <w:rPr>
                <w:rFonts w:ascii="Arial" w:eastAsia="MS Gothic" w:hAnsi="Arial" w:cs="Arial"/>
              </w:rPr>
            </w:pPr>
            <w:permStart w:id="135929227" w:edGrp="everyone"/>
            <w:r>
              <w:rPr>
                <w:rFonts w:ascii="Arial" w:eastAsia="MS Gothic" w:hAnsi="Arial" w:cs="Arial"/>
              </w:rPr>
              <w:t>+6032116789</w:t>
            </w:r>
            <w:r w:rsidR="004D37F9">
              <w:rPr>
                <w:rFonts w:ascii="Arial" w:eastAsia="MS Gothic" w:hAnsi="Arial" w:cs="Arial"/>
              </w:rPr>
              <w:t>4</w:t>
            </w:r>
            <w:r>
              <w:rPr>
                <w:rFonts w:ascii="Arial" w:eastAsia="MS Gothic" w:hAnsi="Arial" w:cs="Arial"/>
              </w:rPr>
              <w:t xml:space="preserve"> </w:t>
            </w:r>
            <w:permEnd w:id="135929227"/>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3714C4" w:rsidP="00047569">
            <w:pPr>
              <w:rPr>
                <w:rFonts w:ascii="Arial" w:eastAsia="MS Gothic" w:hAnsi="Arial" w:cs="Arial"/>
              </w:rPr>
            </w:pPr>
            <w:permStart w:id="367726125" w:edGrp="everyone"/>
            <w:r w:rsidRPr="003714C4">
              <w:rPr>
                <w:rFonts w:ascii="Arial" w:eastAsia="MS Gothic" w:hAnsi="Arial" w:cs="Arial"/>
              </w:rPr>
              <w:t>gngoh@technip.com</w:t>
            </w:r>
            <w:bookmarkStart w:id="0" w:name="_GoBack"/>
            <w:bookmarkEnd w:id="0"/>
            <w:permEnd w:id="367726125"/>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796935709"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val="en-US"/>
                  </w:rPr>
                  <w:drawing>
                    <wp:inline distT="0" distB="0" distL="0" distR="0" wp14:anchorId="24F751AD" wp14:editId="3F0526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796935709"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308966040" w:edGrp="everyone" w:displacedByCustomXml="next"/>
        <w:sdt>
          <w:sdtPr>
            <w:rPr>
              <w:rFonts w:ascii="Arial" w:eastAsia="MS Gothic" w:hAnsi="Arial" w:cs="Arial"/>
            </w:rPr>
            <w:id w:val="-867285342"/>
            <w:placeholder>
              <w:docPart w:val="345AA682493543ED8354F9CEB9BCAE60"/>
            </w:placeholder>
            <w:date w:fullDate="2017-05-26T00:00:00Z">
              <w:dateFormat w:val="d/MM/yyyy"/>
              <w:lid w:val="en-AU"/>
              <w:storeMappedDataAs w:val="dateTime"/>
              <w:calendar w:val="gregorian"/>
            </w:date>
          </w:sdtPr>
          <w:sdtEndPr/>
          <w:sdtContent>
            <w:tc>
              <w:tcPr>
                <w:tcW w:w="5462" w:type="dxa"/>
                <w:gridSpan w:val="2"/>
                <w:vAlign w:val="center"/>
              </w:tcPr>
              <w:p w:rsidR="00047569" w:rsidRPr="00047569" w:rsidRDefault="004D37F9" w:rsidP="00047569">
                <w:pPr>
                  <w:rPr>
                    <w:rFonts w:ascii="Arial" w:eastAsia="MS Gothic" w:hAnsi="Arial" w:cs="Arial"/>
                  </w:rPr>
                </w:pPr>
                <w:r>
                  <w:rPr>
                    <w:rFonts w:ascii="Arial" w:eastAsia="MS Gothic" w:hAnsi="Arial" w:cs="Arial"/>
                  </w:rPr>
                  <w:t>26/05/2017</w:t>
                </w:r>
              </w:p>
            </w:tc>
            <w:permEnd w:id="308966040"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1469843628" w:edGrp="everyone"/>
            <w:permEnd w:id="1469843628"/>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rsidTr="005B4007">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5D2FC2" w:rsidP="00047569">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520001019" w:edGrp="everyone"/>
                <w:r w:rsidR="004D37F9">
                  <w:rPr>
                    <w:rFonts w:ascii="MS Gothic" w:eastAsia="MS Gothic" w:hAnsi="MS Gothic" w:cs="Arial" w:hint="eastAsia"/>
                  </w:rPr>
                  <w:t>☒</w:t>
                </w:r>
                <w:permEnd w:id="1520001019"/>
              </w:sdtContent>
            </w:sdt>
            <w:r w:rsidR="00047569" w:rsidRPr="00047569">
              <w:rPr>
                <w:rFonts w:ascii="Arial" w:hAnsi="Arial" w:cs="Arial"/>
              </w:rPr>
              <w:t xml:space="preserve"> Satisfactory </w:t>
            </w:r>
          </w:p>
          <w:p w:rsidR="00047569" w:rsidRPr="00047569" w:rsidRDefault="005D2FC2"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64164080" w:edGrp="everyone"/>
                <w:r w:rsidR="00047569" w:rsidRPr="00047569">
                  <w:rPr>
                    <w:rFonts w:ascii="Segoe UI Symbol" w:hAnsi="Segoe UI Symbol" w:cs="Segoe UI Symbol"/>
                  </w:rPr>
                  <w:t>☐</w:t>
                </w:r>
                <w:permEnd w:id="64164080"/>
              </w:sdtContent>
            </w:sdt>
            <w:r w:rsidR="00047569" w:rsidRPr="00047569">
              <w:rPr>
                <w:rFonts w:ascii="Arial" w:hAnsi="Arial" w:cs="Arial"/>
              </w:rPr>
              <w:t xml:space="preserve"> Not satisfactory</w:t>
            </w:r>
          </w:p>
        </w:tc>
      </w:tr>
      <w:tr w:rsidR="00047569" w:rsidRPr="00047569" w:rsidTr="005B4007">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1102002888" w:edGrp="everyone"/>
            <w:permEnd w:id="1102002888"/>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FC2" w:rsidRDefault="005D2FC2" w:rsidP="00DE3764">
      <w:pPr>
        <w:spacing w:after="0" w:line="240" w:lineRule="auto"/>
      </w:pPr>
      <w:r>
        <w:separator/>
      </w:r>
    </w:p>
  </w:endnote>
  <w:endnote w:type="continuationSeparator" w:id="0">
    <w:p w:rsidR="005D2FC2" w:rsidRDefault="005D2FC2"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04C" w:rsidRPr="00F5398E" w:rsidRDefault="0049604C" w:rsidP="005B4007">
    <w:pPr>
      <w:pBdr>
        <w:top w:val="single" w:sz="4" w:space="1" w:color="auto"/>
      </w:pBdr>
      <w:rPr>
        <w:rFonts w:cs="Arial"/>
        <w:b/>
        <w:sz w:val="16"/>
        <w:szCs w:val="16"/>
      </w:rPr>
    </w:pPr>
  </w:p>
  <w:p w:rsidR="0049604C" w:rsidRPr="00F5398E" w:rsidRDefault="0049604C" w:rsidP="005B4007">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04C" w:rsidRPr="00382227" w:rsidRDefault="0049604C" w:rsidP="005B4007">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04C" w:rsidRPr="00AD433D" w:rsidRDefault="0049604C" w:rsidP="00286643">
    <w:pPr>
      <w:pBdr>
        <w:top w:val="single" w:sz="4" w:space="0" w:color="auto"/>
      </w:pBdr>
      <w:tabs>
        <w:tab w:val="right" w:pos="9639"/>
      </w:tabs>
      <w:rPr>
        <w:rFonts w:cs="Arial"/>
        <w:b/>
        <w:sz w:val="2"/>
        <w:szCs w:val="16"/>
      </w:rPr>
    </w:pPr>
  </w:p>
  <w:p w:rsidR="0049604C" w:rsidRPr="00286643" w:rsidRDefault="005D2FC2"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49604C" w:rsidRPr="00286643">
              <w:rPr>
                <w:rFonts w:cs="Arial"/>
                <w:b/>
                <w:sz w:val="16"/>
                <w:szCs w:val="16"/>
              </w:rPr>
              <w:t xml:space="preserve">Page </w:t>
            </w:r>
            <w:r w:rsidR="0049604C" w:rsidRPr="00286643">
              <w:rPr>
                <w:rFonts w:cs="Arial"/>
                <w:b/>
                <w:bCs/>
                <w:sz w:val="16"/>
                <w:szCs w:val="16"/>
              </w:rPr>
              <w:fldChar w:fldCharType="begin"/>
            </w:r>
            <w:r w:rsidR="0049604C" w:rsidRPr="00286643">
              <w:rPr>
                <w:rFonts w:cs="Arial"/>
                <w:b/>
                <w:bCs/>
                <w:sz w:val="16"/>
                <w:szCs w:val="16"/>
              </w:rPr>
              <w:instrText xml:space="preserve"> PAGE </w:instrText>
            </w:r>
            <w:r w:rsidR="0049604C" w:rsidRPr="00286643">
              <w:rPr>
                <w:rFonts w:cs="Arial"/>
                <w:b/>
                <w:bCs/>
                <w:sz w:val="16"/>
                <w:szCs w:val="16"/>
              </w:rPr>
              <w:fldChar w:fldCharType="separate"/>
            </w:r>
            <w:r w:rsidR="003714C4">
              <w:rPr>
                <w:rFonts w:cs="Arial"/>
                <w:b/>
                <w:bCs/>
                <w:noProof/>
                <w:sz w:val="16"/>
                <w:szCs w:val="16"/>
              </w:rPr>
              <w:t>16</w:t>
            </w:r>
            <w:r w:rsidR="0049604C" w:rsidRPr="00286643">
              <w:rPr>
                <w:rFonts w:cs="Arial"/>
                <w:b/>
                <w:sz w:val="16"/>
                <w:szCs w:val="16"/>
              </w:rPr>
              <w:fldChar w:fldCharType="end"/>
            </w:r>
            <w:r w:rsidR="0049604C" w:rsidRPr="00286643">
              <w:rPr>
                <w:rFonts w:cs="Arial"/>
                <w:b/>
                <w:sz w:val="16"/>
                <w:szCs w:val="16"/>
              </w:rPr>
              <w:t xml:space="preserve"> of </w:t>
            </w:r>
            <w:r w:rsidR="0049604C" w:rsidRPr="00286643">
              <w:rPr>
                <w:rFonts w:cs="Arial"/>
                <w:b/>
                <w:bCs/>
                <w:sz w:val="16"/>
                <w:szCs w:val="16"/>
              </w:rPr>
              <w:fldChar w:fldCharType="begin"/>
            </w:r>
            <w:r w:rsidR="0049604C" w:rsidRPr="00286643">
              <w:rPr>
                <w:rFonts w:cs="Arial"/>
                <w:b/>
                <w:bCs/>
                <w:sz w:val="16"/>
                <w:szCs w:val="16"/>
              </w:rPr>
              <w:instrText xml:space="preserve"> NUMPAGES  </w:instrText>
            </w:r>
            <w:r w:rsidR="0049604C" w:rsidRPr="00286643">
              <w:rPr>
                <w:rFonts w:cs="Arial"/>
                <w:b/>
                <w:bCs/>
                <w:sz w:val="16"/>
                <w:szCs w:val="16"/>
              </w:rPr>
              <w:fldChar w:fldCharType="separate"/>
            </w:r>
            <w:r w:rsidR="003714C4">
              <w:rPr>
                <w:rFonts w:cs="Arial"/>
                <w:b/>
                <w:bCs/>
                <w:noProof/>
                <w:sz w:val="16"/>
                <w:szCs w:val="16"/>
              </w:rPr>
              <w:t>16</w:t>
            </w:r>
            <w:r w:rsidR="0049604C" w:rsidRPr="00286643">
              <w:rPr>
                <w:rFonts w:cs="Arial"/>
                <w:b/>
                <w:sz w:val="16"/>
                <w:szCs w:val="16"/>
              </w:rPr>
              <w:fldChar w:fldCharType="end"/>
            </w:r>
          </w:sdtContent>
        </w:sdt>
      </w:sdtContent>
    </w:sdt>
    <w:r w:rsidR="0049604C">
      <w:rPr>
        <w:rFonts w:cs="Arial"/>
        <w:b/>
        <w:sz w:val="16"/>
        <w:szCs w:val="16"/>
      </w:rPr>
      <w:ptab w:relativeTo="margin" w:alignment="right" w:leader="none"/>
    </w:r>
    <w:r w:rsidR="0049604C"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49604C">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04C" w:rsidRPr="00AD433D" w:rsidRDefault="0049604C" w:rsidP="00DE3764">
    <w:pPr>
      <w:pBdr>
        <w:top w:val="single" w:sz="4" w:space="0" w:color="auto"/>
      </w:pBdr>
      <w:tabs>
        <w:tab w:val="right" w:pos="9639"/>
      </w:tabs>
      <w:rPr>
        <w:rFonts w:cs="Arial"/>
        <w:b/>
        <w:sz w:val="2"/>
        <w:szCs w:val="16"/>
      </w:rPr>
    </w:pPr>
  </w:p>
  <w:p w:rsidR="0049604C" w:rsidRPr="00FC3BA1" w:rsidRDefault="0049604C"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3714C4">
              <w:rPr>
                <w:rFonts w:cs="Arial"/>
                <w:b/>
                <w:bCs/>
                <w:noProof/>
                <w:sz w:val="16"/>
                <w:szCs w:val="16"/>
              </w:rPr>
              <w:t>15</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3714C4">
              <w:rPr>
                <w:rFonts w:cs="Arial"/>
                <w:b/>
                <w:bCs/>
                <w:noProof/>
                <w:sz w:val="16"/>
                <w:szCs w:val="16"/>
              </w:rPr>
              <w:t>16</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FC2" w:rsidRDefault="005D2FC2" w:rsidP="00DE3764">
      <w:pPr>
        <w:spacing w:after="0" w:line="240" w:lineRule="auto"/>
      </w:pPr>
      <w:r>
        <w:separator/>
      </w:r>
    </w:p>
  </w:footnote>
  <w:footnote w:type="continuationSeparator" w:id="0">
    <w:p w:rsidR="005D2FC2" w:rsidRDefault="005D2FC2"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04C" w:rsidRPr="00F5398E" w:rsidRDefault="005D2FC2" w:rsidP="005B4007">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49604C">
          <w:rPr>
            <w:rFonts w:cs="Arial"/>
            <w:b/>
            <w:sz w:val="16"/>
            <w:szCs w:val="16"/>
          </w:rPr>
          <w:t>Workbook</w:t>
        </w:r>
      </w:sdtContent>
    </w:sdt>
    <w:r w:rsidR="0049604C"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49604C">
          <w:rPr>
            <w:rFonts w:cs="Arial"/>
            <w:b/>
            <w:sz w:val="16"/>
            <w:szCs w:val="16"/>
          </w:rPr>
          <w:t>BSBWHS402</w:t>
        </w:r>
      </w:sdtContent>
    </w:sdt>
    <w:r w:rsidR="0049604C"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49604C">
          <w:rPr>
            <w:rFonts w:cs="Arial"/>
            <w:b/>
            <w:sz w:val="16"/>
            <w:szCs w:val="16"/>
          </w:rPr>
          <w:t>Assist with compliance with WHS laws</w:t>
        </w:r>
      </w:sdtContent>
    </w:sdt>
    <w:r w:rsidR="0049604C" w:rsidRPr="00F5398E">
      <w:rPr>
        <w:rFonts w:cs="Arial"/>
        <w:b/>
        <w:sz w:val="16"/>
        <w:szCs w:val="16"/>
      </w:rPr>
      <w:ptab w:relativeTo="margin" w:alignment="right" w:leader="none"/>
    </w:r>
    <w:r w:rsidR="0049604C" w:rsidRPr="00F5398E">
      <w:rPr>
        <w:rFonts w:cs="Arial"/>
        <w:noProof/>
        <w:sz w:val="16"/>
        <w:szCs w:val="16"/>
        <w:lang w:val="en-US"/>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9604C" w:rsidRPr="00F5398E" w:rsidRDefault="0049604C" w:rsidP="005B4007">
    <w:pPr>
      <w:pBdr>
        <w:bottom w:val="single" w:sz="4" w:space="1" w:color="auto"/>
      </w:pBdr>
      <w:tabs>
        <w:tab w:val="right" w:pos="9072"/>
      </w:tabs>
      <w:rPr>
        <w:rFonts w:cs="Arial"/>
        <w:b/>
        <w:sz w:val="16"/>
        <w:szCs w:val="16"/>
      </w:rPr>
    </w:pPr>
  </w:p>
  <w:p w:rsidR="0049604C" w:rsidRDefault="004960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04C" w:rsidRDefault="005D2FC2"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49604C">
          <w:rPr>
            <w:rFonts w:ascii="Arial" w:hAnsi="Arial" w:cs="Arial"/>
            <w:b/>
            <w:sz w:val="16"/>
            <w:szCs w:val="16"/>
          </w:rPr>
          <w:t>Workbook</w:t>
        </w:r>
      </w:sdtContent>
    </w:sdt>
    <w:r w:rsidR="0049604C">
      <w:rPr>
        <w:rFonts w:ascii="Arial" w:hAnsi="Arial" w:cs="Arial"/>
        <w:b/>
        <w:sz w:val="16"/>
        <w:szCs w:val="16"/>
      </w:rPr>
      <w:t xml:space="preserve"> -</w:t>
    </w:r>
    <w:r w:rsidR="0049604C"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49604C">
          <w:rPr>
            <w:rFonts w:ascii="Arial" w:hAnsi="Arial" w:cs="Arial"/>
            <w:b/>
            <w:sz w:val="16"/>
            <w:szCs w:val="16"/>
          </w:rPr>
          <w:t>BSBWHS402</w:t>
        </w:r>
      </w:sdtContent>
    </w:sdt>
    <w:r w:rsidR="0049604C">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49604C">
          <w:rPr>
            <w:rFonts w:ascii="Arial" w:hAnsi="Arial" w:cs="Arial"/>
            <w:b/>
            <w:sz w:val="16"/>
            <w:szCs w:val="16"/>
          </w:rPr>
          <w:t>Assist with compliance with WHS laws</w:t>
        </w:r>
      </w:sdtContent>
    </w:sdt>
  </w:p>
  <w:p w:rsidR="0049604C" w:rsidRDefault="0049604C"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04C" w:rsidRPr="00286643" w:rsidRDefault="0049604C"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286643">
          <w:rPr>
            <w:rFonts w:ascii="Arial" w:hAnsi="Arial" w:cs="Arial"/>
            <w:b/>
            <w:sz w:val="16"/>
            <w:szCs w:val="16"/>
          </w:rPr>
          <w:t>Assist with compliance with WHS laws</w:t>
        </w:r>
      </w:sdtContent>
    </w:sdt>
  </w:p>
  <w:p w:rsidR="0049604C" w:rsidRDefault="0049604C"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2"/>
  </w:num>
  <w:num w:numId="3">
    <w:abstractNumId w:val="10"/>
  </w:num>
  <w:num w:numId="4">
    <w:abstractNumId w:val="22"/>
  </w:num>
  <w:num w:numId="5">
    <w:abstractNumId w:val="4"/>
  </w:num>
  <w:num w:numId="6">
    <w:abstractNumId w:val="7"/>
  </w:num>
  <w:num w:numId="7">
    <w:abstractNumId w:val="3"/>
  </w:num>
  <w:num w:numId="8">
    <w:abstractNumId w:val="11"/>
  </w:num>
  <w:num w:numId="9">
    <w:abstractNumId w:val="19"/>
  </w:num>
  <w:num w:numId="10">
    <w:abstractNumId w:val="8"/>
  </w:num>
  <w:num w:numId="11">
    <w:abstractNumId w:val="14"/>
  </w:num>
  <w:num w:numId="12">
    <w:abstractNumId w:val="6"/>
  </w:num>
  <w:num w:numId="13">
    <w:abstractNumId w:val="1"/>
  </w:num>
  <w:num w:numId="14">
    <w:abstractNumId w:val="13"/>
  </w:num>
  <w:num w:numId="15">
    <w:abstractNumId w:val="20"/>
  </w:num>
  <w:num w:numId="16">
    <w:abstractNumId w:val="15"/>
  </w:num>
  <w:num w:numId="17">
    <w:abstractNumId w:val="21"/>
  </w:num>
  <w:num w:numId="18">
    <w:abstractNumId w:val="9"/>
  </w:num>
  <w:num w:numId="19">
    <w:abstractNumId w:val="0"/>
  </w:num>
  <w:num w:numId="20">
    <w:abstractNumId w:val="17"/>
  </w:num>
  <w:num w:numId="21">
    <w:abstractNumId w:val="18"/>
  </w:num>
  <w:num w:numId="22">
    <w:abstractNumId w:val="23"/>
  </w:num>
  <w:num w:numId="23">
    <w:abstractNumId w:val="12"/>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47569"/>
    <w:rsid w:val="00063191"/>
    <w:rsid w:val="00095E15"/>
    <w:rsid w:val="000A174E"/>
    <w:rsid w:val="000A2FC2"/>
    <w:rsid w:val="000A5DDD"/>
    <w:rsid w:val="000A6F1B"/>
    <w:rsid w:val="000B5FA2"/>
    <w:rsid w:val="000E4532"/>
    <w:rsid w:val="001141D1"/>
    <w:rsid w:val="001772F4"/>
    <w:rsid w:val="001856B8"/>
    <w:rsid w:val="00196D36"/>
    <w:rsid w:val="001C11B1"/>
    <w:rsid w:val="001C26F1"/>
    <w:rsid w:val="001D50CC"/>
    <w:rsid w:val="001D5FF0"/>
    <w:rsid w:val="00210718"/>
    <w:rsid w:val="00245478"/>
    <w:rsid w:val="00246A2E"/>
    <w:rsid w:val="00286643"/>
    <w:rsid w:val="002B6A05"/>
    <w:rsid w:val="002C0944"/>
    <w:rsid w:val="002D5F7E"/>
    <w:rsid w:val="00300A0E"/>
    <w:rsid w:val="00333758"/>
    <w:rsid w:val="00335CCA"/>
    <w:rsid w:val="003714C4"/>
    <w:rsid w:val="003D5C5D"/>
    <w:rsid w:val="00415170"/>
    <w:rsid w:val="00430DA9"/>
    <w:rsid w:val="00462A9A"/>
    <w:rsid w:val="0046343F"/>
    <w:rsid w:val="0049604C"/>
    <w:rsid w:val="004A7F38"/>
    <w:rsid w:val="004C588D"/>
    <w:rsid w:val="004D37F9"/>
    <w:rsid w:val="004E3B34"/>
    <w:rsid w:val="00520AFD"/>
    <w:rsid w:val="00550EE9"/>
    <w:rsid w:val="005A11C4"/>
    <w:rsid w:val="005B4007"/>
    <w:rsid w:val="005D2FC2"/>
    <w:rsid w:val="005E1F29"/>
    <w:rsid w:val="006328C9"/>
    <w:rsid w:val="00651F92"/>
    <w:rsid w:val="006538CC"/>
    <w:rsid w:val="0067194E"/>
    <w:rsid w:val="006B1336"/>
    <w:rsid w:val="006C24FE"/>
    <w:rsid w:val="006F23B5"/>
    <w:rsid w:val="006F58F3"/>
    <w:rsid w:val="0070487B"/>
    <w:rsid w:val="0073355C"/>
    <w:rsid w:val="00745016"/>
    <w:rsid w:val="007561DB"/>
    <w:rsid w:val="007820FC"/>
    <w:rsid w:val="007901E3"/>
    <w:rsid w:val="00792373"/>
    <w:rsid w:val="007B3EED"/>
    <w:rsid w:val="007C28A1"/>
    <w:rsid w:val="007E0A0E"/>
    <w:rsid w:val="007F4843"/>
    <w:rsid w:val="008173BF"/>
    <w:rsid w:val="00824A76"/>
    <w:rsid w:val="00824CE6"/>
    <w:rsid w:val="008350BF"/>
    <w:rsid w:val="0084135E"/>
    <w:rsid w:val="00844FF6"/>
    <w:rsid w:val="00850885"/>
    <w:rsid w:val="00873B77"/>
    <w:rsid w:val="00876CC1"/>
    <w:rsid w:val="008A1811"/>
    <w:rsid w:val="008B6DBD"/>
    <w:rsid w:val="008D4A23"/>
    <w:rsid w:val="00913D18"/>
    <w:rsid w:val="009610EB"/>
    <w:rsid w:val="00963640"/>
    <w:rsid w:val="009776AB"/>
    <w:rsid w:val="009805D6"/>
    <w:rsid w:val="009926B1"/>
    <w:rsid w:val="009A768E"/>
    <w:rsid w:val="009B4AB8"/>
    <w:rsid w:val="009B51FD"/>
    <w:rsid w:val="009C1DF9"/>
    <w:rsid w:val="009C4667"/>
    <w:rsid w:val="00A01119"/>
    <w:rsid w:val="00A178A6"/>
    <w:rsid w:val="00A32E02"/>
    <w:rsid w:val="00A4056C"/>
    <w:rsid w:val="00A45B3F"/>
    <w:rsid w:val="00A45C65"/>
    <w:rsid w:val="00AB5AE5"/>
    <w:rsid w:val="00AB754F"/>
    <w:rsid w:val="00AC0193"/>
    <w:rsid w:val="00AC5CD9"/>
    <w:rsid w:val="00AD433D"/>
    <w:rsid w:val="00B05763"/>
    <w:rsid w:val="00B2395C"/>
    <w:rsid w:val="00B25EBE"/>
    <w:rsid w:val="00B777C2"/>
    <w:rsid w:val="00B77839"/>
    <w:rsid w:val="00C1373D"/>
    <w:rsid w:val="00C376ED"/>
    <w:rsid w:val="00C56033"/>
    <w:rsid w:val="00C606DD"/>
    <w:rsid w:val="00C73292"/>
    <w:rsid w:val="00C8100D"/>
    <w:rsid w:val="00CA3EF5"/>
    <w:rsid w:val="00CC0283"/>
    <w:rsid w:val="00D04AE2"/>
    <w:rsid w:val="00D06754"/>
    <w:rsid w:val="00D26C33"/>
    <w:rsid w:val="00D30870"/>
    <w:rsid w:val="00D371EC"/>
    <w:rsid w:val="00D678D9"/>
    <w:rsid w:val="00D838EC"/>
    <w:rsid w:val="00DA0B6F"/>
    <w:rsid w:val="00DC26BB"/>
    <w:rsid w:val="00DC78EA"/>
    <w:rsid w:val="00DE3019"/>
    <w:rsid w:val="00DE3764"/>
    <w:rsid w:val="00DE7CCF"/>
    <w:rsid w:val="00DF26A9"/>
    <w:rsid w:val="00EE5A74"/>
    <w:rsid w:val="00EE60BE"/>
    <w:rsid w:val="00EF15FE"/>
    <w:rsid w:val="00EF20BB"/>
    <w:rsid w:val="00F03E6A"/>
    <w:rsid w:val="00F6135C"/>
    <w:rsid w:val="00F87357"/>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C23D3B"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467"/>
    <w:rsid w:val="001D125D"/>
    <w:rsid w:val="002E136B"/>
    <w:rsid w:val="00531C8D"/>
    <w:rsid w:val="0060258D"/>
    <w:rsid w:val="006B4667"/>
    <w:rsid w:val="006E49A8"/>
    <w:rsid w:val="00720CFD"/>
    <w:rsid w:val="007A1E22"/>
    <w:rsid w:val="007A6450"/>
    <w:rsid w:val="008165FC"/>
    <w:rsid w:val="00AC72E3"/>
    <w:rsid w:val="00BB004C"/>
    <w:rsid w:val="00C1523A"/>
    <w:rsid w:val="00C23D3B"/>
    <w:rsid w:val="00D00989"/>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650F0487-A3F8-41B6-BB34-9853A2AAF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16</Pages>
  <Words>3939</Words>
  <Characters>22453</Characters>
  <Application>Microsoft Office Word</Application>
  <DocSecurity>8</DocSecurity>
  <Lines>187</Lines>
  <Paragraphs>52</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26340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YuOnne Evonne Phuah</cp:lastModifiedBy>
  <cp:revision>4</cp:revision>
  <cp:lastPrinted>2015-06-26T03:25:00Z</cp:lastPrinted>
  <dcterms:created xsi:type="dcterms:W3CDTF">2017-05-11T02:14:00Z</dcterms:created>
  <dcterms:modified xsi:type="dcterms:W3CDTF">2017-05-26T04:19:00Z</dcterms:modified>
  <cp:category>Workbook</cp:category>
  <cp:contentStatus>v1-2_29/01/2016</cp:contentStatus>
</cp:coreProperties>
</file>