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3A3" w:rsidRPr="007113A3" w:rsidRDefault="007113A3" w:rsidP="007113A3">
      <w:r w:rsidRPr="007113A3">
        <w:rPr>
          <w:noProof/>
          <w:lang w:val="ms-MY" w:eastAsia="ms-MY"/>
        </w:rPr>
        <w:drawing>
          <wp:anchor distT="0" distB="0" distL="114300" distR="114300" simplePos="0" relativeHeight="251659264" behindDoc="1" locked="0" layoutInCell="1" allowOverlap="1" wp14:anchorId="68E2ABAD" wp14:editId="5AE0E948">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13A3">
        <w:rPr>
          <w:noProof/>
          <w:lang w:val="ms-MY" w:eastAsia="ms-MY"/>
        </w:rPr>
        <mc:AlternateContent>
          <mc:Choice Requires="wps">
            <w:drawing>
              <wp:anchor distT="0" distB="0" distL="114300" distR="114300" simplePos="0" relativeHeight="251660288" behindDoc="0" locked="1" layoutInCell="1" allowOverlap="1" wp14:anchorId="01625C68" wp14:editId="357FAED0">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D660D2" w:rsidRPr="00361DB7" w:rsidRDefault="00D660D2"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BSBWHS502</w:t>
                                </w:r>
                              </w:sdtContent>
                            </w:sdt>
                          </w:p>
                          <w:p w:rsidR="00D660D2" w:rsidRPr="00E623C6" w:rsidRDefault="00D660D2"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effective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1625C6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D660D2" w:rsidRPr="00361DB7" w:rsidRDefault="00D660D2"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BSBWHS502</w:t>
                          </w:r>
                        </w:sdtContent>
                      </w:sdt>
                    </w:p>
                    <w:p w:rsidR="00D660D2" w:rsidRPr="00E623C6" w:rsidRDefault="00D660D2"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effective WHS consultation and participation processes</w:t>
                          </w:r>
                        </w:sdtContent>
                      </w:sdt>
                    </w:p>
                  </w:txbxContent>
                </v:textbox>
                <w10:anchorlock/>
              </v:roundrect>
            </w:pict>
          </mc:Fallback>
        </mc:AlternateContent>
      </w:r>
      <w:r w:rsidRPr="007113A3">
        <w:br w:type="page"/>
      </w:r>
    </w:p>
    <w:p w:rsidR="007113A3" w:rsidRPr="007113A3" w:rsidRDefault="007113A3" w:rsidP="007113A3">
      <w:pPr>
        <w:spacing w:after="0" w:line="240" w:lineRule="auto"/>
        <w:jc w:val="center"/>
        <w:rPr>
          <w:rFonts w:ascii="Arial" w:eastAsia="Times New Roman" w:hAnsi="Arial" w:cs="Times New Roman"/>
          <w:szCs w:val="20"/>
        </w:rPr>
      </w:pPr>
    </w:p>
    <w:p w:rsidR="007113A3" w:rsidRPr="007113A3" w:rsidRDefault="007113A3" w:rsidP="007113A3">
      <w:pPr>
        <w:rPr>
          <w:i/>
          <w:sz w:val="20"/>
        </w:rPr>
        <w:sectPr w:rsidR="007113A3" w:rsidRPr="007113A3" w:rsidSect="00D660D2">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113A3">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E6241C5" wp14:editId="1A82109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D660D2" w:rsidRPr="00C376ED" w:rsidRDefault="00D660D2"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D660D2" w:rsidRPr="00C376ED" w:rsidRDefault="00D660D2" w:rsidP="007113A3">
                            <w:pPr>
                              <w:jc w:val="center"/>
                              <w:rPr>
                                <w:rFonts w:ascii="Arial" w:hAnsi="Arial" w:cs="Arial"/>
                                <w:sz w:val="20"/>
                              </w:rPr>
                            </w:pPr>
                          </w:p>
                          <w:p w:rsidR="00D660D2" w:rsidRPr="00C376ED" w:rsidRDefault="00D660D2"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6241C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D660D2" w:rsidRPr="00C376ED" w:rsidRDefault="00D660D2"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D660D2" w:rsidRPr="00C376ED" w:rsidRDefault="00D660D2" w:rsidP="007113A3">
                      <w:pPr>
                        <w:jc w:val="center"/>
                        <w:rPr>
                          <w:rFonts w:ascii="Arial" w:hAnsi="Arial" w:cs="Arial"/>
                          <w:sz w:val="20"/>
                        </w:rPr>
                      </w:pPr>
                    </w:p>
                    <w:p w:rsidR="00D660D2" w:rsidRPr="00C376ED" w:rsidRDefault="00D660D2"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113A3">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289243197"/>
          <w:placeholder>
            <w:docPart w:val="FF732C2E2F0F4F8D8FD386F5E21B5B29"/>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w:t>
          </w:r>
          <w:r w:rsidR="00953A5B">
            <w:rPr>
              <w:rFonts w:ascii="Arial" w:hAnsi="Arial" w:cs="Arial"/>
              <w:b/>
            </w:rPr>
            <w:t>502</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F86A5E" w:rsidP="004B5D8B">
            <w:pPr>
              <w:rPr>
                <w:rFonts w:ascii="Arial" w:hAnsi="Arial" w:cs="Arial"/>
              </w:rPr>
            </w:pPr>
            <w:permStart w:id="586182023" w:edGrp="everyone"/>
            <w:r>
              <w:rPr>
                <w:rFonts w:ascii="Arial" w:hAnsi="Arial" w:cs="Arial"/>
              </w:rPr>
              <w:t xml:space="preserve">Lee </w:t>
            </w:r>
            <w:proofErr w:type="spellStart"/>
            <w:r>
              <w:rPr>
                <w:rFonts w:ascii="Arial" w:hAnsi="Arial" w:cs="Arial"/>
              </w:rPr>
              <w:t>kok</w:t>
            </w:r>
            <w:proofErr w:type="spellEnd"/>
            <w:r>
              <w:rPr>
                <w:rFonts w:ascii="Arial" w:hAnsi="Arial" w:cs="Arial"/>
              </w:rPr>
              <w:t xml:space="preserve"> Leong</w:t>
            </w:r>
            <w:permEnd w:id="58618202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01T00:00:00Z">
              <w:dateFormat w:val="d/MM/yyyy"/>
              <w:lid w:val="en-AU"/>
              <w:storeMappedDataAs w:val="dateTime"/>
              <w:calendar w:val="gregorian"/>
            </w:date>
          </w:sdtPr>
          <w:sdtContent>
            <w:permStart w:id="713121522" w:edGrp="everyone" w:displacedByCustomXml="prev"/>
            <w:tc>
              <w:tcPr>
                <w:tcW w:w="5583" w:type="dxa"/>
              </w:tcPr>
              <w:p w:rsidR="00C92317" w:rsidRPr="00244BDD" w:rsidRDefault="00F86A5E" w:rsidP="00244BDD">
                <w:pPr>
                  <w:rPr>
                    <w:rFonts w:ascii="Arial" w:hAnsi="Arial" w:cs="Arial"/>
                  </w:rPr>
                </w:pPr>
                <w:r>
                  <w:rPr>
                    <w:rFonts w:ascii="Arial" w:hAnsi="Arial" w:cs="Arial"/>
                  </w:rPr>
                  <w:t>1/06/2017</w:t>
                </w:r>
              </w:p>
            </w:tc>
            <w:permEnd w:id="713121522"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717494080" w:edGrp="everyone"/>
            <w:permEnd w:id="71749408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34540743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34540743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D660D2"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842040089" w:edGrp="everyone"/>
                <w:r w:rsidR="005B7C80">
                  <w:rPr>
                    <w:rFonts w:ascii="MS Gothic" w:eastAsia="MS Gothic" w:hAnsi="MS Gothic" w:cs="Arial" w:hint="eastAsia"/>
                  </w:rPr>
                  <w:t>☐</w:t>
                </w:r>
                <w:permEnd w:id="1842040089"/>
              </w:sdtContent>
            </w:sdt>
            <w:r w:rsidR="00C92317" w:rsidRPr="00ED32CC">
              <w:rPr>
                <w:rFonts w:ascii="Arial" w:hAnsi="Arial" w:cs="Arial"/>
              </w:rPr>
              <w:t xml:space="preserve"> Competent</w:t>
            </w:r>
          </w:p>
          <w:p w:rsidR="00C92317" w:rsidRPr="00ED32CC" w:rsidRDefault="00D660D2"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67726878" w:edGrp="everyone"/>
                <w:r w:rsidR="005B7C80">
                  <w:rPr>
                    <w:rFonts w:ascii="MS Gothic" w:eastAsia="MS Gothic" w:hAnsi="MS Gothic" w:cs="Arial" w:hint="eastAsia"/>
                  </w:rPr>
                  <w:t>☐</w:t>
                </w:r>
                <w:permEnd w:id="867726878"/>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654F19" w:rsidP="004B5D8B">
            <w:pPr>
              <w:pStyle w:val="ListParagraph"/>
              <w:numPr>
                <w:ilvl w:val="0"/>
                <w:numId w:val="18"/>
              </w:numPr>
              <w:ind w:left="426"/>
              <w:rPr>
                <w:rFonts w:ascii="Arial" w:hAnsi="Arial" w:cs="Arial"/>
              </w:rPr>
            </w:pPr>
            <w:r>
              <w:rPr>
                <w:rFonts w:ascii="Arial" w:hAnsi="Arial" w:cs="Arial"/>
              </w:rPr>
              <w:t>WHS consultation and participation requirements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654F19" w:rsidP="00DF2DA4">
            <w:pPr>
              <w:pStyle w:val="ListParagraph"/>
              <w:numPr>
                <w:ilvl w:val="0"/>
                <w:numId w:val="18"/>
              </w:numPr>
              <w:ind w:left="426"/>
              <w:rPr>
                <w:rFonts w:ascii="Arial" w:hAnsi="Arial" w:cs="Arial"/>
              </w:rPr>
            </w:pPr>
            <w:r w:rsidRPr="00654F19">
              <w:rPr>
                <w:rFonts w:ascii="Arial" w:hAnsi="Arial" w:cs="Arial"/>
              </w:rPr>
              <w:t xml:space="preserve">Review </w:t>
            </w:r>
            <w:r w:rsidR="00DF2DA4">
              <w:rPr>
                <w:rFonts w:ascii="Arial" w:hAnsi="Arial" w:cs="Arial"/>
              </w:rPr>
              <w:t xml:space="preserve">and develop </w:t>
            </w:r>
            <w:r w:rsidRPr="00654F19">
              <w:rPr>
                <w:rFonts w:ascii="Arial" w:hAnsi="Arial" w:cs="Arial"/>
              </w:rPr>
              <w:t>existing WHS consultation and participation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0A22B9" w:rsidP="000A22B9">
            <w:pPr>
              <w:pStyle w:val="ListParagraph"/>
              <w:numPr>
                <w:ilvl w:val="0"/>
                <w:numId w:val="18"/>
              </w:numPr>
              <w:ind w:left="426"/>
              <w:rPr>
                <w:rFonts w:ascii="Arial" w:hAnsi="Arial" w:cs="Arial"/>
              </w:rPr>
            </w:pPr>
            <w:r>
              <w:rPr>
                <w:rFonts w:ascii="Arial" w:hAnsi="Arial" w:cs="Arial"/>
              </w:rPr>
              <w:t xml:space="preserve">Supporting, monitoring and evaluating WHS consultation and participation </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E679E8" w:rsidRPr="00E679E8" w:rsidRDefault="00E679E8" w:rsidP="00E679E8">
      <w:pPr>
        <w:spacing w:after="0" w:line="240" w:lineRule="auto"/>
        <w:rPr>
          <w:rFonts w:ascii="Arial" w:hAnsi="Arial" w:cs="Arial"/>
        </w:rPr>
      </w:pPr>
      <w:r w:rsidRPr="00E679E8">
        <w:rPr>
          <w:rFonts w:ascii="Arial" w:hAnsi="Arial" w:cs="Arial"/>
        </w:rPr>
        <w:t>For the following activities, name a workplace that you wish to examine.</w:t>
      </w:r>
    </w:p>
    <w:p w:rsidR="00E679E8" w:rsidRPr="00E679E8" w:rsidRDefault="00E679E8" w:rsidP="00E679E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E679E8" w:rsidRPr="00E679E8" w:rsidTr="00D660D2">
        <w:tc>
          <w:tcPr>
            <w:tcW w:w="2292" w:type="dxa"/>
            <w:shd w:val="clear" w:color="auto" w:fill="D9D9D9" w:themeFill="background1" w:themeFillShade="D9"/>
          </w:tcPr>
          <w:p w:rsidR="00E679E8" w:rsidRPr="00E679E8" w:rsidRDefault="00E679E8" w:rsidP="00E679E8">
            <w:pPr>
              <w:rPr>
                <w:rFonts w:ascii="Arial" w:hAnsi="Arial" w:cs="Arial"/>
                <w:b/>
              </w:rPr>
            </w:pPr>
            <w:r w:rsidRPr="00E679E8">
              <w:rPr>
                <w:rFonts w:ascii="Arial" w:hAnsi="Arial" w:cs="Arial"/>
                <w:b/>
              </w:rPr>
              <w:t>Name of workplace</w:t>
            </w:r>
          </w:p>
        </w:tc>
        <w:tc>
          <w:tcPr>
            <w:tcW w:w="6943" w:type="dxa"/>
          </w:tcPr>
          <w:p w:rsidR="00E679E8" w:rsidRPr="00E679E8" w:rsidRDefault="00E679E8" w:rsidP="00E679E8">
            <w:pPr>
              <w:rPr>
                <w:rFonts w:ascii="Arial" w:hAnsi="Arial" w:cs="Arial"/>
              </w:rPr>
            </w:pPr>
            <w:permStart w:id="7282539" w:edGrp="everyone"/>
            <w:permEnd w:id="7282539"/>
          </w:p>
        </w:tc>
      </w:tr>
    </w:tbl>
    <w:p w:rsidR="00E679E8" w:rsidRPr="00E679E8" w:rsidRDefault="00E679E8" w:rsidP="00E679E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F55FF9" w:rsidP="004B5D8B">
            <w:pPr>
              <w:rPr>
                <w:rFonts w:ascii="Arial" w:hAnsi="Arial" w:cs="Arial"/>
                <w:bCs/>
              </w:rPr>
            </w:pPr>
            <w:r>
              <w:rPr>
                <w:rFonts w:ascii="Arial" w:hAnsi="Arial" w:cs="Arial"/>
                <w:bCs/>
              </w:rPr>
              <w:t>Four</w:t>
            </w:r>
            <w:r w:rsidR="00200D9B">
              <w:rPr>
                <w:rFonts w:ascii="Arial" w:hAnsi="Arial" w:cs="Arial"/>
                <w:bCs/>
              </w:rPr>
              <w:t xml:space="preserve"> (</w:t>
            </w:r>
            <w:r>
              <w:rPr>
                <w:rFonts w:ascii="Arial" w:hAnsi="Arial" w:cs="Arial"/>
                <w:bCs/>
              </w:rPr>
              <w:t>4</w:t>
            </w:r>
            <w:r w:rsidR="004F6F68" w:rsidRPr="00D0204A">
              <w:rPr>
                <w:rFonts w:ascii="Arial" w:hAnsi="Arial" w:cs="Arial"/>
                <w:bCs/>
              </w:rPr>
              <w:t xml:space="preserve">) individuals and parties </w:t>
            </w:r>
            <w:r>
              <w:rPr>
                <w:rFonts w:ascii="Arial" w:hAnsi="Arial" w:cs="Arial"/>
                <w:bCs/>
              </w:rPr>
              <w:t xml:space="preserve">who may be </w:t>
            </w:r>
            <w:r w:rsidR="004F6F68" w:rsidRPr="00D0204A">
              <w:rPr>
                <w:rFonts w:ascii="Arial" w:hAnsi="Arial" w:cs="Arial"/>
                <w:bCs/>
              </w:rPr>
              <w:t xml:space="preserve">involved in WHS consultation and participation processes in your nominated </w:t>
            </w:r>
            <w:r w:rsidR="00E679E8">
              <w:rPr>
                <w:rFonts w:ascii="Arial" w:hAnsi="Arial" w:cs="Arial"/>
                <w:bCs/>
              </w:rPr>
              <w:t>workplace</w:t>
            </w:r>
            <w:r w:rsidR="002A6903">
              <w:rPr>
                <w:rFonts w:ascii="Arial" w:hAnsi="Arial" w:cs="Arial"/>
                <w:bCs/>
              </w:rPr>
              <w:t xml:space="preserve"> are PCBUs</w:t>
            </w:r>
            <w:r w:rsidR="00200D9B">
              <w:rPr>
                <w:rFonts w:ascii="Arial" w:hAnsi="Arial" w:cs="Arial"/>
                <w:bCs/>
              </w:rPr>
              <w:t xml:space="preserve"> (or their officers), workers, </w:t>
            </w:r>
            <w:r w:rsidR="002A6903">
              <w:rPr>
                <w:rFonts w:ascii="Arial" w:hAnsi="Arial" w:cs="Arial"/>
                <w:bCs/>
              </w:rPr>
              <w:t>inspectors</w:t>
            </w:r>
            <w:r>
              <w:rPr>
                <w:rFonts w:ascii="Arial" w:hAnsi="Arial" w:cs="Arial"/>
                <w:bCs/>
              </w:rPr>
              <w:t>, entry permit holders</w:t>
            </w:r>
            <w:r w:rsidR="004F6F68" w:rsidRPr="00D0204A">
              <w:rPr>
                <w:rFonts w:ascii="Arial" w:hAnsi="Arial" w:cs="Arial"/>
                <w:bCs/>
              </w:rPr>
              <w:t xml:space="preserve">. </w:t>
            </w:r>
          </w:p>
          <w:p w:rsidR="00D0204A" w:rsidRDefault="00D0204A" w:rsidP="004B5D8B">
            <w:pPr>
              <w:rPr>
                <w:rFonts w:ascii="Arial" w:hAnsi="Arial" w:cs="Arial"/>
                <w:bCs/>
              </w:rPr>
            </w:pPr>
          </w:p>
          <w:p w:rsidR="00706D1E" w:rsidRPr="00706D1E" w:rsidRDefault="002E0E6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t>
            </w:r>
            <w:r>
              <w:rPr>
                <w:rFonts w:ascii="Arial" w:hAnsi="Arial" w:cs="Arial"/>
                <w:bCs/>
              </w:rPr>
              <w:t>the</w:t>
            </w:r>
            <w:r w:rsidR="00F96692" w:rsidRPr="00ED32CC">
              <w:rPr>
                <w:rFonts w:ascii="Arial" w:hAnsi="Arial" w:cs="Arial"/>
                <w:bCs/>
              </w:rPr>
              <w:t xml:space="preserve">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w:t>
            </w:r>
            <w:r>
              <w:rPr>
                <w:rFonts w:ascii="Arial" w:hAnsi="Arial" w:cs="Arial"/>
                <w:bCs/>
              </w:rPr>
              <w:t xml:space="preserve">of these parties </w:t>
            </w:r>
            <w:r w:rsidR="004F6F68" w:rsidRPr="00ED32CC">
              <w:rPr>
                <w:rFonts w:ascii="Arial" w:hAnsi="Arial" w:cs="Arial"/>
                <w:bCs/>
              </w:rPr>
              <w:t>regarding</w:t>
            </w:r>
            <w:r w:rsidR="00706D1E">
              <w:rPr>
                <w:rFonts w:ascii="Arial" w:hAnsi="Arial" w:cs="Arial"/>
                <w:bCs/>
              </w:rPr>
              <w:t>:</w:t>
            </w:r>
          </w:p>
          <w:p w:rsidR="00C8100D" w:rsidRPr="00706D1E" w:rsidRDefault="00706D1E" w:rsidP="00706D1E">
            <w:pPr>
              <w:pStyle w:val="ListParagraph"/>
              <w:numPr>
                <w:ilvl w:val="0"/>
                <w:numId w:val="14"/>
              </w:numPr>
              <w:ind w:left="851"/>
              <w:rPr>
                <w:rFonts w:ascii="Arial" w:hAnsi="Arial" w:cs="Arial"/>
              </w:rPr>
            </w:pPr>
            <w:r>
              <w:rPr>
                <w:rFonts w:ascii="Arial" w:hAnsi="Arial" w:cs="Arial"/>
                <w:bCs/>
              </w:rPr>
              <w:t>C</w:t>
            </w:r>
            <w:r w:rsidR="00F96692" w:rsidRPr="00ED32CC">
              <w:rPr>
                <w:rFonts w:ascii="Arial" w:hAnsi="Arial" w:cs="Arial"/>
                <w:bCs/>
              </w:rPr>
              <w:t>onsultation</w:t>
            </w:r>
            <w:r>
              <w:rPr>
                <w:rFonts w:ascii="Arial" w:hAnsi="Arial" w:cs="Arial"/>
                <w:bCs/>
              </w:rPr>
              <w:t>, representation</w:t>
            </w:r>
            <w:r w:rsidR="00F96692" w:rsidRPr="00ED32CC">
              <w:rPr>
                <w:rFonts w:ascii="Arial" w:hAnsi="Arial" w:cs="Arial"/>
                <w:bCs/>
              </w:rPr>
              <w:t xml:space="preserve"> and participation</w:t>
            </w:r>
          </w:p>
          <w:p w:rsidR="00706D1E" w:rsidRPr="00706D1E" w:rsidRDefault="00706D1E" w:rsidP="00706D1E">
            <w:pPr>
              <w:pStyle w:val="ListParagraph"/>
              <w:numPr>
                <w:ilvl w:val="0"/>
                <w:numId w:val="14"/>
              </w:numPr>
              <w:ind w:left="851"/>
              <w:rPr>
                <w:rFonts w:ascii="Arial" w:hAnsi="Arial" w:cs="Arial"/>
              </w:rPr>
            </w:pPr>
            <w:r>
              <w:rPr>
                <w:rFonts w:ascii="Arial" w:hAnsi="Arial" w:cs="Arial"/>
                <w:bCs/>
              </w:rPr>
              <w:t>Discriminatory, coercive and misleading conduct</w:t>
            </w:r>
          </w:p>
          <w:p w:rsidR="00F96692" w:rsidRPr="009E1108" w:rsidRDefault="002E0E6A" w:rsidP="00200D9B">
            <w:pPr>
              <w:pStyle w:val="ListParagraph"/>
              <w:numPr>
                <w:ilvl w:val="0"/>
                <w:numId w:val="20"/>
              </w:numPr>
              <w:ind w:left="425" w:hanging="357"/>
              <w:rPr>
                <w:rFonts w:ascii="Arial" w:hAnsi="Arial" w:cs="Arial"/>
              </w:rPr>
            </w:pPr>
            <w:r>
              <w:rPr>
                <w:rFonts w:ascii="Arial" w:hAnsi="Arial" w:cs="Arial"/>
                <w:bCs/>
              </w:rPr>
              <w:t>I</w:t>
            </w:r>
            <w:r w:rsidR="00D0204A">
              <w:rPr>
                <w:rFonts w:ascii="Arial" w:hAnsi="Arial" w:cs="Arial"/>
                <w:bCs/>
              </w:rPr>
              <w:t xml:space="preserve">dentify the </w:t>
            </w:r>
            <w:r w:rsidR="00200D9B">
              <w:rPr>
                <w:rFonts w:ascii="Arial" w:hAnsi="Arial" w:cs="Arial"/>
                <w:bCs/>
              </w:rPr>
              <w:t xml:space="preserve">legislative and organisational </w:t>
            </w:r>
            <w:r w:rsidR="004B5D8B">
              <w:rPr>
                <w:rFonts w:ascii="Arial" w:hAnsi="Arial" w:cs="Arial"/>
                <w:bCs/>
              </w:rPr>
              <w:t>documents</w:t>
            </w:r>
            <w:r w:rsidR="00D0204A">
              <w:rPr>
                <w:rFonts w:ascii="Arial" w:hAnsi="Arial" w:cs="Arial"/>
                <w:bCs/>
              </w:rPr>
              <w:t xml:space="preserve"> (</w:t>
            </w:r>
            <w:r w:rsidR="00200D9B">
              <w:rPr>
                <w:rFonts w:ascii="Arial" w:hAnsi="Arial" w:cs="Arial"/>
                <w:bCs/>
              </w:rPr>
              <w:t xml:space="preserve">i.e. </w:t>
            </w:r>
            <w:r w:rsidR="00D0204A">
              <w:rPr>
                <w:rFonts w:ascii="Arial" w:hAnsi="Arial" w:cs="Arial"/>
                <w:bCs/>
              </w:rPr>
              <w:t>Act</w:t>
            </w:r>
            <w:r w:rsidR="00200D9B">
              <w:rPr>
                <w:rFonts w:ascii="Arial" w:hAnsi="Arial" w:cs="Arial"/>
                <w:bCs/>
              </w:rPr>
              <w:t xml:space="preserve">, </w:t>
            </w:r>
            <w:r w:rsidR="004B5D8B">
              <w:rPr>
                <w:rFonts w:ascii="Arial" w:hAnsi="Arial" w:cs="Arial"/>
                <w:bCs/>
              </w:rPr>
              <w:t>Regulation</w:t>
            </w:r>
            <w:r w:rsidR="00200D9B">
              <w:rPr>
                <w:rFonts w:ascii="Arial" w:hAnsi="Arial" w:cs="Arial"/>
                <w:bCs/>
              </w:rPr>
              <w:t xml:space="preserve">, </w:t>
            </w:r>
            <w:r w:rsidR="004B5D8B">
              <w:rPr>
                <w:rFonts w:ascii="Arial" w:hAnsi="Arial" w:cs="Arial"/>
                <w:bCs/>
              </w:rPr>
              <w:t xml:space="preserve">Codes of practice, </w:t>
            </w:r>
            <w:r w:rsidR="00200D9B">
              <w:rPr>
                <w:rFonts w:ascii="Arial" w:hAnsi="Arial" w:cs="Arial"/>
                <w:bCs/>
              </w:rPr>
              <w:t xml:space="preserve">standards, guidance material, </w:t>
            </w:r>
            <w:r w:rsidR="004B5D8B">
              <w:rPr>
                <w:rFonts w:ascii="Arial" w:hAnsi="Arial" w:cs="Arial"/>
                <w:bCs/>
              </w:rPr>
              <w:t>polic</w:t>
            </w:r>
            <w:r w:rsidR="00C0722B">
              <w:rPr>
                <w:rFonts w:ascii="Arial" w:hAnsi="Arial" w:cs="Arial"/>
                <w:bCs/>
              </w:rPr>
              <w:t>i</w:t>
            </w:r>
            <w:r w:rsidR="004B5D8B">
              <w:rPr>
                <w:rFonts w:ascii="Arial" w:hAnsi="Arial" w:cs="Arial"/>
                <w:bCs/>
              </w:rPr>
              <w:t>es</w:t>
            </w:r>
            <w:r w:rsidR="00AE37EF">
              <w:rPr>
                <w:rFonts w:ascii="Arial" w:hAnsi="Arial" w:cs="Arial"/>
                <w:bCs/>
              </w:rPr>
              <w:t xml:space="preserve">, </w:t>
            </w:r>
            <w:r w:rsidR="004B5D8B">
              <w:rPr>
                <w:rFonts w:ascii="Arial" w:hAnsi="Arial" w:cs="Arial"/>
                <w:bCs/>
              </w:rPr>
              <w:t>procedures</w:t>
            </w:r>
            <w:r w:rsidR="00AE37EF">
              <w:rPr>
                <w:rFonts w:ascii="Arial" w:hAnsi="Arial" w:cs="Arial"/>
                <w:bCs/>
              </w:rPr>
              <w:t xml:space="preserve"> and systems</w:t>
            </w:r>
            <w:r w:rsidR="004B5D8B">
              <w:rPr>
                <w:rFonts w:ascii="Arial" w:hAnsi="Arial" w:cs="Arial"/>
                <w:bCs/>
              </w:rPr>
              <w:t>)</w:t>
            </w:r>
            <w:r w:rsidR="007B5211" w:rsidRPr="00ED32CC">
              <w:rPr>
                <w:rFonts w:ascii="Arial" w:hAnsi="Arial" w:cs="Arial"/>
                <w:bCs/>
              </w:rPr>
              <w:t xml:space="preserve"> which </w:t>
            </w:r>
            <w:r>
              <w:rPr>
                <w:rFonts w:ascii="Arial" w:hAnsi="Arial" w:cs="Arial"/>
                <w:bCs/>
              </w:rPr>
              <w:t>outline</w:t>
            </w:r>
            <w:r w:rsidR="007B5211" w:rsidRPr="00ED32CC">
              <w:rPr>
                <w:rFonts w:ascii="Arial" w:hAnsi="Arial" w:cs="Arial"/>
                <w:bCs/>
              </w:rPr>
              <w:t xml:space="preserv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9E1108" w:rsidRPr="002377F4" w:rsidRDefault="009E1108" w:rsidP="009E1108">
            <w:pPr>
              <w:pStyle w:val="ListParagraph"/>
              <w:numPr>
                <w:ilvl w:val="0"/>
                <w:numId w:val="14"/>
              </w:numPr>
              <w:ind w:left="851"/>
              <w:rPr>
                <w:rFonts w:ascii="Arial" w:hAnsi="Arial" w:cs="Arial"/>
              </w:rPr>
            </w:pPr>
            <w:r>
              <w:rPr>
                <w:rFonts w:ascii="Arial" w:hAnsi="Arial" w:cs="Arial"/>
                <w:bCs/>
              </w:rPr>
              <w:t>Identify where these documents can be accessed</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2A6903">
        <w:tc>
          <w:tcPr>
            <w:tcW w:w="9242" w:type="dxa"/>
            <w:shd w:val="clear" w:color="auto" w:fill="000000" w:themeFill="text1"/>
          </w:tcPr>
          <w:p w:rsidR="00ED32CC" w:rsidRPr="00ED32CC" w:rsidRDefault="002E0E6A" w:rsidP="00B77BB8">
            <w:pPr>
              <w:keepNext/>
              <w:rPr>
                <w:rFonts w:ascii="Arial" w:hAnsi="Arial" w:cs="Arial"/>
              </w:rPr>
            </w:pPr>
            <w:r>
              <w:rPr>
                <w:rFonts w:ascii="Arial" w:hAnsi="Arial" w:cs="Arial"/>
                <w:b/>
              </w:rPr>
              <w:t>Consultation, representation and participation</w:t>
            </w:r>
          </w:p>
        </w:tc>
      </w:tr>
      <w:tr w:rsidR="00ED32CC" w:rsidRPr="00ED32CC" w:rsidTr="00ED32CC">
        <w:tc>
          <w:tcPr>
            <w:tcW w:w="9242" w:type="dxa"/>
            <w:shd w:val="clear" w:color="auto" w:fill="D9D9D9" w:themeFill="background1" w:themeFillShade="D9"/>
          </w:tcPr>
          <w:p w:rsidR="00ED32CC" w:rsidRPr="00ED32CC" w:rsidRDefault="002E0E6A" w:rsidP="002E0E6A">
            <w:pPr>
              <w:keepNext/>
              <w:rPr>
                <w:rFonts w:ascii="Arial" w:hAnsi="Arial" w:cs="Arial"/>
                <w:b/>
              </w:rPr>
            </w:pPr>
            <w:r>
              <w:rPr>
                <w:rFonts w:ascii="Arial" w:hAnsi="Arial" w:cs="Arial"/>
                <w:b/>
              </w:rPr>
              <w:t>PCBUs</w:t>
            </w:r>
          </w:p>
        </w:tc>
      </w:tr>
      <w:tr w:rsidR="00ED32CC" w:rsidRPr="00ED32CC" w:rsidTr="00BF1E3D">
        <w:trPr>
          <w:trHeight w:val="850"/>
        </w:trPr>
        <w:tc>
          <w:tcPr>
            <w:tcW w:w="9242" w:type="dxa"/>
          </w:tcPr>
          <w:p w:rsidR="00100804" w:rsidRPr="00100804" w:rsidRDefault="00100804" w:rsidP="00100804">
            <w:pPr>
              <w:rPr>
                <w:rFonts w:ascii="Arial" w:hAnsi="Arial" w:cs="Arial"/>
              </w:rPr>
            </w:pPr>
            <w:permStart w:id="2027379347" w:edGrp="everyone"/>
            <w:r w:rsidRPr="00100804">
              <w:rPr>
                <w:rFonts w:ascii="Arial" w:hAnsi="Arial" w:cs="Arial"/>
              </w:rPr>
              <w:t>Subpart 2—Duties of PCBUs</w:t>
            </w:r>
          </w:p>
          <w:p w:rsidR="00100804" w:rsidRPr="00100804" w:rsidRDefault="00100804" w:rsidP="00100804">
            <w:pPr>
              <w:rPr>
                <w:rFonts w:ascii="Arial" w:hAnsi="Arial" w:cs="Arial"/>
              </w:rPr>
            </w:pPr>
            <w:r w:rsidRPr="00100804">
              <w:rPr>
                <w:rFonts w:ascii="Arial" w:hAnsi="Arial" w:cs="Arial"/>
              </w:rPr>
              <w:t>36 Primary duty of care</w:t>
            </w:r>
          </w:p>
          <w:p w:rsidR="00100804" w:rsidRPr="00100804" w:rsidRDefault="004224AA" w:rsidP="00100804">
            <w:pPr>
              <w:rPr>
                <w:rFonts w:ascii="Arial" w:hAnsi="Arial" w:cs="Arial"/>
              </w:rPr>
            </w:pPr>
            <w:r>
              <w:rPr>
                <w:rFonts w:ascii="Arial" w:hAnsi="Arial" w:cs="Arial"/>
              </w:rPr>
              <w:t xml:space="preserve">(1) </w:t>
            </w:r>
            <w:r w:rsidR="00100804" w:rsidRPr="00100804">
              <w:rPr>
                <w:rFonts w:ascii="Arial" w:hAnsi="Arial" w:cs="Arial"/>
              </w:rPr>
              <w:t>A PCBU must ensure, so far as is reasonably practicable, the health and safety of—</w:t>
            </w:r>
          </w:p>
          <w:p w:rsidR="00100804" w:rsidRPr="00100804" w:rsidRDefault="004224AA" w:rsidP="00100804">
            <w:pPr>
              <w:rPr>
                <w:rFonts w:ascii="Arial" w:hAnsi="Arial" w:cs="Arial"/>
              </w:rPr>
            </w:pPr>
            <w:r>
              <w:rPr>
                <w:rFonts w:ascii="Arial" w:hAnsi="Arial" w:cs="Arial"/>
              </w:rPr>
              <w:t xml:space="preserve">(a) </w:t>
            </w:r>
            <w:r w:rsidR="00100804" w:rsidRPr="00100804">
              <w:rPr>
                <w:rFonts w:ascii="Arial" w:hAnsi="Arial" w:cs="Arial"/>
              </w:rPr>
              <w:t>workers who work for the PCBU, while the workers are at work in the business or undertaking; and</w:t>
            </w:r>
          </w:p>
          <w:p w:rsidR="00100804" w:rsidRPr="00100804" w:rsidRDefault="004224AA" w:rsidP="00100804">
            <w:pPr>
              <w:rPr>
                <w:rFonts w:ascii="Arial" w:hAnsi="Arial" w:cs="Arial"/>
              </w:rPr>
            </w:pPr>
            <w:r>
              <w:rPr>
                <w:rFonts w:ascii="Arial" w:hAnsi="Arial" w:cs="Arial"/>
              </w:rPr>
              <w:t xml:space="preserve">(b) </w:t>
            </w:r>
            <w:r w:rsidR="00100804" w:rsidRPr="00100804">
              <w:rPr>
                <w:rFonts w:ascii="Arial" w:hAnsi="Arial" w:cs="Arial"/>
              </w:rPr>
              <w:t>workers whose activities in carrying out work are influenced or directed by the PCBU, while the workers are carrying out the work.</w:t>
            </w:r>
          </w:p>
          <w:p w:rsidR="004224AA" w:rsidRDefault="004224AA" w:rsidP="00100804">
            <w:pPr>
              <w:rPr>
                <w:rFonts w:ascii="Arial" w:hAnsi="Arial" w:cs="Arial"/>
              </w:rPr>
            </w:pPr>
          </w:p>
          <w:p w:rsidR="00100804" w:rsidRPr="00100804" w:rsidRDefault="004224AA" w:rsidP="00100804">
            <w:pPr>
              <w:rPr>
                <w:rFonts w:ascii="Arial" w:hAnsi="Arial" w:cs="Arial"/>
              </w:rPr>
            </w:pPr>
            <w:r>
              <w:rPr>
                <w:rFonts w:ascii="Arial" w:hAnsi="Arial" w:cs="Arial"/>
              </w:rPr>
              <w:t xml:space="preserve">(2) </w:t>
            </w:r>
            <w:r w:rsidR="00100804" w:rsidRPr="00100804">
              <w:rPr>
                <w:rFonts w:ascii="Arial" w:hAnsi="Arial" w:cs="Arial"/>
              </w:rPr>
              <w:t>A PCBU must ensure, so far as is reasonably practicable, that the health and safety of other persons is not put at risk from work carried out as part of the conduct of the business or undertaking.</w:t>
            </w:r>
          </w:p>
          <w:p w:rsidR="004224AA" w:rsidRDefault="004224AA" w:rsidP="00100804">
            <w:pPr>
              <w:rPr>
                <w:rFonts w:ascii="Arial" w:hAnsi="Arial" w:cs="Arial"/>
              </w:rPr>
            </w:pPr>
          </w:p>
          <w:p w:rsidR="00100804" w:rsidRPr="00100804" w:rsidRDefault="004224AA" w:rsidP="00100804">
            <w:pPr>
              <w:rPr>
                <w:rFonts w:ascii="Arial" w:hAnsi="Arial" w:cs="Arial"/>
              </w:rPr>
            </w:pPr>
            <w:r>
              <w:rPr>
                <w:rFonts w:ascii="Arial" w:hAnsi="Arial" w:cs="Arial"/>
              </w:rPr>
              <w:t xml:space="preserve">(3) </w:t>
            </w:r>
            <w:r w:rsidR="00100804" w:rsidRPr="00100804">
              <w:rPr>
                <w:rFonts w:ascii="Arial" w:hAnsi="Arial" w:cs="Arial"/>
              </w:rPr>
              <w:t xml:space="preserve">Without limiting subsection (1) or (2), a PCBU must ensure, so far as is reasonably </w:t>
            </w:r>
            <w:proofErr w:type="gramStart"/>
            <w:r w:rsidR="00100804" w:rsidRPr="00100804">
              <w:rPr>
                <w:rFonts w:ascii="Arial" w:hAnsi="Arial" w:cs="Arial"/>
              </w:rPr>
              <w:t>practicable,—</w:t>
            </w:r>
            <w:proofErr w:type="gramEnd"/>
          </w:p>
          <w:p w:rsidR="00100804" w:rsidRPr="00100804" w:rsidRDefault="004224AA" w:rsidP="00100804">
            <w:pPr>
              <w:rPr>
                <w:rFonts w:ascii="Arial" w:hAnsi="Arial" w:cs="Arial"/>
              </w:rPr>
            </w:pPr>
            <w:r>
              <w:rPr>
                <w:rFonts w:ascii="Arial" w:hAnsi="Arial" w:cs="Arial"/>
              </w:rPr>
              <w:t xml:space="preserve">(a) </w:t>
            </w:r>
            <w:r w:rsidR="00100804" w:rsidRPr="00100804">
              <w:rPr>
                <w:rFonts w:ascii="Arial" w:hAnsi="Arial" w:cs="Arial"/>
              </w:rPr>
              <w:t>the provision and maintenance of a work environment that is without risks to health and safety; and</w:t>
            </w:r>
          </w:p>
          <w:p w:rsidR="00100804" w:rsidRPr="00100804" w:rsidRDefault="004224AA" w:rsidP="00100804">
            <w:pPr>
              <w:rPr>
                <w:rFonts w:ascii="Arial" w:hAnsi="Arial" w:cs="Arial"/>
              </w:rPr>
            </w:pPr>
            <w:r>
              <w:rPr>
                <w:rFonts w:ascii="Arial" w:hAnsi="Arial" w:cs="Arial"/>
              </w:rPr>
              <w:t xml:space="preserve">(b) </w:t>
            </w:r>
            <w:r w:rsidR="00100804" w:rsidRPr="00100804">
              <w:rPr>
                <w:rFonts w:ascii="Arial" w:hAnsi="Arial" w:cs="Arial"/>
              </w:rPr>
              <w:t>the provision and maintenance of safe plant and structures; and</w:t>
            </w:r>
          </w:p>
          <w:p w:rsidR="00100804" w:rsidRPr="00100804" w:rsidRDefault="004224AA" w:rsidP="00100804">
            <w:pPr>
              <w:rPr>
                <w:rFonts w:ascii="Arial" w:hAnsi="Arial" w:cs="Arial"/>
              </w:rPr>
            </w:pPr>
            <w:r>
              <w:rPr>
                <w:rFonts w:ascii="Arial" w:hAnsi="Arial" w:cs="Arial"/>
              </w:rPr>
              <w:t xml:space="preserve">(c) </w:t>
            </w:r>
            <w:r w:rsidR="00100804" w:rsidRPr="00100804">
              <w:rPr>
                <w:rFonts w:ascii="Arial" w:hAnsi="Arial" w:cs="Arial"/>
              </w:rPr>
              <w:t>the provision and maintenance of safe systems of work; and</w:t>
            </w:r>
          </w:p>
          <w:p w:rsidR="00100804" w:rsidRPr="00100804" w:rsidRDefault="004224AA" w:rsidP="00100804">
            <w:pPr>
              <w:rPr>
                <w:rFonts w:ascii="Arial" w:hAnsi="Arial" w:cs="Arial"/>
              </w:rPr>
            </w:pPr>
            <w:r>
              <w:rPr>
                <w:rFonts w:ascii="Arial" w:hAnsi="Arial" w:cs="Arial"/>
              </w:rPr>
              <w:t xml:space="preserve">(d) </w:t>
            </w:r>
            <w:r w:rsidR="00100804" w:rsidRPr="00100804">
              <w:rPr>
                <w:rFonts w:ascii="Arial" w:hAnsi="Arial" w:cs="Arial"/>
              </w:rPr>
              <w:t>the safe use, handling, and storage of plant, substances, and structures; and</w:t>
            </w:r>
          </w:p>
          <w:p w:rsidR="00100804" w:rsidRPr="00100804" w:rsidRDefault="004224AA" w:rsidP="00100804">
            <w:pPr>
              <w:rPr>
                <w:rFonts w:ascii="Arial" w:hAnsi="Arial" w:cs="Arial"/>
              </w:rPr>
            </w:pPr>
            <w:r>
              <w:rPr>
                <w:rFonts w:ascii="Arial" w:hAnsi="Arial" w:cs="Arial"/>
              </w:rPr>
              <w:t xml:space="preserve">(e) </w:t>
            </w:r>
            <w:r w:rsidR="00100804" w:rsidRPr="00100804">
              <w:rPr>
                <w:rFonts w:ascii="Arial" w:hAnsi="Arial" w:cs="Arial"/>
              </w:rPr>
              <w:t>the provision of adequate facilities for the welfare at work of workers in carrying out work for the business or undertaking, including ensuring access to those facilities; and</w:t>
            </w:r>
          </w:p>
          <w:p w:rsidR="00100804" w:rsidRPr="00100804" w:rsidRDefault="004224AA" w:rsidP="00100804">
            <w:pPr>
              <w:rPr>
                <w:rFonts w:ascii="Arial" w:hAnsi="Arial" w:cs="Arial"/>
              </w:rPr>
            </w:pPr>
            <w:r>
              <w:rPr>
                <w:rFonts w:ascii="Arial" w:hAnsi="Arial" w:cs="Arial"/>
              </w:rPr>
              <w:t xml:space="preserve">(f) </w:t>
            </w:r>
            <w:r w:rsidR="00100804" w:rsidRPr="00100804">
              <w:rPr>
                <w:rFonts w:ascii="Arial" w:hAnsi="Arial" w:cs="Arial"/>
              </w:rPr>
              <w:t>the provision of any information, training, instruction, or supervision that is necessary to protect all persons from risks to their health and safety arising from work carried out as part of the conduct of the business or undertaking; and</w:t>
            </w:r>
          </w:p>
          <w:p w:rsidR="00100804" w:rsidRPr="00100804" w:rsidRDefault="00100804" w:rsidP="00100804">
            <w:pPr>
              <w:rPr>
                <w:rFonts w:ascii="Arial" w:hAnsi="Arial" w:cs="Arial"/>
              </w:rPr>
            </w:pPr>
            <w:r w:rsidRPr="00100804">
              <w:rPr>
                <w:rFonts w:ascii="Arial" w:hAnsi="Arial" w:cs="Arial"/>
              </w:rPr>
              <w:t>(g)</w:t>
            </w:r>
            <w:r w:rsidR="004224AA">
              <w:rPr>
                <w:rFonts w:ascii="Arial" w:hAnsi="Arial" w:cs="Arial"/>
              </w:rPr>
              <w:t xml:space="preserve"> </w:t>
            </w:r>
            <w:r w:rsidRPr="00100804">
              <w:rPr>
                <w:rFonts w:ascii="Arial" w:hAnsi="Arial" w:cs="Arial"/>
              </w:rPr>
              <w:t>that the health of workers and the conditions at the workplace are monitored for the purpose of preventing injury or illness of workers arising from the conduct of the business or undertaking.</w:t>
            </w:r>
          </w:p>
          <w:p w:rsidR="004224AA" w:rsidRDefault="004224AA" w:rsidP="00100804">
            <w:pPr>
              <w:rPr>
                <w:rFonts w:ascii="Arial" w:hAnsi="Arial" w:cs="Arial"/>
              </w:rPr>
            </w:pPr>
          </w:p>
          <w:p w:rsidR="00100804" w:rsidRDefault="00100804" w:rsidP="00100804">
            <w:pPr>
              <w:rPr>
                <w:rFonts w:ascii="Arial" w:hAnsi="Arial" w:cs="Arial"/>
              </w:rPr>
            </w:pPr>
            <w:r>
              <w:rPr>
                <w:rFonts w:ascii="Arial" w:hAnsi="Arial" w:cs="Arial"/>
              </w:rPr>
              <w:t>(</w:t>
            </w:r>
            <w:proofErr w:type="gramStart"/>
            <w:r>
              <w:rPr>
                <w:rFonts w:ascii="Arial" w:hAnsi="Arial" w:cs="Arial"/>
              </w:rPr>
              <w:t>4)</w:t>
            </w:r>
            <w:r w:rsidRPr="00100804">
              <w:rPr>
                <w:rFonts w:ascii="Arial" w:hAnsi="Arial" w:cs="Arial"/>
              </w:rPr>
              <w:t>Subsection</w:t>
            </w:r>
            <w:proofErr w:type="gramEnd"/>
            <w:r w:rsidRPr="00100804">
              <w:rPr>
                <w:rFonts w:ascii="Arial" w:hAnsi="Arial" w:cs="Arial"/>
              </w:rPr>
              <w:t xml:space="preserve"> </w:t>
            </w:r>
          </w:p>
          <w:p w:rsidR="004224AA" w:rsidRDefault="004224AA" w:rsidP="00100804">
            <w:pPr>
              <w:rPr>
                <w:rFonts w:ascii="Arial" w:hAnsi="Arial" w:cs="Arial"/>
              </w:rPr>
            </w:pPr>
          </w:p>
          <w:p w:rsidR="00100804" w:rsidRPr="00100804" w:rsidRDefault="00100804" w:rsidP="00100804">
            <w:pPr>
              <w:rPr>
                <w:rFonts w:ascii="Arial" w:hAnsi="Arial" w:cs="Arial"/>
              </w:rPr>
            </w:pPr>
            <w:r w:rsidRPr="00100804">
              <w:rPr>
                <w:rFonts w:ascii="Arial" w:hAnsi="Arial" w:cs="Arial"/>
              </w:rPr>
              <w:t>(5) applies if—</w:t>
            </w:r>
          </w:p>
          <w:p w:rsidR="00100804" w:rsidRPr="00100804" w:rsidRDefault="00100804" w:rsidP="00100804">
            <w:pPr>
              <w:rPr>
                <w:rFonts w:ascii="Arial" w:hAnsi="Arial" w:cs="Arial"/>
              </w:rPr>
            </w:pPr>
            <w:r>
              <w:rPr>
                <w:rFonts w:ascii="Arial" w:hAnsi="Arial" w:cs="Arial"/>
              </w:rPr>
              <w:t xml:space="preserve">(a) </w:t>
            </w:r>
            <w:r w:rsidRPr="00100804">
              <w:rPr>
                <w:rFonts w:ascii="Arial" w:hAnsi="Arial" w:cs="Arial"/>
              </w:rPr>
              <w:t>a worker occupies accommodation that is owned by, or under the management or control of, a PCBU; and</w:t>
            </w:r>
          </w:p>
          <w:p w:rsidR="00100804" w:rsidRPr="00100804" w:rsidRDefault="00100804" w:rsidP="00100804">
            <w:pPr>
              <w:rPr>
                <w:rFonts w:ascii="Arial" w:hAnsi="Arial" w:cs="Arial"/>
              </w:rPr>
            </w:pPr>
            <w:r>
              <w:rPr>
                <w:rFonts w:ascii="Arial" w:hAnsi="Arial" w:cs="Arial"/>
              </w:rPr>
              <w:lastRenderedPageBreak/>
              <w:t xml:space="preserve">(b) </w:t>
            </w:r>
            <w:r w:rsidRPr="00100804">
              <w:rPr>
                <w:rFonts w:ascii="Arial" w:hAnsi="Arial" w:cs="Arial"/>
              </w:rPr>
              <w:t>the occupancy is necessary for the purposes of the worker’s employment or engagement by the PCBU because other accommodation is not reasonably available.</w:t>
            </w:r>
          </w:p>
          <w:p w:rsidR="004224AA" w:rsidRDefault="004224AA" w:rsidP="00100804">
            <w:pPr>
              <w:rPr>
                <w:rFonts w:ascii="Arial" w:hAnsi="Arial" w:cs="Arial"/>
              </w:rPr>
            </w:pPr>
          </w:p>
          <w:p w:rsidR="00100804" w:rsidRPr="00100804" w:rsidRDefault="00100804" w:rsidP="00100804">
            <w:pPr>
              <w:rPr>
                <w:rFonts w:ascii="Arial" w:hAnsi="Arial" w:cs="Arial"/>
              </w:rPr>
            </w:pPr>
            <w:r>
              <w:rPr>
                <w:rFonts w:ascii="Arial" w:hAnsi="Arial" w:cs="Arial"/>
              </w:rPr>
              <w:t xml:space="preserve">(5) </w:t>
            </w:r>
            <w:r w:rsidRPr="00100804">
              <w:rPr>
                <w:rFonts w:ascii="Arial" w:hAnsi="Arial" w:cs="Arial"/>
              </w:rPr>
              <w:t>The PCBU must, so far as is reasonably practicable, maintain the accommodation so that the worker is not exposed to risks to his or her health and safety arising from the accommodation.</w:t>
            </w:r>
          </w:p>
          <w:p w:rsidR="004224AA" w:rsidRDefault="00100804" w:rsidP="00100804">
            <w:pPr>
              <w:rPr>
                <w:rFonts w:ascii="Arial" w:hAnsi="Arial" w:cs="Arial"/>
              </w:rPr>
            </w:pPr>
            <w:r>
              <w:rPr>
                <w:rFonts w:ascii="Arial" w:hAnsi="Arial" w:cs="Arial"/>
              </w:rPr>
              <w:t>(</w:t>
            </w:r>
          </w:p>
          <w:p w:rsidR="00100804" w:rsidRPr="00100804" w:rsidRDefault="00100804" w:rsidP="00100804">
            <w:pPr>
              <w:rPr>
                <w:rFonts w:ascii="Arial" w:hAnsi="Arial" w:cs="Arial"/>
              </w:rPr>
            </w:pPr>
            <w:r>
              <w:rPr>
                <w:rFonts w:ascii="Arial" w:hAnsi="Arial" w:cs="Arial"/>
              </w:rPr>
              <w:t xml:space="preserve">6) </w:t>
            </w:r>
            <w:r w:rsidRPr="00100804">
              <w:rPr>
                <w:rFonts w:ascii="Arial" w:hAnsi="Arial" w:cs="Arial"/>
              </w:rPr>
              <w:t>A PCBU who is a self-employed person must ensure, so far as is reasonably practicable, his or her own health and safety while at work.</w:t>
            </w:r>
          </w:p>
          <w:p w:rsidR="00ED32CC" w:rsidRPr="00ED32CC" w:rsidRDefault="00100804" w:rsidP="00FE7FF2">
            <w:pPr>
              <w:rPr>
                <w:rFonts w:ascii="Arial" w:hAnsi="Arial" w:cs="Arial"/>
              </w:rPr>
            </w:pPr>
            <w:r w:rsidRPr="00100804">
              <w:rPr>
                <w:rFonts w:ascii="Arial" w:hAnsi="Arial" w:cs="Arial"/>
              </w:rPr>
              <w:t>Compare: Model Work Health and Safety Act (</w:t>
            </w:r>
            <w:proofErr w:type="spellStart"/>
            <w:r w:rsidRPr="00100804">
              <w:rPr>
                <w:rFonts w:ascii="Arial" w:hAnsi="Arial" w:cs="Arial"/>
              </w:rPr>
              <w:t>Aust</w:t>
            </w:r>
            <w:proofErr w:type="spellEnd"/>
            <w:r w:rsidRPr="00100804">
              <w:rPr>
                <w:rFonts w:ascii="Arial" w:hAnsi="Arial" w:cs="Arial"/>
              </w:rPr>
              <w:t>) s 19</w:t>
            </w:r>
            <w:permEnd w:id="2027379347"/>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rPr>
            </w:pPr>
            <w:r>
              <w:rPr>
                <w:rFonts w:ascii="Arial" w:hAnsi="Arial" w:cs="Arial"/>
                <w:b/>
              </w:rPr>
              <w:lastRenderedPageBreak/>
              <w:t>Workers</w:t>
            </w:r>
          </w:p>
        </w:tc>
      </w:tr>
      <w:tr w:rsidR="00BF1E3D" w:rsidRPr="00ED32CC" w:rsidTr="00BF1E3D">
        <w:trPr>
          <w:trHeight w:val="850"/>
        </w:trPr>
        <w:tc>
          <w:tcPr>
            <w:tcW w:w="9242" w:type="dxa"/>
          </w:tcPr>
          <w:p w:rsidR="004224AA" w:rsidRPr="004224AA" w:rsidRDefault="004224AA" w:rsidP="004224AA">
            <w:pPr>
              <w:rPr>
                <w:rFonts w:ascii="Arial" w:hAnsi="Arial" w:cs="Arial"/>
              </w:rPr>
            </w:pPr>
            <w:permStart w:id="7414085" w:edGrp="everyone"/>
            <w:r>
              <w:rPr>
                <w:rFonts w:ascii="Arial" w:hAnsi="Arial" w:cs="Arial"/>
              </w:rPr>
              <w:t xml:space="preserve">45 Duties of workers </w:t>
            </w:r>
            <w:r w:rsidRPr="004224AA">
              <w:rPr>
                <w:rFonts w:ascii="Arial" w:hAnsi="Arial" w:cs="Arial"/>
              </w:rPr>
              <w:t>While at work, a worker must—</w:t>
            </w:r>
          </w:p>
          <w:p w:rsidR="004224AA" w:rsidRPr="004224AA" w:rsidRDefault="004224AA" w:rsidP="004224AA">
            <w:pPr>
              <w:rPr>
                <w:rFonts w:ascii="Arial" w:hAnsi="Arial" w:cs="Arial"/>
              </w:rPr>
            </w:pPr>
            <w:r>
              <w:rPr>
                <w:rFonts w:ascii="Arial" w:hAnsi="Arial" w:cs="Arial"/>
              </w:rPr>
              <w:t xml:space="preserve">(a) </w:t>
            </w:r>
            <w:r w:rsidRPr="004224AA">
              <w:rPr>
                <w:rFonts w:ascii="Arial" w:hAnsi="Arial" w:cs="Arial"/>
              </w:rPr>
              <w:t>take reasonable care for his or her own health and safety; and</w:t>
            </w:r>
          </w:p>
          <w:p w:rsidR="004224AA" w:rsidRPr="004224AA" w:rsidRDefault="004224AA" w:rsidP="004224AA">
            <w:pPr>
              <w:rPr>
                <w:rFonts w:ascii="Arial" w:hAnsi="Arial" w:cs="Arial"/>
              </w:rPr>
            </w:pPr>
            <w:r>
              <w:rPr>
                <w:rFonts w:ascii="Arial" w:hAnsi="Arial" w:cs="Arial"/>
              </w:rPr>
              <w:t>(b) t</w:t>
            </w:r>
            <w:r w:rsidRPr="004224AA">
              <w:rPr>
                <w:rFonts w:ascii="Arial" w:hAnsi="Arial" w:cs="Arial"/>
              </w:rPr>
              <w:t>ake reasonable care that his or her acts or omissions do not adversely affect the health and safety of other persons; and</w:t>
            </w:r>
          </w:p>
          <w:p w:rsidR="004224AA" w:rsidRPr="004224AA" w:rsidRDefault="004224AA" w:rsidP="004224AA">
            <w:pPr>
              <w:rPr>
                <w:rFonts w:ascii="Arial" w:hAnsi="Arial" w:cs="Arial"/>
              </w:rPr>
            </w:pPr>
            <w:r>
              <w:rPr>
                <w:rFonts w:ascii="Arial" w:hAnsi="Arial" w:cs="Arial"/>
              </w:rPr>
              <w:t xml:space="preserve">(c) </w:t>
            </w:r>
            <w:r w:rsidRPr="004224AA">
              <w:rPr>
                <w:rFonts w:ascii="Arial" w:hAnsi="Arial" w:cs="Arial"/>
              </w:rPr>
              <w:t>comply, as far as the worker is reasonably able, with any reasonable instruction that is given by the PCBU to allow the PCBU to comply with this Act or regulations; and</w:t>
            </w:r>
          </w:p>
          <w:p w:rsidR="004224AA" w:rsidRPr="004224AA" w:rsidRDefault="004224AA" w:rsidP="004224AA">
            <w:pPr>
              <w:rPr>
                <w:rFonts w:ascii="Arial" w:hAnsi="Arial" w:cs="Arial"/>
              </w:rPr>
            </w:pPr>
            <w:r>
              <w:rPr>
                <w:rFonts w:ascii="Arial" w:hAnsi="Arial" w:cs="Arial"/>
              </w:rPr>
              <w:t xml:space="preserve">(d) </w:t>
            </w:r>
            <w:r w:rsidRPr="004224AA">
              <w:rPr>
                <w:rFonts w:ascii="Arial" w:hAnsi="Arial" w:cs="Arial"/>
              </w:rPr>
              <w:t>co-operate with any reasonable policy or procedure of the PCBU relating to health or safety at the workplace that has been notified to workers.</w:t>
            </w:r>
          </w:p>
          <w:p w:rsidR="00BF1E3D" w:rsidRDefault="004224AA" w:rsidP="00FE7FF2">
            <w:pPr>
              <w:rPr>
                <w:rFonts w:ascii="Arial" w:hAnsi="Arial" w:cs="Arial"/>
              </w:rPr>
            </w:pPr>
            <w:r w:rsidRPr="004224AA">
              <w:rPr>
                <w:rFonts w:ascii="Arial" w:hAnsi="Arial" w:cs="Arial"/>
              </w:rPr>
              <w:t>Compare: Model Work Health and Safety Act (</w:t>
            </w:r>
            <w:proofErr w:type="spellStart"/>
            <w:r w:rsidRPr="004224AA">
              <w:rPr>
                <w:rFonts w:ascii="Arial" w:hAnsi="Arial" w:cs="Arial"/>
              </w:rPr>
              <w:t>Aust</w:t>
            </w:r>
            <w:proofErr w:type="spellEnd"/>
            <w:r w:rsidRPr="004224AA">
              <w:rPr>
                <w:rFonts w:ascii="Arial" w:hAnsi="Arial" w:cs="Arial"/>
              </w:rPr>
              <w:t>) s 28</w:t>
            </w:r>
            <w:permEnd w:id="7414085"/>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b/>
              </w:rPr>
            </w:pPr>
            <w:r>
              <w:rPr>
                <w:rFonts w:ascii="Arial" w:hAnsi="Arial" w:cs="Arial"/>
                <w:b/>
              </w:rPr>
              <w:t>Inspectors</w:t>
            </w:r>
          </w:p>
        </w:tc>
      </w:tr>
      <w:tr w:rsidR="002E0E6A" w:rsidRPr="00ED32CC" w:rsidTr="00BF1E3D">
        <w:trPr>
          <w:trHeight w:val="850"/>
        </w:trPr>
        <w:tc>
          <w:tcPr>
            <w:tcW w:w="9242" w:type="dxa"/>
          </w:tcPr>
          <w:p w:rsidR="005B5761" w:rsidRPr="005B5761" w:rsidRDefault="005B5761" w:rsidP="005B5761">
            <w:pPr>
              <w:rPr>
                <w:rFonts w:ascii="Arial" w:hAnsi="Arial" w:cs="Arial"/>
              </w:rPr>
            </w:pPr>
            <w:permStart w:id="139205913" w:edGrp="everyone"/>
            <w:r w:rsidRPr="005B5761">
              <w:rPr>
                <w:rFonts w:ascii="Arial" w:hAnsi="Arial" w:cs="Arial"/>
              </w:rPr>
              <w:t>176 Duty to assist inspectors</w:t>
            </w:r>
          </w:p>
          <w:p w:rsidR="005B5761" w:rsidRPr="005B5761" w:rsidRDefault="005B5761" w:rsidP="005B5761">
            <w:pPr>
              <w:rPr>
                <w:rFonts w:ascii="Arial" w:hAnsi="Arial" w:cs="Arial"/>
              </w:rPr>
            </w:pPr>
            <w:r>
              <w:rPr>
                <w:rFonts w:ascii="Arial" w:hAnsi="Arial" w:cs="Arial"/>
              </w:rPr>
              <w:t xml:space="preserve">(1) </w:t>
            </w:r>
            <w:r w:rsidRPr="005B5761">
              <w:rPr>
                <w:rFonts w:ascii="Arial" w:hAnsi="Arial" w:cs="Arial"/>
              </w:rPr>
              <w:t>Any person on whom a duty is imposed by relevant health and safety legislation must give all reasonable assistance to enable an inspector to enter, inspect, examine, inquire, or exercise any other power under relevant health and safety legislation.</w:t>
            </w:r>
          </w:p>
          <w:p w:rsidR="005B5761" w:rsidRDefault="005B5761" w:rsidP="005B5761">
            <w:pPr>
              <w:rPr>
                <w:rFonts w:ascii="Arial" w:hAnsi="Arial" w:cs="Arial"/>
              </w:rPr>
            </w:pPr>
          </w:p>
          <w:p w:rsidR="005B5761" w:rsidRPr="005B5761" w:rsidRDefault="005B5761" w:rsidP="005B5761">
            <w:pPr>
              <w:rPr>
                <w:rFonts w:ascii="Arial" w:hAnsi="Arial" w:cs="Arial"/>
              </w:rPr>
            </w:pPr>
            <w:r>
              <w:rPr>
                <w:rFonts w:ascii="Arial" w:hAnsi="Arial" w:cs="Arial"/>
              </w:rPr>
              <w:t xml:space="preserve">(2) </w:t>
            </w:r>
            <w:r w:rsidRPr="005B5761">
              <w:rPr>
                <w:rFonts w:ascii="Arial" w:hAnsi="Arial" w:cs="Arial"/>
              </w:rPr>
              <w:t xml:space="preserve">A person who contravenes subsection (1) commits an offence and is liable on </w:t>
            </w:r>
            <w:proofErr w:type="gramStart"/>
            <w:r w:rsidRPr="005B5761">
              <w:rPr>
                <w:rFonts w:ascii="Arial" w:hAnsi="Arial" w:cs="Arial"/>
              </w:rPr>
              <w:t>conviction,—</w:t>
            </w:r>
            <w:proofErr w:type="gramEnd"/>
          </w:p>
          <w:p w:rsidR="005B5761" w:rsidRPr="005B5761" w:rsidRDefault="005B5761" w:rsidP="005B5761">
            <w:pPr>
              <w:rPr>
                <w:rFonts w:ascii="Arial" w:hAnsi="Arial" w:cs="Arial"/>
              </w:rPr>
            </w:pPr>
            <w:r>
              <w:rPr>
                <w:rFonts w:ascii="Arial" w:hAnsi="Arial" w:cs="Arial"/>
              </w:rPr>
              <w:t xml:space="preserve">(a) </w:t>
            </w:r>
            <w:r w:rsidRPr="005B5761">
              <w:rPr>
                <w:rFonts w:ascii="Arial" w:hAnsi="Arial" w:cs="Arial"/>
              </w:rPr>
              <w:t>for an individual, to a fine not exceeding $10,000:</w:t>
            </w:r>
          </w:p>
          <w:p w:rsidR="005B5761" w:rsidRPr="005B5761" w:rsidRDefault="005B5761" w:rsidP="005B5761">
            <w:pPr>
              <w:rPr>
                <w:rFonts w:ascii="Arial" w:hAnsi="Arial" w:cs="Arial"/>
              </w:rPr>
            </w:pPr>
            <w:r>
              <w:rPr>
                <w:rFonts w:ascii="Arial" w:hAnsi="Arial" w:cs="Arial"/>
              </w:rPr>
              <w:t xml:space="preserve">(b) </w:t>
            </w:r>
            <w:r w:rsidRPr="005B5761">
              <w:rPr>
                <w:rFonts w:ascii="Arial" w:hAnsi="Arial" w:cs="Arial"/>
              </w:rPr>
              <w:t>for any other person, to a fine not exceeding $50,000.</w:t>
            </w:r>
          </w:p>
          <w:p w:rsidR="002E0E6A" w:rsidRDefault="005B5761" w:rsidP="00FE7FF2">
            <w:pPr>
              <w:rPr>
                <w:rFonts w:ascii="Arial" w:hAnsi="Arial" w:cs="Arial"/>
              </w:rPr>
            </w:pPr>
            <w:r w:rsidRPr="005B5761">
              <w:rPr>
                <w:rFonts w:ascii="Arial" w:hAnsi="Arial" w:cs="Arial"/>
              </w:rPr>
              <w:t>Compare: 1992 No 96 s 47</w:t>
            </w:r>
            <w:permEnd w:id="139205913"/>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b/>
              </w:rPr>
            </w:pPr>
            <w:r>
              <w:rPr>
                <w:rFonts w:ascii="Arial" w:hAnsi="Arial" w:cs="Arial"/>
                <w:b/>
              </w:rPr>
              <w:t>Entry permit holders</w:t>
            </w:r>
          </w:p>
        </w:tc>
      </w:tr>
      <w:tr w:rsidR="002E0E6A" w:rsidRPr="00ED32CC" w:rsidTr="00BF1E3D">
        <w:trPr>
          <w:trHeight w:val="850"/>
        </w:trPr>
        <w:tc>
          <w:tcPr>
            <w:tcW w:w="9242" w:type="dxa"/>
          </w:tcPr>
          <w:p w:rsidR="00D820C3" w:rsidRPr="00D820C3" w:rsidRDefault="00D820C3" w:rsidP="00D820C3">
            <w:pPr>
              <w:rPr>
                <w:rFonts w:ascii="Arial" w:hAnsi="Arial" w:cs="Arial"/>
              </w:rPr>
            </w:pPr>
            <w:permStart w:id="2051608309" w:edGrp="everyone"/>
            <w:r w:rsidRPr="00D820C3">
              <w:rPr>
                <w:rFonts w:ascii="Arial" w:hAnsi="Arial" w:cs="Arial"/>
              </w:rPr>
              <w:t>Part 2</w:t>
            </w:r>
            <w:r>
              <w:rPr>
                <w:rFonts w:ascii="Arial" w:hAnsi="Arial" w:cs="Arial"/>
              </w:rPr>
              <w:t xml:space="preserve">.4 Workplace entry by WHS entry </w:t>
            </w:r>
            <w:r w:rsidRPr="00D820C3">
              <w:rPr>
                <w:rFonts w:ascii="Arial" w:hAnsi="Arial" w:cs="Arial"/>
              </w:rPr>
              <w:t>permit holders</w:t>
            </w:r>
          </w:p>
          <w:p w:rsidR="00D820C3" w:rsidRPr="00D820C3" w:rsidRDefault="00D820C3" w:rsidP="00D820C3">
            <w:pPr>
              <w:rPr>
                <w:rFonts w:ascii="Arial" w:hAnsi="Arial" w:cs="Arial"/>
              </w:rPr>
            </w:pPr>
            <w:r w:rsidRPr="00D820C3">
              <w:rPr>
                <w:rFonts w:ascii="Arial" w:hAnsi="Arial" w:cs="Arial"/>
              </w:rPr>
              <w:t>25 Training requirements for WHS entry permits</w:t>
            </w:r>
          </w:p>
          <w:p w:rsidR="004428AA" w:rsidRDefault="004428AA" w:rsidP="00D820C3">
            <w:pPr>
              <w:rPr>
                <w:rFonts w:ascii="Arial" w:hAnsi="Arial" w:cs="Arial"/>
              </w:rPr>
            </w:pPr>
          </w:p>
          <w:p w:rsidR="00D820C3" w:rsidRPr="00D820C3" w:rsidRDefault="00D820C3" w:rsidP="00D820C3">
            <w:pPr>
              <w:rPr>
                <w:rFonts w:ascii="Arial" w:hAnsi="Arial" w:cs="Arial"/>
              </w:rPr>
            </w:pPr>
            <w:r w:rsidRPr="00D820C3">
              <w:rPr>
                <w:rFonts w:ascii="Arial" w:hAnsi="Arial" w:cs="Arial"/>
              </w:rPr>
              <w:t>(1) The prescribed training for sec</w:t>
            </w:r>
            <w:r>
              <w:rPr>
                <w:rFonts w:ascii="Arial" w:hAnsi="Arial" w:cs="Arial"/>
              </w:rPr>
              <w:t xml:space="preserve">tions 131 and 133 of the Act is </w:t>
            </w:r>
            <w:r w:rsidRPr="00D820C3">
              <w:rPr>
                <w:rFonts w:ascii="Arial" w:hAnsi="Arial" w:cs="Arial"/>
              </w:rPr>
              <w:t>training, that is provided o</w:t>
            </w:r>
            <w:r>
              <w:rPr>
                <w:rFonts w:ascii="Arial" w:hAnsi="Arial" w:cs="Arial"/>
              </w:rPr>
              <w:t xml:space="preserve">r approved by the regulator, in </w:t>
            </w:r>
            <w:r w:rsidRPr="00D820C3">
              <w:rPr>
                <w:rFonts w:ascii="Arial" w:hAnsi="Arial" w:cs="Arial"/>
              </w:rPr>
              <w:t>relation to the following matters—</w:t>
            </w:r>
          </w:p>
          <w:p w:rsidR="00D820C3" w:rsidRPr="00D820C3" w:rsidRDefault="00D820C3" w:rsidP="00D820C3">
            <w:pPr>
              <w:rPr>
                <w:rFonts w:ascii="Arial" w:hAnsi="Arial" w:cs="Arial"/>
              </w:rPr>
            </w:pPr>
            <w:r w:rsidRPr="00D820C3">
              <w:rPr>
                <w:rFonts w:ascii="Arial" w:hAnsi="Arial" w:cs="Arial"/>
              </w:rPr>
              <w:t>(a) the right of entry requirements under part 7 of the Act;</w:t>
            </w:r>
          </w:p>
          <w:p w:rsidR="00D820C3" w:rsidRPr="00D820C3" w:rsidRDefault="00D820C3" w:rsidP="00D820C3">
            <w:pPr>
              <w:rPr>
                <w:rFonts w:ascii="Arial" w:hAnsi="Arial" w:cs="Arial"/>
              </w:rPr>
            </w:pPr>
            <w:r w:rsidRPr="00D820C3">
              <w:rPr>
                <w:rFonts w:ascii="Arial" w:hAnsi="Arial" w:cs="Arial"/>
              </w:rPr>
              <w:t>(b) the issue resolution requ</w:t>
            </w:r>
            <w:r>
              <w:rPr>
                <w:rFonts w:ascii="Arial" w:hAnsi="Arial" w:cs="Arial"/>
              </w:rPr>
              <w:t xml:space="preserve">irements under the Act and this regulation; [s 26] </w:t>
            </w:r>
            <w:r w:rsidRPr="00D820C3">
              <w:rPr>
                <w:rFonts w:ascii="Arial" w:hAnsi="Arial" w:cs="Arial"/>
              </w:rPr>
              <w:t>Work He</w:t>
            </w:r>
            <w:r>
              <w:rPr>
                <w:rFonts w:ascii="Arial" w:hAnsi="Arial" w:cs="Arial"/>
              </w:rPr>
              <w:t xml:space="preserve">alth and Safety Regulation 2011 </w:t>
            </w:r>
            <w:r w:rsidRPr="00D820C3">
              <w:rPr>
                <w:rFonts w:ascii="Arial" w:hAnsi="Arial" w:cs="Arial"/>
              </w:rPr>
              <w:t>Chapter 2 R</w:t>
            </w:r>
            <w:r>
              <w:rPr>
                <w:rFonts w:ascii="Arial" w:hAnsi="Arial" w:cs="Arial"/>
              </w:rPr>
              <w:t xml:space="preserve">epresentation and participation </w:t>
            </w:r>
            <w:r w:rsidRPr="00D820C3">
              <w:rPr>
                <w:rFonts w:ascii="Arial" w:hAnsi="Arial" w:cs="Arial"/>
              </w:rPr>
              <w:t>Curren</w:t>
            </w:r>
            <w:r>
              <w:rPr>
                <w:rFonts w:ascii="Arial" w:hAnsi="Arial" w:cs="Arial"/>
              </w:rPr>
              <w:t xml:space="preserve">t as at 9 December 2016 Page 47 </w:t>
            </w:r>
            <w:r w:rsidRPr="00D820C3">
              <w:rPr>
                <w:rFonts w:ascii="Arial" w:hAnsi="Arial" w:cs="Arial"/>
              </w:rPr>
              <w:t>Authorised by the Parliamentary Counsel</w:t>
            </w:r>
          </w:p>
          <w:p w:rsidR="00D820C3" w:rsidRPr="00D820C3" w:rsidRDefault="00D820C3" w:rsidP="00D820C3">
            <w:pPr>
              <w:rPr>
                <w:rFonts w:ascii="Arial" w:hAnsi="Arial" w:cs="Arial"/>
              </w:rPr>
            </w:pPr>
            <w:r w:rsidRPr="00D820C3">
              <w:rPr>
                <w:rFonts w:ascii="Arial" w:hAnsi="Arial" w:cs="Arial"/>
              </w:rPr>
              <w:t>(c) the duties under, and the</w:t>
            </w:r>
            <w:r>
              <w:rPr>
                <w:rFonts w:ascii="Arial" w:hAnsi="Arial" w:cs="Arial"/>
              </w:rPr>
              <w:t xml:space="preserve"> framework of, the Act and this </w:t>
            </w:r>
            <w:r w:rsidRPr="00D820C3">
              <w:rPr>
                <w:rFonts w:ascii="Arial" w:hAnsi="Arial" w:cs="Arial"/>
              </w:rPr>
              <w:t>regulation;</w:t>
            </w:r>
          </w:p>
          <w:p w:rsidR="00D820C3" w:rsidRPr="00D820C3" w:rsidRDefault="00D820C3" w:rsidP="00D820C3">
            <w:pPr>
              <w:rPr>
                <w:rFonts w:ascii="Arial" w:hAnsi="Arial" w:cs="Arial"/>
              </w:rPr>
            </w:pPr>
            <w:r w:rsidRPr="00D820C3">
              <w:rPr>
                <w:rFonts w:ascii="Arial" w:hAnsi="Arial" w:cs="Arial"/>
              </w:rPr>
              <w:t>(d) the requirements fo</w:t>
            </w:r>
            <w:r w:rsidR="004428AA">
              <w:rPr>
                <w:rFonts w:ascii="Arial" w:hAnsi="Arial" w:cs="Arial"/>
              </w:rPr>
              <w:t xml:space="preserve">r the management of risks under </w:t>
            </w:r>
            <w:r w:rsidRPr="00D820C3">
              <w:rPr>
                <w:rFonts w:ascii="Arial" w:hAnsi="Arial" w:cs="Arial"/>
              </w:rPr>
              <w:t>section 17 of the Act;</w:t>
            </w:r>
          </w:p>
          <w:p w:rsidR="00D820C3" w:rsidRPr="00D820C3" w:rsidRDefault="00D820C3" w:rsidP="00D820C3">
            <w:pPr>
              <w:rPr>
                <w:rFonts w:ascii="Arial" w:hAnsi="Arial" w:cs="Arial"/>
              </w:rPr>
            </w:pPr>
            <w:r w:rsidRPr="00D820C3">
              <w:rPr>
                <w:rFonts w:ascii="Arial" w:hAnsi="Arial" w:cs="Arial"/>
              </w:rPr>
              <w:t>(e) the meaning of reaso</w:t>
            </w:r>
            <w:r w:rsidR="004428AA">
              <w:rPr>
                <w:rFonts w:ascii="Arial" w:hAnsi="Arial" w:cs="Arial"/>
              </w:rPr>
              <w:t xml:space="preserve">nably practicable as set out in </w:t>
            </w:r>
            <w:r w:rsidRPr="00D820C3">
              <w:rPr>
                <w:rFonts w:ascii="Arial" w:hAnsi="Arial" w:cs="Arial"/>
              </w:rPr>
              <w:t>section 18 of the Act;</w:t>
            </w:r>
          </w:p>
          <w:p w:rsidR="00D820C3" w:rsidRPr="00D820C3" w:rsidRDefault="00D820C3" w:rsidP="00D820C3">
            <w:pPr>
              <w:rPr>
                <w:rFonts w:ascii="Arial" w:hAnsi="Arial" w:cs="Arial"/>
              </w:rPr>
            </w:pPr>
            <w:r w:rsidRPr="00D820C3">
              <w:rPr>
                <w:rFonts w:ascii="Arial" w:hAnsi="Arial" w:cs="Arial"/>
              </w:rPr>
              <w:t xml:space="preserve">(f) the relationship between </w:t>
            </w:r>
            <w:r w:rsidR="004428AA">
              <w:rPr>
                <w:rFonts w:ascii="Arial" w:hAnsi="Arial" w:cs="Arial"/>
              </w:rPr>
              <w:t xml:space="preserve">the Act and this regulation and </w:t>
            </w:r>
            <w:r w:rsidRPr="00D820C3">
              <w:rPr>
                <w:rFonts w:ascii="Arial" w:hAnsi="Arial" w:cs="Arial"/>
              </w:rPr>
              <w:t>the Fair Work Act 2009 (</w:t>
            </w:r>
            <w:proofErr w:type="spellStart"/>
            <w:r w:rsidR="004428AA">
              <w:rPr>
                <w:rFonts w:ascii="Arial" w:hAnsi="Arial" w:cs="Arial"/>
              </w:rPr>
              <w:t>Cwlth</w:t>
            </w:r>
            <w:proofErr w:type="spellEnd"/>
            <w:r w:rsidR="004428AA">
              <w:rPr>
                <w:rFonts w:ascii="Arial" w:hAnsi="Arial" w:cs="Arial"/>
              </w:rPr>
              <w:t xml:space="preserve">) or any relevant State or </w:t>
            </w:r>
            <w:r w:rsidRPr="00D820C3">
              <w:rPr>
                <w:rFonts w:ascii="Arial" w:hAnsi="Arial" w:cs="Arial"/>
              </w:rPr>
              <w:t>Territory industrial laws.</w:t>
            </w:r>
          </w:p>
          <w:p w:rsidR="004428AA" w:rsidRDefault="004428AA" w:rsidP="00D820C3">
            <w:pPr>
              <w:rPr>
                <w:rFonts w:ascii="Arial" w:hAnsi="Arial" w:cs="Arial"/>
              </w:rPr>
            </w:pPr>
          </w:p>
          <w:p w:rsidR="00D820C3" w:rsidRPr="00D820C3" w:rsidRDefault="00D820C3" w:rsidP="00D820C3">
            <w:pPr>
              <w:rPr>
                <w:rFonts w:ascii="Arial" w:hAnsi="Arial" w:cs="Arial"/>
              </w:rPr>
            </w:pPr>
            <w:r w:rsidRPr="00D820C3">
              <w:rPr>
                <w:rFonts w:ascii="Arial" w:hAnsi="Arial" w:cs="Arial"/>
              </w:rPr>
              <w:t>(2) The training must include</w:t>
            </w:r>
            <w:r w:rsidR="004428AA">
              <w:rPr>
                <w:rFonts w:ascii="Arial" w:hAnsi="Arial" w:cs="Arial"/>
              </w:rPr>
              <w:t xml:space="preserve"> providing the participant with information about the </w:t>
            </w:r>
            <w:r w:rsidRPr="00D820C3">
              <w:rPr>
                <w:rFonts w:ascii="Arial" w:hAnsi="Arial" w:cs="Arial"/>
              </w:rPr>
              <w:t>availa</w:t>
            </w:r>
            <w:r w:rsidR="004428AA">
              <w:rPr>
                <w:rFonts w:ascii="Arial" w:hAnsi="Arial" w:cs="Arial"/>
              </w:rPr>
              <w:t xml:space="preserve">bility of any guidance material </w:t>
            </w:r>
            <w:r w:rsidRPr="00D820C3">
              <w:rPr>
                <w:rFonts w:ascii="Arial" w:hAnsi="Arial" w:cs="Arial"/>
              </w:rPr>
              <w:t xml:space="preserve">published by the regulator </w:t>
            </w:r>
            <w:r w:rsidR="004428AA">
              <w:rPr>
                <w:rFonts w:ascii="Arial" w:hAnsi="Arial" w:cs="Arial"/>
              </w:rPr>
              <w:t xml:space="preserve">in relation to the Act and this </w:t>
            </w:r>
            <w:r w:rsidRPr="00D820C3">
              <w:rPr>
                <w:rFonts w:ascii="Arial" w:hAnsi="Arial" w:cs="Arial"/>
              </w:rPr>
              <w:t>regulation.</w:t>
            </w:r>
          </w:p>
          <w:p w:rsidR="004428AA" w:rsidRDefault="004428AA" w:rsidP="00D820C3">
            <w:pPr>
              <w:rPr>
                <w:rFonts w:ascii="Arial" w:hAnsi="Arial" w:cs="Arial"/>
              </w:rPr>
            </w:pPr>
          </w:p>
          <w:p w:rsidR="00D820C3" w:rsidRPr="00D820C3" w:rsidRDefault="00D820C3" w:rsidP="00D820C3">
            <w:pPr>
              <w:rPr>
                <w:rFonts w:ascii="Arial" w:hAnsi="Arial" w:cs="Arial"/>
              </w:rPr>
            </w:pPr>
            <w:r w:rsidRPr="00D820C3">
              <w:rPr>
                <w:rFonts w:ascii="Arial" w:hAnsi="Arial" w:cs="Arial"/>
              </w:rPr>
              <w:t>(3) For the purpose of approving t</w:t>
            </w:r>
            <w:r w:rsidR="004428AA">
              <w:rPr>
                <w:rFonts w:ascii="Arial" w:hAnsi="Arial" w:cs="Arial"/>
              </w:rPr>
              <w:t xml:space="preserve">raining, the regulator may have </w:t>
            </w:r>
            <w:r w:rsidRPr="00D820C3">
              <w:rPr>
                <w:rFonts w:ascii="Arial" w:hAnsi="Arial" w:cs="Arial"/>
              </w:rPr>
              <w:t>regard to any relevant matter including—</w:t>
            </w:r>
          </w:p>
          <w:p w:rsidR="00D820C3" w:rsidRPr="00D820C3" w:rsidRDefault="00D820C3" w:rsidP="00D820C3">
            <w:pPr>
              <w:rPr>
                <w:rFonts w:ascii="Arial" w:hAnsi="Arial" w:cs="Arial"/>
              </w:rPr>
            </w:pPr>
            <w:r w:rsidRPr="00D820C3">
              <w:rPr>
                <w:rFonts w:ascii="Arial" w:hAnsi="Arial" w:cs="Arial"/>
              </w:rPr>
              <w:t>(a) the content and quality o</w:t>
            </w:r>
            <w:r w:rsidR="004428AA">
              <w:rPr>
                <w:rFonts w:ascii="Arial" w:hAnsi="Arial" w:cs="Arial"/>
              </w:rPr>
              <w:t xml:space="preserve">f the curriculum, including its relevance to the powers and </w:t>
            </w:r>
            <w:r w:rsidRPr="00D820C3">
              <w:rPr>
                <w:rFonts w:ascii="Arial" w:hAnsi="Arial" w:cs="Arial"/>
              </w:rPr>
              <w:t>functi</w:t>
            </w:r>
            <w:r w:rsidR="004428AA">
              <w:rPr>
                <w:rFonts w:ascii="Arial" w:hAnsi="Arial" w:cs="Arial"/>
              </w:rPr>
              <w:t xml:space="preserve">ons of a WHS permit </w:t>
            </w:r>
            <w:r w:rsidRPr="00D820C3">
              <w:rPr>
                <w:rFonts w:ascii="Arial" w:hAnsi="Arial" w:cs="Arial"/>
              </w:rPr>
              <w:t>holder;</w:t>
            </w:r>
          </w:p>
          <w:p w:rsidR="002E0E6A" w:rsidRDefault="00D820C3" w:rsidP="00FE7FF2">
            <w:pPr>
              <w:rPr>
                <w:rFonts w:ascii="Arial" w:hAnsi="Arial" w:cs="Arial"/>
              </w:rPr>
            </w:pPr>
            <w:r w:rsidRPr="00D820C3">
              <w:rPr>
                <w:rFonts w:ascii="Arial" w:hAnsi="Arial" w:cs="Arial"/>
              </w:rPr>
              <w:t xml:space="preserve">(b) the qualifications, </w:t>
            </w:r>
            <w:r w:rsidR="004428AA">
              <w:rPr>
                <w:rFonts w:ascii="Arial" w:hAnsi="Arial" w:cs="Arial"/>
              </w:rPr>
              <w:t xml:space="preserve">knowledge and experience of the </w:t>
            </w:r>
            <w:r w:rsidRPr="00D820C3">
              <w:rPr>
                <w:rFonts w:ascii="Arial" w:hAnsi="Arial" w:cs="Arial"/>
              </w:rPr>
              <w:t>person who is to provide the training.</w:t>
            </w:r>
            <w:permEnd w:id="2051608309"/>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lastRenderedPageBreak/>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Pr="00ED32CC" w:rsidRDefault="00176E9A" w:rsidP="00FE7FF2">
            <w:pPr>
              <w:rPr>
                <w:rFonts w:ascii="Arial" w:hAnsi="Arial" w:cs="Arial"/>
              </w:rPr>
            </w:pPr>
            <w:permStart w:id="1324222525" w:edGrp="everyone"/>
            <w:r w:rsidRPr="00176E9A">
              <w:rPr>
                <w:rFonts w:ascii="Arial" w:hAnsi="Arial" w:cs="Arial"/>
              </w:rPr>
              <w:t>https://www.legislation.qld.gov.au/LEGISLTN/CURRENT/W/WorkHSR11.pdf</w:t>
            </w:r>
            <w:permEnd w:id="1324222525"/>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200D9B">
        <w:tc>
          <w:tcPr>
            <w:tcW w:w="9242" w:type="dxa"/>
            <w:shd w:val="clear" w:color="auto" w:fill="000000" w:themeFill="text1"/>
          </w:tcPr>
          <w:p w:rsidR="003978FC" w:rsidRPr="00ED32CC" w:rsidRDefault="002E0E6A" w:rsidP="00AE37EF">
            <w:pPr>
              <w:keepNext/>
              <w:rPr>
                <w:rFonts w:ascii="Arial" w:hAnsi="Arial" w:cs="Arial"/>
              </w:rPr>
            </w:pPr>
            <w:r>
              <w:rPr>
                <w:rFonts w:ascii="Arial" w:hAnsi="Arial" w:cs="Arial"/>
                <w:b/>
              </w:rPr>
              <w:t>Discriminatory, coercive and misleading conduct</w:t>
            </w:r>
          </w:p>
        </w:tc>
      </w:tr>
      <w:tr w:rsidR="00BF1E3D" w:rsidRPr="00ED32CC" w:rsidTr="00BF1E3D">
        <w:trPr>
          <w:trHeight w:val="850"/>
        </w:trPr>
        <w:tc>
          <w:tcPr>
            <w:tcW w:w="9242" w:type="dxa"/>
          </w:tcPr>
          <w:p w:rsidR="00BF1E3D" w:rsidRDefault="00265DE1" w:rsidP="00FE7FF2">
            <w:pPr>
              <w:rPr>
                <w:rFonts w:ascii="Arial" w:hAnsi="Arial" w:cs="Arial"/>
              </w:rPr>
            </w:pPr>
            <w:permStart w:id="824129280" w:edGrp="everyone"/>
            <w:r>
              <w:rPr>
                <w:rFonts w:ascii="Arial" w:hAnsi="Arial" w:cs="Arial"/>
              </w:rPr>
              <w:t>Under section 104 WHS 2011 Act,</w:t>
            </w:r>
          </w:p>
          <w:p w:rsidR="00BF1E3D" w:rsidRDefault="00265DE1" w:rsidP="00FE7FF2">
            <w:pPr>
              <w:rPr>
                <w:rFonts w:ascii="Arial" w:hAnsi="Arial" w:cs="Arial"/>
              </w:rPr>
            </w:pPr>
            <w:r>
              <w:rPr>
                <w:rFonts w:ascii="Arial" w:hAnsi="Arial" w:cs="Arial"/>
              </w:rPr>
              <w:t>(1) A person not engage in discretionary conduct for a prohibited reason. Maximum penalty- 1000 penalty</w:t>
            </w:r>
          </w:p>
          <w:p w:rsidR="00BF1E3D" w:rsidRDefault="00265DE1" w:rsidP="00FE7FF2">
            <w:pPr>
              <w:rPr>
                <w:rFonts w:ascii="Arial" w:hAnsi="Arial" w:cs="Arial"/>
              </w:rPr>
            </w:pPr>
            <w:r>
              <w:rPr>
                <w:rFonts w:ascii="Arial" w:hAnsi="Arial" w:cs="Arial"/>
              </w:rPr>
              <w:t xml:space="preserve">(2) </w:t>
            </w:r>
            <w:r w:rsidR="00453A63">
              <w:rPr>
                <w:rFonts w:ascii="Arial" w:hAnsi="Arial" w:cs="Arial"/>
              </w:rPr>
              <w:t xml:space="preserve"> A person commits an offence under subsection (1) only if the reason mentioned in section 1096 was the dominant reason for the discriminatory conduct.</w:t>
            </w:r>
          </w:p>
          <w:p w:rsidR="00BF1E3D" w:rsidRDefault="00453A63" w:rsidP="00FE7FF2">
            <w:pPr>
              <w:rPr>
                <w:rFonts w:ascii="Arial" w:hAnsi="Arial" w:cs="Arial"/>
              </w:rPr>
            </w:pPr>
            <w:r>
              <w:rPr>
                <w:rFonts w:ascii="Arial" w:hAnsi="Arial" w:cs="Arial"/>
              </w:rPr>
              <w:t>Under section 105WHS 2011 act, what is discriminatory conduct</w:t>
            </w:r>
          </w:p>
          <w:p w:rsidR="00BF1E3D" w:rsidRDefault="00453A63" w:rsidP="00FE7FF2">
            <w:pPr>
              <w:rPr>
                <w:rFonts w:ascii="Arial" w:hAnsi="Arial" w:cs="Arial"/>
              </w:rPr>
            </w:pPr>
            <w:r>
              <w:rPr>
                <w:rFonts w:ascii="Arial" w:hAnsi="Arial" w:cs="Arial"/>
              </w:rPr>
              <w:t xml:space="preserve">(1) for this part, a person engages in discriminatory conduct if- </w:t>
            </w:r>
          </w:p>
          <w:p w:rsidR="00BF1E3D" w:rsidRDefault="00453A63" w:rsidP="00FE7FF2">
            <w:pPr>
              <w:rPr>
                <w:rFonts w:ascii="Arial" w:hAnsi="Arial" w:cs="Arial"/>
              </w:rPr>
            </w:pPr>
            <w:r>
              <w:rPr>
                <w:rFonts w:ascii="Arial" w:hAnsi="Arial" w:cs="Arial"/>
              </w:rPr>
              <w:t xml:space="preserve">(a) the person –(I)dismisses a worker; or (ii) terminates a contract for service with </w:t>
            </w:r>
            <w:proofErr w:type="gramStart"/>
            <w:r>
              <w:rPr>
                <w:rFonts w:ascii="Arial" w:hAnsi="Arial" w:cs="Arial"/>
              </w:rPr>
              <w:t>worker ;</w:t>
            </w:r>
            <w:proofErr w:type="gramEnd"/>
            <w:r>
              <w:rPr>
                <w:rFonts w:ascii="Arial" w:hAnsi="Arial" w:cs="Arial"/>
              </w:rPr>
              <w:t xml:space="preserve"> or [section 106] Work Health  and Safety Act 2011 Part 6 Discriminatory, coercive and misleading conduct (iii)put a worker </w:t>
            </w:r>
            <w:r w:rsidR="00E127BC">
              <w:rPr>
                <w:rFonts w:ascii="Arial" w:hAnsi="Arial" w:cs="Arial"/>
              </w:rPr>
              <w:t xml:space="preserve">to his detriment in the </w:t>
            </w:r>
            <w:r w:rsidR="006F5812">
              <w:rPr>
                <w:rFonts w:ascii="Arial" w:hAnsi="Arial" w:cs="Arial"/>
              </w:rPr>
              <w:t>engagement</w:t>
            </w:r>
            <w:r w:rsidR="00E127BC">
              <w:rPr>
                <w:rFonts w:ascii="Arial" w:hAnsi="Arial" w:cs="Arial"/>
              </w:rPr>
              <w:t xml:space="preserve"> of the worker, or (iv) alters the position of a worker to the workers detriment; or</w:t>
            </w:r>
          </w:p>
          <w:p w:rsidR="00BF1E3D" w:rsidRDefault="00E127BC" w:rsidP="00FE7FF2">
            <w:pPr>
              <w:rPr>
                <w:rFonts w:ascii="Arial" w:hAnsi="Arial" w:cs="Arial"/>
              </w:rPr>
            </w:pPr>
            <w:r>
              <w:rPr>
                <w:rFonts w:ascii="Arial" w:hAnsi="Arial" w:cs="Arial"/>
              </w:rPr>
              <w:t>(b)</w:t>
            </w:r>
            <w:r w:rsidR="00EF4DEF">
              <w:rPr>
                <w:rFonts w:ascii="Arial" w:hAnsi="Arial" w:cs="Arial"/>
              </w:rPr>
              <w:t xml:space="preserve"> the person- (</w:t>
            </w:r>
            <w:proofErr w:type="spellStart"/>
            <w:r w:rsidR="00EF4DEF">
              <w:rPr>
                <w:rFonts w:ascii="Arial" w:hAnsi="Arial" w:cs="Arial"/>
              </w:rPr>
              <w:t>i</w:t>
            </w:r>
            <w:proofErr w:type="spellEnd"/>
            <w:r w:rsidR="00EF4DEF">
              <w:rPr>
                <w:rFonts w:ascii="Arial" w:hAnsi="Arial" w:cs="Arial"/>
              </w:rPr>
              <w:t xml:space="preserve">) refuses or fails to offer to engage a </w:t>
            </w:r>
            <w:r w:rsidR="006F5812">
              <w:rPr>
                <w:rFonts w:ascii="Arial" w:hAnsi="Arial" w:cs="Arial"/>
              </w:rPr>
              <w:t>perspective</w:t>
            </w:r>
            <w:r w:rsidR="00EF4DEF">
              <w:rPr>
                <w:rFonts w:ascii="Arial" w:hAnsi="Arial" w:cs="Arial"/>
              </w:rPr>
              <w:t xml:space="preserve"> worker; (ii) treats a prospective worker less favourably</w:t>
            </w:r>
            <w:r w:rsidR="006F5812">
              <w:rPr>
                <w:rFonts w:ascii="Arial" w:hAnsi="Arial" w:cs="Arial"/>
              </w:rPr>
              <w:t xml:space="preserve"> than another prospective worker would be treated on offering terms of engagement; or </w:t>
            </w:r>
          </w:p>
          <w:p w:rsidR="006F5812" w:rsidRDefault="006F5812" w:rsidP="00FE7FF2">
            <w:pPr>
              <w:rPr>
                <w:rFonts w:ascii="Arial" w:hAnsi="Arial" w:cs="Arial"/>
              </w:rPr>
            </w:pPr>
            <w:r>
              <w:rPr>
                <w:rFonts w:ascii="Arial" w:hAnsi="Arial" w:cs="Arial"/>
              </w:rPr>
              <w:t>(c) the person terminated a commercial arrangement with other person; or</w:t>
            </w:r>
          </w:p>
          <w:p w:rsidR="006F5812" w:rsidRDefault="006F5812" w:rsidP="00FE7FF2">
            <w:pPr>
              <w:rPr>
                <w:rFonts w:ascii="Arial" w:hAnsi="Arial" w:cs="Arial"/>
              </w:rPr>
            </w:pPr>
            <w:r>
              <w:rPr>
                <w:rFonts w:ascii="Arial" w:hAnsi="Arial" w:cs="Arial"/>
              </w:rPr>
              <w:t>(d) the person refuses or fail to enter into a commercial arrangement with another person.</w:t>
            </w:r>
          </w:p>
          <w:p w:rsidR="006F5812" w:rsidRDefault="006F5812" w:rsidP="00FE7FF2">
            <w:pPr>
              <w:rPr>
                <w:rFonts w:ascii="Arial" w:hAnsi="Arial" w:cs="Arial"/>
              </w:rPr>
            </w:pPr>
            <w:r>
              <w:rPr>
                <w:rFonts w:ascii="Arial" w:hAnsi="Arial" w:cs="Arial"/>
              </w:rPr>
              <w:t>(</w:t>
            </w:r>
            <w:proofErr w:type="gramStart"/>
            <w:r>
              <w:rPr>
                <w:rFonts w:ascii="Arial" w:hAnsi="Arial" w:cs="Arial"/>
              </w:rPr>
              <w:t>2)For</w:t>
            </w:r>
            <w:proofErr w:type="gramEnd"/>
            <w:r>
              <w:rPr>
                <w:rFonts w:ascii="Arial" w:hAnsi="Arial" w:cs="Arial"/>
              </w:rPr>
              <w:t xml:space="preserve"> this part,  a person also engages in discriminatory conduct if the person organises to take any action mentioned in subsection (1) or threatens to organise or take that action.</w:t>
            </w:r>
          </w:p>
          <w:permEnd w:id="824129280"/>
          <w:p w:rsidR="00BF1E3D" w:rsidRPr="00ED32CC" w:rsidRDefault="00BF1E3D" w:rsidP="00FE7FF2">
            <w:pPr>
              <w:rPr>
                <w:rFonts w:ascii="Arial" w:hAnsi="Arial" w:cs="Arial"/>
              </w:rPr>
            </w:pPr>
          </w:p>
        </w:tc>
      </w:tr>
      <w:tr w:rsidR="00BF1E3D" w:rsidRPr="00ED32CC" w:rsidTr="00ED32CC">
        <w:trPr>
          <w:trHeight w:val="70"/>
        </w:trPr>
        <w:tc>
          <w:tcPr>
            <w:tcW w:w="9242" w:type="dxa"/>
            <w:shd w:val="clear" w:color="auto" w:fill="D9D9D9" w:themeFill="background1" w:themeFillShade="D9"/>
          </w:tcPr>
          <w:p w:rsidR="00BF1E3D" w:rsidRPr="00ED32CC" w:rsidRDefault="00BF1E3D" w:rsidP="00BF1E3D">
            <w:pPr>
              <w:keepNext/>
              <w:rPr>
                <w:rFonts w:ascii="Arial" w:hAnsi="Arial" w:cs="Arial"/>
              </w:rPr>
            </w:pPr>
            <w:r w:rsidRPr="004B5D8B">
              <w:rPr>
                <w:rFonts w:ascii="Arial" w:hAnsi="Arial" w:cs="Arial"/>
                <w:b/>
              </w:rPr>
              <w:t>Documents which outline roles, duties, rights and responsibilities</w:t>
            </w:r>
          </w:p>
        </w:tc>
      </w:tr>
      <w:tr w:rsidR="00BF1E3D" w:rsidRPr="00ED32CC" w:rsidTr="00ED32CC">
        <w:trPr>
          <w:trHeight w:val="567"/>
        </w:trPr>
        <w:tc>
          <w:tcPr>
            <w:tcW w:w="9242" w:type="dxa"/>
          </w:tcPr>
          <w:p w:rsidR="00BF1E3D" w:rsidRPr="00ED32CC" w:rsidRDefault="006F5812" w:rsidP="00FE7FF2">
            <w:pPr>
              <w:rPr>
                <w:rFonts w:ascii="Arial" w:hAnsi="Arial" w:cs="Arial"/>
              </w:rPr>
            </w:pPr>
            <w:permStart w:id="650583609" w:edGrp="everyone"/>
            <w:r w:rsidRPr="006F5812">
              <w:rPr>
                <w:rFonts w:ascii="Arial" w:hAnsi="Arial" w:cs="Arial"/>
              </w:rPr>
              <w:t>https://www.legislation.qld.gov.au/LEGISLTN/CURRENT/W/WorkHSR11.pdf</w:t>
            </w:r>
            <w:permEnd w:id="650583609"/>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614295789" w:edGrp="everyone"/>
        <w:tc>
          <w:tcPr>
            <w:tcW w:w="6015" w:type="dxa"/>
          </w:tcPr>
          <w:p w:rsidR="00C92317" w:rsidRPr="00ED32CC" w:rsidRDefault="00D660D2"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614295789"/>
            <w:r w:rsidR="00C92317" w:rsidRPr="00ED32CC">
              <w:rPr>
                <w:rFonts w:ascii="Arial" w:hAnsi="Arial" w:cs="Arial"/>
              </w:rPr>
              <w:t xml:space="preserve"> Satisfactory </w:t>
            </w:r>
            <w:r w:rsidR="00C92317" w:rsidRPr="00ED32CC">
              <w:rPr>
                <w:rFonts w:ascii="Arial" w:hAnsi="Arial" w:cs="Arial"/>
              </w:rPr>
              <w:tab/>
            </w:r>
          </w:p>
          <w:p w:rsidR="00C92317" w:rsidRPr="00ED32CC" w:rsidRDefault="00D660D2"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740403365" w:edGrp="everyone"/>
                <w:r w:rsidR="00244BDD">
                  <w:rPr>
                    <w:rFonts w:ascii="MS Gothic" w:eastAsia="MS Gothic" w:hAnsi="MS Gothic" w:cs="Arial" w:hint="eastAsia"/>
                  </w:rPr>
                  <w:t>☐</w:t>
                </w:r>
                <w:permEnd w:id="1740403365"/>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89597299" w:edGrp="everyone"/>
            <w:permEnd w:id="789597299"/>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9E1108" w:rsidP="009E1108">
            <w:pPr>
              <w:rPr>
                <w:rFonts w:ascii="Arial" w:hAnsi="Arial" w:cs="Arial"/>
                <w:bCs/>
              </w:rPr>
            </w:pPr>
            <w:r>
              <w:rPr>
                <w:rFonts w:ascii="Arial" w:hAnsi="Arial" w:cs="Arial"/>
                <w:bCs/>
              </w:rPr>
              <w:t>Identify one (1)</w:t>
            </w:r>
            <w:r w:rsidRPr="00ED32CC">
              <w:rPr>
                <w:rFonts w:ascii="Arial" w:hAnsi="Arial" w:cs="Arial"/>
                <w:bCs/>
              </w:rPr>
              <w:t xml:space="preserve"> WHS consultation and participation process that exist</w:t>
            </w:r>
            <w:r w:rsidR="00835405">
              <w:rPr>
                <w:rFonts w:ascii="Arial" w:hAnsi="Arial" w:cs="Arial"/>
                <w:bCs/>
              </w:rPr>
              <w:t>s</w:t>
            </w:r>
            <w:r w:rsidRPr="00ED32CC">
              <w:rPr>
                <w:rFonts w:ascii="Arial" w:hAnsi="Arial" w:cs="Arial"/>
                <w:bCs/>
              </w:rPr>
              <w:t xml:space="preserve"> in your workplace. </w:t>
            </w:r>
          </w:p>
          <w:p w:rsidR="009E1108" w:rsidRDefault="009E1108" w:rsidP="009E1108">
            <w:pPr>
              <w:pStyle w:val="ListParagraph"/>
              <w:numPr>
                <w:ilvl w:val="0"/>
                <w:numId w:val="22"/>
              </w:numPr>
              <w:ind w:left="426"/>
              <w:rPr>
                <w:rFonts w:ascii="Arial" w:hAnsi="Arial" w:cs="Arial"/>
              </w:rPr>
            </w:pPr>
            <w:r>
              <w:rPr>
                <w:rFonts w:ascii="Arial" w:hAnsi="Arial" w:cs="Arial"/>
              </w:rPr>
              <w:t>Identify individuals/parties to be involved in reviewing the process and identifying improvements</w:t>
            </w:r>
          </w:p>
          <w:p w:rsidR="009E1108" w:rsidRPr="005C6E17" w:rsidRDefault="009E1108" w:rsidP="009E1108">
            <w:pPr>
              <w:pStyle w:val="ListParagraph"/>
              <w:numPr>
                <w:ilvl w:val="0"/>
                <w:numId w:val="14"/>
              </w:numPr>
              <w:ind w:left="851"/>
              <w:rPr>
                <w:rFonts w:ascii="Arial" w:hAnsi="Arial" w:cs="Arial"/>
              </w:rPr>
            </w:pPr>
            <w:r>
              <w:rPr>
                <w:rFonts w:ascii="Arial" w:hAnsi="Arial" w:cs="Arial"/>
              </w:rPr>
              <w:t>How would feedback from these individuals/parties be collected?</w:t>
            </w:r>
          </w:p>
          <w:p w:rsidR="009E1108" w:rsidRPr="00F0084D" w:rsidRDefault="009E1108" w:rsidP="009E1108">
            <w:pPr>
              <w:pStyle w:val="ListParagraph"/>
              <w:numPr>
                <w:ilvl w:val="0"/>
                <w:numId w:val="22"/>
              </w:numPr>
              <w:ind w:left="426"/>
              <w:rPr>
                <w:rFonts w:ascii="Arial" w:hAnsi="Arial" w:cs="Arial"/>
              </w:rPr>
            </w:pPr>
            <w:r>
              <w:rPr>
                <w:rFonts w:ascii="Arial" w:hAnsi="Arial" w:cs="Arial"/>
                <w:bCs/>
              </w:rPr>
              <w:t>Undertake a review of its effectiveness</w:t>
            </w:r>
          </w:p>
          <w:p w:rsidR="009E1108" w:rsidRPr="00F0084D" w:rsidRDefault="009E1108" w:rsidP="009E1108">
            <w:pPr>
              <w:pStyle w:val="ListParagraph"/>
              <w:numPr>
                <w:ilvl w:val="0"/>
                <w:numId w:val="14"/>
              </w:numPr>
              <w:ind w:left="851"/>
              <w:rPr>
                <w:rFonts w:ascii="Arial" w:hAnsi="Arial" w:cs="Arial"/>
              </w:rPr>
            </w:pPr>
            <w:r>
              <w:rPr>
                <w:rFonts w:ascii="Arial" w:hAnsi="Arial" w:cs="Arial"/>
                <w:bCs/>
              </w:rPr>
              <w:t>Compare it with the requirements identified in Activity 1</w:t>
            </w:r>
          </w:p>
          <w:p w:rsidR="009E1108" w:rsidRPr="004E2182" w:rsidRDefault="009E1108" w:rsidP="009E1108">
            <w:pPr>
              <w:pStyle w:val="ListParagraph"/>
              <w:numPr>
                <w:ilvl w:val="0"/>
                <w:numId w:val="14"/>
              </w:numPr>
              <w:ind w:left="851"/>
              <w:rPr>
                <w:rFonts w:ascii="Arial" w:hAnsi="Arial" w:cs="Arial"/>
              </w:rPr>
            </w:pPr>
            <w:r>
              <w:rPr>
                <w:rFonts w:ascii="Arial" w:hAnsi="Arial" w:cs="Arial"/>
                <w:bCs/>
              </w:rPr>
              <w:t>Identify factors that may impact on the process. Consider the impact of:</w:t>
            </w:r>
          </w:p>
          <w:p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Workers with specific needs and limitations (e.g. cultural background and diversity, low language, literacy and numeracy levels)</w:t>
            </w:r>
          </w:p>
          <w:p w:rsidR="009E1108" w:rsidRPr="009E1108" w:rsidRDefault="009E1108" w:rsidP="009E1108">
            <w:pPr>
              <w:pStyle w:val="ListParagraph"/>
              <w:numPr>
                <w:ilvl w:val="1"/>
                <w:numId w:val="14"/>
              </w:numPr>
              <w:ind w:left="1276"/>
              <w:rPr>
                <w:rFonts w:ascii="Arial" w:hAnsi="Arial" w:cs="Arial"/>
              </w:rPr>
            </w:pPr>
            <w:r>
              <w:rPr>
                <w:rFonts w:ascii="Arial" w:hAnsi="Arial" w:cs="Arial"/>
                <w:bCs/>
              </w:rPr>
              <w:t>Structure and organisation of the workforce (i.e. part time vs casual vs contract workers; shift rosters; geographical location)</w:t>
            </w:r>
          </w:p>
          <w:p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Workplace culture relating to gender and alcohol/drug use</w:t>
            </w:r>
          </w:p>
          <w:p w:rsidR="009E1108" w:rsidRDefault="009E1108" w:rsidP="009E1108">
            <w:pPr>
              <w:pStyle w:val="ListParagraph"/>
              <w:numPr>
                <w:ilvl w:val="0"/>
                <w:numId w:val="22"/>
              </w:numPr>
              <w:ind w:left="426"/>
              <w:rPr>
                <w:rFonts w:ascii="Arial" w:hAnsi="Arial" w:cs="Arial"/>
              </w:rPr>
            </w:pPr>
            <w:r>
              <w:rPr>
                <w:rFonts w:ascii="Arial" w:hAnsi="Arial" w:cs="Arial"/>
              </w:rPr>
              <w:t>Identify specific areas for improvement and opportunities to enhance the process</w:t>
            </w:r>
          </w:p>
          <w:p w:rsidR="009E1108" w:rsidRDefault="009E1108" w:rsidP="009E1108">
            <w:pPr>
              <w:pStyle w:val="ListParagraph"/>
              <w:numPr>
                <w:ilvl w:val="0"/>
                <w:numId w:val="14"/>
              </w:numPr>
              <w:ind w:left="851"/>
              <w:rPr>
                <w:rFonts w:ascii="Arial" w:hAnsi="Arial" w:cs="Arial"/>
              </w:rPr>
            </w:pPr>
            <w:r>
              <w:rPr>
                <w:rFonts w:ascii="Arial" w:hAnsi="Arial" w:cs="Arial"/>
              </w:rPr>
              <w:t xml:space="preserve">Justify </w:t>
            </w:r>
            <w:r w:rsidR="00835405">
              <w:rPr>
                <w:rFonts w:ascii="Arial" w:hAnsi="Arial" w:cs="Arial"/>
              </w:rPr>
              <w:t xml:space="preserve">the appropriateness of such improvements and outline how they </w:t>
            </w:r>
            <w:r>
              <w:rPr>
                <w:rFonts w:ascii="Arial" w:hAnsi="Arial" w:cs="Arial"/>
              </w:rPr>
              <w:t xml:space="preserve">will integrate with existing WHS systems </w:t>
            </w:r>
          </w:p>
          <w:p w:rsidR="009E1108" w:rsidRPr="00DF2DA4" w:rsidRDefault="009E1108" w:rsidP="009E1108">
            <w:pPr>
              <w:pStyle w:val="ListParagraph"/>
              <w:numPr>
                <w:ilvl w:val="0"/>
                <w:numId w:val="22"/>
              </w:numPr>
              <w:ind w:left="426"/>
              <w:rPr>
                <w:rFonts w:ascii="Arial" w:hAnsi="Arial" w:cs="Arial"/>
              </w:rPr>
            </w:pPr>
            <w:r w:rsidRPr="00DF2DA4">
              <w:rPr>
                <w:rFonts w:ascii="Arial" w:hAnsi="Arial" w:cs="Arial"/>
              </w:rPr>
              <w:t xml:space="preserve">Outline how such improvements will be implemented in the form of an action plan. </w:t>
            </w:r>
          </w:p>
          <w:p w:rsidR="009E1108" w:rsidRDefault="009E1108" w:rsidP="009E1108">
            <w:pPr>
              <w:pStyle w:val="ListParagraph"/>
              <w:numPr>
                <w:ilvl w:val="0"/>
                <w:numId w:val="14"/>
              </w:numPr>
              <w:ind w:left="851"/>
              <w:rPr>
                <w:rFonts w:ascii="Arial" w:hAnsi="Arial" w:cs="Arial"/>
              </w:rPr>
            </w:pPr>
            <w:r w:rsidRPr="00DF2DA4">
              <w:rPr>
                <w:rFonts w:ascii="Arial" w:hAnsi="Arial" w:cs="Arial"/>
              </w:rPr>
              <w:t xml:space="preserve">Identify resourcing requirements, allocate roles and responsibilities, and training needs required for implementation. </w:t>
            </w:r>
          </w:p>
          <w:p w:rsidR="009E1108" w:rsidRPr="00DF2DA4" w:rsidRDefault="009E1108" w:rsidP="009E1108">
            <w:pPr>
              <w:pStyle w:val="ListParagraph"/>
              <w:numPr>
                <w:ilvl w:val="0"/>
                <w:numId w:val="14"/>
              </w:numPr>
              <w:ind w:left="851"/>
              <w:rPr>
                <w:rFonts w:ascii="Arial" w:hAnsi="Arial" w:cs="Arial"/>
              </w:rPr>
            </w:pPr>
            <w:r w:rsidRPr="00DF2DA4">
              <w:rPr>
                <w:rFonts w:ascii="Arial" w:hAnsi="Arial" w:cs="Arial"/>
              </w:rPr>
              <w:t>Prioritise tasks and specify timelines for implementation.</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953A5B">
        <w:tc>
          <w:tcPr>
            <w:tcW w:w="9242" w:type="dxa"/>
            <w:shd w:val="clear" w:color="auto" w:fill="D9D9D9" w:themeFill="background1" w:themeFillShade="D9"/>
          </w:tcPr>
          <w:p w:rsidR="006F5CD6" w:rsidRPr="006F5CD6" w:rsidRDefault="006F5CD6" w:rsidP="009E1108">
            <w:pPr>
              <w:keepNext/>
              <w:rPr>
                <w:rFonts w:ascii="Arial" w:hAnsi="Arial" w:cs="Arial"/>
              </w:rPr>
            </w:pPr>
            <w:r>
              <w:rPr>
                <w:rFonts w:ascii="Arial" w:hAnsi="Arial" w:cs="Arial"/>
                <w:b/>
              </w:rPr>
              <w:t xml:space="preserve">Name of </w:t>
            </w:r>
            <w:r w:rsidR="009E1108">
              <w:rPr>
                <w:rFonts w:ascii="Arial" w:hAnsi="Arial" w:cs="Arial"/>
                <w:b/>
              </w:rPr>
              <w:t>WHS consultation and participation process</w:t>
            </w:r>
          </w:p>
        </w:tc>
      </w:tr>
      <w:tr w:rsidR="006F5CD6" w:rsidRPr="006F5CD6" w:rsidTr="00953A5B">
        <w:trPr>
          <w:trHeight w:val="567"/>
        </w:trPr>
        <w:tc>
          <w:tcPr>
            <w:tcW w:w="9242" w:type="dxa"/>
          </w:tcPr>
          <w:p w:rsidR="006F5CD6" w:rsidRPr="006F5CD6" w:rsidRDefault="00A862A1" w:rsidP="0066349B">
            <w:pPr>
              <w:rPr>
                <w:rFonts w:ascii="Arial" w:hAnsi="Arial" w:cs="Arial"/>
              </w:rPr>
            </w:pPr>
            <w:permStart w:id="445066980" w:edGrp="everyone"/>
            <w:r w:rsidRPr="00A862A1">
              <w:rPr>
                <w:rFonts w:ascii="Arial" w:hAnsi="Arial" w:cs="Arial"/>
              </w:rPr>
              <w:t>Part 4.3 Confined spaces</w:t>
            </w:r>
            <w:permEnd w:id="445066980"/>
          </w:p>
        </w:tc>
      </w:tr>
      <w:tr w:rsidR="00436637" w:rsidRPr="006F5CD6" w:rsidTr="00953A5B">
        <w:tc>
          <w:tcPr>
            <w:tcW w:w="9242" w:type="dxa"/>
            <w:shd w:val="clear" w:color="auto" w:fill="D9D9D9" w:themeFill="background1" w:themeFillShade="D9"/>
          </w:tcPr>
          <w:p w:rsidR="00436637" w:rsidRPr="006F5CD6" w:rsidRDefault="005C6E17" w:rsidP="00B77BB8">
            <w:pPr>
              <w:keepNext/>
              <w:rPr>
                <w:rFonts w:ascii="Arial" w:hAnsi="Arial" w:cs="Arial"/>
                <w:b/>
              </w:rPr>
            </w:pPr>
            <w:r>
              <w:rPr>
                <w:rFonts w:ascii="Arial" w:hAnsi="Arial" w:cs="Arial"/>
                <w:b/>
              </w:rPr>
              <w:t>Individual/parties involved in review</w:t>
            </w:r>
          </w:p>
        </w:tc>
      </w:tr>
      <w:tr w:rsidR="00436637" w:rsidRPr="006F5CD6" w:rsidTr="00953A5B">
        <w:trPr>
          <w:trHeight w:val="567"/>
        </w:trPr>
        <w:tc>
          <w:tcPr>
            <w:tcW w:w="9242" w:type="dxa"/>
          </w:tcPr>
          <w:p w:rsidR="00A862A1" w:rsidRPr="00A862A1" w:rsidRDefault="00A862A1" w:rsidP="00A862A1">
            <w:pPr>
              <w:rPr>
                <w:rFonts w:ascii="Arial" w:hAnsi="Arial" w:cs="Arial"/>
              </w:rPr>
            </w:pPr>
            <w:permStart w:id="1919577197" w:edGrp="everyone"/>
            <w:r w:rsidRPr="00A862A1">
              <w:rPr>
                <w:rFonts w:ascii="Arial" w:hAnsi="Arial" w:cs="Arial"/>
              </w:rPr>
              <w:t>Division 1 Preliminary</w:t>
            </w:r>
          </w:p>
          <w:p w:rsidR="00A862A1" w:rsidRPr="00A862A1" w:rsidRDefault="00A862A1" w:rsidP="00A862A1">
            <w:pPr>
              <w:rPr>
                <w:rFonts w:ascii="Arial" w:hAnsi="Arial" w:cs="Arial"/>
              </w:rPr>
            </w:pPr>
            <w:r w:rsidRPr="00A862A1">
              <w:rPr>
                <w:rFonts w:ascii="Arial" w:hAnsi="Arial" w:cs="Arial"/>
              </w:rPr>
              <w:t>62   Confined spaces to which this Part applies</w:t>
            </w:r>
          </w:p>
          <w:p w:rsidR="00A862A1" w:rsidRPr="00A862A1" w:rsidRDefault="00A862A1" w:rsidP="00A862A1">
            <w:pPr>
              <w:rPr>
                <w:rFonts w:ascii="Arial" w:hAnsi="Arial" w:cs="Arial"/>
              </w:rPr>
            </w:pPr>
            <w:r w:rsidRPr="00A862A1">
              <w:rPr>
                <w:rFonts w:ascii="Arial" w:hAnsi="Arial" w:cs="Arial"/>
              </w:rPr>
              <w:t>(1)  This Part applies to confined spaces that:</w:t>
            </w:r>
          </w:p>
          <w:p w:rsidR="00A862A1" w:rsidRPr="00A862A1" w:rsidRDefault="00A862A1" w:rsidP="00A862A1">
            <w:pPr>
              <w:rPr>
                <w:rFonts w:ascii="Arial" w:hAnsi="Arial" w:cs="Arial"/>
              </w:rPr>
            </w:pPr>
            <w:r w:rsidRPr="00A862A1">
              <w:rPr>
                <w:rFonts w:ascii="Arial" w:hAnsi="Arial" w:cs="Arial"/>
              </w:rPr>
              <w:t>(a)  are entered by any person, or</w:t>
            </w:r>
          </w:p>
          <w:p w:rsidR="00A862A1" w:rsidRPr="00A862A1" w:rsidRDefault="00A862A1" w:rsidP="00A862A1">
            <w:pPr>
              <w:rPr>
                <w:rFonts w:ascii="Arial" w:hAnsi="Arial" w:cs="Arial"/>
              </w:rPr>
            </w:pPr>
            <w:r w:rsidRPr="00A862A1">
              <w:rPr>
                <w:rFonts w:ascii="Arial" w:hAnsi="Arial" w:cs="Arial"/>
              </w:rPr>
              <w:t>(b)  are intended or likely to be entered by any person, or</w:t>
            </w:r>
          </w:p>
          <w:p w:rsidR="00A862A1" w:rsidRPr="00A862A1" w:rsidRDefault="00A862A1" w:rsidP="00A862A1">
            <w:pPr>
              <w:rPr>
                <w:rFonts w:ascii="Arial" w:hAnsi="Arial" w:cs="Arial"/>
              </w:rPr>
            </w:pPr>
            <w:r w:rsidRPr="00A862A1">
              <w:rPr>
                <w:rFonts w:ascii="Arial" w:hAnsi="Arial" w:cs="Arial"/>
              </w:rPr>
              <w:t>(c)  could be entered inadvertently by any person.</w:t>
            </w:r>
          </w:p>
          <w:p w:rsidR="00436637" w:rsidRPr="006F5CD6" w:rsidRDefault="00A862A1" w:rsidP="0066349B">
            <w:pPr>
              <w:rPr>
                <w:rFonts w:ascii="Arial" w:hAnsi="Arial" w:cs="Arial"/>
              </w:rPr>
            </w:pPr>
            <w:r w:rsidRPr="00A862A1">
              <w:rPr>
                <w:rFonts w:ascii="Arial" w:hAnsi="Arial" w:cs="Arial"/>
              </w:rPr>
              <w:t>(2)  In this Part, a reference to a confined space in relation to a person conducting a business or undertaking is a reference to a confined space that is under the person’s management or control.</w:t>
            </w:r>
            <w:permEnd w:id="1919577197"/>
          </w:p>
        </w:tc>
      </w:tr>
      <w:tr w:rsidR="00436637" w:rsidRPr="006F5CD6" w:rsidTr="00953A5B">
        <w:trPr>
          <w:trHeight w:val="70"/>
        </w:trPr>
        <w:tc>
          <w:tcPr>
            <w:tcW w:w="9242" w:type="dxa"/>
            <w:shd w:val="clear" w:color="auto" w:fill="D9D9D9" w:themeFill="background1" w:themeFillShade="D9"/>
          </w:tcPr>
          <w:p w:rsidR="00436637" w:rsidRPr="006F5CD6" w:rsidRDefault="005C6E17" w:rsidP="00B77BB8">
            <w:pPr>
              <w:keepNext/>
              <w:rPr>
                <w:rFonts w:ascii="Arial" w:hAnsi="Arial" w:cs="Arial"/>
              </w:rPr>
            </w:pPr>
            <w:r>
              <w:rPr>
                <w:rFonts w:ascii="Arial" w:hAnsi="Arial" w:cs="Arial"/>
                <w:b/>
              </w:rPr>
              <w:t>Review outcomes</w:t>
            </w:r>
          </w:p>
        </w:tc>
      </w:tr>
      <w:tr w:rsidR="00436637" w:rsidRPr="006F5CD6" w:rsidTr="005C6E17">
        <w:trPr>
          <w:trHeight w:val="1134"/>
        </w:trPr>
        <w:tc>
          <w:tcPr>
            <w:tcW w:w="9242" w:type="dxa"/>
          </w:tcPr>
          <w:p w:rsidR="00436637" w:rsidRPr="006F5CD6" w:rsidRDefault="00D660D2" w:rsidP="0066349B">
            <w:pPr>
              <w:rPr>
                <w:rFonts w:ascii="Arial" w:hAnsi="Arial" w:cs="Arial"/>
              </w:rPr>
            </w:pPr>
            <w:permStart w:id="1377707409" w:edGrp="everyone"/>
            <w:r>
              <w:rPr>
                <w:rFonts w:ascii="Arial" w:hAnsi="Arial" w:cs="Arial"/>
              </w:rPr>
              <w:t>In this confined space activity process review, it was found that the workers have low level of education which leading to lack of understanding about the hazard of working in the confined space, the process of confined space permitted to work application, role and responsibility as standby persons and confined space emergency evacuation process</w:t>
            </w:r>
            <w:permEnd w:id="1377707409"/>
          </w:p>
        </w:tc>
      </w:tr>
      <w:tr w:rsidR="00436637" w:rsidRPr="006F5CD6" w:rsidTr="00953A5B">
        <w:trPr>
          <w:trHeight w:val="70"/>
        </w:trPr>
        <w:tc>
          <w:tcPr>
            <w:tcW w:w="9242" w:type="dxa"/>
            <w:shd w:val="clear" w:color="auto" w:fill="D9D9D9" w:themeFill="background1" w:themeFillShade="D9"/>
          </w:tcPr>
          <w:p w:rsidR="00436637" w:rsidRPr="006F5CD6" w:rsidRDefault="005C6E17" w:rsidP="00B77BB8">
            <w:pPr>
              <w:keepNext/>
              <w:rPr>
                <w:rFonts w:ascii="Arial" w:hAnsi="Arial" w:cs="Arial"/>
              </w:rPr>
            </w:pPr>
            <w:r>
              <w:rPr>
                <w:rFonts w:ascii="Arial" w:hAnsi="Arial" w:cs="Arial"/>
                <w:b/>
              </w:rPr>
              <w:t>Areas for improvement and opportunities for extending process</w:t>
            </w:r>
          </w:p>
        </w:tc>
      </w:tr>
      <w:tr w:rsidR="00436637" w:rsidRPr="006F5CD6" w:rsidTr="00DF2DA4">
        <w:trPr>
          <w:trHeight w:val="1134"/>
        </w:trPr>
        <w:tc>
          <w:tcPr>
            <w:tcW w:w="9242" w:type="dxa"/>
          </w:tcPr>
          <w:p w:rsidR="00436637" w:rsidRPr="006F5CD6" w:rsidRDefault="00D660D2" w:rsidP="0066349B">
            <w:pPr>
              <w:rPr>
                <w:rFonts w:ascii="Arial" w:hAnsi="Arial" w:cs="Arial"/>
              </w:rPr>
            </w:pPr>
            <w:permStart w:id="1663895170" w:edGrp="everyone"/>
            <w:r>
              <w:rPr>
                <w:rFonts w:ascii="Arial" w:hAnsi="Arial" w:cs="Arial"/>
              </w:rPr>
              <w:t xml:space="preserve">Area for improvement for the process is increase or improve the awareness of confined space hazards and safe procedure of confined space entry among the workers who required to work in the confined space </w:t>
            </w:r>
            <w:permEnd w:id="1663895170"/>
          </w:p>
        </w:tc>
      </w:tr>
      <w:tr w:rsidR="00DF2DA4" w:rsidRPr="006F5CD6" w:rsidTr="00DF2DA4">
        <w:trPr>
          <w:trHeight w:val="70"/>
        </w:trPr>
        <w:tc>
          <w:tcPr>
            <w:tcW w:w="9242" w:type="dxa"/>
            <w:shd w:val="clear" w:color="auto" w:fill="D9D9D9" w:themeFill="background1" w:themeFillShade="D9"/>
          </w:tcPr>
          <w:p w:rsidR="00DF2DA4" w:rsidRPr="00DF2DA4" w:rsidRDefault="00DF2DA4" w:rsidP="00B77BB8">
            <w:pPr>
              <w:keepNext/>
              <w:rPr>
                <w:rFonts w:ascii="Arial" w:hAnsi="Arial" w:cs="Arial"/>
                <w:b/>
              </w:rPr>
            </w:pPr>
            <w:r w:rsidRPr="00DF2DA4">
              <w:rPr>
                <w:rFonts w:ascii="Arial" w:hAnsi="Arial" w:cs="Arial"/>
                <w:b/>
              </w:rPr>
              <w:t>Action plan</w:t>
            </w:r>
          </w:p>
        </w:tc>
      </w:tr>
      <w:tr w:rsidR="00DF2DA4" w:rsidRPr="006F5CD6" w:rsidTr="00DF2DA4">
        <w:trPr>
          <w:trHeight w:val="1134"/>
        </w:trPr>
        <w:tc>
          <w:tcPr>
            <w:tcW w:w="9242" w:type="dxa"/>
          </w:tcPr>
          <w:p w:rsidR="00DF2DA4" w:rsidRPr="00DF2DA4" w:rsidRDefault="00D660D2" w:rsidP="0066349B">
            <w:pPr>
              <w:rPr>
                <w:rFonts w:ascii="Arial" w:hAnsi="Arial" w:cs="Arial"/>
              </w:rPr>
            </w:pPr>
            <w:permStart w:id="1133974083" w:edGrp="everyone"/>
            <w:r>
              <w:rPr>
                <w:rFonts w:ascii="Arial" w:hAnsi="Arial" w:cs="Arial"/>
              </w:rPr>
              <w:t>To ensure all relevant worker working in confined space, safety campaign for confined</w:t>
            </w:r>
            <w:r w:rsidR="00E02A4F">
              <w:rPr>
                <w:rFonts w:ascii="Arial" w:hAnsi="Arial" w:cs="Arial"/>
              </w:rPr>
              <w:t xml:space="preserve"> space entry can be carried out. For example, weekly safety talk with topic relevant to confined space, quiz and prize, banner to create awareness, management walkabout focus in confined space area, equipment and tolls inspector ion prior using in confined space. Other than that, all workers shall be undergo in house confined space training and obtain an authorised card (for confined space entry only) </w:t>
            </w:r>
            <w:r w:rsidR="00D14FAF">
              <w:rPr>
                <w:rFonts w:ascii="Arial" w:hAnsi="Arial" w:cs="Arial"/>
              </w:rPr>
              <w:t>from HSE trainer once passed the confined space exam. The card must be display and pass to standby person prior entry to confined space for work</w:t>
            </w:r>
            <w:permEnd w:id="1133974083"/>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437989999" w:edGrp="everyone"/>
        <w:tc>
          <w:tcPr>
            <w:tcW w:w="6015" w:type="dxa"/>
          </w:tcPr>
          <w:p w:rsidR="00C92317" w:rsidRPr="00ED32CC" w:rsidRDefault="00D660D2"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437989999"/>
            <w:r w:rsidR="00C92317" w:rsidRPr="00ED32CC">
              <w:rPr>
                <w:rFonts w:ascii="Arial" w:hAnsi="Arial" w:cs="Arial"/>
              </w:rPr>
              <w:t xml:space="preserve"> Satisfactory </w:t>
            </w:r>
            <w:r w:rsidR="00C92317" w:rsidRPr="00ED32CC">
              <w:rPr>
                <w:rFonts w:ascii="Arial" w:hAnsi="Arial" w:cs="Arial"/>
              </w:rPr>
              <w:tab/>
            </w:r>
          </w:p>
          <w:permStart w:id="1490498458" w:edGrp="everyone"/>
          <w:p w:rsidR="00C92317" w:rsidRPr="00ED32CC" w:rsidRDefault="00D660D2"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49049845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534592238" w:edGrp="everyone"/>
            <w:permEnd w:id="1534592238"/>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0A22B9" w:rsidP="004B5D8B">
            <w:pPr>
              <w:contextualSpacing/>
              <w:rPr>
                <w:rFonts w:ascii="Arial" w:hAnsi="Arial" w:cs="Arial"/>
              </w:rPr>
            </w:pPr>
            <w:r>
              <w:rPr>
                <w:rFonts w:ascii="Arial" w:hAnsi="Arial" w:cs="Arial"/>
                <w:bCs/>
              </w:rPr>
              <w:t xml:space="preserve">Refer to the process improvements developed in Activity 2. </w:t>
            </w:r>
            <w:r w:rsidR="004E2182">
              <w:rPr>
                <w:rFonts w:ascii="Arial" w:hAnsi="Arial" w:cs="Arial"/>
                <w:bCs/>
              </w:rPr>
              <w:t>Consider the following:</w:t>
            </w:r>
          </w:p>
          <w:p w:rsidR="00162111" w:rsidRPr="000A22B9" w:rsidRDefault="000A22B9" w:rsidP="004B5D8B">
            <w:pPr>
              <w:pStyle w:val="ListParagraph"/>
              <w:numPr>
                <w:ilvl w:val="0"/>
                <w:numId w:val="24"/>
              </w:numPr>
              <w:ind w:left="426"/>
              <w:rPr>
                <w:rFonts w:ascii="Arial" w:hAnsi="Arial" w:cs="Arial"/>
              </w:rPr>
            </w:pPr>
            <w:r>
              <w:rPr>
                <w:rFonts w:ascii="Arial" w:hAnsi="Arial" w:cs="Arial"/>
                <w:bCs/>
              </w:rPr>
              <w:t>Apart from training, what other advice and support might be offered during the implementation of the</w:t>
            </w:r>
            <w:r w:rsidR="004E2182">
              <w:rPr>
                <w:rFonts w:ascii="Arial" w:hAnsi="Arial" w:cs="Arial"/>
                <w:bCs/>
              </w:rPr>
              <w:t>se</w:t>
            </w:r>
            <w:r>
              <w:rPr>
                <w:rFonts w:ascii="Arial" w:hAnsi="Arial" w:cs="Arial"/>
                <w:bCs/>
              </w:rPr>
              <w:t xml:space="preserve"> improvement</w:t>
            </w:r>
            <w:r w:rsidR="004E2182">
              <w:rPr>
                <w:rFonts w:ascii="Arial" w:hAnsi="Arial" w:cs="Arial"/>
                <w:bCs/>
              </w:rPr>
              <w:t>s</w:t>
            </w:r>
            <w:r>
              <w:rPr>
                <w:rFonts w:ascii="Arial" w:hAnsi="Arial" w:cs="Arial"/>
                <w:bCs/>
              </w:rPr>
              <w:t>?</w:t>
            </w:r>
          </w:p>
          <w:p w:rsidR="00F4569E" w:rsidRPr="00F4569E" w:rsidRDefault="00F4569E" w:rsidP="000A22B9">
            <w:pPr>
              <w:pStyle w:val="ListParagraph"/>
              <w:numPr>
                <w:ilvl w:val="0"/>
                <w:numId w:val="14"/>
              </w:numPr>
              <w:ind w:left="851"/>
              <w:rPr>
                <w:rFonts w:ascii="Arial" w:hAnsi="Arial" w:cs="Arial"/>
              </w:rPr>
            </w:pPr>
            <w:r>
              <w:rPr>
                <w:rFonts w:ascii="Arial" w:hAnsi="Arial" w:cs="Arial"/>
              </w:rPr>
              <w:t>Who would need such advice and support?</w:t>
            </w:r>
          </w:p>
          <w:p w:rsidR="000A22B9" w:rsidRPr="00ED32CC" w:rsidRDefault="000A22B9" w:rsidP="000A22B9">
            <w:pPr>
              <w:pStyle w:val="ListParagraph"/>
              <w:numPr>
                <w:ilvl w:val="0"/>
                <w:numId w:val="14"/>
              </w:numPr>
              <w:ind w:left="851"/>
              <w:rPr>
                <w:rFonts w:ascii="Arial" w:hAnsi="Arial" w:cs="Arial"/>
              </w:rPr>
            </w:pPr>
            <w:r>
              <w:rPr>
                <w:rFonts w:ascii="Arial" w:hAnsi="Arial" w:cs="Arial"/>
                <w:bCs/>
              </w:rPr>
              <w:t>Who might you consult to assist with providing such advice and support?</w:t>
            </w:r>
          </w:p>
          <w:p w:rsidR="00162111" w:rsidRPr="000A22B9" w:rsidRDefault="000A22B9" w:rsidP="004B5D8B">
            <w:pPr>
              <w:pStyle w:val="ListParagraph"/>
              <w:numPr>
                <w:ilvl w:val="0"/>
                <w:numId w:val="24"/>
              </w:numPr>
              <w:ind w:left="426"/>
              <w:rPr>
                <w:rFonts w:ascii="Arial" w:hAnsi="Arial" w:cs="Arial"/>
              </w:rPr>
            </w:pPr>
            <w:r>
              <w:rPr>
                <w:rFonts w:ascii="Arial" w:hAnsi="Arial" w:cs="Arial"/>
                <w:bCs/>
              </w:rPr>
              <w:t xml:space="preserve">How would you </w:t>
            </w:r>
            <w:r w:rsidR="00F4569E">
              <w:rPr>
                <w:rFonts w:ascii="Arial" w:hAnsi="Arial" w:cs="Arial"/>
                <w:bCs/>
              </w:rPr>
              <w:t xml:space="preserve">monitor </w:t>
            </w:r>
            <w:r>
              <w:rPr>
                <w:rFonts w:ascii="Arial" w:hAnsi="Arial" w:cs="Arial"/>
                <w:bCs/>
              </w:rPr>
              <w:t xml:space="preserve">evaluate the success of </w:t>
            </w:r>
            <w:r w:rsidR="00706D1E">
              <w:rPr>
                <w:rFonts w:ascii="Arial" w:hAnsi="Arial" w:cs="Arial"/>
                <w:bCs/>
              </w:rPr>
              <w:t>each</w:t>
            </w:r>
            <w:r>
              <w:rPr>
                <w:rFonts w:ascii="Arial" w:hAnsi="Arial" w:cs="Arial"/>
                <w:bCs/>
              </w:rPr>
              <w:t xml:space="preserve"> improved process?</w:t>
            </w:r>
          </w:p>
          <w:p w:rsidR="000A22B9" w:rsidRDefault="000A22B9" w:rsidP="00D660D2">
            <w:pPr>
              <w:pStyle w:val="ListParagraph"/>
              <w:numPr>
                <w:ilvl w:val="0"/>
                <w:numId w:val="14"/>
              </w:numPr>
              <w:ind w:left="851"/>
              <w:rPr>
                <w:rFonts w:ascii="Arial" w:hAnsi="Arial" w:cs="Arial"/>
              </w:rPr>
            </w:pPr>
            <w:r w:rsidRPr="000A22B9">
              <w:rPr>
                <w:rFonts w:ascii="Arial" w:hAnsi="Arial" w:cs="Arial"/>
                <w:bCs/>
              </w:rPr>
              <w:t xml:space="preserve">Identify the criteria used for the evaluation </w:t>
            </w:r>
            <w:r w:rsidR="008D41F2">
              <w:rPr>
                <w:rFonts w:ascii="Arial" w:hAnsi="Arial" w:cs="Arial"/>
                <w:bCs/>
              </w:rPr>
              <w:t>(i.e. positive performance indicators)</w:t>
            </w:r>
            <w:r w:rsidRPr="000A22B9">
              <w:rPr>
                <w:rFonts w:ascii="Arial" w:hAnsi="Arial" w:cs="Arial"/>
                <w:bCs/>
              </w:rPr>
              <w:t>.</w:t>
            </w:r>
          </w:p>
          <w:p w:rsidR="000A22B9" w:rsidRPr="000A22B9" w:rsidRDefault="000A22B9" w:rsidP="000A22B9">
            <w:pPr>
              <w:pStyle w:val="ListParagraph"/>
              <w:numPr>
                <w:ilvl w:val="0"/>
                <w:numId w:val="14"/>
              </w:numPr>
              <w:ind w:left="851"/>
              <w:rPr>
                <w:rFonts w:ascii="Arial" w:hAnsi="Arial" w:cs="Arial"/>
              </w:rPr>
            </w:pPr>
            <w:r w:rsidRPr="000A22B9">
              <w:rPr>
                <w:rFonts w:ascii="Arial" w:hAnsi="Arial" w:cs="Arial"/>
              </w:rPr>
              <w:t>What type of information will you gather? Who will be requ</w:t>
            </w:r>
            <w:r>
              <w:rPr>
                <w:rFonts w:ascii="Arial" w:hAnsi="Arial" w:cs="Arial"/>
              </w:rPr>
              <w:t>ired to gather this information?</w:t>
            </w:r>
          </w:p>
          <w:p w:rsidR="00AC0193" w:rsidRPr="00F4569E" w:rsidRDefault="000A22B9" w:rsidP="00F4569E">
            <w:pPr>
              <w:pStyle w:val="ListParagraph"/>
              <w:numPr>
                <w:ilvl w:val="0"/>
                <w:numId w:val="24"/>
              </w:numPr>
              <w:ind w:left="426"/>
              <w:rPr>
                <w:rFonts w:ascii="Arial" w:hAnsi="Arial" w:cs="Arial"/>
              </w:rPr>
            </w:pPr>
            <w:r>
              <w:rPr>
                <w:rFonts w:ascii="Arial" w:hAnsi="Arial" w:cs="Arial"/>
                <w:bCs/>
              </w:rPr>
              <w:t>Identify</w:t>
            </w:r>
            <w:r w:rsidR="009E1108">
              <w:rPr>
                <w:rFonts w:ascii="Arial" w:hAnsi="Arial" w:cs="Arial"/>
                <w:bCs/>
              </w:rPr>
              <w:t xml:space="preserve"> two (2) </w:t>
            </w:r>
            <w:r>
              <w:rPr>
                <w:rFonts w:ascii="Arial" w:hAnsi="Arial" w:cs="Arial"/>
                <w:bCs/>
              </w:rPr>
              <w:t xml:space="preserve">potential </w:t>
            </w:r>
            <w:r w:rsidR="00F4569E" w:rsidRPr="00F4569E">
              <w:rPr>
                <w:rFonts w:ascii="Arial" w:hAnsi="Arial" w:cs="Arial"/>
                <w:bCs/>
              </w:rPr>
              <w:t>barrier</w:t>
            </w:r>
            <w:r w:rsidR="009E1108">
              <w:rPr>
                <w:rFonts w:ascii="Arial" w:hAnsi="Arial" w:cs="Arial"/>
                <w:bCs/>
              </w:rPr>
              <w:t>s</w:t>
            </w:r>
            <w:r w:rsidR="00F4569E" w:rsidRPr="00F4569E">
              <w:rPr>
                <w:rFonts w:ascii="Arial" w:hAnsi="Arial" w:cs="Arial"/>
                <w:bCs/>
              </w:rPr>
              <w:t xml:space="preserve"> to the implementation and effectiveness of </w:t>
            </w:r>
            <w:r w:rsidR="00F4569E">
              <w:rPr>
                <w:rFonts w:ascii="Arial" w:hAnsi="Arial" w:cs="Arial"/>
                <w:bCs/>
              </w:rPr>
              <w:t xml:space="preserve">the improved </w:t>
            </w:r>
            <w:r w:rsidR="00F4569E" w:rsidRPr="00F4569E">
              <w:rPr>
                <w:rFonts w:ascii="Arial" w:hAnsi="Arial" w:cs="Arial"/>
                <w:bCs/>
              </w:rPr>
              <w:t>process</w:t>
            </w:r>
            <w:r w:rsidR="009E1108">
              <w:rPr>
                <w:rFonts w:ascii="Arial" w:hAnsi="Arial" w:cs="Arial"/>
                <w:bCs/>
              </w:rPr>
              <w:t>es</w:t>
            </w:r>
          </w:p>
          <w:p w:rsidR="00F4569E" w:rsidRPr="00F4569E" w:rsidRDefault="00706D1E" w:rsidP="00F4569E">
            <w:pPr>
              <w:pStyle w:val="ListParagraph"/>
              <w:numPr>
                <w:ilvl w:val="0"/>
                <w:numId w:val="14"/>
              </w:numPr>
              <w:ind w:left="851"/>
              <w:rPr>
                <w:rFonts w:ascii="Arial" w:hAnsi="Arial" w:cs="Arial"/>
              </w:rPr>
            </w:pPr>
            <w:r>
              <w:rPr>
                <w:rFonts w:ascii="Arial" w:hAnsi="Arial" w:cs="Arial"/>
                <w:bCs/>
              </w:rPr>
              <w:t>Identify measures</w:t>
            </w:r>
            <w:r w:rsidR="00F4569E" w:rsidRPr="00F4569E">
              <w:rPr>
                <w:rFonts w:ascii="Arial" w:hAnsi="Arial" w:cs="Arial"/>
                <w:bCs/>
              </w:rPr>
              <w:t xml:space="preserve"> that could be implemented to remove the</w:t>
            </w:r>
            <w:r>
              <w:rPr>
                <w:rFonts w:ascii="Arial" w:hAnsi="Arial" w:cs="Arial"/>
                <w:bCs/>
              </w:rPr>
              <w:t>se</w:t>
            </w:r>
            <w:r w:rsidR="00F4569E" w:rsidRPr="00F4569E">
              <w:rPr>
                <w:rFonts w:ascii="Arial" w:hAnsi="Arial" w:cs="Arial"/>
                <w:bCs/>
              </w:rPr>
              <w:t xml:space="preserve"> barrier</w:t>
            </w:r>
            <w:r>
              <w:rPr>
                <w:rFonts w:ascii="Arial" w:hAnsi="Arial" w:cs="Arial"/>
                <w:bCs/>
              </w:rPr>
              <w:t>s</w:t>
            </w:r>
            <w:r w:rsidR="00F4569E">
              <w:rPr>
                <w:rFonts w:ascii="Arial" w:hAnsi="Arial" w:cs="Arial"/>
                <w:bCs/>
              </w:rPr>
              <w:t>.</w:t>
            </w:r>
          </w:p>
          <w:p w:rsidR="008D41F2" w:rsidRPr="008D41F2" w:rsidRDefault="00DF2DA4" w:rsidP="008D41F2">
            <w:pPr>
              <w:pStyle w:val="ListParagraph"/>
              <w:numPr>
                <w:ilvl w:val="0"/>
                <w:numId w:val="14"/>
              </w:numPr>
              <w:ind w:left="851"/>
              <w:rPr>
                <w:rFonts w:ascii="Arial" w:hAnsi="Arial" w:cs="Arial"/>
              </w:rPr>
            </w:pPr>
            <w:r w:rsidRPr="008D41F2">
              <w:rPr>
                <w:rFonts w:ascii="Arial" w:hAnsi="Arial" w:cs="Arial"/>
              </w:rPr>
              <w:t>Identify resourcing requirements, allocate roles and responsibilities, and training needs required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Pr="008D41F2">
              <w:rPr>
                <w:rFonts w:ascii="Arial" w:hAnsi="Arial" w:cs="Arial"/>
              </w:rPr>
              <w:t xml:space="preserve">. </w:t>
            </w:r>
          </w:p>
          <w:p w:rsidR="008D41F2" w:rsidRPr="00ED32CC" w:rsidRDefault="00DF2DA4" w:rsidP="00706D1E">
            <w:pPr>
              <w:pStyle w:val="ListParagraph"/>
              <w:numPr>
                <w:ilvl w:val="0"/>
                <w:numId w:val="14"/>
              </w:numPr>
              <w:ind w:left="851"/>
              <w:rPr>
                <w:rFonts w:ascii="Arial" w:hAnsi="Arial" w:cs="Arial"/>
              </w:rPr>
            </w:pPr>
            <w:r w:rsidRPr="008D41F2">
              <w:rPr>
                <w:rFonts w:ascii="Arial" w:hAnsi="Arial" w:cs="Arial"/>
              </w:rPr>
              <w:t>Prioritise tasks and specify timelines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000E04B9">
              <w:rPr>
                <w:rFonts w:ascii="Arial" w:hAnsi="Arial" w:cs="Arial"/>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D660D2">
        <w:tc>
          <w:tcPr>
            <w:tcW w:w="9242" w:type="dxa"/>
            <w:shd w:val="clear" w:color="auto" w:fill="D9D9D9" w:themeFill="background1" w:themeFillShade="D9"/>
          </w:tcPr>
          <w:p w:rsidR="000A22B9" w:rsidRPr="006F5CD6" w:rsidRDefault="004E2182" w:rsidP="00D660D2">
            <w:pPr>
              <w:keepNext/>
              <w:rPr>
                <w:rFonts w:ascii="Arial" w:hAnsi="Arial" w:cs="Arial"/>
              </w:rPr>
            </w:pPr>
            <w:r>
              <w:rPr>
                <w:rFonts w:ascii="Arial" w:hAnsi="Arial" w:cs="Arial"/>
                <w:b/>
              </w:rPr>
              <w:t>Advice and support</w:t>
            </w:r>
          </w:p>
        </w:tc>
      </w:tr>
      <w:tr w:rsidR="000A22B9" w:rsidRPr="006F5CD6" w:rsidTr="004E2182">
        <w:trPr>
          <w:trHeight w:val="1134"/>
        </w:trPr>
        <w:tc>
          <w:tcPr>
            <w:tcW w:w="9242" w:type="dxa"/>
          </w:tcPr>
          <w:p w:rsidR="000A22B9" w:rsidRPr="006F5CD6" w:rsidRDefault="00AA3FEB" w:rsidP="0066349B">
            <w:pPr>
              <w:rPr>
                <w:rFonts w:ascii="Arial" w:hAnsi="Arial" w:cs="Arial"/>
              </w:rPr>
            </w:pPr>
            <w:permStart w:id="769346455" w:edGrp="everyone"/>
            <w:r>
              <w:rPr>
                <w:rFonts w:ascii="Arial" w:hAnsi="Arial" w:cs="Arial"/>
              </w:rPr>
              <w:t>To conduct evaluation of improvements developed in activity 2, Project HSE executive, respective conduction executive, permit approver, and sub contraction HSE supervisor is playing an important part in conducting consultation in the evaluation session. While, construction manager and HSE manager Is the vital persons to provide support if there is any assistance is required.</w:t>
            </w:r>
            <w:permEnd w:id="769346455"/>
          </w:p>
        </w:tc>
      </w:tr>
      <w:tr w:rsidR="000A22B9" w:rsidRPr="006F5CD6" w:rsidTr="00D660D2">
        <w:tc>
          <w:tcPr>
            <w:tcW w:w="9242" w:type="dxa"/>
            <w:shd w:val="clear" w:color="auto" w:fill="D9D9D9" w:themeFill="background1" w:themeFillShade="D9"/>
          </w:tcPr>
          <w:p w:rsidR="000A22B9" w:rsidRPr="006F5CD6" w:rsidRDefault="000A22B9" w:rsidP="00D660D2">
            <w:pPr>
              <w:keepNext/>
              <w:rPr>
                <w:rFonts w:ascii="Arial" w:hAnsi="Arial" w:cs="Arial"/>
                <w:b/>
              </w:rPr>
            </w:pPr>
            <w:r>
              <w:rPr>
                <w:rFonts w:ascii="Arial" w:hAnsi="Arial" w:cs="Arial"/>
                <w:b/>
              </w:rPr>
              <w:t>Evaluating success of improvements</w:t>
            </w:r>
          </w:p>
        </w:tc>
      </w:tr>
      <w:tr w:rsidR="000A22B9" w:rsidRPr="006F5CD6" w:rsidTr="00F4569E">
        <w:trPr>
          <w:trHeight w:val="1134"/>
        </w:trPr>
        <w:tc>
          <w:tcPr>
            <w:tcW w:w="9242" w:type="dxa"/>
          </w:tcPr>
          <w:p w:rsidR="000A22B9" w:rsidRPr="006F5CD6" w:rsidRDefault="00AA3FEB" w:rsidP="0066349B">
            <w:pPr>
              <w:rPr>
                <w:rFonts w:ascii="Arial" w:hAnsi="Arial" w:cs="Arial"/>
              </w:rPr>
            </w:pPr>
            <w:permStart w:id="542666966" w:edGrp="everyone"/>
            <w:r>
              <w:rPr>
                <w:rFonts w:ascii="Arial" w:hAnsi="Arial" w:cs="Arial"/>
              </w:rPr>
              <w:t>To conduct a HSE compliance audit, produce an audit checklist from the procedure. Then conduct an audit by documentation review with the worker and site sampling. Record all positive and negative findings, and raise in closeout meeting/</w:t>
            </w:r>
            <w:permEnd w:id="542666966"/>
          </w:p>
        </w:tc>
      </w:tr>
      <w:tr w:rsidR="000A22B9" w:rsidRPr="006F5CD6" w:rsidTr="00D660D2">
        <w:trPr>
          <w:trHeight w:val="70"/>
        </w:trPr>
        <w:tc>
          <w:tcPr>
            <w:tcW w:w="9242" w:type="dxa"/>
            <w:shd w:val="clear" w:color="auto" w:fill="D9D9D9" w:themeFill="background1" w:themeFillShade="D9"/>
          </w:tcPr>
          <w:p w:rsidR="000A22B9" w:rsidRPr="006F5CD6" w:rsidRDefault="00F4569E" w:rsidP="00D660D2">
            <w:pPr>
              <w:keepNext/>
              <w:rPr>
                <w:rFonts w:ascii="Arial" w:hAnsi="Arial" w:cs="Arial"/>
              </w:rPr>
            </w:pPr>
            <w:r>
              <w:rPr>
                <w:rFonts w:ascii="Arial" w:hAnsi="Arial" w:cs="Arial"/>
                <w:b/>
              </w:rPr>
              <w:t>Addressing potential barriers</w:t>
            </w:r>
          </w:p>
        </w:tc>
      </w:tr>
      <w:tr w:rsidR="000A22B9" w:rsidRPr="006F5CD6" w:rsidTr="00D660D2">
        <w:trPr>
          <w:trHeight w:val="1134"/>
        </w:trPr>
        <w:tc>
          <w:tcPr>
            <w:tcW w:w="9242" w:type="dxa"/>
          </w:tcPr>
          <w:p w:rsidR="000A22B9" w:rsidRPr="006F5CD6" w:rsidRDefault="00AA3FEB" w:rsidP="0066349B">
            <w:pPr>
              <w:rPr>
                <w:rFonts w:ascii="Arial" w:hAnsi="Arial" w:cs="Arial"/>
              </w:rPr>
            </w:pPr>
            <w:permStart w:id="1708720496" w:edGrp="everyone"/>
            <w:r>
              <w:rPr>
                <w:rFonts w:ascii="Arial" w:hAnsi="Arial" w:cs="Arial"/>
              </w:rPr>
              <w:t>Language barrier while conducting interview. To resolve this, assign a translator during the audit period.</w:t>
            </w:r>
            <w:permEnd w:id="1708720496"/>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D660D2"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14514102" w:edGrp="everyone"/>
                <w:r w:rsidR="00244BDD">
                  <w:rPr>
                    <w:rFonts w:ascii="MS Gothic" w:eastAsia="MS Gothic" w:hAnsi="MS Gothic" w:cs="Arial" w:hint="eastAsia"/>
                  </w:rPr>
                  <w:t>☐</w:t>
                </w:r>
                <w:permEnd w:id="114514102"/>
              </w:sdtContent>
            </w:sdt>
            <w:r w:rsidR="00C92317" w:rsidRPr="00ED32CC">
              <w:rPr>
                <w:rFonts w:ascii="Arial" w:hAnsi="Arial" w:cs="Arial"/>
              </w:rPr>
              <w:t xml:space="preserve"> Satisfactory </w:t>
            </w:r>
            <w:r w:rsidR="00C92317" w:rsidRPr="00ED32CC">
              <w:rPr>
                <w:rFonts w:ascii="Arial" w:hAnsi="Arial" w:cs="Arial"/>
              </w:rPr>
              <w:tab/>
            </w:r>
          </w:p>
          <w:permStart w:id="252933518" w:edGrp="everyone"/>
          <w:p w:rsidR="00C92317" w:rsidRPr="00ED32CC" w:rsidRDefault="00D660D2"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5293351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949201104" w:edGrp="everyone"/>
            <w:permEnd w:id="1949201104"/>
          </w:p>
        </w:tc>
      </w:tr>
    </w:tbl>
    <w:p w:rsidR="00775241" w:rsidRPr="00ED32CC" w:rsidRDefault="00775241" w:rsidP="004B5D8B">
      <w:pPr>
        <w:spacing w:after="0" w:line="240" w:lineRule="auto"/>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are addressed within the </w:t>
            </w:r>
            <w:r>
              <w:rPr>
                <w:rFonts w:ascii="Arial" w:hAnsi="Arial" w:cs="Arial"/>
                <w:i/>
              </w:rPr>
              <w:t xml:space="preserve">Work Health and Safety Act 2011 </w:t>
            </w:r>
            <w:r>
              <w:rPr>
                <w:rFonts w:ascii="Arial" w:hAnsi="Arial" w:cs="Arial"/>
              </w:rPr>
              <w:t>(Qld)?</w:t>
            </w:r>
            <w:r w:rsidRPr="00ED32CC">
              <w:rPr>
                <w:rFonts w:ascii="Arial" w:hAnsi="Arial" w:cs="Arial"/>
              </w:rPr>
              <w:t xml:space="preserve"> </w:t>
            </w:r>
            <w:r>
              <w:rPr>
                <w:rFonts w:ascii="Arial" w:hAnsi="Arial" w:cs="Arial"/>
              </w:rPr>
              <w:t>Select all that apply.</w:t>
            </w:r>
          </w:p>
          <w:p w:rsidR="00472D11" w:rsidRDefault="00D660D2"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695573374" w:edGrp="everyone"/>
                <w:r w:rsidR="00767540">
                  <w:rPr>
                    <w:rFonts w:ascii="MS Gothic" w:eastAsia="MS Gothic" w:hAnsi="MS Gothic" w:cs="Arial" w:hint="eastAsia"/>
                    <w:sz w:val="28"/>
                    <w:szCs w:val="28"/>
                  </w:rPr>
                  <w:t>☒</w:t>
                </w:r>
                <w:permEnd w:id="1695573374"/>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Health and safety duties</w:t>
            </w:r>
          </w:p>
          <w:permStart w:id="1710056707" w:edGrp="everyone"/>
          <w:p w:rsidR="00472D11" w:rsidRDefault="00D660D2"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767540">
                  <w:rPr>
                    <w:rFonts w:ascii="MS Gothic" w:eastAsia="MS Gothic" w:hAnsi="MS Gothic" w:cs="Arial" w:hint="eastAsia"/>
                    <w:sz w:val="28"/>
                    <w:szCs w:val="28"/>
                  </w:rPr>
                  <w:t>☒</w:t>
                </w:r>
              </w:sdtContent>
            </w:sdt>
            <w:permEnd w:id="1710056707"/>
            <w:r w:rsidR="00472D11" w:rsidRPr="00ED32CC">
              <w:rPr>
                <w:rFonts w:ascii="Arial" w:hAnsi="Arial" w:cs="Arial"/>
              </w:rPr>
              <w:t xml:space="preserve"> </w:t>
            </w:r>
            <w:r w:rsidR="00472D11" w:rsidRPr="00ED32CC">
              <w:rPr>
                <w:rFonts w:ascii="Arial" w:hAnsi="Arial" w:cs="Arial"/>
              </w:rPr>
              <w:tab/>
            </w:r>
            <w:r w:rsidR="00472D11">
              <w:rPr>
                <w:rFonts w:ascii="Arial" w:hAnsi="Arial" w:cs="Arial"/>
              </w:rPr>
              <w:t>Consultation, representation and participation</w:t>
            </w:r>
          </w:p>
          <w:permStart w:id="59863157" w:edGrp="everyone"/>
          <w:p w:rsidR="00472D11" w:rsidRDefault="00D660D2"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444E07">
                  <w:rPr>
                    <w:rFonts w:ascii="MS Gothic" w:eastAsia="MS Gothic" w:hAnsi="MS Gothic" w:cs="Arial" w:hint="eastAsia"/>
                    <w:sz w:val="28"/>
                    <w:szCs w:val="28"/>
                  </w:rPr>
                  <w:t>☒</w:t>
                </w:r>
              </w:sdtContent>
            </w:sdt>
            <w:permEnd w:id="59863157"/>
            <w:r w:rsidR="00472D11" w:rsidRPr="00ED32CC">
              <w:rPr>
                <w:rFonts w:ascii="Arial" w:hAnsi="Arial" w:cs="Arial"/>
              </w:rPr>
              <w:t xml:space="preserve"> </w:t>
            </w:r>
            <w:r w:rsidR="00472D11" w:rsidRPr="00ED32CC">
              <w:rPr>
                <w:rFonts w:ascii="Arial" w:hAnsi="Arial" w:cs="Arial"/>
              </w:rPr>
              <w:tab/>
            </w:r>
            <w:r w:rsidR="00472D11" w:rsidRPr="00472D11">
              <w:rPr>
                <w:rFonts w:ascii="Arial" w:hAnsi="Arial" w:cs="Arial"/>
              </w:rPr>
              <w:t>Tips for communication</w:t>
            </w:r>
          </w:p>
          <w:p w:rsidR="00472D11" w:rsidRDefault="00D660D2"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900953140" w:edGrp="everyone"/>
                <w:r w:rsidR="00444E07">
                  <w:rPr>
                    <w:rFonts w:ascii="MS Gothic" w:eastAsia="MS Gothic" w:hAnsi="MS Gothic" w:cs="Arial" w:hint="eastAsia"/>
                    <w:sz w:val="28"/>
                    <w:szCs w:val="28"/>
                  </w:rPr>
                  <w:t>☒</w:t>
                </w:r>
                <w:permEnd w:id="900953140"/>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Discriminatory, coercive and misleading conduct</w:t>
            </w:r>
          </w:p>
          <w:p w:rsidR="00472D11" w:rsidRDefault="00D660D2" w:rsidP="00472D1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305608574" w:edGrp="everyone"/>
                <w:r w:rsidR="00444E07">
                  <w:rPr>
                    <w:rFonts w:ascii="MS Gothic" w:eastAsia="MS Gothic" w:hAnsi="MS Gothic" w:cs="Arial" w:hint="eastAsia"/>
                    <w:sz w:val="28"/>
                    <w:szCs w:val="28"/>
                  </w:rPr>
                  <w:t>☒</w:t>
                </w:r>
                <w:permEnd w:id="305608574"/>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Workplace entry by WHS entry permit holders</w:t>
            </w:r>
          </w:p>
          <w:p w:rsidR="00472D11" w:rsidRPr="00ED32CC" w:rsidRDefault="00472D11" w:rsidP="00472D11">
            <w:pPr>
              <w:ind w:left="1276" w:hanging="567"/>
              <w:rPr>
                <w:rFonts w:ascii="Arial" w:hAnsi="Arial" w:cs="Arial"/>
              </w:rPr>
            </w:pPr>
          </w:p>
        </w:tc>
        <w:tc>
          <w:tcPr>
            <w:tcW w:w="1304" w:type="dxa"/>
          </w:tcPr>
          <w:p w:rsidR="00472D11" w:rsidRPr="00ED32CC" w:rsidRDefault="00D660D2"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432295387" w:edGrp="everyone"/>
                <w:r w:rsidR="00210126">
                  <w:rPr>
                    <w:rFonts w:ascii="MS Gothic" w:eastAsia="MS Gothic" w:hAnsi="MS Gothic" w:cs="Arial" w:hint="eastAsia"/>
                    <w:sz w:val="40"/>
                    <w:szCs w:val="40"/>
                  </w:rPr>
                  <w:t>☐</w:t>
                </w:r>
                <w:permEnd w:id="432295387"/>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210126" w:rsidRDefault="00D660D2"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187789992" w:edGrp="everyone"/>
                <w:r w:rsidR="00444E07">
                  <w:rPr>
                    <w:rFonts w:ascii="MS Gothic" w:eastAsia="MS Gothic" w:hAnsi="MS Gothic" w:cs="Arial" w:hint="eastAsia"/>
                    <w:sz w:val="28"/>
                    <w:szCs w:val="28"/>
                  </w:rPr>
                  <w:t>☒</w:t>
                </w:r>
                <w:permEnd w:id="1187789992"/>
              </w:sdtContent>
            </w:sdt>
            <w:r w:rsidR="00210126" w:rsidRPr="00ED32CC">
              <w:rPr>
                <w:rFonts w:ascii="Arial" w:hAnsi="Arial" w:cs="Arial"/>
              </w:rPr>
              <w:t xml:space="preserve"> </w:t>
            </w:r>
            <w:r w:rsidR="00210126" w:rsidRPr="00ED32CC">
              <w:rPr>
                <w:rFonts w:ascii="Arial" w:hAnsi="Arial" w:cs="Arial"/>
              </w:rPr>
              <w:tab/>
              <w:t>Health and safety committees</w:t>
            </w:r>
          </w:p>
          <w:p w:rsidR="00210126" w:rsidRDefault="00D660D2"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413757427" w:edGrp="everyone"/>
                <w:r w:rsidR="00444E07">
                  <w:rPr>
                    <w:rFonts w:ascii="MS Gothic" w:eastAsia="MS Gothic" w:hAnsi="MS Gothic" w:cs="Arial" w:hint="eastAsia"/>
                    <w:sz w:val="28"/>
                    <w:szCs w:val="28"/>
                  </w:rPr>
                  <w:t>☒</w:t>
                </w:r>
                <w:permEnd w:id="413757427"/>
              </w:sdtContent>
            </w:sdt>
            <w:r w:rsidR="00210126" w:rsidRPr="00ED32CC">
              <w:rPr>
                <w:rFonts w:ascii="Arial" w:hAnsi="Arial" w:cs="Arial"/>
              </w:rPr>
              <w:t xml:space="preserve"> </w:t>
            </w:r>
            <w:r w:rsidR="00210126" w:rsidRPr="00ED32CC">
              <w:rPr>
                <w:rFonts w:ascii="Arial" w:hAnsi="Arial" w:cs="Arial"/>
              </w:rPr>
              <w:tab/>
              <w:t xml:space="preserve">Internal involvement in inspections and audits </w:t>
            </w:r>
          </w:p>
          <w:p w:rsidR="00210126" w:rsidRDefault="00D660D2" w:rsidP="00210126">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1160539965" w:edGrp="everyone"/>
                <w:r w:rsidR="00444E07">
                  <w:rPr>
                    <w:rFonts w:ascii="MS Gothic" w:eastAsia="MS Gothic" w:hAnsi="MS Gothic" w:cs="Arial" w:hint="eastAsia"/>
                    <w:sz w:val="28"/>
                    <w:szCs w:val="28"/>
                  </w:rPr>
                  <w:t>☒</w:t>
                </w:r>
                <w:permEnd w:id="1160539965"/>
              </w:sdtContent>
            </w:sdt>
            <w:r w:rsidR="00210126" w:rsidRPr="00ED32CC">
              <w:rPr>
                <w:rFonts w:ascii="Arial" w:hAnsi="Arial" w:cs="Arial"/>
              </w:rPr>
              <w:t xml:space="preserve"> </w:t>
            </w:r>
            <w:r w:rsidR="00210126" w:rsidRPr="00ED32CC">
              <w:rPr>
                <w:rFonts w:ascii="Arial" w:hAnsi="Arial" w:cs="Arial"/>
              </w:rPr>
              <w:tab/>
              <w:t>Team meetings</w:t>
            </w:r>
          </w:p>
          <w:p w:rsidR="00210126" w:rsidRPr="00ED32CC" w:rsidRDefault="00D660D2" w:rsidP="00210126">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362625051" w:edGrp="everyone"/>
                <w:r w:rsidR="00444E07">
                  <w:rPr>
                    <w:rFonts w:ascii="MS Gothic" w:eastAsia="MS Gothic" w:hAnsi="MS Gothic" w:cs="Arial" w:hint="eastAsia"/>
                    <w:sz w:val="28"/>
                    <w:szCs w:val="28"/>
                  </w:rPr>
                  <w:t>☒</w:t>
                </w:r>
                <w:permEnd w:id="362625051"/>
              </w:sdtContent>
            </w:sdt>
            <w:r w:rsidR="00210126" w:rsidRPr="00ED32CC">
              <w:rPr>
                <w:rFonts w:ascii="Arial" w:hAnsi="Arial" w:cs="Arial"/>
              </w:rPr>
              <w:t xml:space="preserve"> </w:t>
            </w:r>
            <w:r w:rsidR="00210126" w:rsidRPr="00ED32CC">
              <w:rPr>
                <w:rFonts w:ascii="Arial" w:hAnsi="Arial" w:cs="Arial"/>
              </w:rPr>
              <w:tab/>
              <w:t>Planning committees</w:t>
            </w:r>
          </w:p>
          <w:p w:rsidR="00210126" w:rsidRPr="00ED32CC" w:rsidRDefault="00210126" w:rsidP="00210126">
            <w:pPr>
              <w:rPr>
                <w:rFonts w:ascii="Arial" w:hAnsi="Arial" w:cs="Arial"/>
              </w:rPr>
            </w:pPr>
          </w:p>
        </w:tc>
        <w:tc>
          <w:tcPr>
            <w:tcW w:w="1304" w:type="dxa"/>
          </w:tcPr>
          <w:p w:rsidR="00210126" w:rsidRPr="00ED32CC" w:rsidRDefault="00D660D2"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Content>
                <w:permStart w:id="519321670" w:edGrp="everyone"/>
                <w:r w:rsidR="00210126">
                  <w:rPr>
                    <w:rFonts w:ascii="MS Gothic" w:eastAsia="MS Gothic" w:hAnsi="MS Gothic" w:cs="Arial" w:hint="eastAsia"/>
                    <w:sz w:val="40"/>
                    <w:szCs w:val="40"/>
                  </w:rPr>
                  <w:t>☐</w:t>
                </w:r>
                <w:permEnd w:id="519321670"/>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Pr>
                <w:rFonts w:ascii="Arial" w:hAnsi="Arial" w:cs="Arial"/>
              </w:rPr>
              <w:t>Which of the following individuals and parties may be involved (directly or indirectly) with WHS consultation and participation processes and their outcomes?</w:t>
            </w:r>
            <w:r w:rsidRPr="00ED32CC">
              <w:rPr>
                <w:rFonts w:ascii="Arial" w:hAnsi="Arial" w:cs="Arial"/>
              </w:rPr>
              <w:t xml:space="preserve"> </w:t>
            </w:r>
            <w:r>
              <w:rPr>
                <w:rFonts w:ascii="Arial" w:hAnsi="Arial" w:cs="Arial"/>
              </w:rPr>
              <w:t>Select all that apply.</w:t>
            </w:r>
          </w:p>
          <w:p w:rsidR="00210126" w:rsidRDefault="00D660D2"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1653480795" w:edGrp="everyone"/>
                <w:r w:rsidR="00444E07">
                  <w:rPr>
                    <w:rFonts w:ascii="MS Gothic" w:eastAsia="MS Gothic" w:hAnsi="MS Gothic" w:cs="Arial" w:hint="eastAsia"/>
                    <w:sz w:val="28"/>
                    <w:szCs w:val="28"/>
                  </w:rPr>
                  <w:t>☒</w:t>
                </w:r>
                <w:permEnd w:id="1653480795"/>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Health and safety committees</w:t>
            </w:r>
          </w:p>
          <w:permStart w:id="902499870" w:edGrp="everyone"/>
          <w:p w:rsidR="00210126" w:rsidRDefault="00D660D2" w:rsidP="00210126">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444E07">
                  <w:rPr>
                    <w:rFonts w:ascii="MS Gothic" w:eastAsia="MS Gothic" w:hAnsi="MS Gothic" w:cs="Arial" w:hint="eastAsia"/>
                    <w:sz w:val="28"/>
                    <w:szCs w:val="28"/>
                  </w:rPr>
                  <w:t>☒</w:t>
                </w:r>
              </w:sdtContent>
            </w:sdt>
            <w:permEnd w:id="902499870"/>
            <w:r w:rsidR="00210126" w:rsidRPr="00ED32CC">
              <w:rPr>
                <w:rFonts w:ascii="Arial" w:hAnsi="Arial" w:cs="Arial"/>
              </w:rPr>
              <w:tab/>
            </w:r>
            <w:r w:rsidR="00210126">
              <w:rPr>
                <w:rFonts w:ascii="Arial" w:hAnsi="Arial" w:cs="Arial"/>
              </w:rPr>
              <w:t>Managers and supervisors</w:t>
            </w:r>
          </w:p>
          <w:p w:rsidR="00210126" w:rsidRDefault="00D660D2"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1334016600" w:edGrp="everyone"/>
                <w:r w:rsidR="00444E07">
                  <w:rPr>
                    <w:rFonts w:ascii="MS Gothic" w:eastAsia="MS Gothic" w:hAnsi="MS Gothic" w:cs="Arial" w:hint="eastAsia"/>
                    <w:sz w:val="28"/>
                    <w:szCs w:val="28"/>
                  </w:rPr>
                  <w:t>☒</w:t>
                </w:r>
                <w:permEnd w:id="1334016600"/>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PCBUs or their officers</w:t>
            </w:r>
          </w:p>
          <w:p w:rsidR="00210126" w:rsidRDefault="00D660D2" w:rsidP="00210126">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94200374" w:edGrp="everyone"/>
                <w:r w:rsidR="00444E07">
                  <w:rPr>
                    <w:rFonts w:ascii="MS Gothic" w:eastAsia="MS Gothic" w:hAnsi="MS Gothic" w:cs="Arial" w:hint="eastAsia"/>
                    <w:sz w:val="28"/>
                    <w:szCs w:val="28"/>
                  </w:rPr>
                  <w:t>☒</w:t>
                </w:r>
                <w:permEnd w:id="94200374"/>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Workers</w:t>
            </w:r>
          </w:p>
          <w:p w:rsidR="00210126" w:rsidRPr="00ED32CC" w:rsidRDefault="00210126" w:rsidP="00210126">
            <w:pPr>
              <w:rPr>
                <w:rFonts w:ascii="Arial" w:hAnsi="Arial" w:cs="Arial"/>
              </w:rPr>
            </w:pPr>
          </w:p>
        </w:tc>
        <w:tc>
          <w:tcPr>
            <w:tcW w:w="1304" w:type="dxa"/>
          </w:tcPr>
          <w:p w:rsidR="00210126" w:rsidRPr="00ED32CC" w:rsidRDefault="00D660D2"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47992439" w:edGrp="everyone"/>
                <w:r w:rsidR="00210126">
                  <w:rPr>
                    <w:rFonts w:ascii="MS Gothic" w:eastAsia="MS Gothic" w:hAnsi="MS Gothic" w:cs="Arial" w:hint="eastAsia"/>
                    <w:sz w:val="40"/>
                    <w:szCs w:val="40"/>
                  </w:rPr>
                  <w:t>☐</w:t>
                </w:r>
                <w:permEnd w:id="47992439"/>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w:t>
            </w:r>
            <w:r>
              <w:rPr>
                <w:rFonts w:ascii="Arial" w:hAnsi="Arial" w:cs="Arial"/>
              </w:rPr>
              <w:t xml:space="preserve"> systems need to be considered when implementing changes to WHS consultation and participation processes</w:t>
            </w:r>
            <w:r w:rsidRPr="00ED32CC">
              <w:rPr>
                <w:rFonts w:ascii="Arial" w:hAnsi="Arial" w:cs="Arial"/>
              </w:rPr>
              <w:t xml:space="preserve">? </w:t>
            </w:r>
            <w:r>
              <w:rPr>
                <w:rFonts w:ascii="Arial" w:hAnsi="Arial" w:cs="Arial"/>
              </w:rPr>
              <w:br/>
            </w:r>
            <w:r w:rsidRPr="00ED32CC">
              <w:rPr>
                <w:rFonts w:ascii="Arial" w:hAnsi="Arial" w:cs="Arial"/>
              </w:rPr>
              <w:t xml:space="preserve">Select all that apply. </w:t>
            </w:r>
          </w:p>
          <w:permStart w:id="644577625" w:edGrp="everyone"/>
          <w:p w:rsidR="00210126" w:rsidRDefault="00D660D2" w:rsidP="0021012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444E07">
                  <w:rPr>
                    <w:rFonts w:ascii="MS Gothic" w:eastAsia="MS Gothic" w:hAnsi="MS Gothic" w:cs="Arial" w:hint="eastAsia"/>
                    <w:sz w:val="28"/>
                    <w:szCs w:val="28"/>
                  </w:rPr>
                  <w:t>☒</w:t>
                </w:r>
              </w:sdtContent>
            </w:sdt>
            <w:permEnd w:id="644577625"/>
            <w:r w:rsidR="00210126" w:rsidRPr="00ED32CC">
              <w:rPr>
                <w:rFonts w:ascii="Arial" w:hAnsi="Arial" w:cs="Arial"/>
              </w:rPr>
              <w:tab/>
            </w:r>
            <w:r w:rsidR="00210126">
              <w:rPr>
                <w:rFonts w:ascii="Arial" w:hAnsi="Arial" w:cs="Arial"/>
              </w:rPr>
              <w:t>WHS policy procedures, processes and systems</w:t>
            </w:r>
          </w:p>
          <w:p w:rsidR="00210126" w:rsidRDefault="00D660D2" w:rsidP="00210126">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83042277" w:edGrp="everyone"/>
                <w:r w:rsidR="00444E07">
                  <w:rPr>
                    <w:rFonts w:ascii="MS Gothic" w:eastAsia="MS Gothic" w:hAnsi="MS Gothic" w:cs="Arial" w:hint="eastAsia"/>
                    <w:sz w:val="28"/>
                    <w:szCs w:val="28"/>
                  </w:rPr>
                  <w:t>☒</w:t>
                </w:r>
                <w:permEnd w:id="183042277"/>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Accounting</w:t>
            </w:r>
          </w:p>
          <w:p w:rsidR="00210126" w:rsidRDefault="00D660D2" w:rsidP="00210126">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431446145" w:edGrp="everyone"/>
                <w:r w:rsidR="00444E07">
                  <w:rPr>
                    <w:rFonts w:ascii="MS Gothic" w:eastAsia="MS Gothic" w:hAnsi="MS Gothic" w:cs="Arial" w:hint="eastAsia"/>
                    <w:sz w:val="28"/>
                    <w:szCs w:val="28"/>
                  </w:rPr>
                  <w:t>☒</w:t>
                </w:r>
                <w:permEnd w:id="1431446145"/>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Human resources</w:t>
            </w:r>
          </w:p>
          <w:p w:rsidR="00210126" w:rsidRDefault="00D660D2" w:rsidP="00210126">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Content>
                <w:permStart w:id="867190873" w:edGrp="everyone"/>
                <w:r w:rsidR="00444E07">
                  <w:rPr>
                    <w:rFonts w:ascii="MS Gothic" w:eastAsia="MS Gothic" w:hAnsi="MS Gothic" w:cs="Arial" w:hint="eastAsia"/>
                    <w:sz w:val="28"/>
                    <w:szCs w:val="28"/>
                  </w:rPr>
                  <w:t>☒</w:t>
                </w:r>
                <w:permEnd w:id="867190873"/>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Management</w:t>
            </w:r>
          </w:p>
          <w:p w:rsidR="00210126" w:rsidRPr="00ED32CC" w:rsidRDefault="00210126" w:rsidP="00210126">
            <w:pPr>
              <w:rPr>
                <w:rFonts w:ascii="Arial" w:hAnsi="Arial" w:cs="Arial"/>
              </w:rPr>
            </w:pPr>
          </w:p>
        </w:tc>
        <w:tc>
          <w:tcPr>
            <w:tcW w:w="1304" w:type="dxa"/>
          </w:tcPr>
          <w:p w:rsidR="00210126" w:rsidRPr="00ED32CC" w:rsidRDefault="00D660D2" w:rsidP="0021012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521247901" w:edGrp="everyone"/>
                <w:r w:rsidR="00210126">
                  <w:rPr>
                    <w:rFonts w:ascii="MS Gothic" w:eastAsia="MS Gothic" w:hAnsi="MS Gothic" w:cs="Arial" w:hint="eastAsia"/>
                    <w:sz w:val="40"/>
                    <w:szCs w:val="40"/>
                  </w:rPr>
                  <w:t>☐</w:t>
                </w:r>
                <w:permEnd w:id="1521247901"/>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p>
          <w:p w:rsidR="00210126" w:rsidRPr="00ED32CC" w:rsidRDefault="00D660D2" w:rsidP="00210126">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Content>
                <w:permStart w:id="539105298" w:edGrp="everyone"/>
                <w:r w:rsidR="00444E07">
                  <w:rPr>
                    <w:rFonts w:ascii="MS Gothic" w:eastAsia="MS Gothic" w:hAnsi="MS Gothic" w:cs="Arial" w:hint="eastAsia"/>
                    <w:sz w:val="28"/>
                    <w:szCs w:val="28"/>
                  </w:rPr>
                  <w:t>☒</w:t>
                </w:r>
                <w:permEnd w:id="539105298"/>
              </w:sdtContent>
            </w:sdt>
            <w:r w:rsidR="00210126" w:rsidRPr="00ED32CC">
              <w:rPr>
                <w:rFonts w:ascii="Arial" w:hAnsi="Arial" w:cs="Arial"/>
              </w:rPr>
              <w:t xml:space="preserve"> </w:t>
            </w:r>
            <w:r w:rsidR="00210126" w:rsidRPr="00ED32CC">
              <w:rPr>
                <w:rFonts w:ascii="Arial" w:hAnsi="Arial" w:cs="Arial"/>
              </w:rPr>
              <w:tab/>
              <w:t>Consultation meetings being too long and boring</w:t>
            </w:r>
            <w:r w:rsidR="00210126" w:rsidRPr="00ED32CC">
              <w:rPr>
                <w:rFonts w:ascii="Arial" w:hAnsi="Arial" w:cs="Arial"/>
              </w:rPr>
              <w:br/>
            </w:r>
            <w:permStart w:id="47585167" w:edGrp="everyone"/>
            <w:sdt>
              <w:sdtPr>
                <w:rPr>
                  <w:rFonts w:ascii="Arial" w:hAnsi="Arial" w:cs="Arial"/>
                  <w:sz w:val="28"/>
                  <w:szCs w:val="28"/>
                </w:rPr>
                <w:id w:val="775988644"/>
                <w14:checkbox>
                  <w14:checked w14:val="1"/>
                  <w14:checkedState w14:val="2612" w14:font="MS Gothic"/>
                  <w14:uncheckedState w14:val="2610" w14:font="MS Gothic"/>
                </w14:checkbox>
              </w:sdtPr>
              <w:sdtContent>
                <w:r w:rsidR="00444E07">
                  <w:rPr>
                    <w:rFonts w:ascii="MS Gothic" w:eastAsia="MS Gothic" w:hAnsi="MS Gothic" w:cs="Arial" w:hint="eastAsia"/>
                    <w:sz w:val="28"/>
                    <w:szCs w:val="28"/>
                  </w:rPr>
                  <w:t>☒</w:t>
                </w:r>
              </w:sdtContent>
            </w:sdt>
            <w:permEnd w:id="47585167"/>
            <w:r w:rsidR="00210126" w:rsidRPr="00ED32CC">
              <w:rPr>
                <w:rFonts w:ascii="Arial" w:hAnsi="Arial" w:cs="Arial"/>
              </w:rPr>
              <w:tab/>
              <w:t>Language, literacy and numeracy levels of the workforce</w:t>
            </w:r>
          </w:p>
          <w:p w:rsidR="00210126" w:rsidRPr="00ED32CC" w:rsidRDefault="00D660D2" w:rsidP="00210126">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Content>
                <w:permStart w:id="1852640082" w:edGrp="everyone"/>
                <w:r w:rsidR="00444E07">
                  <w:rPr>
                    <w:rFonts w:ascii="MS Gothic" w:eastAsia="MS Gothic" w:hAnsi="MS Gothic" w:cs="Arial" w:hint="eastAsia"/>
                    <w:sz w:val="28"/>
                    <w:szCs w:val="28"/>
                  </w:rPr>
                  <w:t>☒</w:t>
                </w:r>
                <w:permEnd w:id="1852640082"/>
              </w:sdtContent>
            </w:sdt>
            <w:r w:rsidR="00210126" w:rsidRPr="00ED32CC">
              <w:rPr>
                <w:rFonts w:ascii="Arial" w:hAnsi="Arial" w:cs="Arial"/>
              </w:rPr>
              <w:t xml:space="preserve"> </w:t>
            </w:r>
            <w:r w:rsidR="00210126" w:rsidRPr="00ED32CC">
              <w:rPr>
                <w:rFonts w:ascii="Arial" w:hAnsi="Arial" w:cs="Arial"/>
              </w:rPr>
              <w:tab/>
              <w:t xml:space="preserve">Workplace culture </w:t>
            </w:r>
            <w:r w:rsidR="00210126"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Content>
                <w:permStart w:id="545917816" w:edGrp="everyone"/>
                <w:r w:rsidR="00444E07">
                  <w:rPr>
                    <w:rFonts w:ascii="MS Gothic" w:eastAsia="MS Gothic" w:hAnsi="MS Gothic" w:cs="Arial" w:hint="eastAsia"/>
                    <w:sz w:val="28"/>
                    <w:szCs w:val="28"/>
                  </w:rPr>
                  <w:t>☒</w:t>
                </w:r>
                <w:permEnd w:id="545917816"/>
              </w:sdtContent>
            </w:sdt>
            <w:r w:rsidR="00210126" w:rsidRPr="00ED32CC">
              <w:rPr>
                <w:rFonts w:ascii="Arial" w:hAnsi="Arial" w:cs="Arial"/>
              </w:rPr>
              <w:t xml:space="preserve"> </w:t>
            </w:r>
            <w:r w:rsidR="00210126" w:rsidRPr="00ED32CC">
              <w:rPr>
                <w:rFonts w:ascii="Arial" w:hAnsi="Arial" w:cs="Arial"/>
              </w:rPr>
              <w:tab/>
              <w:t>Having separate work sites</w:t>
            </w:r>
          </w:p>
          <w:p w:rsidR="00210126" w:rsidRPr="00ED32CC" w:rsidRDefault="00210126" w:rsidP="00210126">
            <w:pPr>
              <w:rPr>
                <w:rFonts w:ascii="Arial" w:hAnsi="Arial" w:cs="Arial"/>
              </w:rPr>
            </w:pPr>
          </w:p>
        </w:tc>
        <w:tc>
          <w:tcPr>
            <w:tcW w:w="1304" w:type="dxa"/>
          </w:tcPr>
          <w:p w:rsidR="00210126" w:rsidRPr="00ED32CC" w:rsidRDefault="00D660D2" w:rsidP="00210126">
            <w:pPr>
              <w:jc w:val="center"/>
              <w:rPr>
                <w:rFonts w:ascii="Arial" w:hAnsi="Arial" w:cs="Arial"/>
                <w:sz w:val="40"/>
                <w:szCs w:val="40"/>
              </w:rPr>
            </w:pPr>
            <w:sdt>
              <w:sdtPr>
                <w:rPr>
                  <w:rFonts w:ascii="Arial" w:hAnsi="Arial" w:cs="Arial"/>
                  <w:sz w:val="40"/>
                  <w:szCs w:val="40"/>
                </w:rPr>
                <w:id w:val="-1809542525"/>
                <w14:checkbox>
                  <w14:checked w14:val="0"/>
                  <w14:checkedState w14:val="2612" w14:font="MS Gothic"/>
                  <w14:uncheckedState w14:val="2610" w14:font="MS Gothic"/>
                </w14:checkbox>
              </w:sdtPr>
              <w:sdtContent>
                <w:permStart w:id="1109861996" w:edGrp="everyone"/>
                <w:r w:rsidR="00210126">
                  <w:rPr>
                    <w:rFonts w:ascii="MS Gothic" w:eastAsia="MS Gothic" w:hAnsi="MS Gothic" w:cs="Arial" w:hint="eastAsia"/>
                    <w:sz w:val="40"/>
                    <w:szCs w:val="40"/>
                  </w:rPr>
                  <w:t>☐</w:t>
                </w:r>
                <w:permEnd w:id="1109861996"/>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D660D2"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820597249" w:edGrp="everyone"/>
                <w:r w:rsidR="00C92317" w:rsidRPr="00ED32CC">
                  <w:rPr>
                    <w:rFonts w:ascii="Segoe UI Symbol" w:eastAsia="MS Gothic" w:hAnsi="Segoe UI Symbol" w:cs="Segoe UI Symbol"/>
                  </w:rPr>
                  <w:t>☐</w:t>
                </w:r>
                <w:permEnd w:id="820597249"/>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D660D2"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797399763" w:edGrp="everyone"/>
                <w:r w:rsidR="00C92317" w:rsidRPr="00ED32CC">
                  <w:rPr>
                    <w:rFonts w:ascii="Segoe UI Symbol" w:eastAsia="MS Gothic" w:hAnsi="Segoe UI Symbol" w:cs="Segoe UI Symbol"/>
                  </w:rPr>
                  <w:t>☐</w:t>
                </w:r>
                <w:permEnd w:id="179739976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778334409" w:edGrp="everyone"/>
            <w:permEnd w:id="778334409"/>
          </w:p>
        </w:tc>
      </w:tr>
    </w:tbl>
    <w:p w:rsidR="003978FC" w:rsidRDefault="003978FC" w:rsidP="004B5D8B">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gridSpan w:val="2"/>
          </w:tcPr>
          <w:p w:rsidR="00294C39" w:rsidRDefault="00EB6153" w:rsidP="00EE1C11">
            <w:pPr>
              <w:pStyle w:val="ListParagraph"/>
              <w:numPr>
                <w:ilvl w:val="0"/>
                <w:numId w:val="30"/>
              </w:numPr>
              <w:ind w:left="709" w:hanging="709"/>
              <w:rPr>
                <w:rFonts w:ascii="Arial" w:hAnsi="Arial" w:cs="Arial"/>
              </w:rPr>
            </w:pPr>
            <w:r>
              <w:rPr>
                <w:rFonts w:ascii="Arial" w:hAnsi="Arial" w:cs="Arial"/>
              </w:rPr>
              <w:t xml:space="preserve">Consult with others, in writing and verbally, </w:t>
            </w:r>
            <w:r w:rsidR="00EE1C11">
              <w:rPr>
                <w:rFonts w:ascii="Arial" w:hAnsi="Arial" w:cs="Arial"/>
              </w:rPr>
              <w:t>about a WHS consultation and participation process:</w:t>
            </w:r>
          </w:p>
          <w:p w:rsidR="00945A32" w:rsidRPr="00945A32" w:rsidRDefault="00EE1C11" w:rsidP="00945A32">
            <w:pPr>
              <w:pStyle w:val="ListParagraph"/>
              <w:numPr>
                <w:ilvl w:val="0"/>
                <w:numId w:val="14"/>
              </w:numPr>
              <w:ind w:left="1134"/>
              <w:rPr>
                <w:rFonts w:ascii="Arial" w:hAnsi="Arial" w:cs="Arial"/>
              </w:rPr>
            </w:pPr>
            <w:r>
              <w:rPr>
                <w:rFonts w:ascii="Arial" w:hAnsi="Arial" w:cs="Arial"/>
              </w:rPr>
              <w:t>Review the process against legislative and organisational requirements</w:t>
            </w:r>
          </w:p>
        </w:tc>
        <w:tc>
          <w:tcPr>
            <w:tcW w:w="1231" w:type="dxa"/>
          </w:tcPr>
          <w:p w:rsidR="005058D5" w:rsidRPr="00ED32CC" w:rsidRDefault="00D660D2"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584816023" w:edGrp="everyone"/>
                <w:r w:rsidR="00444E07">
                  <w:rPr>
                    <w:rFonts w:ascii="MS Gothic" w:eastAsia="MS Gothic" w:hAnsi="MS Gothic" w:cs="Arial" w:hint="eastAsia"/>
                    <w:sz w:val="40"/>
                    <w:szCs w:val="40"/>
                  </w:rPr>
                  <w:t>☒</w:t>
                </w:r>
                <w:permEnd w:id="1584816023"/>
              </w:sdtContent>
            </w:sdt>
          </w:p>
        </w:tc>
      </w:tr>
      <w:tr w:rsidR="00EF4AEC" w:rsidRPr="00ED32CC" w:rsidTr="00C10AE0">
        <w:tc>
          <w:tcPr>
            <w:tcW w:w="8011" w:type="dxa"/>
            <w:gridSpan w:val="2"/>
          </w:tcPr>
          <w:p w:rsidR="00EF4AEC" w:rsidRDefault="00945A32" w:rsidP="00EF4AEC">
            <w:pPr>
              <w:pStyle w:val="ListParagraph"/>
              <w:numPr>
                <w:ilvl w:val="0"/>
                <w:numId w:val="30"/>
              </w:numPr>
              <w:ind w:left="709" w:hanging="709"/>
              <w:rPr>
                <w:rFonts w:ascii="Arial" w:hAnsi="Arial" w:cs="Arial"/>
              </w:rPr>
            </w:pPr>
            <w:r>
              <w:rPr>
                <w:rFonts w:ascii="Arial" w:hAnsi="Arial" w:cs="Arial"/>
              </w:rPr>
              <w:t>Consult with others</w:t>
            </w:r>
            <w:r w:rsidR="00EB6153">
              <w:rPr>
                <w:rFonts w:ascii="Arial" w:hAnsi="Arial" w:cs="Arial"/>
              </w:rPr>
              <w:t>, in writing and verbally,</w:t>
            </w:r>
            <w:r>
              <w:rPr>
                <w:rFonts w:ascii="Arial" w:hAnsi="Arial" w:cs="Arial"/>
              </w:rPr>
              <w:t xml:space="preserve"> to develop improvements to WHS consultation and participation process:</w:t>
            </w:r>
          </w:p>
          <w:p w:rsidR="00945A32" w:rsidRDefault="00945A32" w:rsidP="00945A32">
            <w:pPr>
              <w:pStyle w:val="ListParagraph"/>
              <w:numPr>
                <w:ilvl w:val="0"/>
                <w:numId w:val="14"/>
              </w:numPr>
              <w:ind w:left="1134"/>
              <w:rPr>
                <w:rFonts w:ascii="Arial" w:hAnsi="Arial" w:cs="Arial"/>
              </w:rPr>
            </w:pPr>
            <w:r>
              <w:rPr>
                <w:rFonts w:ascii="Arial" w:hAnsi="Arial" w:cs="Arial"/>
              </w:rPr>
              <w:t>Consider the factors that may impact on implementation of improvements</w:t>
            </w:r>
          </w:p>
          <w:p w:rsidR="00945A32" w:rsidRDefault="00945A32" w:rsidP="00945A32">
            <w:pPr>
              <w:pStyle w:val="ListParagraph"/>
              <w:numPr>
                <w:ilvl w:val="0"/>
                <w:numId w:val="14"/>
              </w:numPr>
              <w:ind w:left="1134"/>
              <w:rPr>
                <w:rFonts w:ascii="Arial" w:hAnsi="Arial" w:cs="Arial"/>
              </w:rPr>
            </w:pPr>
            <w:r>
              <w:rPr>
                <w:rFonts w:ascii="Arial" w:hAnsi="Arial" w:cs="Arial"/>
              </w:rPr>
              <w:t>Ensure that existing organisational systems are considered</w:t>
            </w:r>
          </w:p>
          <w:p w:rsidR="00945A32" w:rsidRDefault="00945A32" w:rsidP="00945A32">
            <w:pPr>
              <w:pStyle w:val="ListParagraph"/>
              <w:numPr>
                <w:ilvl w:val="0"/>
                <w:numId w:val="14"/>
              </w:numPr>
              <w:ind w:left="1134"/>
              <w:rPr>
                <w:rFonts w:ascii="Arial" w:hAnsi="Arial" w:cs="Arial"/>
              </w:rPr>
            </w:pPr>
            <w:r>
              <w:rPr>
                <w:rFonts w:ascii="Arial" w:hAnsi="Arial" w:cs="Arial"/>
              </w:rPr>
              <w:t>Develop an action plan for implementation</w:t>
            </w:r>
            <w:r w:rsidR="00EB6153">
              <w:rPr>
                <w:rFonts w:ascii="Arial" w:hAnsi="Arial" w:cs="Arial"/>
              </w:rPr>
              <w:t xml:space="preserve"> of improvements</w:t>
            </w:r>
            <w:r>
              <w:rPr>
                <w:rFonts w:ascii="Arial" w:hAnsi="Arial" w:cs="Arial"/>
              </w:rPr>
              <w:t>, considering resources, responsibilities, timelines and training needs</w:t>
            </w:r>
          </w:p>
        </w:tc>
        <w:tc>
          <w:tcPr>
            <w:tcW w:w="1231" w:type="dxa"/>
          </w:tcPr>
          <w:p w:rsidR="00EF4AEC" w:rsidRPr="00ED32CC" w:rsidRDefault="00D660D2"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Content>
                <w:permStart w:id="373559043" w:edGrp="everyone"/>
                <w:r w:rsidR="00444E07">
                  <w:rPr>
                    <w:rFonts w:ascii="MS Gothic" w:eastAsia="MS Gothic" w:hAnsi="MS Gothic" w:cs="Arial" w:hint="eastAsia"/>
                    <w:sz w:val="40"/>
                    <w:szCs w:val="40"/>
                  </w:rPr>
                  <w:t>☒</w:t>
                </w:r>
                <w:permEnd w:id="373559043"/>
              </w:sdtContent>
            </w:sdt>
          </w:p>
        </w:tc>
      </w:tr>
      <w:tr w:rsidR="00EB6153" w:rsidRPr="00ED32CC" w:rsidTr="00C10AE0">
        <w:tc>
          <w:tcPr>
            <w:tcW w:w="8011" w:type="dxa"/>
            <w:gridSpan w:val="2"/>
          </w:tcPr>
          <w:p w:rsidR="00EB6153" w:rsidRDefault="00EB6153" w:rsidP="00EB6153">
            <w:pPr>
              <w:pStyle w:val="ListParagraph"/>
              <w:numPr>
                <w:ilvl w:val="0"/>
                <w:numId w:val="30"/>
              </w:numPr>
              <w:ind w:left="709" w:hanging="709"/>
              <w:rPr>
                <w:rFonts w:ascii="Arial" w:hAnsi="Arial" w:cs="Arial"/>
              </w:rPr>
            </w:pPr>
            <w:r>
              <w:rPr>
                <w:rFonts w:ascii="Arial" w:hAnsi="Arial" w:cs="Arial"/>
              </w:rPr>
              <w:t>Support implementation of improvements:</w:t>
            </w:r>
          </w:p>
          <w:p w:rsidR="00EB6153" w:rsidRDefault="00EB6153" w:rsidP="00EB6153">
            <w:pPr>
              <w:pStyle w:val="ListParagraph"/>
              <w:numPr>
                <w:ilvl w:val="0"/>
                <w:numId w:val="14"/>
              </w:numPr>
              <w:ind w:left="1134"/>
              <w:rPr>
                <w:rFonts w:ascii="Arial" w:hAnsi="Arial" w:cs="Arial"/>
              </w:rPr>
            </w:pPr>
            <w:r>
              <w:rPr>
                <w:rFonts w:ascii="Arial" w:hAnsi="Arial" w:cs="Arial"/>
              </w:rPr>
              <w:t>Provide advice and support to individuals and parties</w:t>
            </w:r>
          </w:p>
          <w:p w:rsidR="00EB6153" w:rsidRDefault="00EB6153" w:rsidP="00EB6153">
            <w:pPr>
              <w:pStyle w:val="ListParagraph"/>
              <w:numPr>
                <w:ilvl w:val="0"/>
                <w:numId w:val="14"/>
              </w:numPr>
              <w:ind w:left="1134"/>
              <w:rPr>
                <w:rFonts w:ascii="Arial" w:hAnsi="Arial" w:cs="Arial"/>
              </w:rPr>
            </w:pPr>
            <w:r>
              <w:rPr>
                <w:rFonts w:ascii="Arial" w:hAnsi="Arial" w:cs="Arial"/>
              </w:rPr>
              <w:t>Develop and undertake evaluation process in consultation with individuals and parties</w:t>
            </w:r>
          </w:p>
          <w:p w:rsidR="00EB6153" w:rsidRDefault="00EB6153" w:rsidP="00EB6153">
            <w:pPr>
              <w:pStyle w:val="ListParagraph"/>
              <w:numPr>
                <w:ilvl w:val="0"/>
                <w:numId w:val="14"/>
              </w:numPr>
              <w:ind w:left="1134"/>
              <w:rPr>
                <w:rFonts w:ascii="Arial" w:hAnsi="Arial" w:cs="Arial"/>
              </w:rPr>
            </w:pPr>
            <w:r>
              <w:rPr>
                <w:rFonts w:ascii="Arial" w:hAnsi="Arial" w:cs="Arial"/>
              </w:rPr>
              <w:t>Analyse and evaluate information collected about implemented improvements</w:t>
            </w:r>
          </w:p>
          <w:p w:rsidR="00EB6153" w:rsidRPr="00EB6153" w:rsidRDefault="00EB6153" w:rsidP="00EB6153">
            <w:pPr>
              <w:pStyle w:val="ListParagraph"/>
              <w:numPr>
                <w:ilvl w:val="0"/>
                <w:numId w:val="14"/>
              </w:numPr>
              <w:ind w:left="1134"/>
              <w:rPr>
                <w:rFonts w:ascii="Arial" w:hAnsi="Arial" w:cs="Arial"/>
              </w:rPr>
            </w:pPr>
            <w:r>
              <w:rPr>
                <w:rFonts w:ascii="Arial" w:hAnsi="Arial" w:cs="Arial"/>
              </w:rPr>
              <w:t>Consult with individuals and parties in developing an action plan to support necessary changes</w:t>
            </w:r>
          </w:p>
        </w:tc>
        <w:tc>
          <w:tcPr>
            <w:tcW w:w="1231" w:type="dxa"/>
          </w:tcPr>
          <w:p w:rsidR="00EB6153" w:rsidRPr="00ED32CC" w:rsidRDefault="00D660D2"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Content>
                <w:permStart w:id="56581329" w:edGrp="everyone"/>
                <w:r w:rsidR="00444E07">
                  <w:rPr>
                    <w:rFonts w:ascii="MS Gothic" w:eastAsia="MS Gothic" w:hAnsi="MS Gothic" w:cs="Arial" w:hint="eastAsia"/>
                    <w:sz w:val="40"/>
                    <w:szCs w:val="40"/>
                  </w:rPr>
                  <w:t>☒</w:t>
                </w:r>
                <w:permEnd w:id="56581329"/>
              </w:sdtContent>
            </w:sdt>
          </w:p>
        </w:tc>
      </w:tr>
      <w:tr w:rsidR="00EF4AEC" w:rsidRPr="00ED32CC" w:rsidTr="00C10AE0">
        <w:tc>
          <w:tcPr>
            <w:tcW w:w="8011" w:type="dxa"/>
            <w:gridSpan w:val="2"/>
          </w:tcPr>
          <w:p w:rsidR="00EF4AEC" w:rsidRDefault="00EB6153" w:rsidP="00835405">
            <w:pPr>
              <w:pStyle w:val="ListParagraph"/>
              <w:numPr>
                <w:ilvl w:val="0"/>
                <w:numId w:val="30"/>
              </w:numPr>
              <w:ind w:left="709" w:hanging="709"/>
              <w:rPr>
                <w:rFonts w:ascii="Arial" w:hAnsi="Arial" w:cs="Arial"/>
              </w:rPr>
            </w:pPr>
            <w:r>
              <w:rPr>
                <w:rFonts w:ascii="Arial" w:hAnsi="Arial" w:cs="Arial"/>
              </w:rPr>
              <w:t>Play an active role in verbal interactions, using questioning and active listening to seek opinions and information.</w:t>
            </w:r>
          </w:p>
        </w:tc>
        <w:tc>
          <w:tcPr>
            <w:tcW w:w="1231" w:type="dxa"/>
          </w:tcPr>
          <w:p w:rsidR="00EF4AEC" w:rsidRPr="00ED32CC" w:rsidRDefault="00D660D2"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Content>
                <w:permStart w:id="1442795036" w:edGrp="everyone"/>
                <w:r w:rsidR="00444E07">
                  <w:rPr>
                    <w:rFonts w:ascii="MS Gothic" w:eastAsia="MS Gothic" w:hAnsi="MS Gothic" w:cs="Arial" w:hint="eastAsia"/>
                    <w:sz w:val="40"/>
                    <w:szCs w:val="40"/>
                  </w:rPr>
                  <w:t>☒</w:t>
                </w:r>
                <w:permEnd w:id="1442795036"/>
              </w:sdtContent>
            </w:sdt>
          </w:p>
        </w:tc>
      </w:tr>
      <w:tr w:rsidR="00EF4AEC" w:rsidRPr="00ED32CC" w:rsidTr="00C10AE0">
        <w:tc>
          <w:tcPr>
            <w:tcW w:w="8011" w:type="dxa"/>
            <w:gridSpan w:val="2"/>
          </w:tcPr>
          <w:p w:rsidR="00EF4AEC" w:rsidRDefault="00945A32" w:rsidP="00EB6153">
            <w:pPr>
              <w:pStyle w:val="ListParagraph"/>
              <w:numPr>
                <w:ilvl w:val="0"/>
                <w:numId w:val="30"/>
              </w:numPr>
              <w:ind w:left="709" w:hanging="709"/>
              <w:rPr>
                <w:rFonts w:ascii="Arial" w:hAnsi="Arial" w:cs="Arial"/>
              </w:rPr>
            </w:pPr>
            <w:r>
              <w:rPr>
                <w:rFonts w:ascii="Arial" w:hAnsi="Arial" w:cs="Arial"/>
              </w:rPr>
              <w:t xml:space="preserve">Present </w:t>
            </w:r>
            <w:r w:rsidR="00EB6153">
              <w:rPr>
                <w:rFonts w:ascii="Arial" w:hAnsi="Arial" w:cs="Arial"/>
              </w:rPr>
              <w:t>processes undertaken</w:t>
            </w:r>
            <w:r>
              <w:rPr>
                <w:rFonts w:ascii="Arial" w:hAnsi="Arial" w:cs="Arial"/>
              </w:rPr>
              <w:t xml:space="preserve"> in an electronic report</w:t>
            </w:r>
            <w:r w:rsidR="00EB6153">
              <w:rPr>
                <w:rFonts w:ascii="Arial" w:hAnsi="Arial" w:cs="Arial"/>
              </w:rPr>
              <w:t xml:space="preserve"> format</w:t>
            </w:r>
            <w:r>
              <w:rPr>
                <w:rFonts w:ascii="Arial" w:hAnsi="Arial" w:cs="Arial"/>
              </w:rPr>
              <w:t>, using correct vocabulary, grammar and register.</w:t>
            </w:r>
          </w:p>
        </w:tc>
        <w:tc>
          <w:tcPr>
            <w:tcW w:w="1231" w:type="dxa"/>
          </w:tcPr>
          <w:p w:rsidR="00EF4AEC" w:rsidRPr="00ED32CC" w:rsidRDefault="00D660D2"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Content>
                <w:permStart w:id="569255672" w:edGrp="everyone"/>
                <w:r w:rsidR="00444E07">
                  <w:rPr>
                    <w:rFonts w:ascii="MS Gothic" w:eastAsia="MS Gothic" w:hAnsi="MS Gothic" w:cs="Arial" w:hint="eastAsia"/>
                    <w:sz w:val="40"/>
                    <w:szCs w:val="40"/>
                  </w:rPr>
                  <w:t>☒</w:t>
                </w:r>
                <w:permEnd w:id="569255672"/>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444E07" w:rsidP="00C10AE0">
            <w:pPr>
              <w:rPr>
                <w:rFonts w:ascii="Arial" w:eastAsia="MS Gothic" w:hAnsi="Arial" w:cs="Arial"/>
              </w:rPr>
            </w:pPr>
            <w:permStart w:id="1023048483"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1023048483"/>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879493757" w:edGrp="everyone"/>
        <w:tc>
          <w:tcPr>
            <w:tcW w:w="5474" w:type="dxa"/>
            <w:gridSpan w:val="2"/>
            <w:vAlign w:val="center"/>
          </w:tcPr>
          <w:p w:rsidR="00C10AE0" w:rsidRPr="00C1373D" w:rsidRDefault="00D660D2"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C10AE0" w:rsidRPr="00C1373D">
                  <w:rPr>
                    <w:rFonts w:ascii="Segoe UI Symbol" w:hAnsi="Segoe UI Symbol" w:cs="Segoe UI Symbol"/>
                  </w:rPr>
                  <w:t>☐</w:t>
                </w:r>
              </w:sdtContent>
            </w:sdt>
            <w:permEnd w:id="879493757"/>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D660D2"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258030896" w:edGrp="everyone"/>
                <w:r w:rsidR="00444E07">
                  <w:rPr>
                    <w:rFonts w:ascii="MS Gothic" w:eastAsia="MS Gothic" w:hAnsi="MS Gothic" w:cs="Arial" w:hint="eastAsia"/>
                  </w:rPr>
                  <w:t>☒</w:t>
                </w:r>
                <w:permEnd w:id="258030896"/>
              </w:sdtContent>
            </w:sdt>
            <w:r w:rsidR="00C10AE0" w:rsidRPr="00C1373D">
              <w:rPr>
                <w:rFonts w:ascii="Arial" w:hAnsi="Arial" w:cs="Arial"/>
              </w:rPr>
              <w:t xml:space="preserve"> </w:t>
            </w:r>
            <w:r w:rsidR="00C10AE0">
              <w:rPr>
                <w:rFonts w:ascii="Arial" w:hAnsi="Arial" w:cs="Arial"/>
              </w:rPr>
              <w:t xml:space="preserve">Other (specify): </w:t>
            </w:r>
            <w:permStart w:id="634803509" w:edGrp="everyone"/>
            <w:r w:rsidR="00444E07">
              <w:rPr>
                <w:rFonts w:ascii="Arial" w:hAnsi="Arial" w:cs="Arial"/>
              </w:rPr>
              <w:t xml:space="preserve">CHSE manager </w:t>
            </w:r>
            <w:permEnd w:id="63480350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444E07" w:rsidRDefault="00444E07" w:rsidP="00444E07">
            <w:pPr>
              <w:rPr>
                <w:rFonts w:ascii="Arial" w:eastAsia="MS Gothic" w:hAnsi="Arial" w:cs="Arial"/>
              </w:rPr>
            </w:pPr>
            <w:permStart w:id="1077621888" w:edGrp="everyone"/>
          </w:p>
          <w:p w:rsidR="00444E07" w:rsidRPr="00444E07" w:rsidRDefault="00444E07" w:rsidP="00444E07">
            <w:pPr>
              <w:rPr>
                <w:rFonts w:ascii="Arial" w:eastAsia="MS Gothic" w:hAnsi="Arial" w:cs="Arial"/>
              </w:rPr>
            </w:pPr>
            <w:r w:rsidRPr="00444E07">
              <w:rPr>
                <w:rFonts w:ascii="Arial" w:eastAsia="MS Gothic" w:hAnsi="Arial" w:cs="Arial"/>
              </w:rPr>
              <w:t>0321167894</w:t>
            </w:r>
          </w:p>
          <w:permEnd w:id="1077621888"/>
          <w:p w:rsidR="00C10AE0" w:rsidRPr="00C1373D" w:rsidRDefault="00C10AE0" w:rsidP="00C10AE0">
            <w:pPr>
              <w:rPr>
                <w:rFonts w:ascii="Arial" w:eastAsia="MS Gothic" w:hAnsi="Arial" w:cs="Arial"/>
              </w:rPr>
            </w:pPr>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444E07" w:rsidP="00C10AE0">
            <w:pPr>
              <w:rPr>
                <w:rFonts w:ascii="Arial" w:eastAsia="MS Gothic" w:hAnsi="Arial" w:cs="Arial"/>
              </w:rPr>
            </w:pPr>
            <w:permStart w:id="1417366738" w:edGrp="everyone"/>
            <w:r w:rsidRPr="00444E07">
              <w:rPr>
                <w:rFonts w:ascii="Arial" w:eastAsia="MS Gothic" w:hAnsi="Arial" w:cs="Arial"/>
              </w:rPr>
              <w:t>gngoh@technip.com</w:t>
            </w:r>
            <w:permEnd w:id="1417366738"/>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188506498"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ms-MY" w:eastAsia="ms-MY"/>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88506498"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228162795" w:edGrp="everyone" w:displacedByCustomXml="next"/>
        <w:sdt>
          <w:sdtPr>
            <w:rPr>
              <w:rFonts w:ascii="Arial" w:eastAsia="MS Gothic" w:hAnsi="Arial" w:cs="Arial"/>
            </w:rPr>
            <w:id w:val="-867285342"/>
            <w:placeholder>
              <w:docPart w:val="15470FC7131D45DEB857E6E45C659398"/>
            </w:placeholder>
            <w:showingPlcHdr/>
            <w:date w:fullDate="2017-06-09T00:00:00Z">
              <w:dateFormat w:val="d/MM/yyyy"/>
              <w:lid w:val="en-AU"/>
              <w:storeMappedDataAs w:val="dateTime"/>
              <w:calendar w:val="gregorian"/>
            </w:date>
          </w:sdtPr>
          <w:sdtContent>
            <w:tc>
              <w:tcPr>
                <w:tcW w:w="5474" w:type="dxa"/>
                <w:gridSpan w:val="2"/>
                <w:vAlign w:val="center"/>
              </w:tcPr>
              <w:p w:rsidR="00F755C4" w:rsidRPr="00C1373D" w:rsidRDefault="00444E07" w:rsidP="00F755C4">
                <w:pPr>
                  <w:rPr>
                    <w:rFonts w:ascii="Arial" w:eastAsia="MS Gothic" w:hAnsi="Arial" w:cs="Arial"/>
                  </w:rPr>
                </w:pPr>
                <w:r w:rsidRPr="00DF38CA">
                  <w:rPr>
                    <w:rStyle w:val="PlaceholderText"/>
                  </w:rPr>
                  <w:t>Click here to enter a date.</w:t>
                </w:r>
              </w:p>
            </w:tc>
            <w:permEnd w:id="228162795"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1076312599" w:edGrp="everyone"/>
            <w:permEnd w:id="1076312599"/>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D660D2"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Content>
                <w:permStart w:id="187960290" w:edGrp="everyone"/>
                <w:r w:rsidR="00444E07">
                  <w:rPr>
                    <w:rFonts w:ascii="MS Gothic" w:eastAsia="MS Gothic" w:hAnsi="MS Gothic" w:cs="Arial" w:hint="eastAsia"/>
                  </w:rPr>
                  <w:t>☒</w:t>
                </w:r>
                <w:permEnd w:id="187960290"/>
              </w:sdtContent>
            </w:sdt>
            <w:r w:rsidR="00DA6522" w:rsidRPr="00ED32CC">
              <w:rPr>
                <w:rFonts w:ascii="Arial" w:hAnsi="Arial" w:cs="Arial"/>
              </w:rPr>
              <w:t xml:space="preserve"> Satisfactory </w:t>
            </w:r>
          </w:p>
          <w:p w:rsidR="00DA6522" w:rsidRPr="00ED32CC" w:rsidRDefault="00D660D2"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59013715" w:edGrp="everyone"/>
                <w:r w:rsidR="00DA6522" w:rsidRPr="00ED32CC">
                  <w:rPr>
                    <w:rFonts w:ascii="Segoe UI Symbol" w:eastAsia="MS Gothic" w:hAnsi="Segoe UI Symbol" w:cs="Segoe UI Symbol"/>
                  </w:rPr>
                  <w:t>☐</w:t>
                </w:r>
                <w:permEnd w:id="5901371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914578672" w:edGrp="everyone"/>
            <w:permEnd w:id="914578672"/>
          </w:p>
        </w:tc>
      </w:tr>
    </w:tbl>
    <w:p w:rsidR="00DA6522" w:rsidRPr="00F755C4" w:rsidRDefault="00DA6522" w:rsidP="004B5D8B">
      <w:pPr>
        <w:spacing w:after="0" w:line="240" w:lineRule="auto"/>
        <w:rPr>
          <w:rFonts w:ascii="Arial" w:hAnsi="Arial" w:cs="Arial"/>
          <w:sz w:val="4"/>
          <w:szCs w:val="4"/>
        </w:rPr>
      </w:pPr>
    </w:p>
    <w:sectPr w:rsidR="00DA6522" w:rsidRPr="00F755C4" w:rsidSect="006D505D">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548" w:rsidRDefault="002E2548" w:rsidP="00C92317">
      <w:pPr>
        <w:spacing w:after="0" w:line="240" w:lineRule="auto"/>
      </w:pPr>
      <w:r>
        <w:separator/>
      </w:r>
    </w:p>
  </w:endnote>
  <w:endnote w:type="continuationSeparator" w:id="0">
    <w:p w:rsidR="002E2548" w:rsidRDefault="002E2548"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0D2" w:rsidRPr="00F5398E" w:rsidRDefault="00D660D2" w:rsidP="00D660D2">
    <w:pPr>
      <w:pBdr>
        <w:top w:val="single" w:sz="4" w:space="1" w:color="auto"/>
      </w:pBdr>
      <w:rPr>
        <w:rFonts w:cs="Arial"/>
        <w:b/>
        <w:sz w:val="16"/>
        <w:szCs w:val="16"/>
      </w:rPr>
    </w:pPr>
  </w:p>
  <w:p w:rsidR="00D660D2" w:rsidRPr="00F5398E" w:rsidRDefault="00D660D2" w:rsidP="00D660D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0D2" w:rsidRPr="00382227" w:rsidRDefault="00D660D2" w:rsidP="00D660D2">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0D2" w:rsidRPr="00830749" w:rsidRDefault="00D660D2" w:rsidP="00E142F6">
    <w:pPr>
      <w:pBdr>
        <w:top w:val="single" w:sz="4" w:space="1" w:color="auto"/>
      </w:pBdr>
      <w:spacing w:after="0"/>
      <w:rPr>
        <w:rFonts w:ascii="Arial" w:hAnsi="Arial" w:cs="Arial"/>
        <w:b/>
        <w:sz w:val="16"/>
        <w:szCs w:val="16"/>
      </w:rPr>
    </w:pPr>
  </w:p>
  <w:p w:rsidR="00D660D2" w:rsidRPr="00E142F6" w:rsidRDefault="00D660D2"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444E07">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444E07">
              <w:rPr>
                <w:rFonts w:ascii="Arial" w:hAnsi="Arial" w:cs="Arial"/>
                <w:b/>
                <w:bCs/>
                <w:noProof/>
                <w:sz w:val="16"/>
                <w:szCs w:val="16"/>
              </w:rPr>
              <w:t>13</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7113A3">
      <w:rPr>
        <w:rFonts w:cs="Arial"/>
        <w:b/>
        <w:sz w:val="16"/>
        <w:szCs w:val="16"/>
      </w:rPr>
      <w:t xml:space="preserve"> </w:t>
    </w:r>
    <w:r w:rsidRPr="007113A3">
      <w:rPr>
        <w:rFonts w:ascii="Arial" w:hAnsi="Arial" w:cs="Arial"/>
        <w:b/>
        <w:sz w:val="16"/>
        <w:szCs w:val="16"/>
      </w:rPr>
      <w:t>CSTC Pty Ltd_0699_</w:t>
    </w:r>
    <w:sdt>
      <w:sdtPr>
        <w:rPr>
          <w:rFonts w:ascii="Arial" w:hAnsi="Arial" w:cs="Arial"/>
          <w:b/>
          <w:sz w:val="16"/>
          <w:szCs w:val="16"/>
        </w:rPr>
        <w:alias w:val="Status"/>
        <w:tag w:val=""/>
        <w:id w:val="156507005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0D2" w:rsidRPr="00830749" w:rsidRDefault="00D660D2" w:rsidP="00E142F6">
    <w:pPr>
      <w:pBdr>
        <w:top w:val="single" w:sz="4" w:space="1" w:color="auto"/>
      </w:pBdr>
      <w:spacing w:after="0"/>
      <w:rPr>
        <w:rFonts w:ascii="Arial" w:hAnsi="Arial" w:cs="Arial"/>
        <w:b/>
        <w:sz w:val="16"/>
        <w:szCs w:val="16"/>
      </w:rPr>
    </w:pPr>
  </w:p>
  <w:p w:rsidR="00D660D2" w:rsidRPr="00E142F6" w:rsidRDefault="00D660D2" w:rsidP="00E142F6">
    <w:pPr>
      <w:pBdr>
        <w:top w:val="single" w:sz="4" w:space="1" w:color="auto"/>
      </w:pBdr>
      <w:tabs>
        <w:tab w:val="right" w:pos="9026"/>
      </w:tabs>
      <w:spacing w:after="0"/>
      <w:rPr>
        <w:rFonts w:ascii="Arial" w:hAnsi="Arial" w:cs="Arial"/>
        <w:b/>
        <w:sz w:val="16"/>
        <w:szCs w:val="16"/>
      </w:rPr>
    </w:pPr>
    <w:r w:rsidRPr="007113A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7113A3">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4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444E07">
          <w:rPr>
            <w:rFonts w:ascii="Arial" w:hAnsi="Arial" w:cs="Arial"/>
            <w:b/>
            <w:bCs/>
            <w:noProof/>
            <w:sz w:val="16"/>
            <w:szCs w:val="16"/>
          </w:rPr>
          <w:t>13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548" w:rsidRDefault="002E2548" w:rsidP="00C92317">
      <w:pPr>
        <w:spacing w:after="0" w:line="240" w:lineRule="auto"/>
      </w:pPr>
      <w:r>
        <w:separator/>
      </w:r>
    </w:p>
  </w:footnote>
  <w:footnote w:type="continuationSeparator" w:id="0">
    <w:p w:rsidR="002E2548" w:rsidRDefault="002E2548"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0D2" w:rsidRPr="00F5398E" w:rsidRDefault="00D660D2" w:rsidP="00D660D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Manage effective WHS consultation and participation processes</w:t>
        </w:r>
      </w:sdtContent>
    </w:sdt>
    <w:r w:rsidRPr="00F5398E">
      <w:rPr>
        <w:rFonts w:cs="Arial"/>
        <w:b/>
        <w:sz w:val="16"/>
        <w:szCs w:val="16"/>
      </w:rPr>
      <w:ptab w:relativeTo="margin" w:alignment="right" w:leader="none"/>
    </w:r>
    <w:r w:rsidRPr="00F5398E">
      <w:rPr>
        <w:rFonts w:cs="Arial"/>
        <w:noProof/>
        <w:sz w:val="16"/>
        <w:szCs w:val="16"/>
        <w:lang w:val="ms-MY" w:eastAsia="ms-MY"/>
      </w:rPr>
      <w:drawing>
        <wp:inline distT="0" distB="0" distL="0" distR="0" wp14:anchorId="30B73F62" wp14:editId="01076F71">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660D2" w:rsidRPr="00F5398E" w:rsidRDefault="00D660D2" w:rsidP="00D660D2">
    <w:pPr>
      <w:pBdr>
        <w:bottom w:val="single" w:sz="4" w:space="1" w:color="auto"/>
      </w:pBdr>
      <w:tabs>
        <w:tab w:val="right" w:pos="9072"/>
      </w:tabs>
      <w:rPr>
        <w:rFonts w:cs="Arial"/>
        <w:b/>
        <w:sz w:val="16"/>
        <w:szCs w:val="16"/>
      </w:rPr>
    </w:pPr>
  </w:p>
  <w:p w:rsidR="00D660D2" w:rsidRDefault="00D660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0D2" w:rsidRDefault="00D660D2" w:rsidP="006D505D">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6C8189D200E14C4CB5DE08513621656B"/>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BSBWHS502</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effective WHS consultation and participation processes</w:t>
        </w:r>
      </w:sdtContent>
    </w:sdt>
  </w:p>
  <w:p w:rsidR="00D660D2" w:rsidRPr="00ED32CC" w:rsidRDefault="00D660D2" w:rsidP="006D505D">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0D2" w:rsidRDefault="00D660D2" w:rsidP="006D505D">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BSBWHS502</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effective WHS consultation and participation processes</w:t>
        </w:r>
      </w:sdtContent>
    </w:sdt>
  </w:p>
  <w:p w:rsidR="00D660D2" w:rsidRPr="00ED32CC" w:rsidRDefault="00D660D2" w:rsidP="006D505D">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D173086"/>
    <w:multiLevelType w:val="hybridMultilevel"/>
    <w:tmpl w:val="688AD8BA"/>
    <w:lvl w:ilvl="0" w:tplc="DD86F270">
      <w:start w:val="1"/>
      <w:numFmt w:val="decimal"/>
      <w:lvlText w:val="(%1)"/>
      <w:lvlJc w:val="lef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D393E3C"/>
    <w:multiLevelType w:val="hybridMultilevel"/>
    <w:tmpl w:val="50ECC6C2"/>
    <w:lvl w:ilvl="0" w:tplc="EBAE161A">
      <w:start w:val="1"/>
      <w:numFmt w:val="decimal"/>
      <w:lvlText w:val="(%1)"/>
      <w:lvlJc w:val="lef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5D060AED"/>
    <w:multiLevelType w:val="hybridMultilevel"/>
    <w:tmpl w:val="DB443A26"/>
    <w:lvl w:ilvl="0" w:tplc="7DA80060">
      <w:start w:val="1"/>
      <w:numFmt w:val="decimal"/>
      <w:lvlText w:val="(%1)"/>
      <w:lvlJc w:val="lef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5"/>
  </w:num>
  <w:num w:numId="4">
    <w:abstractNumId w:val="31"/>
  </w:num>
  <w:num w:numId="5">
    <w:abstractNumId w:val="7"/>
  </w:num>
  <w:num w:numId="6">
    <w:abstractNumId w:val="11"/>
  </w:num>
  <w:num w:numId="7">
    <w:abstractNumId w:val="5"/>
  </w:num>
  <w:num w:numId="8">
    <w:abstractNumId w:val="19"/>
  </w:num>
  <w:num w:numId="9">
    <w:abstractNumId w:val="28"/>
  </w:num>
  <w:num w:numId="10">
    <w:abstractNumId w:val="12"/>
  </w:num>
  <w:num w:numId="11">
    <w:abstractNumId w:val="23"/>
  </w:num>
  <w:num w:numId="12">
    <w:abstractNumId w:val="8"/>
  </w:num>
  <w:num w:numId="13">
    <w:abstractNumId w:val="3"/>
  </w:num>
  <w:num w:numId="14">
    <w:abstractNumId w:val="22"/>
  </w:num>
  <w:num w:numId="15">
    <w:abstractNumId w:val="29"/>
  </w:num>
  <w:num w:numId="16">
    <w:abstractNumId w:val="24"/>
  </w:num>
  <w:num w:numId="17">
    <w:abstractNumId w:val="30"/>
  </w:num>
  <w:num w:numId="18">
    <w:abstractNumId w:val="14"/>
  </w:num>
  <w:num w:numId="19">
    <w:abstractNumId w:val="1"/>
  </w:num>
  <w:num w:numId="20">
    <w:abstractNumId w:val="2"/>
  </w:num>
  <w:num w:numId="21">
    <w:abstractNumId w:val="9"/>
  </w:num>
  <w:num w:numId="22">
    <w:abstractNumId w:val="17"/>
  </w:num>
  <w:num w:numId="23">
    <w:abstractNumId w:val="13"/>
  </w:num>
  <w:num w:numId="24">
    <w:abstractNumId w:val="26"/>
  </w:num>
  <w:num w:numId="25">
    <w:abstractNumId w:val="10"/>
  </w:num>
  <w:num w:numId="26">
    <w:abstractNumId w:val="0"/>
  </w:num>
  <w:num w:numId="27">
    <w:abstractNumId w:val="32"/>
  </w:num>
  <w:num w:numId="28">
    <w:abstractNumId w:val="27"/>
  </w:num>
  <w:num w:numId="29">
    <w:abstractNumId w:val="20"/>
  </w:num>
  <w:num w:numId="30">
    <w:abstractNumId w:val="16"/>
  </w:num>
  <w:num w:numId="31">
    <w:abstractNumId w:val="21"/>
  </w:num>
  <w:num w:numId="32">
    <w:abstractNumId w:val="18"/>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3UFDxI2ZxbKr7opexr2fMqhT5VVnKtRDBvgVmzLgN05WDM/gbv6Cgp9FExyv8y/iU+M/YuITILK7hSSrG7fu0g==" w:salt="2JElaRgYsx6C8nk9sSLQag=="/>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A22B9"/>
    <w:rsid w:val="000A6012"/>
    <w:rsid w:val="000A6F1B"/>
    <w:rsid w:val="000B5FA2"/>
    <w:rsid w:val="000D1759"/>
    <w:rsid w:val="000E04B9"/>
    <w:rsid w:val="000E5DE7"/>
    <w:rsid w:val="000F79C0"/>
    <w:rsid w:val="00100804"/>
    <w:rsid w:val="00162111"/>
    <w:rsid w:val="00176E9A"/>
    <w:rsid w:val="001856B8"/>
    <w:rsid w:val="001A692F"/>
    <w:rsid w:val="001C11B1"/>
    <w:rsid w:val="00200D9B"/>
    <w:rsid w:val="00210126"/>
    <w:rsid w:val="002377F4"/>
    <w:rsid w:val="00244BDD"/>
    <w:rsid w:val="00245478"/>
    <w:rsid w:val="00246A2E"/>
    <w:rsid w:val="00265DE1"/>
    <w:rsid w:val="00277F2D"/>
    <w:rsid w:val="002873D4"/>
    <w:rsid w:val="00292009"/>
    <w:rsid w:val="00294C39"/>
    <w:rsid w:val="002A3C12"/>
    <w:rsid w:val="002A6903"/>
    <w:rsid w:val="002E0E6A"/>
    <w:rsid w:val="002E2548"/>
    <w:rsid w:val="00323BEB"/>
    <w:rsid w:val="00345EBA"/>
    <w:rsid w:val="00367BEC"/>
    <w:rsid w:val="0038508E"/>
    <w:rsid w:val="003978FC"/>
    <w:rsid w:val="003D1947"/>
    <w:rsid w:val="003E7F13"/>
    <w:rsid w:val="003F7700"/>
    <w:rsid w:val="00400FDD"/>
    <w:rsid w:val="0040695B"/>
    <w:rsid w:val="004224AA"/>
    <w:rsid w:val="00430DA9"/>
    <w:rsid w:val="00436637"/>
    <w:rsid w:val="004428AA"/>
    <w:rsid w:val="00444E07"/>
    <w:rsid w:val="00453A63"/>
    <w:rsid w:val="0046343F"/>
    <w:rsid w:val="00470774"/>
    <w:rsid w:val="00472D11"/>
    <w:rsid w:val="004B5D8B"/>
    <w:rsid w:val="004E2182"/>
    <w:rsid w:val="004E5C8A"/>
    <w:rsid w:val="004F6F68"/>
    <w:rsid w:val="005058D5"/>
    <w:rsid w:val="005519D4"/>
    <w:rsid w:val="00570119"/>
    <w:rsid w:val="00591BA7"/>
    <w:rsid w:val="005977EF"/>
    <w:rsid w:val="005B0979"/>
    <w:rsid w:val="005B5761"/>
    <w:rsid w:val="005B7C80"/>
    <w:rsid w:val="005C6E17"/>
    <w:rsid w:val="005D6427"/>
    <w:rsid w:val="005F2DBB"/>
    <w:rsid w:val="00602614"/>
    <w:rsid w:val="006328C9"/>
    <w:rsid w:val="00651F92"/>
    <w:rsid w:val="006538CC"/>
    <w:rsid w:val="00654F19"/>
    <w:rsid w:val="0065786F"/>
    <w:rsid w:val="0066349B"/>
    <w:rsid w:val="0067194E"/>
    <w:rsid w:val="00685849"/>
    <w:rsid w:val="006A6BE7"/>
    <w:rsid w:val="006D505D"/>
    <w:rsid w:val="006F5812"/>
    <w:rsid w:val="006F58F3"/>
    <w:rsid w:val="006F5CD6"/>
    <w:rsid w:val="006F6471"/>
    <w:rsid w:val="0070487B"/>
    <w:rsid w:val="00706D1E"/>
    <w:rsid w:val="007113A3"/>
    <w:rsid w:val="00724E10"/>
    <w:rsid w:val="0073355C"/>
    <w:rsid w:val="0074490C"/>
    <w:rsid w:val="00767540"/>
    <w:rsid w:val="00775241"/>
    <w:rsid w:val="007771B7"/>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4FF6"/>
    <w:rsid w:val="00876CC1"/>
    <w:rsid w:val="008A1811"/>
    <w:rsid w:val="008B6DBD"/>
    <w:rsid w:val="008B707F"/>
    <w:rsid w:val="008D41F2"/>
    <w:rsid w:val="008D66DD"/>
    <w:rsid w:val="00904F45"/>
    <w:rsid w:val="009457DF"/>
    <w:rsid w:val="00945A32"/>
    <w:rsid w:val="00953A5B"/>
    <w:rsid w:val="009610EB"/>
    <w:rsid w:val="00963640"/>
    <w:rsid w:val="009A768E"/>
    <w:rsid w:val="009B4AB8"/>
    <w:rsid w:val="009B4ED4"/>
    <w:rsid w:val="009E0018"/>
    <w:rsid w:val="009E1108"/>
    <w:rsid w:val="00A02DF4"/>
    <w:rsid w:val="00A226B0"/>
    <w:rsid w:val="00A24D29"/>
    <w:rsid w:val="00A32E02"/>
    <w:rsid w:val="00A66278"/>
    <w:rsid w:val="00A76F94"/>
    <w:rsid w:val="00A862A1"/>
    <w:rsid w:val="00AA3FEB"/>
    <w:rsid w:val="00AA67DF"/>
    <w:rsid w:val="00AB5EAB"/>
    <w:rsid w:val="00AC0193"/>
    <w:rsid w:val="00AC5848"/>
    <w:rsid w:val="00AE37EF"/>
    <w:rsid w:val="00B56ACF"/>
    <w:rsid w:val="00B77BB8"/>
    <w:rsid w:val="00BF1E3D"/>
    <w:rsid w:val="00BF2A69"/>
    <w:rsid w:val="00BF32DA"/>
    <w:rsid w:val="00C0722B"/>
    <w:rsid w:val="00C10AE0"/>
    <w:rsid w:val="00C438FE"/>
    <w:rsid w:val="00C52F6C"/>
    <w:rsid w:val="00C56033"/>
    <w:rsid w:val="00C8100D"/>
    <w:rsid w:val="00C92317"/>
    <w:rsid w:val="00C97414"/>
    <w:rsid w:val="00D0204A"/>
    <w:rsid w:val="00D14FAF"/>
    <w:rsid w:val="00D2745D"/>
    <w:rsid w:val="00D30870"/>
    <w:rsid w:val="00D514CD"/>
    <w:rsid w:val="00D55042"/>
    <w:rsid w:val="00D660D2"/>
    <w:rsid w:val="00D820C3"/>
    <w:rsid w:val="00DA6522"/>
    <w:rsid w:val="00DB30AC"/>
    <w:rsid w:val="00DE3019"/>
    <w:rsid w:val="00DF2DA4"/>
    <w:rsid w:val="00DF7E6A"/>
    <w:rsid w:val="00E02A4F"/>
    <w:rsid w:val="00E127BC"/>
    <w:rsid w:val="00E142F6"/>
    <w:rsid w:val="00E15424"/>
    <w:rsid w:val="00E679E8"/>
    <w:rsid w:val="00E87C72"/>
    <w:rsid w:val="00EB6153"/>
    <w:rsid w:val="00ED32CC"/>
    <w:rsid w:val="00EE1C11"/>
    <w:rsid w:val="00EF4AEC"/>
    <w:rsid w:val="00EF4DEF"/>
    <w:rsid w:val="00F0084D"/>
    <w:rsid w:val="00F4569E"/>
    <w:rsid w:val="00F47AEB"/>
    <w:rsid w:val="00F55FF9"/>
    <w:rsid w:val="00F755C4"/>
    <w:rsid w:val="00F801C3"/>
    <w:rsid w:val="00F86A5E"/>
    <w:rsid w:val="00F96692"/>
    <w:rsid w:val="00FE212F"/>
    <w:rsid w:val="00FE7FF2"/>
    <w:rsid w:val="00FF1A11"/>
    <w:rsid w:val="00FF3B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E14E77"/>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FF732C2E2F0F4F8D8FD386F5E21B5B29"/>
        <w:category>
          <w:name w:val="General"/>
          <w:gallery w:val="placeholder"/>
        </w:category>
        <w:types>
          <w:type w:val="bbPlcHdr"/>
        </w:types>
        <w:behaviors>
          <w:behavior w:val="content"/>
        </w:behaviors>
        <w:guid w:val="{D5B122A5-EF74-4535-9591-338C89F104B5}"/>
      </w:docPartPr>
      <w:docPartBody>
        <w:p w:rsidR="006735E6" w:rsidRDefault="009E13B8">
          <w:r w:rsidRPr="00F94261">
            <w:rPr>
              <w:rStyle w:val="PlaceholderText"/>
            </w:rPr>
            <w:t>[Title]</w:t>
          </w:r>
        </w:p>
      </w:docPartBody>
    </w:docPart>
    <w:docPart>
      <w:docPartPr>
        <w:name w:val="C81B309DCF5B4807AEE24207ED61E960"/>
        <w:category>
          <w:name w:val="General"/>
          <w:gallery w:val="placeholder"/>
        </w:category>
        <w:types>
          <w:type w:val="bbPlcHdr"/>
        </w:types>
        <w:behaviors>
          <w:behavior w:val="content"/>
        </w:behaviors>
        <w:guid w:val="{5FF0A67A-6CC9-42D5-82C1-9286D60166D0}"/>
      </w:docPartPr>
      <w:docPartBody>
        <w:p w:rsidR="00737EA8" w:rsidRDefault="008B7F60" w:rsidP="008B7F60">
          <w:pPr>
            <w:pStyle w:val="C81B309DCF5B4807AEE24207ED61E960"/>
          </w:pPr>
          <w:r w:rsidRPr="005F1147">
            <w:rPr>
              <w:rStyle w:val="PlaceholderText"/>
            </w:rPr>
            <w:t>[Title]</w:t>
          </w:r>
        </w:p>
      </w:docPartBody>
    </w:docPart>
    <w:docPart>
      <w:docPartPr>
        <w:name w:val="6C8189D200E14C4CB5DE08513621656B"/>
        <w:category>
          <w:name w:val="General"/>
          <w:gallery w:val="placeholder"/>
        </w:category>
        <w:types>
          <w:type w:val="bbPlcHdr"/>
        </w:types>
        <w:behaviors>
          <w:behavior w:val="content"/>
        </w:behaviors>
        <w:guid w:val="{964A0445-90B8-4215-87D4-2A6BF447CEB8}"/>
      </w:docPartPr>
      <w:docPartBody>
        <w:p w:rsidR="00737EA8" w:rsidRDefault="008B7F60" w:rsidP="008B7F60">
          <w:pPr>
            <w:pStyle w:val="6C8189D200E14C4CB5DE08513621656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66836"/>
    <w:rsid w:val="002A69AA"/>
    <w:rsid w:val="004B0FD6"/>
    <w:rsid w:val="004C2CD8"/>
    <w:rsid w:val="00541686"/>
    <w:rsid w:val="005E2A90"/>
    <w:rsid w:val="006735E6"/>
    <w:rsid w:val="006B6BD9"/>
    <w:rsid w:val="006C60EA"/>
    <w:rsid w:val="0071471F"/>
    <w:rsid w:val="00737EA8"/>
    <w:rsid w:val="008B7F60"/>
    <w:rsid w:val="008C0D79"/>
    <w:rsid w:val="009E13B8"/>
    <w:rsid w:val="009E5E44"/>
    <w:rsid w:val="00B000A6"/>
    <w:rsid w:val="00B116EC"/>
    <w:rsid w:val="00B562F6"/>
    <w:rsid w:val="00CE45E6"/>
    <w:rsid w:val="00D60A83"/>
    <w:rsid w:val="00E64EA1"/>
    <w:rsid w:val="00E92E46"/>
    <w:rsid w:val="00EA5B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7F6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7FCAC29F83E54348A7D91C8BFA19ABC5">
    <w:name w:val="7FCAC29F83E54348A7D91C8BFA19ABC5"/>
    <w:rsid w:val="00CE45E6"/>
    <w:pPr>
      <w:spacing w:after="160" w:line="259" w:lineRule="auto"/>
    </w:pPr>
  </w:style>
  <w:style w:type="paragraph" w:customStyle="1" w:styleId="5851F9DDC34D41B1AB589E8CAB907A1E">
    <w:name w:val="5851F9DDC34D41B1AB589E8CAB907A1E"/>
    <w:rsid w:val="00CE45E6"/>
    <w:pPr>
      <w:spacing w:after="160" w:line="259" w:lineRule="auto"/>
    </w:pPr>
  </w:style>
  <w:style w:type="paragraph" w:customStyle="1" w:styleId="869226EDF2C549B9A5FA802F76026A4D">
    <w:name w:val="869226EDF2C549B9A5FA802F76026A4D"/>
    <w:rsid w:val="00CE45E6"/>
    <w:pPr>
      <w:spacing w:after="160" w:line="259" w:lineRule="auto"/>
    </w:pPr>
  </w:style>
  <w:style w:type="paragraph" w:customStyle="1" w:styleId="E57DF00D93994080952D8ADFF0F87E00">
    <w:name w:val="E57DF00D93994080952D8ADFF0F87E00"/>
    <w:rsid w:val="00CE45E6"/>
    <w:pPr>
      <w:spacing w:after="160" w:line="259" w:lineRule="auto"/>
    </w:pPr>
  </w:style>
  <w:style w:type="paragraph" w:customStyle="1" w:styleId="92CB53628F734915A96CB1076000D6A7">
    <w:name w:val="92CB53628F734915A96CB1076000D6A7"/>
    <w:rsid w:val="00CE45E6"/>
    <w:pPr>
      <w:spacing w:after="160" w:line="259" w:lineRule="auto"/>
    </w:pPr>
  </w:style>
  <w:style w:type="paragraph" w:customStyle="1" w:styleId="EB311A30F914470F936AA80982404EC3">
    <w:name w:val="EB311A30F914470F936AA80982404EC3"/>
    <w:rsid w:val="00CE45E6"/>
    <w:pPr>
      <w:spacing w:after="160" w:line="259" w:lineRule="auto"/>
    </w:pPr>
  </w:style>
  <w:style w:type="paragraph" w:customStyle="1" w:styleId="51E2292A1F264C82A65B50DE74FE03D9">
    <w:name w:val="51E2292A1F264C82A65B50DE74FE03D9"/>
    <w:rsid w:val="00CE45E6"/>
    <w:pPr>
      <w:spacing w:after="160" w:line="259" w:lineRule="auto"/>
    </w:pPr>
  </w:style>
  <w:style w:type="paragraph" w:customStyle="1" w:styleId="3825A78C557D4ABBA9FB18386789A83E">
    <w:name w:val="3825A78C557D4ABBA9FB18386789A83E"/>
    <w:rsid w:val="00CE45E6"/>
    <w:pPr>
      <w:spacing w:after="160" w:line="259" w:lineRule="auto"/>
    </w:pPr>
  </w:style>
  <w:style w:type="paragraph" w:customStyle="1" w:styleId="A4F40F12D7984E11930AD50BBBD7E227">
    <w:name w:val="A4F40F12D7984E11930AD50BBBD7E227"/>
    <w:rsid w:val="00CE45E6"/>
    <w:pPr>
      <w:spacing w:after="160" w:line="259" w:lineRule="auto"/>
    </w:pPr>
  </w:style>
  <w:style w:type="paragraph" w:customStyle="1" w:styleId="879B812E64334FC4A5A24CFCA6395504">
    <w:name w:val="879B812E64334FC4A5A24CFCA6395504"/>
    <w:rsid w:val="00CE45E6"/>
    <w:pPr>
      <w:spacing w:after="160" w:line="259" w:lineRule="auto"/>
    </w:pPr>
  </w:style>
  <w:style w:type="paragraph" w:customStyle="1" w:styleId="C81B309DCF5B4807AEE24207ED61E960">
    <w:name w:val="C81B309DCF5B4807AEE24207ED61E960"/>
    <w:rsid w:val="008B7F60"/>
    <w:pPr>
      <w:spacing w:after="160" w:line="259" w:lineRule="auto"/>
    </w:pPr>
  </w:style>
  <w:style w:type="paragraph" w:customStyle="1" w:styleId="6C8189D200E14C4CB5DE08513621656B">
    <w:name w:val="6C8189D200E14C4CB5DE08513621656B"/>
    <w:rsid w:val="008B7F6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22C96-91B8-465E-BB73-1C5D03FFCFDF}">
  <ds:schemaRefs>
    <ds:schemaRef ds:uri="http://schemas.microsoft.com/office/2006/customDocumentInformationPanel"/>
  </ds:schemaRefs>
</ds:datastoreItem>
</file>

<file path=customXml/itemProps2.xml><?xml version="1.0" encoding="utf-8"?>
<ds:datastoreItem xmlns:ds="http://schemas.openxmlformats.org/officeDocument/2006/customXml" ds:itemID="{672F751B-6FC2-41E0-8CCE-B4E8D6F4D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13</Pages>
  <Words>2589</Words>
  <Characters>14760</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BSBWHS502</vt:lpstr>
    </vt:vector>
  </TitlesOfParts>
  <Company>Hewlett-Packard</Company>
  <LinksUpToDate>false</LinksUpToDate>
  <CharactersWithSpaces>17315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BSBWHS502</dc:title>
  <dc:subject>Manage effective WHS consultation and participation processes</dc:subject>
  <dc:creator>Michelle Curro</dc:creator>
  <cp:lastModifiedBy>KokLeong JoelLee</cp:lastModifiedBy>
  <cp:revision>8</cp:revision>
  <cp:lastPrinted>2015-08-06T00:21:00Z</cp:lastPrinted>
  <dcterms:created xsi:type="dcterms:W3CDTF">2017-06-01T06:26:00Z</dcterms:created>
  <dcterms:modified xsi:type="dcterms:W3CDTF">2017-06-09T08:41:00Z</dcterms:modified>
  <cp:category>Workbook</cp:category>
  <cp:contentStatus>v1-1_29/01/2016</cp:contentStatus>
</cp:coreProperties>
</file>