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317" w:rsidRPr="00DE3764" w:rsidRDefault="00C92317" w:rsidP="00C92317">
      <w:pPr>
        <w:rPr>
          <w:rFonts w:ascii="Arial" w:eastAsia="Times New Roman" w:hAnsi="Arial" w:cs="Times New Roman"/>
          <w:szCs w:val="20"/>
        </w:rPr>
      </w:pPr>
      <w:r>
        <w:rPr>
          <w:rFonts w:ascii="Arial" w:eastAsia="Times New Roman" w:hAnsi="Arial" w:cs="Times New Roman"/>
          <w:noProof/>
          <w:szCs w:val="20"/>
          <w:lang w:val="en-US"/>
        </w:rPr>
        <mc:AlternateContent>
          <mc:Choice Requires="wps">
            <w:drawing>
              <wp:anchor distT="0" distB="0" distL="114300" distR="114300" simplePos="0" relativeHeight="251659264" behindDoc="0" locked="0" layoutInCell="1" allowOverlap="1" wp14:anchorId="4C2698BA" wp14:editId="7FBE03FD">
                <wp:simplePos x="0" y="0"/>
                <wp:positionH relativeFrom="page">
                  <wp:posOffset>189230</wp:posOffset>
                </wp:positionH>
                <wp:positionV relativeFrom="page">
                  <wp:posOffset>5888355</wp:posOffset>
                </wp:positionV>
                <wp:extent cx="6922770" cy="4617085"/>
                <wp:effectExtent l="8255" t="1905" r="3175" b="635"/>
                <wp:wrapNone/>
                <wp:docPr id="56" name="Freeform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22770" cy="4617085"/>
                        </a:xfrm>
                        <a:custGeom>
                          <a:avLst/>
                          <a:gdLst>
                            <a:gd name="T0" fmla="*/ 10578 w 10658"/>
                            <a:gd name="T1" fmla="*/ 1910 h 6168"/>
                            <a:gd name="T2" fmla="*/ 10656 w 10658"/>
                            <a:gd name="T3" fmla="*/ 208 h 6168"/>
                            <a:gd name="T4" fmla="*/ 12 w 10658"/>
                            <a:gd name="T5" fmla="*/ 796 h 6168"/>
                            <a:gd name="T6" fmla="*/ 0 w 10658"/>
                            <a:gd name="T7" fmla="*/ 1910 h 6168"/>
                            <a:gd name="T8" fmla="*/ 0 w 10658"/>
                            <a:gd name="T9" fmla="*/ 6168 h 6168"/>
                            <a:gd name="T10" fmla="*/ 9697 w 10658"/>
                            <a:gd name="T11" fmla="*/ 6168 h 6168"/>
                            <a:gd name="T12" fmla="*/ 9758 w 10658"/>
                            <a:gd name="T13" fmla="*/ 5977 h 6168"/>
                            <a:gd name="T14" fmla="*/ 10578 w 10658"/>
                            <a:gd name="T15" fmla="*/ 1910 h 6168"/>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0658" h="6168">
                              <a:moveTo>
                                <a:pt x="10578" y="1910"/>
                              </a:moveTo>
                              <a:cubicBezTo>
                                <a:pt x="10658" y="1214"/>
                                <a:pt x="10621" y="883"/>
                                <a:pt x="10656" y="208"/>
                              </a:cubicBezTo>
                              <a:cubicBezTo>
                                <a:pt x="8980" y="0"/>
                                <a:pt x="4924" y="139"/>
                                <a:pt x="12" y="796"/>
                              </a:cubicBezTo>
                              <a:cubicBezTo>
                                <a:pt x="12" y="2126"/>
                                <a:pt x="0" y="1910"/>
                                <a:pt x="0" y="1910"/>
                              </a:cubicBezTo>
                              <a:cubicBezTo>
                                <a:pt x="0" y="6168"/>
                                <a:pt x="0" y="6168"/>
                                <a:pt x="0" y="6168"/>
                              </a:cubicBezTo>
                              <a:cubicBezTo>
                                <a:pt x="9697" y="6168"/>
                                <a:pt x="9697" y="6168"/>
                                <a:pt x="9697" y="6168"/>
                              </a:cubicBezTo>
                              <a:cubicBezTo>
                                <a:pt x="9717" y="6106"/>
                                <a:pt x="9738" y="6044"/>
                                <a:pt x="9758" y="5977"/>
                              </a:cubicBezTo>
                              <a:cubicBezTo>
                                <a:pt x="10160" y="4660"/>
                                <a:pt x="10422" y="3276"/>
                                <a:pt x="10578" y="1910"/>
                              </a:cubicBezTo>
                              <a:close/>
                            </a:path>
                          </a:pathLst>
                        </a:custGeom>
                        <a:solidFill>
                          <a:srgbClr val="232F84"/>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141253" id="Freeform 56" o:spid="_x0000_s1026" style="position:absolute;margin-left:14.9pt;margin-top:463.65pt;width:545.1pt;height:363.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658,6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iWBrgQAAHYNAAAOAAAAZHJzL2Uyb0RvYy54bWysV1FvpDYQfq/U/2DxWGkD9gKGVTan7CZb&#10;VUrbk5Kqz14wCypganuzyVX97x0b2IVcyKFT87AxePhmvm/Gw3D96aUq0TOXqhD12sFXnoN4nYi0&#10;qA9r54+n3SJykNKsTlkpar52XrlyPt38+MP1qVlxInJRplwiAKnV6tSsnVzrZuW6Ksl5xdSVaHgN&#10;m5mQFdNwKQ9uKtkJ0KvSJZ4Xuich00aKhCsFd+/aTefG4mcZT/TvWaa4RuXagdi0/ZX2d29+3Ztr&#10;tjpI1uRF0oXBviOKihU1OD1D3THN0FEWX0FVRSKFEpm+SkTliiwrEm45ABvsvWHzmLOGWy4gjmrO&#10;Mqn/Dzb57fmzREW6doLQQTWrIEc7yblRHMEt0OfUqBWYPTafpWGomgeR/KVgwx3tmAsFNmh/+lWk&#10;AMOOWlhNXjJZmSeBLXqx0r+epecvGiVwM4wJoRQylMCeH2LqRYFx7rJV/3hyVPpnLiwUe35Qus1d&#10;CiurfNqF/wQoWVVCGn9yEfYCGqET/A+DqMv22RAPDWPsoRyFOPzKjAzNACecwlsODIkXTcD5AytM&#10;prCCgRWNwwksyNmZqjcFRQdGeJomnNRvY8UDI6PVRFx4mIM4jOlUbHiYg48Ah0mIaTCd02ESgpjS&#10;qQhHafiwSoapeKMflOehL0CW9zWZvNRdUcIKMdMKPXsSGqHMCTAVCmX+hLsKBytTwRPGwNwYL2cZ&#10;Aytj3J+dj5GheowxnYUM5WGM41nGJv/GGtLbHuKPA8EdRzyPJO5Y4hFNyAV46YSX0Pnf9nzpIOj5&#10;exMRWzVMm3z1S3SCt5ftESiHbmS6gNmqxDN/EtZIm8zZdmKpmULouF2MkuO+SDb8y/gR03mMGphA&#10;4K3zDiwkUP6wE0WWOETVb5huDBvQRXoBR9DvOYriqFW9e6u1WH5MWrXw0qbu7KOVHFrLbAddlggm&#10;9pkeqXXa6/H+XZObbxJogS4duCUw5+4seNOGrKhvPczfmOeH4t6PNxIqpsu2EELPHxWC6Wc2MtOv&#10;5qfDw2Erjh/CYlRYPmnTuyR0FMK79fsmM6VQHMCAqzkj54U9LFaAy2tYibJId0VZmhOi5GG/LSV6&#10;ZjBrkSXZRZYkPDIyK22vq4V5rHXT3uF2WgMvlgjMBd3pNBOCnaT+iTHxvQ2JF7swogt/5weLGOaE&#10;hYfjTQyaxv7d7l9zbLG/yos05fVDUfN+qsP+vKmpmy/beczOdaY3xAEJbEcYcRlThvNN+p4wMpPi&#10;WKeWVs5Zet+tNSvKdu2OI7aSA20j6oX97S7wqL+MFpQGy4W/vPcWm2i3XdxucRjS+812c4/H7O+t&#10;ovDGsdM1+PheAWwgfXrMhThqLh/z9ITSQum1swxi08nSAiZrQj3z5yBWHuCTINHQdqXQfxY6t/Ns&#10;/y4caRdtozAiXemf0VshLo4HOnXcLlJBmfU1Y+dSM4q2s+tepK8wlkIMdvaEjxVY5EJ+cdAJBv+1&#10;o/4+MskdVP5Sw2QdY9+H6LW98AMKKUVyuLMf7rA6Aai1o4GvXW41XMEjx0YWhxw8YVs2tbiFcTgr&#10;THXb+NqougsY7i2T7kPEfD0Mr63V5XPp5j8AAAD//wMAUEsDBBQABgAIAAAAIQDre8ua4wAAAAwB&#10;AAAPAAAAZHJzL2Rvd25yZXYueG1sTI/BTsMwEETvSPyDtUhcKuo0lNKGOBUq4kKlShQ4cHPjJTHE&#10;68h22/D33Z7gNqsZzbwtl4PrxAFDtJ4UTMYZCKTaG0uNgve355s5iJg0Gd15QgW/GGFZXV6UujD+&#10;SK942KZGcAnFQitoU+oLKWPdotNx7Hsk9r58cDrxGRppgj5yuetknmUz6bQlXmh1j6sW65/t3ikY&#10;fazmT2bt8k+78fX35mU9CjYodX01PD6ASDikvzCc8RkdKmba+T2ZKDoF+YLJk4JFfn8L4hyY8CCI&#10;HavZ3XQKsirl/yeqEwAAAP//AwBQSwECLQAUAAYACAAAACEAtoM4kv4AAADhAQAAEwAAAAAAAAAA&#10;AAAAAAAAAAAAW0NvbnRlbnRfVHlwZXNdLnhtbFBLAQItABQABgAIAAAAIQA4/SH/1gAAAJQBAAAL&#10;AAAAAAAAAAAAAAAAAC8BAABfcmVscy8ucmVsc1BLAQItABQABgAIAAAAIQABniWBrgQAAHYNAAAO&#10;AAAAAAAAAAAAAAAAAC4CAABkcnMvZTJvRG9jLnhtbFBLAQItABQABgAIAAAAIQDre8ua4wAAAAwB&#10;AAAPAAAAAAAAAAAAAAAAAAgHAABkcnMvZG93bnJldi54bWxQSwUGAAAAAAQABADzAAAAGAgAAAAA&#10;" path="m10578,1910v80,-696,43,-1027,78,-1702c8980,,4924,139,12,796,12,2126,,1910,,1910,,6168,,6168,,6168v9697,,9697,,9697,c9717,6106,9738,6044,9758,5977v402,-1317,664,-2701,820,-4067xe" fillcolor="#232f84" stroked="f" strokecolor="#212120">
                <v:shadow color="#8c8682"/>
                <v:path arrowok="t" o:connecttype="custom" o:connectlocs="6870807,1429739;6921471,155699;7794,595849;0,1429739;0,4617085;6298565,4617085;6338186,4474111;6870807,1429739" o:connectangles="0,0,0,0,0,0,0,0"/>
                <w10:wrap anchorx="page" anchory="page"/>
              </v:shape>
            </w:pict>
          </mc:Fallback>
        </mc:AlternateContent>
      </w:r>
      <w:r>
        <w:rPr>
          <w:rFonts w:ascii="Arial" w:eastAsia="Times New Roman" w:hAnsi="Arial" w:cs="Times New Roman"/>
          <w:noProof/>
          <w:szCs w:val="20"/>
          <w:lang w:val="en-US"/>
        </w:rPr>
        <mc:AlternateContent>
          <mc:Choice Requires="wps">
            <w:drawing>
              <wp:anchor distT="0" distB="0" distL="114300" distR="114300" simplePos="0" relativeHeight="251665408" behindDoc="0" locked="1" layoutInCell="1" allowOverlap="1" wp14:anchorId="37ABFABF" wp14:editId="5BBF3259">
                <wp:simplePos x="0" y="0"/>
                <wp:positionH relativeFrom="column">
                  <wp:posOffset>737870</wp:posOffset>
                </wp:positionH>
                <wp:positionV relativeFrom="paragraph">
                  <wp:posOffset>7043420</wp:posOffset>
                </wp:positionV>
                <wp:extent cx="4270375" cy="1141095"/>
                <wp:effectExtent l="4445" t="1270" r="1905" b="635"/>
                <wp:wrapNone/>
                <wp:docPr id="55" name="Rounded 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70375" cy="1141095"/>
                        </a:xfrm>
                        <a:prstGeom prst="roundRect">
                          <a:avLst>
                            <a:gd name="adj" fmla="val 12241"/>
                          </a:avLst>
                        </a:prstGeom>
                        <a:gradFill rotWithShape="0">
                          <a:gsLst>
                            <a:gs pos="0">
                              <a:schemeClr val="bg1">
                                <a:lumMod val="100000"/>
                                <a:lumOff val="0"/>
                              </a:schemeClr>
                            </a:gs>
                            <a:gs pos="100000">
                              <a:schemeClr val="bg1">
                                <a:lumMod val="100000"/>
                                <a:lumOff val="0"/>
                                <a:gamma/>
                                <a:tint val="0"/>
                                <a:invGamma/>
                              </a:schemeClr>
                            </a:gs>
                          </a:gsLst>
                          <a:lin ang="5400000" scaled="1"/>
                        </a:gradFill>
                        <a:ln>
                          <a:noFill/>
                        </a:ln>
                        <a:extLst>
                          <a:ext uri="{91240B29-F687-4F45-9708-019B960494DF}">
                            <a14:hiddenLine xmlns:a14="http://schemas.microsoft.com/office/drawing/2010/main" w="9525">
                              <a:solidFill>
                                <a:srgbClr val="000000"/>
                              </a:solidFill>
                              <a:round/>
                              <a:headEnd/>
                              <a:tailEnd/>
                            </a14:hiddenLine>
                          </a:ext>
                        </a:extLst>
                      </wps:spPr>
                      <wps:txbx>
                        <w:txbxContent>
                          <w:p w:rsidR="00932ECC" w:rsidRPr="00C92317" w:rsidRDefault="00932ECC" w:rsidP="00C92317">
                            <w:pPr>
                              <w:widowControl w:val="0"/>
                              <w:spacing w:after="0"/>
                              <w:jc w:val="center"/>
                              <w:rPr>
                                <w:rFonts w:ascii="Arial" w:hAnsi="Arial" w:cs="Arial"/>
                                <w:b/>
                                <w:w w:val="90"/>
                                <w:sz w:val="14"/>
                                <w:szCs w:val="32"/>
                              </w:rPr>
                            </w:pPr>
                          </w:p>
                          <w:p w:rsidR="00932ECC" w:rsidRPr="00C92317" w:rsidRDefault="00932ECC" w:rsidP="00C92317">
                            <w:pPr>
                              <w:widowControl w:val="0"/>
                              <w:spacing w:after="0"/>
                              <w:jc w:val="center"/>
                              <w:rPr>
                                <w:rFonts w:ascii="Arial" w:hAnsi="Arial" w:cs="Arial"/>
                                <w:b/>
                                <w:w w:val="90"/>
                                <w:sz w:val="32"/>
                                <w:szCs w:val="32"/>
                              </w:rPr>
                            </w:pPr>
                            <w:r w:rsidRPr="00C92317">
                              <w:rPr>
                                <w:rFonts w:ascii="Arial" w:hAnsi="Arial" w:cs="Arial"/>
                                <w:b/>
                                <w:w w:val="90"/>
                                <w:sz w:val="32"/>
                                <w:szCs w:val="32"/>
                              </w:rPr>
                              <w:t>BSBWHS403A</w:t>
                            </w:r>
                          </w:p>
                          <w:p w:rsidR="00932ECC" w:rsidRPr="00C92317" w:rsidRDefault="00932ECC" w:rsidP="00C92317">
                            <w:pPr>
                              <w:widowControl w:val="0"/>
                              <w:spacing w:after="0"/>
                              <w:jc w:val="center"/>
                              <w:rPr>
                                <w:rFonts w:ascii="Arial" w:hAnsi="Arial" w:cs="Arial"/>
                                <w:b/>
                                <w:w w:val="90"/>
                                <w:sz w:val="32"/>
                                <w:szCs w:val="32"/>
                              </w:rPr>
                            </w:pPr>
                            <w:r w:rsidRPr="00C92317">
                              <w:rPr>
                                <w:rFonts w:ascii="Arial" w:hAnsi="Arial" w:cs="Arial"/>
                                <w:w w:val="90"/>
                                <w:sz w:val="32"/>
                                <w:szCs w:val="32"/>
                              </w:rPr>
                              <w:t>Contribute to implementing and maintaining WHS consultation and participation processes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ABFABF" id="Rounded Rectangle 55" o:spid="_x0000_s1026" style="position:absolute;margin-left:58.1pt;margin-top:554.6pt;width:336.25pt;height:89.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6vgAQMAAFYGAAAOAAAAZHJzL2Uyb0RvYy54bWysVUtv1DAQviPxHyzft3mQ7TZR06oPFiEV&#10;qFoQZ2/sbAyOHWzvZgvivzOeZNMtcEAVPbj2zGTmm28ee3q+axXZCuuk0SVNjmJKhK4Ml3pd0k8f&#10;l7MTSpxnmjNltCjpg3D0/Ozli9O+K0RqGqO4sAScaFf0XUkb77siilzViJa5I9MJDcra2JZ5eNp1&#10;xC3rwXurojSOj6PeWN5ZUwnnQHo9KOkZ+q9rUfkPde2EJ6qkgM3jafFchTM6O2XF2rKukdUIgz0D&#10;RcukhqCTq2vmGdlY+YerVlbWOFP7o8q0kalrWQnMAbJJ4t+yuW9YJzAXIMd1E03u/7mt3m9vLZG8&#10;pPM5JZq1UKM7s9FccHIH7DG9VoKADojqO1eA/X13a0Oqrrsx1VdHtLlqwExcWGv6RjAO8JJgHz35&#10;IDwcfEpW/TvDIQzbeIOc7WrbBofABtlhaR6m0oidJxUIs3QRv1oAxAp0SZIlcY6YIlbsP++s82+E&#10;aUm4lNSGLEIKGINtb5zHAvExS8a/UFK3Csq9ZYokaZoNqFkxGoPvvc+xtHwplSLW+M/SN1idABSV&#10;bu/fkc4AA4MY+1hcKUsgRklX6wSt1aYFDgZZEoe/oRFBDu06yFEEECYXQCj0lxuiDUHGb4NoMntm&#10;JHDN2pbhPHip/QEIVki9fTNq/4oIgY0EKKkJtAM0VDZkRlzFlIAO29ML44ZEBthKh1ObQGxomb0E&#10;6j76Cx2Ak/QjT9Isvkzz2fL4ZDHLltl8li/ik1mc5Jf5cZzl2fXyZ+A3yYpGci70jdRiP9VJ9m9T&#10;M+6XYR5xrklf0nyezrF0zig5oXd2vZqKi9lOVTs0w1ZEZsN4vNZ8YJlJNdyjp4iRBkh7/x+JwGEK&#10;8zPMod+tduAlDNXK8AcYK+jK0HVhGcOlMfY7JT0stpK6bxtmBSXqrYbGzJMsC5sQH9l8kcLDHmpW&#10;hxqmK3BVUk+hqOF65YftuemsXDcQaehobS5gnGvpQxEfUY0PWF6YzLhow3Y8fKPV48/B2S8AAAD/&#10;/wMAUEsDBBQABgAIAAAAIQCIymvv3QAAAA0BAAAPAAAAZHJzL2Rvd25yZXYueG1sTE/LTsMwELwj&#10;8Q/WInGjTnNo3RCnqlBAXCmtwtGNlzhqbKe224a/Z3uC28zuaB7lerIDu2CIvXcS5rMMGLrW6951&#10;Enafr08CWEzKaTV4hxJ+MMK6ur8rVaH91X3gZZs6RiYuFkqCSWksOI+tQavizI/o6Pftg1WJaOi4&#10;DupK5nbgeZYtuFW9owSjRnwx2B63Z0u5dRPrev/2nk6nXWgaHM3+a5Ty8WHaPANLOKU/MdzqU3Wo&#10;qNPBn52ObCA+X+QkvYFsRYgkSyGWwA50yoVYAa9K/n9F9QsAAP//AwBQSwECLQAUAAYACAAAACEA&#10;toM4kv4AAADhAQAAEwAAAAAAAAAAAAAAAAAAAAAAW0NvbnRlbnRfVHlwZXNdLnhtbFBLAQItABQA&#10;BgAIAAAAIQA4/SH/1gAAAJQBAAALAAAAAAAAAAAAAAAAAC8BAABfcmVscy8ucmVsc1BLAQItABQA&#10;BgAIAAAAIQBrV6vgAQMAAFYGAAAOAAAAAAAAAAAAAAAAAC4CAABkcnMvZTJvRG9jLnhtbFBLAQIt&#10;ABQABgAIAAAAIQCIymvv3QAAAA0BAAAPAAAAAAAAAAAAAAAAAFsFAABkcnMvZG93bnJldi54bWxQ&#10;SwUGAAAAAAQABADzAAAAZQYAAAAA&#10;" fillcolor="white [3212]" stroked="f">
                <v:fill color2="white [28]" focus="100%" type="gradient"/>
                <v:textbox>
                  <w:txbxContent>
                    <w:p w:rsidR="00932ECC" w:rsidRPr="00C92317" w:rsidRDefault="00932ECC" w:rsidP="00C92317">
                      <w:pPr>
                        <w:widowControl w:val="0"/>
                        <w:spacing w:after="0"/>
                        <w:jc w:val="center"/>
                        <w:rPr>
                          <w:rFonts w:ascii="Arial" w:hAnsi="Arial" w:cs="Arial"/>
                          <w:b/>
                          <w:w w:val="90"/>
                          <w:sz w:val="14"/>
                          <w:szCs w:val="32"/>
                        </w:rPr>
                      </w:pPr>
                    </w:p>
                    <w:p w:rsidR="00932ECC" w:rsidRPr="00C92317" w:rsidRDefault="00932ECC" w:rsidP="00C92317">
                      <w:pPr>
                        <w:widowControl w:val="0"/>
                        <w:spacing w:after="0"/>
                        <w:jc w:val="center"/>
                        <w:rPr>
                          <w:rFonts w:ascii="Arial" w:hAnsi="Arial" w:cs="Arial"/>
                          <w:b/>
                          <w:w w:val="90"/>
                          <w:sz w:val="32"/>
                          <w:szCs w:val="32"/>
                        </w:rPr>
                      </w:pPr>
                      <w:r w:rsidRPr="00C92317">
                        <w:rPr>
                          <w:rFonts w:ascii="Arial" w:hAnsi="Arial" w:cs="Arial"/>
                          <w:b/>
                          <w:w w:val="90"/>
                          <w:sz w:val="32"/>
                          <w:szCs w:val="32"/>
                        </w:rPr>
                        <w:t>BSBWHS403A</w:t>
                      </w:r>
                    </w:p>
                    <w:p w:rsidR="00932ECC" w:rsidRPr="00C92317" w:rsidRDefault="00932ECC" w:rsidP="00C92317">
                      <w:pPr>
                        <w:widowControl w:val="0"/>
                        <w:spacing w:after="0"/>
                        <w:jc w:val="center"/>
                        <w:rPr>
                          <w:rFonts w:ascii="Arial" w:hAnsi="Arial" w:cs="Arial"/>
                          <w:b/>
                          <w:w w:val="90"/>
                          <w:sz w:val="32"/>
                          <w:szCs w:val="32"/>
                        </w:rPr>
                      </w:pPr>
                      <w:r w:rsidRPr="00C92317">
                        <w:rPr>
                          <w:rFonts w:ascii="Arial" w:hAnsi="Arial" w:cs="Arial"/>
                          <w:w w:val="90"/>
                          <w:sz w:val="32"/>
                          <w:szCs w:val="32"/>
                        </w:rPr>
                        <w:t>Contribute to implementing and maintaining WHS consultation and participation processes</w:t>
                      </w:r>
                    </w:p>
                  </w:txbxContent>
                </v:textbox>
                <w10:anchorlock/>
              </v:roundrect>
            </w:pict>
          </mc:Fallback>
        </mc:AlternateContent>
      </w:r>
      <w:r>
        <w:rPr>
          <w:rFonts w:ascii="Arial" w:eastAsia="Times New Roman" w:hAnsi="Arial" w:cs="Times New Roman"/>
          <w:noProof/>
          <w:szCs w:val="20"/>
          <w:lang w:val="en-US"/>
        </w:rPr>
        <mc:AlternateContent>
          <mc:Choice Requires="wps">
            <w:drawing>
              <wp:anchor distT="0" distB="0" distL="114300" distR="114300" simplePos="0" relativeHeight="251666432" behindDoc="0" locked="1" layoutInCell="1" allowOverlap="1" wp14:anchorId="50FB6CAD" wp14:editId="58851BB6">
                <wp:simplePos x="0" y="0"/>
                <wp:positionH relativeFrom="column">
                  <wp:posOffset>1040765</wp:posOffset>
                </wp:positionH>
                <wp:positionV relativeFrom="paragraph">
                  <wp:posOffset>9159240</wp:posOffset>
                </wp:positionV>
                <wp:extent cx="3743325" cy="436245"/>
                <wp:effectExtent l="2540" t="2540" r="6985" b="889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4362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32ECC" w:rsidRPr="008E49C9" w:rsidRDefault="00932ECC" w:rsidP="00C92317">
                            <w:pPr>
                              <w:pStyle w:val="Footer"/>
                              <w:jc w:val="center"/>
                              <w:rPr>
                                <w:color w:val="FFFFFF" w:themeColor="background1"/>
                                <w:sz w:val="16"/>
                              </w:rPr>
                            </w:pPr>
                            <w:r w:rsidRPr="008E49C9">
                              <w:rPr>
                                <w:color w:val="FFFFFF" w:themeColor="background1"/>
                                <w:sz w:val="16"/>
                              </w:rPr>
                              <w:t>For information on the courses the CSTC offer, please contact:</w:t>
                            </w:r>
                          </w:p>
                          <w:p w:rsidR="00932ECC" w:rsidRPr="008E49C9" w:rsidRDefault="00932ECC" w:rsidP="00C92317">
                            <w:pPr>
                              <w:pStyle w:val="Footer"/>
                              <w:jc w:val="center"/>
                              <w:rPr>
                                <w:color w:val="FFFFFF" w:themeColor="background1"/>
                                <w:sz w:val="16"/>
                              </w:rPr>
                            </w:pPr>
                            <w:r w:rsidRPr="008E49C9">
                              <w:rPr>
                                <w:color w:val="FFFFFF" w:themeColor="background1"/>
                                <w:sz w:val="16"/>
                              </w:rPr>
                              <w:t>Brisbane, PO Box 51, Moorooka  QLD  4105</w:t>
                            </w:r>
                          </w:p>
                          <w:p w:rsidR="00932ECC" w:rsidRPr="008E49C9" w:rsidRDefault="00932ECC" w:rsidP="00C92317">
                            <w:pPr>
                              <w:pStyle w:val="Footer"/>
                              <w:jc w:val="center"/>
                              <w:rPr>
                                <w:color w:val="FFFFFF" w:themeColor="background1"/>
                                <w:sz w:val="16"/>
                              </w:rPr>
                            </w:pPr>
                            <w:r w:rsidRPr="008E49C9">
                              <w:rPr>
                                <w:color w:val="FFFFFF" w:themeColor="background1"/>
                                <w:sz w:val="16"/>
                              </w:rPr>
                              <w:t>Phone: 07 3373 8888, Fax: 07 3373 8899 or Email: brisbane@cstc.org.au</w:t>
                            </w:r>
                          </w:p>
                          <w:p w:rsidR="00932ECC" w:rsidRDefault="00932ECC" w:rsidP="00C9231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FB6CAD" id="_x0000_t202" coordsize="21600,21600" o:spt="202" path="m,l,21600r21600,l21600,xe">
                <v:stroke joinstyle="miter"/>
                <v:path gradientshapeok="t" o:connecttype="rect"/>
              </v:shapetype>
              <v:shape id="Text Box 54" o:spid="_x0000_s1027" type="#_x0000_t202" style="position:absolute;margin-left:81.95pt;margin-top:721.2pt;width:294.75pt;height:3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e6lQIAADUFAAAOAAAAZHJzL2Uyb0RvYy54bWysVNuO2yAQfa/Uf0C8Z30JudhaZ7WXpqq0&#10;vUi7/QBi4xgVAwUSe1v13ztAks22qlRV9QNmhuHM7QyXV2Mv0J4Zy5WscHaRYsRkrRoutxX+/Lie&#10;LDGyjsqGCiVZhZ+YxVer168uB12yXHVKNMwgAJG2HHSFO+d0mSS27lhP7YXSTMJhq0xPHYhmmzSG&#10;DoDeiyRP03kyKNNoo2pmLWjv4iFeBfy2ZbX72LaWOSQqDLG5sJqwbvyarC5puTVUd7w+hEH/IYqe&#10;cglOT1B31FG0M/w3qJ7XRlnVuota9YlqW16zkANkk6W/ZPPQUc1CLlAcq09lsv8Ptv6w/2QQbyo8&#10;IxhJ2kOPHtno0I0aEaigPoO2JZg9aDB0I+ihzyFXq+9V/cUiqW47Krfs2hg1dIw2EF/mbyZnVyOO&#10;9SCb4b1qwA/dORWAxtb0vnhQDgTo0KenU298LDUopwsyneYzjGo4I9N5TmbBBS2Pt7Wx7i1TPfKb&#10;ChvofUCn+3vrfDS0PJp4Z1YJ3qy5EEEw282tMGhPgSfr8MW7Qnc0agNXAMNG04D3AkNIjySVx4zu&#10;ogYygAD8mc8lkOJ7keUkvcmLyXq+XEzImswmxSJdTtKsuCnmKSnI3fqHjyAjZcebhsl7LtmRoBn5&#10;OwIcRiVSK1AUDRUuZlDGkPQfK5CG71DfF0n23MG8Ct5XeHkyoqXv+hvZQNq0dJSLuE9ehh9KBjU4&#10;/kNVAkc8LSJB3LgZAx0DgTx/Nqp5AtIYBT0FZsBbA5tOmW8YDTC3FbZfd9QwjMQ7CcQrMkL8oAeB&#10;zBY5COb8ZHN+QmUNUBV2GMXtrYuPw04bvu3AU6S6VNdA1pYHHj1HBZl4AWYz5HR4R/zwn8vB6vm1&#10;W/0EAAD//wMAUEsDBBQABgAIAAAAIQBAf+K04AAAAA0BAAAPAAAAZHJzL2Rvd25yZXYueG1sTE9N&#10;T4NAEL2b+B82Y+LF2AVKKyJLYxo9mFQTUe8LOwKVnSXstsV/73jS23szL++j2Mx2EEecfO9IQbyI&#10;QCA1zvTUKnh/e7zOQPigyejBESr4Rg+b8vys0LlxJ3rFYxVawSbkc62gC2HMpfRNh1b7hRuR+Pfp&#10;JqsD06mVZtInNreDTKJoLa3uiRM6PeK2w+arOljOfZiz8aPebfdP1VW9T16of85IqcuL+f4ORMA5&#10;/Inhtz5Xh5I71e5AxouB+Xp5y1IGaZqkIFhys1oyqPm0iuMYZFnI/yvKHwAAAP//AwBQSwECLQAU&#10;AAYACAAAACEAtoM4kv4AAADhAQAAEwAAAAAAAAAAAAAAAAAAAAAAW0NvbnRlbnRfVHlwZXNdLnht&#10;bFBLAQItABQABgAIAAAAIQA4/SH/1gAAAJQBAAALAAAAAAAAAAAAAAAAAC8BAABfcmVscy8ucmVs&#10;c1BLAQItABQABgAIAAAAIQDlKte6lQIAADUFAAAOAAAAAAAAAAAAAAAAAC4CAABkcnMvZTJvRG9j&#10;LnhtbFBLAQItABQABgAIAAAAIQBAf+K04AAAAA0BAAAPAAAAAAAAAAAAAAAAAO8EAABkcnMvZG93&#10;bnJldi54bWxQSwUGAAAAAAQABADzAAAA/AUAAAAA&#10;" stroked="f">
                <v:fill opacity="0"/>
                <v:textbox>
                  <w:txbxContent>
                    <w:p w:rsidR="00932ECC" w:rsidRPr="008E49C9" w:rsidRDefault="00932ECC" w:rsidP="00C92317">
                      <w:pPr>
                        <w:pStyle w:val="Footer"/>
                        <w:jc w:val="center"/>
                        <w:rPr>
                          <w:color w:val="FFFFFF" w:themeColor="background1"/>
                          <w:sz w:val="16"/>
                        </w:rPr>
                      </w:pPr>
                      <w:r w:rsidRPr="008E49C9">
                        <w:rPr>
                          <w:color w:val="FFFFFF" w:themeColor="background1"/>
                          <w:sz w:val="16"/>
                        </w:rPr>
                        <w:t>For information on the courses the CSTC offer, please contact:</w:t>
                      </w:r>
                    </w:p>
                    <w:p w:rsidR="00932ECC" w:rsidRPr="008E49C9" w:rsidRDefault="00932ECC" w:rsidP="00C92317">
                      <w:pPr>
                        <w:pStyle w:val="Footer"/>
                        <w:jc w:val="center"/>
                        <w:rPr>
                          <w:color w:val="FFFFFF" w:themeColor="background1"/>
                          <w:sz w:val="16"/>
                        </w:rPr>
                      </w:pPr>
                      <w:r w:rsidRPr="008E49C9">
                        <w:rPr>
                          <w:color w:val="FFFFFF" w:themeColor="background1"/>
                          <w:sz w:val="16"/>
                        </w:rPr>
                        <w:t>Brisbane, PO Box 51, Moorooka  QLD  4105</w:t>
                      </w:r>
                    </w:p>
                    <w:p w:rsidR="00932ECC" w:rsidRPr="008E49C9" w:rsidRDefault="00932ECC" w:rsidP="00C92317">
                      <w:pPr>
                        <w:pStyle w:val="Footer"/>
                        <w:jc w:val="center"/>
                        <w:rPr>
                          <w:color w:val="FFFFFF" w:themeColor="background1"/>
                          <w:sz w:val="16"/>
                        </w:rPr>
                      </w:pPr>
                      <w:r w:rsidRPr="008E49C9">
                        <w:rPr>
                          <w:color w:val="FFFFFF" w:themeColor="background1"/>
                          <w:sz w:val="16"/>
                        </w:rPr>
                        <w:t>Phone: 07 3373 8888, Fax: 07 3373 8899 or Email: brisbane@cstc.org.au</w:t>
                      </w:r>
                    </w:p>
                    <w:p w:rsidR="00932ECC" w:rsidRDefault="00932ECC" w:rsidP="00C92317"/>
                  </w:txbxContent>
                </v:textbox>
                <w10:anchorlock/>
              </v:shape>
            </w:pict>
          </mc:Fallback>
        </mc:AlternateContent>
      </w:r>
      <w:r w:rsidRPr="00DE3764">
        <w:rPr>
          <w:rFonts w:ascii="Arial" w:eastAsia="Times New Roman" w:hAnsi="Arial" w:cs="Times New Roman"/>
          <w:noProof/>
          <w:szCs w:val="20"/>
          <w:lang w:val="en-US"/>
        </w:rPr>
        <w:drawing>
          <wp:anchor distT="0" distB="0" distL="114300" distR="114300" simplePos="0" relativeHeight="251664384" behindDoc="1" locked="0" layoutInCell="1" allowOverlap="1" wp14:anchorId="0585006B" wp14:editId="5A6DC08B">
            <wp:simplePos x="0" y="0"/>
            <wp:positionH relativeFrom="column">
              <wp:posOffset>2275205</wp:posOffset>
            </wp:positionH>
            <wp:positionV relativeFrom="paragraph">
              <wp:posOffset>537210</wp:posOffset>
            </wp:positionV>
            <wp:extent cx="671195" cy="650875"/>
            <wp:effectExtent l="57150" t="0" r="33655" b="34925"/>
            <wp:wrapTight wrapText="bothSides">
              <wp:wrapPolygon edited="0">
                <wp:start x="7970" y="0"/>
                <wp:lineTo x="2452" y="4425"/>
                <wp:lineTo x="-1839" y="8851"/>
                <wp:lineTo x="4904" y="20230"/>
                <wp:lineTo x="-613" y="22759"/>
                <wp:lineTo x="21457" y="22759"/>
                <wp:lineTo x="22683" y="20862"/>
                <wp:lineTo x="20231" y="20230"/>
                <wp:lineTo x="14100" y="20230"/>
                <wp:lineTo x="22070" y="10747"/>
                <wp:lineTo x="22070" y="10115"/>
                <wp:lineTo x="22683" y="10115"/>
                <wp:lineTo x="17779" y="5058"/>
                <wp:lineTo x="11648" y="0"/>
                <wp:lineTo x="7970" y="0"/>
              </wp:wrapPolygon>
            </wp:wrapTight>
            <wp:docPr id="39" name="Picture 0" descr="LogoTransparent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ransparentBackground.png"/>
                    <pic:cNvPicPr/>
                  </pic:nvPicPr>
                  <pic:blipFill>
                    <a:blip r:embed="rId8" cstate="print"/>
                    <a:stretch>
                      <a:fillRect/>
                    </a:stretch>
                  </pic:blipFill>
                  <pic:spPr>
                    <a:xfrm>
                      <a:off x="0" y="0"/>
                      <a:ext cx="671195" cy="650875"/>
                    </a:xfrm>
                    <a:prstGeom prst="rect">
                      <a:avLst/>
                    </a:prstGeom>
                    <a:ln>
                      <a:noFill/>
                    </a:ln>
                    <a:effectLst>
                      <a:outerShdw blurRad="50800" dist="38100" dir="5400000" algn="t" rotWithShape="0">
                        <a:prstClr val="black">
                          <a:alpha val="40000"/>
                        </a:prstClr>
                      </a:outerShdw>
                    </a:effectLst>
                  </pic:spPr>
                </pic:pic>
              </a:graphicData>
            </a:graphic>
          </wp:anchor>
        </w:drawing>
      </w:r>
      <w:r>
        <w:rPr>
          <w:rFonts w:ascii="Arial" w:eastAsia="Times New Roman" w:hAnsi="Arial" w:cs="Times New Roman"/>
          <w:noProof/>
          <w:szCs w:val="20"/>
          <w:lang w:val="en-US"/>
        </w:rPr>
        <mc:AlternateContent>
          <mc:Choice Requires="wps">
            <w:drawing>
              <wp:anchor distT="36576" distB="36576" distL="36576" distR="36576" simplePos="0" relativeHeight="251663360" behindDoc="0" locked="1" layoutInCell="1" allowOverlap="1" wp14:anchorId="3F806CC3" wp14:editId="3CD94DA1">
                <wp:simplePos x="0" y="0"/>
                <wp:positionH relativeFrom="page">
                  <wp:posOffset>3712210</wp:posOffset>
                </wp:positionH>
                <wp:positionV relativeFrom="page">
                  <wp:posOffset>1575435</wp:posOffset>
                </wp:positionV>
                <wp:extent cx="3041015" cy="414655"/>
                <wp:effectExtent l="0" t="3810" r="0" b="6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41465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932ECC" w:rsidRPr="00DE3764" w:rsidRDefault="00932ECC" w:rsidP="00C92317">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806CC3" id="Text Box 53" o:spid="_x0000_s1028" type="#_x0000_t202" style="position:absolute;margin-left:292.3pt;margin-top:124.05pt;width:239.45pt;height:32.65pt;z-index:25166336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tdP/AIAAI0GAAAOAAAAZHJzL2Uyb0RvYy54bWysVduOmzAQfa/Uf7D8zgIJkAQtWSUEqkrb&#10;i7TbD3DABKtgU9tZsq367x2bJEvSPlTdEgnZZnzmzJlLbu8ObYOeqFRM8AT7Nx5GlBeiZHyX4C+P&#10;uTPHSGnCS9IIThP8TBW+W759c9t3MZ2IWjQllQhAuIr7LsG11l3suqqoaUvUjegoh4+VkC3RsJU7&#10;t5SkB/S2cSeeF7m9kGUnRUGVgtPN8BEvLX5V0UJ/qipFNWoSDNy0fUv73pq3u7wl8U6SrmbFkQb5&#10;BxYtYRycnqE2RBO0l+w3qJYVUihR6ZtCtK6oKlZQGwNE43tX0TzUpKM2FhBHdWeZ1P+DLT4+fZaI&#10;lQkOpxhx0kKOHulBo7U4IDgCffpOxWD20IGhPsA55NnGqrp7UXxViIu0JnxHV1KKvqakBH6+uemO&#10;rg44yoBs+w+iBD9kr4UFOlSyNeKBHAjQIU/P59wYLgUcTr3A9/wQowK+BX4QhaF1QeLT7U4q/Y6K&#10;FplFgiXk3qKTp3ulDRsSn0yMMy5y1jQ2/w2/OADD4YTaAhpukxiYwNJYGk42uT8W3iKbZ/PACSZR&#10;5gTeZuOs8jRwotyfhZvpJk03/k/Dwg/impUl5cbpqdD84O8SeSz5oUTOpaZEw0oDZygpudumjURP&#10;BAo9N092lGdk5l7SsJJALFch+ZPAW08WTh7NZ06QB6GzmHlzx/MX60XkBYtgk1+GdM84fX1IqE/w&#10;IpxAhkmzg1lybKgR/asoJz78bAdDwi7MWqZhqDSsTfDcM4+RgsSmNDNe2rUmrBnWI1FMIH8WZZWH&#10;3iyYzp3ZLJw6wTTznPU8T51V6kfRLFun6+wqz5mtHfV6XWx2RoU44nv08UIZhDhVqe09025D4+nD&#10;9mDbfGK0MH25FeUzNKMU0CvQcTDDYVEL+R2jHuZhgtW3PZEUo+Y9h4aeRuEsggE63sjxZjveEF4A&#10;VII1ZNMuUz0M3X0n2a4GT8MI4WIFQ6Bitj9fWEFEZgMzz8Z2nM9mqI731urlX2T5CwAA//8DAFBL&#10;AwQUAAYACAAAACEA5e1dbd8AAAAMAQAADwAAAGRycy9kb3ducmV2LnhtbEyPMU/DMBCFdyT+g3VI&#10;bNRxk0ZRiFMhJGDpQtuFzbWPJEp8jmy3Df8ed4Lx9D69912zXezELujD4EiCWGXAkLQzA3USjoe3&#10;pwpYiIqMmhyhhB8MsG3v7xpVG3elT7zsY8dSCYVaSehjnGvOg+7RqrByM1LKvp23KqbTd9x4dU3l&#10;duLrLCu5VQOlhV7N+NqjHvdnK2F+14LiMM5iwN0y+uMufnxpKR8flpdnYBGX+AfDTT+pQ5ucTu5M&#10;JrBJwqYqyoRKWBeVAHYjsjLfADtJyEVeAG8b/v+J9hcAAP//AwBQSwECLQAUAAYACAAAACEAtoM4&#10;kv4AAADhAQAAEwAAAAAAAAAAAAAAAAAAAAAAW0NvbnRlbnRfVHlwZXNdLnhtbFBLAQItABQABgAI&#10;AAAAIQA4/SH/1gAAAJQBAAALAAAAAAAAAAAAAAAAAC8BAABfcmVscy8ucmVsc1BLAQItABQABgAI&#10;AAAAIQBJJtdP/AIAAI0GAAAOAAAAAAAAAAAAAAAAAC4CAABkcnMvZTJvRG9jLnhtbFBLAQItABQA&#10;BgAIAAAAIQDl7V1t3wAAAAwBAAAPAAAAAAAAAAAAAAAAAFYFAABkcnMvZG93bnJldi54bWxQSwUG&#10;AAAAAAQABADzAAAAYgYAAAAA&#10;" filled="f" fillcolor="#fffffe" stroked="f" strokecolor="#212120" insetpen="t">
                <v:textbox inset="2.88pt,2.88pt,2.88pt,2.88pt">
                  <w:txbxContent>
                    <w:p w:rsidR="00932ECC" w:rsidRPr="00DE3764" w:rsidRDefault="00932ECC" w:rsidP="00C92317">
                      <w:pPr>
                        <w:widowControl w:val="0"/>
                        <w:spacing w:line="500" w:lineRule="exact"/>
                        <w:rPr>
                          <w:rFonts w:ascii="Arial" w:hAnsi="Arial" w:cs="Arial"/>
                          <w:b/>
                          <w:w w:val="90"/>
                          <w:sz w:val="24"/>
                          <w:szCs w:val="46"/>
                        </w:rPr>
                      </w:pPr>
                      <w:r w:rsidRPr="00DE3764">
                        <w:rPr>
                          <w:rFonts w:ascii="Arial" w:hAnsi="Arial" w:cs="Arial"/>
                          <w:b/>
                          <w:w w:val="90"/>
                          <w:sz w:val="24"/>
                          <w:szCs w:val="46"/>
                        </w:rPr>
                        <w:t xml:space="preserve">Construction Skills Training Centre </w:t>
                      </w:r>
                    </w:p>
                  </w:txbxContent>
                </v:textbox>
                <w10:wrap anchorx="page" anchory="page"/>
                <w10:anchorlock/>
              </v:shape>
            </w:pict>
          </mc:Fallback>
        </mc:AlternateContent>
      </w:r>
      <w:r>
        <w:rPr>
          <w:rFonts w:ascii="Arial" w:eastAsia="Times New Roman" w:hAnsi="Arial" w:cs="Times New Roman"/>
          <w:noProof/>
          <w:szCs w:val="20"/>
          <w:lang w:val="en-US"/>
        </w:rPr>
        <mc:AlternateContent>
          <mc:Choice Requires="wpg">
            <w:drawing>
              <wp:anchor distT="0" distB="0" distL="114300" distR="114300" simplePos="0" relativeHeight="251660288" behindDoc="0" locked="1" layoutInCell="1" allowOverlap="1" wp14:anchorId="7783FCB1" wp14:editId="1D81FF06">
                <wp:simplePos x="0" y="0"/>
                <wp:positionH relativeFrom="column">
                  <wp:posOffset>5058410</wp:posOffset>
                </wp:positionH>
                <wp:positionV relativeFrom="paragraph">
                  <wp:posOffset>-507365</wp:posOffset>
                </wp:positionV>
                <wp:extent cx="1370965" cy="10294620"/>
                <wp:effectExtent l="10160" t="13335" r="9525" b="762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0965" cy="10294620"/>
                          <a:chOff x="9409" y="333"/>
                          <a:chExt cx="2159" cy="16212"/>
                        </a:xfrm>
                      </wpg:grpSpPr>
                      <wps:wsp>
                        <wps:cNvPr id="46" name="Freeform 32"/>
                        <wps:cNvSpPr>
                          <a:spLocks/>
                        </wps:cNvSpPr>
                        <wps:spPr bwMode="auto">
                          <a:xfrm>
                            <a:off x="9615" y="337"/>
                            <a:ext cx="1953" cy="16208"/>
                          </a:xfrm>
                          <a:custGeom>
                            <a:avLst/>
                            <a:gdLst>
                              <a:gd name="T0" fmla="*/ 502 w 502"/>
                              <a:gd name="T1" fmla="*/ 0 h 3168"/>
                              <a:gd name="T2" fmla="*/ 93 w 502"/>
                              <a:gd name="T3" fmla="*/ 0 h 3168"/>
                              <a:gd name="T4" fmla="*/ 0 w 502"/>
                              <a:gd name="T5" fmla="*/ 3168 h 3168"/>
                              <a:gd name="T6" fmla="*/ 502 w 502"/>
                              <a:gd name="T7" fmla="*/ 3168 h 3168"/>
                              <a:gd name="T8" fmla="*/ 502 w 502"/>
                              <a:gd name="T9" fmla="*/ 0 h 3168"/>
                            </a:gdLst>
                            <a:ahLst/>
                            <a:cxnLst>
                              <a:cxn ang="0">
                                <a:pos x="T0" y="T1"/>
                              </a:cxn>
                              <a:cxn ang="0">
                                <a:pos x="T2" y="T3"/>
                              </a:cxn>
                              <a:cxn ang="0">
                                <a:pos x="T4" y="T5"/>
                              </a:cxn>
                              <a:cxn ang="0">
                                <a:pos x="T6" y="T7"/>
                              </a:cxn>
                              <a:cxn ang="0">
                                <a:pos x="T8" y="T9"/>
                              </a:cxn>
                            </a:cxnLst>
                            <a:rect l="0" t="0" r="r" b="b"/>
                            <a:pathLst>
                              <a:path w="502" h="3168">
                                <a:moveTo>
                                  <a:pt x="502" y="0"/>
                                </a:moveTo>
                                <a:cubicBezTo>
                                  <a:pt x="93" y="0"/>
                                  <a:pt x="93" y="0"/>
                                  <a:pt x="93" y="0"/>
                                </a:cubicBezTo>
                                <a:cubicBezTo>
                                  <a:pt x="146" y="383"/>
                                  <a:pt x="323" y="1900"/>
                                  <a:pt x="0" y="3168"/>
                                </a:cubicBezTo>
                                <a:cubicBezTo>
                                  <a:pt x="502" y="3168"/>
                                  <a:pt x="502" y="3168"/>
                                  <a:pt x="502" y="3168"/>
                                </a:cubicBezTo>
                                <a:lnTo>
                                  <a:pt x="502" y="0"/>
                                </a:lnTo>
                                <a:close/>
                              </a:path>
                            </a:pathLst>
                          </a:custGeom>
                          <a:gradFill rotWithShape="1">
                            <a:gsLst>
                              <a:gs pos="0">
                                <a:srgbClr val="EFB32F"/>
                              </a:gs>
                              <a:gs pos="100000">
                                <a:srgbClr val="EF792F"/>
                              </a:gs>
                            </a:gsLst>
                            <a:lin ang="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cNvPr id="47" name="Group 33"/>
                        <wpg:cNvGrpSpPr>
                          <a:grpSpLocks/>
                        </wpg:cNvGrpSpPr>
                        <wpg:grpSpPr bwMode="auto">
                          <a:xfrm>
                            <a:off x="9409" y="333"/>
                            <a:ext cx="2159" cy="16208"/>
                            <a:chOff x="21532" y="360"/>
                            <a:chExt cx="2157" cy="15120"/>
                          </a:xfrm>
                        </wpg:grpSpPr>
                        <wps:wsp>
                          <wps:cNvPr id="48" name="Freeform 34"/>
                          <wps:cNvSpPr>
                            <a:spLocks/>
                          </wps:cNvSpPr>
                          <wps:spPr bwMode="auto">
                            <a:xfrm>
                              <a:off x="21532" y="360"/>
                              <a:ext cx="1855" cy="15120"/>
                            </a:xfrm>
                            <a:custGeom>
                              <a:avLst/>
                              <a:gdLst>
                                <a:gd name="T0" fmla="*/ 101 w 387"/>
                                <a:gd name="T1" fmla="*/ 0 h 3172"/>
                                <a:gd name="T2" fmla="*/ 0 w 387"/>
                                <a:gd name="T3" fmla="*/ 3172 h 3172"/>
                              </a:gdLst>
                              <a:ahLst/>
                              <a:cxnLst>
                                <a:cxn ang="0">
                                  <a:pos x="T0" y="T1"/>
                                </a:cxn>
                                <a:cxn ang="0">
                                  <a:pos x="T2" y="T3"/>
                                </a:cxn>
                              </a:cxnLst>
                              <a:rect l="0" t="0" r="r" b="b"/>
                              <a:pathLst>
                                <a:path w="387" h="3172">
                                  <a:moveTo>
                                    <a:pt x="101" y="0"/>
                                  </a:moveTo>
                                  <a:cubicBezTo>
                                    <a:pt x="387" y="1404"/>
                                    <a:pt x="122" y="2697"/>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49" name="Freeform 35"/>
                          <wps:cNvSpPr>
                            <a:spLocks/>
                          </wps:cNvSpPr>
                          <wps:spPr bwMode="auto">
                            <a:xfrm>
                              <a:off x="21887" y="360"/>
                              <a:ext cx="1600" cy="15120"/>
                            </a:xfrm>
                            <a:custGeom>
                              <a:avLst/>
                              <a:gdLst>
                                <a:gd name="T0" fmla="*/ 0 w 334"/>
                                <a:gd name="T1" fmla="*/ 0 h 3172"/>
                                <a:gd name="T2" fmla="*/ 16 w 334"/>
                                <a:gd name="T3" fmla="*/ 3172 h 3172"/>
                              </a:gdLst>
                              <a:ahLst/>
                              <a:cxnLst>
                                <a:cxn ang="0">
                                  <a:pos x="T0" y="T1"/>
                                </a:cxn>
                                <a:cxn ang="0">
                                  <a:pos x="T2" y="T3"/>
                                </a:cxn>
                              </a:cxnLst>
                              <a:rect l="0" t="0" r="r" b="b"/>
                              <a:pathLst>
                                <a:path w="334" h="3172">
                                  <a:moveTo>
                                    <a:pt x="0" y="0"/>
                                  </a:moveTo>
                                  <a:cubicBezTo>
                                    <a:pt x="334" y="1375"/>
                                    <a:pt x="126" y="2664"/>
                                    <a:pt x="16"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0" name="Freeform 36"/>
                          <wps:cNvSpPr>
                            <a:spLocks/>
                          </wps:cNvSpPr>
                          <wps:spPr bwMode="auto">
                            <a:xfrm>
                              <a:off x="22064" y="360"/>
                              <a:ext cx="1625" cy="15120"/>
                            </a:xfrm>
                            <a:custGeom>
                              <a:avLst/>
                              <a:gdLst>
                                <a:gd name="T0" fmla="*/ 21 w 339"/>
                                <a:gd name="T1" fmla="*/ 0 h 3172"/>
                                <a:gd name="T2" fmla="*/ 0 w 339"/>
                                <a:gd name="T3" fmla="*/ 3172 h 3172"/>
                              </a:gdLst>
                              <a:ahLst/>
                              <a:cxnLst>
                                <a:cxn ang="0">
                                  <a:pos x="T0" y="T1"/>
                                </a:cxn>
                                <a:cxn ang="0">
                                  <a:pos x="T2" y="T3"/>
                                </a:cxn>
                              </a:cxnLst>
                              <a:rect l="0" t="0" r="r" b="b"/>
                              <a:pathLst>
                                <a:path w="339" h="3172">
                                  <a:moveTo>
                                    <a:pt x="21" y="0"/>
                                  </a:moveTo>
                                  <a:cubicBezTo>
                                    <a:pt x="339" y="1377"/>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1" name="Freeform 37"/>
                          <wps:cNvSpPr>
                            <a:spLocks/>
                          </wps:cNvSpPr>
                          <wps:spPr bwMode="auto">
                            <a:xfrm>
                              <a:off x="21863" y="360"/>
                              <a:ext cx="1644" cy="15120"/>
                            </a:xfrm>
                            <a:custGeom>
                              <a:avLst/>
                              <a:gdLst>
                                <a:gd name="T0" fmla="*/ 28 w 343"/>
                                <a:gd name="T1" fmla="*/ 0 h 3172"/>
                                <a:gd name="T2" fmla="*/ 0 w 343"/>
                                <a:gd name="T3" fmla="*/ 3172 h 3172"/>
                              </a:gdLst>
                              <a:ahLst/>
                              <a:cxnLst>
                                <a:cxn ang="0">
                                  <a:pos x="T0" y="T1"/>
                                </a:cxn>
                                <a:cxn ang="0">
                                  <a:pos x="T2" y="T3"/>
                                </a:cxn>
                              </a:cxnLst>
                              <a:rect l="0" t="0" r="r" b="b"/>
                              <a:pathLst>
                                <a:path w="343" h="3172">
                                  <a:moveTo>
                                    <a:pt x="28" y="0"/>
                                  </a:moveTo>
                                  <a:cubicBezTo>
                                    <a:pt x="343" y="1379"/>
                                    <a:pt x="117" y="2666"/>
                                    <a:pt x="0" y="3172"/>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52" name="Freeform 38"/>
                          <wps:cNvSpPr>
                            <a:spLocks/>
                          </wps:cNvSpPr>
                          <wps:spPr bwMode="auto">
                            <a:xfrm>
                              <a:off x="21704" y="360"/>
                              <a:ext cx="1620" cy="15120"/>
                            </a:xfrm>
                            <a:custGeom>
                              <a:avLst/>
                              <a:gdLst>
                                <a:gd name="T0" fmla="*/ 20 w 338"/>
                                <a:gd name="T1" fmla="*/ 0 h 3172"/>
                                <a:gd name="T2" fmla="*/ 0 w 338"/>
                                <a:gd name="T3" fmla="*/ 3172 h 3172"/>
                              </a:gdLst>
                              <a:ahLst/>
                              <a:cxnLst>
                                <a:cxn ang="0">
                                  <a:pos x="T0" y="T1"/>
                                </a:cxn>
                                <a:cxn ang="0">
                                  <a:pos x="T2" y="T3"/>
                                </a:cxn>
                              </a:cxnLst>
                              <a:rect l="0" t="0" r="r" b="b"/>
                              <a:pathLst>
                                <a:path w="338" h="3172">
                                  <a:moveTo>
                                    <a:pt x="20" y="0"/>
                                  </a:moveTo>
                                  <a:cubicBezTo>
                                    <a:pt x="338" y="1378"/>
                                    <a:pt x="116" y="2664"/>
                                    <a:pt x="0" y="317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C9ED2D9" id="Group 45" o:spid="_x0000_s1026" style="position:absolute;margin-left:398.3pt;margin-top:-39.95pt;width:107.95pt;height:810.6pt;z-index:251660288" coordorigin="9409,333" coordsize="2159,16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jrFkwcAAAIuAAAOAAAAZHJzL2Uyb0RvYy54bWzsWttu20YQfS/QfyD4WEARl3cKkQNbl6BA&#10;2gaIiz7TJCURpUiVpC0nRf+9Z/bCiy624jgJ6soPBqkdzu6e2Z1zZsnXb+7XmXaXlFVa5GOdvTJ0&#10;LcmjIk7z5Vj//Xo+8HWtqsM8DrMiT8b6x6TS31z8+MPr7WaUmMWqyOKk1OAkr0bbzVhf1fVmNBxW&#10;0SpZh9WrYpPkaFwU5TqscVsuh3EZbuF9nQ1Nw3CH26KMN2URJVWFX6eiUb/g/heLJKp/WyyqpNay&#10;sY6x1fx/yf/f0P/hxetwtCzDzSqN5DDCJ4xiHaY5Om1cTcM61G7LdM/VOo3KoioW9auoWA+LxSKN&#10;Ej4HzIYZO7N5Wxa3Gz6X5Wi73DQwAdodnJ7sNvr17n2ppfFYtx1dy8M1YsS71XAPcLab5Qg2b8vN&#10;h837UswQl++K6M8KzcPddrpfCmPtZvtLEcNfeFsXHJz7RbkmF5i2ds9j8LGJQXJfaxF+ZJZnBC7G&#10;EqGNGWZgu6YMU7RCLOnBwDYCXUO7ZVkigtFqJp83mYM2/rBrMpOah+FI9MxHK0dHU8OSq1pUqy9D&#10;9cMq3CQ8WBUhplB1FarzMkloHWsWHxT1DjOFatWFtNNCZhWQfxTMwGUAjWPiCUwaRAPHahAx/B4i&#10;4Si6req3ScHjEt69q2qxI2Jc8WjHclFcY/cs1hk2x09DzTFMbUv/RU/Lxoh1jAxtpVnM5R1iYzQ2&#10;ZscmsA77wYCbzo75sXs2B4cDRBo3NJQjI0KMGrOjU/M6Rg/4Qr573BdWaGPUnR5W6lIhH65UMKL7&#10;XEYDV1pImdXg+2lTVLQdKDQI/DWToYUVhe6IMeAnY75x0N/DxsCYjHkqeNQYMJIxX36PGgMnMg66&#10;YxYPybmWyN27WbvUNWTtG7HqNmFNENFU6VLbjnVakdoKeYGWHTWsi7vkuuAmNUHFDdAvzyjorm2P&#10;bm/S6Cr51LUOsAyVMTrhHh77jebQc9W/E06YLbCyfJm/xM+WKTpkgSFTnvhdxFftpZN6UBNVD6nh&#10;n/r7XidZ3kVGuVE4qtYoK6pEpFyKCc+9TZy4zzbbgHXjeZplWlnUf6T1iidQ5HweuGUlQ7usNCxz&#10;teKrcnkzyUrtLgSfz+ZXljmXC2hZUZSVNTPoj3vaecQLeo9gTE1XWdrsLq2KwiwBK6o9pQZLnWR8&#10;e+UFDV7MVfyScL2BcfMUivQrp0CJmGuBvwNm2saVGQzmru8N7LntDALP8AcGC64C17ADezr/h0bN&#10;7NEqjeMkf5fmidIlzD6NoaRCEoqCKxPaG4FjOgKQIks58DSXHjrgSybIFrBUXTMIkTzm01olYTyT&#10;13WYZuJ62B8xjzumTT20s7+cO4ZnW/7A8xxrYFszY3DlzyeDywlzXW92Nbmasf7sZxxRJDmuD9HH&#10;UwHgA1HhoZvitk7KD6t4q8VpVSNjOIEJ8opTaEPTE6tHC7MlRG1UI+301+iBleVPfNdXcqPxLoBo&#10;O+7gJOfWQgXM1ZqBUBG0L1TKTRF/hATAGGgfkNzGxaooP+naFtJ1rFd/3YZlomvZzzm2SsBsG2Y1&#10;v7EdDyHVym7LTbclzCO4Guu1Dmqhy0mNOzxyuynT5Qo9iR2ZF5fQcYuUVjcfnxiVvIGQEmKRy6tG&#10;NyoVBPLsaksh23a1I7YiKcdn0Zb7EpHWIQnMnkAUcggpW0lLtEKfUda33EZ2ztpHMRGuLZ12o3w/&#10;bQkOFai22tKmdPjc2vIAKApN5jtKq+9BQkzYpvuTxSUzGESh5UsZ2wrHfXHp7QlQxK6jrA666WpL&#10;i3kmF4XCE7HB99Bf6Bc6TNLFU4QPoSWEDyZC+a0VNlJxGEBPaRl017Yf0ifcHayZbfAFpdQDM8Xe&#10;MN1ARqcvUBoUu07R26NaoCFTYldiK9dyZJLt0lCPreb0N5P032OrdYrkrmXpeqz7IpU/SF2S0E+g&#10;byOY+TPfHtimOxvYxnQ6uJxP7IE7Z54ztaaTyXSHwLi+eRb26k3wJBw6XEPDaInmzMlA4P/Dyd/i&#10;lAMF7S4TyeOjzlkGNGWX3DstSu48esphMp8yXZeeGyZyIfiPkPMTmcggHrJkBnw6DzH3sJ8XSUSA&#10;60EiQoxOpyFyRjRkeXw1tTQkymfTdfv0JKtqkLqkhTMPiTLyzEPqrH2/OD7Xht+mNvwGPATNuMdD&#10;7lepiEwDqecID+Gc5Xl5yOQFkcXPSqlCkXPEgW+32KHTdpH4ujZ7BdG+m5fJQ5Ak/CT4SEFEpz2f&#10;QUTwJoioV/cwdpiIBMmpcFB11zkS/lr1UO84tFcunOshUf40p6rneqhzAioKw3M9pL45+Kx36Yff&#10;+jpILrv1EE8cz38y57vinVFzXNnWQzYY6vBh5RPrIdOnQsaW76y+kIf23bxIHsI0H+Yh8SJUvUh7&#10;5FyOvAkekmJAnu4xURSjIOJyRxVK34WHzudy4vXkMRzO53Lnd2XiHc1X//rIgfrf5SH+Pc7z85CH&#10;NwXH6iGkoeflIXEwt/dl0dPqoT03L5KHLPDMg/WQ4IoTeYi8CR6S6CkeOtdD5/dD9NXt+ZuN/8g3&#10;G+03sfxLDv6hMa8I5UfR9CVz955btZ9uX/wLAAD//wMAUEsDBBQABgAIAAAAIQDWwpWD5AAAAA0B&#10;AAAPAAAAZHJzL2Rvd25yZXYueG1sTI/BTsMwDIbvSLxDZCRuW5qNdrQ0naYJOE1IbEiIW9Z4bbXG&#10;qZqs7d6e7AQ3W/70+/vz9WRaNmDvGksSxDwChlRa3VAl4evwNnsG5rwirVpLKOGKDtbF/V2uMm1H&#10;+sRh7ysWQshlSkLtfZdx7soajXJz2yGF28n2Rvmw9hXXvRpDuGn5IooSblRD4UOtOtzWWJ73FyPh&#10;fVTjZileh935tL3+HOKP751AKR8fps0LMI+T/4Phph/UoQhOR3sh7VgrYZUmSUAlzFZpCuxGRGIR&#10;AzuGKX4SS+BFzv+3KH4BAAD//wMAUEsBAi0AFAAGAAgAAAAhALaDOJL+AAAA4QEAABMAAAAAAAAA&#10;AAAAAAAAAAAAAFtDb250ZW50X1R5cGVzXS54bWxQSwECLQAUAAYACAAAACEAOP0h/9YAAACUAQAA&#10;CwAAAAAAAAAAAAAAAAAvAQAAX3JlbHMvLnJlbHNQSwECLQAUAAYACAAAACEAM0I6xZMHAAACLgAA&#10;DgAAAAAAAAAAAAAAAAAuAgAAZHJzL2Uyb0RvYy54bWxQSwECLQAUAAYACAAAACEA1sKVg+QAAAAN&#10;AQAADwAAAAAAAAAAAAAAAADtCQAAZHJzL2Rvd25yZXYueG1sUEsFBgAAAAAEAAQA8wAAAP4KAAAA&#10;AA==&#10;">
                <v:shape id="Freeform 32" o:spid="_x0000_s1027" style="position:absolute;left:9615;top:337;width:1953;height:16208;visibility:visible;mso-wrap-style:square;v-text-anchor:top" coordsize="502,3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ITOsIA&#10;AADbAAAADwAAAGRycy9kb3ducmV2LnhtbESPwWrDMBBE74X8g9hAb42cUFzHiWxMaKH01iQfsLE2&#10;trG1ciTVcf++KhR6HGbmDbMvZzOIiZzvLCtYrxIQxLXVHTcKzqe3pwyED8gaB8uk4Js8lMXiYY+5&#10;tnf+pOkYGhEh7HNU0IYw5lL6uiWDfmVH4uhdrTMYonSN1A7vEW4GuUmSVBrsOC60ONKhpbo/fhkF&#10;rmpM79MPSdnLtAmvMrttL5lSj8u52oEINIf/8F/7XSt4TuH3S/wBsvg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ohM6wgAAANsAAAAPAAAAAAAAAAAAAAAAAJgCAABkcnMvZG93&#10;bnJldi54bWxQSwUGAAAAAAQABAD1AAAAhwMAAAAA&#10;" path="m502,c93,,93,,93,,146,383,323,1900,,3168v502,,502,,502,l502,xe" fillcolor="#efb32f" stroked="f" strokecolor="#212120">
                  <v:fill color2="#ef792f" rotate="t" angle="90" focus="100%" type="gradient"/>
                  <v:shadow color="#8c8682"/>
                  <v:path arrowok="t" o:connecttype="custom" o:connectlocs="1953,0;362,0;0,16208;1953,16208;1953,0" o:connectangles="0,0,0,0,0"/>
                </v:shape>
                <v:group id="Group 33" o:spid="_x0000_s1028" style="position:absolute;left:9409;top:333;width:2159;height:16208" coordorigin="21532,360" coordsize="2157,1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Freeform 34" o:spid="_x0000_s1029" style="position:absolute;left:21532;top:360;width:1855;height:15120;visibility:visible;mso-wrap-style:square;v-text-anchor:top" coordsize="387,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SW5roA&#10;AADbAAAADwAAAGRycy9kb3ducmV2LnhtbERPvQrCMBDeBd8hnOCmaUVEqrGIKLhaC65nc7bF5lKb&#10;qPXtzSA4fnz/67Q3jXhR52rLCuJpBIK4sLrmUkF+PkyWIJxH1thYJgUfcpBuhoM1Jtq++USvzJci&#10;hLBLUEHlfZtI6YqKDLqpbYkDd7OdQR9gV0rd4TuEm0bOomghDdYcGipsaVdRcc+eRsGl1Fe3iNDP&#10;pc0znd/2WfzYKzUe9dsVCE+9/4t/7qNWMA9jw5fwA+TmC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1bSW5roAAADbAAAADwAAAAAAAAAAAAAAAACYAgAAZHJzL2Rvd25yZXYueG1s&#10;UEsFBgAAAAAEAAQA9QAAAH8DAAAAAA==&#10;" path="m101,c387,1404,122,2697,,3172e" filled="f" fillcolor="#fffffe" strokecolor="#fffffe" strokeweight=".5pt">
                    <v:stroke joinstyle="miter"/>
                    <v:shadow color="#8c8682"/>
                    <v:path arrowok="t" o:connecttype="custom" o:connectlocs="484,0;0,15120" o:connectangles="0,0"/>
                  </v:shape>
                  <v:shape id="Freeform 35" o:spid="_x0000_s1030" style="position:absolute;left:21887;top:360;width:1600;height:15120;visibility:visible;mso-wrap-style:square;v-text-anchor:top" coordsize="334,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f78YA&#10;AADbAAAADwAAAGRycy9kb3ducmV2LnhtbESPQWvCQBSE7wX/w/KE3ppNrViNriKBQj0UNa3i8Zl9&#10;TYLZtzG71fjvuwWhx2FmvmFmi87U4kKtqywreI5iEMS51RUXCr4+357GIJxH1lhbJgU3crCY9x5m&#10;mGh75S1dMl+IAGGXoILS+yaR0uUlGXSRbYiD921bgz7ItpC6xWuAm1oO4ngkDVYcFkpsKC0pP2U/&#10;RsFK3kavu3U2flmm5+74cdjsB2mh1GO/W05BeOr8f/jeftcKhhP4+xJ+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0f78YAAADbAAAADwAAAAAAAAAAAAAAAACYAgAAZHJz&#10;L2Rvd25yZXYueG1sUEsFBgAAAAAEAAQA9QAAAIsDAAAAAA==&#10;" path="m,c334,1375,126,2664,16,3172e" filled="f" fillcolor="#fffffe" strokecolor="#fffffe" strokeweight=".5pt">
                    <v:stroke joinstyle="miter"/>
                    <v:shadow color="#8c8682"/>
                    <v:path arrowok="t" o:connecttype="custom" o:connectlocs="0,0;77,15120" o:connectangles="0,0"/>
                  </v:shape>
                  <v:shape id="Freeform 36" o:spid="_x0000_s1031" style="position:absolute;left:22064;top:360;width:1625;height:15120;visibility:visible;mso-wrap-style:square;v-text-anchor:top" coordsize="339,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ZXEMAA&#10;AADbAAAADwAAAGRycy9kb3ducmV2LnhtbERPy2oCMRTdF/yHcIVuiiatVWQ0ShFa3Do+1tfJdTI4&#10;uRknUcd+fbMQujyc93zZuVrcqA2VZw3vQwWCuPCm4lLDbvs9mIIIEdlg7Zk0PCjActF7mWNm/J03&#10;dMtjKVIIhww12BibTMpQWHIYhr4hTtzJtw5jgm0pTYv3FO5q+aHURDqsODVYbGhlqTjnV6dhv38b&#10;ycNFHUfWfBbqSPEn/zVav/a7rxmISF38Fz/da6NhnNanL+kHyM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ZXEMAAAADbAAAADwAAAAAAAAAAAAAAAACYAgAAZHJzL2Rvd25y&#10;ZXYueG1sUEsFBgAAAAAEAAQA9QAAAIUDAAAAAA==&#10;" path="m21,c339,1377,116,2664,,3172e" filled="f" fillcolor="#fffffe" strokecolor="#efb32f" strokeweight=".5pt">
                    <v:stroke joinstyle="miter"/>
                    <v:shadow color="#8c8682"/>
                    <v:path arrowok="t" o:connecttype="custom" o:connectlocs="101,0;0,15120" o:connectangles="0,0"/>
                  </v:shape>
                  <v:shape id="Freeform 37" o:spid="_x0000_s1032" style="position:absolute;left:21863;top:360;width:1644;height:15120;visibility:visible;mso-wrap-style:square;v-text-anchor:top" coordsize="343,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6Ru8UA&#10;AADbAAAADwAAAGRycy9kb3ducmV2LnhtbESP3WrCQBSE7wu+w3IE7+pGwVJSV4l/KEJbmvoAx+xp&#10;NjR7NmbXmL69Wyj0cpiZb5j5sre16Kj1lWMFk3ECgrhwuuJSwelz9/gMwgdkjbVjUvBDHpaLwcMc&#10;U+1u/EFdHkoRIexTVGBCaFIpfWHIoh+7hjh6X661GKJsS6lbvEW4reU0SZ6kxYrjgsGG1oaK7/xq&#10;FRzPM7MtXqfosk2eXd7eV9duv1JqNOyzFxCB+vAf/msftILZBH6/xB8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pG7xQAAANsAAAAPAAAAAAAAAAAAAAAAAJgCAABkcnMv&#10;ZG93bnJldi54bWxQSwUGAAAAAAQABAD1AAAAigMAAAAA&#10;" path="m28,c343,1379,117,2666,,3172e" filled="f" fillcolor="#fffffe" strokecolor="#fffffe" strokeweight=".5pt">
                    <v:stroke joinstyle="miter"/>
                    <v:shadow color="#8c8682"/>
                    <v:path arrowok="t" o:connecttype="custom" o:connectlocs="134,0;0,15120" o:connectangles="0,0"/>
                  </v:shape>
                  <v:shape id="Freeform 38" o:spid="_x0000_s1033" style="position:absolute;left:21704;top:360;width:1620;height:15120;visibility:visible;mso-wrap-style:square;v-text-anchor:top" coordsize="338,3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Pg48EA&#10;AADbAAAADwAAAGRycy9kb3ducmV2LnhtbESP3YrCMBSE7wXfIRzBO00V/KFrFBH8Qa+sPsChOdt2&#10;tzkpSdT69kYQvBxm5htmsWpNLe7kfGVZwWiYgCDOra64UHC9bAdzED4ga6wtk4IneVgtu50Fpto+&#10;+Ez3LBQiQtinqKAMoUml9HlJBv3QNsTR+7XOYIjSFVI7fES4qeU4SabSYMVxocSGNiXl/9nNKDge&#10;khnP6Opu6M+7zS7fr/9Oe6X6vXb9AyJQG77hT/ugFUzG8P4Sf4B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T4OPBAAAA2wAAAA8AAAAAAAAAAAAAAAAAmAIAAGRycy9kb3du&#10;cmV2LnhtbFBLBQYAAAAABAAEAPUAAACGAwAAAAA=&#10;" path="m20,c338,1378,116,2664,,3172e" filled="f" fillcolor="#fffffe" strokecolor="#efb32f" strokeweight=".5pt">
                    <v:stroke joinstyle="miter"/>
                    <v:shadow color="#8c8682"/>
                    <v:path arrowok="t" o:connecttype="custom" o:connectlocs="96,0;0,15120" o:connectangles="0,0"/>
                  </v:shape>
                </v:group>
                <w10:anchorlock/>
              </v:group>
            </w:pict>
          </mc:Fallback>
        </mc:AlternateContent>
      </w:r>
      <w:r w:rsidRPr="00DE3764">
        <w:rPr>
          <w:rFonts w:ascii="Arial" w:eastAsia="Times New Roman" w:hAnsi="Arial" w:cs="Times New Roman"/>
          <w:noProof/>
          <w:szCs w:val="20"/>
          <w:lang w:val="en-US"/>
        </w:rPr>
        <w:drawing>
          <wp:anchor distT="0" distB="0" distL="114300" distR="114300" simplePos="0" relativeHeight="251661312" behindDoc="1" locked="0" layoutInCell="1" allowOverlap="1" wp14:anchorId="1F21523D" wp14:editId="5C5CA575">
            <wp:simplePos x="0" y="0"/>
            <wp:positionH relativeFrom="column">
              <wp:posOffset>-715645</wp:posOffset>
            </wp:positionH>
            <wp:positionV relativeFrom="paragraph">
              <wp:posOffset>1815465</wp:posOffset>
            </wp:positionV>
            <wp:extent cx="6656705" cy="3973830"/>
            <wp:effectExtent l="19050" t="0" r="0" b="0"/>
            <wp:wrapTight wrapText="bothSides">
              <wp:wrapPolygon edited="0">
                <wp:start x="-62" y="0"/>
                <wp:lineTo x="-62" y="21538"/>
                <wp:lineTo x="21573" y="21538"/>
                <wp:lineTo x="21573" y="0"/>
                <wp:lineTo x="-62" y="0"/>
              </wp:wrapPolygon>
            </wp:wrapTight>
            <wp:docPr id="40" name="Picture 5" descr="_MG_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MG_0013.JPG"/>
                    <pic:cNvPicPr/>
                  </pic:nvPicPr>
                  <pic:blipFill>
                    <a:blip r:embed="rId9" cstate="print"/>
                    <a:srcRect/>
                    <a:stretch>
                      <a:fillRect/>
                    </a:stretch>
                  </pic:blipFill>
                  <pic:spPr>
                    <a:xfrm>
                      <a:off x="0" y="0"/>
                      <a:ext cx="6656705" cy="3973830"/>
                    </a:xfrm>
                    <a:prstGeom prst="rect">
                      <a:avLst/>
                    </a:prstGeom>
                  </pic:spPr>
                </pic:pic>
              </a:graphicData>
            </a:graphic>
          </wp:anchor>
        </w:drawing>
      </w:r>
      <w:r>
        <w:rPr>
          <w:rFonts w:ascii="Arial" w:eastAsia="Times New Roman" w:hAnsi="Arial" w:cs="Times New Roman"/>
          <w:noProof/>
          <w:szCs w:val="20"/>
          <w:lang w:val="en-US"/>
        </w:rPr>
        <mc:AlternateContent>
          <mc:Choice Requires="wps">
            <w:drawing>
              <wp:anchor distT="36576" distB="36576" distL="36576" distR="36576" simplePos="0" relativeHeight="251662336" behindDoc="0" locked="0" layoutInCell="1" allowOverlap="1" wp14:anchorId="6944554A" wp14:editId="7D88E546">
                <wp:simplePos x="0" y="0"/>
                <wp:positionH relativeFrom="page">
                  <wp:posOffset>3392170</wp:posOffset>
                </wp:positionH>
                <wp:positionV relativeFrom="page">
                  <wp:posOffset>6241415</wp:posOffset>
                </wp:positionV>
                <wp:extent cx="3041015" cy="765175"/>
                <wp:effectExtent l="1270" t="2540" r="0" b="381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015" cy="76517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rsidR="00932ECC" w:rsidRPr="00C71EE5" w:rsidRDefault="00932ECC" w:rsidP="00C92317">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44554A" id="Text Box 44" o:spid="_x0000_s1029" type="#_x0000_t202" style="position:absolute;margin-left:267.1pt;margin-top:491.45pt;width:239.45pt;height:60.25pt;z-index:25166233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j11/AIAAI0GAAAOAAAAZHJzL2Uyb0RvYy54bWysVduOmzAQfa/Uf7D8zgIJgQQtWSUEqkrb&#10;i7TbD3DABKtgU9tZsq367x2bJEvSPlTdEgnZZnzmzJlLbu8ObYOeqFRM8AT7Nx5GlBeiZHyX4C+P&#10;uTPHSGnCS9IIThP8TBW+W759c9t3MZ2IWjQllQhAuIr7LsG11l3suqqoaUvUjegoh4+VkC3RsJU7&#10;t5SkB/S2cSeeF7q9kGUnRUGVgtPN8BEvLX5V0UJ/qipFNWoSDNy0fUv73pq3u7wl8U6SrmbFkQb5&#10;BxYtYRycnqE2RBO0l+w3qJYVUihR6ZtCtK6oKlZQGwNE43tX0TzUpKM2FhBHdWeZ1P+DLT4+fZaI&#10;lQkOAow4aSFHj/Sg0VocEByBPn2nYjB76MBQH+Ac8mxjVd29KL4qxEVaE76jKylFX1NSAj/f3HRH&#10;VwccZUC2/QdRgh+y18ICHSrZGvFADgTokKfnc24MlwIOp17ge/4MowK+ReHMj2bWBYlPtzup9Dsq&#10;WmQWCZaQe4tOnu6VNmxIfDIxzrjIWdPY/Df84gAMhxNqC2i4TWJgAktjaTjZ5P5YeItsns0DJ5iE&#10;mRN4m42zytPACXPgt5lu0nTj/zQs/CCuWVlSbpyeCs0P/i6Rx5IfSuRcako0rDRwhpKSu23aSPRE&#10;oNBz82RHeUZm7iUNKwnEchWSPwm89WTh5OE8coI8mDmLyJs7nr9YL0IvWASb/DKke8bp60NCfYIX&#10;swlkmDQ7mCXHhhrRv4py4sPPdjAk7MKsZRqGSsPaBM898xgpSGxKM+OlXWvCmmE9EsUE8mdRVvnM&#10;i4Lp3Imi2dQJppnnrOd56qxSPwyjbJ2us6s8Z7Z21Ot1sdkZFeKI79HHC2UQ4lSltvdMuw2Npw/b&#10;g23zqdHC9OVWlM/QjFJAr0DHwQyHRS3kd4x6mIcJVt/2RFKMmvccGnoazqIQBuh4I8eb7XhDeAFQ&#10;CdaQTbtM9TB0951kuxo8DSOEixUMgYrZ/nxhBRGZDcw8G9txPpuhOt5bq5d/keUvAAAA//8DAFBL&#10;AwQUAAYACAAAACEAXGdQnuAAAAANAQAADwAAAGRycy9kb3ducmV2LnhtbEyPsU7DMBCGdyTewTok&#10;Nmo7KagNcSqEBCxdaLuwufaRRInPVuy24e1xJ9judJ/++/56M7uRnXGKvScFciGAIRlve2oVHPZv&#10;DytgMWmyevSECn4wwqa5val1Zf2FPvG8Sy3LIRQrraBLKVScR9Oh03HhA1K+ffvJ6ZTXqeV20pcc&#10;7kZeCPHEne4pf+h0wNcOzbA7OQXh3UhK/RBkj9t5mA7b9PFllLq/m1+egSWc0x8MV/2sDk12OvoT&#10;2chGBY/lssiogvWqWAO7EkKWEtgxT1KUS+BNzf+3aH4BAAD//wMAUEsBAi0AFAAGAAgAAAAhALaD&#10;OJL+AAAA4QEAABMAAAAAAAAAAAAAAAAAAAAAAFtDb250ZW50X1R5cGVzXS54bWxQSwECLQAUAAYA&#10;CAAAACEAOP0h/9YAAACUAQAACwAAAAAAAAAAAAAAAAAvAQAAX3JlbHMvLnJlbHNQSwECLQAUAAYA&#10;CAAAACEAATY9dfwCAACNBgAADgAAAAAAAAAAAAAAAAAuAgAAZHJzL2Uyb0RvYy54bWxQSwECLQAU&#10;AAYACAAAACEAXGdQnuAAAAANAQAADwAAAAAAAAAAAAAAAABWBQAAZHJzL2Rvd25yZXYueG1sUEsF&#10;BgAAAAAEAAQA8wAAAGMGAAAAAA==&#10;" filled="f" fillcolor="#fffffe" stroked="f" strokecolor="#212120" insetpen="t">
                <v:textbox inset="2.88pt,2.88pt,2.88pt,2.88pt">
                  <w:txbxContent>
                    <w:p w:rsidR="00932ECC" w:rsidRPr="00C71EE5" w:rsidRDefault="00932ECC" w:rsidP="00C92317">
                      <w:pPr>
                        <w:widowControl w:val="0"/>
                        <w:spacing w:line="500" w:lineRule="exact"/>
                        <w:rPr>
                          <w:rFonts w:cs="Arial"/>
                          <w:b/>
                          <w:color w:val="FFC000"/>
                          <w:w w:val="90"/>
                          <w:sz w:val="28"/>
                          <w:szCs w:val="28"/>
                        </w:rPr>
                      </w:pPr>
                      <w:r w:rsidRPr="00C71EE5">
                        <w:rPr>
                          <w:rFonts w:cs="Arial"/>
                          <w:b/>
                          <w:color w:val="FFC000"/>
                          <w:w w:val="90"/>
                          <w:sz w:val="28"/>
                          <w:szCs w:val="28"/>
                        </w:rPr>
                        <w:t xml:space="preserve">We are here to improve your future </w:t>
                      </w:r>
                    </w:p>
                  </w:txbxContent>
                </v:textbox>
                <w10:wrap anchorx="page" anchory="page"/>
              </v:shape>
            </w:pict>
          </mc:Fallback>
        </mc:AlternateContent>
      </w:r>
      <w:r w:rsidRPr="00DE3764">
        <w:rPr>
          <w:rFonts w:ascii="Arial" w:eastAsia="Times New Roman" w:hAnsi="Arial" w:cs="Times New Roman"/>
          <w:szCs w:val="20"/>
        </w:rPr>
        <w:br w:type="page"/>
      </w:r>
    </w:p>
    <w:p w:rsidR="00C92317" w:rsidRPr="00DE3764" w:rsidRDefault="00C92317" w:rsidP="00C92317">
      <w:pPr>
        <w:spacing w:after="0" w:line="240" w:lineRule="auto"/>
        <w:rPr>
          <w:rFonts w:ascii="Arial" w:eastAsia="Times New Roman" w:hAnsi="Arial" w:cs="Arial"/>
          <w:b/>
          <w:color w:val="FF9B0D"/>
          <w:sz w:val="40"/>
          <w:szCs w:val="66"/>
          <w:lang w:eastAsia="en-AU"/>
        </w:rPr>
      </w:pPr>
      <w:r>
        <w:rPr>
          <w:rFonts w:ascii="Arial" w:eastAsia="Times New Roman" w:hAnsi="Arial" w:cs="Arial"/>
          <w:b/>
          <w:noProof/>
          <w:color w:val="FF9B0D"/>
          <w:sz w:val="40"/>
          <w:szCs w:val="66"/>
          <w:lang w:val="en-US"/>
        </w:rPr>
        <w:lastRenderedPageBreak/>
        <mc:AlternateContent>
          <mc:Choice Requires="wps">
            <w:drawing>
              <wp:anchor distT="0" distB="0" distL="114300" distR="114300" simplePos="0" relativeHeight="251667456" behindDoc="0" locked="0" layoutInCell="1" allowOverlap="1" wp14:anchorId="28F8241A" wp14:editId="528DCF16">
                <wp:simplePos x="0" y="0"/>
                <wp:positionH relativeFrom="column">
                  <wp:posOffset>-33655</wp:posOffset>
                </wp:positionH>
                <wp:positionV relativeFrom="paragraph">
                  <wp:posOffset>268605</wp:posOffset>
                </wp:positionV>
                <wp:extent cx="5827395" cy="6642100"/>
                <wp:effectExtent l="13970" t="17780" r="16510" b="17145"/>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7395" cy="6642100"/>
                        </a:xfrm>
                        <a:prstGeom prst="roundRect">
                          <a:avLst>
                            <a:gd name="adj" fmla="val 1764"/>
                          </a:avLst>
                        </a:prstGeom>
                        <a:gradFill rotWithShape="1">
                          <a:gsLst>
                            <a:gs pos="0">
                              <a:schemeClr val="bg1">
                                <a:lumMod val="100000"/>
                                <a:lumOff val="0"/>
                                <a:gamma/>
                                <a:tint val="0"/>
                                <a:invGamma/>
                              </a:schemeClr>
                            </a:gs>
                            <a:gs pos="100000">
                              <a:schemeClr val="bg1">
                                <a:lumMod val="100000"/>
                                <a:lumOff val="0"/>
                              </a:schemeClr>
                            </a:gs>
                          </a:gsLst>
                          <a:lin ang="18900000" scaled="1"/>
                        </a:gradFill>
                        <a:ln w="19050">
                          <a:solidFill>
                            <a:schemeClr val="tx1">
                              <a:lumMod val="100000"/>
                              <a:lumOff val="0"/>
                            </a:schemeClr>
                          </a:solidFill>
                          <a:round/>
                          <a:headEnd/>
                          <a:tailEnd/>
                        </a:ln>
                      </wps:spPr>
                      <wps:txbx>
                        <w:txbxContent>
                          <w:p w:rsidR="00932ECC" w:rsidRPr="00DE3764" w:rsidRDefault="00932ECC" w:rsidP="00C92317">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932ECC" w:rsidRPr="00DE3764" w:rsidRDefault="00932ECC" w:rsidP="00C92317">
                            <w:pPr>
                              <w:jc w:val="center"/>
                              <w:rPr>
                                <w:rFonts w:ascii="Arial" w:hAnsi="Arial" w:cs="Arial"/>
                                <w:b/>
                                <w:color w:val="EF8F25"/>
                                <w:sz w:val="36"/>
                                <w:lang w:eastAsia="en-AU"/>
                              </w:rPr>
                            </w:pPr>
                            <w:r w:rsidRPr="00DE3764">
                              <w:rPr>
                                <w:rFonts w:ascii="Arial" w:hAnsi="Arial" w:cs="Arial"/>
                                <w:b/>
                                <w:color w:val="EF8F25"/>
                                <w:sz w:val="36"/>
                                <w:lang w:eastAsia="en-AU"/>
                              </w:rPr>
                              <w:t>and integrity - always</w:t>
                            </w:r>
                          </w:p>
                          <w:p w:rsidR="00932ECC" w:rsidRPr="00DE3764" w:rsidRDefault="00932ECC" w:rsidP="00C92317">
                            <w:pPr>
                              <w:spacing w:line="360" w:lineRule="auto"/>
                              <w:ind w:left="3686"/>
                              <w:rPr>
                                <w:rFonts w:ascii="Arial" w:hAnsi="Arial" w:cs="Arial"/>
                                <w:b/>
                                <w:bCs/>
                                <w:color w:val="000000"/>
                                <w:sz w:val="4"/>
                                <w:lang w:eastAsia="en-AU"/>
                              </w:rPr>
                            </w:pPr>
                          </w:p>
                          <w:p w:rsidR="00932ECC" w:rsidRPr="00DE3764" w:rsidRDefault="00932ECC" w:rsidP="00C92317">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932ECC" w:rsidRPr="00DE3764" w:rsidRDefault="00932ECC" w:rsidP="00C92317">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932ECC" w:rsidRPr="00DE3764" w:rsidRDefault="00932ECC" w:rsidP="00C92317">
                            <w:pPr>
                              <w:shd w:val="clear" w:color="auto" w:fill="FFFFFF"/>
                              <w:spacing w:line="360" w:lineRule="auto"/>
                              <w:ind w:right="111"/>
                              <w:rPr>
                                <w:rFonts w:ascii="Arial" w:hAnsi="Arial" w:cs="Arial"/>
                                <w:b/>
                                <w:bCs/>
                                <w:color w:val="000000"/>
                                <w:sz w:val="4"/>
                                <w:lang w:eastAsia="en-AU"/>
                              </w:rPr>
                            </w:pPr>
                          </w:p>
                          <w:p w:rsidR="00932ECC" w:rsidRPr="00DE3764" w:rsidRDefault="00932ECC" w:rsidP="00C92317">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932ECC" w:rsidRPr="00DE3764" w:rsidRDefault="00932ECC" w:rsidP="00C92317">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932ECC" w:rsidRPr="00345EBA" w:rsidRDefault="00932ECC" w:rsidP="00C92317">
                            <w:pPr>
                              <w:ind w:right="2946"/>
                              <w:jc w:val="center"/>
                              <w:rPr>
                                <w:rFonts w:ascii="Arial" w:hAnsi="Arial" w:cs="Arial"/>
                                <w:sz w:val="12"/>
                              </w:rPr>
                            </w:pPr>
                          </w:p>
                          <w:p w:rsidR="00932ECC" w:rsidRPr="00345EBA" w:rsidRDefault="00932ECC" w:rsidP="00C92317">
                            <w:pPr>
                              <w:ind w:right="-173"/>
                              <w:jc w:val="center"/>
                              <w:rPr>
                                <w:rFonts w:ascii="Arial" w:hAnsi="Arial" w:cs="Arial"/>
                                <w:b/>
                                <w:sz w:val="20"/>
                              </w:rPr>
                            </w:pPr>
                            <w:r w:rsidRPr="00345EBA">
                              <w:rPr>
                                <w:rFonts w:ascii="Arial" w:hAnsi="Arial" w:cs="Arial"/>
                                <w:b/>
                                <w:sz w:val="20"/>
                              </w:rPr>
                              <w:t>CSTC provides training in the following areas:</w:t>
                            </w:r>
                          </w:p>
                          <w:p w:rsidR="00932ECC" w:rsidRPr="00BA377F" w:rsidRDefault="00932ECC" w:rsidP="00C92317">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932ECC" w:rsidTr="00932ECC">
                              <w:tc>
                                <w:tcPr>
                                  <w:tcW w:w="4111" w:type="dxa"/>
                                  <w:vAlign w:val="center"/>
                                </w:tcPr>
                                <w:p w:rsidR="00932ECC" w:rsidRPr="00BA377F" w:rsidRDefault="00932ECC" w:rsidP="00C92317">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rsidR="00932ECC" w:rsidRPr="00BA377F" w:rsidRDefault="00932ECC" w:rsidP="00C92317">
                                  <w:pPr>
                                    <w:pStyle w:val="06CSTCPLBulletsLevel1"/>
                                    <w:ind w:left="317" w:right="176" w:hanging="317"/>
                                    <w:rPr>
                                      <w:sz w:val="18"/>
                                    </w:rPr>
                                  </w:pPr>
                                  <w:r w:rsidRPr="00BA377F">
                                    <w:rPr>
                                      <w:sz w:val="18"/>
                                    </w:rPr>
                                    <w:t>Road Construction</w:t>
                                  </w:r>
                                </w:p>
                              </w:tc>
                            </w:tr>
                            <w:tr w:rsidR="00932ECC" w:rsidTr="00932ECC">
                              <w:tc>
                                <w:tcPr>
                                  <w:tcW w:w="4111" w:type="dxa"/>
                                  <w:vAlign w:val="center"/>
                                </w:tcPr>
                                <w:p w:rsidR="00932ECC" w:rsidRPr="00BA377F" w:rsidRDefault="00932ECC" w:rsidP="00C92317">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rsidR="00932ECC" w:rsidRPr="00BA377F" w:rsidRDefault="00932ECC" w:rsidP="00C92317">
                                  <w:pPr>
                                    <w:pStyle w:val="06CSTCPLBulletsLevel1"/>
                                    <w:ind w:left="317" w:right="176" w:hanging="317"/>
                                    <w:rPr>
                                      <w:sz w:val="18"/>
                                    </w:rPr>
                                  </w:pPr>
                                  <w:r w:rsidRPr="00BA377F">
                                    <w:rPr>
                                      <w:sz w:val="18"/>
                                    </w:rPr>
                                    <w:t>Bridge Construction</w:t>
                                  </w:r>
                                </w:p>
                              </w:tc>
                            </w:tr>
                            <w:tr w:rsidR="00932ECC" w:rsidTr="00932ECC">
                              <w:tc>
                                <w:tcPr>
                                  <w:tcW w:w="4111" w:type="dxa"/>
                                  <w:vAlign w:val="center"/>
                                </w:tcPr>
                                <w:p w:rsidR="00932ECC" w:rsidRPr="00BA377F" w:rsidRDefault="00932ECC" w:rsidP="00C92317">
                                  <w:pPr>
                                    <w:pStyle w:val="06CSTCPLBulletsLevel1"/>
                                    <w:tabs>
                                      <w:tab w:val="left" w:pos="402"/>
                                    </w:tabs>
                                    <w:ind w:left="317" w:right="176" w:hanging="317"/>
                                    <w:rPr>
                                      <w:sz w:val="18"/>
                                    </w:rPr>
                                  </w:pPr>
                                  <w:r w:rsidRPr="00BA377F">
                                    <w:rPr>
                                      <w:sz w:val="18"/>
                                    </w:rPr>
                                    <w:t>Plant Operations</w:t>
                                  </w:r>
                                </w:p>
                              </w:tc>
                              <w:tc>
                                <w:tcPr>
                                  <w:tcW w:w="3306" w:type="dxa"/>
                                  <w:vAlign w:val="center"/>
                                </w:tcPr>
                                <w:p w:rsidR="00932ECC" w:rsidRPr="00BA377F" w:rsidRDefault="00932ECC" w:rsidP="00C92317">
                                  <w:pPr>
                                    <w:pStyle w:val="06CSTCPLBulletsLevel1"/>
                                    <w:ind w:left="317" w:right="176" w:hanging="317"/>
                                    <w:rPr>
                                      <w:sz w:val="18"/>
                                    </w:rPr>
                                  </w:pPr>
                                  <w:r w:rsidRPr="00BA377F">
                                    <w:rPr>
                                      <w:sz w:val="18"/>
                                    </w:rPr>
                                    <w:t>Tunnel Construction</w:t>
                                  </w:r>
                                </w:p>
                              </w:tc>
                            </w:tr>
                            <w:tr w:rsidR="00932ECC" w:rsidTr="00932ECC">
                              <w:tc>
                                <w:tcPr>
                                  <w:tcW w:w="4111" w:type="dxa"/>
                                  <w:vAlign w:val="center"/>
                                </w:tcPr>
                                <w:p w:rsidR="00932ECC" w:rsidRPr="00BA377F" w:rsidRDefault="00932ECC" w:rsidP="00C92317">
                                  <w:pPr>
                                    <w:pStyle w:val="06CSTCPLBulletsLevel1"/>
                                    <w:tabs>
                                      <w:tab w:val="left" w:pos="402"/>
                                    </w:tabs>
                                    <w:ind w:left="317" w:right="176" w:hanging="317"/>
                                    <w:rPr>
                                      <w:sz w:val="18"/>
                                    </w:rPr>
                                  </w:pPr>
                                  <w:r w:rsidRPr="00BA377F">
                                    <w:rPr>
                                      <w:sz w:val="18"/>
                                    </w:rPr>
                                    <w:t>Confined Spaces</w:t>
                                  </w:r>
                                </w:p>
                              </w:tc>
                              <w:tc>
                                <w:tcPr>
                                  <w:tcW w:w="3306" w:type="dxa"/>
                                  <w:vAlign w:val="center"/>
                                </w:tcPr>
                                <w:p w:rsidR="00932ECC" w:rsidRPr="00BA377F" w:rsidRDefault="00932ECC" w:rsidP="00C92317">
                                  <w:pPr>
                                    <w:pStyle w:val="06CSTCPLBulletsLevel1"/>
                                    <w:ind w:left="317" w:right="176" w:hanging="317"/>
                                    <w:rPr>
                                      <w:sz w:val="18"/>
                                    </w:rPr>
                                  </w:pPr>
                                  <w:r w:rsidRPr="00BA377F">
                                    <w:rPr>
                                      <w:sz w:val="18"/>
                                    </w:rPr>
                                    <w:t>Pipe Laying</w:t>
                                  </w:r>
                                </w:p>
                              </w:tc>
                            </w:tr>
                            <w:tr w:rsidR="00932ECC" w:rsidTr="00932ECC">
                              <w:tc>
                                <w:tcPr>
                                  <w:tcW w:w="4111" w:type="dxa"/>
                                  <w:vAlign w:val="center"/>
                                </w:tcPr>
                                <w:p w:rsidR="00932ECC" w:rsidRPr="00BA377F" w:rsidRDefault="00932ECC" w:rsidP="00C92317">
                                  <w:pPr>
                                    <w:pStyle w:val="06CSTCPLBulletsLevel1"/>
                                    <w:tabs>
                                      <w:tab w:val="left" w:pos="402"/>
                                    </w:tabs>
                                    <w:ind w:left="317" w:right="176" w:hanging="317"/>
                                    <w:rPr>
                                      <w:sz w:val="18"/>
                                    </w:rPr>
                                  </w:pPr>
                                  <w:r w:rsidRPr="00BA377F">
                                    <w:rPr>
                                      <w:sz w:val="18"/>
                                    </w:rPr>
                                    <w:t>First Aid</w:t>
                                  </w:r>
                                </w:p>
                              </w:tc>
                              <w:tc>
                                <w:tcPr>
                                  <w:tcW w:w="3306" w:type="dxa"/>
                                  <w:vAlign w:val="center"/>
                                </w:tcPr>
                                <w:p w:rsidR="00932ECC" w:rsidRPr="00BA377F" w:rsidRDefault="00932ECC" w:rsidP="00C92317">
                                  <w:pPr>
                                    <w:pStyle w:val="06CSTCPLBulletsLevel1"/>
                                    <w:ind w:left="317" w:right="176" w:hanging="317"/>
                                    <w:rPr>
                                      <w:sz w:val="18"/>
                                    </w:rPr>
                                  </w:pPr>
                                  <w:r w:rsidRPr="00BA377F">
                                    <w:rPr>
                                      <w:sz w:val="18"/>
                                    </w:rPr>
                                    <w:t>Trenchless Technology</w:t>
                                  </w:r>
                                </w:p>
                              </w:tc>
                            </w:tr>
                            <w:tr w:rsidR="00932ECC" w:rsidTr="00932ECC">
                              <w:tc>
                                <w:tcPr>
                                  <w:tcW w:w="4111" w:type="dxa"/>
                                  <w:vAlign w:val="center"/>
                                </w:tcPr>
                                <w:p w:rsidR="00932ECC" w:rsidRPr="00BA377F" w:rsidRDefault="00932ECC" w:rsidP="00C92317">
                                  <w:pPr>
                                    <w:pStyle w:val="06CSTCPLBulletsLevel1"/>
                                    <w:tabs>
                                      <w:tab w:val="left" w:pos="402"/>
                                    </w:tabs>
                                    <w:ind w:left="317" w:right="176" w:hanging="317"/>
                                    <w:rPr>
                                      <w:sz w:val="18"/>
                                    </w:rPr>
                                  </w:pPr>
                                  <w:r w:rsidRPr="00BA377F">
                                    <w:rPr>
                                      <w:sz w:val="18"/>
                                    </w:rPr>
                                    <w:t>Asbestos Removal</w:t>
                                  </w:r>
                                </w:p>
                              </w:tc>
                              <w:tc>
                                <w:tcPr>
                                  <w:tcW w:w="3306" w:type="dxa"/>
                                  <w:vAlign w:val="center"/>
                                </w:tcPr>
                                <w:p w:rsidR="00932ECC" w:rsidRPr="00BA377F" w:rsidRDefault="00932ECC" w:rsidP="00C92317">
                                  <w:pPr>
                                    <w:pStyle w:val="06CSTCPLBulletsLevel1"/>
                                    <w:ind w:left="317" w:right="176" w:hanging="317"/>
                                    <w:rPr>
                                      <w:sz w:val="18"/>
                                    </w:rPr>
                                  </w:pPr>
                                  <w:r w:rsidRPr="00BA377F">
                                    <w:rPr>
                                      <w:sz w:val="18"/>
                                    </w:rPr>
                                    <w:t>Bitumen Surfacing</w:t>
                                  </w:r>
                                </w:p>
                              </w:tc>
                            </w:tr>
                            <w:tr w:rsidR="00932ECC" w:rsidTr="00932ECC">
                              <w:tc>
                                <w:tcPr>
                                  <w:tcW w:w="4111" w:type="dxa"/>
                                  <w:vAlign w:val="center"/>
                                </w:tcPr>
                                <w:p w:rsidR="00932ECC" w:rsidRPr="00BA377F" w:rsidRDefault="00932ECC" w:rsidP="00C92317">
                                  <w:pPr>
                                    <w:pStyle w:val="06CSTCPLBulletsLevel1"/>
                                    <w:tabs>
                                      <w:tab w:val="left" w:pos="402"/>
                                    </w:tabs>
                                    <w:ind w:left="317" w:right="176" w:hanging="317"/>
                                    <w:rPr>
                                      <w:sz w:val="18"/>
                                    </w:rPr>
                                  </w:pPr>
                                  <w:r w:rsidRPr="00BA377F">
                                    <w:rPr>
                                      <w:sz w:val="18"/>
                                    </w:rPr>
                                    <w:t>Concreting</w:t>
                                  </w:r>
                                </w:p>
                              </w:tc>
                              <w:tc>
                                <w:tcPr>
                                  <w:tcW w:w="3306" w:type="dxa"/>
                                  <w:vAlign w:val="center"/>
                                </w:tcPr>
                                <w:p w:rsidR="00932ECC" w:rsidRPr="00BA377F" w:rsidRDefault="00932ECC" w:rsidP="00C92317">
                                  <w:pPr>
                                    <w:pStyle w:val="06CSTCPLBulletsLevel1"/>
                                    <w:ind w:left="317" w:right="176" w:hanging="317"/>
                                    <w:rPr>
                                      <w:sz w:val="18"/>
                                    </w:rPr>
                                  </w:pPr>
                                  <w:r w:rsidRPr="00BA377F">
                                    <w:rPr>
                                      <w:sz w:val="18"/>
                                    </w:rPr>
                                    <w:t>And much more!</w:t>
                                  </w:r>
                                </w:p>
                              </w:tc>
                            </w:tr>
                            <w:tr w:rsidR="00932ECC" w:rsidTr="00932ECC">
                              <w:tc>
                                <w:tcPr>
                                  <w:tcW w:w="4111" w:type="dxa"/>
                                  <w:vAlign w:val="center"/>
                                </w:tcPr>
                                <w:p w:rsidR="00932ECC" w:rsidRPr="00BA377F" w:rsidRDefault="00932ECC" w:rsidP="00C92317">
                                  <w:pPr>
                                    <w:pStyle w:val="06CSTCPLBulletsLevel1"/>
                                    <w:tabs>
                                      <w:tab w:val="left" w:pos="402"/>
                                    </w:tabs>
                                    <w:ind w:left="317" w:right="176" w:hanging="317"/>
                                    <w:rPr>
                                      <w:sz w:val="18"/>
                                    </w:rPr>
                                  </w:pPr>
                                  <w:r w:rsidRPr="00BA377F">
                                    <w:rPr>
                                      <w:sz w:val="18"/>
                                    </w:rPr>
                                    <w:t>Steelfixing</w:t>
                                  </w:r>
                                </w:p>
                              </w:tc>
                              <w:tc>
                                <w:tcPr>
                                  <w:tcW w:w="3306" w:type="dxa"/>
                                  <w:vAlign w:val="center"/>
                                </w:tcPr>
                                <w:p w:rsidR="00932ECC" w:rsidRPr="00BA377F" w:rsidRDefault="00932ECC" w:rsidP="00932ECC">
                                  <w:pPr>
                                    <w:pStyle w:val="06CSTCPLBulletsLevel1"/>
                                    <w:numPr>
                                      <w:ilvl w:val="0"/>
                                      <w:numId w:val="0"/>
                                    </w:numPr>
                                    <w:ind w:right="176"/>
                                    <w:rPr>
                                      <w:sz w:val="18"/>
                                    </w:rPr>
                                  </w:pPr>
                                </w:p>
                              </w:tc>
                            </w:tr>
                          </w:tbl>
                          <w:p w:rsidR="00932ECC" w:rsidRDefault="00932ECC" w:rsidP="00C92317">
                            <w:pPr>
                              <w:rPr>
                                <w:sz w:val="14"/>
                              </w:rPr>
                            </w:pPr>
                          </w:p>
                          <w:p w:rsidR="00932ECC" w:rsidRPr="001A63A2" w:rsidRDefault="00932ECC" w:rsidP="00C92317">
                            <w:pPr>
                              <w:pStyle w:val="Footer"/>
                              <w:jc w:val="center"/>
                              <w:rPr>
                                <w:sz w:val="18"/>
                              </w:rPr>
                            </w:pPr>
                            <w:r w:rsidRPr="001A63A2">
                              <w:rPr>
                                <w:sz w:val="18"/>
                              </w:rPr>
                              <w:t>For information on the courses the CSTC offer, please contact:</w:t>
                            </w:r>
                          </w:p>
                          <w:p w:rsidR="00932ECC" w:rsidRPr="001A63A2" w:rsidRDefault="00932ECC" w:rsidP="00C92317">
                            <w:pPr>
                              <w:pStyle w:val="Footer"/>
                              <w:jc w:val="center"/>
                              <w:rPr>
                                <w:sz w:val="18"/>
                              </w:rPr>
                            </w:pPr>
                            <w:r w:rsidRPr="001A63A2">
                              <w:rPr>
                                <w:sz w:val="18"/>
                              </w:rPr>
                              <w:t>Brisbane, PO Box 51, Moorooka  QLD  4105</w:t>
                            </w:r>
                          </w:p>
                          <w:p w:rsidR="00932ECC" w:rsidRPr="001A63A2" w:rsidRDefault="00932ECC" w:rsidP="00C92317">
                            <w:pPr>
                              <w:jc w:val="center"/>
                              <w:rPr>
                                <w:sz w:val="16"/>
                              </w:rPr>
                            </w:pPr>
                            <w:r w:rsidRPr="001A63A2">
                              <w:rPr>
                                <w:sz w:val="18"/>
                              </w:rPr>
                              <w:t>Phone: 07 3373 8888, Fax: 07 3373 8899 or Email: brisbane@cstc.org.au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8F8241A" id="Rounded Rectangle 43" o:spid="_x0000_s1030" style="position:absolute;margin-left:-2.65pt;margin-top:21.15pt;width:458.85pt;height:5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15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ugyqwIAANYFAAAOAAAAZHJzL2Uyb0RvYy54bWysVE1vEzEQvSPxHyzf6W7SJG1W2VRVSiuk&#10;AlUL4uzY3qzBX9hOdsuvZ2xvQtpyoWIPK3vGnnnz5nkWF72SaMedF0bXeHRSYsQ1NUzoTY2/frl+&#10;d46RD0QzIo3mNX7kHl8s375ZdLbiY9MaybhDEET7qrM1bkOwVVF42nJF/ImxXIOzMU6RAFu3KZgj&#10;HURXshiX5azojGPWGcq9B+tVduJlit80nIbPTeN5QLLGgC2kv0v/dfwXywWpNo7YVtABBnkFCkWE&#10;hqSHUFckELR14kUoJagz3jThhBpVmKYRlKcaoJpR+ayah5ZYnmoBcrw90OT/X1j6aXfnkGA1npxi&#10;pImCHt2brWacoXtgj+iN5Ah8QFRnfQXnH+ydi6V6e2voD4+0WbVwjF86Z7qWEwbwRvF88eRC3Hi4&#10;itbdR8MgDdkGkzjrG6diQGAD9ak1j4fW8D4gCsbp+fjsdD7FiIJvNpuMR2VqXkGq/XXrfLjhRqG4&#10;qLGLVcQSUg6yu/UhNYgNVRL2HaNGSWj3jkg0OptNEmhSDWch9D7k0Fl2LaREzoRvIrSpObHS5PT7&#10;8B5ZAwSUyZxkzFfSIUhR4/Umn5ZbBRRkG9QBX9Yh2EGt2b6XJlGKJJEGocMTl9C7m8ELUA+pgHeQ&#10;oc+oMpghRzQdjr0S0V8zpYQDAVJoBGoAYs7nuTTkKZEcFJZFkd5IYjLikRp14JmX04ExI8XB+Qxs&#10;6P+Rvhdg/XH0JJBEbRTte80yzUTIvIbbUg8qjsLNDyD06z6/l/2TWBv2CLIGWSTtwjCERWvcL4w6&#10;GCw19j+3xHGM5AcNypiPJpM4idJmMj0bw8Yde9bHHqIphKpxwMBqXK5Cnl5b68SmhUyZE20u4Tk1&#10;IuzfXUY1wIfhkWWRB12cTsf7dOrPOF7+BgAA//8DAFBLAwQUAAYACAAAACEAvuiM3+AAAAAKAQAA&#10;DwAAAGRycy9kb3ducmV2LnhtbEyPwU6DQBCG7ya+w2ZMvDTtUooGkaVpbLwZU1ofYGFHILKzhF1a&#10;9OkdT/Y0mfxf/vkm3862F2ccfedIwXoVgUCqnemoUfBxel2mIHzQZHTvCBV8o4dtcXuT68y4C5V4&#10;PoZGcAn5TCtoQxgyKX3dotV+5QYkzj7daHXgdWykGfWFy20v4yh6lFZ3xBdaPeBLi/XXcbIKFuXh&#10;fVGefswUT8lUHfa76m3fKHV/N++eQQScwz8Mf/qsDgU7VW4i40WvYPmwYVJBEvPk/GkdJyAqBqM0&#10;3YAscnn9QvELAAD//wMAUEsBAi0AFAAGAAgAAAAhALaDOJL+AAAA4QEAABMAAAAAAAAAAAAAAAAA&#10;AAAAAFtDb250ZW50X1R5cGVzXS54bWxQSwECLQAUAAYACAAAACEAOP0h/9YAAACUAQAACwAAAAAA&#10;AAAAAAAAAAAvAQAAX3JlbHMvLnJlbHNQSwECLQAUAAYACAAAACEAEpboMqsCAADWBQAADgAAAAAA&#10;AAAAAAAAAAAuAgAAZHJzL2Uyb0RvYy54bWxQSwECLQAUAAYACAAAACEAvuiM3+AAAAAKAQAADwAA&#10;AAAAAAAAAAAAAAAFBQAAZHJzL2Rvd25yZXYueG1sUEsFBgAAAAAEAAQA8wAAABIGAAAAAA==&#10;" fillcolor="white [28]" strokecolor="black [3213]" strokeweight="1.5pt">
                <v:fill color2="white [3212]" rotate="t" angle="135" focus="100%" type="gradient"/>
                <v:textbox>
                  <w:txbxContent>
                    <w:p w:rsidR="00932ECC" w:rsidRPr="00DE3764" w:rsidRDefault="00932ECC" w:rsidP="00C92317">
                      <w:pPr>
                        <w:jc w:val="center"/>
                        <w:rPr>
                          <w:rFonts w:ascii="Arial" w:hAnsi="Arial" w:cs="Arial"/>
                          <w:b/>
                          <w:color w:val="EF8F25"/>
                          <w:sz w:val="36"/>
                          <w:lang w:eastAsia="en-AU"/>
                        </w:rPr>
                      </w:pPr>
                      <w:r w:rsidRPr="00DE3764">
                        <w:rPr>
                          <w:rFonts w:ascii="Arial" w:hAnsi="Arial" w:cs="Arial"/>
                          <w:b/>
                          <w:color w:val="EF8F25"/>
                          <w:sz w:val="36"/>
                          <w:lang w:eastAsia="en-AU"/>
                        </w:rPr>
                        <w:t>Quality instruction, service, fairness</w:t>
                      </w:r>
                    </w:p>
                    <w:p w:rsidR="00932ECC" w:rsidRPr="00DE3764" w:rsidRDefault="00932ECC" w:rsidP="00C92317">
                      <w:pPr>
                        <w:jc w:val="center"/>
                        <w:rPr>
                          <w:rFonts w:ascii="Arial" w:hAnsi="Arial" w:cs="Arial"/>
                          <w:b/>
                          <w:color w:val="EF8F25"/>
                          <w:sz w:val="36"/>
                          <w:lang w:eastAsia="en-AU"/>
                        </w:rPr>
                      </w:pPr>
                      <w:r w:rsidRPr="00DE3764">
                        <w:rPr>
                          <w:rFonts w:ascii="Arial" w:hAnsi="Arial" w:cs="Arial"/>
                          <w:b/>
                          <w:color w:val="EF8F25"/>
                          <w:sz w:val="36"/>
                          <w:lang w:eastAsia="en-AU"/>
                        </w:rPr>
                        <w:t>and integrity - always</w:t>
                      </w:r>
                    </w:p>
                    <w:p w:rsidR="00932ECC" w:rsidRPr="00DE3764" w:rsidRDefault="00932ECC" w:rsidP="00C92317">
                      <w:pPr>
                        <w:spacing w:line="360" w:lineRule="auto"/>
                        <w:ind w:left="3686"/>
                        <w:rPr>
                          <w:rFonts w:ascii="Arial" w:hAnsi="Arial" w:cs="Arial"/>
                          <w:b/>
                          <w:bCs/>
                          <w:color w:val="000000"/>
                          <w:sz w:val="4"/>
                          <w:lang w:eastAsia="en-AU"/>
                        </w:rPr>
                      </w:pPr>
                    </w:p>
                    <w:p w:rsidR="00932ECC" w:rsidRPr="00DE3764" w:rsidRDefault="00932ECC" w:rsidP="00C92317">
                      <w:pPr>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Our Purpose</w:t>
                      </w:r>
                    </w:p>
                    <w:p w:rsidR="00932ECC" w:rsidRPr="00DE3764" w:rsidRDefault="00932ECC" w:rsidP="00C92317">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CSTC's purpose is to ensure the building and construction industry's long term investment in the workforce through maintaining a commitment to the training and ongoing development of industry workers.  CSTC encourages individuals to achieve the highest level of skill and knowledge possible in their chosen vocational area, therefore resulting in improved self esteem, personal growth, employment opportunities, safety into the workplace and quality of life.</w:t>
                      </w:r>
                    </w:p>
                    <w:p w:rsidR="00932ECC" w:rsidRPr="00DE3764" w:rsidRDefault="00932ECC" w:rsidP="00C92317">
                      <w:pPr>
                        <w:shd w:val="clear" w:color="auto" w:fill="FFFFFF"/>
                        <w:spacing w:line="360" w:lineRule="auto"/>
                        <w:ind w:right="111"/>
                        <w:rPr>
                          <w:rFonts w:ascii="Arial" w:hAnsi="Arial" w:cs="Arial"/>
                          <w:b/>
                          <w:bCs/>
                          <w:color w:val="000000"/>
                          <w:sz w:val="4"/>
                          <w:lang w:eastAsia="en-AU"/>
                        </w:rPr>
                      </w:pPr>
                    </w:p>
                    <w:p w:rsidR="00932ECC" w:rsidRPr="00DE3764" w:rsidRDefault="00932ECC" w:rsidP="00C92317">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b/>
                          <w:bCs/>
                          <w:color w:val="000000"/>
                          <w:sz w:val="18"/>
                          <w:lang w:eastAsia="en-AU"/>
                        </w:rPr>
                        <w:t>Vision</w:t>
                      </w:r>
                    </w:p>
                    <w:p w:rsidR="00932ECC" w:rsidRPr="00DE3764" w:rsidRDefault="00932ECC" w:rsidP="00C92317">
                      <w:pPr>
                        <w:shd w:val="clear" w:color="auto" w:fill="FFFFFF"/>
                        <w:spacing w:line="360" w:lineRule="auto"/>
                        <w:ind w:left="3686" w:right="111"/>
                        <w:rPr>
                          <w:rFonts w:ascii="Arial" w:hAnsi="Arial" w:cs="Arial"/>
                          <w:color w:val="000000"/>
                          <w:sz w:val="18"/>
                          <w:szCs w:val="18"/>
                          <w:lang w:eastAsia="en-AU"/>
                        </w:rPr>
                      </w:pPr>
                      <w:r w:rsidRPr="00DE3764">
                        <w:rPr>
                          <w:rFonts w:ascii="Arial" w:hAnsi="Arial" w:cs="Arial"/>
                          <w:color w:val="000000"/>
                          <w:sz w:val="18"/>
                          <w:szCs w:val="18"/>
                          <w:lang w:eastAsia="en-AU"/>
                        </w:rPr>
                        <w:t>CSTC strives to be recognised as a learning centre of excellence for vocational education and training.  We are an organisation that continually strives to achieve the highest possible standards of education, training and consultancy services specific to the building, construction and other related industries.</w:t>
                      </w:r>
                    </w:p>
                    <w:p w:rsidR="00932ECC" w:rsidRPr="00345EBA" w:rsidRDefault="00932ECC" w:rsidP="00C92317">
                      <w:pPr>
                        <w:ind w:right="2946"/>
                        <w:jc w:val="center"/>
                        <w:rPr>
                          <w:rFonts w:ascii="Arial" w:hAnsi="Arial" w:cs="Arial"/>
                          <w:sz w:val="12"/>
                        </w:rPr>
                      </w:pPr>
                    </w:p>
                    <w:p w:rsidR="00932ECC" w:rsidRPr="00345EBA" w:rsidRDefault="00932ECC" w:rsidP="00C92317">
                      <w:pPr>
                        <w:ind w:right="-173"/>
                        <w:jc w:val="center"/>
                        <w:rPr>
                          <w:rFonts w:ascii="Arial" w:hAnsi="Arial" w:cs="Arial"/>
                          <w:b/>
                          <w:sz w:val="20"/>
                        </w:rPr>
                      </w:pPr>
                      <w:r w:rsidRPr="00345EBA">
                        <w:rPr>
                          <w:rFonts w:ascii="Arial" w:hAnsi="Arial" w:cs="Arial"/>
                          <w:b/>
                          <w:sz w:val="20"/>
                        </w:rPr>
                        <w:t>CSTC provides training in the following areas:</w:t>
                      </w:r>
                    </w:p>
                    <w:p w:rsidR="00932ECC" w:rsidRPr="00BA377F" w:rsidRDefault="00932ECC" w:rsidP="00C92317">
                      <w:pPr>
                        <w:ind w:right="5340"/>
                        <w:rPr>
                          <w:sz w:val="20"/>
                        </w:rPr>
                      </w:pPr>
                    </w:p>
                    <w:tbl>
                      <w:tblPr>
                        <w:tblStyle w:val="TableGrid1"/>
                        <w:tblW w:w="7417" w:type="dxa"/>
                        <w:tblInd w:w="9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306"/>
                      </w:tblGrid>
                      <w:tr w:rsidR="00932ECC" w:rsidTr="00932ECC">
                        <w:tc>
                          <w:tcPr>
                            <w:tcW w:w="4111" w:type="dxa"/>
                            <w:vAlign w:val="center"/>
                          </w:tcPr>
                          <w:p w:rsidR="00932ECC" w:rsidRPr="00BA377F" w:rsidRDefault="00932ECC" w:rsidP="00C92317">
                            <w:pPr>
                              <w:pStyle w:val="06CSTCPLBulletsLevel1"/>
                              <w:tabs>
                                <w:tab w:val="left" w:pos="402"/>
                              </w:tabs>
                              <w:ind w:left="317" w:right="176" w:hanging="317"/>
                              <w:rPr>
                                <w:sz w:val="18"/>
                              </w:rPr>
                            </w:pPr>
                            <w:r w:rsidRPr="00BA377F">
                              <w:rPr>
                                <w:sz w:val="18"/>
                              </w:rPr>
                              <w:t>Occupational Health and Safety</w:t>
                            </w:r>
                          </w:p>
                        </w:tc>
                        <w:tc>
                          <w:tcPr>
                            <w:tcW w:w="3306" w:type="dxa"/>
                            <w:vAlign w:val="center"/>
                          </w:tcPr>
                          <w:p w:rsidR="00932ECC" w:rsidRPr="00BA377F" w:rsidRDefault="00932ECC" w:rsidP="00C92317">
                            <w:pPr>
                              <w:pStyle w:val="06CSTCPLBulletsLevel1"/>
                              <w:ind w:left="317" w:right="176" w:hanging="317"/>
                              <w:rPr>
                                <w:sz w:val="18"/>
                              </w:rPr>
                            </w:pPr>
                            <w:r w:rsidRPr="00BA377F">
                              <w:rPr>
                                <w:sz w:val="18"/>
                              </w:rPr>
                              <w:t>Road Construction</w:t>
                            </w:r>
                          </w:p>
                        </w:tc>
                      </w:tr>
                      <w:tr w:rsidR="00932ECC" w:rsidTr="00932ECC">
                        <w:tc>
                          <w:tcPr>
                            <w:tcW w:w="4111" w:type="dxa"/>
                            <w:vAlign w:val="center"/>
                          </w:tcPr>
                          <w:p w:rsidR="00932ECC" w:rsidRPr="00BA377F" w:rsidRDefault="00932ECC" w:rsidP="00C92317">
                            <w:pPr>
                              <w:pStyle w:val="06CSTCPLBulletsLevel1"/>
                              <w:tabs>
                                <w:tab w:val="left" w:pos="317"/>
                                <w:tab w:val="left" w:pos="459"/>
                              </w:tabs>
                              <w:ind w:left="317" w:right="176" w:hanging="317"/>
                              <w:rPr>
                                <w:sz w:val="18"/>
                              </w:rPr>
                            </w:pPr>
                            <w:r w:rsidRPr="00BA377F">
                              <w:rPr>
                                <w:sz w:val="18"/>
                              </w:rPr>
                              <w:t xml:space="preserve">High Risk Work Licenses – Scaffolding, Dogging, Rigging, </w:t>
                            </w:r>
                            <w:r>
                              <w:rPr>
                                <w:sz w:val="18"/>
                              </w:rPr>
                              <w:t xml:space="preserve">Forklift, </w:t>
                            </w:r>
                            <w:r w:rsidRPr="00BA377F">
                              <w:rPr>
                                <w:sz w:val="18"/>
                              </w:rPr>
                              <w:t>Crane operation</w:t>
                            </w:r>
                          </w:p>
                        </w:tc>
                        <w:tc>
                          <w:tcPr>
                            <w:tcW w:w="3306" w:type="dxa"/>
                            <w:vAlign w:val="center"/>
                          </w:tcPr>
                          <w:p w:rsidR="00932ECC" w:rsidRPr="00BA377F" w:rsidRDefault="00932ECC" w:rsidP="00C92317">
                            <w:pPr>
                              <w:pStyle w:val="06CSTCPLBulletsLevel1"/>
                              <w:ind w:left="317" w:right="176" w:hanging="317"/>
                              <w:rPr>
                                <w:sz w:val="18"/>
                              </w:rPr>
                            </w:pPr>
                            <w:r w:rsidRPr="00BA377F">
                              <w:rPr>
                                <w:sz w:val="18"/>
                              </w:rPr>
                              <w:t>Bridge Construction</w:t>
                            </w:r>
                          </w:p>
                        </w:tc>
                      </w:tr>
                      <w:tr w:rsidR="00932ECC" w:rsidTr="00932ECC">
                        <w:tc>
                          <w:tcPr>
                            <w:tcW w:w="4111" w:type="dxa"/>
                            <w:vAlign w:val="center"/>
                          </w:tcPr>
                          <w:p w:rsidR="00932ECC" w:rsidRPr="00BA377F" w:rsidRDefault="00932ECC" w:rsidP="00C92317">
                            <w:pPr>
                              <w:pStyle w:val="06CSTCPLBulletsLevel1"/>
                              <w:tabs>
                                <w:tab w:val="left" w:pos="402"/>
                              </w:tabs>
                              <w:ind w:left="317" w:right="176" w:hanging="317"/>
                              <w:rPr>
                                <w:sz w:val="18"/>
                              </w:rPr>
                            </w:pPr>
                            <w:r w:rsidRPr="00BA377F">
                              <w:rPr>
                                <w:sz w:val="18"/>
                              </w:rPr>
                              <w:t>Plant Operations</w:t>
                            </w:r>
                          </w:p>
                        </w:tc>
                        <w:tc>
                          <w:tcPr>
                            <w:tcW w:w="3306" w:type="dxa"/>
                            <w:vAlign w:val="center"/>
                          </w:tcPr>
                          <w:p w:rsidR="00932ECC" w:rsidRPr="00BA377F" w:rsidRDefault="00932ECC" w:rsidP="00C92317">
                            <w:pPr>
                              <w:pStyle w:val="06CSTCPLBulletsLevel1"/>
                              <w:ind w:left="317" w:right="176" w:hanging="317"/>
                              <w:rPr>
                                <w:sz w:val="18"/>
                              </w:rPr>
                            </w:pPr>
                            <w:r w:rsidRPr="00BA377F">
                              <w:rPr>
                                <w:sz w:val="18"/>
                              </w:rPr>
                              <w:t>Tunnel Construction</w:t>
                            </w:r>
                          </w:p>
                        </w:tc>
                      </w:tr>
                      <w:tr w:rsidR="00932ECC" w:rsidTr="00932ECC">
                        <w:tc>
                          <w:tcPr>
                            <w:tcW w:w="4111" w:type="dxa"/>
                            <w:vAlign w:val="center"/>
                          </w:tcPr>
                          <w:p w:rsidR="00932ECC" w:rsidRPr="00BA377F" w:rsidRDefault="00932ECC" w:rsidP="00C92317">
                            <w:pPr>
                              <w:pStyle w:val="06CSTCPLBulletsLevel1"/>
                              <w:tabs>
                                <w:tab w:val="left" w:pos="402"/>
                              </w:tabs>
                              <w:ind w:left="317" w:right="176" w:hanging="317"/>
                              <w:rPr>
                                <w:sz w:val="18"/>
                              </w:rPr>
                            </w:pPr>
                            <w:r w:rsidRPr="00BA377F">
                              <w:rPr>
                                <w:sz w:val="18"/>
                              </w:rPr>
                              <w:t>Confined Spaces</w:t>
                            </w:r>
                          </w:p>
                        </w:tc>
                        <w:tc>
                          <w:tcPr>
                            <w:tcW w:w="3306" w:type="dxa"/>
                            <w:vAlign w:val="center"/>
                          </w:tcPr>
                          <w:p w:rsidR="00932ECC" w:rsidRPr="00BA377F" w:rsidRDefault="00932ECC" w:rsidP="00C92317">
                            <w:pPr>
                              <w:pStyle w:val="06CSTCPLBulletsLevel1"/>
                              <w:ind w:left="317" w:right="176" w:hanging="317"/>
                              <w:rPr>
                                <w:sz w:val="18"/>
                              </w:rPr>
                            </w:pPr>
                            <w:r w:rsidRPr="00BA377F">
                              <w:rPr>
                                <w:sz w:val="18"/>
                              </w:rPr>
                              <w:t>Pipe Laying</w:t>
                            </w:r>
                          </w:p>
                        </w:tc>
                      </w:tr>
                      <w:tr w:rsidR="00932ECC" w:rsidTr="00932ECC">
                        <w:tc>
                          <w:tcPr>
                            <w:tcW w:w="4111" w:type="dxa"/>
                            <w:vAlign w:val="center"/>
                          </w:tcPr>
                          <w:p w:rsidR="00932ECC" w:rsidRPr="00BA377F" w:rsidRDefault="00932ECC" w:rsidP="00C92317">
                            <w:pPr>
                              <w:pStyle w:val="06CSTCPLBulletsLevel1"/>
                              <w:tabs>
                                <w:tab w:val="left" w:pos="402"/>
                              </w:tabs>
                              <w:ind w:left="317" w:right="176" w:hanging="317"/>
                              <w:rPr>
                                <w:sz w:val="18"/>
                              </w:rPr>
                            </w:pPr>
                            <w:r w:rsidRPr="00BA377F">
                              <w:rPr>
                                <w:sz w:val="18"/>
                              </w:rPr>
                              <w:t>First Aid</w:t>
                            </w:r>
                          </w:p>
                        </w:tc>
                        <w:tc>
                          <w:tcPr>
                            <w:tcW w:w="3306" w:type="dxa"/>
                            <w:vAlign w:val="center"/>
                          </w:tcPr>
                          <w:p w:rsidR="00932ECC" w:rsidRPr="00BA377F" w:rsidRDefault="00932ECC" w:rsidP="00C92317">
                            <w:pPr>
                              <w:pStyle w:val="06CSTCPLBulletsLevel1"/>
                              <w:ind w:left="317" w:right="176" w:hanging="317"/>
                              <w:rPr>
                                <w:sz w:val="18"/>
                              </w:rPr>
                            </w:pPr>
                            <w:r w:rsidRPr="00BA377F">
                              <w:rPr>
                                <w:sz w:val="18"/>
                              </w:rPr>
                              <w:t>Trenchless Technology</w:t>
                            </w:r>
                          </w:p>
                        </w:tc>
                      </w:tr>
                      <w:tr w:rsidR="00932ECC" w:rsidTr="00932ECC">
                        <w:tc>
                          <w:tcPr>
                            <w:tcW w:w="4111" w:type="dxa"/>
                            <w:vAlign w:val="center"/>
                          </w:tcPr>
                          <w:p w:rsidR="00932ECC" w:rsidRPr="00BA377F" w:rsidRDefault="00932ECC" w:rsidP="00C92317">
                            <w:pPr>
                              <w:pStyle w:val="06CSTCPLBulletsLevel1"/>
                              <w:tabs>
                                <w:tab w:val="left" w:pos="402"/>
                              </w:tabs>
                              <w:ind w:left="317" w:right="176" w:hanging="317"/>
                              <w:rPr>
                                <w:sz w:val="18"/>
                              </w:rPr>
                            </w:pPr>
                            <w:r w:rsidRPr="00BA377F">
                              <w:rPr>
                                <w:sz w:val="18"/>
                              </w:rPr>
                              <w:t>Asbestos Removal</w:t>
                            </w:r>
                          </w:p>
                        </w:tc>
                        <w:tc>
                          <w:tcPr>
                            <w:tcW w:w="3306" w:type="dxa"/>
                            <w:vAlign w:val="center"/>
                          </w:tcPr>
                          <w:p w:rsidR="00932ECC" w:rsidRPr="00BA377F" w:rsidRDefault="00932ECC" w:rsidP="00C92317">
                            <w:pPr>
                              <w:pStyle w:val="06CSTCPLBulletsLevel1"/>
                              <w:ind w:left="317" w:right="176" w:hanging="317"/>
                              <w:rPr>
                                <w:sz w:val="18"/>
                              </w:rPr>
                            </w:pPr>
                            <w:r w:rsidRPr="00BA377F">
                              <w:rPr>
                                <w:sz w:val="18"/>
                              </w:rPr>
                              <w:t>Bitumen Surfacing</w:t>
                            </w:r>
                          </w:p>
                        </w:tc>
                      </w:tr>
                      <w:tr w:rsidR="00932ECC" w:rsidTr="00932ECC">
                        <w:tc>
                          <w:tcPr>
                            <w:tcW w:w="4111" w:type="dxa"/>
                            <w:vAlign w:val="center"/>
                          </w:tcPr>
                          <w:p w:rsidR="00932ECC" w:rsidRPr="00BA377F" w:rsidRDefault="00932ECC" w:rsidP="00C92317">
                            <w:pPr>
                              <w:pStyle w:val="06CSTCPLBulletsLevel1"/>
                              <w:tabs>
                                <w:tab w:val="left" w:pos="402"/>
                              </w:tabs>
                              <w:ind w:left="317" w:right="176" w:hanging="317"/>
                              <w:rPr>
                                <w:sz w:val="18"/>
                              </w:rPr>
                            </w:pPr>
                            <w:r w:rsidRPr="00BA377F">
                              <w:rPr>
                                <w:sz w:val="18"/>
                              </w:rPr>
                              <w:t>Concreting</w:t>
                            </w:r>
                          </w:p>
                        </w:tc>
                        <w:tc>
                          <w:tcPr>
                            <w:tcW w:w="3306" w:type="dxa"/>
                            <w:vAlign w:val="center"/>
                          </w:tcPr>
                          <w:p w:rsidR="00932ECC" w:rsidRPr="00BA377F" w:rsidRDefault="00932ECC" w:rsidP="00C92317">
                            <w:pPr>
                              <w:pStyle w:val="06CSTCPLBulletsLevel1"/>
                              <w:ind w:left="317" w:right="176" w:hanging="317"/>
                              <w:rPr>
                                <w:sz w:val="18"/>
                              </w:rPr>
                            </w:pPr>
                            <w:r w:rsidRPr="00BA377F">
                              <w:rPr>
                                <w:sz w:val="18"/>
                              </w:rPr>
                              <w:t>And much more!</w:t>
                            </w:r>
                          </w:p>
                        </w:tc>
                      </w:tr>
                      <w:tr w:rsidR="00932ECC" w:rsidTr="00932ECC">
                        <w:tc>
                          <w:tcPr>
                            <w:tcW w:w="4111" w:type="dxa"/>
                            <w:vAlign w:val="center"/>
                          </w:tcPr>
                          <w:p w:rsidR="00932ECC" w:rsidRPr="00BA377F" w:rsidRDefault="00932ECC" w:rsidP="00C92317">
                            <w:pPr>
                              <w:pStyle w:val="06CSTCPLBulletsLevel1"/>
                              <w:tabs>
                                <w:tab w:val="left" w:pos="402"/>
                              </w:tabs>
                              <w:ind w:left="317" w:right="176" w:hanging="317"/>
                              <w:rPr>
                                <w:sz w:val="18"/>
                              </w:rPr>
                            </w:pPr>
                            <w:r w:rsidRPr="00BA377F">
                              <w:rPr>
                                <w:sz w:val="18"/>
                              </w:rPr>
                              <w:t>Steelfixing</w:t>
                            </w:r>
                          </w:p>
                        </w:tc>
                        <w:tc>
                          <w:tcPr>
                            <w:tcW w:w="3306" w:type="dxa"/>
                            <w:vAlign w:val="center"/>
                          </w:tcPr>
                          <w:p w:rsidR="00932ECC" w:rsidRPr="00BA377F" w:rsidRDefault="00932ECC" w:rsidP="00932ECC">
                            <w:pPr>
                              <w:pStyle w:val="06CSTCPLBulletsLevel1"/>
                              <w:numPr>
                                <w:ilvl w:val="0"/>
                                <w:numId w:val="0"/>
                              </w:numPr>
                              <w:ind w:right="176"/>
                              <w:rPr>
                                <w:sz w:val="18"/>
                              </w:rPr>
                            </w:pPr>
                          </w:p>
                        </w:tc>
                      </w:tr>
                    </w:tbl>
                    <w:p w:rsidR="00932ECC" w:rsidRDefault="00932ECC" w:rsidP="00C92317">
                      <w:pPr>
                        <w:rPr>
                          <w:sz w:val="14"/>
                        </w:rPr>
                      </w:pPr>
                    </w:p>
                    <w:p w:rsidR="00932ECC" w:rsidRPr="001A63A2" w:rsidRDefault="00932ECC" w:rsidP="00C92317">
                      <w:pPr>
                        <w:pStyle w:val="Footer"/>
                        <w:jc w:val="center"/>
                        <w:rPr>
                          <w:sz w:val="18"/>
                        </w:rPr>
                      </w:pPr>
                      <w:r w:rsidRPr="001A63A2">
                        <w:rPr>
                          <w:sz w:val="18"/>
                        </w:rPr>
                        <w:t>For information on the courses the CSTC offer, please contact:</w:t>
                      </w:r>
                    </w:p>
                    <w:p w:rsidR="00932ECC" w:rsidRPr="001A63A2" w:rsidRDefault="00932ECC" w:rsidP="00C92317">
                      <w:pPr>
                        <w:pStyle w:val="Footer"/>
                        <w:jc w:val="center"/>
                        <w:rPr>
                          <w:sz w:val="18"/>
                        </w:rPr>
                      </w:pPr>
                      <w:r w:rsidRPr="001A63A2">
                        <w:rPr>
                          <w:sz w:val="18"/>
                        </w:rPr>
                        <w:t>Brisbane, PO Box 51, Moorooka  QLD  4105</w:t>
                      </w:r>
                    </w:p>
                    <w:p w:rsidR="00932ECC" w:rsidRPr="001A63A2" w:rsidRDefault="00932ECC" w:rsidP="00C92317">
                      <w:pPr>
                        <w:jc w:val="center"/>
                        <w:rPr>
                          <w:sz w:val="16"/>
                        </w:rPr>
                      </w:pPr>
                      <w:r w:rsidRPr="001A63A2">
                        <w:rPr>
                          <w:sz w:val="18"/>
                        </w:rPr>
                        <w:t>Phone: 07 3373 8888, Fax: 07 3373 8899 or Email: brisbane@cstc.org.au</w:t>
                      </w:r>
                    </w:p>
                  </w:txbxContent>
                </v:textbox>
              </v:roundrect>
            </w:pict>
          </mc:Fallback>
        </mc:AlternateContent>
      </w: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r w:rsidRPr="00DE3764">
        <w:rPr>
          <w:rFonts w:ascii="Arial" w:eastAsia="Times New Roman" w:hAnsi="Arial" w:cs="Arial"/>
          <w:b/>
          <w:noProof/>
          <w:color w:val="FF9B0D"/>
          <w:sz w:val="40"/>
          <w:szCs w:val="66"/>
          <w:lang w:val="en-US"/>
        </w:rPr>
        <w:drawing>
          <wp:anchor distT="0" distB="0" distL="114300" distR="114300" simplePos="0" relativeHeight="251668480" behindDoc="0" locked="0" layoutInCell="1" allowOverlap="1" wp14:anchorId="7BBAF1B9" wp14:editId="4DD835B3">
            <wp:simplePos x="0" y="0"/>
            <wp:positionH relativeFrom="column">
              <wp:posOffset>171272</wp:posOffset>
            </wp:positionH>
            <wp:positionV relativeFrom="paragraph">
              <wp:posOffset>75278</wp:posOffset>
            </wp:positionV>
            <wp:extent cx="2119466" cy="2109019"/>
            <wp:effectExtent l="19050" t="0" r="0" b="0"/>
            <wp:wrapNone/>
            <wp:docPr id="41" name="Picture 11" descr="T012_XTEM0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012_XTEM02_1-0.jpg"/>
                    <pic:cNvPicPr/>
                  </pic:nvPicPr>
                  <pic:blipFill>
                    <a:blip r:embed="rId10" cstate="print">
                      <a:lum contrast="20000"/>
                    </a:blip>
                    <a:srcRect r="8030" b="5758"/>
                    <a:stretch>
                      <a:fillRect/>
                    </a:stretch>
                  </pic:blipFill>
                  <pic:spPr>
                    <a:xfrm>
                      <a:off x="0" y="0"/>
                      <a:ext cx="2119466" cy="2109019"/>
                    </a:xfrm>
                    <a:prstGeom prst="rect">
                      <a:avLst/>
                    </a:prstGeom>
                  </pic:spPr>
                </pic:pic>
              </a:graphicData>
            </a:graphic>
          </wp:anchor>
        </w:drawing>
      </w: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rPr>
          <w:rFonts w:ascii="Arial" w:eastAsia="Times New Roman" w:hAnsi="Arial" w:cs="Arial"/>
          <w:b/>
          <w:color w:val="FF9B0D"/>
          <w:sz w:val="40"/>
          <w:szCs w:val="66"/>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jc w:val="both"/>
        <w:rPr>
          <w:rFonts w:ascii="Arial" w:eastAsia="Times New Roman" w:hAnsi="Arial" w:cs="Times New Roman"/>
          <w:szCs w:val="20"/>
          <w:lang w:eastAsia="en-AU"/>
        </w:rPr>
      </w:pPr>
    </w:p>
    <w:p w:rsidR="00C92317" w:rsidRPr="00DE3764" w:rsidRDefault="00C92317" w:rsidP="00C92317">
      <w:pPr>
        <w:spacing w:after="0" w:line="240" w:lineRule="auto"/>
        <w:rPr>
          <w:rFonts w:ascii="Arial" w:eastAsia="Times New Roman" w:hAnsi="Arial" w:cs="Arial"/>
          <w:b/>
          <w:sz w:val="40"/>
          <w:szCs w:val="66"/>
          <w:lang w:eastAsia="en-AU"/>
        </w:rPr>
      </w:pPr>
      <w:r w:rsidRPr="00DE3764">
        <w:rPr>
          <w:rFonts w:ascii="Arial" w:eastAsia="Times New Roman" w:hAnsi="Arial" w:cs="Times New Roman"/>
          <w:b/>
          <w:sz w:val="20"/>
          <w:szCs w:val="20"/>
        </w:rPr>
        <w:t xml:space="preserve">Copyright © </w:t>
      </w:r>
      <w:r>
        <w:rPr>
          <w:rFonts w:ascii="Arial" w:eastAsia="Times New Roman" w:hAnsi="Arial" w:cs="Times New Roman"/>
          <w:b/>
          <w:sz w:val="20"/>
          <w:szCs w:val="20"/>
        </w:rPr>
        <w:fldChar w:fldCharType="begin"/>
      </w:r>
      <w:r>
        <w:rPr>
          <w:rFonts w:ascii="Arial" w:eastAsia="Times New Roman" w:hAnsi="Arial" w:cs="Times New Roman"/>
          <w:b/>
          <w:sz w:val="20"/>
          <w:szCs w:val="20"/>
        </w:rPr>
        <w:instrText xml:space="preserve"> DATE  \@ "yyyy"  \* MERGEFORMAT </w:instrText>
      </w:r>
      <w:r>
        <w:rPr>
          <w:rFonts w:ascii="Arial" w:eastAsia="Times New Roman" w:hAnsi="Arial" w:cs="Times New Roman"/>
          <w:b/>
          <w:sz w:val="20"/>
          <w:szCs w:val="20"/>
        </w:rPr>
        <w:fldChar w:fldCharType="separate"/>
      </w:r>
      <w:r w:rsidR="00BD6339">
        <w:rPr>
          <w:rFonts w:ascii="Arial" w:eastAsia="Times New Roman" w:hAnsi="Arial" w:cs="Times New Roman"/>
          <w:b/>
          <w:noProof/>
          <w:sz w:val="20"/>
          <w:szCs w:val="20"/>
        </w:rPr>
        <w:t>2015</w:t>
      </w:r>
      <w:r>
        <w:rPr>
          <w:rFonts w:ascii="Arial" w:eastAsia="Times New Roman" w:hAnsi="Arial" w:cs="Times New Roman"/>
          <w:b/>
          <w:sz w:val="20"/>
          <w:szCs w:val="20"/>
        </w:rPr>
        <w:fldChar w:fldCharType="end"/>
      </w:r>
      <w:r w:rsidRPr="00DE3764">
        <w:rPr>
          <w:rFonts w:ascii="Arial" w:eastAsia="Times New Roman" w:hAnsi="Arial" w:cs="Times New Roman"/>
          <w:b/>
          <w:sz w:val="20"/>
          <w:szCs w:val="20"/>
        </w:rPr>
        <w:t xml:space="preserve"> CSTC Pty Ltd</w:t>
      </w:r>
    </w:p>
    <w:p w:rsidR="00C92317" w:rsidRPr="00DE3764" w:rsidRDefault="00C92317" w:rsidP="00C92317">
      <w:pPr>
        <w:spacing w:after="0" w:line="240" w:lineRule="auto"/>
        <w:jc w:val="both"/>
        <w:rPr>
          <w:rFonts w:ascii="Arial" w:eastAsia="Times New Roman" w:hAnsi="Arial" w:cs="Times New Roman"/>
          <w:szCs w:val="20"/>
        </w:rPr>
      </w:pPr>
    </w:p>
    <w:p w:rsidR="00C92317" w:rsidRPr="00DE3764" w:rsidRDefault="00C92317" w:rsidP="00C92317">
      <w:pPr>
        <w:spacing w:after="0" w:line="240" w:lineRule="auto"/>
        <w:jc w:val="both"/>
        <w:rPr>
          <w:rFonts w:ascii="Arial" w:eastAsia="Times New Roman" w:hAnsi="Arial" w:cs="Times New Roman"/>
          <w:sz w:val="20"/>
          <w:szCs w:val="20"/>
        </w:rPr>
      </w:pPr>
      <w:r w:rsidRPr="00DE3764">
        <w:rPr>
          <w:rFonts w:ascii="Arial" w:eastAsia="Times New Roman" w:hAnsi="Arial" w:cs="Times New Roman"/>
          <w:sz w:val="20"/>
          <w:szCs w:val="20"/>
        </w:rPr>
        <w:t xml:space="preserve">All rights reserved.  No part of the contents of this publication may be reproduced or used in any form or by any means – graphic, electronic, or mechanical including photocopying, digitizing, recording, or information storage-and-retrieval systems – without the written permission of CSTC Pty Ltd. </w:t>
      </w:r>
    </w:p>
    <w:p w:rsidR="00C92317" w:rsidRPr="00DE3764" w:rsidRDefault="00C92317" w:rsidP="00C92317">
      <w:pPr>
        <w:spacing w:after="0" w:line="240" w:lineRule="auto"/>
        <w:jc w:val="both"/>
        <w:rPr>
          <w:rFonts w:ascii="Arial" w:eastAsia="Times New Roman" w:hAnsi="Arial" w:cs="Times New Roman"/>
          <w:szCs w:val="20"/>
        </w:rPr>
      </w:pPr>
    </w:p>
    <w:p w:rsidR="00C92317" w:rsidRPr="00DE3764" w:rsidRDefault="00C92317" w:rsidP="00C92317">
      <w:pPr>
        <w:spacing w:after="0" w:line="240" w:lineRule="auto"/>
        <w:jc w:val="center"/>
        <w:rPr>
          <w:rFonts w:ascii="Arial" w:eastAsia="Times New Roman" w:hAnsi="Arial" w:cs="Times New Roman"/>
          <w:i/>
          <w:sz w:val="20"/>
          <w:szCs w:val="20"/>
        </w:rPr>
      </w:pPr>
    </w:p>
    <w:p w:rsidR="00C92317" w:rsidRPr="00DE3764" w:rsidRDefault="00C92317" w:rsidP="00C92317">
      <w:pPr>
        <w:spacing w:after="0" w:line="240" w:lineRule="auto"/>
        <w:jc w:val="center"/>
        <w:rPr>
          <w:rFonts w:ascii="Arial" w:eastAsia="Times New Roman" w:hAnsi="Arial" w:cs="Times New Roman"/>
          <w:i/>
          <w:sz w:val="20"/>
          <w:szCs w:val="20"/>
        </w:rPr>
        <w:sectPr w:rsidR="00C92317" w:rsidRPr="00DE3764" w:rsidSect="00932ECC">
          <w:headerReference w:type="default" r:id="rId11"/>
          <w:footerReference w:type="default" r:id="rId12"/>
          <w:pgSz w:w="11906" w:h="16838" w:code="9"/>
          <w:pgMar w:top="1135" w:right="1440" w:bottom="1440" w:left="1440" w:header="567" w:footer="567" w:gutter="0"/>
          <w:cols w:space="708"/>
          <w:titlePg/>
          <w:docGrid w:linePitch="360"/>
        </w:sectPr>
      </w:pPr>
      <w:r w:rsidRPr="00DE3764">
        <w:rPr>
          <w:rFonts w:ascii="Arial" w:eastAsia="Times New Roman" w:hAnsi="Arial" w:cs="Times New Roman"/>
          <w:i/>
          <w:sz w:val="20"/>
          <w:szCs w:val="20"/>
        </w:rPr>
        <w:t>This learning product could only be made possible because of the dedicated CSTC team.</w:t>
      </w:r>
    </w:p>
    <w:p w:rsidR="00932ECC" w:rsidRPr="006F58F3" w:rsidRDefault="006F58F3" w:rsidP="0046343F">
      <w:pPr>
        <w:pBdr>
          <w:top w:val="single" w:sz="4" w:space="1" w:color="auto"/>
          <w:left w:val="single" w:sz="4" w:space="4" w:color="auto"/>
          <w:bottom w:val="single" w:sz="4" w:space="1" w:color="auto"/>
          <w:right w:val="single" w:sz="4" w:space="4" w:color="auto"/>
        </w:pBdr>
        <w:shd w:val="clear" w:color="auto" w:fill="232F84"/>
        <w:spacing w:after="0" w:line="276" w:lineRule="auto"/>
        <w:jc w:val="center"/>
        <w:rPr>
          <w:b/>
        </w:rPr>
      </w:pPr>
      <w:r w:rsidRPr="006F58F3">
        <w:rPr>
          <w:b/>
        </w:rPr>
        <w:lastRenderedPageBreak/>
        <w:t>ASSESSMENT FOR BSBWHS40</w:t>
      </w:r>
      <w:r w:rsidR="004F6F68">
        <w:rPr>
          <w:b/>
        </w:rPr>
        <w:t>3</w:t>
      </w:r>
      <w:r w:rsidRPr="006F58F3">
        <w:rPr>
          <w:b/>
        </w:rPr>
        <w:t>A</w:t>
      </w:r>
    </w:p>
    <w:p w:rsidR="00C92317" w:rsidRDefault="00C92317" w:rsidP="00C92317">
      <w:pPr>
        <w:spacing w:after="0" w:line="23" w:lineRule="atLeast"/>
      </w:pPr>
    </w:p>
    <w:tbl>
      <w:tblPr>
        <w:tblStyle w:val="TableGrid"/>
        <w:tblW w:w="9235" w:type="dxa"/>
        <w:tblLook w:val="04A0" w:firstRow="1" w:lastRow="0" w:firstColumn="1" w:lastColumn="0" w:noHBand="0" w:noVBand="1"/>
      </w:tblPr>
      <w:tblGrid>
        <w:gridCol w:w="3085"/>
        <w:gridCol w:w="6150"/>
      </w:tblGrid>
      <w:tr w:rsidR="00C92317" w:rsidRPr="00824A76" w:rsidTr="00932ECC">
        <w:tc>
          <w:tcPr>
            <w:tcW w:w="3085" w:type="dxa"/>
            <w:shd w:val="clear" w:color="auto" w:fill="D9D9D9" w:themeFill="background1" w:themeFillShade="D9"/>
          </w:tcPr>
          <w:p w:rsidR="00C92317" w:rsidRPr="00824A76" w:rsidRDefault="00C92317" w:rsidP="00932ECC">
            <w:pPr>
              <w:spacing w:line="23" w:lineRule="atLeast"/>
              <w:rPr>
                <w:b/>
              </w:rPr>
            </w:pPr>
            <w:r>
              <w:rPr>
                <w:b/>
              </w:rPr>
              <w:t>Student name</w:t>
            </w:r>
          </w:p>
        </w:tc>
        <w:tc>
          <w:tcPr>
            <w:tcW w:w="6150" w:type="dxa"/>
          </w:tcPr>
          <w:p w:rsidR="00C92317" w:rsidRPr="00824A76" w:rsidRDefault="008D66DD" w:rsidP="00BD6339">
            <w:pPr>
              <w:spacing w:line="23" w:lineRule="atLeast"/>
            </w:pPr>
            <w:r>
              <w:fldChar w:fldCharType="begin">
                <w:ffData>
                  <w:name w:val="Text9"/>
                  <w:enabled/>
                  <w:calcOnExit w:val="0"/>
                  <w:textInput/>
                </w:ffData>
              </w:fldChar>
            </w:r>
            <w:r>
              <w:instrText xml:space="preserve"> FORMTEXT </w:instrText>
            </w:r>
            <w:r>
              <w:fldChar w:fldCharType="separate"/>
            </w:r>
            <w:r w:rsidR="00BD6339">
              <w:t>Tam Palmer</w:t>
            </w:r>
            <w:r>
              <w:fldChar w:fldCharType="end"/>
            </w:r>
          </w:p>
        </w:tc>
      </w:tr>
      <w:tr w:rsidR="00C92317" w:rsidRPr="00824A76" w:rsidTr="00932ECC">
        <w:tc>
          <w:tcPr>
            <w:tcW w:w="3085" w:type="dxa"/>
            <w:shd w:val="clear" w:color="auto" w:fill="D9D9D9" w:themeFill="background1" w:themeFillShade="D9"/>
          </w:tcPr>
          <w:p w:rsidR="00C92317" w:rsidRDefault="00C92317" w:rsidP="00932ECC">
            <w:pPr>
              <w:spacing w:line="23" w:lineRule="atLeast"/>
              <w:rPr>
                <w:b/>
              </w:rPr>
            </w:pPr>
            <w:r>
              <w:rPr>
                <w:b/>
              </w:rPr>
              <w:t>Date of assessment submission</w:t>
            </w:r>
          </w:p>
        </w:tc>
        <w:sdt>
          <w:sdtPr>
            <w:id w:val="2044866970"/>
            <w:placeholder>
              <w:docPart w:val="A14126FFC5E045F3976AB958F505C495"/>
            </w:placeholder>
            <w:date w:fullDate="2015-03-02T00:00:00Z">
              <w:dateFormat w:val="d/MM/yyyy"/>
              <w:lid w:val="en-AU"/>
              <w:storeMappedDataAs w:val="dateTime"/>
              <w:calendar w:val="gregorian"/>
            </w:date>
          </w:sdtPr>
          <w:sdtEndPr/>
          <w:sdtContent>
            <w:tc>
              <w:tcPr>
                <w:tcW w:w="6150" w:type="dxa"/>
              </w:tcPr>
              <w:p w:rsidR="00C92317" w:rsidRPr="00824A76" w:rsidRDefault="00BD6339" w:rsidP="00BD6339">
                <w:pPr>
                  <w:spacing w:line="23" w:lineRule="atLeast"/>
                </w:pPr>
                <w:r>
                  <w:t>2/03/2015</w:t>
                </w:r>
              </w:p>
            </w:tc>
          </w:sdtContent>
        </w:sdt>
      </w:tr>
    </w:tbl>
    <w:p w:rsidR="00C92317" w:rsidRDefault="00C92317" w:rsidP="00C92317">
      <w:pPr>
        <w:spacing w:after="0" w:line="23" w:lineRule="atLeast"/>
      </w:pPr>
    </w:p>
    <w:tbl>
      <w:tblPr>
        <w:tblStyle w:val="TableGrid"/>
        <w:tblW w:w="9235" w:type="dxa"/>
        <w:tblLook w:val="04A0" w:firstRow="1" w:lastRow="0" w:firstColumn="1" w:lastColumn="0" w:noHBand="0" w:noVBand="1"/>
      </w:tblPr>
      <w:tblGrid>
        <w:gridCol w:w="3085"/>
        <w:gridCol w:w="6150"/>
      </w:tblGrid>
      <w:tr w:rsidR="00C92317" w:rsidRPr="00824A76" w:rsidTr="00932ECC">
        <w:tc>
          <w:tcPr>
            <w:tcW w:w="3085" w:type="dxa"/>
            <w:shd w:val="clear" w:color="auto" w:fill="D9D9D9" w:themeFill="background1" w:themeFillShade="D9"/>
          </w:tcPr>
          <w:p w:rsidR="00C92317" w:rsidRDefault="00C92317" w:rsidP="00932ECC">
            <w:pPr>
              <w:spacing w:line="23" w:lineRule="atLeast"/>
              <w:rPr>
                <w:b/>
              </w:rPr>
            </w:pPr>
            <w:r>
              <w:rPr>
                <w:b/>
              </w:rPr>
              <w:t>Trainer/Assessor’s name</w:t>
            </w:r>
          </w:p>
        </w:tc>
        <w:tc>
          <w:tcPr>
            <w:tcW w:w="6150" w:type="dxa"/>
          </w:tcPr>
          <w:p w:rsidR="00C92317" w:rsidRPr="00824A76" w:rsidRDefault="008D66DD" w:rsidP="00932ECC">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C92317" w:rsidRPr="00824A76" w:rsidTr="00932ECC">
        <w:tc>
          <w:tcPr>
            <w:tcW w:w="3085" w:type="dxa"/>
            <w:shd w:val="clear" w:color="auto" w:fill="D9D9D9" w:themeFill="background1" w:themeFillShade="D9"/>
          </w:tcPr>
          <w:p w:rsidR="00C92317" w:rsidRDefault="00C92317" w:rsidP="00932ECC">
            <w:pPr>
              <w:spacing w:line="23" w:lineRule="atLeast"/>
              <w:rPr>
                <w:b/>
              </w:rPr>
            </w:pPr>
            <w:r>
              <w:rPr>
                <w:b/>
              </w:rPr>
              <w:t>Date of assessment marking</w:t>
            </w:r>
          </w:p>
        </w:tc>
        <w:sdt>
          <w:sdtPr>
            <w:id w:val="-1053777510"/>
            <w:placeholder>
              <w:docPart w:val="B24DFA4A818944268FB2392395994BB8"/>
            </w:placeholder>
            <w:showingPlcHdr/>
            <w:date>
              <w:dateFormat w:val="d/MM/yyyy"/>
              <w:lid w:val="en-AU"/>
              <w:storeMappedDataAs w:val="dateTime"/>
              <w:calendar w:val="gregorian"/>
            </w:date>
          </w:sdtPr>
          <w:sdtEndPr/>
          <w:sdtContent>
            <w:tc>
              <w:tcPr>
                <w:tcW w:w="6150" w:type="dxa"/>
              </w:tcPr>
              <w:p w:rsidR="00C92317" w:rsidRPr="00824A76" w:rsidRDefault="00C92317" w:rsidP="00932ECC">
                <w:pPr>
                  <w:spacing w:line="23" w:lineRule="atLeast"/>
                </w:pPr>
                <w:r w:rsidRPr="006955CB">
                  <w:rPr>
                    <w:rStyle w:val="PlaceholderText"/>
                  </w:rPr>
                  <w:t>Click here to enter a date.</w:t>
                </w:r>
              </w:p>
            </w:tc>
          </w:sdtContent>
        </w:sdt>
      </w:tr>
      <w:tr w:rsidR="00C92317" w:rsidRPr="00824A76" w:rsidTr="00932ECC">
        <w:tc>
          <w:tcPr>
            <w:tcW w:w="3085" w:type="dxa"/>
            <w:shd w:val="clear" w:color="auto" w:fill="D9D9D9" w:themeFill="background1" w:themeFillShade="D9"/>
          </w:tcPr>
          <w:p w:rsidR="00C92317" w:rsidRDefault="00C92317" w:rsidP="00932ECC">
            <w:pPr>
              <w:spacing w:line="23" w:lineRule="atLeast"/>
              <w:rPr>
                <w:b/>
              </w:rPr>
            </w:pPr>
            <w:r>
              <w:rPr>
                <w:b/>
              </w:rPr>
              <w:t>Outcome for unit</w:t>
            </w:r>
          </w:p>
        </w:tc>
        <w:tc>
          <w:tcPr>
            <w:tcW w:w="6150" w:type="dxa"/>
          </w:tcPr>
          <w:p w:rsidR="00C92317" w:rsidRDefault="006454F7" w:rsidP="00932ECC">
            <w:pPr>
              <w:spacing w:line="23" w:lineRule="atLeast"/>
            </w:pPr>
            <w:sdt>
              <w:sdtPr>
                <w:id w:val="-922108409"/>
                <w14:checkbox>
                  <w14:checked w14:val="0"/>
                  <w14:checkedState w14:val="2612" w14:font="MS Mincho"/>
                  <w14:uncheckedState w14:val="2610" w14:font="MS Mincho"/>
                </w14:checkbox>
              </w:sdtPr>
              <w:sdtEndPr/>
              <w:sdtContent>
                <w:r w:rsidR="008D66DD">
                  <w:rPr>
                    <w:rFonts w:ascii="MS Gothic" w:eastAsia="MS Gothic" w:hAnsi="MS Gothic" w:hint="eastAsia"/>
                  </w:rPr>
                  <w:t>☐</w:t>
                </w:r>
              </w:sdtContent>
            </w:sdt>
            <w:r w:rsidR="00C92317">
              <w:t xml:space="preserve"> Competent</w:t>
            </w:r>
          </w:p>
          <w:p w:rsidR="00C92317" w:rsidRPr="00824A76" w:rsidRDefault="006454F7" w:rsidP="00932ECC">
            <w:pPr>
              <w:spacing w:line="23" w:lineRule="atLeast"/>
            </w:pPr>
            <w:sdt>
              <w:sdtPr>
                <w:id w:val="891082614"/>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Not Yet Competent</w:t>
            </w:r>
          </w:p>
        </w:tc>
      </w:tr>
    </w:tbl>
    <w:p w:rsidR="00C92317" w:rsidRDefault="00C92317" w:rsidP="00C92317">
      <w:pPr>
        <w:spacing w:after="0" w:line="23" w:lineRule="atLeast"/>
      </w:pPr>
    </w:p>
    <w:p w:rsidR="00C92317" w:rsidRDefault="00C92317" w:rsidP="00C92317">
      <w:pPr>
        <w:spacing w:after="0" w:line="23" w:lineRule="atLeast"/>
      </w:pPr>
    </w:p>
    <w:p w:rsidR="00C92317" w:rsidRPr="006F58F3" w:rsidRDefault="00C92317" w:rsidP="00C92317">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C92317" w:rsidRDefault="00C92317" w:rsidP="00C92317">
      <w:pPr>
        <w:spacing w:after="0" w:line="23" w:lineRule="atLeast"/>
      </w:pPr>
    </w:p>
    <w:p w:rsidR="00C92317" w:rsidRDefault="00C92317" w:rsidP="00C92317">
      <w:pPr>
        <w:pStyle w:val="ListParagraph"/>
        <w:numPr>
          <w:ilvl w:val="0"/>
          <w:numId w:val="1"/>
        </w:numPr>
        <w:spacing w:after="0" w:line="23" w:lineRule="atLeast"/>
      </w:pPr>
      <w:r>
        <w:t>The assessment for this unit of competency consists of the following:</w:t>
      </w:r>
    </w:p>
    <w:p w:rsidR="00C92317" w:rsidRDefault="00C92317" w:rsidP="00C92317">
      <w:pPr>
        <w:pStyle w:val="ListParagraph"/>
        <w:numPr>
          <w:ilvl w:val="1"/>
          <w:numId w:val="1"/>
        </w:numPr>
        <w:spacing w:after="0" w:line="23" w:lineRule="atLeast"/>
      </w:pPr>
      <w:r w:rsidRPr="00824A76">
        <w:rPr>
          <w:b/>
        </w:rPr>
        <w:t>A series of activities:</w:t>
      </w:r>
      <w:r>
        <w:t xml:space="preserve"> Some of these activities will require you to provide a response within this document, others will require you to gather evidence to demonstrate your knowledge and skills (overview below)</w:t>
      </w:r>
    </w:p>
    <w:p w:rsidR="00C92317" w:rsidRDefault="00C92317" w:rsidP="00C92317">
      <w:pPr>
        <w:pStyle w:val="ListParagraph"/>
        <w:numPr>
          <w:ilvl w:val="1"/>
          <w:numId w:val="1"/>
        </w:numPr>
        <w:spacing w:after="0" w:line="23" w:lineRule="atLeast"/>
      </w:pPr>
      <w:r>
        <w:rPr>
          <w:b/>
        </w:rPr>
        <w:t>Quiz:</w:t>
      </w:r>
      <w:r w:rsidRPr="00824A76">
        <w:rPr>
          <w:b/>
        </w:rPr>
        <w:t xml:space="preserve"> </w:t>
      </w:r>
      <w:r>
        <w:t xml:space="preserve">You will be required to complete a series of questions to demonstrate your knowledge and skills. </w:t>
      </w:r>
    </w:p>
    <w:p w:rsidR="008B707F" w:rsidRDefault="008B707F" w:rsidP="00C92317">
      <w:pPr>
        <w:pStyle w:val="ListParagraph"/>
        <w:numPr>
          <w:ilvl w:val="1"/>
          <w:numId w:val="1"/>
        </w:numPr>
        <w:spacing w:after="0" w:line="23" w:lineRule="atLeast"/>
      </w:pPr>
      <w:r>
        <w:rPr>
          <w:b/>
        </w:rPr>
        <w:t>Third Party Report:</w:t>
      </w:r>
      <w:r>
        <w:t xml:space="preserve"> You will be required to have a third party attest to your knowledge and skills and sign a report to this effect. </w:t>
      </w:r>
    </w:p>
    <w:p w:rsidR="00C92317" w:rsidRDefault="00C92317" w:rsidP="00C92317">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724E10" w:rsidRPr="00724E10" w:rsidRDefault="00724E10" w:rsidP="00724E10">
      <w:pPr>
        <w:pStyle w:val="ListParagraph"/>
        <w:numPr>
          <w:ilvl w:val="0"/>
          <w:numId w:val="1"/>
        </w:numPr>
      </w:pPr>
      <w:r w:rsidRPr="00724E10">
        <w:t xml:space="preserve">At all times, the responses in your assessment must reference </w:t>
      </w:r>
      <w:r w:rsidRPr="00724E10">
        <w:rPr>
          <w:b/>
        </w:rPr>
        <w:t xml:space="preserve">Australian </w:t>
      </w:r>
      <w:r w:rsidRPr="00724E10">
        <w:t xml:space="preserve">(Queensland or Federal) documentation, including legislation, regulations, codes of practice, standards and guidance publications. </w:t>
      </w:r>
    </w:p>
    <w:p w:rsidR="00C92317" w:rsidRDefault="00C92317" w:rsidP="00C92317">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46343F">
            <w:pPr>
              <w:spacing w:line="276" w:lineRule="auto"/>
              <w:rPr>
                <w:b/>
              </w:rPr>
            </w:pPr>
            <w:r>
              <w:rPr>
                <w:b/>
              </w:rPr>
              <w:t>ACTIVITY</w:t>
            </w:r>
            <w:r w:rsidRPr="006F58F3">
              <w:rPr>
                <w:b/>
              </w:rPr>
              <w:t xml:space="preserve"> OVERVIEW</w:t>
            </w:r>
          </w:p>
        </w:tc>
        <w:tc>
          <w:tcPr>
            <w:tcW w:w="4741" w:type="dxa"/>
            <w:shd w:val="clear" w:color="auto" w:fill="232F84"/>
          </w:tcPr>
          <w:p w:rsidR="0073355C" w:rsidRPr="006F58F3" w:rsidRDefault="0073355C" w:rsidP="0046343F">
            <w:pPr>
              <w:spacing w:line="276" w:lineRule="auto"/>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DE3019" w:rsidRDefault="000F79C0" w:rsidP="00DE3019">
            <w:pPr>
              <w:pStyle w:val="ListParagraph"/>
              <w:numPr>
                <w:ilvl w:val="0"/>
                <w:numId w:val="18"/>
              </w:numPr>
              <w:spacing w:line="276" w:lineRule="auto"/>
              <w:ind w:left="426"/>
            </w:pPr>
            <w:r>
              <w:t>Roles, duties, rights, responsibilities</w:t>
            </w:r>
          </w:p>
        </w:tc>
        <w:tc>
          <w:tcPr>
            <w:tcW w:w="4741" w:type="dxa"/>
            <w:shd w:val="clear" w:color="auto" w:fill="FFE599" w:themeFill="accent4" w:themeFillTint="66"/>
          </w:tcPr>
          <w:p w:rsidR="0073355C" w:rsidRDefault="00824A76" w:rsidP="0046343F">
            <w:pPr>
              <w:pStyle w:val="ListParagraph"/>
              <w:numPr>
                <w:ilvl w:val="0"/>
                <w:numId w:val="4"/>
              </w:numPr>
              <w:spacing w:line="276" w:lineRule="auto"/>
            </w:pPr>
            <w:r>
              <w:t>Workbook response (below)</w:t>
            </w:r>
          </w:p>
        </w:tc>
      </w:tr>
      <w:tr w:rsidR="00430DA9" w:rsidTr="00246A2E">
        <w:trPr>
          <w:trHeight w:val="70"/>
        </w:trPr>
        <w:tc>
          <w:tcPr>
            <w:tcW w:w="4508" w:type="dxa"/>
            <w:shd w:val="clear" w:color="auto" w:fill="FFE599" w:themeFill="accent4" w:themeFillTint="66"/>
          </w:tcPr>
          <w:p w:rsidR="00430DA9" w:rsidRPr="00DE3019" w:rsidRDefault="000F79C0" w:rsidP="00DE3019">
            <w:pPr>
              <w:pStyle w:val="ListParagraph"/>
              <w:numPr>
                <w:ilvl w:val="0"/>
                <w:numId w:val="18"/>
              </w:numPr>
              <w:spacing w:line="276" w:lineRule="auto"/>
              <w:ind w:left="426"/>
            </w:pPr>
            <w:r>
              <w:t>Contribution to processes</w:t>
            </w:r>
          </w:p>
        </w:tc>
        <w:tc>
          <w:tcPr>
            <w:tcW w:w="4741" w:type="dxa"/>
            <w:shd w:val="clear" w:color="auto" w:fill="FFE599" w:themeFill="accent4" w:themeFillTint="66"/>
          </w:tcPr>
          <w:p w:rsidR="00430DA9" w:rsidRDefault="00430DA9" w:rsidP="00932ECC">
            <w:pPr>
              <w:pStyle w:val="ListParagraph"/>
              <w:numPr>
                <w:ilvl w:val="0"/>
                <w:numId w:val="14"/>
              </w:numPr>
              <w:spacing w:line="276" w:lineRule="auto"/>
            </w:pPr>
            <w:r>
              <w:t>Workbook response (below)</w:t>
            </w:r>
          </w:p>
        </w:tc>
      </w:tr>
      <w:tr w:rsidR="00430DA9" w:rsidTr="00246A2E">
        <w:trPr>
          <w:trHeight w:val="70"/>
        </w:trPr>
        <w:tc>
          <w:tcPr>
            <w:tcW w:w="4508" w:type="dxa"/>
            <w:shd w:val="clear" w:color="auto" w:fill="FFE599" w:themeFill="accent4" w:themeFillTint="66"/>
          </w:tcPr>
          <w:p w:rsidR="00430DA9" w:rsidRPr="00DE3019" w:rsidRDefault="00BF2A69" w:rsidP="00DE3019">
            <w:pPr>
              <w:pStyle w:val="ListParagraph"/>
              <w:numPr>
                <w:ilvl w:val="0"/>
                <w:numId w:val="18"/>
              </w:numPr>
              <w:spacing w:line="276" w:lineRule="auto"/>
              <w:ind w:left="426"/>
            </w:pPr>
            <w:r>
              <w:t>Communicating and sharing information</w:t>
            </w:r>
          </w:p>
        </w:tc>
        <w:tc>
          <w:tcPr>
            <w:tcW w:w="4741" w:type="dxa"/>
            <w:shd w:val="clear" w:color="auto" w:fill="FFE599" w:themeFill="accent4" w:themeFillTint="66"/>
          </w:tcPr>
          <w:p w:rsidR="00430DA9" w:rsidRDefault="00430DA9" w:rsidP="0046343F">
            <w:pPr>
              <w:pStyle w:val="ListParagraph"/>
              <w:numPr>
                <w:ilvl w:val="0"/>
                <w:numId w:val="14"/>
              </w:numPr>
              <w:spacing w:line="276" w:lineRule="auto"/>
            </w:pPr>
            <w:r>
              <w:t>Workbook response (below)</w:t>
            </w:r>
          </w:p>
        </w:tc>
      </w:tr>
      <w:tr w:rsidR="00430DA9" w:rsidTr="00246A2E">
        <w:trPr>
          <w:trHeight w:val="273"/>
        </w:trPr>
        <w:tc>
          <w:tcPr>
            <w:tcW w:w="4508" w:type="dxa"/>
            <w:shd w:val="clear" w:color="auto" w:fill="FFE599" w:themeFill="accent4" w:themeFillTint="66"/>
          </w:tcPr>
          <w:p w:rsidR="00430DA9" w:rsidRPr="00DE3019" w:rsidRDefault="001A692F" w:rsidP="00DE3019">
            <w:pPr>
              <w:pStyle w:val="ListParagraph"/>
              <w:numPr>
                <w:ilvl w:val="0"/>
                <w:numId w:val="18"/>
              </w:numPr>
              <w:spacing w:line="276" w:lineRule="auto"/>
              <w:ind w:left="426"/>
            </w:pPr>
            <w:r>
              <w:t>Training to achieve effectiveness</w:t>
            </w:r>
          </w:p>
        </w:tc>
        <w:tc>
          <w:tcPr>
            <w:tcW w:w="4741" w:type="dxa"/>
            <w:shd w:val="clear" w:color="auto" w:fill="FFE599" w:themeFill="accent4" w:themeFillTint="66"/>
          </w:tcPr>
          <w:p w:rsidR="00430DA9" w:rsidRDefault="00014F85" w:rsidP="0046343F">
            <w:pPr>
              <w:pStyle w:val="ListParagraph"/>
              <w:numPr>
                <w:ilvl w:val="0"/>
                <w:numId w:val="14"/>
              </w:numPr>
              <w:spacing w:line="276" w:lineRule="auto"/>
            </w:pPr>
            <w:r>
              <w:t>Workbook response (below)</w:t>
            </w:r>
          </w:p>
        </w:tc>
      </w:tr>
      <w:tr w:rsidR="00775241" w:rsidTr="00246A2E">
        <w:trPr>
          <w:trHeight w:val="273"/>
        </w:trPr>
        <w:tc>
          <w:tcPr>
            <w:tcW w:w="4508" w:type="dxa"/>
            <w:shd w:val="clear" w:color="auto" w:fill="FFE599" w:themeFill="accent4" w:themeFillTint="66"/>
          </w:tcPr>
          <w:p w:rsidR="00775241" w:rsidRDefault="00775241" w:rsidP="00DE3019">
            <w:pPr>
              <w:pStyle w:val="ListParagraph"/>
              <w:numPr>
                <w:ilvl w:val="0"/>
                <w:numId w:val="18"/>
              </w:numPr>
              <w:spacing w:line="276" w:lineRule="auto"/>
              <w:ind w:left="426"/>
            </w:pPr>
            <w:r>
              <w:t>Improvement of processes</w:t>
            </w:r>
          </w:p>
        </w:tc>
        <w:tc>
          <w:tcPr>
            <w:tcW w:w="4741" w:type="dxa"/>
            <w:shd w:val="clear" w:color="auto" w:fill="FFE599" w:themeFill="accent4" w:themeFillTint="66"/>
          </w:tcPr>
          <w:p w:rsidR="00775241" w:rsidRDefault="00775241" w:rsidP="0046343F">
            <w:pPr>
              <w:pStyle w:val="ListParagraph"/>
              <w:numPr>
                <w:ilvl w:val="0"/>
                <w:numId w:val="14"/>
              </w:numPr>
              <w:spacing w:line="276" w:lineRule="auto"/>
            </w:pPr>
            <w:r>
              <w:t>Workbook response (below)</w:t>
            </w:r>
          </w:p>
        </w:tc>
      </w:tr>
    </w:tbl>
    <w:p w:rsidR="006F58F3" w:rsidRDefault="006F58F3" w:rsidP="0046343F">
      <w:pPr>
        <w:spacing w:after="0" w:line="276" w:lineRule="auto"/>
      </w:pPr>
    </w:p>
    <w:p w:rsidR="00824A76" w:rsidRDefault="00824A76" w:rsidP="0046343F">
      <w:pPr>
        <w:spacing w:line="276" w:lineRule="auto"/>
      </w:pPr>
      <w:r>
        <w:br w:type="page"/>
      </w:r>
    </w:p>
    <w:p w:rsidR="0073355C" w:rsidRPr="0073355C" w:rsidRDefault="0073355C" w:rsidP="0046343F">
      <w:pPr>
        <w:pBdr>
          <w:top w:val="single" w:sz="4" w:space="1" w:color="auto"/>
          <w:left w:val="single" w:sz="4" w:space="4" w:color="auto"/>
          <w:bottom w:val="single" w:sz="4" w:space="1" w:color="auto"/>
          <w:right w:val="single" w:sz="4" w:space="4" w:color="auto"/>
        </w:pBdr>
        <w:shd w:val="clear" w:color="auto" w:fill="F99D31"/>
        <w:spacing w:after="0" w:line="276" w:lineRule="auto"/>
        <w:jc w:val="center"/>
        <w:rPr>
          <w:b/>
        </w:rPr>
      </w:pPr>
      <w:r>
        <w:rPr>
          <w:b/>
        </w:rPr>
        <w:lastRenderedPageBreak/>
        <w:t>ACTIVITIES</w:t>
      </w:r>
    </w:p>
    <w:p w:rsidR="0073355C" w:rsidRDefault="0073355C" w:rsidP="0046343F">
      <w:pPr>
        <w:spacing w:after="0" w:line="276" w:lineRule="auto"/>
      </w:pPr>
    </w:p>
    <w:p w:rsidR="00F96692" w:rsidRDefault="00F96692" w:rsidP="00F96692">
      <w:pPr>
        <w:spacing w:after="0" w:line="276" w:lineRule="auto"/>
      </w:pPr>
      <w:r>
        <w:t>For the following activities, you will assume the role of a workgroup supervisor in a workplace of your choosing (see example organisational chart below).</w:t>
      </w:r>
    </w:p>
    <w:p w:rsidR="00F96692" w:rsidRDefault="00F96692" w:rsidP="00F96692">
      <w:pPr>
        <w:spacing w:after="0" w:line="276" w:lineRule="auto"/>
        <w:jc w:val="center"/>
      </w:pPr>
    </w:p>
    <w:p w:rsidR="00F96692" w:rsidRDefault="00F96692" w:rsidP="00F96692">
      <w:pPr>
        <w:spacing w:after="0" w:line="276" w:lineRule="auto"/>
        <w:jc w:val="center"/>
      </w:pPr>
      <w:r>
        <w:rPr>
          <w:noProof/>
          <w:lang w:val="en-US"/>
        </w:rPr>
        <w:drawing>
          <wp:inline distT="0" distB="0" distL="0" distR="0" wp14:anchorId="5163A475" wp14:editId="76A8FB0F">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F96692" w:rsidRDefault="00F96692" w:rsidP="00F96692">
      <w:pPr>
        <w:spacing w:after="0" w:line="276" w:lineRule="auto"/>
        <w:jc w:val="center"/>
      </w:pPr>
    </w:p>
    <w:p w:rsidR="00F96692" w:rsidRDefault="00F96692" w:rsidP="00F96692">
      <w:pPr>
        <w:spacing w:after="0" w:line="276" w:lineRule="auto"/>
      </w:pPr>
      <w:r>
        <w:t xml:space="preserve">Name a workplace and workgroup that you are (or hypothetically are) the supervisor for: </w:t>
      </w:r>
    </w:p>
    <w:p w:rsidR="00F96692" w:rsidRDefault="00F96692" w:rsidP="00F96692">
      <w:pPr>
        <w:spacing w:after="0" w:line="276" w:lineRule="auto"/>
      </w:pPr>
    </w:p>
    <w:tbl>
      <w:tblPr>
        <w:tblStyle w:val="TableGrid"/>
        <w:tblW w:w="9235" w:type="dxa"/>
        <w:tblLook w:val="04A0" w:firstRow="1" w:lastRow="0" w:firstColumn="1" w:lastColumn="0" w:noHBand="0" w:noVBand="1"/>
      </w:tblPr>
      <w:tblGrid>
        <w:gridCol w:w="2292"/>
        <w:gridCol w:w="6943"/>
      </w:tblGrid>
      <w:tr w:rsidR="00F96692" w:rsidRPr="00824A76" w:rsidTr="00932ECC">
        <w:tc>
          <w:tcPr>
            <w:tcW w:w="2292" w:type="dxa"/>
            <w:shd w:val="clear" w:color="auto" w:fill="D9D9D9" w:themeFill="background1" w:themeFillShade="D9"/>
          </w:tcPr>
          <w:p w:rsidR="00F96692" w:rsidRPr="00824A76" w:rsidRDefault="00F96692" w:rsidP="00932ECC">
            <w:pPr>
              <w:spacing w:line="276" w:lineRule="auto"/>
              <w:rPr>
                <w:b/>
              </w:rPr>
            </w:pPr>
            <w:r w:rsidRPr="00824A76">
              <w:rPr>
                <w:b/>
              </w:rPr>
              <w:t>Name of workplace</w:t>
            </w:r>
          </w:p>
        </w:tc>
        <w:tc>
          <w:tcPr>
            <w:tcW w:w="6943" w:type="dxa"/>
          </w:tcPr>
          <w:p w:rsidR="00F96692" w:rsidRPr="00824A76"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F96692" w:rsidRPr="00824A76" w:rsidTr="00932ECC">
        <w:tc>
          <w:tcPr>
            <w:tcW w:w="2292" w:type="dxa"/>
            <w:shd w:val="clear" w:color="auto" w:fill="D9D9D9" w:themeFill="background1" w:themeFillShade="D9"/>
          </w:tcPr>
          <w:p w:rsidR="00F96692" w:rsidRPr="00824A76" w:rsidRDefault="00F96692" w:rsidP="00932ECC">
            <w:pPr>
              <w:spacing w:line="276" w:lineRule="auto"/>
              <w:rPr>
                <w:b/>
              </w:rPr>
            </w:pPr>
            <w:r>
              <w:rPr>
                <w:b/>
              </w:rPr>
              <w:t>Workgroup</w:t>
            </w:r>
          </w:p>
        </w:tc>
        <w:tc>
          <w:tcPr>
            <w:tcW w:w="6943" w:type="dxa"/>
          </w:tcPr>
          <w:p w:rsidR="00F96692" w:rsidRPr="00824A76"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F96692" w:rsidRPr="0073355C" w:rsidRDefault="00F96692" w:rsidP="0046343F">
      <w:pPr>
        <w:spacing w:after="0" w:line="276" w:lineRule="auto"/>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6F58F3" w:rsidTr="00C56033">
        <w:tc>
          <w:tcPr>
            <w:tcW w:w="9235" w:type="dxa"/>
            <w:shd w:val="clear" w:color="auto" w:fill="232F84"/>
          </w:tcPr>
          <w:p w:rsidR="006F58F3" w:rsidRPr="000B5FA2" w:rsidRDefault="006F58F3" w:rsidP="004F6F68">
            <w:pPr>
              <w:pStyle w:val="ListParagraph"/>
              <w:numPr>
                <w:ilvl w:val="0"/>
                <w:numId w:val="6"/>
              </w:numPr>
              <w:spacing w:line="276" w:lineRule="auto"/>
              <w:rPr>
                <w:b/>
              </w:rPr>
            </w:pPr>
          </w:p>
        </w:tc>
      </w:tr>
      <w:tr w:rsidR="006F58F3" w:rsidRPr="006F58F3" w:rsidTr="00C56033">
        <w:tc>
          <w:tcPr>
            <w:tcW w:w="9235" w:type="dxa"/>
            <w:shd w:val="clear" w:color="auto" w:fill="FFE599" w:themeFill="accent4" w:themeFillTint="66"/>
          </w:tcPr>
          <w:p w:rsidR="004F6F68" w:rsidRPr="004F6F68" w:rsidRDefault="004F6F68" w:rsidP="004F6F68">
            <w:pPr>
              <w:pStyle w:val="ListParagraph"/>
              <w:numPr>
                <w:ilvl w:val="0"/>
                <w:numId w:val="20"/>
              </w:numPr>
              <w:spacing w:line="276" w:lineRule="auto"/>
              <w:ind w:left="426"/>
            </w:pPr>
            <w:r w:rsidRPr="004F6F68">
              <w:rPr>
                <w:bCs/>
              </w:rPr>
              <w:t xml:space="preserve">Identify </w:t>
            </w:r>
            <w:r w:rsidR="00162111">
              <w:rPr>
                <w:bCs/>
              </w:rPr>
              <w:t>three</w:t>
            </w:r>
            <w:r w:rsidR="00F96692">
              <w:rPr>
                <w:bCs/>
              </w:rPr>
              <w:t xml:space="preserve"> (</w:t>
            </w:r>
            <w:r w:rsidR="00162111">
              <w:rPr>
                <w:bCs/>
              </w:rPr>
              <w:t>3</w:t>
            </w:r>
            <w:r w:rsidRPr="004F6F68">
              <w:rPr>
                <w:bCs/>
              </w:rPr>
              <w:t>) individuals and parties involved in WHS consultation and participation processes in your nominated organisation</w:t>
            </w:r>
            <w:r w:rsidR="00F96692">
              <w:rPr>
                <w:bCs/>
              </w:rPr>
              <w:t xml:space="preserve"> (one of these must be yourself)</w:t>
            </w:r>
            <w:r w:rsidRPr="004F6F68">
              <w:rPr>
                <w:bCs/>
              </w:rPr>
              <w:t xml:space="preserve">. </w:t>
            </w:r>
          </w:p>
          <w:p w:rsidR="00C8100D" w:rsidRPr="00F96692" w:rsidRDefault="004F6F68" w:rsidP="00F96692">
            <w:pPr>
              <w:pStyle w:val="ListParagraph"/>
              <w:numPr>
                <w:ilvl w:val="0"/>
                <w:numId w:val="20"/>
              </w:numPr>
              <w:spacing w:line="276" w:lineRule="auto"/>
              <w:ind w:left="426"/>
            </w:pPr>
            <w:r w:rsidRPr="004F6F68">
              <w:rPr>
                <w:bCs/>
              </w:rPr>
              <w:t xml:space="preserve">Explain what </w:t>
            </w:r>
            <w:r w:rsidR="00F96692">
              <w:rPr>
                <w:bCs/>
              </w:rPr>
              <w:t xml:space="preserve">their roles, duties, </w:t>
            </w:r>
            <w:r w:rsidRPr="004F6F68">
              <w:rPr>
                <w:bCs/>
              </w:rPr>
              <w:t>rights</w:t>
            </w:r>
            <w:r w:rsidR="00F96692">
              <w:rPr>
                <w:bCs/>
              </w:rPr>
              <w:t xml:space="preserve"> and responsibilities</w:t>
            </w:r>
            <w:r w:rsidRPr="004F6F68">
              <w:rPr>
                <w:bCs/>
              </w:rPr>
              <w:t xml:space="preserve"> are regarding</w:t>
            </w:r>
            <w:r w:rsidR="00F96692">
              <w:rPr>
                <w:bCs/>
              </w:rPr>
              <w:t xml:space="preserve"> consultation and participation</w:t>
            </w:r>
          </w:p>
          <w:p w:rsidR="00F96692" w:rsidRPr="00F96692" w:rsidRDefault="00F96692" w:rsidP="00F96692">
            <w:pPr>
              <w:pStyle w:val="ListParagraph"/>
              <w:numPr>
                <w:ilvl w:val="0"/>
                <w:numId w:val="20"/>
              </w:numPr>
              <w:spacing w:line="276" w:lineRule="auto"/>
              <w:ind w:left="426"/>
            </w:pPr>
            <w:r>
              <w:rPr>
                <w:bCs/>
              </w:rPr>
              <w:t>Name the Act and relevant section of WHS legisl</w:t>
            </w:r>
            <w:r w:rsidR="007B5211">
              <w:rPr>
                <w:bCs/>
              </w:rPr>
              <w:t xml:space="preserve">ation which imposes these roles, </w:t>
            </w:r>
            <w:r>
              <w:rPr>
                <w:bCs/>
              </w:rPr>
              <w:t>dut</w:t>
            </w:r>
            <w:r w:rsidR="007B5211">
              <w:rPr>
                <w:bCs/>
              </w:rPr>
              <w:t xml:space="preserve">ies, </w:t>
            </w:r>
            <w:r>
              <w:rPr>
                <w:bCs/>
              </w:rPr>
              <w:t>rights</w:t>
            </w:r>
            <w:r w:rsidR="007B5211">
              <w:rPr>
                <w:bCs/>
              </w:rPr>
              <w:t xml:space="preserve"> and responsibilities</w:t>
            </w:r>
          </w:p>
          <w:p w:rsidR="00F96692" w:rsidRPr="004F6F68" w:rsidRDefault="00F96692" w:rsidP="00F96692">
            <w:pPr>
              <w:pStyle w:val="ListParagraph"/>
              <w:numPr>
                <w:ilvl w:val="0"/>
                <w:numId w:val="20"/>
              </w:numPr>
              <w:spacing w:line="276" w:lineRule="auto"/>
              <w:ind w:left="426"/>
            </w:pPr>
            <w:r>
              <w:rPr>
                <w:bCs/>
              </w:rPr>
              <w:t>Identify how you would communicate these roles, duties, rights and responsibilities</w:t>
            </w:r>
            <w:r w:rsidR="007B5211">
              <w:rPr>
                <w:bCs/>
              </w:rPr>
              <w:t xml:space="preserve"> to relevant individuals and parties</w:t>
            </w:r>
            <w:r w:rsidR="0065786F">
              <w:rPr>
                <w:bCs/>
              </w:rPr>
              <w:t xml:space="preserve"> and in what timeframe</w:t>
            </w:r>
          </w:p>
        </w:tc>
      </w:tr>
    </w:tbl>
    <w:p w:rsidR="00824A76" w:rsidRDefault="00824A76" w:rsidP="0046343F">
      <w:pPr>
        <w:spacing w:after="0" w:line="276" w:lineRule="auto"/>
      </w:pPr>
    </w:p>
    <w:tbl>
      <w:tblPr>
        <w:tblStyle w:val="TableGrid"/>
        <w:tblW w:w="0" w:type="auto"/>
        <w:tblLook w:val="04A0" w:firstRow="1" w:lastRow="0" w:firstColumn="1" w:lastColumn="0" w:noHBand="0" w:noVBand="1"/>
      </w:tblPr>
      <w:tblGrid>
        <w:gridCol w:w="361"/>
        <w:gridCol w:w="2220"/>
        <w:gridCol w:w="2220"/>
        <w:gridCol w:w="2220"/>
        <w:gridCol w:w="2221"/>
      </w:tblGrid>
      <w:tr w:rsidR="00F96692" w:rsidRPr="008B6DBD" w:rsidTr="00F96692">
        <w:tc>
          <w:tcPr>
            <w:tcW w:w="361" w:type="dxa"/>
            <w:shd w:val="clear" w:color="auto" w:fill="D9D9D9" w:themeFill="background1" w:themeFillShade="D9"/>
          </w:tcPr>
          <w:p w:rsidR="00F96692" w:rsidRPr="008B6DBD" w:rsidRDefault="00F96692" w:rsidP="00932ECC">
            <w:pPr>
              <w:spacing w:line="276" w:lineRule="auto"/>
              <w:rPr>
                <w:b/>
              </w:rPr>
            </w:pPr>
          </w:p>
        </w:tc>
        <w:tc>
          <w:tcPr>
            <w:tcW w:w="2220" w:type="dxa"/>
            <w:shd w:val="clear" w:color="auto" w:fill="D9D9D9" w:themeFill="background1" w:themeFillShade="D9"/>
          </w:tcPr>
          <w:p w:rsidR="00F96692" w:rsidRPr="008B6DBD" w:rsidRDefault="00F96692" w:rsidP="00932ECC">
            <w:pPr>
              <w:spacing w:line="276" w:lineRule="auto"/>
              <w:rPr>
                <w:b/>
              </w:rPr>
            </w:pPr>
            <w:r>
              <w:rPr>
                <w:b/>
              </w:rPr>
              <w:t>Name of individual or party</w:t>
            </w:r>
          </w:p>
        </w:tc>
        <w:tc>
          <w:tcPr>
            <w:tcW w:w="2220" w:type="dxa"/>
            <w:shd w:val="clear" w:color="auto" w:fill="D9D9D9" w:themeFill="background1" w:themeFillShade="D9"/>
          </w:tcPr>
          <w:p w:rsidR="00F96692" w:rsidRPr="008B6DBD" w:rsidRDefault="00F96692" w:rsidP="00F96692">
            <w:pPr>
              <w:spacing w:line="276" w:lineRule="auto"/>
              <w:rPr>
                <w:b/>
              </w:rPr>
            </w:pPr>
            <w:r>
              <w:rPr>
                <w:b/>
              </w:rPr>
              <w:t xml:space="preserve">Roles, duties, rights and responsibilities </w:t>
            </w:r>
          </w:p>
        </w:tc>
        <w:tc>
          <w:tcPr>
            <w:tcW w:w="2220" w:type="dxa"/>
            <w:shd w:val="clear" w:color="auto" w:fill="D9D9D9" w:themeFill="background1" w:themeFillShade="D9"/>
          </w:tcPr>
          <w:p w:rsidR="00F96692" w:rsidRDefault="00F96692" w:rsidP="00F96692">
            <w:pPr>
              <w:spacing w:line="276" w:lineRule="auto"/>
              <w:rPr>
                <w:b/>
              </w:rPr>
            </w:pPr>
            <w:r>
              <w:rPr>
                <w:b/>
              </w:rPr>
              <w:t>Relevant section of WHS legislation</w:t>
            </w:r>
          </w:p>
        </w:tc>
        <w:tc>
          <w:tcPr>
            <w:tcW w:w="2221" w:type="dxa"/>
            <w:shd w:val="clear" w:color="auto" w:fill="D9D9D9" w:themeFill="background1" w:themeFillShade="D9"/>
          </w:tcPr>
          <w:p w:rsidR="00F96692" w:rsidRDefault="00F96692" w:rsidP="00F96692">
            <w:pPr>
              <w:spacing w:line="276" w:lineRule="auto"/>
              <w:rPr>
                <w:b/>
              </w:rPr>
            </w:pPr>
            <w:r>
              <w:rPr>
                <w:b/>
              </w:rPr>
              <w:t xml:space="preserve">How to communicate </w:t>
            </w:r>
          </w:p>
        </w:tc>
      </w:tr>
      <w:tr w:rsidR="00F96692" w:rsidRPr="008B6DBD" w:rsidTr="00F96692">
        <w:trPr>
          <w:trHeight w:val="1134"/>
        </w:trPr>
        <w:tc>
          <w:tcPr>
            <w:tcW w:w="361" w:type="dxa"/>
            <w:shd w:val="clear" w:color="auto" w:fill="D9D9D9" w:themeFill="background1" w:themeFillShade="D9"/>
          </w:tcPr>
          <w:p w:rsidR="00F96692" w:rsidRPr="008B6DBD" w:rsidRDefault="00F96692" w:rsidP="00932ECC">
            <w:pPr>
              <w:spacing w:line="276" w:lineRule="auto"/>
              <w:rPr>
                <w:b/>
              </w:rPr>
            </w:pPr>
            <w:r w:rsidRPr="008B6DBD">
              <w:rPr>
                <w:b/>
              </w:rPr>
              <w:t>1</w:t>
            </w:r>
          </w:p>
        </w:tc>
        <w:tc>
          <w:tcPr>
            <w:tcW w:w="2220" w:type="dxa"/>
          </w:tcPr>
          <w:p w:rsidR="00F96692"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2220" w:type="dxa"/>
          </w:tcPr>
          <w:p w:rsidR="00F96692"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2220" w:type="dxa"/>
          </w:tcPr>
          <w:p w:rsidR="00F96692"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2221" w:type="dxa"/>
          </w:tcPr>
          <w:p w:rsidR="00F96692"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F96692" w:rsidRPr="008B6DBD" w:rsidTr="00F96692">
        <w:trPr>
          <w:trHeight w:val="1134"/>
        </w:trPr>
        <w:tc>
          <w:tcPr>
            <w:tcW w:w="361" w:type="dxa"/>
            <w:shd w:val="clear" w:color="auto" w:fill="D9D9D9" w:themeFill="background1" w:themeFillShade="D9"/>
          </w:tcPr>
          <w:p w:rsidR="00F96692" w:rsidRPr="008B6DBD" w:rsidRDefault="00F96692" w:rsidP="00932ECC">
            <w:pPr>
              <w:spacing w:line="276" w:lineRule="auto"/>
              <w:rPr>
                <w:b/>
              </w:rPr>
            </w:pPr>
            <w:r w:rsidRPr="008B6DBD">
              <w:rPr>
                <w:b/>
              </w:rPr>
              <w:t>2</w:t>
            </w:r>
          </w:p>
        </w:tc>
        <w:tc>
          <w:tcPr>
            <w:tcW w:w="2220" w:type="dxa"/>
          </w:tcPr>
          <w:p w:rsidR="00F96692"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2220" w:type="dxa"/>
          </w:tcPr>
          <w:p w:rsidR="00F96692"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2220" w:type="dxa"/>
          </w:tcPr>
          <w:p w:rsidR="00F96692"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2221" w:type="dxa"/>
          </w:tcPr>
          <w:p w:rsidR="00F96692"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162111" w:rsidRPr="008B6DBD" w:rsidTr="00F96692">
        <w:trPr>
          <w:trHeight w:val="1134"/>
        </w:trPr>
        <w:tc>
          <w:tcPr>
            <w:tcW w:w="361" w:type="dxa"/>
            <w:shd w:val="clear" w:color="auto" w:fill="D9D9D9" w:themeFill="background1" w:themeFillShade="D9"/>
          </w:tcPr>
          <w:p w:rsidR="00162111" w:rsidRPr="008B6DBD" w:rsidRDefault="00162111" w:rsidP="00932ECC">
            <w:pPr>
              <w:spacing w:line="276" w:lineRule="auto"/>
              <w:rPr>
                <w:b/>
              </w:rPr>
            </w:pPr>
            <w:r>
              <w:rPr>
                <w:b/>
              </w:rPr>
              <w:t>3</w:t>
            </w:r>
          </w:p>
        </w:tc>
        <w:tc>
          <w:tcPr>
            <w:tcW w:w="2220" w:type="dxa"/>
          </w:tcPr>
          <w:p w:rsidR="001621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2220" w:type="dxa"/>
          </w:tcPr>
          <w:p w:rsidR="001621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2220" w:type="dxa"/>
          </w:tcPr>
          <w:p w:rsidR="001621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2221" w:type="dxa"/>
          </w:tcPr>
          <w:p w:rsidR="001621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4F6F68" w:rsidRDefault="004F6F68" w:rsidP="0046343F">
      <w:pPr>
        <w:spacing w:after="0" w:line="276" w:lineRule="auto"/>
      </w:pPr>
    </w:p>
    <w:tbl>
      <w:tblPr>
        <w:tblStyle w:val="TableGrid"/>
        <w:tblW w:w="0" w:type="auto"/>
        <w:tblLook w:val="04A0" w:firstRow="1" w:lastRow="0" w:firstColumn="1" w:lastColumn="0" w:noHBand="0" w:noVBand="1"/>
      </w:tblPr>
      <w:tblGrid>
        <w:gridCol w:w="2802"/>
        <w:gridCol w:w="6440"/>
      </w:tblGrid>
      <w:tr w:rsidR="00C92317" w:rsidTr="00932ECC">
        <w:tc>
          <w:tcPr>
            <w:tcW w:w="2802" w:type="dxa"/>
            <w:shd w:val="clear" w:color="auto" w:fill="232F84"/>
          </w:tcPr>
          <w:p w:rsidR="00C92317" w:rsidRPr="001772F4" w:rsidRDefault="00C92317" w:rsidP="00932ECC">
            <w:pPr>
              <w:spacing w:line="23" w:lineRule="atLeast"/>
              <w:rPr>
                <w:b/>
              </w:rPr>
            </w:pPr>
            <w:r w:rsidRPr="001772F4">
              <w:rPr>
                <w:b/>
              </w:rPr>
              <w:lastRenderedPageBreak/>
              <w:t xml:space="preserve">Outcome </w:t>
            </w:r>
            <w:r>
              <w:rPr>
                <w:b/>
              </w:rPr>
              <w:t>for</w:t>
            </w:r>
            <w:r w:rsidRPr="001772F4">
              <w:rPr>
                <w:b/>
              </w:rPr>
              <w:t xml:space="preserve"> </w:t>
            </w:r>
            <w:r>
              <w:rPr>
                <w:b/>
              </w:rPr>
              <w:t>Activity 1</w:t>
            </w:r>
          </w:p>
        </w:tc>
        <w:tc>
          <w:tcPr>
            <w:tcW w:w="6440" w:type="dxa"/>
          </w:tcPr>
          <w:p w:rsidR="00C92317" w:rsidRDefault="006454F7" w:rsidP="00932ECC">
            <w:pPr>
              <w:spacing w:line="23" w:lineRule="atLeast"/>
            </w:pPr>
            <w:sdt>
              <w:sdtPr>
                <w:id w:val="-1079448372"/>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Satisfactory </w:t>
            </w:r>
            <w:r w:rsidR="00C92317">
              <w:tab/>
            </w:r>
          </w:p>
          <w:p w:rsidR="00C92317" w:rsidRDefault="006454F7" w:rsidP="00932ECC">
            <w:pPr>
              <w:spacing w:line="23" w:lineRule="atLeast"/>
            </w:pPr>
            <w:sdt>
              <w:sdtPr>
                <w:id w:val="-1396203233"/>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Not satisfactory</w:t>
            </w:r>
          </w:p>
        </w:tc>
      </w:tr>
      <w:tr w:rsidR="00C92317" w:rsidTr="00932ECC">
        <w:trPr>
          <w:trHeight w:val="2835"/>
        </w:trPr>
        <w:tc>
          <w:tcPr>
            <w:tcW w:w="2802" w:type="dxa"/>
            <w:shd w:val="clear" w:color="auto" w:fill="232F84"/>
          </w:tcPr>
          <w:p w:rsidR="00C92317" w:rsidRPr="001772F4" w:rsidRDefault="00C92317" w:rsidP="00932ECC">
            <w:pPr>
              <w:spacing w:line="23" w:lineRule="atLeast"/>
              <w:rPr>
                <w:b/>
              </w:rPr>
            </w:pPr>
            <w:r w:rsidRPr="001772F4">
              <w:rPr>
                <w:b/>
              </w:rPr>
              <w:t>Trainer/Assessor comments</w:t>
            </w:r>
          </w:p>
        </w:tc>
        <w:tc>
          <w:tcPr>
            <w:tcW w:w="6440" w:type="dxa"/>
          </w:tcPr>
          <w:p w:rsidR="00C92317" w:rsidRDefault="008D66DD" w:rsidP="00932ECC">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C92317" w:rsidRDefault="00C92317">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6F58F3" w:rsidTr="00932ECC">
        <w:tc>
          <w:tcPr>
            <w:tcW w:w="9235" w:type="dxa"/>
            <w:shd w:val="clear" w:color="auto" w:fill="232F84"/>
          </w:tcPr>
          <w:p w:rsidR="007B5211" w:rsidRPr="000B5FA2" w:rsidRDefault="007B5211" w:rsidP="00932ECC">
            <w:pPr>
              <w:pStyle w:val="ListParagraph"/>
              <w:numPr>
                <w:ilvl w:val="0"/>
                <w:numId w:val="6"/>
              </w:numPr>
              <w:spacing w:line="276" w:lineRule="auto"/>
              <w:rPr>
                <w:b/>
              </w:rPr>
            </w:pPr>
          </w:p>
        </w:tc>
      </w:tr>
      <w:tr w:rsidR="007B5211" w:rsidRPr="006F58F3" w:rsidTr="00932ECC">
        <w:tc>
          <w:tcPr>
            <w:tcW w:w="9235" w:type="dxa"/>
            <w:shd w:val="clear" w:color="auto" w:fill="FFE599" w:themeFill="accent4" w:themeFillTint="66"/>
          </w:tcPr>
          <w:p w:rsidR="007B5211" w:rsidRDefault="007B5211" w:rsidP="00932ECC">
            <w:pPr>
              <w:spacing w:line="276" w:lineRule="auto"/>
              <w:rPr>
                <w:bCs/>
              </w:rPr>
            </w:pPr>
            <w:r w:rsidRPr="007B5211">
              <w:rPr>
                <w:bCs/>
              </w:rPr>
              <w:t>Identify two (2) WHS consultation and participation processes that may exist in your workplace</w:t>
            </w:r>
            <w:r w:rsidR="0065786F">
              <w:rPr>
                <w:bCs/>
              </w:rPr>
              <w:t xml:space="preserve"> (in addition to</w:t>
            </w:r>
            <w:r w:rsidR="000F79C0">
              <w:rPr>
                <w:bCs/>
              </w:rPr>
              <w:t xml:space="preserve"> work team meetings)</w:t>
            </w:r>
            <w:r w:rsidRPr="007B5211">
              <w:rPr>
                <w:bCs/>
              </w:rPr>
              <w:t xml:space="preserve">. </w:t>
            </w:r>
            <w:r>
              <w:rPr>
                <w:bCs/>
              </w:rPr>
              <w:t>For each process:</w:t>
            </w:r>
          </w:p>
          <w:p w:rsidR="007B5211" w:rsidRPr="007B5211" w:rsidRDefault="007B5211" w:rsidP="00932ECC">
            <w:pPr>
              <w:pStyle w:val="ListParagraph"/>
              <w:numPr>
                <w:ilvl w:val="0"/>
                <w:numId w:val="22"/>
              </w:numPr>
              <w:spacing w:line="276" w:lineRule="auto"/>
            </w:pPr>
            <w:r w:rsidRPr="007B5211">
              <w:rPr>
                <w:bCs/>
              </w:rPr>
              <w:t>Briefly describe the process</w:t>
            </w:r>
          </w:p>
          <w:p w:rsidR="007B5211" w:rsidRDefault="007B5211" w:rsidP="00932ECC">
            <w:pPr>
              <w:pStyle w:val="ListParagraph"/>
              <w:numPr>
                <w:ilvl w:val="0"/>
                <w:numId w:val="22"/>
              </w:numPr>
              <w:spacing w:line="276" w:lineRule="auto"/>
            </w:pPr>
            <w:r>
              <w:t>Explain your role in the setting up and running of this process</w:t>
            </w:r>
          </w:p>
          <w:p w:rsidR="007B5211" w:rsidRDefault="007B5211" w:rsidP="00932ECC">
            <w:pPr>
              <w:pStyle w:val="ListParagraph"/>
              <w:numPr>
                <w:ilvl w:val="0"/>
                <w:numId w:val="22"/>
              </w:numPr>
              <w:spacing w:line="276" w:lineRule="auto"/>
            </w:pPr>
            <w:r>
              <w:t>Describe how you implement and communicate these processes to individuals and parties</w:t>
            </w:r>
          </w:p>
          <w:p w:rsidR="007B5211" w:rsidRPr="007B5211" w:rsidRDefault="007B5211" w:rsidP="00932ECC">
            <w:pPr>
              <w:pStyle w:val="ListParagraph"/>
              <w:numPr>
                <w:ilvl w:val="0"/>
                <w:numId w:val="22"/>
              </w:numPr>
              <w:spacing w:line="276" w:lineRule="auto"/>
            </w:pPr>
            <w:r>
              <w:t>Describe how you support the participation of individuals and parties in these processes</w:t>
            </w:r>
          </w:p>
        </w:tc>
      </w:tr>
    </w:tbl>
    <w:p w:rsidR="007B5211" w:rsidRDefault="007B5211" w:rsidP="007B5211">
      <w:pPr>
        <w:spacing w:after="0" w:line="276" w:lineRule="auto"/>
      </w:pPr>
    </w:p>
    <w:tbl>
      <w:tblPr>
        <w:tblStyle w:val="TableGrid"/>
        <w:tblW w:w="0" w:type="auto"/>
        <w:tblLook w:val="04A0" w:firstRow="1" w:lastRow="0" w:firstColumn="1" w:lastColumn="0" w:noHBand="0" w:noVBand="1"/>
      </w:tblPr>
      <w:tblGrid>
        <w:gridCol w:w="335"/>
        <w:gridCol w:w="1781"/>
        <w:gridCol w:w="1781"/>
        <w:gridCol w:w="1782"/>
        <w:gridCol w:w="1781"/>
        <w:gridCol w:w="1782"/>
      </w:tblGrid>
      <w:tr w:rsidR="007B5211" w:rsidRPr="008B6DBD" w:rsidTr="007B5211">
        <w:tc>
          <w:tcPr>
            <w:tcW w:w="335" w:type="dxa"/>
            <w:shd w:val="clear" w:color="auto" w:fill="D9D9D9" w:themeFill="background1" w:themeFillShade="D9"/>
          </w:tcPr>
          <w:p w:rsidR="007B5211" w:rsidRPr="008B6DBD" w:rsidRDefault="007B5211" w:rsidP="00932ECC">
            <w:pPr>
              <w:spacing w:line="276" w:lineRule="auto"/>
              <w:rPr>
                <w:b/>
              </w:rPr>
            </w:pPr>
          </w:p>
        </w:tc>
        <w:tc>
          <w:tcPr>
            <w:tcW w:w="1781" w:type="dxa"/>
            <w:shd w:val="clear" w:color="auto" w:fill="D9D9D9" w:themeFill="background1" w:themeFillShade="D9"/>
          </w:tcPr>
          <w:p w:rsidR="007B5211" w:rsidRPr="008B6DBD" w:rsidRDefault="007B5211" w:rsidP="00932ECC">
            <w:pPr>
              <w:spacing w:line="276" w:lineRule="auto"/>
              <w:rPr>
                <w:b/>
              </w:rPr>
            </w:pPr>
            <w:r>
              <w:rPr>
                <w:b/>
              </w:rPr>
              <w:t>Name of process</w:t>
            </w:r>
          </w:p>
        </w:tc>
        <w:tc>
          <w:tcPr>
            <w:tcW w:w="1781" w:type="dxa"/>
            <w:shd w:val="clear" w:color="auto" w:fill="D9D9D9" w:themeFill="background1" w:themeFillShade="D9"/>
          </w:tcPr>
          <w:p w:rsidR="007B5211" w:rsidRDefault="007B5211" w:rsidP="00932ECC">
            <w:pPr>
              <w:spacing w:line="276" w:lineRule="auto"/>
              <w:rPr>
                <w:b/>
              </w:rPr>
            </w:pPr>
            <w:r>
              <w:rPr>
                <w:b/>
              </w:rPr>
              <w:t>Describe process</w:t>
            </w:r>
          </w:p>
        </w:tc>
        <w:tc>
          <w:tcPr>
            <w:tcW w:w="1782" w:type="dxa"/>
            <w:shd w:val="clear" w:color="auto" w:fill="D9D9D9" w:themeFill="background1" w:themeFillShade="D9"/>
          </w:tcPr>
          <w:p w:rsidR="007B5211" w:rsidRDefault="007B5211" w:rsidP="00932ECC">
            <w:pPr>
              <w:spacing w:line="276" w:lineRule="auto"/>
              <w:rPr>
                <w:b/>
              </w:rPr>
            </w:pPr>
            <w:r>
              <w:rPr>
                <w:b/>
              </w:rPr>
              <w:t>Set up and running of process</w:t>
            </w:r>
          </w:p>
        </w:tc>
        <w:tc>
          <w:tcPr>
            <w:tcW w:w="1781" w:type="dxa"/>
            <w:shd w:val="clear" w:color="auto" w:fill="D9D9D9" w:themeFill="background1" w:themeFillShade="D9"/>
          </w:tcPr>
          <w:p w:rsidR="007B5211" w:rsidRDefault="007B5211" w:rsidP="00932ECC">
            <w:pPr>
              <w:spacing w:line="276" w:lineRule="auto"/>
              <w:rPr>
                <w:b/>
              </w:rPr>
            </w:pPr>
            <w:r>
              <w:rPr>
                <w:b/>
              </w:rPr>
              <w:t>Implement and communicate</w:t>
            </w:r>
          </w:p>
        </w:tc>
        <w:tc>
          <w:tcPr>
            <w:tcW w:w="1782" w:type="dxa"/>
            <w:shd w:val="clear" w:color="auto" w:fill="D9D9D9" w:themeFill="background1" w:themeFillShade="D9"/>
          </w:tcPr>
          <w:p w:rsidR="007B5211" w:rsidRDefault="007B5211" w:rsidP="00932ECC">
            <w:pPr>
              <w:spacing w:line="276" w:lineRule="auto"/>
              <w:rPr>
                <w:b/>
              </w:rPr>
            </w:pPr>
            <w:r>
              <w:rPr>
                <w:b/>
              </w:rPr>
              <w:t>Support and communicate</w:t>
            </w:r>
          </w:p>
        </w:tc>
      </w:tr>
      <w:tr w:rsidR="007B5211" w:rsidRPr="008B6DBD" w:rsidTr="007B5211">
        <w:trPr>
          <w:trHeight w:val="1134"/>
        </w:trPr>
        <w:tc>
          <w:tcPr>
            <w:tcW w:w="335" w:type="dxa"/>
            <w:shd w:val="clear" w:color="auto" w:fill="D9D9D9" w:themeFill="background1" w:themeFillShade="D9"/>
          </w:tcPr>
          <w:p w:rsidR="007B5211" w:rsidRPr="008B6DBD" w:rsidRDefault="007B5211" w:rsidP="00932ECC">
            <w:pPr>
              <w:spacing w:line="276" w:lineRule="auto"/>
              <w:rPr>
                <w:b/>
              </w:rPr>
            </w:pPr>
            <w:r w:rsidRPr="008B6DBD">
              <w:rPr>
                <w:b/>
              </w:rPr>
              <w:t>1</w:t>
            </w:r>
          </w:p>
        </w:tc>
        <w:tc>
          <w:tcPr>
            <w:tcW w:w="1781" w:type="dxa"/>
          </w:tcPr>
          <w:p w:rsidR="007B5211" w:rsidRPr="008B6DBD" w:rsidRDefault="0065786F" w:rsidP="00932ECC">
            <w:pPr>
              <w:spacing w:line="276" w:lineRule="auto"/>
            </w:pPr>
            <w:r>
              <w:t>Work team meetings</w:t>
            </w:r>
          </w:p>
        </w:tc>
        <w:tc>
          <w:tcPr>
            <w:tcW w:w="1781" w:type="dxa"/>
          </w:tcPr>
          <w:p w:rsidR="007B52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82" w:type="dxa"/>
          </w:tcPr>
          <w:p w:rsidR="007B52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81" w:type="dxa"/>
          </w:tcPr>
          <w:p w:rsidR="007B52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82" w:type="dxa"/>
          </w:tcPr>
          <w:p w:rsidR="007B52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7B5211" w:rsidRPr="008B6DBD" w:rsidTr="007B5211">
        <w:trPr>
          <w:trHeight w:val="1134"/>
        </w:trPr>
        <w:tc>
          <w:tcPr>
            <w:tcW w:w="335" w:type="dxa"/>
            <w:shd w:val="clear" w:color="auto" w:fill="D9D9D9" w:themeFill="background1" w:themeFillShade="D9"/>
          </w:tcPr>
          <w:p w:rsidR="007B5211" w:rsidRPr="008B6DBD" w:rsidRDefault="007B5211" w:rsidP="00932ECC">
            <w:pPr>
              <w:spacing w:line="276" w:lineRule="auto"/>
              <w:rPr>
                <w:b/>
              </w:rPr>
            </w:pPr>
            <w:r w:rsidRPr="008B6DBD">
              <w:rPr>
                <w:b/>
              </w:rPr>
              <w:t>2</w:t>
            </w:r>
          </w:p>
        </w:tc>
        <w:tc>
          <w:tcPr>
            <w:tcW w:w="1781" w:type="dxa"/>
          </w:tcPr>
          <w:p w:rsidR="007B52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81" w:type="dxa"/>
          </w:tcPr>
          <w:p w:rsidR="007B52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82" w:type="dxa"/>
          </w:tcPr>
          <w:p w:rsidR="007B52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81" w:type="dxa"/>
          </w:tcPr>
          <w:p w:rsidR="007B52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82" w:type="dxa"/>
          </w:tcPr>
          <w:p w:rsidR="007B52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65786F" w:rsidRPr="008B6DBD" w:rsidTr="007B5211">
        <w:trPr>
          <w:trHeight w:val="1134"/>
        </w:trPr>
        <w:tc>
          <w:tcPr>
            <w:tcW w:w="335" w:type="dxa"/>
            <w:shd w:val="clear" w:color="auto" w:fill="D9D9D9" w:themeFill="background1" w:themeFillShade="D9"/>
          </w:tcPr>
          <w:p w:rsidR="0065786F" w:rsidRPr="008B6DBD" w:rsidRDefault="0065786F" w:rsidP="00932ECC">
            <w:pPr>
              <w:spacing w:line="276" w:lineRule="auto"/>
              <w:rPr>
                <w:b/>
              </w:rPr>
            </w:pPr>
            <w:r>
              <w:rPr>
                <w:b/>
              </w:rPr>
              <w:t>3</w:t>
            </w:r>
          </w:p>
        </w:tc>
        <w:tc>
          <w:tcPr>
            <w:tcW w:w="1781" w:type="dxa"/>
          </w:tcPr>
          <w:p w:rsidR="0065786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81" w:type="dxa"/>
          </w:tcPr>
          <w:p w:rsidR="0065786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82" w:type="dxa"/>
          </w:tcPr>
          <w:p w:rsidR="0065786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81" w:type="dxa"/>
          </w:tcPr>
          <w:p w:rsidR="0065786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82" w:type="dxa"/>
          </w:tcPr>
          <w:p w:rsidR="0065786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7B5211" w:rsidRDefault="007B5211" w:rsidP="007B5211">
      <w:pPr>
        <w:spacing w:after="0" w:line="276" w:lineRule="auto"/>
      </w:pPr>
    </w:p>
    <w:tbl>
      <w:tblPr>
        <w:tblStyle w:val="TableGrid"/>
        <w:tblW w:w="0" w:type="auto"/>
        <w:tblLook w:val="04A0" w:firstRow="1" w:lastRow="0" w:firstColumn="1" w:lastColumn="0" w:noHBand="0" w:noVBand="1"/>
      </w:tblPr>
      <w:tblGrid>
        <w:gridCol w:w="2802"/>
        <w:gridCol w:w="6440"/>
      </w:tblGrid>
      <w:tr w:rsidR="00C92317" w:rsidTr="00932ECC">
        <w:tc>
          <w:tcPr>
            <w:tcW w:w="2802" w:type="dxa"/>
            <w:shd w:val="clear" w:color="auto" w:fill="232F84"/>
          </w:tcPr>
          <w:p w:rsidR="00C92317" w:rsidRPr="001772F4" w:rsidRDefault="00C92317" w:rsidP="00932ECC">
            <w:pPr>
              <w:spacing w:line="23" w:lineRule="atLeast"/>
              <w:rPr>
                <w:b/>
              </w:rPr>
            </w:pPr>
            <w:r w:rsidRPr="001772F4">
              <w:rPr>
                <w:b/>
              </w:rPr>
              <w:t xml:space="preserve">Outcome </w:t>
            </w:r>
            <w:r>
              <w:rPr>
                <w:b/>
              </w:rPr>
              <w:t>for</w:t>
            </w:r>
            <w:r w:rsidRPr="001772F4">
              <w:rPr>
                <w:b/>
              </w:rPr>
              <w:t xml:space="preserve"> </w:t>
            </w:r>
            <w:r>
              <w:rPr>
                <w:b/>
              </w:rPr>
              <w:t>Activity 2</w:t>
            </w:r>
          </w:p>
        </w:tc>
        <w:tc>
          <w:tcPr>
            <w:tcW w:w="6440" w:type="dxa"/>
          </w:tcPr>
          <w:p w:rsidR="00C92317" w:rsidRDefault="006454F7" w:rsidP="00932ECC">
            <w:pPr>
              <w:spacing w:line="23" w:lineRule="atLeast"/>
            </w:pPr>
            <w:sdt>
              <w:sdtPr>
                <w:id w:val="192284056"/>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Satisfactory </w:t>
            </w:r>
            <w:r w:rsidR="00C92317">
              <w:tab/>
            </w:r>
          </w:p>
          <w:p w:rsidR="00C92317" w:rsidRDefault="006454F7" w:rsidP="00932ECC">
            <w:pPr>
              <w:spacing w:line="23" w:lineRule="atLeast"/>
            </w:pPr>
            <w:sdt>
              <w:sdtPr>
                <w:id w:val="-295289190"/>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Not satisfactory</w:t>
            </w:r>
          </w:p>
        </w:tc>
      </w:tr>
      <w:tr w:rsidR="00C92317" w:rsidTr="00932ECC">
        <w:trPr>
          <w:trHeight w:val="2835"/>
        </w:trPr>
        <w:tc>
          <w:tcPr>
            <w:tcW w:w="2802" w:type="dxa"/>
            <w:shd w:val="clear" w:color="auto" w:fill="232F84"/>
          </w:tcPr>
          <w:p w:rsidR="00C92317" w:rsidRPr="001772F4" w:rsidRDefault="00C92317" w:rsidP="00932ECC">
            <w:pPr>
              <w:spacing w:line="23" w:lineRule="atLeast"/>
              <w:rPr>
                <w:b/>
              </w:rPr>
            </w:pPr>
            <w:r w:rsidRPr="001772F4">
              <w:rPr>
                <w:b/>
              </w:rPr>
              <w:t>Trainer/Assessor comments</w:t>
            </w:r>
          </w:p>
        </w:tc>
        <w:tc>
          <w:tcPr>
            <w:tcW w:w="6440" w:type="dxa"/>
          </w:tcPr>
          <w:p w:rsidR="00C92317" w:rsidRDefault="008D66DD" w:rsidP="00932ECC">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BF2A69" w:rsidRDefault="00BF2A69">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6F58F3" w:rsidTr="00C56033">
        <w:tc>
          <w:tcPr>
            <w:tcW w:w="9235" w:type="dxa"/>
            <w:shd w:val="clear" w:color="auto" w:fill="232F84"/>
          </w:tcPr>
          <w:p w:rsidR="000B5FA2" w:rsidRPr="000B5FA2" w:rsidRDefault="000B5FA2" w:rsidP="000F79C0">
            <w:pPr>
              <w:pStyle w:val="ListParagraph"/>
              <w:numPr>
                <w:ilvl w:val="0"/>
                <w:numId w:val="6"/>
              </w:numPr>
              <w:spacing w:line="276" w:lineRule="auto"/>
              <w:rPr>
                <w:b/>
              </w:rPr>
            </w:pPr>
          </w:p>
        </w:tc>
      </w:tr>
      <w:tr w:rsidR="000B5FA2" w:rsidRPr="006F58F3" w:rsidTr="00C56033">
        <w:tc>
          <w:tcPr>
            <w:tcW w:w="9235" w:type="dxa"/>
            <w:shd w:val="clear" w:color="auto" w:fill="FFE599" w:themeFill="accent4" w:themeFillTint="66"/>
          </w:tcPr>
          <w:p w:rsidR="000F79C0" w:rsidRDefault="0065786F" w:rsidP="000F79C0">
            <w:pPr>
              <w:spacing w:line="276" w:lineRule="auto"/>
              <w:rPr>
                <w:bCs/>
              </w:rPr>
            </w:pPr>
            <w:r>
              <w:rPr>
                <w:bCs/>
              </w:rPr>
              <w:t>Consider the following</w:t>
            </w:r>
            <w:r w:rsidR="000F79C0">
              <w:rPr>
                <w:bCs/>
              </w:rPr>
              <w:t xml:space="preserve"> types of WHS information and data:</w:t>
            </w:r>
          </w:p>
          <w:p w:rsidR="000F79C0" w:rsidRDefault="000F79C0" w:rsidP="000F79C0">
            <w:pPr>
              <w:pStyle w:val="ListParagraph"/>
              <w:numPr>
                <w:ilvl w:val="0"/>
                <w:numId w:val="14"/>
              </w:numPr>
              <w:spacing w:line="276" w:lineRule="auto"/>
              <w:rPr>
                <w:bCs/>
              </w:rPr>
            </w:pPr>
            <w:r>
              <w:rPr>
                <w:bCs/>
              </w:rPr>
              <w:t>Manufacturer manuals and specifications</w:t>
            </w:r>
          </w:p>
          <w:p w:rsidR="000F79C0" w:rsidRDefault="000F79C0" w:rsidP="000F79C0">
            <w:pPr>
              <w:pStyle w:val="ListParagraph"/>
              <w:numPr>
                <w:ilvl w:val="0"/>
                <w:numId w:val="14"/>
              </w:numPr>
              <w:spacing w:line="276" w:lineRule="auto"/>
              <w:rPr>
                <w:bCs/>
              </w:rPr>
            </w:pPr>
            <w:r>
              <w:rPr>
                <w:bCs/>
              </w:rPr>
              <w:t>WHS Acts, regulations, codes of practice</w:t>
            </w:r>
            <w:r w:rsidR="0065786F">
              <w:rPr>
                <w:bCs/>
              </w:rPr>
              <w:t>, standards</w:t>
            </w:r>
            <w:r>
              <w:rPr>
                <w:bCs/>
              </w:rPr>
              <w:t xml:space="preserve"> and guidelines</w:t>
            </w:r>
          </w:p>
          <w:p w:rsidR="000F79C0" w:rsidRDefault="000F79C0" w:rsidP="000F79C0">
            <w:pPr>
              <w:pStyle w:val="ListParagraph"/>
              <w:numPr>
                <w:ilvl w:val="0"/>
                <w:numId w:val="14"/>
              </w:numPr>
              <w:spacing w:line="276" w:lineRule="auto"/>
              <w:rPr>
                <w:bCs/>
              </w:rPr>
            </w:pPr>
            <w:r>
              <w:rPr>
                <w:bCs/>
              </w:rPr>
              <w:t>Workplace WHS policies and procedures</w:t>
            </w:r>
          </w:p>
          <w:p w:rsidR="000F79C0" w:rsidRDefault="000F79C0" w:rsidP="000F79C0">
            <w:pPr>
              <w:spacing w:line="276" w:lineRule="auto"/>
              <w:rPr>
                <w:bCs/>
              </w:rPr>
            </w:pPr>
          </w:p>
          <w:p w:rsidR="000F79C0" w:rsidRPr="000F79C0" w:rsidRDefault="000F79C0" w:rsidP="000F79C0">
            <w:pPr>
              <w:spacing w:line="276" w:lineRule="auto"/>
              <w:rPr>
                <w:bCs/>
              </w:rPr>
            </w:pPr>
            <w:r>
              <w:rPr>
                <w:bCs/>
              </w:rPr>
              <w:t>For each type of information and data chosen:</w:t>
            </w:r>
          </w:p>
          <w:p w:rsidR="000F79C0" w:rsidRPr="007B5211" w:rsidRDefault="000F79C0" w:rsidP="000F79C0">
            <w:pPr>
              <w:pStyle w:val="ListParagraph"/>
              <w:numPr>
                <w:ilvl w:val="0"/>
                <w:numId w:val="23"/>
              </w:numPr>
              <w:spacing w:line="276" w:lineRule="auto"/>
            </w:pPr>
            <w:r>
              <w:rPr>
                <w:bCs/>
              </w:rPr>
              <w:t>Explain the consultation and participation proces</w:t>
            </w:r>
            <w:r w:rsidR="00BF2A69">
              <w:rPr>
                <w:bCs/>
              </w:rPr>
              <w:t>s for communicating and sharing</w:t>
            </w:r>
            <w:r w:rsidR="005058D5">
              <w:rPr>
                <w:bCs/>
              </w:rPr>
              <w:t xml:space="preserve"> it</w:t>
            </w:r>
          </w:p>
          <w:p w:rsidR="00430DA9" w:rsidRPr="000F79C0" w:rsidRDefault="00BF2A69" w:rsidP="00F96692">
            <w:pPr>
              <w:pStyle w:val="ListParagraph"/>
              <w:numPr>
                <w:ilvl w:val="0"/>
                <w:numId w:val="23"/>
              </w:numPr>
              <w:spacing w:line="276" w:lineRule="auto"/>
            </w:pPr>
            <w:r>
              <w:t>Describe how you contribute and participate in these processes, as relevant to your role</w:t>
            </w:r>
          </w:p>
        </w:tc>
      </w:tr>
    </w:tbl>
    <w:p w:rsidR="00C56033" w:rsidRDefault="00C56033" w:rsidP="0046343F">
      <w:pPr>
        <w:spacing w:line="276" w:lineRule="auto"/>
      </w:pPr>
    </w:p>
    <w:tbl>
      <w:tblPr>
        <w:tblStyle w:val="TableGrid"/>
        <w:tblW w:w="9263" w:type="dxa"/>
        <w:tblLook w:val="04A0" w:firstRow="1" w:lastRow="0" w:firstColumn="1" w:lastColumn="0" w:noHBand="0" w:noVBand="1"/>
      </w:tblPr>
      <w:tblGrid>
        <w:gridCol w:w="335"/>
        <w:gridCol w:w="2325"/>
        <w:gridCol w:w="3301"/>
        <w:gridCol w:w="3302"/>
      </w:tblGrid>
      <w:tr w:rsidR="00BF2A69" w:rsidRPr="008B6DBD" w:rsidTr="00BF2A69">
        <w:tc>
          <w:tcPr>
            <w:tcW w:w="335" w:type="dxa"/>
            <w:shd w:val="clear" w:color="auto" w:fill="D9D9D9" w:themeFill="background1" w:themeFillShade="D9"/>
          </w:tcPr>
          <w:p w:rsidR="00BF2A69" w:rsidRPr="008B6DBD" w:rsidRDefault="00BF2A69" w:rsidP="00932ECC">
            <w:pPr>
              <w:spacing w:line="276" w:lineRule="auto"/>
              <w:rPr>
                <w:b/>
              </w:rPr>
            </w:pPr>
          </w:p>
        </w:tc>
        <w:tc>
          <w:tcPr>
            <w:tcW w:w="2325" w:type="dxa"/>
            <w:shd w:val="clear" w:color="auto" w:fill="D9D9D9" w:themeFill="background1" w:themeFillShade="D9"/>
          </w:tcPr>
          <w:p w:rsidR="00BF2A69" w:rsidRPr="008B6DBD" w:rsidRDefault="00BF2A69" w:rsidP="00932ECC">
            <w:pPr>
              <w:spacing w:line="276" w:lineRule="auto"/>
              <w:rPr>
                <w:b/>
              </w:rPr>
            </w:pPr>
            <w:r>
              <w:rPr>
                <w:b/>
              </w:rPr>
              <w:t>Name of information or data</w:t>
            </w:r>
          </w:p>
        </w:tc>
        <w:tc>
          <w:tcPr>
            <w:tcW w:w="3301" w:type="dxa"/>
            <w:shd w:val="clear" w:color="auto" w:fill="D9D9D9" w:themeFill="background1" w:themeFillShade="D9"/>
          </w:tcPr>
          <w:p w:rsidR="00BF2A69" w:rsidRDefault="00BF2A69" w:rsidP="00932ECC">
            <w:pPr>
              <w:spacing w:line="276" w:lineRule="auto"/>
              <w:rPr>
                <w:b/>
              </w:rPr>
            </w:pPr>
            <w:r>
              <w:rPr>
                <w:b/>
              </w:rPr>
              <w:t>Describe process for communication and sharing</w:t>
            </w:r>
          </w:p>
        </w:tc>
        <w:tc>
          <w:tcPr>
            <w:tcW w:w="3302" w:type="dxa"/>
            <w:shd w:val="clear" w:color="auto" w:fill="D9D9D9" w:themeFill="background1" w:themeFillShade="D9"/>
          </w:tcPr>
          <w:p w:rsidR="00BF2A69" w:rsidRDefault="00BF2A69" w:rsidP="00932ECC">
            <w:pPr>
              <w:spacing w:line="276" w:lineRule="auto"/>
              <w:rPr>
                <w:b/>
              </w:rPr>
            </w:pPr>
            <w:r>
              <w:rPr>
                <w:b/>
              </w:rPr>
              <w:t xml:space="preserve">How you contribute and participate </w:t>
            </w:r>
          </w:p>
        </w:tc>
      </w:tr>
      <w:tr w:rsidR="00BF2A69" w:rsidRPr="008B6DBD" w:rsidTr="00BF2A69">
        <w:trPr>
          <w:trHeight w:val="1134"/>
        </w:trPr>
        <w:tc>
          <w:tcPr>
            <w:tcW w:w="335" w:type="dxa"/>
            <w:shd w:val="clear" w:color="auto" w:fill="D9D9D9" w:themeFill="background1" w:themeFillShade="D9"/>
          </w:tcPr>
          <w:p w:rsidR="00BF2A69" w:rsidRPr="008B6DBD" w:rsidRDefault="00BF2A69" w:rsidP="00932ECC">
            <w:pPr>
              <w:spacing w:line="276" w:lineRule="auto"/>
              <w:rPr>
                <w:b/>
              </w:rPr>
            </w:pPr>
            <w:r w:rsidRPr="008B6DBD">
              <w:rPr>
                <w:b/>
              </w:rPr>
              <w:t>1</w:t>
            </w:r>
          </w:p>
        </w:tc>
        <w:tc>
          <w:tcPr>
            <w:tcW w:w="2325" w:type="dxa"/>
          </w:tcPr>
          <w:p w:rsidR="00BF2A69"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301" w:type="dxa"/>
          </w:tcPr>
          <w:p w:rsidR="00BF2A69"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302" w:type="dxa"/>
          </w:tcPr>
          <w:p w:rsidR="00BF2A69"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BF2A69" w:rsidRPr="008B6DBD" w:rsidTr="00BF2A69">
        <w:trPr>
          <w:trHeight w:val="1134"/>
        </w:trPr>
        <w:tc>
          <w:tcPr>
            <w:tcW w:w="335" w:type="dxa"/>
            <w:shd w:val="clear" w:color="auto" w:fill="D9D9D9" w:themeFill="background1" w:themeFillShade="D9"/>
          </w:tcPr>
          <w:p w:rsidR="00BF2A69" w:rsidRPr="008B6DBD" w:rsidRDefault="00BF2A69" w:rsidP="00932ECC">
            <w:pPr>
              <w:spacing w:line="276" w:lineRule="auto"/>
              <w:rPr>
                <w:b/>
              </w:rPr>
            </w:pPr>
            <w:r w:rsidRPr="008B6DBD">
              <w:rPr>
                <w:b/>
              </w:rPr>
              <w:t>2</w:t>
            </w:r>
          </w:p>
        </w:tc>
        <w:tc>
          <w:tcPr>
            <w:tcW w:w="2325" w:type="dxa"/>
          </w:tcPr>
          <w:p w:rsidR="00BF2A69"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301" w:type="dxa"/>
          </w:tcPr>
          <w:p w:rsidR="00BF2A69"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302" w:type="dxa"/>
          </w:tcPr>
          <w:p w:rsidR="00BF2A69"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65786F" w:rsidRPr="008B6DBD" w:rsidTr="00BF2A69">
        <w:trPr>
          <w:trHeight w:val="1134"/>
        </w:trPr>
        <w:tc>
          <w:tcPr>
            <w:tcW w:w="335" w:type="dxa"/>
            <w:shd w:val="clear" w:color="auto" w:fill="D9D9D9" w:themeFill="background1" w:themeFillShade="D9"/>
          </w:tcPr>
          <w:p w:rsidR="0065786F" w:rsidRPr="008B6DBD" w:rsidRDefault="0065786F" w:rsidP="00932ECC">
            <w:pPr>
              <w:spacing w:line="276" w:lineRule="auto"/>
              <w:rPr>
                <w:b/>
              </w:rPr>
            </w:pPr>
            <w:r>
              <w:rPr>
                <w:b/>
              </w:rPr>
              <w:t>3</w:t>
            </w:r>
          </w:p>
        </w:tc>
        <w:tc>
          <w:tcPr>
            <w:tcW w:w="2325" w:type="dxa"/>
          </w:tcPr>
          <w:p w:rsidR="0065786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301" w:type="dxa"/>
          </w:tcPr>
          <w:p w:rsidR="0065786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3302" w:type="dxa"/>
          </w:tcPr>
          <w:p w:rsidR="0065786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BF2A69" w:rsidRDefault="00BF2A69" w:rsidP="0046343F">
      <w:pPr>
        <w:spacing w:line="276" w:lineRule="auto"/>
      </w:pPr>
    </w:p>
    <w:tbl>
      <w:tblPr>
        <w:tblStyle w:val="TableGrid"/>
        <w:tblW w:w="0" w:type="auto"/>
        <w:tblLook w:val="04A0" w:firstRow="1" w:lastRow="0" w:firstColumn="1" w:lastColumn="0" w:noHBand="0" w:noVBand="1"/>
      </w:tblPr>
      <w:tblGrid>
        <w:gridCol w:w="2802"/>
        <w:gridCol w:w="6440"/>
      </w:tblGrid>
      <w:tr w:rsidR="00C92317" w:rsidTr="00932ECC">
        <w:tc>
          <w:tcPr>
            <w:tcW w:w="2802" w:type="dxa"/>
            <w:shd w:val="clear" w:color="auto" w:fill="232F84"/>
          </w:tcPr>
          <w:p w:rsidR="00C92317" w:rsidRPr="001772F4" w:rsidRDefault="00C92317" w:rsidP="00932ECC">
            <w:pPr>
              <w:spacing w:line="23" w:lineRule="atLeast"/>
              <w:rPr>
                <w:b/>
              </w:rPr>
            </w:pPr>
            <w:r w:rsidRPr="001772F4">
              <w:rPr>
                <w:b/>
              </w:rPr>
              <w:t xml:space="preserve">Outcome </w:t>
            </w:r>
            <w:r>
              <w:rPr>
                <w:b/>
              </w:rPr>
              <w:t>for</w:t>
            </w:r>
            <w:r w:rsidRPr="001772F4">
              <w:rPr>
                <w:b/>
              </w:rPr>
              <w:t xml:space="preserve"> </w:t>
            </w:r>
            <w:r>
              <w:rPr>
                <w:b/>
              </w:rPr>
              <w:t>Activity 3</w:t>
            </w:r>
          </w:p>
        </w:tc>
        <w:tc>
          <w:tcPr>
            <w:tcW w:w="6440" w:type="dxa"/>
          </w:tcPr>
          <w:p w:rsidR="00C92317" w:rsidRDefault="006454F7" w:rsidP="00932ECC">
            <w:pPr>
              <w:spacing w:line="23" w:lineRule="atLeast"/>
            </w:pPr>
            <w:sdt>
              <w:sdtPr>
                <w:id w:val="230809660"/>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Satisfactory </w:t>
            </w:r>
            <w:r w:rsidR="00C92317">
              <w:tab/>
            </w:r>
          </w:p>
          <w:p w:rsidR="00C92317" w:rsidRDefault="006454F7" w:rsidP="00932ECC">
            <w:pPr>
              <w:spacing w:line="23" w:lineRule="atLeast"/>
            </w:pPr>
            <w:sdt>
              <w:sdtPr>
                <w:id w:val="-1213567860"/>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Not satisfactory</w:t>
            </w:r>
          </w:p>
        </w:tc>
      </w:tr>
      <w:tr w:rsidR="00C92317" w:rsidTr="00932ECC">
        <w:trPr>
          <w:trHeight w:val="2835"/>
        </w:trPr>
        <w:tc>
          <w:tcPr>
            <w:tcW w:w="2802" w:type="dxa"/>
            <w:shd w:val="clear" w:color="auto" w:fill="232F84"/>
          </w:tcPr>
          <w:p w:rsidR="00C92317" w:rsidRPr="001772F4" w:rsidRDefault="00C92317" w:rsidP="00932ECC">
            <w:pPr>
              <w:spacing w:line="23" w:lineRule="atLeast"/>
              <w:rPr>
                <w:b/>
              </w:rPr>
            </w:pPr>
            <w:r w:rsidRPr="001772F4">
              <w:rPr>
                <w:b/>
              </w:rPr>
              <w:t>Trainer/Assessor comments</w:t>
            </w:r>
          </w:p>
        </w:tc>
        <w:tc>
          <w:tcPr>
            <w:tcW w:w="6440" w:type="dxa"/>
          </w:tcPr>
          <w:p w:rsidR="00C92317" w:rsidRDefault="008D66DD" w:rsidP="00932ECC">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BF2A69" w:rsidRDefault="00BF2A69" w:rsidP="0046343F">
      <w:pPr>
        <w:spacing w:line="276" w:lineRule="auto"/>
      </w:pPr>
    </w:p>
    <w:p w:rsidR="00C56033" w:rsidRDefault="00C56033" w:rsidP="0084135E">
      <w:pPr>
        <w:pStyle w:val="ListParagraph"/>
        <w:spacing w:line="276" w:lineRule="auto"/>
        <w:ind w:left="360"/>
      </w:pPr>
    </w:p>
    <w:p w:rsidR="00014F85" w:rsidRDefault="00014F85">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6F58F3" w:rsidTr="00932ECC">
        <w:tc>
          <w:tcPr>
            <w:tcW w:w="9235" w:type="dxa"/>
            <w:shd w:val="clear" w:color="auto" w:fill="232F84"/>
          </w:tcPr>
          <w:p w:rsidR="00C56033" w:rsidRPr="000B5FA2" w:rsidRDefault="00C56033" w:rsidP="001A692F">
            <w:pPr>
              <w:pStyle w:val="ListParagraph"/>
              <w:numPr>
                <w:ilvl w:val="0"/>
                <w:numId w:val="6"/>
              </w:numPr>
              <w:spacing w:line="276" w:lineRule="auto"/>
              <w:rPr>
                <w:b/>
              </w:rPr>
            </w:pPr>
          </w:p>
        </w:tc>
      </w:tr>
      <w:tr w:rsidR="00C56033" w:rsidRPr="006F58F3" w:rsidTr="00932ECC">
        <w:tc>
          <w:tcPr>
            <w:tcW w:w="9235" w:type="dxa"/>
            <w:shd w:val="clear" w:color="auto" w:fill="FFE599" w:themeFill="accent4" w:themeFillTint="66"/>
          </w:tcPr>
          <w:p w:rsidR="00162111" w:rsidRPr="004F6F68" w:rsidRDefault="00162111" w:rsidP="00162111">
            <w:pPr>
              <w:spacing w:line="276" w:lineRule="auto"/>
            </w:pPr>
            <w:r w:rsidRPr="00162111">
              <w:rPr>
                <w:bCs/>
              </w:rPr>
              <w:t xml:space="preserve">Refer back to the two (2) individuals and parties </w:t>
            </w:r>
            <w:r>
              <w:rPr>
                <w:bCs/>
              </w:rPr>
              <w:t xml:space="preserve">(other than yourself) that </w:t>
            </w:r>
            <w:r w:rsidRPr="00162111">
              <w:rPr>
                <w:bCs/>
              </w:rPr>
              <w:t xml:space="preserve">you identified in Activity 1. </w:t>
            </w:r>
          </w:p>
          <w:p w:rsidR="00162111" w:rsidRPr="00162111" w:rsidRDefault="00162111" w:rsidP="00162111">
            <w:pPr>
              <w:pStyle w:val="ListParagraph"/>
              <w:numPr>
                <w:ilvl w:val="0"/>
                <w:numId w:val="24"/>
              </w:numPr>
              <w:spacing w:line="276" w:lineRule="auto"/>
              <w:ind w:left="426"/>
            </w:pPr>
            <w:r>
              <w:rPr>
                <w:bCs/>
              </w:rPr>
              <w:t>Identify what is required for them to effectively be involved in participation and consultation</w:t>
            </w:r>
          </w:p>
          <w:p w:rsidR="00162111" w:rsidRPr="00162111" w:rsidRDefault="00162111" w:rsidP="00162111">
            <w:pPr>
              <w:pStyle w:val="ListParagraph"/>
              <w:numPr>
                <w:ilvl w:val="0"/>
                <w:numId w:val="24"/>
              </w:numPr>
              <w:spacing w:line="276" w:lineRule="auto"/>
              <w:ind w:left="426"/>
            </w:pPr>
            <w:r>
              <w:rPr>
                <w:bCs/>
              </w:rPr>
              <w:t>Outline what training may be provided to assist in the improvement of their participation and consultation</w:t>
            </w:r>
          </w:p>
          <w:p w:rsidR="00AC0193" w:rsidRPr="006F58F3" w:rsidRDefault="00162111" w:rsidP="00162111">
            <w:pPr>
              <w:pStyle w:val="ListParagraph"/>
              <w:numPr>
                <w:ilvl w:val="0"/>
                <w:numId w:val="24"/>
              </w:numPr>
              <w:spacing w:line="276" w:lineRule="auto"/>
              <w:ind w:left="426"/>
            </w:pPr>
            <w:r>
              <w:rPr>
                <w:bCs/>
              </w:rPr>
              <w:t>Explain how you could be involved in the delivery of the training you have identified</w:t>
            </w:r>
          </w:p>
        </w:tc>
      </w:tr>
    </w:tbl>
    <w:p w:rsidR="009A768E" w:rsidRDefault="009A768E" w:rsidP="0084135E"/>
    <w:tbl>
      <w:tblPr>
        <w:tblStyle w:val="TableGrid"/>
        <w:tblW w:w="0" w:type="auto"/>
        <w:tblLook w:val="04A0" w:firstRow="1" w:lastRow="0" w:firstColumn="1" w:lastColumn="0" w:noHBand="0" w:noVBand="1"/>
      </w:tblPr>
      <w:tblGrid>
        <w:gridCol w:w="361"/>
        <w:gridCol w:w="2220"/>
        <w:gridCol w:w="2220"/>
        <w:gridCol w:w="2220"/>
        <w:gridCol w:w="2221"/>
      </w:tblGrid>
      <w:tr w:rsidR="00162111" w:rsidRPr="008B6DBD" w:rsidTr="00932ECC">
        <w:tc>
          <w:tcPr>
            <w:tcW w:w="361" w:type="dxa"/>
            <w:shd w:val="clear" w:color="auto" w:fill="D9D9D9" w:themeFill="background1" w:themeFillShade="D9"/>
          </w:tcPr>
          <w:p w:rsidR="00162111" w:rsidRPr="008B6DBD" w:rsidRDefault="00162111" w:rsidP="00932ECC">
            <w:pPr>
              <w:spacing w:line="276" w:lineRule="auto"/>
              <w:rPr>
                <w:b/>
              </w:rPr>
            </w:pPr>
          </w:p>
        </w:tc>
        <w:tc>
          <w:tcPr>
            <w:tcW w:w="2220" w:type="dxa"/>
            <w:shd w:val="clear" w:color="auto" w:fill="D9D9D9" w:themeFill="background1" w:themeFillShade="D9"/>
          </w:tcPr>
          <w:p w:rsidR="00162111" w:rsidRPr="008B6DBD" w:rsidRDefault="00162111" w:rsidP="00932ECC">
            <w:pPr>
              <w:spacing w:line="276" w:lineRule="auto"/>
              <w:rPr>
                <w:b/>
              </w:rPr>
            </w:pPr>
            <w:r>
              <w:rPr>
                <w:b/>
              </w:rPr>
              <w:t>Name of individual or party</w:t>
            </w:r>
          </w:p>
        </w:tc>
        <w:tc>
          <w:tcPr>
            <w:tcW w:w="2220" w:type="dxa"/>
            <w:shd w:val="clear" w:color="auto" w:fill="D9D9D9" w:themeFill="background1" w:themeFillShade="D9"/>
          </w:tcPr>
          <w:p w:rsidR="00162111" w:rsidRPr="008B6DBD" w:rsidRDefault="00162111" w:rsidP="00932ECC">
            <w:pPr>
              <w:spacing w:line="276" w:lineRule="auto"/>
              <w:rPr>
                <w:b/>
              </w:rPr>
            </w:pPr>
            <w:r>
              <w:rPr>
                <w:b/>
              </w:rPr>
              <w:t xml:space="preserve">Required for effectiveness? </w:t>
            </w:r>
          </w:p>
        </w:tc>
        <w:tc>
          <w:tcPr>
            <w:tcW w:w="2220" w:type="dxa"/>
            <w:shd w:val="clear" w:color="auto" w:fill="D9D9D9" w:themeFill="background1" w:themeFillShade="D9"/>
          </w:tcPr>
          <w:p w:rsidR="00162111" w:rsidRDefault="00162111" w:rsidP="00932ECC">
            <w:pPr>
              <w:spacing w:line="276" w:lineRule="auto"/>
              <w:rPr>
                <w:b/>
              </w:rPr>
            </w:pPr>
            <w:r>
              <w:rPr>
                <w:b/>
              </w:rPr>
              <w:t>Possible training</w:t>
            </w:r>
          </w:p>
        </w:tc>
        <w:tc>
          <w:tcPr>
            <w:tcW w:w="2221" w:type="dxa"/>
            <w:shd w:val="clear" w:color="auto" w:fill="D9D9D9" w:themeFill="background1" w:themeFillShade="D9"/>
          </w:tcPr>
          <w:p w:rsidR="00162111" w:rsidRDefault="00162111" w:rsidP="00932ECC">
            <w:pPr>
              <w:spacing w:line="276" w:lineRule="auto"/>
              <w:rPr>
                <w:b/>
              </w:rPr>
            </w:pPr>
            <w:r>
              <w:rPr>
                <w:b/>
              </w:rPr>
              <w:t xml:space="preserve">Your involvement in delivery </w:t>
            </w:r>
          </w:p>
        </w:tc>
      </w:tr>
      <w:tr w:rsidR="00162111" w:rsidRPr="008B6DBD" w:rsidTr="00932ECC">
        <w:trPr>
          <w:trHeight w:val="1134"/>
        </w:trPr>
        <w:tc>
          <w:tcPr>
            <w:tcW w:w="361" w:type="dxa"/>
            <w:shd w:val="clear" w:color="auto" w:fill="D9D9D9" w:themeFill="background1" w:themeFillShade="D9"/>
          </w:tcPr>
          <w:p w:rsidR="00162111" w:rsidRPr="008B6DBD" w:rsidRDefault="00162111" w:rsidP="00932ECC">
            <w:pPr>
              <w:spacing w:line="276" w:lineRule="auto"/>
              <w:rPr>
                <w:b/>
              </w:rPr>
            </w:pPr>
            <w:r w:rsidRPr="008B6DBD">
              <w:rPr>
                <w:b/>
              </w:rPr>
              <w:t>1</w:t>
            </w:r>
          </w:p>
        </w:tc>
        <w:tc>
          <w:tcPr>
            <w:tcW w:w="2220" w:type="dxa"/>
          </w:tcPr>
          <w:p w:rsidR="001621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2220" w:type="dxa"/>
          </w:tcPr>
          <w:p w:rsidR="001621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2220" w:type="dxa"/>
          </w:tcPr>
          <w:p w:rsidR="001621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2221" w:type="dxa"/>
          </w:tcPr>
          <w:p w:rsidR="001621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162111" w:rsidRPr="008B6DBD" w:rsidTr="00932ECC">
        <w:trPr>
          <w:trHeight w:val="1134"/>
        </w:trPr>
        <w:tc>
          <w:tcPr>
            <w:tcW w:w="361" w:type="dxa"/>
            <w:shd w:val="clear" w:color="auto" w:fill="D9D9D9" w:themeFill="background1" w:themeFillShade="D9"/>
          </w:tcPr>
          <w:p w:rsidR="00162111" w:rsidRPr="008B6DBD" w:rsidRDefault="00162111" w:rsidP="00932ECC">
            <w:pPr>
              <w:spacing w:line="276" w:lineRule="auto"/>
              <w:rPr>
                <w:b/>
              </w:rPr>
            </w:pPr>
            <w:r w:rsidRPr="008B6DBD">
              <w:rPr>
                <w:b/>
              </w:rPr>
              <w:t>2</w:t>
            </w:r>
          </w:p>
        </w:tc>
        <w:tc>
          <w:tcPr>
            <w:tcW w:w="2220" w:type="dxa"/>
          </w:tcPr>
          <w:p w:rsidR="001621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2220" w:type="dxa"/>
          </w:tcPr>
          <w:p w:rsidR="001621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2220" w:type="dxa"/>
          </w:tcPr>
          <w:p w:rsidR="001621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2221" w:type="dxa"/>
          </w:tcPr>
          <w:p w:rsidR="00162111"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014F85" w:rsidRDefault="00014F85" w:rsidP="0084135E"/>
    <w:tbl>
      <w:tblPr>
        <w:tblStyle w:val="TableGrid"/>
        <w:tblW w:w="0" w:type="auto"/>
        <w:tblLook w:val="04A0" w:firstRow="1" w:lastRow="0" w:firstColumn="1" w:lastColumn="0" w:noHBand="0" w:noVBand="1"/>
      </w:tblPr>
      <w:tblGrid>
        <w:gridCol w:w="2802"/>
        <w:gridCol w:w="6440"/>
      </w:tblGrid>
      <w:tr w:rsidR="00C92317" w:rsidTr="00932ECC">
        <w:tc>
          <w:tcPr>
            <w:tcW w:w="2802" w:type="dxa"/>
            <w:shd w:val="clear" w:color="auto" w:fill="232F84"/>
          </w:tcPr>
          <w:p w:rsidR="00C92317" w:rsidRPr="001772F4" w:rsidRDefault="00C92317" w:rsidP="00932ECC">
            <w:pPr>
              <w:spacing w:line="23" w:lineRule="atLeast"/>
              <w:rPr>
                <w:b/>
              </w:rPr>
            </w:pPr>
            <w:r w:rsidRPr="001772F4">
              <w:rPr>
                <w:b/>
              </w:rPr>
              <w:t xml:space="preserve">Outcome </w:t>
            </w:r>
            <w:r>
              <w:rPr>
                <w:b/>
              </w:rPr>
              <w:t>for</w:t>
            </w:r>
            <w:r w:rsidRPr="001772F4">
              <w:rPr>
                <w:b/>
              </w:rPr>
              <w:t xml:space="preserve"> </w:t>
            </w:r>
            <w:r>
              <w:rPr>
                <w:b/>
              </w:rPr>
              <w:t>Activity 4</w:t>
            </w:r>
          </w:p>
        </w:tc>
        <w:tc>
          <w:tcPr>
            <w:tcW w:w="6440" w:type="dxa"/>
          </w:tcPr>
          <w:p w:rsidR="00C92317" w:rsidRDefault="006454F7" w:rsidP="00932ECC">
            <w:pPr>
              <w:spacing w:line="23" w:lineRule="atLeast"/>
            </w:pPr>
            <w:sdt>
              <w:sdtPr>
                <w:id w:val="1207453866"/>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Satisfactory </w:t>
            </w:r>
            <w:r w:rsidR="00C92317">
              <w:tab/>
            </w:r>
          </w:p>
          <w:p w:rsidR="00C92317" w:rsidRDefault="006454F7" w:rsidP="00932ECC">
            <w:pPr>
              <w:spacing w:line="23" w:lineRule="atLeast"/>
            </w:pPr>
            <w:sdt>
              <w:sdtPr>
                <w:id w:val="-62337886"/>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Not satisfactory</w:t>
            </w:r>
          </w:p>
        </w:tc>
      </w:tr>
      <w:tr w:rsidR="00C92317" w:rsidTr="00932ECC">
        <w:trPr>
          <w:trHeight w:val="2835"/>
        </w:trPr>
        <w:tc>
          <w:tcPr>
            <w:tcW w:w="2802" w:type="dxa"/>
            <w:shd w:val="clear" w:color="auto" w:fill="232F84"/>
          </w:tcPr>
          <w:p w:rsidR="00C92317" w:rsidRPr="001772F4" w:rsidRDefault="00C92317" w:rsidP="00932ECC">
            <w:pPr>
              <w:spacing w:line="23" w:lineRule="atLeast"/>
              <w:rPr>
                <w:b/>
              </w:rPr>
            </w:pPr>
            <w:r w:rsidRPr="001772F4">
              <w:rPr>
                <w:b/>
              </w:rPr>
              <w:t>Trainer/Assessor comments</w:t>
            </w:r>
          </w:p>
        </w:tc>
        <w:tc>
          <w:tcPr>
            <w:tcW w:w="6440" w:type="dxa"/>
          </w:tcPr>
          <w:p w:rsidR="00C92317" w:rsidRDefault="008D66DD" w:rsidP="00932ECC">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775241" w:rsidRDefault="00775241">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A692F" w:rsidRPr="006F58F3" w:rsidTr="00932ECC">
        <w:tc>
          <w:tcPr>
            <w:tcW w:w="9235" w:type="dxa"/>
            <w:shd w:val="clear" w:color="auto" w:fill="232F84"/>
          </w:tcPr>
          <w:p w:rsidR="001A692F" w:rsidRPr="000B5FA2" w:rsidRDefault="001A692F" w:rsidP="001A692F">
            <w:pPr>
              <w:pStyle w:val="ListParagraph"/>
              <w:numPr>
                <w:ilvl w:val="0"/>
                <w:numId w:val="6"/>
              </w:numPr>
              <w:spacing w:line="276" w:lineRule="auto"/>
              <w:rPr>
                <w:b/>
              </w:rPr>
            </w:pPr>
          </w:p>
        </w:tc>
      </w:tr>
      <w:tr w:rsidR="001A692F" w:rsidRPr="006F58F3" w:rsidTr="00932ECC">
        <w:tc>
          <w:tcPr>
            <w:tcW w:w="9235" w:type="dxa"/>
            <w:shd w:val="clear" w:color="auto" w:fill="FFE599" w:themeFill="accent4" w:themeFillTint="66"/>
          </w:tcPr>
          <w:p w:rsidR="001A692F" w:rsidRPr="0065786F" w:rsidRDefault="0065786F" w:rsidP="0065786F">
            <w:pPr>
              <w:spacing w:line="276" w:lineRule="auto"/>
              <w:rPr>
                <w:bCs/>
              </w:rPr>
            </w:pPr>
            <w:r>
              <w:rPr>
                <w:bCs/>
              </w:rPr>
              <w:t>Identify three</w:t>
            </w:r>
            <w:r w:rsidR="001A692F" w:rsidRPr="001A692F">
              <w:rPr>
                <w:bCs/>
              </w:rPr>
              <w:t xml:space="preserve"> (</w:t>
            </w:r>
            <w:r>
              <w:rPr>
                <w:bCs/>
              </w:rPr>
              <w:t>3</w:t>
            </w:r>
            <w:r w:rsidR="001A692F" w:rsidRPr="001A692F">
              <w:rPr>
                <w:bCs/>
              </w:rPr>
              <w:t xml:space="preserve">) potential barriers to the implementation and effectiveness of WHS consultation and participation processes. </w:t>
            </w:r>
            <w:r w:rsidR="001A692F" w:rsidRPr="0065786F">
              <w:rPr>
                <w:bCs/>
              </w:rPr>
              <w:t>For each barrier identified, identify:</w:t>
            </w:r>
          </w:p>
          <w:p w:rsidR="001A692F" w:rsidRPr="001A692F" w:rsidRDefault="001A692F" w:rsidP="001A692F">
            <w:pPr>
              <w:pStyle w:val="ListParagraph"/>
              <w:numPr>
                <w:ilvl w:val="0"/>
                <w:numId w:val="26"/>
              </w:numPr>
              <w:spacing w:line="276" w:lineRule="auto"/>
            </w:pPr>
            <w:r>
              <w:rPr>
                <w:bCs/>
              </w:rPr>
              <w:t>A</w:t>
            </w:r>
            <w:r w:rsidRPr="001A692F">
              <w:rPr>
                <w:bCs/>
              </w:rPr>
              <w:t xml:space="preserve"> measure that could be implemented to remove the barrier </w:t>
            </w:r>
          </w:p>
          <w:p w:rsidR="001A692F" w:rsidRPr="001A692F" w:rsidRDefault="001A692F" w:rsidP="001A692F">
            <w:pPr>
              <w:pStyle w:val="ListParagraph"/>
              <w:numPr>
                <w:ilvl w:val="0"/>
                <w:numId w:val="26"/>
              </w:numPr>
              <w:spacing w:line="276" w:lineRule="auto"/>
            </w:pPr>
            <w:r>
              <w:rPr>
                <w:bCs/>
              </w:rPr>
              <w:t>E</w:t>
            </w:r>
            <w:r w:rsidRPr="001A692F">
              <w:rPr>
                <w:bCs/>
              </w:rPr>
              <w:t>xplain how you contribute to the development, implementation and evaluation of this measure.</w:t>
            </w:r>
          </w:p>
        </w:tc>
      </w:tr>
    </w:tbl>
    <w:p w:rsidR="001A692F" w:rsidRDefault="001A692F" w:rsidP="0084135E"/>
    <w:tbl>
      <w:tblPr>
        <w:tblStyle w:val="TableGrid"/>
        <w:tblW w:w="0" w:type="auto"/>
        <w:tblLook w:val="04A0" w:firstRow="1" w:lastRow="0" w:firstColumn="1" w:lastColumn="0" w:noHBand="0" w:noVBand="1"/>
      </w:tblPr>
      <w:tblGrid>
        <w:gridCol w:w="349"/>
        <w:gridCol w:w="1778"/>
        <w:gridCol w:w="1779"/>
        <w:gridCol w:w="1778"/>
        <w:gridCol w:w="1779"/>
        <w:gridCol w:w="1779"/>
      </w:tblGrid>
      <w:tr w:rsidR="001A692F" w:rsidRPr="008B6DBD" w:rsidTr="001A692F">
        <w:tc>
          <w:tcPr>
            <w:tcW w:w="349" w:type="dxa"/>
            <w:shd w:val="clear" w:color="auto" w:fill="D9D9D9" w:themeFill="background1" w:themeFillShade="D9"/>
          </w:tcPr>
          <w:p w:rsidR="001A692F" w:rsidRPr="008B6DBD" w:rsidRDefault="001A692F" w:rsidP="00932ECC">
            <w:pPr>
              <w:spacing w:line="276" w:lineRule="auto"/>
              <w:rPr>
                <w:b/>
              </w:rPr>
            </w:pPr>
          </w:p>
        </w:tc>
        <w:tc>
          <w:tcPr>
            <w:tcW w:w="1778" w:type="dxa"/>
            <w:shd w:val="clear" w:color="auto" w:fill="D9D9D9" w:themeFill="background1" w:themeFillShade="D9"/>
          </w:tcPr>
          <w:p w:rsidR="001A692F" w:rsidRPr="008B6DBD" w:rsidRDefault="001A692F" w:rsidP="00932ECC">
            <w:pPr>
              <w:spacing w:line="276" w:lineRule="auto"/>
              <w:rPr>
                <w:b/>
              </w:rPr>
            </w:pPr>
            <w:r>
              <w:rPr>
                <w:b/>
              </w:rPr>
              <w:t>Identify barrier</w:t>
            </w:r>
          </w:p>
        </w:tc>
        <w:tc>
          <w:tcPr>
            <w:tcW w:w="1779" w:type="dxa"/>
            <w:shd w:val="clear" w:color="auto" w:fill="D9D9D9" w:themeFill="background1" w:themeFillShade="D9"/>
          </w:tcPr>
          <w:p w:rsidR="001A692F" w:rsidRPr="008B6DBD" w:rsidRDefault="001A692F" w:rsidP="00932ECC">
            <w:pPr>
              <w:spacing w:line="276" w:lineRule="auto"/>
              <w:rPr>
                <w:b/>
              </w:rPr>
            </w:pPr>
            <w:r>
              <w:rPr>
                <w:b/>
              </w:rPr>
              <w:t xml:space="preserve">Measure to remove barrier </w:t>
            </w:r>
          </w:p>
        </w:tc>
        <w:tc>
          <w:tcPr>
            <w:tcW w:w="1778" w:type="dxa"/>
            <w:shd w:val="clear" w:color="auto" w:fill="D9D9D9" w:themeFill="background1" w:themeFillShade="D9"/>
          </w:tcPr>
          <w:p w:rsidR="001A692F" w:rsidRDefault="001A692F" w:rsidP="00932ECC">
            <w:pPr>
              <w:spacing w:line="276" w:lineRule="auto"/>
              <w:rPr>
                <w:b/>
              </w:rPr>
            </w:pPr>
            <w:r>
              <w:rPr>
                <w:b/>
              </w:rPr>
              <w:t>Contribution to development of measure</w:t>
            </w:r>
          </w:p>
        </w:tc>
        <w:tc>
          <w:tcPr>
            <w:tcW w:w="1779" w:type="dxa"/>
            <w:shd w:val="clear" w:color="auto" w:fill="D9D9D9" w:themeFill="background1" w:themeFillShade="D9"/>
          </w:tcPr>
          <w:p w:rsidR="001A692F" w:rsidRDefault="001A692F" w:rsidP="001A692F">
            <w:pPr>
              <w:spacing w:line="276" w:lineRule="auto"/>
              <w:rPr>
                <w:b/>
              </w:rPr>
            </w:pPr>
            <w:r>
              <w:rPr>
                <w:b/>
              </w:rPr>
              <w:t>Contribution to implementation of measure</w:t>
            </w:r>
          </w:p>
        </w:tc>
        <w:tc>
          <w:tcPr>
            <w:tcW w:w="1779" w:type="dxa"/>
            <w:shd w:val="clear" w:color="auto" w:fill="D9D9D9" w:themeFill="background1" w:themeFillShade="D9"/>
          </w:tcPr>
          <w:p w:rsidR="001A692F" w:rsidRDefault="001A692F" w:rsidP="001A692F">
            <w:pPr>
              <w:spacing w:line="276" w:lineRule="auto"/>
              <w:rPr>
                <w:b/>
              </w:rPr>
            </w:pPr>
            <w:r>
              <w:rPr>
                <w:b/>
              </w:rPr>
              <w:t>Contribution to evaluation of measure</w:t>
            </w:r>
          </w:p>
        </w:tc>
      </w:tr>
      <w:tr w:rsidR="001A692F" w:rsidRPr="008B6DBD" w:rsidTr="001A692F">
        <w:trPr>
          <w:trHeight w:val="1134"/>
        </w:trPr>
        <w:tc>
          <w:tcPr>
            <w:tcW w:w="349" w:type="dxa"/>
            <w:shd w:val="clear" w:color="auto" w:fill="D9D9D9" w:themeFill="background1" w:themeFillShade="D9"/>
          </w:tcPr>
          <w:p w:rsidR="001A692F" w:rsidRPr="008B6DBD" w:rsidRDefault="001A692F" w:rsidP="00932ECC">
            <w:pPr>
              <w:spacing w:line="276" w:lineRule="auto"/>
              <w:rPr>
                <w:b/>
              </w:rPr>
            </w:pPr>
            <w:r w:rsidRPr="008B6DBD">
              <w:rPr>
                <w:b/>
              </w:rPr>
              <w:t>1</w:t>
            </w:r>
          </w:p>
        </w:tc>
        <w:tc>
          <w:tcPr>
            <w:tcW w:w="1778" w:type="dxa"/>
          </w:tcPr>
          <w:p w:rsidR="001A692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79" w:type="dxa"/>
          </w:tcPr>
          <w:p w:rsidR="001A692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78" w:type="dxa"/>
          </w:tcPr>
          <w:p w:rsidR="001A692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79" w:type="dxa"/>
          </w:tcPr>
          <w:p w:rsidR="001A692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79" w:type="dxa"/>
          </w:tcPr>
          <w:p w:rsidR="001A692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1A692F" w:rsidRPr="008B6DBD" w:rsidTr="001A692F">
        <w:trPr>
          <w:trHeight w:val="1134"/>
        </w:trPr>
        <w:tc>
          <w:tcPr>
            <w:tcW w:w="349" w:type="dxa"/>
            <w:shd w:val="clear" w:color="auto" w:fill="D9D9D9" w:themeFill="background1" w:themeFillShade="D9"/>
          </w:tcPr>
          <w:p w:rsidR="001A692F" w:rsidRPr="008B6DBD" w:rsidRDefault="001A692F" w:rsidP="00932ECC">
            <w:pPr>
              <w:spacing w:line="276" w:lineRule="auto"/>
              <w:rPr>
                <w:b/>
              </w:rPr>
            </w:pPr>
            <w:r w:rsidRPr="008B6DBD">
              <w:rPr>
                <w:b/>
              </w:rPr>
              <w:t>2</w:t>
            </w:r>
          </w:p>
        </w:tc>
        <w:tc>
          <w:tcPr>
            <w:tcW w:w="1778" w:type="dxa"/>
          </w:tcPr>
          <w:p w:rsidR="001A692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79" w:type="dxa"/>
          </w:tcPr>
          <w:p w:rsidR="001A692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78" w:type="dxa"/>
          </w:tcPr>
          <w:p w:rsidR="001A692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79" w:type="dxa"/>
          </w:tcPr>
          <w:p w:rsidR="001A692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79" w:type="dxa"/>
          </w:tcPr>
          <w:p w:rsidR="001A692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65786F" w:rsidRPr="008B6DBD" w:rsidTr="001A692F">
        <w:trPr>
          <w:trHeight w:val="1134"/>
        </w:trPr>
        <w:tc>
          <w:tcPr>
            <w:tcW w:w="349" w:type="dxa"/>
            <w:shd w:val="clear" w:color="auto" w:fill="D9D9D9" w:themeFill="background1" w:themeFillShade="D9"/>
          </w:tcPr>
          <w:p w:rsidR="0065786F" w:rsidRPr="008B6DBD" w:rsidRDefault="0065786F" w:rsidP="00932ECC">
            <w:pPr>
              <w:spacing w:line="276" w:lineRule="auto"/>
              <w:rPr>
                <w:b/>
              </w:rPr>
            </w:pPr>
            <w:r>
              <w:rPr>
                <w:b/>
              </w:rPr>
              <w:t>3</w:t>
            </w:r>
          </w:p>
        </w:tc>
        <w:tc>
          <w:tcPr>
            <w:tcW w:w="1778" w:type="dxa"/>
          </w:tcPr>
          <w:p w:rsidR="0065786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79" w:type="dxa"/>
          </w:tcPr>
          <w:p w:rsidR="0065786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78" w:type="dxa"/>
          </w:tcPr>
          <w:p w:rsidR="0065786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79" w:type="dxa"/>
          </w:tcPr>
          <w:p w:rsidR="0065786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c>
          <w:tcPr>
            <w:tcW w:w="1779" w:type="dxa"/>
          </w:tcPr>
          <w:p w:rsidR="0065786F" w:rsidRPr="008B6DBD" w:rsidRDefault="008D66DD" w:rsidP="00932ECC">
            <w:pPr>
              <w:spacing w:line="276" w:lineRule="auto"/>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C92317" w:rsidRDefault="00C92317" w:rsidP="0084135E"/>
    <w:tbl>
      <w:tblPr>
        <w:tblStyle w:val="TableGrid"/>
        <w:tblW w:w="0" w:type="auto"/>
        <w:tblLook w:val="04A0" w:firstRow="1" w:lastRow="0" w:firstColumn="1" w:lastColumn="0" w:noHBand="0" w:noVBand="1"/>
      </w:tblPr>
      <w:tblGrid>
        <w:gridCol w:w="2802"/>
        <w:gridCol w:w="6440"/>
      </w:tblGrid>
      <w:tr w:rsidR="00C92317" w:rsidTr="00932ECC">
        <w:tc>
          <w:tcPr>
            <w:tcW w:w="2802" w:type="dxa"/>
            <w:shd w:val="clear" w:color="auto" w:fill="232F84"/>
          </w:tcPr>
          <w:p w:rsidR="00C92317" w:rsidRPr="001772F4" w:rsidRDefault="00C92317" w:rsidP="00932ECC">
            <w:pPr>
              <w:spacing w:line="23" w:lineRule="atLeast"/>
              <w:rPr>
                <w:b/>
              </w:rPr>
            </w:pPr>
            <w:r w:rsidRPr="001772F4">
              <w:rPr>
                <w:b/>
              </w:rPr>
              <w:t xml:space="preserve">Outcome </w:t>
            </w:r>
            <w:r>
              <w:rPr>
                <w:b/>
              </w:rPr>
              <w:t>for</w:t>
            </w:r>
            <w:r w:rsidRPr="001772F4">
              <w:rPr>
                <w:b/>
              </w:rPr>
              <w:t xml:space="preserve"> </w:t>
            </w:r>
            <w:r>
              <w:rPr>
                <w:b/>
              </w:rPr>
              <w:t>Activity 5</w:t>
            </w:r>
          </w:p>
        </w:tc>
        <w:tc>
          <w:tcPr>
            <w:tcW w:w="6440" w:type="dxa"/>
          </w:tcPr>
          <w:p w:rsidR="00C92317" w:rsidRDefault="006454F7" w:rsidP="00932ECC">
            <w:pPr>
              <w:spacing w:line="23" w:lineRule="atLeast"/>
            </w:pPr>
            <w:sdt>
              <w:sdtPr>
                <w:id w:val="-1365044012"/>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Satisfactory </w:t>
            </w:r>
            <w:r w:rsidR="00C92317">
              <w:tab/>
            </w:r>
          </w:p>
          <w:p w:rsidR="00C92317" w:rsidRDefault="006454F7" w:rsidP="00932ECC">
            <w:pPr>
              <w:spacing w:line="23" w:lineRule="atLeast"/>
            </w:pPr>
            <w:sdt>
              <w:sdtPr>
                <w:id w:val="1563598143"/>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Not satisfactory</w:t>
            </w:r>
          </w:p>
        </w:tc>
      </w:tr>
      <w:tr w:rsidR="00C92317" w:rsidTr="00932ECC">
        <w:trPr>
          <w:trHeight w:val="2835"/>
        </w:trPr>
        <w:tc>
          <w:tcPr>
            <w:tcW w:w="2802" w:type="dxa"/>
            <w:shd w:val="clear" w:color="auto" w:fill="232F84"/>
          </w:tcPr>
          <w:p w:rsidR="00C92317" w:rsidRPr="001772F4" w:rsidRDefault="00C92317" w:rsidP="00932ECC">
            <w:pPr>
              <w:spacing w:line="23" w:lineRule="atLeast"/>
              <w:rPr>
                <w:b/>
              </w:rPr>
            </w:pPr>
            <w:r w:rsidRPr="001772F4">
              <w:rPr>
                <w:b/>
              </w:rPr>
              <w:t>Trainer/Assessor comments</w:t>
            </w:r>
          </w:p>
        </w:tc>
        <w:tc>
          <w:tcPr>
            <w:tcW w:w="6440" w:type="dxa"/>
          </w:tcPr>
          <w:p w:rsidR="00C92317" w:rsidRDefault="008D66DD" w:rsidP="00932ECC">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C92317" w:rsidRDefault="00C92317">
      <w:r>
        <w:br w:type="page"/>
      </w:r>
    </w:p>
    <w:p w:rsidR="00C92317" w:rsidRDefault="00C92317" w:rsidP="00C92317">
      <w:pPr>
        <w:spacing w:after="0" w:line="23" w:lineRule="atLeast"/>
      </w:pPr>
    </w:p>
    <w:tbl>
      <w:tblPr>
        <w:tblStyle w:val="TableGrid"/>
        <w:tblW w:w="0" w:type="auto"/>
        <w:tblLook w:val="04A0" w:firstRow="1" w:lastRow="0" w:firstColumn="1" w:lastColumn="0" w:noHBand="0" w:noVBand="1"/>
      </w:tblPr>
      <w:tblGrid>
        <w:gridCol w:w="2802"/>
        <w:gridCol w:w="6440"/>
      </w:tblGrid>
      <w:tr w:rsidR="00C92317" w:rsidTr="00932ECC">
        <w:tc>
          <w:tcPr>
            <w:tcW w:w="2802" w:type="dxa"/>
            <w:shd w:val="clear" w:color="auto" w:fill="232F84"/>
          </w:tcPr>
          <w:p w:rsidR="00C92317" w:rsidRPr="001772F4" w:rsidRDefault="00C92317" w:rsidP="00CB6362">
            <w:pPr>
              <w:spacing w:line="23" w:lineRule="atLeast"/>
              <w:rPr>
                <w:b/>
              </w:rPr>
            </w:pPr>
            <w:r w:rsidRPr="001772F4">
              <w:rPr>
                <w:b/>
              </w:rPr>
              <w:t xml:space="preserve">Outcome </w:t>
            </w:r>
            <w:r>
              <w:rPr>
                <w:b/>
              </w:rPr>
              <w:t>for</w:t>
            </w:r>
            <w:r w:rsidRPr="001772F4">
              <w:rPr>
                <w:b/>
              </w:rPr>
              <w:t xml:space="preserve"> </w:t>
            </w:r>
            <w:r w:rsidR="00CB6362">
              <w:rPr>
                <w:b/>
              </w:rPr>
              <w:t xml:space="preserve">On-line </w:t>
            </w:r>
            <w:r>
              <w:rPr>
                <w:b/>
              </w:rPr>
              <w:t>Quiz</w:t>
            </w:r>
          </w:p>
        </w:tc>
        <w:tc>
          <w:tcPr>
            <w:tcW w:w="6440" w:type="dxa"/>
          </w:tcPr>
          <w:p w:rsidR="00C92317" w:rsidRDefault="006454F7" w:rsidP="00932ECC">
            <w:pPr>
              <w:spacing w:line="23" w:lineRule="atLeast"/>
            </w:pPr>
            <w:sdt>
              <w:sdtPr>
                <w:id w:val="-578522794"/>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Satisfactory </w:t>
            </w:r>
            <w:r w:rsidR="00C92317">
              <w:tab/>
            </w:r>
          </w:p>
          <w:p w:rsidR="00C92317" w:rsidRDefault="006454F7" w:rsidP="00932ECC">
            <w:pPr>
              <w:spacing w:line="23" w:lineRule="atLeast"/>
            </w:pPr>
            <w:sdt>
              <w:sdtPr>
                <w:id w:val="1531915236"/>
                <w14:checkbox>
                  <w14:checked w14:val="0"/>
                  <w14:checkedState w14:val="2612" w14:font="MS Mincho"/>
                  <w14:uncheckedState w14:val="2610" w14:font="MS Mincho"/>
                </w14:checkbox>
              </w:sdtPr>
              <w:sdtEndPr/>
              <w:sdtContent>
                <w:r w:rsidR="00C92317">
                  <w:rPr>
                    <w:rFonts w:ascii="MS Gothic" w:eastAsia="MS Gothic" w:hAnsi="MS Gothic" w:hint="eastAsia"/>
                  </w:rPr>
                  <w:t>☐</w:t>
                </w:r>
              </w:sdtContent>
            </w:sdt>
            <w:r w:rsidR="00C92317">
              <w:t xml:space="preserve"> Not satisfactory</w:t>
            </w:r>
          </w:p>
        </w:tc>
      </w:tr>
      <w:tr w:rsidR="00C92317" w:rsidTr="00932ECC">
        <w:trPr>
          <w:trHeight w:val="2835"/>
        </w:trPr>
        <w:tc>
          <w:tcPr>
            <w:tcW w:w="2802" w:type="dxa"/>
            <w:shd w:val="clear" w:color="auto" w:fill="232F84"/>
          </w:tcPr>
          <w:p w:rsidR="00C92317" w:rsidRPr="001772F4" w:rsidRDefault="00C92317" w:rsidP="00932ECC">
            <w:pPr>
              <w:spacing w:line="23" w:lineRule="atLeast"/>
              <w:rPr>
                <w:b/>
              </w:rPr>
            </w:pPr>
            <w:r w:rsidRPr="001772F4">
              <w:rPr>
                <w:b/>
              </w:rPr>
              <w:t>Trainer/Assessor comments</w:t>
            </w:r>
          </w:p>
        </w:tc>
        <w:tc>
          <w:tcPr>
            <w:tcW w:w="6440" w:type="dxa"/>
          </w:tcPr>
          <w:p w:rsidR="00C92317" w:rsidRDefault="008D66DD" w:rsidP="00932ECC">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5058D5" w:rsidRPr="0073355C" w:rsidRDefault="005058D5" w:rsidP="005058D5">
      <w:pPr>
        <w:pBdr>
          <w:top w:val="single" w:sz="4" w:space="1" w:color="auto"/>
          <w:left w:val="single" w:sz="4" w:space="4" w:color="auto"/>
          <w:bottom w:val="single" w:sz="4" w:space="1" w:color="auto"/>
          <w:right w:val="single" w:sz="4" w:space="4" w:color="auto"/>
        </w:pBdr>
        <w:shd w:val="clear" w:color="auto" w:fill="F99D31"/>
        <w:spacing w:after="0" w:line="276" w:lineRule="auto"/>
        <w:jc w:val="center"/>
        <w:rPr>
          <w:b/>
        </w:rPr>
      </w:pPr>
      <w:r>
        <w:rPr>
          <w:b/>
        </w:rPr>
        <w:t>THIRD PARTY REPORT</w:t>
      </w:r>
    </w:p>
    <w:p w:rsidR="005058D5" w:rsidRDefault="005058D5" w:rsidP="005058D5">
      <w:pPr>
        <w:spacing w:after="0" w:line="276" w:lineRule="auto"/>
      </w:pPr>
    </w:p>
    <w:p w:rsidR="005058D5" w:rsidRDefault="005058D5" w:rsidP="005058D5">
      <w:pPr>
        <w:spacing w:after="0" w:line="276" w:lineRule="auto"/>
      </w:pPr>
      <w:r>
        <w:t xml:space="preserve">You are required to have a suitable third party to </w:t>
      </w:r>
      <w:r w:rsidR="00294C39">
        <w:t>verify</w:t>
      </w:r>
      <w:r>
        <w:t xml:space="preserve"> your ability to complete the following:</w:t>
      </w:r>
    </w:p>
    <w:p w:rsidR="005058D5" w:rsidRDefault="005058D5" w:rsidP="005058D5">
      <w:pPr>
        <w:spacing w:after="0" w:line="276" w:lineRule="auto"/>
      </w:pPr>
    </w:p>
    <w:tbl>
      <w:tblPr>
        <w:tblStyle w:val="TableGrid"/>
        <w:tblW w:w="0" w:type="auto"/>
        <w:tblLook w:val="04A0" w:firstRow="1" w:lastRow="0" w:firstColumn="1" w:lastColumn="0" w:noHBand="0" w:noVBand="1"/>
      </w:tblPr>
      <w:tblGrid>
        <w:gridCol w:w="3936"/>
        <w:gridCol w:w="4244"/>
        <w:gridCol w:w="1062"/>
      </w:tblGrid>
      <w:tr w:rsidR="005058D5" w:rsidRPr="00335CCA" w:rsidTr="00932ECC">
        <w:tc>
          <w:tcPr>
            <w:tcW w:w="8180" w:type="dxa"/>
            <w:gridSpan w:val="2"/>
            <w:shd w:val="clear" w:color="auto" w:fill="232F84"/>
          </w:tcPr>
          <w:p w:rsidR="005058D5" w:rsidRPr="00335CCA" w:rsidRDefault="00294C39" w:rsidP="00932ECC">
            <w:pPr>
              <w:spacing w:line="23" w:lineRule="atLeast"/>
              <w:rPr>
                <w:b/>
              </w:rPr>
            </w:pPr>
            <w:r>
              <w:rPr>
                <w:b/>
              </w:rPr>
              <w:t>SKILLS</w:t>
            </w:r>
          </w:p>
        </w:tc>
        <w:tc>
          <w:tcPr>
            <w:tcW w:w="1062" w:type="dxa"/>
            <w:shd w:val="clear" w:color="auto" w:fill="232F84"/>
          </w:tcPr>
          <w:p w:rsidR="005058D5" w:rsidRPr="00335CCA" w:rsidRDefault="00294C39" w:rsidP="00932ECC">
            <w:pPr>
              <w:spacing w:line="23" w:lineRule="atLeast"/>
              <w:rPr>
                <w:b/>
              </w:rPr>
            </w:pPr>
            <w:r>
              <w:rPr>
                <w:b/>
              </w:rPr>
              <w:t>VERIFIED</w:t>
            </w:r>
          </w:p>
        </w:tc>
      </w:tr>
      <w:tr w:rsidR="005058D5" w:rsidRPr="00335CCA" w:rsidTr="00932ECC">
        <w:tc>
          <w:tcPr>
            <w:tcW w:w="8180" w:type="dxa"/>
            <w:gridSpan w:val="2"/>
          </w:tcPr>
          <w:p w:rsidR="005058D5" w:rsidRDefault="005058D5" w:rsidP="005058D5">
            <w:pPr>
              <w:pStyle w:val="ListParagraph"/>
              <w:numPr>
                <w:ilvl w:val="0"/>
                <w:numId w:val="29"/>
              </w:numPr>
              <w:spacing w:line="23" w:lineRule="atLeast"/>
            </w:pPr>
            <w:r>
              <w:t>Communicate verbally and in writing at a healt</w:t>
            </w:r>
            <w:r w:rsidR="00345EBA">
              <w:t>h and safety committee meeting [</w:t>
            </w:r>
            <w:r>
              <w:t>consisting of health and safety representatives, managers, supervisors, persons conducting businesses or undertakings (PCBUs) or their officers</w:t>
            </w:r>
            <w:r w:rsidR="00345EBA">
              <w:t>]</w:t>
            </w:r>
          </w:p>
          <w:p w:rsidR="00294C39" w:rsidRDefault="00294C39" w:rsidP="00294C39">
            <w:pPr>
              <w:pStyle w:val="ListParagraph"/>
              <w:spacing w:line="23" w:lineRule="atLeast"/>
              <w:ind w:left="360"/>
            </w:pPr>
          </w:p>
        </w:tc>
        <w:tc>
          <w:tcPr>
            <w:tcW w:w="1062" w:type="dxa"/>
          </w:tcPr>
          <w:p w:rsidR="005058D5" w:rsidRPr="00335CCA" w:rsidRDefault="006454F7" w:rsidP="00932ECC">
            <w:pPr>
              <w:spacing w:line="23" w:lineRule="atLeast"/>
              <w:jc w:val="center"/>
              <w:rPr>
                <w:sz w:val="40"/>
                <w:szCs w:val="40"/>
              </w:rPr>
            </w:pPr>
            <w:sdt>
              <w:sdtPr>
                <w:rPr>
                  <w:sz w:val="40"/>
                  <w:szCs w:val="40"/>
                </w:rPr>
                <w:id w:val="-219909062"/>
                <w14:checkbox>
                  <w14:checked w14:val="0"/>
                  <w14:checkedState w14:val="2612" w14:font="MS Mincho"/>
                  <w14:uncheckedState w14:val="2610" w14:font="MS Mincho"/>
                </w14:checkbox>
              </w:sdtPr>
              <w:sdtEndPr/>
              <w:sdtContent>
                <w:r w:rsidR="005058D5" w:rsidRPr="00335CCA">
                  <w:rPr>
                    <w:rFonts w:ascii="MS Gothic" w:eastAsia="MS Gothic" w:hAnsi="MS Gothic" w:hint="eastAsia"/>
                    <w:sz w:val="40"/>
                    <w:szCs w:val="40"/>
                  </w:rPr>
                  <w:t>☐</w:t>
                </w:r>
              </w:sdtContent>
            </w:sdt>
          </w:p>
        </w:tc>
      </w:tr>
      <w:tr w:rsidR="005058D5" w:rsidRPr="00335CCA" w:rsidTr="00932ECC">
        <w:tc>
          <w:tcPr>
            <w:tcW w:w="8180" w:type="dxa"/>
            <w:gridSpan w:val="2"/>
          </w:tcPr>
          <w:p w:rsidR="005058D5" w:rsidRDefault="005058D5" w:rsidP="005058D5">
            <w:pPr>
              <w:pStyle w:val="ListParagraph"/>
              <w:numPr>
                <w:ilvl w:val="0"/>
                <w:numId w:val="29"/>
              </w:numPr>
              <w:spacing w:line="23" w:lineRule="atLeast"/>
            </w:pPr>
            <w:r>
              <w:t xml:space="preserve">Communicate information about the roles, duties, rights and responsibilities of individuals and parties </w:t>
            </w:r>
          </w:p>
          <w:p w:rsidR="00294C39" w:rsidRDefault="00294C39" w:rsidP="00294C39">
            <w:pPr>
              <w:pStyle w:val="ListParagraph"/>
              <w:spacing w:line="23" w:lineRule="atLeast"/>
              <w:ind w:left="360"/>
            </w:pPr>
          </w:p>
        </w:tc>
        <w:tc>
          <w:tcPr>
            <w:tcW w:w="1062" w:type="dxa"/>
          </w:tcPr>
          <w:p w:rsidR="005058D5" w:rsidRDefault="006454F7" w:rsidP="00932ECC">
            <w:pPr>
              <w:spacing w:line="23" w:lineRule="atLeast"/>
              <w:jc w:val="center"/>
              <w:rPr>
                <w:sz w:val="40"/>
                <w:szCs w:val="40"/>
              </w:rPr>
            </w:pPr>
            <w:sdt>
              <w:sdtPr>
                <w:rPr>
                  <w:sz w:val="40"/>
                  <w:szCs w:val="40"/>
                </w:rPr>
                <w:id w:val="-506514988"/>
                <w14:checkbox>
                  <w14:checked w14:val="0"/>
                  <w14:checkedState w14:val="2612" w14:font="MS Mincho"/>
                  <w14:uncheckedState w14:val="2610" w14:font="MS Mincho"/>
                </w14:checkbox>
              </w:sdtPr>
              <w:sdtEndPr/>
              <w:sdtContent>
                <w:r w:rsidR="005058D5" w:rsidRPr="00335CCA">
                  <w:rPr>
                    <w:rFonts w:ascii="MS Gothic" w:eastAsia="MS Gothic" w:hAnsi="MS Gothic" w:hint="eastAsia"/>
                    <w:sz w:val="40"/>
                    <w:szCs w:val="40"/>
                  </w:rPr>
                  <w:t>☐</w:t>
                </w:r>
              </w:sdtContent>
            </w:sdt>
          </w:p>
        </w:tc>
      </w:tr>
      <w:tr w:rsidR="005058D5" w:rsidRPr="00335CCA" w:rsidTr="00932ECC">
        <w:tc>
          <w:tcPr>
            <w:tcW w:w="8180" w:type="dxa"/>
            <w:gridSpan w:val="2"/>
          </w:tcPr>
          <w:p w:rsidR="005058D5" w:rsidRDefault="00294C39" w:rsidP="00294C39">
            <w:pPr>
              <w:pStyle w:val="ListParagraph"/>
              <w:numPr>
                <w:ilvl w:val="0"/>
                <w:numId w:val="29"/>
              </w:numPr>
              <w:spacing w:line="23" w:lineRule="atLeast"/>
            </w:pPr>
            <w:r>
              <w:t xml:space="preserve">Promote WHS consultation and participation processes </w:t>
            </w:r>
          </w:p>
        </w:tc>
        <w:tc>
          <w:tcPr>
            <w:tcW w:w="1062" w:type="dxa"/>
          </w:tcPr>
          <w:p w:rsidR="005058D5" w:rsidRPr="00335CCA" w:rsidRDefault="006454F7" w:rsidP="00932ECC">
            <w:pPr>
              <w:spacing w:line="23" w:lineRule="atLeast"/>
              <w:jc w:val="center"/>
              <w:rPr>
                <w:rFonts w:ascii="MS Gothic" w:eastAsia="MS Gothic" w:hAnsi="MS Gothic"/>
                <w:sz w:val="40"/>
                <w:szCs w:val="40"/>
              </w:rPr>
            </w:pPr>
            <w:sdt>
              <w:sdtPr>
                <w:rPr>
                  <w:sz w:val="40"/>
                  <w:szCs w:val="40"/>
                </w:rPr>
                <w:id w:val="-2118131401"/>
                <w14:checkbox>
                  <w14:checked w14:val="0"/>
                  <w14:checkedState w14:val="2612" w14:font="MS Mincho"/>
                  <w14:uncheckedState w14:val="2610" w14:font="MS Mincho"/>
                </w14:checkbox>
              </w:sdtPr>
              <w:sdtEndPr/>
              <w:sdtContent>
                <w:r w:rsidR="00294C39" w:rsidRPr="00335CCA">
                  <w:rPr>
                    <w:rFonts w:ascii="MS Gothic" w:eastAsia="MS Gothic" w:hAnsi="MS Gothic" w:hint="eastAsia"/>
                    <w:sz w:val="40"/>
                    <w:szCs w:val="40"/>
                  </w:rPr>
                  <w:t>☐</w:t>
                </w:r>
              </w:sdtContent>
            </w:sdt>
          </w:p>
        </w:tc>
      </w:tr>
      <w:tr w:rsidR="005058D5" w:rsidRPr="00335CCA" w:rsidTr="00932ECC">
        <w:tc>
          <w:tcPr>
            <w:tcW w:w="8180" w:type="dxa"/>
            <w:gridSpan w:val="2"/>
          </w:tcPr>
          <w:p w:rsidR="005058D5" w:rsidRDefault="00294C39" w:rsidP="005058D5">
            <w:pPr>
              <w:pStyle w:val="ListParagraph"/>
              <w:numPr>
                <w:ilvl w:val="0"/>
                <w:numId w:val="29"/>
              </w:numPr>
              <w:spacing w:line="23" w:lineRule="atLeast"/>
            </w:pPr>
            <w:r>
              <w:t>Contribute to the delivery of training to increase effectiveness of WHS consultation and participation</w:t>
            </w:r>
          </w:p>
          <w:p w:rsidR="00294C39" w:rsidRDefault="00294C39" w:rsidP="00294C39">
            <w:pPr>
              <w:pStyle w:val="ListParagraph"/>
              <w:spacing w:line="23" w:lineRule="atLeast"/>
              <w:ind w:left="360"/>
            </w:pPr>
          </w:p>
        </w:tc>
        <w:tc>
          <w:tcPr>
            <w:tcW w:w="1062" w:type="dxa"/>
          </w:tcPr>
          <w:p w:rsidR="005058D5" w:rsidRPr="00335CCA" w:rsidRDefault="006454F7" w:rsidP="00932ECC">
            <w:pPr>
              <w:spacing w:line="23" w:lineRule="atLeast"/>
              <w:jc w:val="center"/>
              <w:rPr>
                <w:rFonts w:ascii="MS Gothic" w:eastAsia="MS Gothic" w:hAnsi="MS Gothic"/>
                <w:sz w:val="40"/>
                <w:szCs w:val="40"/>
              </w:rPr>
            </w:pPr>
            <w:sdt>
              <w:sdtPr>
                <w:rPr>
                  <w:sz w:val="40"/>
                  <w:szCs w:val="40"/>
                </w:rPr>
                <w:id w:val="1696034248"/>
                <w14:checkbox>
                  <w14:checked w14:val="0"/>
                  <w14:checkedState w14:val="2612" w14:font="MS Mincho"/>
                  <w14:uncheckedState w14:val="2610" w14:font="MS Mincho"/>
                </w14:checkbox>
              </w:sdtPr>
              <w:sdtEndPr/>
              <w:sdtContent>
                <w:r w:rsidR="00294C39" w:rsidRPr="00335CCA">
                  <w:rPr>
                    <w:rFonts w:ascii="MS Gothic" w:eastAsia="MS Gothic" w:hAnsi="MS Gothic" w:hint="eastAsia"/>
                    <w:sz w:val="40"/>
                    <w:szCs w:val="40"/>
                  </w:rPr>
                  <w:t>☐</w:t>
                </w:r>
              </w:sdtContent>
            </w:sdt>
          </w:p>
        </w:tc>
      </w:tr>
      <w:tr w:rsidR="00294C39" w:rsidRPr="00335CCA" w:rsidTr="00932ECC">
        <w:tc>
          <w:tcPr>
            <w:tcW w:w="8180" w:type="dxa"/>
            <w:gridSpan w:val="2"/>
          </w:tcPr>
          <w:p w:rsidR="00294C39" w:rsidRDefault="00294C39" w:rsidP="005058D5">
            <w:pPr>
              <w:pStyle w:val="ListParagraph"/>
              <w:numPr>
                <w:ilvl w:val="0"/>
                <w:numId w:val="29"/>
              </w:numPr>
              <w:spacing w:line="23" w:lineRule="atLeast"/>
            </w:pPr>
            <w:r>
              <w:t>Develop, implement and evaluate measures to remove barriers to WHS consultation and participation processes.</w:t>
            </w:r>
          </w:p>
          <w:p w:rsidR="00294C39" w:rsidRDefault="00294C39" w:rsidP="00294C39">
            <w:pPr>
              <w:pStyle w:val="ListParagraph"/>
              <w:spacing w:line="23" w:lineRule="atLeast"/>
              <w:ind w:left="360"/>
            </w:pPr>
          </w:p>
        </w:tc>
        <w:tc>
          <w:tcPr>
            <w:tcW w:w="1062" w:type="dxa"/>
          </w:tcPr>
          <w:p w:rsidR="00294C39" w:rsidRDefault="006454F7" w:rsidP="00932ECC">
            <w:pPr>
              <w:spacing w:line="23" w:lineRule="atLeast"/>
              <w:jc w:val="center"/>
              <w:rPr>
                <w:sz w:val="40"/>
                <w:szCs w:val="40"/>
              </w:rPr>
            </w:pPr>
            <w:sdt>
              <w:sdtPr>
                <w:rPr>
                  <w:sz w:val="40"/>
                  <w:szCs w:val="40"/>
                </w:rPr>
                <w:id w:val="1031534986"/>
                <w14:checkbox>
                  <w14:checked w14:val="0"/>
                  <w14:checkedState w14:val="2612" w14:font="MS Mincho"/>
                  <w14:uncheckedState w14:val="2610" w14:font="MS Mincho"/>
                </w14:checkbox>
              </w:sdtPr>
              <w:sdtEndPr/>
              <w:sdtContent>
                <w:r w:rsidR="00294C39" w:rsidRPr="00335CCA">
                  <w:rPr>
                    <w:rFonts w:ascii="MS Gothic" w:eastAsia="MS Gothic" w:hAnsi="MS Gothic" w:hint="eastAsia"/>
                    <w:sz w:val="40"/>
                    <w:szCs w:val="40"/>
                  </w:rPr>
                  <w:t>☐</w:t>
                </w:r>
              </w:sdtContent>
            </w:sdt>
          </w:p>
        </w:tc>
      </w:tr>
      <w:tr w:rsidR="005058D5" w:rsidRPr="00335CCA" w:rsidTr="00294C39">
        <w:trPr>
          <w:trHeight w:val="567"/>
        </w:trPr>
        <w:tc>
          <w:tcPr>
            <w:tcW w:w="3936" w:type="dxa"/>
            <w:shd w:val="clear" w:color="auto" w:fill="232F84"/>
            <w:vAlign w:val="center"/>
          </w:tcPr>
          <w:p w:rsidR="005058D5" w:rsidRPr="00345EBA" w:rsidRDefault="005058D5" w:rsidP="005058D5">
            <w:pPr>
              <w:spacing w:line="23" w:lineRule="atLeast"/>
              <w:rPr>
                <w:b/>
              </w:rPr>
            </w:pPr>
            <w:r w:rsidRPr="00345EBA">
              <w:rPr>
                <w:b/>
              </w:rPr>
              <w:t xml:space="preserve">Name of third </w:t>
            </w:r>
            <w:r w:rsidR="000152AF">
              <w:rPr>
                <w:b/>
              </w:rPr>
              <w:t>party</w:t>
            </w:r>
          </w:p>
        </w:tc>
        <w:tc>
          <w:tcPr>
            <w:tcW w:w="5306" w:type="dxa"/>
            <w:gridSpan w:val="2"/>
            <w:vAlign w:val="center"/>
          </w:tcPr>
          <w:p w:rsidR="005058D5" w:rsidRPr="005058D5" w:rsidRDefault="008D66DD" w:rsidP="005058D5">
            <w:pPr>
              <w:spacing w:line="23" w:lineRule="atLeast"/>
              <w:rPr>
                <w:rFonts w:eastAsia="MS Gothic"/>
              </w:rP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294C39" w:rsidRPr="00335CCA" w:rsidTr="00294C39">
        <w:trPr>
          <w:trHeight w:val="567"/>
        </w:trPr>
        <w:tc>
          <w:tcPr>
            <w:tcW w:w="3936" w:type="dxa"/>
            <w:shd w:val="clear" w:color="auto" w:fill="232F84"/>
            <w:vAlign w:val="center"/>
          </w:tcPr>
          <w:p w:rsidR="00294C39" w:rsidRPr="00345EBA" w:rsidRDefault="00294C39" w:rsidP="00294C39">
            <w:pPr>
              <w:spacing w:line="23" w:lineRule="atLeast"/>
              <w:rPr>
                <w:b/>
              </w:rPr>
            </w:pPr>
            <w:r w:rsidRPr="00345EBA">
              <w:rPr>
                <w:b/>
              </w:rPr>
              <w:t xml:space="preserve">Role of third party </w:t>
            </w:r>
            <w:r w:rsidRPr="00345EBA">
              <w:rPr>
                <w:b/>
              </w:rPr>
              <w:br/>
              <w:t>(Confirm their suitability to sign report)</w:t>
            </w:r>
          </w:p>
        </w:tc>
        <w:tc>
          <w:tcPr>
            <w:tcW w:w="5306" w:type="dxa"/>
            <w:gridSpan w:val="2"/>
            <w:vAlign w:val="center"/>
          </w:tcPr>
          <w:p w:rsidR="00294C39" w:rsidRPr="005058D5" w:rsidRDefault="008D66DD" w:rsidP="005058D5">
            <w:pPr>
              <w:spacing w:line="23" w:lineRule="atLeast"/>
              <w:rPr>
                <w:rFonts w:eastAsia="MS Gothic"/>
              </w:rP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5058D5" w:rsidRPr="00335CCA" w:rsidTr="00294C39">
        <w:trPr>
          <w:trHeight w:val="567"/>
        </w:trPr>
        <w:tc>
          <w:tcPr>
            <w:tcW w:w="3936" w:type="dxa"/>
            <w:shd w:val="clear" w:color="auto" w:fill="232F84"/>
            <w:vAlign w:val="center"/>
          </w:tcPr>
          <w:p w:rsidR="005058D5" w:rsidRPr="00345EBA" w:rsidRDefault="000152AF" w:rsidP="005058D5">
            <w:pPr>
              <w:spacing w:line="23" w:lineRule="atLeast"/>
              <w:rPr>
                <w:b/>
              </w:rPr>
            </w:pPr>
            <w:r>
              <w:rPr>
                <w:b/>
              </w:rPr>
              <w:t>Date of report completion</w:t>
            </w:r>
          </w:p>
        </w:tc>
        <w:sdt>
          <w:sdtPr>
            <w:rPr>
              <w:rFonts w:eastAsia="MS Gothic"/>
            </w:rPr>
            <w:id w:val="-867285342"/>
            <w:showingPlcHdr/>
            <w:date>
              <w:dateFormat w:val="d/MM/yyyy"/>
              <w:lid w:val="en-AU"/>
              <w:storeMappedDataAs w:val="dateTime"/>
              <w:calendar w:val="gregorian"/>
            </w:date>
          </w:sdtPr>
          <w:sdtEndPr/>
          <w:sdtContent>
            <w:tc>
              <w:tcPr>
                <w:tcW w:w="5306" w:type="dxa"/>
                <w:gridSpan w:val="2"/>
                <w:vAlign w:val="center"/>
              </w:tcPr>
              <w:p w:rsidR="005058D5" w:rsidRPr="005058D5" w:rsidRDefault="008D66DD" w:rsidP="005058D5">
                <w:pPr>
                  <w:spacing w:line="23" w:lineRule="atLeast"/>
                  <w:rPr>
                    <w:rFonts w:eastAsia="MS Gothic"/>
                  </w:rPr>
                </w:pPr>
                <w:r w:rsidRPr="00DF38CA">
                  <w:rPr>
                    <w:rStyle w:val="PlaceholderText"/>
                  </w:rPr>
                  <w:t>Click here to enter a date.</w:t>
                </w:r>
              </w:p>
            </w:tc>
          </w:sdtContent>
        </w:sdt>
      </w:tr>
      <w:tr w:rsidR="000152AF" w:rsidRPr="00335CCA" w:rsidTr="00294C39">
        <w:trPr>
          <w:trHeight w:val="567"/>
        </w:trPr>
        <w:tc>
          <w:tcPr>
            <w:tcW w:w="3936" w:type="dxa"/>
            <w:shd w:val="clear" w:color="auto" w:fill="232F84"/>
            <w:vAlign w:val="center"/>
          </w:tcPr>
          <w:p w:rsidR="000152AF" w:rsidRDefault="000152AF" w:rsidP="005058D5">
            <w:pPr>
              <w:spacing w:line="23" w:lineRule="atLeast"/>
              <w:rPr>
                <w:b/>
              </w:rPr>
            </w:pPr>
            <w:r>
              <w:rPr>
                <w:b/>
              </w:rPr>
              <w:t>Phone number of third party</w:t>
            </w:r>
          </w:p>
        </w:tc>
        <w:tc>
          <w:tcPr>
            <w:tcW w:w="5306" w:type="dxa"/>
            <w:gridSpan w:val="2"/>
            <w:vAlign w:val="center"/>
          </w:tcPr>
          <w:p w:rsidR="000152AF" w:rsidRPr="005058D5" w:rsidRDefault="008D66DD" w:rsidP="005058D5">
            <w:pPr>
              <w:spacing w:line="23" w:lineRule="atLeast"/>
              <w:rPr>
                <w:rFonts w:eastAsia="MS Gothic"/>
              </w:rP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294C39" w:rsidRPr="00335CCA" w:rsidTr="00294C39">
        <w:trPr>
          <w:trHeight w:val="567"/>
        </w:trPr>
        <w:tc>
          <w:tcPr>
            <w:tcW w:w="3936" w:type="dxa"/>
            <w:shd w:val="clear" w:color="auto" w:fill="232F84"/>
            <w:vAlign w:val="center"/>
          </w:tcPr>
          <w:p w:rsidR="00294C39" w:rsidRPr="00345EBA" w:rsidRDefault="000152AF" w:rsidP="005058D5">
            <w:pPr>
              <w:spacing w:line="23" w:lineRule="atLeast"/>
              <w:rPr>
                <w:b/>
              </w:rPr>
            </w:pPr>
            <w:r>
              <w:rPr>
                <w:b/>
              </w:rPr>
              <w:t>Email address of third party</w:t>
            </w:r>
          </w:p>
        </w:tc>
        <w:tc>
          <w:tcPr>
            <w:tcW w:w="5306" w:type="dxa"/>
            <w:gridSpan w:val="2"/>
            <w:vAlign w:val="center"/>
          </w:tcPr>
          <w:p w:rsidR="00294C39" w:rsidRPr="005058D5" w:rsidRDefault="008D66DD" w:rsidP="005058D5">
            <w:pPr>
              <w:spacing w:line="23" w:lineRule="atLeast"/>
              <w:rPr>
                <w:rFonts w:eastAsia="MS Gothic"/>
              </w:rPr>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5058D5" w:rsidRDefault="005058D5" w:rsidP="0084135E"/>
    <w:tbl>
      <w:tblPr>
        <w:tblStyle w:val="TableGrid"/>
        <w:tblW w:w="0" w:type="auto"/>
        <w:tblLook w:val="04A0" w:firstRow="1" w:lastRow="0" w:firstColumn="1" w:lastColumn="0" w:noHBand="0" w:noVBand="1"/>
      </w:tblPr>
      <w:tblGrid>
        <w:gridCol w:w="2802"/>
        <w:gridCol w:w="6440"/>
      </w:tblGrid>
      <w:tr w:rsidR="00DA6522" w:rsidTr="00932ECC">
        <w:tc>
          <w:tcPr>
            <w:tcW w:w="2802" w:type="dxa"/>
            <w:shd w:val="clear" w:color="auto" w:fill="232F84"/>
          </w:tcPr>
          <w:p w:rsidR="00DA6522" w:rsidRPr="001772F4" w:rsidRDefault="00DA6522" w:rsidP="000E5DE7">
            <w:pPr>
              <w:spacing w:line="23" w:lineRule="atLeast"/>
              <w:rPr>
                <w:b/>
              </w:rPr>
            </w:pPr>
            <w:r w:rsidRPr="001772F4">
              <w:rPr>
                <w:b/>
              </w:rPr>
              <w:t xml:space="preserve">Outcome </w:t>
            </w:r>
            <w:r>
              <w:rPr>
                <w:b/>
              </w:rPr>
              <w:t>for</w:t>
            </w:r>
            <w:r w:rsidRPr="001772F4">
              <w:rPr>
                <w:b/>
              </w:rPr>
              <w:t xml:space="preserve"> </w:t>
            </w:r>
            <w:r w:rsidR="000E5DE7">
              <w:rPr>
                <w:b/>
              </w:rPr>
              <w:t>Third Party Report</w:t>
            </w:r>
          </w:p>
        </w:tc>
        <w:tc>
          <w:tcPr>
            <w:tcW w:w="6440" w:type="dxa"/>
          </w:tcPr>
          <w:p w:rsidR="00DA6522" w:rsidRDefault="006454F7" w:rsidP="00932ECC">
            <w:pPr>
              <w:spacing w:line="23" w:lineRule="atLeast"/>
            </w:pPr>
            <w:sdt>
              <w:sdtPr>
                <w:id w:val="-443923268"/>
                <w14:checkbox>
                  <w14:checked w14:val="0"/>
                  <w14:checkedState w14:val="2612" w14:font="MS Mincho"/>
                  <w14:uncheckedState w14:val="2610" w14:font="MS Mincho"/>
                </w14:checkbox>
              </w:sdtPr>
              <w:sdtEndPr/>
              <w:sdtContent>
                <w:r w:rsidR="00DA6522">
                  <w:rPr>
                    <w:rFonts w:ascii="MS Gothic" w:eastAsia="MS Gothic" w:hAnsi="MS Gothic" w:hint="eastAsia"/>
                  </w:rPr>
                  <w:t>☐</w:t>
                </w:r>
              </w:sdtContent>
            </w:sdt>
            <w:r w:rsidR="00DA6522">
              <w:t xml:space="preserve"> Satisfactory </w:t>
            </w:r>
            <w:r w:rsidR="00DA6522">
              <w:tab/>
            </w:r>
          </w:p>
          <w:p w:rsidR="00DA6522" w:rsidRDefault="006454F7" w:rsidP="00932ECC">
            <w:pPr>
              <w:spacing w:line="23" w:lineRule="atLeast"/>
            </w:pPr>
            <w:sdt>
              <w:sdtPr>
                <w:id w:val="582423146"/>
                <w14:checkbox>
                  <w14:checked w14:val="0"/>
                  <w14:checkedState w14:val="2612" w14:font="MS Mincho"/>
                  <w14:uncheckedState w14:val="2610" w14:font="MS Mincho"/>
                </w14:checkbox>
              </w:sdtPr>
              <w:sdtEndPr/>
              <w:sdtContent>
                <w:r w:rsidR="00DA6522">
                  <w:rPr>
                    <w:rFonts w:ascii="MS Gothic" w:eastAsia="MS Gothic" w:hAnsi="MS Gothic" w:hint="eastAsia"/>
                  </w:rPr>
                  <w:t>☐</w:t>
                </w:r>
              </w:sdtContent>
            </w:sdt>
            <w:r w:rsidR="00DA6522">
              <w:t xml:space="preserve"> Not satisfactory</w:t>
            </w:r>
          </w:p>
        </w:tc>
      </w:tr>
      <w:tr w:rsidR="00DA6522" w:rsidTr="00932ECC">
        <w:trPr>
          <w:trHeight w:val="2835"/>
        </w:trPr>
        <w:tc>
          <w:tcPr>
            <w:tcW w:w="2802" w:type="dxa"/>
            <w:shd w:val="clear" w:color="auto" w:fill="232F84"/>
          </w:tcPr>
          <w:p w:rsidR="00DA6522" w:rsidRPr="001772F4" w:rsidRDefault="00DA6522" w:rsidP="00932ECC">
            <w:pPr>
              <w:spacing w:line="23" w:lineRule="atLeast"/>
              <w:rPr>
                <w:b/>
              </w:rPr>
            </w:pPr>
            <w:r w:rsidRPr="001772F4">
              <w:rPr>
                <w:b/>
              </w:rPr>
              <w:lastRenderedPageBreak/>
              <w:t>Trainer/Assessor comments</w:t>
            </w:r>
          </w:p>
        </w:tc>
        <w:tc>
          <w:tcPr>
            <w:tcW w:w="6440" w:type="dxa"/>
          </w:tcPr>
          <w:p w:rsidR="00DA6522" w:rsidRDefault="008D66DD" w:rsidP="00932ECC">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DA6522" w:rsidRPr="0084135E" w:rsidRDefault="00DA6522" w:rsidP="0084135E"/>
    <w:sectPr w:rsidR="00DA6522" w:rsidRPr="0084135E" w:rsidSect="00246A2E">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54F7" w:rsidRDefault="006454F7" w:rsidP="00C92317">
      <w:pPr>
        <w:spacing w:after="0" w:line="240" w:lineRule="auto"/>
      </w:pPr>
      <w:r>
        <w:separator/>
      </w:r>
    </w:p>
  </w:endnote>
  <w:endnote w:type="continuationSeparator" w:id="0">
    <w:p w:rsidR="006454F7" w:rsidRDefault="006454F7"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ECC" w:rsidRPr="00AD433D" w:rsidRDefault="00932ECC" w:rsidP="00932ECC">
    <w:pPr>
      <w:pBdr>
        <w:top w:val="single" w:sz="4" w:space="0" w:color="auto"/>
      </w:pBdr>
      <w:tabs>
        <w:tab w:val="right" w:pos="9639"/>
      </w:tabs>
      <w:rPr>
        <w:rFonts w:cs="Arial"/>
        <w:b/>
        <w:sz w:val="2"/>
        <w:szCs w:val="16"/>
      </w:rPr>
    </w:pPr>
  </w:p>
  <w:p w:rsidR="00932ECC" w:rsidRPr="00C92317" w:rsidRDefault="00932ECC" w:rsidP="00932ECC">
    <w:pPr>
      <w:pStyle w:val="Footer"/>
      <w:tabs>
        <w:tab w:val="clear" w:pos="4513"/>
        <w:tab w:val="clear" w:pos="9026"/>
        <w:tab w:val="right" w:pos="9072"/>
      </w:tabs>
      <w:jc w:val="left"/>
      <w:rPr>
        <w:rFonts w:cs="Arial"/>
        <w:sz w:val="14"/>
        <w:szCs w:val="14"/>
      </w:rPr>
    </w:pPr>
    <w:r w:rsidRPr="00C92317">
      <w:rPr>
        <w:rFonts w:cs="Arial"/>
        <w:b/>
        <w:sz w:val="14"/>
        <w:szCs w:val="14"/>
      </w:rPr>
      <w:t>CSTC Pty Ltd_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4"/>
            <w:szCs w:val="14"/>
          </w:rPr>
          <w:t>1-1_01/09/2014</w:t>
        </w:r>
      </w:sdtContent>
    </w:sdt>
    <w:r w:rsidRPr="00C92317">
      <w:rPr>
        <w:rFonts w:cs="Arial"/>
        <w:b/>
        <w:sz w:val="14"/>
        <w:szCs w:val="14"/>
      </w:rPr>
      <w:tab/>
      <w:t xml:space="preserve">Page </w:t>
    </w:r>
    <w:r w:rsidRPr="00C92317">
      <w:rPr>
        <w:rFonts w:cs="Arial"/>
        <w:b/>
        <w:bCs/>
        <w:sz w:val="14"/>
        <w:szCs w:val="14"/>
      </w:rPr>
      <w:fldChar w:fldCharType="begin"/>
    </w:r>
    <w:r w:rsidRPr="00C92317">
      <w:rPr>
        <w:rFonts w:cs="Arial"/>
        <w:b/>
        <w:bCs/>
        <w:sz w:val="14"/>
        <w:szCs w:val="14"/>
      </w:rPr>
      <w:instrText xml:space="preserve"> PAGE </w:instrText>
    </w:r>
    <w:r w:rsidRPr="00C92317">
      <w:rPr>
        <w:rFonts w:cs="Arial"/>
        <w:b/>
        <w:bCs/>
        <w:sz w:val="14"/>
        <w:szCs w:val="14"/>
      </w:rPr>
      <w:fldChar w:fldCharType="separate"/>
    </w:r>
    <w:r w:rsidR="00BD6339">
      <w:rPr>
        <w:rFonts w:cs="Arial"/>
        <w:b/>
        <w:bCs/>
        <w:noProof/>
        <w:sz w:val="14"/>
        <w:szCs w:val="14"/>
      </w:rPr>
      <w:t>4</w:t>
    </w:r>
    <w:r w:rsidRPr="00C92317">
      <w:rPr>
        <w:rFonts w:cs="Arial"/>
        <w:b/>
        <w:bCs/>
        <w:sz w:val="14"/>
        <w:szCs w:val="14"/>
      </w:rPr>
      <w:fldChar w:fldCharType="end"/>
    </w:r>
    <w:r w:rsidRPr="00C92317">
      <w:rPr>
        <w:rFonts w:cs="Arial"/>
        <w:b/>
        <w:sz w:val="14"/>
        <w:szCs w:val="14"/>
      </w:rPr>
      <w:t xml:space="preserve"> of </w:t>
    </w:r>
    <w:r w:rsidRPr="00C92317">
      <w:rPr>
        <w:rFonts w:cs="Arial"/>
        <w:b/>
        <w:bCs/>
        <w:sz w:val="14"/>
        <w:szCs w:val="14"/>
      </w:rPr>
      <w:fldChar w:fldCharType="begin"/>
    </w:r>
    <w:r w:rsidRPr="00C92317">
      <w:rPr>
        <w:rFonts w:cs="Arial"/>
        <w:b/>
        <w:bCs/>
        <w:sz w:val="14"/>
        <w:szCs w:val="14"/>
      </w:rPr>
      <w:instrText xml:space="preserve"> NUMPAGES  </w:instrText>
    </w:r>
    <w:r w:rsidRPr="00C92317">
      <w:rPr>
        <w:rFonts w:cs="Arial"/>
        <w:b/>
        <w:bCs/>
        <w:sz w:val="14"/>
        <w:szCs w:val="14"/>
      </w:rPr>
      <w:fldChar w:fldCharType="separate"/>
    </w:r>
    <w:r w:rsidR="00BD6339">
      <w:rPr>
        <w:rFonts w:cs="Arial"/>
        <w:b/>
        <w:bCs/>
        <w:noProof/>
        <w:sz w:val="14"/>
        <w:szCs w:val="14"/>
      </w:rPr>
      <w:t>11</w:t>
    </w:r>
    <w:r w:rsidRPr="00C92317">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54F7" w:rsidRDefault="006454F7" w:rsidP="00C92317">
      <w:pPr>
        <w:spacing w:after="0" w:line="240" w:lineRule="auto"/>
      </w:pPr>
      <w:r>
        <w:separator/>
      </w:r>
    </w:p>
  </w:footnote>
  <w:footnote w:type="continuationSeparator" w:id="0">
    <w:p w:rsidR="006454F7" w:rsidRDefault="006454F7"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ECC" w:rsidRPr="00C92317" w:rsidRDefault="006454F7" w:rsidP="00932ECC">
    <w:pPr>
      <w:pBdr>
        <w:bottom w:val="single" w:sz="4" w:space="1" w:color="auto"/>
      </w:pBdr>
      <w:tabs>
        <w:tab w:val="right" w:pos="9026"/>
      </w:tabs>
      <w:rPr>
        <w:rFonts w:ascii="Arial" w:hAnsi="Arial" w:cs="Arial"/>
        <w:b/>
        <w:sz w:val="14"/>
        <w:szCs w:val="14"/>
      </w:rPr>
    </w:pP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EndPr/>
      <w:sdtContent>
        <w:r w:rsidR="00932ECC" w:rsidRPr="00C92317">
          <w:rPr>
            <w:rFonts w:ascii="Arial" w:hAnsi="Arial" w:cs="Arial"/>
            <w:b/>
            <w:sz w:val="14"/>
            <w:szCs w:val="14"/>
          </w:rPr>
          <w:t>Assessment</w:t>
        </w:r>
      </w:sdtContent>
    </w:sdt>
    <w:r w:rsidR="00932ECC" w:rsidRPr="00C92317">
      <w:rPr>
        <w:rFonts w:ascii="Arial" w:hAnsi="Arial" w:cs="Arial"/>
        <w:b/>
        <w:noProof/>
        <w:sz w:val="14"/>
        <w:szCs w:val="14"/>
        <w:lang w:val="en-US"/>
      </w:rPr>
      <w:drawing>
        <wp:anchor distT="0" distB="0" distL="114300" distR="114300" simplePos="0" relativeHeight="251659264" behindDoc="1" locked="0" layoutInCell="1" allowOverlap="1" wp14:anchorId="54E9DBC0" wp14:editId="2AA03DBA">
          <wp:simplePos x="0" y="0"/>
          <wp:positionH relativeFrom="column">
            <wp:posOffset>5444490</wp:posOffset>
          </wp:positionH>
          <wp:positionV relativeFrom="paragraph">
            <wp:posOffset>-166370</wp:posOffset>
          </wp:positionV>
          <wp:extent cx="276225" cy="266700"/>
          <wp:effectExtent l="0" t="0" r="0" b="0"/>
          <wp:wrapTight wrapText="bothSides">
            <wp:wrapPolygon edited="0">
              <wp:start x="0" y="0"/>
              <wp:lineTo x="0" y="20057"/>
              <wp:lineTo x="20855" y="20057"/>
              <wp:lineTo x="20855" y="0"/>
              <wp:lineTo x="0" y="0"/>
            </wp:wrapPolygon>
          </wp:wrapTight>
          <wp:docPr id="42" name="Picture 2" descr="CSTC_ Logo_No_Sta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STC_ Logo_No_Star.bmp"/>
                  <pic:cNvPicPr>
                    <a:picLocks noChangeAspect="1" noChangeArrowheads="1"/>
                  </pic:cNvPicPr>
                </pic:nvPicPr>
                <pic:blipFill>
                  <a:blip r:embed="rId1"/>
                  <a:srcRect/>
                  <a:stretch>
                    <a:fillRect/>
                  </a:stretch>
                </pic:blipFill>
                <pic:spPr bwMode="auto">
                  <a:xfrm>
                    <a:off x="0" y="0"/>
                    <a:ext cx="276225" cy="266700"/>
                  </a:xfrm>
                  <a:prstGeom prst="rect">
                    <a:avLst/>
                  </a:prstGeom>
                  <a:noFill/>
                  <a:ln w="9525">
                    <a:noFill/>
                    <a:miter lim="800000"/>
                    <a:headEnd/>
                    <a:tailEnd/>
                  </a:ln>
                </pic:spPr>
              </pic:pic>
            </a:graphicData>
          </a:graphic>
        </wp:anchor>
      </w:drawing>
    </w:r>
    <w:r w:rsidR="00932ECC" w:rsidRPr="00C92317">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EndPr/>
      <w:sdtContent>
        <w:r w:rsidR="00932ECC" w:rsidRPr="00C92317">
          <w:rPr>
            <w:rFonts w:ascii="Arial" w:hAnsi="Arial" w:cs="Arial"/>
            <w:b/>
            <w:sz w:val="14"/>
            <w:szCs w:val="14"/>
          </w:rPr>
          <w:t>BSBWHS403A</w:t>
        </w:r>
      </w:sdtContent>
    </w:sdt>
    <w:r w:rsidR="00932ECC" w:rsidRPr="00C92317">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EndPr/>
      <w:sdtContent>
        <w:r w:rsidR="00932ECC" w:rsidRPr="00C92317">
          <w:rPr>
            <w:rFonts w:ascii="Arial" w:hAnsi="Arial" w:cs="Arial"/>
            <w:b/>
            <w:sz w:val="14"/>
            <w:szCs w:val="14"/>
          </w:rPr>
          <w:t>Contribute to implementing and maintaining WHS consultation and participation processes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4"/>
  </w:num>
  <w:num w:numId="3">
    <w:abstractNumId w:val="14"/>
  </w:num>
  <w:num w:numId="4">
    <w:abstractNumId w:val="27"/>
  </w:num>
  <w:num w:numId="5">
    <w:abstractNumId w:val="6"/>
  </w:num>
  <w:num w:numId="6">
    <w:abstractNumId w:val="10"/>
  </w:num>
  <w:num w:numId="7">
    <w:abstractNumId w:val="5"/>
  </w:num>
  <w:num w:numId="8">
    <w:abstractNumId w:val="16"/>
  </w:num>
  <w:num w:numId="9">
    <w:abstractNumId w:val="24"/>
  </w:num>
  <w:num w:numId="10">
    <w:abstractNumId w:val="11"/>
  </w:num>
  <w:num w:numId="11">
    <w:abstractNumId w:val="19"/>
  </w:num>
  <w:num w:numId="12">
    <w:abstractNumId w:val="7"/>
  </w:num>
  <w:num w:numId="13">
    <w:abstractNumId w:val="3"/>
  </w:num>
  <w:num w:numId="14">
    <w:abstractNumId w:val="18"/>
  </w:num>
  <w:num w:numId="15">
    <w:abstractNumId w:val="25"/>
  </w:num>
  <w:num w:numId="16">
    <w:abstractNumId w:val="20"/>
  </w:num>
  <w:num w:numId="17">
    <w:abstractNumId w:val="26"/>
  </w:num>
  <w:num w:numId="18">
    <w:abstractNumId w:val="13"/>
  </w:num>
  <w:num w:numId="19">
    <w:abstractNumId w:val="1"/>
  </w:num>
  <w:num w:numId="20">
    <w:abstractNumId w:val="2"/>
  </w:num>
  <w:num w:numId="21">
    <w:abstractNumId w:val="8"/>
  </w:num>
  <w:num w:numId="22">
    <w:abstractNumId w:val="15"/>
  </w:num>
  <w:num w:numId="23">
    <w:abstractNumId w:val="12"/>
  </w:num>
  <w:num w:numId="24">
    <w:abstractNumId w:val="22"/>
  </w:num>
  <w:num w:numId="25">
    <w:abstractNumId w:val="9"/>
  </w:num>
  <w:num w:numId="26">
    <w:abstractNumId w:val="0"/>
  </w:num>
  <w:num w:numId="27">
    <w:abstractNumId w:val="28"/>
  </w:num>
  <w:num w:numId="28">
    <w:abstractNumId w:val="23"/>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h84D8PHMD8sFxIfmowAwLu5qntsZ43Zs6RK6UMFsx67zxr2ugCKV5aWhm4XxCcpUB55esa/y8vrFxNHtQWsiCQ==" w:salt="IBhNlIy7Jk5h1pvrJX7qB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152AF"/>
    <w:rsid w:val="000A6F1B"/>
    <w:rsid w:val="000B5FA2"/>
    <w:rsid w:val="000E5DE7"/>
    <w:rsid w:val="000F79C0"/>
    <w:rsid w:val="00162111"/>
    <w:rsid w:val="001856B8"/>
    <w:rsid w:val="001A692F"/>
    <w:rsid w:val="001C11B1"/>
    <w:rsid w:val="00245478"/>
    <w:rsid w:val="00246A2E"/>
    <w:rsid w:val="00294C39"/>
    <w:rsid w:val="00323BEB"/>
    <w:rsid w:val="00345EBA"/>
    <w:rsid w:val="003E48E7"/>
    <w:rsid w:val="00400FDD"/>
    <w:rsid w:val="00430DA9"/>
    <w:rsid w:val="0046343F"/>
    <w:rsid w:val="004F6F68"/>
    <w:rsid w:val="005058D5"/>
    <w:rsid w:val="005519D4"/>
    <w:rsid w:val="00570119"/>
    <w:rsid w:val="005977EF"/>
    <w:rsid w:val="005F2DBB"/>
    <w:rsid w:val="00602614"/>
    <w:rsid w:val="006328C9"/>
    <w:rsid w:val="006454F7"/>
    <w:rsid w:val="00651F92"/>
    <w:rsid w:val="006538CC"/>
    <w:rsid w:val="0065786F"/>
    <w:rsid w:val="0067194E"/>
    <w:rsid w:val="006F58F3"/>
    <w:rsid w:val="0070487B"/>
    <w:rsid w:val="00724E10"/>
    <w:rsid w:val="0073355C"/>
    <w:rsid w:val="0074490C"/>
    <w:rsid w:val="00775241"/>
    <w:rsid w:val="00792373"/>
    <w:rsid w:val="007B5211"/>
    <w:rsid w:val="007E0A0E"/>
    <w:rsid w:val="007F4843"/>
    <w:rsid w:val="008173BF"/>
    <w:rsid w:val="00824A76"/>
    <w:rsid w:val="00831467"/>
    <w:rsid w:val="0084135E"/>
    <w:rsid w:val="00844FF6"/>
    <w:rsid w:val="00876CC1"/>
    <w:rsid w:val="008A1811"/>
    <w:rsid w:val="008B6DBD"/>
    <w:rsid w:val="008B707F"/>
    <w:rsid w:val="008D66DD"/>
    <w:rsid w:val="00932ECC"/>
    <w:rsid w:val="009610EB"/>
    <w:rsid w:val="00963640"/>
    <w:rsid w:val="009A768E"/>
    <w:rsid w:val="009B4AB8"/>
    <w:rsid w:val="009E0018"/>
    <w:rsid w:val="00A02DF4"/>
    <w:rsid w:val="00A226B0"/>
    <w:rsid w:val="00A32E02"/>
    <w:rsid w:val="00AA67DF"/>
    <w:rsid w:val="00AC0193"/>
    <w:rsid w:val="00BD6339"/>
    <w:rsid w:val="00BF2A69"/>
    <w:rsid w:val="00BF32DA"/>
    <w:rsid w:val="00C56033"/>
    <w:rsid w:val="00C8100D"/>
    <w:rsid w:val="00C92317"/>
    <w:rsid w:val="00C97414"/>
    <w:rsid w:val="00CB6362"/>
    <w:rsid w:val="00D30870"/>
    <w:rsid w:val="00DA6522"/>
    <w:rsid w:val="00DE3019"/>
    <w:rsid w:val="00F96692"/>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11733F-99D1-492F-9226-1960A9A5E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uiPriority w:val="99"/>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image" Target="media/image3.jpe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Layout" Target="diagrams/layout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90BEC445-2ABF-4DA1-8383-3ACC0497C1EB}" type="presOf" srcId="{B174BEA3-22BB-4277-B7DA-3123BE88A8E3}" destId="{AF6DE343-B75C-4AA2-BF35-B0016EA040C9}" srcOrd="0" destOrd="0" presId="urn:microsoft.com/office/officeart/2005/8/layout/orgChart1"/>
    <dgm:cxn modelId="{C834AA7F-1706-4241-AED8-4BA31E79F7EE}" type="presOf" srcId="{4D9DCB8B-79A5-4FBA-96CF-20DC2EA080CA}" destId="{4EF91815-9434-4CF9-92F0-BD1C8FEB62C7}" srcOrd="0" destOrd="0" presId="urn:microsoft.com/office/officeart/2005/8/layout/orgChart1"/>
    <dgm:cxn modelId="{7B966C94-C70A-48BF-8514-D12F04A933EA}" type="presOf" srcId="{6DA49E83-DC52-41B9-9858-5CD127C3BC1B}" destId="{D8F028CD-E56C-4A46-BD75-BBB602258C91}"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F7CE3698-673A-494A-A0C9-A84AC7D928CC}" type="presOf" srcId="{64C9005B-366A-4383-AE5E-A99B91ADDEDA}" destId="{8E9D6AC6-0FCD-41A9-BD7C-D162DB33C34A}"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7129C9F7-B2B2-4128-99E9-D14B1EA41165}" type="presOf" srcId="{D276F56B-F1B4-44AE-939C-7646969641DF}" destId="{59D618E6-0CA5-4E74-B900-EB22293EBC6E}" srcOrd="0" destOrd="0" presId="urn:microsoft.com/office/officeart/2005/8/layout/orgChart1"/>
    <dgm:cxn modelId="{B5074195-6C12-498F-A3BF-73E300B12CFC}" type="presOf" srcId="{9FA94EA2-CBFD-4E28-AB5F-8B00195DAABC}" destId="{0F789356-BF48-4674-8347-D1974F5470A3}" srcOrd="0" destOrd="0" presId="urn:microsoft.com/office/officeart/2005/8/layout/orgChart1"/>
    <dgm:cxn modelId="{A523BEF8-0F3A-40B1-9CC6-CBF1B6BA38FA}" type="presOf" srcId="{4D9DCB8B-79A5-4FBA-96CF-20DC2EA080CA}" destId="{3E9EB97F-F7B5-4572-B3D3-8D7EE76799F3}" srcOrd="1" destOrd="0" presId="urn:microsoft.com/office/officeart/2005/8/layout/orgChart1"/>
    <dgm:cxn modelId="{6BEB365C-3FE9-4545-9D39-AD5B1B8F7FEA}" type="presOf" srcId="{D22D499D-3FA8-48CC-8B3E-1DBF36009A25}" destId="{5CC56419-F262-4289-90C4-76C1CFC7357B}" srcOrd="1" destOrd="0" presId="urn:microsoft.com/office/officeart/2005/8/layout/orgChart1"/>
    <dgm:cxn modelId="{672E2A0B-9467-49A8-B098-8D41E2E7D778}" type="presOf" srcId="{B174BEA3-22BB-4277-B7DA-3123BE88A8E3}" destId="{4A5BD0B9-2E61-467D-93F3-B7B4656D7A35}"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CAA31EBC-F177-4BA8-877F-0D9A3FCA704E}" type="presOf" srcId="{8CBC956A-5B33-48A0-B5B2-F2A712C261C1}" destId="{73EF01F7-F0E4-46B2-9C17-C35466F9E07A}" srcOrd="0" destOrd="0" presId="urn:microsoft.com/office/officeart/2005/8/layout/orgChart1"/>
    <dgm:cxn modelId="{0C29DEB6-6DAE-4013-AA90-F989312DFB10}" type="presOf" srcId="{22D18A4E-3A3A-407A-B21E-2AA5C0F71C74}" destId="{112F6B41-1816-4B17-884A-588BB3707E4F}" srcOrd="0" destOrd="0" presId="urn:microsoft.com/office/officeart/2005/8/layout/orgChart1"/>
    <dgm:cxn modelId="{36599049-9A23-44FF-8E10-4A5A7D5C6772}" type="presOf" srcId="{046FD920-A06E-4FC0-97B3-7EF399712808}" destId="{B7FBAED5-464D-426D-B808-0943597AF66D}" srcOrd="0" destOrd="0" presId="urn:microsoft.com/office/officeart/2005/8/layout/orgChart1"/>
    <dgm:cxn modelId="{AE9363EF-B587-41E0-B841-7F8B724A1023}" type="presOf" srcId="{5AEBCC33-BAED-473E-B950-03621502CC23}" destId="{90DD2EE8-6372-4F10-9880-55C02BE89785}" srcOrd="0" destOrd="0" presId="urn:microsoft.com/office/officeart/2005/8/layout/orgChart1"/>
    <dgm:cxn modelId="{4B2631A2-92B8-4929-A741-CCFD5D71B19B}" type="presOf" srcId="{5AEBCC33-BAED-473E-B950-03621502CC23}" destId="{4C2249E3-47CA-462B-9F00-BB25E1A052A4}" srcOrd="1" destOrd="0" presId="urn:microsoft.com/office/officeart/2005/8/layout/orgChart1"/>
    <dgm:cxn modelId="{CE86EE5B-2AF2-44CD-A83A-668463CFEF9B}" type="presOf" srcId="{58CD1DE8-74DF-406D-A545-7E9285F35BD5}" destId="{B775B71F-4CA5-48B7-9DFB-7E2ECD5B672C}"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CC48E95F-6B34-4B84-B09F-7BBAF297B89B}" type="presOf" srcId="{F2738E7C-FEA3-4413-AADA-C88588BC2786}" destId="{0DF36838-7F7E-47CD-AB02-0F54E411367D}"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0653B084-5BC1-4CFB-A542-F15956D1AAA8}" type="presOf" srcId="{F2738E7C-FEA3-4413-AADA-C88588BC2786}" destId="{2750C6B9-5282-4FA9-933F-8047BFEE89FF}" srcOrd="0" destOrd="0" presId="urn:microsoft.com/office/officeart/2005/8/layout/orgChart1"/>
    <dgm:cxn modelId="{37AB1458-49F2-449D-899B-6EB5E4C11646}" type="presOf" srcId="{A1D7833F-8A19-4E59-AC94-D1189CB8BF07}" destId="{09ABA022-3909-44D5-9B4A-4DB212A2AF3A}" srcOrd="0" destOrd="0" presId="urn:microsoft.com/office/officeart/2005/8/layout/orgChart1"/>
    <dgm:cxn modelId="{FCF6626B-81EF-4611-B221-15727DF03760}" type="presOf" srcId="{9FA94EA2-CBFD-4E28-AB5F-8B00195DAABC}" destId="{ECE3086A-AECB-41D5-897C-7806A44ECCAC}" srcOrd="1" destOrd="0" presId="urn:microsoft.com/office/officeart/2005/8/layout/orgChart1"/>
    <dgm:cxn modelId="{22466765-1D73-4DD8-BE26-E396489336A2}" type="presOf" srcId="{AF20AE30-0972-4B1A-BB74-576CE6D17D36}" destId="{88D1FD66-6902-40F8-AB19-75D9325F5E77}" srcOrd="0" destOrd="0" presId="urn:microsoft.com/office/officeart/2005/8/layout/orgChart1"/>
    <dgm:cxn modelId="{BC8DE145-6B4C-4008-AF5D-2864EF3303F0}" type="presOf" srcId="{CF70EFC4-84DD-4FAB-9793-D408708B7D2D}" destId="{69B49066-3B76-4EB6-AD92-A67CCEA0189A}" srcOrd="0" destOrd="0" presId="urn:microsoft.com/office/officeart/2005/8/layout/orgChart1"/>
    <dgm:cxn modelId="{CD64192D-14EF-4D93-9F6A-E713BE1D68AD}" type="presOf" srcId="{D22D499D-3FA8-48CC-8B3E-1DBF36009A25}" destId="{4BCB10A6-C5AC-4EB7-A6E9-E20174A914AD}" srcOrd="0" destOrd="0" presId="urn:microsoft.com/office/officeart/2005/8/layout/orgChart1"/>
    <dgm:cxn modelId="{E8A8E83D-2FAA-46CF-B560-608D5D0584CE}" type="presOf" srcId="{22D18A4E-3A3A-407A-B21E-2AA5C0F71C74}" destId="{E6771ADB-14B9-4C7E-9E08-BD1B566ED64D}" srcOrd="1" destOrd="0" presId="urn:microsoft.com/office/officeart/2005/8/layout/orgChart1"/>
    <dgm:cxn modelId="{E64F9BC6-EE4A-4FCE-A8C2-12794A7E96D0}" type="presOf" srcId="{64C9005B-366A-4383-AE5E-A99B91ADDEDA}" destId="{C2298DD6-FD46-47F9-A26C-0EA48C1887EC}"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3E0489AF-A00F-4A40-87DA-54EA11D4A36C}" type="presParOf" srcId="{88D1FD66-6902-40F8-AB19-75D9325F5E77}" destId="{2AD2E962-4703-4665-873E-B872229A80F0}" srcOrd="0" destOrd="0" presId="urn:microsoft.com/office/officeart/2005/8/layout/orgChart1"/>
    <dgm:cxn modelId="{D8947E3F-5B8A-41A8-8001-F2F0A5A2F180}" type="presParOf" srcId="{2AD2E962-4703-4665-873E-B872229A80F0}" destId="{7979D3B9-1E4F-439A-996B-FB19CFA29826}" srcOrd="0" destOrd="0" presId="urn:microsoft.com/office/officeart/2005/8/layout/orgChart1"/>
    <dgm:cxn modelId="{24B7BFB7-D97C-4DE7-A9B2-BEC2B61161FE}" type="presParOf" srcId="{7979D3B9-1E4F-439A-996B-FB19CFA29826}" destId="{C2298DD6-FD46-47F9-A26C-0EA48C1887EC}" srcOrd="0" destOrd="0" presId="urn:microsoft.com/office/officeart/2005/8/layout/orgChart1"/>
    <dgm:cxn modelId="{C5BAB6AB-5DEA-4D9A-8FC3-D2C20F0A12C5}" type="presParOf" srcId="{7979D3B9-1E4F-439A-996B-FB19CFA29826}" destId="{8E9D6AC6-0FCD-41A9-BD7C-D162DB33C34A}" srcOrd="1" destOrd="0" presId="urn:microsoft.com/office/officeart/2005/8/layout/orgChart1"/>
    <dgm:cxn modelId="{F7E6491E-095D-433F-94F8-63376CA0B404}" type="presParOf" srcId="{2AD2E962-4703-4665-873E-B872229A80F0}" destId="{31336E10-D276-4B53-9C0D-C4411FAA2576}" srcOrd="1" destOrd="0" presId="urn:microsoft.com/office/officeart/2005/8/layout/orgChart1"/>
    <dgm:cxn modelId="{33B28246-0409-4212-9109-B7A8B9B962E3}" type="presParOf" srcId="{31336E10-D276-4B53-9C0D-C4411FAA2576}" destId="{59D618E6-0CA5-4E74-B900-EB22293EBC6E}" srcOrd="0" destOrd="0" presId="urn:microsoft.com/office/officeart/2005/8/layout/orgChart1"/>
    <dgm:cxn modelId="{8877DCEB-090B-4CCB-88E1-4E7A89EEDA3F}" type="presParOf" srcId="{31336E10-D276-4B53-9C0D-C4411FAA2576}" destId="{4FCD03ED-C3A5-4E5B-AD62-CD215D63CD55}" srcOrd="1" destOrd="0" presId="urn:microsoft.com/office/officeart/2005/8/layout/orgChart1"/>
    <dgm:cxn modelId="{A884B13C-E6E5-435B-A7B3-8E959532DBD2}" type="presParOf" srcId="{4FCD03ED-C3A5-4E5B-AD62-CD215D63CD55}" destId="{7C471CA2-7316-4B70-A580-136F69342B32}" srcOrd="0" destOrd="0" presId="urn:microsoft.com/office/officeart/2005/8/layout/orgChart1"/>
    <dgm:cxn modelId="{9F20F2A0-177E-46A2-90C4-E3AF5B1C0CCF}" type="presParOf" srcId="{7C471CA2-7316-4B70-A580-136F69342B32}" destId="{112F6B41-1816-4B17-884A-588BB3707E4F}" srcOrd="0" destOrd="0" presId="urn:microsoft.com/office/officeart/2005/8/layout/orgChart1"/>
    <dgm:cxn modelId="{297E1DE1-B019-407F-8AFE-DD8301339606}" type="presParOf" srcId="{7C471CA2-7316-4B70-A580-136F69342B32}" destId="{E6771ADB-14B9-4C7E-9E08-BD1B566ED64D}" srcOrd="1" destOrd="0" presId="urn:microsoft.com/office/officeart/2005/8/layout/orgChart1"/>
    <dgm:cxn modelId="{FD1B6135-88DD-4A80-A8F7-9DD07D357586}" type="presParOf" srcId="{4FCD03ED-C3A5-4E5B-AD62-CD215D63CD55}" destId="{3F50108A-65F7-4BB7-BCA3-C767214EF3CF}" srcOrd="1" destOrd="0" presId="urn:microsoft.com/office/officeart/2005/8/layout/orgChart1"/>
    <dgm:cxn modelId="{4E1E56F8-A353-4ADD-B0B8-4D0C83982E81}" type="presParOf" srcId="{3F50108A-65F7-4BB7-BCA3-C767214EF3CF}" destId="{73EF01F7-F0E4-46B2-9C17-C35466F9E07A}" srcOrd="0" destOrd="0" presId="urn:microsoft.com/office/officeart/2005/8/layout/orgChart1"/>
    <dgm:cxn modelId="{84053936-AAC6-4014-B544-CB7C86DD302E}" type="presParOf" srcId="{3F50108A-65F7-4BB7-BCA3-C767214EF3CF}" destId="{B9AD941F-4D40-4EE8-B058-569C34BD4F14}" srcOrd="1" destOrd="0" presId="urn:microsoft.com/office/officeart/2005/8/layout/orgChart1"/>
    <dgm:cxn modelId="{7D4338C0-EDF7-4840-A34A-0A5049517654}" type="presParOf" srcId="{B9AD941F-4D40-4EE8-B058-569C34BD4F14}" destId="{241FCEA8-B031-461E-999B-A574C2D8D004}" srcOrd="0" destOrd="0" presId="urn:microsoft.com/office/officeart/2005/8/layout/orgChart1"/>
    <dgm:cxn modelId="{9E5C6E63-2A4D-4737-A0A0-5EC922B1D0A2}" type="presParOf" srcId="{241FCEA8-B031-461E-999B-A574C2D8D004}" destId="{4EF91815-9434-4CF9-92F0-BD1C8FEB62C7}" srcOrd="0" destOrd="0" presId="urn:microsoft.com/office/officeart/2005/8/layout/orgChart1"/>
    <dgm:cxn modelId="{8FE61318-07C5-45EC-B4B0-D24486A2201D}" type="presParOf" srcId="{241FCEA8-B031-461E-999B-A574C2D8D004}" destId="{3E9EB97F-F7B5-4572-B3D3-8D7EE76799F3}" srcOrd="1" destOrd="0" presId="urn:microsoft.com/office/officeart/2005/8/layout/orgChart1"/>
    <dgm:cxn modelId="{D4EAC9B9-7074-4D16-A3DB-9CBE1C254E73}" type="presParOf" srcId="{B9AD941F-4D40-4EE8-B058-569C34BD4F14}" destId="{F5CB98C8-CA4D-4A00-ABDC-6880E8B51512}" srcOrd="1" destOrd="0" presId="urn:microsoft.com/office/officeart/2005/8/layout/orgChart1"/>
    <dgm:cxn modelId="{3FBE0570-E505-46A4-8146-9F320A85F8B1}" type="presParOf" srcId="{B9AD941F-4D40-4EE8-B058-569C34BD4F14}" destId="{24A4941A-7615-495D-A23F-22F53E60C8AE}" srcOrd="2" destOrd="0" presId="urn:microsoft.com/office/officeart/2005/8/layout/orgChart1"/>
    <dgm:cxn modelId="{14865FD1-F7B1-4951-B486-0FA0E3350D1E}" type="presParOf" srcId="{4FCD03ED-C3A5-4E5B-AD62-CD215D63CD55}" destId="{A41F28FE-A1FC-47FF-BBBE-0760D0E72FE4}" srcOrd="2" destOrd="0" presId="urn:microsoft.com/office/officeart/2005/8/layout/orgChart1"/>
    <dgm:cxn modelId="{4BA4F35B-85FA-48D5-ABF2-544501CF13BA}" type="presParOf" srcId="{31336E10-D276-4B53-9C0D-C4411FAA2576}" destId="{69B49066-3B76-4EB6-AD92-A67CCEA0189A}" srcOrd="2" destOrd="0" presId="urn:microsoft.com/office/officeart/2005/8/layout/orgChart1"/>
    <dgm:cxn modelId="{3C6B5C08-F45C-432A-BEEB-7BAE3E1E8A60}" type="presParOf" srcId="{31336E10-D276-4B53-9C0D-C4411FAA2576}" destId="{94812630-EA1B-4D9B-B606-722E8CFA1652}" srcOrd="3" destOrd="0" presId="urn:microsoft.com/office/officeart/2005/8/layout/orgChart1"/>
    <dgm:cxn modelId="{CE403989-C10C-4F27-8FBE-FE5C6EA918D6}" type="presParOf" srcId="{94812630-EA1B-4D9B-B606-722E8CFA1652}" destId="{412B5B53-11F6-4DD6-A0FA-597533C97C39}" srcOrd="0" destOrd="0" presId="urn:microsoft.com/office/officeart/2005/8/layout/orgChart1"/>
    <dgm:cxn modelId="{CC417609-B727-4527-8EE9-534138B8AE87}" type="presParOf" srcId="{412B5B53-11F6-4DD6-A0FA-597533C97C39}" destId="{2750C6B9-5282-4FA9-933F-8047BFEE89FF}" srcOrd="0" destOrd="0" presId="urn:microsoft.com/office/officeart/2005/8/layout/orgChart1"/>
    <dgm:cxn modelId="{4B86C601-053E-43B6-91E1-C1E211847903}" type="presParOf" srcId="{412B5B53-11F6-4DD6-A0FA-597533C97C39}" destId="{0DF36838-7F7E-47CD-AB02-0F54E411367D}" srcOrd="1" destOrd="0" presId="urn:microsoft.com/office/officeart/2005/8/layout/orgChart1"/>
    <dgm:cxn modelId="{913DF0C3-95DE-46F4-8607-062DC76A6152}" type="presParOf" srcId="{94812630-EA1B-4D9B-B606-722E8CFA1652}" destId="{7062F0CF-98F9-4629-B1A2-D2380443F6F7}" srcOrd="1" destOrd="0" presId="urn:microsoft.com/office/officeart/2005/8/layout/orgChart1"/>
    <dgm:cxn modelId="{552726FE-9FE3-4CAE-9EDC-B853CDBBAEA6}" type="presParOf" srcId="{7062F0CF-98F9-4629-B1A2-D2380443F6F7}" destId="{D8F028CD-E56C-4A46-BD75-BBB602258C91}" srcOrd="0" destOrd="0" presId="urn:microsoft.com/office/officeart/2005/8/layout/orgChart1"/>
    <dgm:cxn modelId="{F745EE29-71AE-46C1-8E7A-855DD1D78EDA}" type="presParOf" srcId="{7062F0CF-98F9-4629-B1A2-D2380443F6F7}" destId="{E6219F1A-C1C7-4D35-8729-F8A63C906F44}" srcOrd="1" destOrd="0" presId="urn:microsoft.com/office/officeart/2005/8/layout/orgChart1"/>
    <dgm:cxn modelId="{1924E12F-BF8F-4F85-B348-86BAFE7A376E}" type="presParOf" srcId="{E6219F1A-C1C7-4D35-8729-F8A63C906F44}" destId="{ECF00DBA-775F-4DC4-BB5E-5945BA8AFDFF}" srcOrd="0" destOrd="0" presId="urn:microsoft.com/office/officeart/2005/8/layout/orgChart1"/>
    <dgm:cxn modelId="{B09C8044-D7C5-45D8-887E-DD8D08988A9F}" type="presParOf" srcId="{ECF00DBA-775F-4DC4-BB5E-5945BA8AFDFF}" destId="{0F789356-BF48-4674-8347-D1974F5470A3}" srcOrd="0" destOrd="0" presId="urn:microsoft.com/office/officeart/2005/8/layout/orgChart1"/>
    <dgm:cxn modelId="{F07E0F07-0E9C-4359-BD12-A4760679D526}" type="presParOf" srcId="{ECF00DBA-775F-4DC4-BB5E-5945BA8AFDFF}" destId="{ECE3086A-AECB-41D5-897C-7806A44ECCAC}" srcOrd="1" destOrd="0" presId="urn:microsoft.com/office/officeart/2005/8/layout/orgChart1"/>
    <dgm:cxn modelId="{DA52B818-45B9-4DDA-B752-5905B32A8C93}" type="presParOf" srcId="{E6219F1A-C1C7-4D35-8729-F8A63C906F44}" destId="{62340771-B4A6-453F-BB5E-E58236E4CE72}" srcOrd="1" destOrd="0" presId="urn:microsoft.com/office/officeart/2005/8/layout/orgChart1"/>
    <dgm:cxn modelId="{F7C8B12B-F6F2-40B6-BB89-4753CC3663AA}" type="presParOf" srcId="{E6219F1A-C1C7-4D35-8729-F8A63C906F44}" destId="{AFD02C83-1221-4B8E-926F-CF3D0B171D3A}" srcOrd="2" destOrd="0" presId="urn:microsoft.com/office/officeart/2005/8/layout/orgChart1"/>
    <dgm:cxn modelId="{FF5487EF-131E-41EF-929D-1D5EBDDCBF28}" type="presParOf" srcId="{94812630-EA1B-4D9B-B606-722E8CFA1652}" destId="{7308CFFB-6424-4625-BFCE-7DBD65F6DE4D}" srcOrd="2" destOrd="0" presId="urn:microsoft.com/office/officeart/2005/8/layout/orgChart1"/>
    <dgm:cxn modelId="{19D4F590-47D3-4451-A0C4-F073AC345F50}" type="presParOf" srcId="{31336E10-D276-4B53-9C0D-C4411FAA2576}" destId="{B775B71F-4CA5-48B7-9DFB-7E2ECD5B672C}" srcOrd="4" destOrd="0" presId="urn:microsoft.com/office/officeart/2005/8/layout/orgChart1"/>
    <dgm:cxn modelId="{80DA3FE0-D7AD-4E70-A420-A560B8FF6308}" type="presParOf" srcId="{31336E10-D276-4B53-9C0D-C4411FAA2576}" destId="{CB4DE528-4BF9-4BDB-B728-623C8F15837D}" srcOrd="5" destOrd="0" presId="urn:microsoft.com/office/officeart/2005/8/layout/orgChart1"/>
    <dgm:cxn modelId="{9225FE16-F39E-42DF-9F37-6BA2BAAD5D37}" type="presParOf" srcId="{CB4DE528-4BF9-4BDB-B728-623C8F15837D}" destId="{CCA5546B-91F2-48BD-B559-BAC0504D5BFC}" srcOrd="0" destOrd="0" presId="urn:microsoft.com/office/officeart/2005/8/layout/orgChart1"/>
    <dgm:cxn modelId="{B0226FA2-2735-4508-A789-7887DA13A99B}" type="presParOf" srcId="{CCA5546B-91F2-48BD-B559-BAC0504D5BFC}" destId="{90DD2EE8-6372-4F10-9880-55C02BE89785}" srcOrd="0" destOrd="0" presId="urn:microsoft.com/office/officeart/2005/8/layout/orgChart1"/>
    <dgm:cxn modelId="{B73CEC1F-ACC7-434C-9E31-37CC3C6DAB25}" type="presParOf" srcId="{CCA5546B-91F2-48BD-B559-BAC0504D5BFC}" destId="{4C2249E3-47CA-462B-9F00-BB25E1A052A4}" srcOrd="1" destOrd="0" presId="urn:microsoft.com/office/officeart/2005/8/layout/orgChart1"/>
    <dgm:cxn modelId="{7995EAA0-F1CA-4296-AAC7-7CFA1DCD97C7}" type="presParOf" srcId="{CB4DE528-4BF9-4BDB-B728-623C8F15837D}" destId="{5743147A-93AC-4A31-A391-5FC31E2C5FDF}" srcOrd="1" destOrd="0" presId="urn:microsoft.com/office/officeart/2005/8/layout/orgChart1"/>
    <dgm:cxn modelId="{7F57569F-DF43-4C09-BF8E-B116FFD2A48D}" type="presParOf" srcId="{5743147A-93AC-4A31-A391-5FC31E2C5FDF}" destId="{B7FBAED5-464D-426D-B808-0943597AF66D}" srcOrd="0" destOrd="0" presId="urn:microsoft.com/office/officeart/2005/8/layout/orgChart1"/>
    <dgm:cxn modelId="{EB4545CD-1106-4F7C-BBA5-DF170E2B4C94}" type="presParOf" srcId="{5743147A-93AC-4A31-A391-5FC31E2C5FDF}" destId="{2C74CB39-82EB-43BE-BF70-7F04FC5DA75B}" srcOrd="1" destOrd="0" presId="urn:microsoft.com/office/officeart/2005/8/layout/orgChart1"/>
    <dgm:cxn modelId="{8F6C7D26-F742-41A5-9B7A-4B3BEBFE124F}" type="presParOf" srcId="{2C74CB39-82EB-43BE-BF70-7F04FC5DA75B}" destId="{7311C92B-4294-44E5-B5FE-2616B56BB8D9}" srcOrd="0" destOrd="0" presId="urn:microsoft.com/office/officeart/2005/8/layout/orgChart1"/>
    <dgm:cxn modelId="{098D0565-2690-4FF8-8267-7BFCB24DFD42}" type="presParOf" srcId="{7311C92B-4294-44E5-B5FE-2616B56BB8D9}" destId="{AF6DE343-B75C-4AA2-BF35-B0016EA040C9}" srcOrd="0" destOrd="0" presId="urn:microsoft.com/office/officeart/2005/8/layout/orgChart1"/>
    <dgm:cxn modelId="{569FEB9C-1061-456D-8B8D-921938376538}" type="presParOf" srcId="{7311C92B-4294-44E5-B5FE-2616B56BB8D9}" destId="{4A5BD0B9-2E61-467D-93F3-B7B4656D7A35}" srcOrd="1" destOrd="0" presId="urn:microsoft.com/office/officeart/2005/8/layout/orgChart1"/>
    <dgm:cxn modelId="{835D8C54-36E7-4F1C-93FE-C615ED4697B3}" type="presParOf" srcId="{2C74CB39-82EB-43BE-BF70-7F04FC5DA75B}" destId="{FD2C7E5A-3464-4673-91CC-D9642B38C7D1}" srcOrd="1" destOrd="0" presId="urn:microsoft.com/office/officeart/2005/8/layout/orgChart1"/>
    <dgm:cxn modelId="{F1BC3EAB-94A8-4BF8-BAED-38C9F942FD0F}" type="presParOf" srcId="{2C74CB39-82EB-43BE-BF70-7F04FC5DA75B}" destId="{351153C8-B171-4B23-8C7B-26276C7BE100}" srcOrd="2" destOrd="0" presId="urn:microsoft.com/office/officeart/2005/8/layout/orgChart1"/>
    <dgm:cxn modelId="{3A448064-7869-4042-B460-592991D31FF0}" type="presParOf" srcId="{CB4DE528-4BF9-4BDB-B728-623C8F15837D}" destId="{710DF7F0-87F0-4A72-9F81-BAC452A2723D}" srcOrd="2" destOrd="0" presId="urn:microsoft.com/office/officeart/2005/8/layout/orgChart1"/>
    <dgm:cxn modelId="{F10412B4-F0E1-4A32-8E39-FE1DCB5F5241}" type="presParOf" srcId="{2AD2E962-4703-4665-873E-B872229A80F0}" destId="{24493E2C-CEF4-461F-8CB4-DF9D5465469E}" srcOrd="2" destOrd="0" presId="urn:microsoft.com/office/officeart/2005/8/layout/orgChart1"/>
    <dgm:cxn modelId="{52E55021-B09C-4359-94FA-0DA8A70E8D3E}" type="presParOf" srcId="{24493E2C-CEF4-461F-8CB4-DF9D5465469E}" destId="{09ABA022-3909-44D5-9B4A-4DB212A2AF3A}" srcOrd="0" destOrd="0" presId="urn:microsoft.com/office/officeart/2005/8/layout/orgChart1"/>
    <dgm:cxn modelId="{7227BCB1-9498-46EC-B47B-2A1C126F2C1A}" type="presParOf" srcId="{24493E2C-CEF4-461F-8CB4-DF9D5465469E}" destId="{EDB0A71C-3EAA-4B71-82C9-94B1337DD158}" srcOrd="1" destOrd="0" presId="urn:microsoft.com/office/officeart/2005/8/layout/orgChart1"/>
    <dgm:cxn modelId="{613E0181-EC5E-4B83-B6FC-893F907D0941}" type="presParOf" srcId="{EDB0A71C-3EAA-4B71-82C9-94B1337DD158}" destId="{EFDF53EB-D3FD-469E-8A51-6CF71A3325BE}" srcOrd="0" destOrd="0" presId="urn:microsoft.com/office/officeart/2005/8/layout/orgChart1"/>
    <dgm:cxn modelId="{09C4A86B-32DD-4295-8AEE-667D592EF3AD}" type="presParOf" srcId="{EFDF53EB-D3FD-469E-8A51-6CF71A3325BE}" destId="{4BCB10A6-C5AC-4EB7-A6E9-E20174A914AD}" srcOrd="0" destOrd="0" presId="urn:microsoft.com/office/officeart/2005/8/layout/orgChart1"/>
    <dgm:cxn modelId="{151C059C-21B9-4777-95FB-B1967BA5ABA7}" type="presParOf" srcId="{EFDF53EB-D3FD-469E-8A51-6CF71A3325BE}" destId="{5CC56419-F262-4289-90C4-76C1CFC7357B}" srcOrd="1" destOrd="0" presId="urn:microsoft.com/office/officeart/2005/8/layout/orgChart1"/>
    <dgm:cxn modelId="{0835E914-FC94-4A1D-A7B2-815989437A83}" type="presParOf" srcId="{EDB0A71C-3EAA-4B71-82C9-94B1337DD158}" destId="{EEC8AB06-2484-49F0-BBDB-BCE8A6C83146}" srcOrd="1" destOrd="0" presId="urn:microsoft.com/office/officeart/2005/8/layout/orgChart1"/>
    <dgm:cxn modelId="{D6F4C3D7-7615-49A7-8CCF-9AED19FE9F2D}"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266836"/>
    <w:rsid w:val="002A69AA"/>
    <w:rsid w:val="004C2CD8"/>
    <w:rsid w:val="00541686"/>
    <w:rsid w:val="006B6BD9"/>
    <w:rsid w:val="00897E12"/>
    <w:rsid w:val="009E5E44"/>
    <w:rsid w:val="00D55C77"/>
    <w:rsid w:val="00E64E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4EA1"/>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4E3F6613-63F2-4374-9167-14E54787D50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1227</Words>
  <Characters>6995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BSBWHS403A</vt:lpstr>
    </vt:vector>
  </TitlesOfParts>
  <Company>Hewlett-Packard</Company>
  <LinksUpToDate>false</LinksUpToDate>
  <CharactersWithSpaces>8206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BSBWHS403A</dc:title>
  <dc:subject>Contribute to implementing and maintaining WHS consultation and participation processes</dc:subject>
  <dc:creator>Michelle Curro</dc:creator>
  <cp:lastModifiedBy>Tamsen Palmer</cp:lastModifiedBy>
  <cp:revision>2</cp:revision>
  <dcterms:created xsi:type="dcterms:W3CDTF">2015-02-03T03:34:00Z</dcterms:created>
  <dcterms:modified xsi:type="dcterms:W3CDTF">2015-02-03T03:34:00Z</dcterms:modified>
  <cp:category>Assessment</cp:category>
  <cp:contentStatus>1-1_01/09/2014</cp:contentStatus>
</cp:coreProperties>
</file>