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321F6D">
        <w:t>implementing strategies for the inclusion of all children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321F6D" w:rsidRDefault="00321F6D" w:rsidP="00321F6D">
      <w:pPr>
        <w:pStyle w:val="Bullets"/>
      </w:pPr>
      <w:r>
        <w:t>Promoting</w:t>
      </w:r>
      <w:r w:rsidRPr="009A260C">
        <w:t xml:space="preserve"> inclusion</w:t>
      </w:r>
    </w:p>
    <w:p w:rsidR="00321F6D" w:rsidRDefault="00321F6D" w:rsidP="00321F6D">
      <w:pPr>
        <w:pStyle w:val="Bullets"/>
      </w:pPr>
      <w:r w:rsidRPr="009A260C">
        <w:t>Respect</w:t>
      </w:r>
      <w:r>
        <w:t>ing</w:t>
      </w:r>
      <w:r w:rsidRPr="009A260C">
        <w:t xml:space="preserve"> diversity</w:t>
      </w:r>
    </w:p>
    <w:p w:rsidR="00321F6D" w:rsidRDefault="00321F6D" w:rsidP="00321F6D">
      <w:pPr>
        <w:pStyle w:val="Bullets"/>
      </w:pPr>
      <w:r w:rsidRPr="009A260C">
        <w:t>Identify</w:t>
      </w:r>
      <w:r>
        <w:t>ing</w:t>
      </w:r>
      <w:r w:rsidRPr="009A260C">
        <w:t xml:space="preserve"> children with barriers to learning</w:t>
      </w:r>
    </w:p>
    <w:p w:rsidR="00321F6D" w:rsidRDefault="00321F6D" w:rsidP="00321F6D">
      <w:pPr>
        <w:pStyle w:val="Bullets"/>
      </w:pPr>
      <w:r w:rsidRPr="009A260C">
        <w:t>Develop</w:t>
      </w:r>
      <w:r>
        <w:t>ing</w:t>
      </w:r>
      <w:r w:rsidRPr="009A260C">
        <w:t xml:space="preserve"> a plan for support and inclusion</w:t>
      </w:r>
    </w:p>
    <w:p w:rsidR="00321F6D" w:rsidRDefault="00321F6D" w:rsidP="00321F6D">
      <w:pPr>
        <w:pStyle w:val="Bullets"/>
      </w:pPr>
      <w:r w:rsidRPr="009A260C">
        <w:t>Implement</w:t>
      </w:r>
      <w:r>
        <w:t>ing</w:t>
      </w:r>
      <w:r w:rsidRPr="009A260C">
        <w:t xml:space="preserve"> strategies to meet the child’s additional needs</w:t>
      </w:r>
    </w:p>
    <w:p w:rsidR="00260F21" w:rsidRPr="00321F6D" w:rsidRDefault="00321F6D" w:rsidP="00321F6D">
      <w:pPr>
        <w:pStyle w:val="Bullets"/>
      </w:pPr>
      <w:r w:rsidRPr="009A260C">
        <w:t>Monitor</w:t>
      </w:r>
      <w:r>
        <w:t>ing</w:t>
      </w:r>
      <w:r w:rsidRPr="009A260C">
        <w:t xml:space="preserve"> and review</w:t>
      </w:r>
      <w:r>
        <w:t>ing</w:t>
      </w:r>
      <w:r w:rsidRPr="009A260C">
        <w:t xml:space="preserve"> strategies</w:t>
      </w:r>
      <w:r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205CD2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205CD2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205CD2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205CD2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205CD2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205CD2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205CD2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205CD2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205CD2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205CD2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205CD2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2F48CD" w:rsidP="0026524B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e</w:t>
            </w:r>
            <w:r w:rsidR="0026524B" w:rsidRPr="009A260C">
              <w:rPr>
                <w:rFonts w:asciiTheme="minorHAnsi" w:hAnsiTheme="minorHAnsi"/>
              </w:rPr>
              <w:t>nsure curriculum decisions are made with a view to promoting inclusion and participation of all children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F48CD" w:rsidP="00457684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d</w:t>
            </w:r>
            <w:r w:rsidR="0026524B" w:rsidRPr="009A260C">
              <w:rPr>
                <w:rFonts w:asciiTheme="minorHAnsi" w:hAnsiTheme="minorHAnsi"/>
              </w:rPr>
              <w:t>emonstrate a belief in children’s capacity to succeed in all interactions with families and children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F48CD" w:rsidP="0026524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r</w:t>
            </w:r>
            <w:r w:rsidR="0026524B" w:rsidRPr="009A260C">
              <w:rPr>
                <w:rFonts w:asciiTheme="minorHAnsi" w:hAnsiTheme="minorHAnsi"/>
              </w:rPr>
              <w:t>eflect upon practices to find equitable and effective ways to ensure all children have opportunities to achieve learning outcomes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2F48CD" w:rsidP="0026524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d</w:t>
            </w:r>
            <w:r w:rsidR="0026524B" w:rsidRPr="009A260C">
              <w:rPr>
                <w:rFonts w:asciiTheme="minorHAnsi" w:hAnsiTheme="minorHAnsi"/>
              </w:rPr>
              <w:t>evelop own professional knowledge and work in partnership with families, communities and other services and agencies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F48CD" w:rsidP="00457684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s</w:t>
            </w:r>
            <w:r w:rsidR="0026524B" w:rsidRPr="009A260C">
              <w:rPr>
                <w:rFonts w:asciiTheme="minorHAnsi" w:hAnsiTheme="minorHAnsi"/>
              </w:rPr>
              <w:t>upport all children regardless of background, gender, age or ability to fully participate as valued members of the group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F48CD" w:rsidP="0026524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a</w:t>
            </w:r>
            <w:r w:rsidR="0026524B" w:rsidRPr="009A260C">
              <w:rPr>
                <w:rFonts w:asciiTheme="minorHAnsi" w:hAnsiTheme="minorHAnsi"/>
              </w:rPr>
              <w:t>ssist, support and encourage each child’s efforts to participate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F48CD" w:rsidP="00457684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i</w:t>
            </w:r>
            <w:r w:rsidR="0026524B" w:rsidRPr="009A260C">
              <w:rPr>
                <w:rFonts w:asciiTheme="minorHAnsi" w:hAnsiTheme="minorHAnsi"/>
              </w:rPr>
              <w:t>dentify areas of the service’s philosophy and policies that relate to inclusion, equity and diversity and reflect on related practice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F48CD" w:rsidP="0026524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v</w:t>
            </w:r>
            <w:r w:rsidR="0026524B" w:rsidRPr="009A260C">
              <w:rPr>
                <w:rFonts w:asciiTheme="minorHAnsi" w:hAnsiTheme="minorHAnsi"/>
              </w:rPr>
              <w:t>alue different capacities and abilities, and respect differences in families’ home lives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F48CD" w:rsidP="0026524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r</w:t>
            </w:r>
            <w:r w:rsidR="0026524B" w:rsidRPr="009A260C">
              <w:rPr>
                <w:rFonts w:asciiTheme="minorHAnsi" w:hAnsiTheme="minorHAnsi"/>
              </w:rPr>
              <w:t xml:space="preserve">ecognise that diversity contributes to the richness </w:t>
            </w:r>
            <w:r w:rsidR="0026524B" w:rsidRPr="009A260C">
              <w:rPr>
                <w:rFonts w:asciiTheme="minorHAnsi" w:hAnsiTheme="minorHAnsi"/>
              </w:rPr>
              <w:br/>
              <w:t>of society and provide children with opportunities to explore this richness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F48CD" w:rsidP="00457684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u</w:t>
            </w:r>
            <w:r w:rsidR="0026524B" w:rsidRPr="009A260C">
              <w:rPr>
                <w:rFonts w:asciiTheme="minorHAnsi" w:hAnsiTheme="minorHAnsi"/>
              </w:rPr>
              <w:t>phold all children’s rights to have their cultures, identities, abilities and strengths acknowledged and valued in curriculum decisions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F48CD" w:rsidP="0026524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 xml:space="preserve">Does the learner </w:t>
            </w:r>
            <w:r w:rsidR="0026524B">
              <w:rPr>
                <w:rFonts w:asciiTheme="minorHAnsi" w:hAnsiTheme="minorHAnsi"/>
              </w:rPr>
              <w:t>d</w:t>
            </w:r>
            <w:r w:rsidR="0026524B" w:rsidRPr="009A260C">
              <w:rPr>
                <w:rFonts w:asciiTheme="minorHAnsi" w:hAnsiTheme="minorHAnsi"/>
              </w:rPr>
              <w:t>raw children’s attention to issues of fairness relevant to them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F48CD" w:rsidP="0026524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cs="Calibri"/>
              </w:rPr>
              <w:t>p</w:t>
            </w:r>
            <w:r w:rsidR="0026524B" w:rsidRPr="009A260C">
              <w:rPr>
                <w:rFonts w:asciiTheme="minorHAnsi" w:hAnsiTheme="minorHAnsi"/>
              </w:rPr>
              <w:t>rovide children with opportunities to learn about similarities and differences, interdependence and how we can learn to live together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F48CD" w:rsidP="0026524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e</w:t>
            </w:r>
            <w:r w:rsidR="0026524B" w:rsidRPr="009A260C">
              <w:rPr>
                <w:rFonts w:asciiTheme="minorHAnsi" w:hAnsiTheme="minorHAnsi"/>
              </w:rPr>
              <w:t>ngage children in discussions about respectful and equal relations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F48CD" w:rsidP="0026524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cs="Calibri"/>
              </w:rPr>
              <w:t>i</w:t>
            </w:r>
            <w:r w:rsidR="0026524B" w:rsidRPr="009A260C">
              <w:rPr>
                <w:rFonts w:asciiTheme="minorHAnsi" w:hAnsiTheme="minorHAnsi"/>
              </w:rPr>
              <w:t>nvestigate child’s barrier to learning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F48CD" w:rsidP="0026524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c</w:t>
            </w:r>
            <w:r w:rsidR="0026524B" w:rsidRPr="009A260C">
              <w:rPr>
                <w:rFonts w:asciiTheme="minorHAnsi" w:hAnsiTheme="minorHAnsi"/>
              </w:rPr>
              <w:t>ollect and use data to form an accurate understanding of the barrier to learning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F48CD" w:rsidP="0026524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d</w:t>
            </w:r>
            <w:r w:rsidR="0026524B" w:rsidRPr="009A260C">
              <w:rPr>
                <w:rFonts w:asciiTheme="minorHAnsi" w:hAnsiTheme="minorHAnsi"/>
              </w:rPr>
              <w:t>iscuss concerns with others to develop a holistic understanding of a particular child’s needs and use this information to inform actions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F48CD" w:rsidP="0026524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c</w:t>
            </w:r>
            <w:r w:rsidR="0026524B" w:rsidRPr="009A260C">
              <w:rPr>
                <w:rFonts w:asciiTheme="minorHAnsi" w:hAnsiTheme="minorHAnsi"/>
              </w:rPr>
              <w:t>onsider the child’s abilities, goals, interests, expectations and health status in the context of their cultural values, needs and requirements when making curriculum decisions for the child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F48CD" w:rsidP="0026524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d</w:t>
            </w:r>
            <w:r w:rsidR="0026524B" w:rsidRPr="009A260C">
              <w:rPr>
                <w:rFonts w:asciiTheme="minorHAnsi" w:hAnsiTheme="minorHAnsi"/>
              </w:rPr>
              <w:t>evelop the plan in consultation with other professionals and the family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F48CD" w:rsidP="0026524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a</w:t>
            </w:r>
            <w:r w:rsidR="0026524B" w:rsidRPr="009A260C">
              <w:rPr>
                <w:rFonts w:asciiTheme="minorHAnsi" w:hAnsiTheme="minorHAnsi"/>
              </w:rPr>
              <w:t>dapt the environment and routines to ensure inclusion of all children with additional needs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F48CD" w:rsidP="0026524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cs="Calibri"/>
              </w:rPr>
              <w:t>c</w:t>
            </w:r>
            <w:r w:rsidR="0026524B" w:rsidRPr="009A260C">
              <w:rPr>
                <w:rFonts w:asciiTheme="minorHAnsi" w:hAnsiTheme="minorHAnsi"/>
              </w:rPr>
              <w:t>onstantly reflect on the effectiveness of the plan and its impact on the child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F48CD" w:rsidP="0026524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s</w:t>
            </w:r>
            <w:r w:rsidR="0026524B" w:rsidRPr="009A260C">
              <w:rPr>
                <w:rFonts w:asciiTheme="minorHAnsi" w:hAnsiTheme="minorHAnsi"/>
              </w:rPr>
              <w:t>upport child’s entry into the service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F48CD" w:rsidP="00457684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r</w:t>
            </w:r>
            <w:r w:rsidR="0026524B" w:rsidRPr="009A260C">
              <w:rPr>
                <w:rFonts w:asciiTheme="minorHAnsi" w:hAnsiTheme="minorHAnsi"/>
              </w:rPr>
              <w:t>eflect on the level of support provided on a regular basis and adjust accordingly if necessary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205CD2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2F48CD" w:rsidP="00457684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e</w:t>
            </w:r>
            <w:r w:rsidR="0026524B" w:rsidRPr="009A260C">
              <w:rPr>
                <w:rFonts w:asciiTheme="minorHAnsi" w:hAnsiTheme="minorHAnsi"/>
              </w:rPr>
              <w:t>ncourage others to adopt inclusive attitudes and practices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2F48CD" w:rsidP="0026524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cs="Calibri"/>
              </w:rPr>
              <w:t>c</w:t>
            </w:r>
            <w:r w:rsidR="0026524B" w:rsidRPr="009A260C">
              <w:rPr>
                <w:rFonts w:asciiTheme="minorHAnsi" w:hAnsiTheme="minorHAnsi"/>
              </w:rPr>
              <w:t>ommunicate with and provide support to others to implement strategies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2F48CD" w:rsidP="00457684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i</w:t>
            </w:r>
            <w:r w:rsidR="0026524B" w:rsidRPr="009A260C">
              <w:rPr>
                <w:rFonts w:asciiTheme="minorHAnsi" w:hAnsiTheme="minorHAnsi"/>
              </w:rPr>
              <w:t>nvestigate and trial strategies that may address barriers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2F48CD" w:rsidP="00457684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i</w:t>
            </w:r>
            <w:r w:rsidR="0026524B" w:rsidRPr="009A260C">
              <w:rPr>
                <w:rFonts w:asciiTheme="minorHAnsi" w:hAnsiTheme="minorHAnsi"/>
              </w:rPr>
              <w:t>mplement strategies designed or suggested by family or other professionals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2F48CD" w:rsidP="00457684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26524B">
              <w:rPr>
                <w:rFonts w:asciiTheme="minorHAnsi" w:hAnsiTheme="minorHAnsi"/>
              </w:rPr>
              <w:t>r</w:t>
            </w:r>
            <w:r w:rsidR="0026524B" w:rsidRPr="009A260C">
              <w:rPr>
                <w:rFonts w:asciiTheme="minorHAnsi" w:hAnsiTheme="minorHAnsi"/>
              </w:rPr>
              <w:t>espond to the daily needs of children with additional needs and seek assistance as required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2F48CD" w:rsidP="003E674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3E674F">
              <w:rPr>
                <w:rFonts w:asciiTheme="minorHAnsi" w:hAnsiTheme="minorHAnsi"/>
              </w:rPr>
              <w:t>s</w:t>
            </w:r>
            <w:r w:rsidR="003E674F" w:rsidRPr="009A260C">
              <w:rPr>
                <w:rFonts w:asciiTheme="minorHAnsi" w:hAnsiTheme="minorHAnsi"/>
              </w:rPr>
              <w:t>hare information about progress among all concerned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2F48CD" w:rsidP="00457684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3E674F">
              <w:rPr>
                <w:rFonts w:asciiTheme="minorHAnsi" w:hAnsiTheme="minorHAnsi"/>
              </w:rPr>
              <w:t>i</w:t>
            </w:r>
            <w:r w:rsidR="003E674F" w:rsidRPr="009A260C">
              <w:rPr>
                <w:rFonts w:asciiTheme="minorHAnsi" w:hAnsiTheme="minorHAnsi"/>
              </w:rPr>
              <w:t>dentify and discuss issues of concern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2F48CD" w:rsidP="003E674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 xml:space="preserve">Does the learner </w:t>
            </w:r>
            <w:r w:rsidR="003E674F">
              <w:rPr>
                <w:rFonts w:cs="Calibri"/>
              </w:rPr>
              <w:t>e</w:t>
            </w:r>
            <w:r w:rsidR="003E674F" w:rsidRPr="009A260C">
              <w:rPr>
                <w:rFonts w:asciiTheme="minorHAnsi" w:hAnsiTheme="minorHAnsi"/>
              </w:rPr>
              <w:t>stablish and maintain constant information exchange with family and appropriate community members about the child’s needs and care strategies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2F48CD" w:rsidP="003E674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3E674F">
              <w:rPr>
                <w:rFonts w:asciiTheme="minorHAnsi" w:hAnsiTheme="minorHAnsi"/>
              </w:rPr>
              <w:t>s</w:t>
            </w:r>
            <w:r w:rsidR="003E674F" w:rsidRPr="009A260C">
              <w:rPr>
                <w:rFonts w:asciiTheme="minorHAnsi" w:hAnsiTheme="minorHAnsi"/>
              </w:rPr>
              <w:t>eek and gain family permission prior to consulting with others regarding the child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2F48CD" w:rsidP="003E674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3E674F">
              <w:rPr>
                <w:rFonts w:asciiTheme="minorHAnsi" w:hAnsiTheme="minorHAnsi"/>
              </w:rPr>
              <w:t>e</w:t>
            </w:r>
            <w:r w:rsidR="003E674F" w:rsidRPr="009A260C">
              <w:rPr>
                <w:rFonts w:asciiTheme="minorHAnsi" w:hAnsiTheme="minorHAnsi"/>
              </w:rPr>
              <w:t>nsure communication occurs within a culturally and linguistically responsive framework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2F48CD" w:rsidP="003E674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3E674F">
              <w:rPr>
                <w:rFonts w:asciiTheme="minorHAnsi" w:hAnsiTheme="minorHAnsi"/>
              </w:rPr>
              <w:t>c</w:t>
            </w:r>
            <w:r w:rsidR="003E674F" w:rsidRPr="009A260C">
              <w:rPr>
                <w:rFonts w:asciiTheme="minorHAnsi" w:hAnsiTheme="minorHAnsi"/>
              </w:rPr>
              <w:t>losely monitor new strategies and the impact of these on the child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2F48CD" w:rsidP="003E674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Does the learner </w:t>
            </w:r>
            <w:r w:rsidR="003E674F">
              <w:rPr>
                <w:rFonts w:asciiTheme="minorHAnsi" w:hAnsiTheme="minorHAnsi"/>
              </w:rPr>
              <w:t>i</w:t>
            </w:r>
            <w:r w:rsidR="003E674F" w:rsidRPr="009A260C">
              <w:rPr>
                <w:rFonts w:asciiTheme="minorHAnsi" w:hAnsiTheme="minorHAnsi"/>
              </w:rPr>
              <w:t>dentify and respond to any barriers to the strategies being implemented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205CD2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205CD2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205CD2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205CD2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205CD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205CD2">
            <w:pPr>
              <w:spacing w:before="240" w:after="0" w:line="240" w:lineRule="auto"/>
            </w:pPr>
          </w:p>
          <w:p w:rsidR="00DB3753" w:rsidRDefault="00DB3753" w:rsidP="00205CD2">
            <w:pPr>
              <w:spacing w:before="240" w:after="0" w:line="240" w:lineRule="auto"/>
            </w:pPr>
          </w:p>
          <w:p w:rsidR="00DB3753" w:rsidRDefault="00DB3753" w:rsidP="00205CD2">
            <w:pPr>
              <w:spacing w:before="240" w:after="0" w:line="240" w:lineRule="auto"/>
            </w:pPr>
          </w:p>
          <w:p w:rsidR="003E674F" w:rsidRDefault="003E674F" w:rsidP="00205CD2">
            <w:pPr>
              <w:spacing w:before="240" w:after="0" w:line="240" w:lineRule="auto"/>
            </w:pPr>
          </w:p>
          <w:p w:rsidR="003E674F" w:rsidRDefault="003E674F" w:rsidP="00205CD2">
            <w:pPr>
              <w:spacing w:before="240" w:after="0" w:line="240" w:lineRule="auto"/>
            </w:pPr>
          </w:p>
          <w:p w:rsidR="003E674F" w:rsidRDefault="003E674F" w:rsidP="00205CD2">
            <w:pPr>
              <w:spacing w:before="240" w:after="0" w:line="240" w:lineRule="auto"/>
            </w:pPr>
          </w:p>
          <w:p w:rsidR="003E674F" w:rsidRDefault="003E674F" w:rsidP="00205CD2">
            <w:pPr>
              <w:spacing w:before="240" w:after="0" w:line="240" w:lineRule="auto"/>
            </w:pPr>
          </w:p>
          <w:p w:rsidR="003E674F" w:rsidRDefault="003E674F" w:rsidP="00205CD2">
            <w:pPr>
              <w:spacing w:before="240" w:after="0" w:line="240" w:lineRule="auto"/>
            </w:pPr>
          </w:p>
          <w:p w:rsidR="003E674F" w:rsidRDefault="003E674F" w:rsidP="00205CD2">
            <w:pPr>
              <w:spacing w:before="240" w:after="0" w:line="240" w:lineRule="auto"/>
            </w:pPr>
          </w:p>
          <w:p w:rsidR="003E674F" w:rsidRDefault="003E674F" w:rsidP="00205CD2">
            <w:pPr>
              <w:spacing w:before="240" w:after="0" w:line="240" w:lineRule="auto"/>
            </w:pPr>
          </w:p>
          <w:p w:rsidR="00DB3753" w:rsidRDefault="00DB3753" w:rsidP="00205CD2">
            <w:pPr>
              <w:spacing w:before="240" w:after="0" w:line="240" w:lineRule="auto"/>
            </w:pPr>
          </w:p>
          <w:p w:rsidR="00DB3753" w:rsidRPr="005A3989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205CD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205CD2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205CD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205CD2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205CD2">
        <w:tc>
          <w:tcPr>
            <w:tcW w:w="9242" w:type="dxa"/>
            <w:shd w:val="clear" w:color="auto" w:fill="E5B8B7"/>
          </w:tcPr>
          <w:p w:rsidR="00DB3753" w:rsidRPr="00E17327" w:rsidRDefault="00DB3753" w:rsidP="00205CD2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205CD2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205CD2">
        <w:tc>
          <w:tcPr>
            <w:tcW w:w="9242" w:type="dxa"/>
            <w:shd w:val="clear" w:color="auto" w:fill="E5B8B7"/>
          </w:tcPr>
          <w:p w:rsidR="00DB3753" w:rsidRPr="00E17327" w:rsidRDefault="00DB3753" w:rsidP="00205CD2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205CD2">
        <w:tc>
          <w:tcPr>
            <w:tcW w:w="9242" w:type="dxa"/>
            <w:shd w:val="clear" w:color="auto" w:fill="E5B8B7"/>
          </w:tcPr>
          <w:p w:rsidR="00DB3753" w:rsidRPr="00E17327" w:rsidRDefault="00DB3753" w:rsidP="00205CD2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205CD2">
        <w:tc>
          <w:tcPr>
            <w:tcW w:w="9242" w:type="dxa"/>
            <w:shd w:val="clear" w:color="auto" w:fill="E5B8B7"/>
          </w:tcPr>
          <w:p w:rsidR="00DB3753" w:rsidRPr="00E17327" w:rsidRDefault="00DB3753" w:rsidP="00205CD2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205CD2">
        <w:tc>
          <w:tcPr>
            <w:tcW w:w="9242" w:type="dxa"/>
            <w:shd w:val="clear" w:color="auto" w:fill="E5B8B7"/>
          </w:tcPr>
          <w:p w:rsidR="00DB3753" w:rsidRPr="00E17327" w:rsidRDefault="00DB3753" w:rsidP="00205CD2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205CD2">
        <w:tc>
          <w:tcPr>
            <w:tcW w:w="9242" w:type="dxa"/>
            <w:shd w:val="clear" w:color="auto" w:fill="E5B8B7"/>
          </w:tcPr>
          <w:p w:rsidR="00DB3753" w:rsidRPr="00E17327" w:rsidRDefault="00DB3753" w:rsidP="00205CD2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205CD2">
        <w:tc>
          <w:tcPr>
            <w:tcW w:w="9242" w:type="dxa"/>
            <w:shd w:val="clear" w:color="auto" w:fill="E5B8B7"/>
          </w:tcPr>
          <w:p w:rsidR="00DB3753" w:rsidRPr="00E17327" w:rsidRDefault="00DB3753" w:rsidP="00205CD2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provided/performed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assessment?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statement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205CD2">
        <w:tc>
          <w:tcPr>
            <w:tcW w:w="3652" w:type="dxa"/>
            <w:shd w:val="clear" w:color="auto" w:fill="E5B8B7"/>
          </w:tcPr>
          <w:p w:rsidR="00DB3753" w:rsidRPr="00B767E7" w:rsidRDefault="00DB3753" w:rsidP="00205CD2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205CD2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205CD2">
            <w:pPr>
              <w:pStyle w:val="NoSpacing"/>
            </w:pPr>
          </w:p>
        </w:tc>
      </w:tr>
      <w:tr w:rsidR="00DB3753" w:rsidRPr="00E17327" w:rsidTr="00205CD2">
        <w:tc>
          <w:tcPr>
            <w:tcW w:w="3652" w:type="dxa"/>
            <w:shd w:val="clear" w:color="auto" w:fill="E5B8B7"/>
          </w:tcPr>
          <w:p w:rsidR="00DB3753" w:rsidRPr="00B767E7" w:rsidRDefault="00DB3753" w:rsidP="00205CD2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205CD2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205CD2">
            <w:pPr>
              <w:pStyle w:val="NoSpacing"/>
            </w:pPr>
          </w:p>
        </w:tc>
      </w:tr>
      <w:tr w:rsidR="00DB3753" w:rsidRPr="00E17327" w:rsidTr="00205CD2">
        <w:tc>
          <w:tcPr>
            <w:tcW w:w="3652" w:type="dxa"/>
            <w:shd w:val="clear" w:color="auto" w:fill="E5B8B7"/>
          </w:tcPr>
          <w:p w:rsidR="00DB3753" w:rsidRPr="00B767E7" w:rsidRDefault="00DB3753" w:rsidP="00205CD2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205CD2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205CD2">
            <w:pPr>
              <w:pStyle w:val="NoSpacing"/>
            </w:pPr>
          </w:p>
        </w:tc>
      </w:tr>
      <w:tr w:rsidR="00DB3753" w:rsidRPr="00E17327" w:rsidTr="00205CD2">
        <w:tc>
          <w:tcPr>
            <w:tcW w:w="3652" w:type="dxa"/>
            <w:shd w:val="clear" w:color="auto" w:fill="E5B8B7"/>
          </w:tcPr>
          <w:p w:rsidR="00DB3753" w:rsidRPr="00B767E7" w:rsidRDefault="00DB3753" w:rsidP="00205CD2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205CD2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205CD2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205CD2">
        <w:tc>
          <w:tcPr>
            <w:tcW w:w="3085" w:type="dxa"/>
            <w:shd w:val="clear" w:color="auto" w:fill="E5B8B7"/>
          </w:tcPr>
          <w:p w:rsidR="00DB3753" w:rsidRPr="00E17327" w:rsidRDefault="00DB3753" w:rsidP="00205CD2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205CD2">
            <w:pPr>
              <w:pStyle w:val="NoSpacing"/>
              <w:rPr>
                <w:b/>
              </w:rPr>
            </w:pPr>
          </w:p>
          <w:p w:rsidR="00DB3753" w:rsidRPr="00E17327" w:rsidRDefault="00DB3753" w:rsidP="00205CD2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205CD2">
            <w:pPr>
              <w:pStyle w:val="NoSpacing"/>
            </w:pPr>
          </w:p>
        </w:tc>
      </w:tr>
      <w:tr w:rsidR="00DB3753" w:rsidRPr="00E17327" w:rsidTr="00205CD2">
        <w:tc>
          <w:tcPr>
            <w:tcW w:w="9242" w:type="dxa"/>
            <w:gridSpan w:val="2"/>
          </w:tcPr>
          <w:p w:rsidR="00DB3753" w:rsidRPr="00E17327" w:rsidRDefault="00DB3753" w:rsidP="00205CD2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205CD2">
            <w:pPr>
              <w:pStyle w:val="NoSpacing"/>
            </w:pPr>
          </w:p>
          <w:p w:rsidR="00DB3753" w:rsidRPr="00E17327" w:rsidRDefault="00DB3753" w:rsidP="00205CD2">
            <w:pPr>
              <w:pStyle w:val="NoSpacing"/>
            </w:pPr>
          </w:p>
          <w:p w:rsidR="00DB3753" w:rsidRPr="00E17327" w:rsidRDefault="00DB3753" w:rsidP="00205CD2">
            <w:pPr>
              <w:pStyle w:val="NoSpacing"/>
            </w:pPr>
          </w:p>
          <w:p w:rsidR="00DB3753" w:rsidRPr="00E17327" w:rsidRDefault="00DB3753" w:rsidP="00205CD2">
            <w:pPr>
              <w:pStyle w:val="NoSpacing"/>
            </w:pPr>
          </w:p>
          <w:p w:rsidR="00DB3753" w:rsidRPr="00E17327" w:rsidRDefault="00DB3753" w:rsidP="00205CD2">
            <w:pPr>
              <w:pStyle w:val="NoSpacing"/>
            </w:pPr>
          </w:p>
          <w:p w:rsidR="00DB3753" w:rsidRPr="00E17327" w:rsidRDefault="00DB3753" w:rsidP="00205CD2">
            <w:pPr>
              <w:pStyle w:val="NoSpacing"/>
            </w:pPr>
          </w:p>
          <w:p w:rsidR="00DB3753" w:rsidRPr="00E17327" w:rsidRDefault="00DB3753" w:rsidP="00205CD2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907965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5CD2" w:rsidRDefault="00205CD2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205CD2" w:rsidRDefault="00205CD2" w:rsidP="00DB3753"/>
                          <w:p w:rsidR="00205CD2" w:rsidRDefault="00205CD2" w:rsidP="00DB3753">
                            <w:r>
                              <w:t xml:space="preserve"> </w:t>
                            </w:r>
                          </w:p>
                          <w:p w:rsidR="00205CD2" w:rsidRPr="00A72DF1" w:rsidRDefault="00205CD2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205CD2" w:rsidRDefault="00205CD2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205CD2" w:rsidRDefault="00205CD2" w:rsidP="00DB3753"/>
                    <w:p w:rsidR="00205CD2" w:rsidRDefault="00205CD2" w:rsidP="00DB3753">
                      <w:r>
                        <w:t xml:space="preserve"> </w:t>
                      </w:r>
                    </w:p>
                    <w:p w:rsidR="00205CD2" w:rsidRPr="00A72DF1" w:rsidRDefault="00205CD2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753C8"/>
    <w:multiLevelType w:val="multilevel"/>
    <w:tmpl w:val="B98EFC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3F39BC"/>
    <w:multiLevelType w:val="hybridMultilevel"/>
    <w:tmpl w:val="613E080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45F0EC3"/>
    <w:multiLevelType w:val="multilevel"/>
    <w:tmpl w:val="E80CBA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501B6CA0"/>
    <w:multiLevelType w:val="multilevel"/>
    <w:tmpl w:val="278A3B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4E4255"/>
    <w:multiLevelType w:val="multilevel"/>
    <w:tmpl w:val="D236FC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CC96B8A"/>
    <w:multiLevelType w:val="multilevel"/>
    <w:tmpl w:val="AEEE58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DA90407"/>
    <w:multiLevelType w:val="multilevel"/>
    <w:tmpl w:val="6ED426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10"/>
  </w:num>
  <w:num w:numId="5">
    <w:abstractNumId w:val="4"/>
  </w:num>
  <w:num w:numId="6">
    <w:abstractNumId w:val="6"/>
  </w:num>
  <w:num w:numId="7">
    <w:abstractNumId w:val="14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9"/>
  </w:num>
  <w:num w:numId="10">
    <w:abstractNumId w:val="1"/>
  </w:num>
  <w:num w:numId="11">
    <w:abstractNumId w:val="13"/>
  </w:num>
  <w:num w:numId="12">
    <w:abstractNumId w:val="0"/>
  </w:num>
  <w:num w:numId="13">
    <w:abstractNumId w:val="8"/>
  </w:num>
  <w:num w:numId="14">
    <w:abstractNumId w:val="3"/>
  </w:num>
  <w:num w:numId="15">
    <w:abstractNumId w:val="12"/>
  </w:num>
  <w:num w:numId="16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100B5C"/>
    <w:rsid w:val="00123910"/>
    <w:rsid w:val="00127FF4"/>
    <w:rsid w:val="00136944"/>
    <w:rsid w:val="00176B7D"/>
    <w:rsid w:val="001A2E83"/>
    <w:rsid w:val="001C72C1"/>
    <w:rsid w:val="001E19B0"/>
    <w:rsid w:val="001E43CF"/>
    <w:rsid w:val="001F078A"/>
    <w:rsid w:val="00205CD2"/>
    <w:rsid w:val="00217C3E"/>
    <w:rsid w:val="00242B83"/>
    <w:rsid w:val="00250C51"/>
    <w:rsid w:val="00260F21"/>
    <w:rsid w:val="00263FA8"/>
    <w:rsid w:val="002640B7"/>
    <w:rsid w:val="0026524B"/>
    <w:rsid w:val="0029092F"/>
    <w:rsid w:val="002A0699"/>
    <w:rsid w:val="002E15FE"/>
    <w:rsid w:val="002E7866"/>
    <w:rsid w:val="002F48CD"/>
    <w:rsid w:val="00301894"/>
    <w:rsid w:val="00321F6D"/>
    <w:rsid w:val="003231DF"/>
    <w:rsid w:val="00347854"/>
    <w:rsid w:val="00354932"/>
    <w:rsid w:val="0037358E"/>
    <w:rsid w:val="003A6907"/>
    <w:rsid w:val="003A7C4C"/>
    <w:rsid w:val="003E674F"/>
    <w:rsid w:val="003F7012"/>
    <w:rsid w:val="00406A54"/>
    <w:rsid w:val="004158DA"/>
    <w:rsid w:val="00421ECA"/>
    <w:rsid w:val="004334C5"/>
    <w:rsid w:val="004434F0"/>
    <w:rsid w:val="00455FFA"/>
    <w:rsid w:val="00457684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02FD1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07965"/>
    <w:rsid w:val="00917572"/>
    <w:rsid w:val="00921B48"/>
    <w:rsid w:val="00936F8E"/>
    <w:rsid w:val="00937B57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64E85"/>
    <w:rsid w:val="00AF2EFA"/>
    <w:rsid w:val="00AF59E9"/>
    <w:rsid w:val="00B02A53"/>
    <w:rsid w:val="00B042B3"/>
    <w:rsid w:val="00B05031"/>
    <w:rsid w:val="00B05ED7"/>
    <w:rsid w:val="00B21A52"/>
    <w:rsid w:val="00B73941"/>
    <w:rsid w:val="00BC4015"/>
    <w:rsid w:val="00BC5ACC"/>
    <w:rsid w:val="00BE284A"/>
    <w:rsid w:val="00C157BA"/>
    <w:rsid w:val="00C457F6"/>
    <w:rsid w:val="00C52064"/>
    <w:rsid w:val="00C96741"/>
    <w:rsid w:val="00CE5010"/>
    <w:rsid w:val="00D21709"/>
    <w:rsid w:val="00D443A7"/>
    <w:rsid w:val="00D63661"/>
    <w:rsid w:val="00D87DA5"/>
    <w:rsid w:val="00D91063"/>
    <w:rsid w:val="00DA718B"/>
    <w:rsid w:val="00DB041B"/>
    <w:rsid w:val="00DB3753"/>
    <w:rsid w:val="00DE59D0"/>
    <w:rsid w:val="00DF2591"/>
    <w:rsid w:val="00E10D9F"/>
    <w:rsid w:val="00E12A8A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271"/>
    <w:rsid w:val="00ED1B6B"/>
    <w:rsid w:val="00ED2FC0"/>
    <w:rsid w:val="00F03977"/>
    <w:rsid w:val="00F04A5F"/>
    <w:rsid w:val="00F11FE3"/>
    <w:rsid w:val="00F76872"/>
    <w:rsid w:val="00FA24B7"/>
    <w:rsid w:val="00FA6321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D093A9-5CDD-4958-92B7-BE7DD26E5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02052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5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44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41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1006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Hllary</dc:creator>
  <cp:lastModifiedBy>Jonathan Curro</cp:lastModifiedBy>
  <cp:revision>2</cp:revision>
  <dcterms:created xsi:type="dcterms:W3CDTF">2016-03-06T23:29:00Z</dcterms:created>
  <dcterms:modified xsi:type="dcterms:W3CDTF">2016-03-06T23:29:00Z</dcterms:modified>
</cp:coreProperties>
</file>