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240CF" w14:textId="77777777"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618D091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7AA25A32" w14:textId="77777777"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460CE3">
        <w:rPr>
          <w:rFonts w:ascii="Arial" w:hAnsi="Arial" w:cs="Arial"/>
        </w:rPr>
        <w:t xml:space="preserve"> (i.e. turf species and cultivars)</w:t>
      </w:r>
      <w:r w:rsidR="00861CD5">
        <w:rPr>
          <w:rFonts w:ascii="Arial" w:hAnsi="Arial" w:cs="Arial"/>
        </w:rPr>
        <w:t xml:space="preserve"> that may be used </w:t>
      </w:r>
      <w:r w:rsidR="00460CE3">
        <w:rPr>
          <w:rFonts w:ascii="Arial" w:hAnsi="Arial" w:cs="Arial"/>
        </w:rPr>
        <w:t>for playing surfaces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</w:t>
      </w:r>
      <w:r w:rsidR="00460CE3">
        <w:rPr>
          <w:rFonts w:ascii="Arial" w:hAnsi="Arial" w:cs="Arial"/>
        </w:rPr>
        <w:t>five (5)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14:paraId="416B1BC3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4514DB63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14:paraId="4C312CBF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158E75AE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r w:rsidR="00A67427">
        <w:rPr>
          <w:rFonts w:ascii="Arial" w:hAnsi="Arial" w:cs="Arial"/>
        </w:rPr>
        <w:t>e.g.</w:t>
      </w:r>
      <w:r w:rsidR="00884E72">
        <w:rPr>
          <w:rFonts w:ascii="Arial" w:hAnsi="Arial" w:cs="Arial"/>
        </w:rPr>
        <w:t xml:space="preserve"> </w:t>
      </w:r>
      <w:r w:rsidR="00F82365">
        <w:rPr>
          <w:rFonts w:ascii="Arial" w:hAnsi="Arial" w:cs="Arial"/>
        </w:rPr>
        <w:t>preferred mowing height, fertiliser requirements, watering and top-dressing needs</w:t>
      </w:r>
      <w:r w:rsidR="00884E72">
        <w:rPr>
          <w:rFonts w:ascii="Arial" w:hAnsi="Arial" w:cs="Arial"/>
        </w:rPr>
        <w:t>)</w:t>
      </w:r>
    </w:p>
    <w:p w14:paraId="154542F8" w14:textId="77777777"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14:paraId="1D26E4C2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14:paraId="7822B6F2" w14:textId="77777777"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3336"/>
        <w:gridCol w:w="2126"/>
        <w:gridCol w:w="2127"/>
      </w:tblGrid>
      <w:tr w:rsidR="00F82365" w:rsidRPr="00254ED6" w14:paraId="0F0B9ACB" w14:textId="77777777" w:rsidTr="00F82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14:paraId="66D16543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14:paraId="0A26A538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14:paraId="079CFBB6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14:paraId="2C712898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3336" w:type="dxa"/>
            <w:vMerge w:val="restart"/>
            <w:shd w:val="clear" w:color="auto" w:fill="232F84"/>
            <w:vAlign w:val="center"/>
            <w:hideMark/>
          </w:tcPr>
          <w:p w14:paraId="0C2F20E5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126" w:type="dxa"/>
            <w:vMerge w:val="restart"/>
            <w:shd w:val="clear" w:color="auto" w:fill="232F84"/>
            <w:vAlign w:val="center"/>
            <w:hideMark/>
          </w:tcPr>
          <w:p w14:paraId="070DA439" w14:textId="77777777" w:rsidR="00F82365" w:rsidRPr="00254ED6" w:rsidRDefault="00F82365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2127" w:type="dxa"/>
            <w:vMerge w:val="restart"/>
            <w:shd w:val="clear" w:color="auto" w:fill="232F84"/>
            <w:vAlign w:val="center"/>
          </w:tcPr>
          <w:p w14:paraId="3161C692" w14:textId="77777777" w:rsidR="00F82365" w:rsidRPr="00254ED6" w:rsidRDefault="00F82365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>
              <w:rPr>
                <w:rFonts w:ascii="Arial" w:hAnsi="Arial" w:cs="Arial"/>
                <w:bCs w:val="0"/>
                <w:sz w:val="20"/>
                <w:szCs w:val="20"/>
              </w:rPr>
              <w:t>s/ diseases/ disorders</w:t>
            </w:r>
          </w:p>
        </w:tc>
      </w:tr>
      <w:tr w:rsidR="00F82365" w:rsidRPr="00254ED6" w14:paraId="6C9BC4F7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14:paraId="4B3E29B9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14:paraId="2AD37F17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14:paraId="0EBF69E1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14:paraId="604D8C04" w14:textId="77777777"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14:paraId="1A0166E6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14:paraId="42D5392E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6" w:type="dxa"/>
            <w:vMerge/>
          </w:tcPr>
          <w:p w14:paraId="08FF7953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14:paraId="4BDE0FF0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2116392A" w14:textId="77777777"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2365" w:rsidRPr="00254ED6" w14:paraId="65829DCA" w14:textId="77777777" w:rsidTr="00F82365">
        <w:trPr>
          <w:trHeight w:val="1787"/>
        </w:trPr>
        <w:tc>
          <w:tcPr>
            <w:tcW w:w="1021" w:type="dxa"/>
          </w:tcPr>
          <w:p w14:paraId="2EE0273A" w14:textId="77777777"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14:paraId="684D9A55" w14:textId="77777777"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886" w:type="dxa"/>
          </w:tcPr>
          <w:p w14:paraId="0426ACEA" w14:textId="77777777" w:rsidR="00F82365" w:rsidRPr="00487759" w:rsidRDefault="00F82365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</w:p>
        </w:tc>
        <w:tc>
          <w:tcPr>
            <w:tcW w:w="1003" w:type="dxa"/>
          </w:tcPr>
          <w:p w14:paraId="5AC42E0D" w14:textId="77777777" w:rsidR="00F82365" w:rsidRPr="00254ED6" w:rsidRDefault="00F82365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</w:p>
        </w:tc>
        <w:tc>
          <w:tcPr>
            <w:tcW w:w="1437" w:type="dxa"/>
          </w:tcPr>
          <w:p w14:paraId="33278689" w14:textId="77777777" w:rsidR="00F82365" w:rsidRPr="00254ED6" w:rsidRDefault="00F82365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14:paraId="0E60F922" w14:textId="77777777" w:rsidR="00F82365" w:rsidRDefault="009A4E53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39424C24" w14:textId="77777777" w:rsidR="00F82365" w:rsidRPr="00254ED6" w:rsidRDefault="009A4E53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14:paraId="3F6FE329" w14:textId="77777777"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regular lawn mowing during the growing season (e.g. December to April in Australia)</w:t>
            </w:r>
          </w:p>
          <w:p w14:paraId="426A6CD1" w14:textId="77777777"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Prefers to be cut at very low </w:t>
            </w:r>
          </w:p>
          <w:p w14:paraId="07DD6E5D" w14:textId="77777777" w:rsidR="00A67427" w:rsidRDefault="00A67427" w:rsidP="00A67427">
            <w:pPr>
              <w:pStyle w:val="ListParagraph"/>
              <w:ind w:left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heights</w:t>
            </w:r>
          </w:p>
          <w:p w14:paraId="54DF907E" w14:textId="77777777" w:rsidR="00F82365" w:rsidRDefault="00F82365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  <w:p w14:paraId="1FB72025" w14:textId="77777777" w:rsidR="00A67427" w:rsidRPr="00C41198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and nutrient requirements need careful monitoring</w:t>
            </w:r>
          </w:p>
        </w:tc>
        <w:tc>
          <w:tcPr>
            <w:tcW w:w="2126" w:type="dxa"/>
          </w:tcPr>
          <w:p w14:paraId="4F58F445" w14:textId="77777777" w:rsidR="00F82365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14:paraId="229FEA30" w14:textId="77777777"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14:paraId="6BE7F539" w14:textId="77777777"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2127" w:type="dxa"/>
          </w:tcPr>
          <w:p w14:paraId="3CB777FB" w14:textId="77777777" w:rsidR="00F82365" w:rsidRPr="00254ED6" w:rsidRDefault="00F82365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F82365" w:rsidRPr="00254ED6" w14:paraId="380D3723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14:paraId="5EEC44C5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14:paraId="2917131C" w14:textId="33A14DFF" w:rsidR="00F82365" w:rsidRPr="00254ED6" w:rsidRDefault="00B036E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886" w:type="dxa"/>
          </w:tcPr>
          <w:p w14:paraId="7544CEF8" w14:textId="0B380FDC" w:rsidR="00F82365" w:rsidRPr="00B036EB" w:rsidRDefault="00B036EB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Elymus </w:t>
            </w:r>
          </w:p>
        </w:tc>
        <w:tc>
          <w:tcPr>
            <w:tcW w:w="1003" w:type="dxa"/>
          </w:tcPr>
          <w:p w14:paraId="6BC4E9F7" w14:textId="0B2A605A" w:rsidR="00F82365" w:rsidRPr="00254ED6" w:rsidRDefault="00B036E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repens</w:t>
            </w:r>
          </w:p>
        </w:tc>
        <w:tc>
          <w:tcPr>
            <w:tcW w:w="1437" w:type="dxa"/>
          </w:tcPr>
          <w:p w14:paraId="7C509BE4" w14:textId="67E0A752" w:rsidR="00F82365" w:rsidRPr="00254ED6" w:rsidRDefault="00B036E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Couch Grass</w:t>
            </w:r>
          </w:p>
        </w:tc>
        <w:tc>
          <w:tcPr>
            <w:tcW w:w="1145" w:type="dxa"/>
          </w:tcPr>
          <w:p w14:paraId="3B798113" w14:textId="4D880519" w:rsidR="00F82365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36E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3F598A7F" w14:textId="14E398CE" w:rsidR="00F82365" w:rsidRPr="00254ED6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036EB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14:paraId="0151BC5C" w14:textId="77777777" w:rsidR="00F82365" w:rsidRDefault="00B036EB" w:rsidP="00B036E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Fine leaf blade with rich dark green colour</w:t>
            </w:r>
          </w:p>
          <w:p w14:paraId="0AC8228A" w14:textId="77777777" w:rsidR="00B036EB" w:rsidRDefault="00B036EB" w:rsidP="00B036E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Thrive in full sunlight and are best kept to a height of about 15mm</w:t>
            </w:r>
          </w:p>
          <w:p w14:paraId="41A748C5" w14:textId="77777777" w:rsidR="00B036EB" w:rsidRDefault="00B036EB" w:rsidP="00B036E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grow in range of soil types</w:t>
            </w:r>
          </w:p>
          <w:p w14:paraId="692306BF" w14:textId="7042FF00" w:rsidR="00B036EB" w:rsidRPr="00B036EB" w:rsidRDefault="00B036EB" w:rsidP="00B036EB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Performs best when fertilised throughout the year</w:t>
            </w:r>
          </w:p>
        </w:tc>
        <w:tc>
          <w:tcPr>
            <w:tcW w:w="2126" w:type="dxa"/>
          </w:tcPr>
          <w:p w14:paraId="7FC6BAB4" w14:textId="4CCF266F" w:rsidR="00F82365" w:rsidRP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Great for be used for sports fields, playgrounds and large lawns. </w:t>
            </w:r>
          </w:p>
        </w:tc>
        <w:tc>
          <w:tcPr>
            <w:tcW w:w="2127" w:type="dxa"/>
          </w:tcPr>
          <w:p w14:paraId="05F58C1F" w14:textId="0B0B56E7" w:rsidR="00F82365" w:rsidRPr="00254ED6" w:rsidRDefault="00B036EB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African black beetle </w:t>
            </w:r>
          </w:p>
        </w:tc>
      </w:tr>
      <w:tr w:rsidR="00F82365" w:rsidRPr="00254ED6" w14:paraId="349F26B2" w14:textId="77777777" w:rsidTr="00F82365">
        <w:trPr>
          <w:trHeight w:val="2551"/>
        </w:trPr>
        <w:tc>
          <w:tcPr>
            <w:tcW w:w="1021" w:type="dxa"/>
            <w:hideMark/>
          </w:tcPr>
          <w:p w14:paraId="6E090431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6AF2BAC4" w14:textId="66D5F9CB" w:rsidR="00F82365" w:rsidRPr="00254ED6" w:rsidRDefault="002B289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886" w:type="dxa"/>
            <w:hideMark/>
          </w:tcPr>
          <w:p w14:paraId="7CF3F1DA" w14:textId="45826CA3" w:rsidR="00F82365" w:rsidRPr="002B2895" w:rsidRDefault="002B2895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Cenchrus </w:t>
            </w:r>
          </w:p>
        </w:tc>
        <w:tc>
          <w:tcPr>
            <w:tcW w:w="1003" w:type="dxa"/>
            <w:hideMark/>
          </w:tcPr>
          <w:p w14:paraId="359233C1" w14:textId="38B6F8BA" w:rsidR="00F82365" w:rsidRPr="002B2895" w:rsidRDefault="002B2895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Clandestinus </w:t>
            </w:r>
          </w:p>
        </w:tc>
        <w:tc>
          <w:tcPr>
            <w:tcW w:w="1437" w:type="dxa"/>
            <w:hideMark/>
          </w:tcPr>
          <w:p w14:paraId="44D83AD2" w14:textId="0E528107" w:rsidR="00F82365" w:rsidRPr="00254ED6" w:rsidRDefault="002B289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Kikuyu </w:t>
            </w:r>
          </w:p>
        </w:tc>
        <w:tc>
          <w:tcPr>
            <w:tcW w:w="1145" w:type="dxa"/>
            <w:hideMark/>
          </w:tcPr>
          <w:p w14:paraId="36555D9C" w14:textId="6AD20987" w:rsidR="00F82365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289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03F502EA" w14:textId="77777777" w:rsidR="00F82365" w:rsidRPr="00254ED6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7C7DEC3E" w14:textId="77777777" w:rsidR="00F8236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a strong deep root base</w:t>
            </w:r>
          </w:p>
          <w:p w14:paraId="237A8229" w14:textId="77777777" w:rsid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Poor shade tolerance </w:t>
            </w:r>
          </w:p>
          <w:p w14:paraId="566C400F" w14:textId="77777777" w:rsid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Highly invasive </w:t>
            </w:r>
          </w:p>
          <w:p w14:paraId="2CFFF032" w14:textId="77777777" w:rsid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Common option for larger areas and for erosion control</w:t>
            </w:r>
          </w:p>
          <w:p w14:paraId="697D8B4B" w14:textId="02F27B1E" w:rsidR="002B2895" w:rsidRP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Performs at its best in fertile, light to medium soil. </w:t>
            </w:r>
          </w:p>
        </w:tc>
        <w:tc>
          <w:tcPr>
            <w:tcW w:w="2126" w:type="dxa"/>
            <w:hideMark/>
          </w:tcPr>
          <w:p w14:paraId="1055B69B" w14:textId="1267CABA" w:rsidR="00F82365" w:rsidRPr="002B2895" w:rsidRDefault="002B2895" w:rsidP="002B2895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be used for residential lawns, sports field or public areas. </w:t>
            </w:r>
          </w:p>
        </w:tc>
        <w:tc>
          <w:tcPr>
            <w:tcW w:w="2127" w:type="dxa"/>
          </w:tcPr>
          <w:p w14:paraId="434B2389" w14:textId="6395DAFE" w:rsidR="00F82365" w:rsidRPr="00254ED6" w:rsidRDefault="008E5AD5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Two spotted mites can affect the grass especially in summer months.</w:t>
            </w:r>
          </w:p>
        </w:tc>
      </w:tr>
      <w:tr w:rsidR="00F82365" w:rsidRPr="00254ED6" w14:paraId="16A0A5C6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589C5207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0003CECF" w14:textId="7D73DBE7" w:rsidR="00F82365" w:rsidRPr="00254ED6" w:rsidRDefault="00A043F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886" w:type="dxa"/>
            <w:hideMark/>
          </w:tcPr>
          <w:p w14:paraId="2D217CC5" w14:textId="32722481" w:rsidR="00F82365" w:rsidRPr="00A043F6" w:rsidRDefault="00A043F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043F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Bouteloua </w:t>
            </w:r>
          </w:p>
        </w:tc>
        <w:tc>
          <w:tcPr>
            <w:tcW w:w="1003" w:type="dxa"/>
            <w:hideMark/>
          </w:tcPr>
          <w:p w14:paraId="78BC536D" w14:textId="31FACFF3" w:rsidR="00F82365" w:rsidRPr="00A043F6" w:rsidRDefault="00A043F6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A043F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dactyloides </w:t>
            </w:r>
          </w:p>
        </w:tc>
        <w:tc>
          <w:tcPr>
            <w:tcW w:w="1437" w:type="dxa"/>
            <w:hideMark/>
          </w:tcPr>
          <w:p w14:paraId="6BD97DA9" w14:textId="579A200E" w:rsidR="00F82365" w:rsidRPr="00254ED6" w:rsidRDefault="00A043F6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Buffalo Grass</w:t>
            </w:r>
          </w:p>
        </w:tc>
        <w:tc>
          <w:tcPr>
            <w:tcW w:w="1145" w:type="dxa"/>
            <w:hideMark/>
          </w:tcPr>
          <w:p w14:paraId="11B6A4C6" w14:textId="18448A3F" w:rsidR="00F82365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43F6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26DBF475" w14:textId="77777777" w:rsidR="00F82365" w:rsidRPr="00254ED6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6252855B" w14:textId="77777777" w:rsidR="00F82365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 grow in a range of soil types</w:t>
            </w:r>
          </w:p>
          <w:p w14:paraId="0AFFF4FF" w14:textId="77777777" w:rsid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Extremely shade tolerant and can survive with very little direct sunlight exposure </w:t>
            </w:r>
          </w:p>
          <w:p w14:paraId="48129079" w14:textId="77777777" w:rsid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be mowed between 20-60mm </w:t>
            </w:r>
          </w:p>
          <w:p w14:paraId="5F3DECA4" w14:textId="6ACDCFAA" w:rsidR="00A043F6" w:rsidRP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remain healthy it is best to fertilise regularly throughout the year</w:t>
            </w:r>
          </w:p>
        </w:tc>
        <w:tc>
          <w:tcPr>
            <w:tcW w:w="2126" w:type="dxa"/>
            <w:hideMark/>
          </w:tcPr>
          <w:p w14:paraId="65AC3BFF" w14:textId="19B9AA3A" w:rsidR="00F82365" w:rsidRP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Great for residential areas and around homes as its less invasive and highly tolerant </w:t>
            </w:r>
          </w:p>
        </w:tc>
        <w:tc>
          <w:tcPr>
            <w:tcW w:w="2127" w:type="dxa"/>
          </w:tcPr>
          <w:p w14:paraId="0CD0D3BD" w14:textId="77777777" w:rsid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Lawn grubs like web or army worms</w:t>
            </w:r>
          </w:p>
          <w:p w14:paraId="1B869F79" w14:textId="62D8C178" w:rsidR="00A043F6" w:rsidRPr="00A043F6" w:rsidRDefault="00A043F6" w:rsidP="00A043F6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Brown patch disease </w:t>
            </w:r>
          </w:p>
        </w:tc>
      </w:tr>
      <w:tr w:rsidR="00F82365" w:rsidRPr="00254ED6" w14:paraId="5DFD9CC2" w14:textId="77777777" w:rsidTr="00F82365">
        <w:trPr>
          <w:trHeight w:val="2551"/>
        </w:trPr>
        <w:tc>
          <w:tcPr>
            <w:tcW w:w="1021" w:type="dxa"/>
            <w:hideMark/>
          </w:tcPr>
          <w:p w14:paraId="2C0454FA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3D3CCF91" w14:textId="1EC74F32" w:rsidR="00F82365" w:rsidRPr="00254ED6" w:rsidRDefault="005B25E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Poaceae</w:t>
            </w:r>
          </w:p>
        </w:tc>
        <w:tc>
          <w:tcPr>
            <w:tcW w:w="886" w:type="dxa"/>
            <w:hideMark/>
          </w:tcPr>
          <w:p w14:paraId="60F3B1DC" w14:textId="67D83E02" w:rsidR="00F82365" w:rsidRPr="005B25E4" w:rsidRDefault="005B25E4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Poa</w:t>
            </w:r>
          </w:p>
        </w:tc>
        <w:tc>
          <w:tcPr>
            <w:tcW w:w="1003" w:type="dxa"/>
            <w:hideMark/>
          </w:tcPr>
          <w:p w14:paraId="7FFB29FF" w14:textId="7AB40036" w:rsidR="00F82365" w:rsidRPr="005B25E4" w:rsidRDefault="005B25E4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pratensis</w:t>
            </w:r>
          </w:p>
        </w:tc>
        <w:tc>
          <w:tcPr>
            <w:tcW w:w="1437" w:type="dxa"/>
            <w:hideMark/>
          </w:tcPr>
          <w:p w14:paraId="61871D1C" w14:textId="607BA6C1" w:rsidR="00F82365" w:rsidRPr="00254ED6" w:rsidRDefault="005B25E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Bluegrass </w:t>
            </w:r>
          </w:p>
        </w:tc>
        <w:tc>
          <w:tcPr>
            <w:tcW w:w="1145" w:type="dxa"/>
            <w:hideMark/>
          </w:tcPr>
          <w:p w14:paraId="1774B695" w14:textId="77777777" w:rsidR="00F82365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738D2BD2" w14:textId="131C73D9" w:rsidR="00F82365" w:rsidRPr="00254ED6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5E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0A675E2E" w14:textId="77777777" w:rsidR="00F82365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Grow best in temperatures 15-25 degrees </w:t>
            </w:r>
          </w:p>
          <w:p w14:paraId="289C2DCF" w14:textId="77777777" w:rsid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Less resilient to draughts and heat. </w:t>
            </w:r>
          </w:p>
          <w:p w14:paraId="2BFFF944" w14:textId="77777777" w:rsid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require higher water use</w:t>
            </w:r>
          </w:p>
          <w:p w14:paraId="4727E41A" w14:textId="77777777" w:rsid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thin out when poorly grown or to closely cut</w:t>
            </w:r>
          </w:p>
          <w:p w14:paraId="09D71240" w14:textId="33167E25" w:rsidR="005B25E4" w:rsidRP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Enjoys higher nitrogen levels (keep in mind when fertilising)</w:t>
            </w:r>
          </w:p>
        </w:tc>
        <w:tc>
          <w:tcPr>
            <w:tcW w:w="2126" w:type="dxa"/>
            <w:hideMark/>
          </w:tcPr>
          <w:p w14:paraId="3E62E5DC" w14:textId="77777777" w:rsidR="00F82365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Thrives best in cool conditions</w:t>
            </w:r>
          </w:p>
          <w:p w14:paraId="1AE3D793" w14:textId="2DCFC360" w:rsidR="005B25E4" w:rsidRP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Can be used for lawns, athletic fields, golf courses etc..</w:t>
            </w:r>
          </w:p>
        </w:tc>
        <w:tc>
          <w:tcPr>
            <w:tcW w:w="2127" w:type="dxa"/>
          </w:tcPr>
          <w:p w14:paraId="31D1F054" w14:textId="2CA60E38" w:rsidR="00F82365" w:rsidRPr="005B25E4" w:rsidRDefault="005B25E4" w:rsidP="005B25E4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Snow Molds, can be caused by a fungus that is active over the winter underneath the snow.</w:t>
            </w:r>
          </w:p>
        </w:tc>
      </w:tr>
      <w:tr w:rsidR="00F82365" w:rsidRPr="00254ED6" w14:paraId="69314A92" w14:textId="77777777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14:paraId="65739AF0" w14:textId="77777777"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14:paraId="1F0BC893" w14:textId="1B2542F7" w:rsidR="00F82365" w:rsidRPr="00254ED6" w:rsidRDefault="0053219F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Poaceae </w:t>
            </w:r>
          </w:p>
        </w:tc>
        <w:tc>
          <w:tcPr>
            <w:tcW w:w="886" w:type="dxa"/>
            <w:hideMark/>
          </w:tcPr>
          <w:p w14:paraId="221A6BA6" w14:textId="6B1168BB" w:rsidR="00F82365" w:rsidRPr="0053219F" w:rsidRDefault="0053219F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Festuca</w:t>
            </w:r>
          </w:p>
        </w:tc>
        <w:tc>
          <w:tcPr>
            <w:tcW w:w="1003" w:type="dxa"/>
            <w:hideMark/>
          </w:tcPr>
          <w:p w14:paraId="6AA07447" w14:textId="35C65891" w:rsidR="00F82365" w:rsidRPr="0053219F" w:rsidRDefault="0053219F" w:rsidP="00884E72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3219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arundinacea </w:t>
            </w:r>
          </w:p>
        </w:tc>
        <w:tc>
          <w:tcPr>
            <w:tcW w:w="1437" w:type="dxa"/>
            <w:hideMark/>
          </w:tcPr>
          <w:p w14:paraId="2899B1BE" w14:textId="18D2D217" w:rsidR="00F82365" w:rsidRPr="00254ED6" w:rsidRDefault="005B25E4" w:rsidP="00884E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Tall Fescue </w:t>
            </w:r>
          </w:p>
        </w:tc>
        <w:tc>
          <w:tcPr>
            <w:tcW w:w="1145" w:type="dxa"/>
            <w:hideMark/>
          </w:tcPr>
          <w:p w14:paraId="2B4499B8" w14:textId="77777777" w:rsidR="00F82365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14:paraId="01C9FD91" w14:textId="3040B18F" w:rsidR="00F82365" w:rsidRPr="00254ED6" w:rsidRDefault="009A4E53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B25E4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14:paraId="42A54010" w14:textId="77777777" w:rsidR="00F82365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tolerate shade </w:t>
            </w:r>
          </w:p>
          <w:p w14:paraId="113E1986" w14:textId="77777777" w:rsidR="0053219F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Its longer roots contributes to its superior heat and drought tolerance </w:t>
            </w:r>
          </w:p>
          <w:p w14:paraId="7630C7C4" w14:textId="77777777" w:rsidR="0053219F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Commonly cut from 50mm-80mm</w:t>
            </w:r>
          </w:p>
          <w:p w14:paraId="3D114F5C" w14:textId="14FD12F5" w:rsidR="0053219F" w:rsidRPr="0053219F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Frequent seeding can help the grass stay dense and avoid a clumpy look.</w:t>
            </w:r>
          </w:p>
        </w:tc>
        <w:tc>
          <w:tcPr>
            <w:tcW w:w="2126" w:type="dxa"/>
            <w:hideMark/>
          </w:tcPr>
          <w:p w14:paraId="368E62DF" w14:textId="77777777" w:rsidR="00F82365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Can be used by lawn owners for improving lawn resilience and durability </w:t>
            </w:r>
          </w:p>
          <w:p w14:paraId="5C1E524A" w14:textId="682814A1" w:rsidR="0053219F" w:rsidRPr="0053219F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Should be used in high traffic areas like baseball fields and commercial sites. </w:t>
            </w:r>
          </w:p>
        </w:tc>
        <w:tc>
          <w:tcPr>
            <w:tcW w:w="2127" w:type="dxa"/>
          </w:tcPr>
          <w:p w14:paraId="1247D7DF" w14:textId="58FF6237" w:rsidR="00F82365" w:rsidRPr="0053219F" w:rsidRDefault="0053219F" w:rsidP="0053219F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Pasture scarabs (such as red legged earth mites and blue oat mites)</w:t>
            </w:r>
          </w:p>
        </w:tc>
      </w:tr>
    </w:tbl>
    <w:p w14:paraId="2306A499" w14:textId="77777777"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8A3A6" w14:textId="77777777" w:rsidR="009A4E53" w:rsidRDefault="009A4E53" w:rsidP="00040EFE">
      <w:pPr>
        <w:spacing w:line="240" w:lineRule="auto"/>
      </w:pPr>
      <w:r>
        <w:separator/>
      </w:r>
    </w:p>
  </w:endnote>
  <w:endnote w:type="continuationSeparator" w:id="0">
    <w:p w14:paraId="66FA4DA9" w14:textId="77777777" w:rsidR="009A4E53" w:rsidRDefault="009A4E53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A99EC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4E7FCA40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A67427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v1-0_11/07/2017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AE0AE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516A5C2F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7">
          <w:rPr>
            <w:rFonts w:ascii="Arial" w:eastAsia="Times New Roman" w:hAnsi="Arial" w:cs="Arial"/>
            <w:b/>
            <w:sz w:val="16"/>
            <w:szCs w:val="16"/>
          </w:rPr>
          <w:t>v1-0_11/07/2017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7B7C7" w14:textId="77777777" w:rsidR="009A4E53" w:rsidRDefault="009A4E53" w:rsidP="00040EFE">
      <w:pPr>
        <w:spacing w:line="240" w:lineRule="auto"/>
      </w:pPr>
      <w:r>
        <w:separator/>
      </w:r>
    </w:p>
  </w:footnote>
  <w:footnote w:type="continuationSeparator" w:id="0">
    <w:p w14:paraId="0A8D83C9" w14:textId="77777777" w:rsidR="009A4E53" w:rsidRDefault="009A4E53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58CBA9" w14:textId="77777777" w:rsidR="004B2D90" w:rsidRDefault="009A4E53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8008C">
          <w:rPr>
            <w:rFonts w:ascii="Arial" w:hAnsi="Arial" w:cs="Arial"/>
            <w:b/>
            <w:sz w:val="16"/>
            <w:szCs w:val="16"/>
          </w:rPr>
          <w:t>AHCTRF202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4389C57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77A82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8008C">
          <w:rPr>
            <w:rFonts w:ascii="Arial" w:hAnsi="Arial" w:cs="Arial"/>
            <w:b/>
            <w:sz w:val="16"/>
            <w:szCs w:val="16"/>
          </w:rPr>
          <w:t>AHCTRF202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</w:p>
  <w:p w14:paraId="44C3BFF1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7FD6ADC"/>
    <w:multiLevelType w:val="hybridMultilevel"/>
    <w:tmpl w:val="F9586E96"/>
    <w:lvl w:ilvl="0" w:tplc="75EA187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forms" w:enforcement="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08242F"/>
    <w:rsid w:val="001030B3"/>
    <w:rsid w:val="00146EC0"/>
    <w:rsid w:val="0015391A"/>
    <w:rsid w:val="001C537F"/>
    <w:rsid w:val="00254ED6"/>
    <w:rsid w:val="002B2895"/>
    <w:rsid w:val="002D1F66"/>
    <w:rsid w:val="003525AF"/>
    <w:rsid w:val="003618C0"/>
    <w:rsid w:val="003B23D9"/>
    <w:rsid w:val="004018D1"/>
    <w:rsid w:val="004516A3"/>
    <w:rsid w:val="00460CE3"/>
    <w:rsid w:val="00461718"/>
    <w:rsid w:val="00487759"/>
    <w:rsid w:val="004933E4"/>
    <w:rsid w:val="004A3008"/>
    <w:rsid w:val="004B2D90"/>
    <w:rsid w:val="004C145F"/>
    <w:rsid w:val="00505EB6"/>
    <w:rsid w:val="0052067D"/>
    <w:rsid w:val="0053219F"/>
    <w:rsid w:val="0056665A"/>
    <w:rsid w:val="0058008C"/>
    <w:rsid w:val="005B25E4"/>
    <w:rsid w:val="0067424F"/>
    <w:rsid w:val="00675618"/>
    <w:rsid w:val="00742691"/>
    <w:rsid w:val="00747335"/>
    <w:rsid w:val="007C1EA4"/>
    <w:rsid w:val="007F0881"/>
    <w:rsid w:val="00826799"/>
    <w:rsid w:val="00827D0D"/>
    <w:rsid w:val="00861CD5"/>
    <w:rsid w:val="00884E72"/>
    <w:rsid w:val="008E5AD5"/>
    <w:rsid w:val="009A22A2"/>
    <w:rsid w:val="009A4E53"/>
    <w:rsid w:val="009D1151"/>
    <w:rsid w:val="00A043F6"/>
    <w:rsid w:val="00A354B4"/>
    <w:rsid w:val="00A67427"/>
    <w:rsid w:val="00AF750C"/>
    <w:rsid w:val="00B036EB"/>
    <w:rsid w:val="00B22868"/>
    <w:rsid w:val="00B36989"/>
    <w:rsid w:val="00B56D00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009F9"/>
    <w:rsid w:val="00F82365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73B21F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813D0C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AHCTRF202</vt:lpstr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AHCTRF202</dc:title>
  <dc:subject>Prepare turf surfaces for play</dc:subject>
  <dc:creator>Michelle Curro</dc:creator>
  <cp:keywords/>
  <dc:description/>
  <cp:lastModifiedBy>MARKS, Jordan</cp:lastModifiedBy>
  <cp:revision>3</cp:revision>
  <dcterms:created xsi:type="dcterms:W3CDTF">2022-02-01T01:12:00Z</dcterms:created>
  <dcterms:modified xsi:type="dcterms:W3CDTF">2022-02-01T02:13:00Z</dcterms:modified>
  <cp:category>Worksheet</cp:category>
  <cp:contentStatus>v1-0_11/07/2017</cp:contentStatus>
</cp:coreProperties>
</file>