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CABD0" w14:textId="77777777" w:rsidR="00C376ED" w:rsidRDefault="00C376ED" w:rsidP="00C376ED">
      <w:r>
        <w:rPr>
          <w:noProof/>
          <w:lang w:eastAsia="en-AU"/>
        </w:rPr>
        <w:drawing>
          <wp:anchor distT="0" distB="0" distL="114300" distR="114300" simplePos="0" relativeHeight="251663360" behindDoc="1" locked="0" layoutInCell="1" allowOverlap="1" wp14:anchorId="797DF6FE" wp14:editId="70797478">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7E7605B8" wp14:editId="10C653D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3FFC7436" w14:textId="77777777" w:rsidR="00C376ED" w:rsidRPr="00361DB7" w:rsidRDefault="00DA490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sidR="00C376ED">
                                  <w:rPr>
                                    <w:rFonts w:ascii="Arial Narrow" w:hAnsi="Arial Narrow" w:cs="Arial"/>
                                    <w:b/>
                                    <w:w w:val="90"/>
                                    <w:sz w:val="48"/>
                                    <w:szCs w:val="46"/>
                                  </w:rPr>
                                  <w:t>BSBWHS402</w:t>
                                </w:r>
                              </w:sdtContent>
                            </w:sdt>
                          </w:p>
                          <w:p w14:paraId="5303032C" w14:textId="77777777" w:rsidR="00C376ED" w:rsidRPr="00E623C6" w:rsidRDefault="00DA490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E7605B8"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3FFC7436" w14:textId="77777777" w:rsidR="00C376ED" w:rsidRPr="00361DB7" w:rsidRDefault="00DA490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sidR="00C376ED">
                            <w:rPr>
                              <w:rFonts w:ascii="Arial Narrow" w:hAnsi="Arial Narrow" w:cs="Arial"/>
                              <w:b/>
                              <w:w w:val="90"/>
                              <w:sz w:val="48"/>
                              <w:szCs w:val="46"/>
                            </w:rPr>
                            <w:t>BSBWHS402</w:t>
                          </w:r>
                        </w:sdtContent>
                      </w:sdt>
                    </w:p>
                    <w:p w14:paraId="5303032C" w14:textId="77777777" w:rsidR="00C376ED" w:rsidRPr="00E623C6" w:rsidRDefault="00DA490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C376ED">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1437F4AD" w14:textId="77777777" w:rsidR="00286643" w:rsidRPr="00286643" w:rsidRDefault="00286643" w:rsidP="00286643">
      <w:pPr>
        <w:spacing w:after="0" w:line="240" w:lineRule="auto"/>
        <w:jc w:val="center"/>
        <w:rPr>
          <w:rFonts w:ascii="Arial" w:eastAsia="Times New Roman" w:hAnsi="Arial" w:cs="Times New Roman"/>
          <w:szCs w:val="20"/>
        </w:rPr>
      </w:pPr>
    </w:p>
    <w:p w14:paraId="41B24778" w14:textId="77777777" w:rsidR="00C376ED" w:rsidRDefault="00C376ED" w:rsidP="00C376ED">
      <w:pPr>
        <w:rPr>
          <w:i/>
          <w:sz w:val="20"/>
        </w:rPr>
        <w:sectPr w:rsidR="00C376ED" w:rsidSect="00DA4901">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38C0E0B" wp14:editId="4F037DC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A45D969" w14:textId="6910975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B17E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64B29D69" w14:textId="77777777" w:rsidR="00C376ED" w:rsidRPr="00C376ED" w:rsidRDefault="00C376ED" w:rsidP="00C376ED">
                            <w:pPr>
                              <w:jc w:val="center"/>
                              <w:rPr>
                                <w:rFonts w:ascii="Arial" w:hAnsi="Arial" w:cs="Arial"/>
                                <w:sz w:val="20"/>
                              </w:rPr>
                            </w:pPr>
                          </w:p>
                          <w:p w14:paraId="334DA02F"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8C0E0B"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A45D969" w14:textId="6910975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B17E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64B29D69" w14:textId="77777777" w:rsidR="00C376ED" w:rsidRPr="00C376ED" w:rsidRDefault="00C376ED" w:rsidP="00C376ED">
                      <w:pPr>
                        <w:jc w:val="center"/>
                        <w:rPr>
                          <w:rFonts w:ascii="Arial" w:hAnsi="Arial" w:cs="Arial"/>
                          <w:sz w:val="20"/>
                        </w:rPr>
                      </w:pPr>
                    </w:p>
                    <w:p w14:paraId="334DA02F"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6F6CB064"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8A2E44">
            <w:rPr>
              <w:rFonts w:ascii="Arial" w:hAnsi="Arial" w:cs="Arial"/>
              <w:b/>
            </w:rPr>
            <w:t>BSBWHS402</w:t>
          </w:r>
        </w:sdtContent>
      </w:sdt>
    </w:p>
    <w:p w14:paraId="37B7D873"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C098DCE" w14:textId="77777777" w:rsidTr="00DA4901">
        <w:tc>
          <w:tcPr>
            <w:tcW w:w="3652" w:type="dxa"/>
            <w:shd w:val="clear" w:color="auto" w:fill="D9D9D9" w:themeFill="background1" w:themeFillShade="D9"/>
          </w:tcPr>
          <w:p w14:paraId="22F791D0"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0EA1B0D5" w14:textId="1C9855CB" w:rsidR="00286643" w:rsidRPr="00286643" w:rsidRDefault="000321D6" w:rsidP="00286643">
            <w:pPr>
              <w:rPr>
                <w:rFonts w:ascii="Arial" w:hAnsi="Arial" w:cs="Arial"/>
              </w:rPr>
            </w:pPr>
            <w:permStart w:id="1583224815" w:edGrp="everyone"/>
            <w:r>
              <w:rPr>
                <w:rFonts w:ascii="Arial" w:hAnsi="Arial" w:cs="Arial"/>
              </w:rPr>
              <w:t>Chandal Craven</w:t>
            </w:r>
            <w:permEnd w:id="1583224815"/>
          </w:p>
        </w:tc>
      </w:tr>
      <w:tr w:rsidR="00286643" w:rsidRPr="00286643" w14:paraId="3E4CBB0A" w14:textId="77777777" w:rsidTr="00DA4901">
        <w:tc>
          <w:tcPr>
            <w:tcW w:w="3652" w:type="dxa"/>
            <w:shd w:val="clear" w:color="auto" w:fill="D9D9D9" w:themeFill="background1" w:themeFillShade="D9"/>
          </w:tcPr>
          <w:p w14:paraId="4591FB0A"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9-10-25T00:00:00Z">
              <w:dateFormat w:val="d/MM/yyyy"/>
              <w:lid w:val="en-AU"/>
              <w:storeMappedDataAs w:val="dateTime"/>
              <w:calendar w:val="gregorian"/>
            </w:date>
          </w:sdtPr>
          <w:sdtContent>
            <w:permStart w:id="1508212686" w:edGrp="everyone" w:displacedByCustomXml="prev"/>
            <w:tc>
              <w:tcPr>
                <w:tcW w:w="5583" w:type="dxa"/>
              </w:tcPr>
              <w:p w14:paraId="0C589B5B" w14:textId="097F43E9" w:rsidR="00286643" w:rsidRPr="00286643" w:rsidRDefault="00AB17E9" w:rsidP="00286643">
                <w:pPr>
                  <w:rPr>
                    <w:rFonts w:ascii="Arial" w:hAnsi="Arial" w:cs="Arial"/>
                  </w:rPr>
                </w:pPr>
                <w:r>
                  <w:rPr>
                    <w:rFonts w:ascii="Arial" w:hAnsi="Arial" w:cs="Arial"/>
                  </w:rPr>
                  <w:t>25/10/2019</w:t>
                </w:r>
              </w:p>
            </w:tc>
            <w:permEnd w:id="1508212686" w:displacedByCustomXml="next"/>
          </w:sdtContent>
        </w:sdt>
      </w:tr>
    </w:tbl>
    <w:p w14:paraId="20B04554"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0F730573" w14:textId="77777777" w:rsidTr="00DA4901">
        <w:tc>
          <w:tcPr>
            <w:tcW w:w="3652" w:type="dxa"/>
            <w:shd w:val="clear" w:color="auto" w:fill="D9D9D9" w:themeFill="background1" w:themeFillShade="D9"/>
          </w:tcPr>
          <w:p w14:paraId="25606110"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7D786977" w14:textId="3F92A693" w:rsidR="00286643" w:rsidRPr="00286643" w:rsidRDefault="000321D6" w:rsidP="00286643">
            <w:pPr>
              <w:rPr>
                <w:rFonts w:ascii="Arial" w:hAnsi="Arial" w:cs="Arial"/>
              </w:rPr>
            </w:pPr>
            <w:permStart w:id="540542369" w:edGrp="everyone"/>
            <w:r>
              <w:rPr>
                <w:rFonts w:ascii="Arial" w:hAnsi="Arial" w:cs="Arial"/>
              </w:rPr>
              <w:t>Melissa Dobbs</w:t>
            </w:r>
            <w:permEnd w:id="540542369"/>
          </w:p>
        </w:tc>
      </w:tr>
      <w:tr w:rsidR="00286643" w:rsidRPr="00286643" w14:paraId="55EEB95B" w14:textId="77777777" w:rsidTr="00DA4901">
        <w:tc>
          <w:tcPr>
            <w:tcW w:w="3652" w:type="dxa"/>
            <w:shd w:val="clear" w:color="auto" w:fill="D9D9D9" w:themeFill="background1" w:themeFillShade="D9"/>
          </w:tcPr>
          <w:p w14:paraId="4AA4D322" w14:textId="77777777" w:rsidR="00286643" w:rsidRPr="00286643" w:rsidRDefault="00286643" w:rsidP="00286643">
            <w:pPr>
              <w:rPr>
                <w:rFonts w:ascii="Arial" w:hAnsi="Arial" w:cs="Arial"/>
                <w:b/>
              </w:rPr>
            </w:pPr>
            <w:permStart w:id="53034488"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14:paraId="3044AEB2"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53034488"/>
      <w:tr w:rsidR="00286643" w:rsidRPr="00286643" w14:paraId="2850C585" w14:textId="77777777" w:rsidTr="00DA4901">
        <w:tc>
          <w:tcPr>
            <w:tcW w:w="3652" w:type="dxa"/>
            <w:shd w:val="clear" w:color="auto" w:fill="D9D9D9" w:themeFill="background1" w:themeFillShade="D9"/>
          </w:tcPr>
          <w:p w14:paraId="4249B7F8"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1236BC1" w14:textId="77777777" w:rsidR="00286643" w:rsidRPr="00286643" w:rsidRDefault="00DA4901"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47477234" w:edGrp="everyone"/>
                <w:r w:rsidR="00286643" w:rsidRPr="00286643">
                  <w:rPr>
                    <w:rFonts w:ascii="Segoe UI Symbol" w:hAnsi="Segoe UI Symbol" w:cs="Segoe UI Symbol"/>
                  </w:rPr>
                  <w:t>☐</w:t>
                </w:r>
                <w:permEnd w:id="247477234"/>
              </w:sdtContent>
            </w:sdt>
            <w:r w:rsidR="00286643" w:rsidRPr="00286643">
              <w:rPr>
                <w:rFonts w:ascii="Arial" w:hAnsi="Arial" w:cs="Arial"/>
              </w:rPr>
              <w:t xml:space="preserve"> Competent</w:t>
            </w:r>
          </w:p>
          <w:p w14:paraId="66E9899A" w14:textId="77777777" w:rsidR="00286643" w:rsidRPr="00286643" w:rsidRDefault="00DA4901"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67181798" w:edGrp="everyone"/>
                <w:r w:rsidR="00286643" w:rsidRPr="00286643">
                  <w:rPr>
                    <w:rFonts w:ascii="Segoe UI Symbol" w:hAnsi="Segoe UI Symbol" w:cs="Segoe UI Symbol"/>
                  </w:rPr>
                  <w:t>☐</w:t>
                </w:r>
                <w:permEnd w:id="1767181798"/>
              </w:sdtContent>
            </w:sdt>
            <w:r w:rsidR="00286643" w:rsidRPr="00286643">
              <w:rPr>
                <w:rFonts w:ascii="Arial" w:hAnsi="Arial" w:cs="Arial"/>
              </w:rPr>
              <w:t xml:space="preserve"> Not Yet Competent</w:t>
            </w:r>
          </w:p>
        </w:tc>
      </w:tr>
    </w:tbl>
    <w:p w14:paraId="3DB63A5C" w14:textId="77777777" w:rsidR="00286643" w:rsidRPr="00286643" w:rsidRDefault="00286643" w:rsidP="00286643">
      <w:pPr>
        <w:spacing w:after="0" w:line="240" w:lineRule="auto"/>
        <w:rPr>
          <w:rFonts w:ascii="Arial" w:hAnsi="Arial" w:cs="Arial"/>
        </w:rPr>
      </w:pPr>
    </w:p>
    <w:p w14:paraId="12E9BA5C" w14:textId="77777777" w:rsidR="001772F4" w:rsidRPr="00DE7CCF" w:rsidRDefault="001772F4" w:rsidP="00520AFD">
      <w:pPr>
        <w:spacing w:after="0" w:line="240" w:lineRule="auto"/>
        <w:rPr>
          <w:rFonts w:ascii="Arial" w:hAnsi="Arial" w:cs="Arial"/>
        </w:rPr>
      </w:pPr>
    </w:p>
    <w:p w14:paraId="2B9F1438"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10D7760C" w14:textId="77777777" w:rsidR="006F58F3" w:rsidRPr="00DE7CCF" w:rsidRDefault="006F58F3" w:rsidP="00520AFD">
      <w:pPr>
        <w:spacing w:after="0" w:line="240" w:lineRule="auto"/>
        <w:rPr>
          <w:rFonts w:ascii="Arial" w:hAnsi="Arial" w:cs="Arial"/>
        </w:rPr>
      </w:pPr>
    </w:p>
    <w:p w14:paraId="34D86BB3"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6DA8747C"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7289BDAB"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293E3671"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52BB677D"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A7E0976"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503DF904"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18DA273A" w14:textId="77777777" w:rsidTr="007C28A1">
        <w:tc>
          <w:tcPr>
            <w:tcW w:w="4624" w:type="dxa"/>
            <w:shd w:val="clear" w:color="auto" w:fill="232F84"/>
          </w:tcPr>
          <w:p w14:paraId="7486DFBF"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7542A5A8"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6F8EB4FE" w14:textId="77777777" w:rsidTr="00286643">
        <w:trPr>
          <w:trHeight w:val="102"/>
        </w:trPr>
        <w:tc>
          <w:tcPr>
            <w:tcW w:w="4624" w:type="dxa"/>
            <w:shd w:val="clear" w:color="auto" w:fill="A1D7E1"/>
          </w:tcPr>
          <w:p w14:paraId="041FA607"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4D3118BC"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50FD118C" w14:textId="77777777" w:rsidTr="00286643">
        <w:trPr>
          <w:trHeight w:val="70"/>
        </w:trPr>
        <w:tc>
          <w:tcPr>
            <w:tcW w:w="4624" w:type="dxa"/>
            <w:shd w:val="clear" w:color="auto" w:fill="A1D7E1"/>
          </w:tcPr>
          <w:p w14:paraId="50C2662A"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4CD636B1"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0F8B76D3" w14:textId="77777777" w:rsidTr="00286643">
        <w:trPr>
          <w:trHeight w:val="273"/>
        </w:trPr>
        <w:tc>
          <w:tcPr>
            <w:tcW w:w="4624" w:type="dxa"/>
            <w:shd w:val="clear" w:color="auto" w:fill="A1D7E1"/>
          </w:tcPr>
          <w:p w14:paraId="1796FB42"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1631CCD3"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745A2AA8" w14:textId="77777777" w:rsidR="006F58F3" w:rsidRPr="00DE7CCF" w:rsidRDefault="006F58F3" w:rsidP="00520AFD">
      <w:pPr>
        <w:spacing w:after="0" w:line="240" w:lineRule="auto"/>
        <w:rPr>
          <w:rFonts w:ascii="Arial" w:hAnsi="Arial" w:cs="Arial"/>
        </w:rPr>
      </w:pPr>
    </w:p>
    <w:p w14:paraId="42235D1A"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1B781D7"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57FCF550" w14:textId="77777777" w:rsidR="0073355C" w:rsidRPr="00DE7CCF" w:rsidRDefault="0073355C" w:rsidP="00520AFD">
      <w:pPr>
        <w:spacing w:after="0" w:line="240" w:lineRule="auto"/>
        <w:rPr>
          <w:rFonts w:ascii="Arial" w:hAnsi="Arial" w:cs="Arial"/>
        </w:rPr>
      </w:pPr>
    </w:p>
    <w:p w14:paraId="1E5BE098"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45C3FB97"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766F1A17" w14:textId="77777777" w:rsidTr="00C56033">
        <w:tc>
          <w:tcPr>
            <w:tcW w:w="2292" w:type="dxa"/>
            <w:shd w:val="clear" w:color="auto" w:fill="D9D9D9" w:themeFill="background1" w:themeFillShade="D9"/>
          </w:tcPr>
          <w:p w14:paraId="0A979791"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749E42A1" w14:textId="6294A2BC" w:rsidR="000B5FA2" w:rsidRPr="00DE7CCF" w:rsidRDefault="000321D6" w:rsidP="00520AFD">
            <w:pPr>
              <w:rPr>
                <w:rFonts w:ascii="Arial" w:hAnsi="Arial" w:cs="Arial"/>
              </w:rPr>
            </w:pPr>
            <w:permStart w:id="287859335" w:edGrp="everyone"/>
            <w:r>
              <w:rPr>
                <w:rFonts w:ascii="Arial" w:hAnsi="Arial" w:cs="Arial"/>
              </w:rPr>
              <w:t>Brisbane Concrete Services</w:t>
            </w:r>
            <w:permEnd w:id="287859335"/>
          </w:p>
        </w:tc>
      </w:tr>
    </w:tbl>
    <w:p w14:paraId="1F48CB16"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12FCD133" w14:textId="77777777" w:rsidTr="00C56033">
        <w:tc>
          <w:tcPr>
            <w:tcW w:w="9235" w:type="dxa"/>
            <w:shd w:val="clear" w:color="auto" w:fill="232F84"/>
          </w:tcPr>
          <w:p w14:paraId="46A3BFAB" w14:textId="77777777" w:rsidR="006F58F3" w:rsidRPr="00DE7CCF" w:rsidRDefault="006F58F3" w:rsidP="00520AFD">
            <w:pPr>
              <w:pStyle w:val="ListParagraph"/>
              <w:numPr>
                <w:ilvl w:val="0"/>
                <w:numId w:val="6"/>
              </w:numPr>
              <w:rPr>
                <w:rFonts w:ascii="Arial" w:hAnsi="Arial" w:cs="Arial"/>
                <w:b/>
              </w:rPr>
            </w:pPr>
          </w:p>
        </w:tc>
      </w:tr>
      <w:tr w:rsidR="006F58F3" w:rsidRPr="00DE7CCF" w14:paraId="62B28C92" w14:textId="77777777" w:rsidTr="00286643">
        <w:tc>
          <w:tcPr>
            <w:tcW w:w="9235" w:type="dxa"/>
            <w:shd w:val="clear" w:color="auto" w:fill="A1D7E1"/>
          </w:tcPr>
          <w:p w14:paraId="07F24F59"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75DAB72F"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76C798AC" w14:textId="77777777" w:rsidR="00824A76" w:rsidRDefault="00824A76" w:rsidP="00520AFD">
      <w:pPr>
        <w:spacing w:after="0" w:line="240" w:lineRule="auto"/>
        <w:rPr>
          <w:rFonts w:ascii="Arial" w:hAnsi="Arial" w:cs="Arial"/>
        </w:rPr>
      </w:pPr>
    </w:p>
    <w:p w14:paraId="6239044E"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14:paraId="4C933A9A" w14:textId="77777777" w:rsidTr="00DA0B6F">
        <w:tc>
          <w:tcPr>
            <w:tcW w:w="9242" w:type="dxa"/>
            <w:shd w:val="clear" w:color="auto" w:fill="D9D9D9" w:themeFill="background1" w:themeFillShade="D9"/>
          </w:tcPr>
          <w:p w14:paraId="40670E0F"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650CC577" w14:textId="77777777" w:rsidTr="00DA0B6F">
        <w:tc>
          <w:tcPr>
            <w:tcW w:w="9242" w:type="dxa"/>
          </w:tcPr>
          <w:p w14:paraId="473C0807"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14:paraId="43A3B8D5" w14:textId="77777777" w:rsidTr="00DA0B6F">
        <w:tc>
          <w:tcPr>
            <w:tcW w:w="9242" w:type="dxa"/>
            <w:shd w:val="clear" w:color="auto" w:fill="D9D9D9" w:themeFill="background1" w:themeFillShade="D9"/>
          </w:tcPr>
          <w:p w14:paraId="360046AA"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5F4E1DCB" w14:textId="77777777" w:rsidTr="00DA0B6F">
        <w:tc>
          <w:tcPr>
            <w:tcW w:w="9242" w:type="dxa"/>
          </w:tcPr>
          <w:p w14:paraId="7AF68B62"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52D9E3DD" w14:textId="77777777" w:rsidR="00DA0B6F" w:rsidRDefault="00DA0B6F" w:rsidP="00520AFD">
      <w:pPr>
        <w:spacing w:after="0" w:line="240" w:lineRule="auto"/>
        <w:rPr>
          <w:rFonts w:ascii="Arial" w:hAnsi="Arial" w:cs="Arial"/>
        </w:rPr>
      </w:pPr>
    </w:p>
    <w:p w14:paraId="0C077D70"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141E6E1E" w14:textId="77777777" w:rsidTr="00DA4901">
        <w:tc>
          <w:tcPr>
            <w:tcW w:w="9242" w:type="dxa"/>
            <w:shd w:val="clear" w:color="auto" w:fill="D9D9D9" w:themeFill="background1" w:themeFillShade="D9"/>
          </w:tcPr>
          <w:p w14:paraId="1663F799"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561C974D" w14:textId="77777777" w:rsidTr="00DA0B6F">
        <w:trPr>
          <w:trHeight w:val="567"/>
        </w:trPr>
        <w:tc>
          <w:tcPr>
            <w:tcW w:w="9242" w:type="dxa"/>
          </w:tcPr>
          <w:p w14:paraId="6E733DF3" w14:textId="0AC92F52" w:rsidR="00DA0B6F" w:rsidRPr="00DA0B6F" w:rsidRDefault="000321D6" w:rsidP="00A45C65">
            <w:pPr>
              <w:keepNext/>
              <w:rPr>
                <w:rFonts w:ascii="Arial" w:hAnsi="Arial" w:cs="Arial"/>
              </w:rPr>
            </w:pPr>
            <w:permStart w:id="1086607887" w:edGrp="everyone"/>
            <w:r w:rsidRPr="000321D6">
              <w:rPr>
                <w:rFonts w:ascii="Arial" w:hAnsi="Arial" w:cs="Arial"/>
              </w:rPr>
              <w:t xml:space="preserve">Work Health and Safety Act </w:t>
            </w:r>
            <w:r>
              <w:rPr>
                <w:rFonts w:ascii="Arial" w:hAnsi="Arial" w:cs="Arial"/>
              </w:rPr>
              <w:t xml:space="preserve">Qld </w:t>
            </w:r>
            <w:r w:rsidRPr="000321D6">
              <w:rPr>
                <w:rFonts w:ascii="Arial" w:hAnsi="Arial" w:cs="Arial"/>
              </w:rPr>
              <w:t>2011</w:t>
            </w:r>
            <w:r w:rsidR="004A162E">
              <w:rPr>
                <w:rFonts w:ascii="Arial" w:hAnsi="Arial" w:cs="Arial"/>
              </w:rPr>
              <w:t xml:space="preserve"> found at </w:t>
            </w:r>
            <w:r w:rsidRPr="000321D6">
              <w:rPr>
                <w:rFonts w:ascii="Arial" w:hAnsi="Arial" w:cs="Arial"/>
              </w:rPr>
              <w:t xml:space="preserve"> </w:t>
            </w:r>
            <w:hyperlink r:id="rId14" w:history="1">
              <w:r w:rsidR="00614C0C" w:rsidRPr="00614C0C">
                <w:rPr>
                  <w:rStyle w:val="Hyperlink"/>
                  <w:rFonts w:ascii="Arial" w:hAnsi="Arial" w:cs="Arial"/>
                </w:rPr>
                <w:t>https://www.legislation.qld.gov.au/view/html/inforce/current/act-2011-018</w:t>
              </w:r>
            </w:hyperlink>
            <w:permEnd w:id="1086607887"/>
          </w:p>
        </w:tc>
      </w:tr>
      <w:tr w:rsidR="00DA0B6F" w:rsidRPr="00DA0B6F" w14:paraId="72F7FF9C" w14:textId="77777777" w:rsidTr="00DA4901">
        <w:tc>
          <w:tcPr>
            <w:tcW w:w="9242" w:type="dxa"/>
            <w:shd w:val="clear" w:color="auto" w:fill="D9D9D9" w:themeFill="background1" w:themeFillShade="D9"/>
          </w:tcPr>
          <w:p w14:paraId="21E540E9"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7A82BB69" w14:textId="77777777" w:rsidTr="000E4532">
        <w:trPr>
          <w:trHeight w:val="850"/>
        </w:trPr>
        <w:tc>
          <w:tcPr>
            <w:tcW w:w="9242" w:type="dxa"/>
          </w:tcPr>
          <w:p w14:paraId="725EC747" w14:textId="77777777" w:rsidR="004A162E" w:rsidRPr="00F24075" w:rsidRDefault="004A162E" w:rsidP="00A45C65">
            <w:pPr>
              <w:rPr>
                <w:rFonts w:ascii="Arial" w:hAnsi="Arial" w:cs="Arial"/>
              </w:rPr>
            </w:pPr>
            <w:permStart w:id="1345549178" w:edGrp="everyone"/>
            <w:r w:rsidRPr="00F24075">
              <w:rPr>
                <w:rFonts w:ascii="Arial" w:hAnsi="Arial" w:cs="Arial"/>
              </w:rPr>
              <w:t xml:space="preserve">Section </w:t>
            </w:r>
            <w:r w:rsidRPr="00F24075">
              <w:rPr>
                <w:rFonts w:ascii="Arial" w:hAnsi="Arial" w:cs="Arial"/>
              </w:rPr>
              <w:t>27</w:t>
            </w:r>
            <w:r w:rsidRPr="00F24075">
              <w:rPr>
                <w:rFonts w:ascii="Arial" w:hAnsi="Arial" w:cs="Arial"/>
              </w:rPr>
              <w:t>:</w:t>
            </w:r>
            <w:r w:rsidRPr="00F24075">
              <w:rPr>
                <w:rFonts w:ascii="Arial" w:hAnsi="Arial" w:cs="Arial"/>
              </w:rPr>
              <w:t xml:space="preserve"> Duty of officers </w:t>
            </w:r>
          </w:p>
          <w:p w14:paraId="2F160320" w14:textId="744E13E9" w:rsidR="00DA0B6F" w:rsidRPr="00DA0B6F" w:rsidRDefault="004A162E" w:rsidP="00A45C65">
            <w:pPr>
              <w:rPr>
                <w:rFonts w:ascii="Arial" w:hAnsi="Arial" w:cs="Arial"/>
              </w:rPr>
            </w:pPr>
            <w:r w:rsidRPr="00F24075">
              <w:rPr>
                <w:rFonts w:ascii="Arial" w:hAnsi="Arial" w:cs="Arial"/>
              </w:rPr>
              <w:t>(1) 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ermEnd w:id="1345549178"/>
          </w:p>
        </w:tc>
      </w:tr>
    </w:tbl>
    <w:p w14:paraId="045CB4B8" w14:textId="77777777" w:rsidR="00DA0B6F" w:rsidRPr="00DA0B6F" w:rsidRDefault="00DA0B6F" w:rsidP="00520AFD">
      <w:pPr>
        <w:spacing w:after="0" w:line="240" w:lineRule="auto"/>
        <w:rPr>
          <w:rFonts w:ascii="Arial" w:hAnsi="Arial" w:cs="Arial"/>
        </w:rPr>
      </w:pPr>
    </w:p>
    <w:p w14:paraId="738D96D6"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47845D5" w14:textId="77777777" w:rsidTr="00DA4901">
        <w:tc>
          <w:tcPr>
            <w:tcW w:w="9242" w:type="dxa"/>
            <w:shd w:val="clear" w:color="auto" w:fill="D9D9D9" w:themeFill="background1" w:themeFillShade="D9"/>
          </w:tcPr>
          <w:p w14:paraId="19E07F17"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3AF5717C" w14:textId="77777777" w:rsidTr="00DA0B6F">
        <w:trPr>
          <w:trHeight w:val="567"/>
        </w:trPr>
        <w:tc>
          <w:tcPr>
            <w:tcW w:w="9242" w:type="dxa"/>
          </w:tcPr>
          <w:p w14:paraId="74145B1F" w14:textId="15CCB370" w:rsidR="004A162E" w:rsidRDefault="000321D6" w:rsidP="00A45C65">
            <w:pPr>
              <w:keepNext/>
              <w:rPr>
                <w:rFonts w:ascii="Arial" w:hAnsi="Arial" w:cs="Arial"/>
              </w:rPr>
            </w:pPr>
            <w:permStart w:id="1976134062" w:edGrp="everyone"/>
            <w:r w:rsidRPr="000321D6">
              <w:rPr>
                <w:rFonts w:ascii="Arial" w:hAnsi="Arial" w:cs="Arial"/>
              </w:rPr>
              <w:t xml:space="preserve">Work Health and Safety </w:t>
            </w:r>
            <w:r>
              <w:rPr>
                <w:rFonts w:ascii="Arial" w:hAnsi="Arial" w:cs="Arial"/>
              </w:rPr>
              <w:t>Regulation Qld</w:t>
            </w:r>
            <w:r w:rsidRPr="000321D6">
              <w:rPr>
                <w:rFonts w:ascii="Arial" w:hAnsi="Arial" w:cs="Arial"/>
              </w:rPr>
              <w:t xml:space="preserve"> 2011</w:t>
            </w:r>
            <w:r w:rsidR="004A162E">
              <w:rPr>
                <w:rFonts w:ascii="Arial" w:hAnsi="Arial" w:cs="Arial"/>
              </w:rPr>
              <w:t xml:space="preserve"> found at </w:t>
            </w:r>
            <w:hyperlink r:id="rId15" w:history="1">
              <w:r w:rsidR="004A162E" w:rsidRPr="004A162E">
                <w:rPr>
                  <w:rStyle w:val="Hyperlink"/>
                  <w:rFonts w:ascii="Arial" w:hAnsi="Arial" w:cs="Arial"/>
                </w:rPr>
                <w:t>https://www.legislation.qld.gov.au/view/html/inforce/current/sl-2011-0240</w:t>
              </w:r>
            </w:hyperlink>
            <w:r w:rsidRPr="000321D6">
              <w:rPr>
                <w:rFonts w:ascii="Arial" w:hAnsi="Arial" w:cs="Arial"/>
              </w:rPr>
              <w:t xml:space="preserve"> </w:t>
            </w:r>
          </w:p>
          <w:permEnd w:id="1976134062"/>
          <w:p w14:paraId="251BEA3A" w14:textId="390FF5E4" w:rsidR="00DA0B6F" w:rsidRPr="00DA0B6F" w:rsidRDefault="00DA0B6F" w:rsidP="00A45C65">
            <w:pPr>
              <w:keepNext/>
              <w:rPr>
                <w:rFonts w:ascii="Arial" w:hAnsi="Arial" w:cs="Arial"/>
              </w:rPr>
            </w:pPr>
          </w:p>
        </w:tc>
      </w:tr>
      <w:tr w:rsidR="00DA0B6F" w:rsidRPr="00DA0B6F" w14:paraId="6FD3D0D4" w14:textId="77777777" w:rsidTr="00DA4901">
        <w:tc>
          <w:tcPr>
            <w:tcW w:w="9242" w:type="dxa"/>
            <w:shd w:val="clear" w:color="auto" w:fill="D9D9D9" w:themeFill="background1" w:themeFillShade="D9"/>
          </w:tcPr>
          <w:p w14:paraId="750F87A6"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7E2D0ECF" w14:textId="77777777" w:rsidTr="000E4532">
        <w:trPr>
          <w:trHeight w:val="850"/>
        </w:trPr>
        <w:tc>
          <w:tcPr>
            <w:tcW w:w="9242" w:type="dxa"/>
          </w:tcPr>
          <w:p w14:paraId="4C858561" w14:textId="7F171BA3" w:rsidR="00C546EC" w:rsidRPr="00F24075" w:rsidRDefault="00C546EC" w:rsidP="00A45C65">
            <w:pPr>
              <w:rPr>
                <w:rFonts w:ascii="Arial" w:hAnsi="Arial" w:cs="Arial"/>
              </w:rPr>
            </w:pPr>
            <w:permStart w:id="270234374" w:edGrp="everyone"/>
            <w:r w:rsidRPr="00F24075">
              <w:rPr>
                <w:rFonts w:ascii="Arial" w:hAnsi="Arial" w:cs="Arial"/>
              </w:rPr>
              <w:t>Regulation 300</w:t>
            </w:r>
            <w:r w:rsidRPr="00F24075">
              <w:rPr>
                <w:rFonts w:ascii="Arial" w:hAnsi="Arial" w:cs="Arial"/>
              </w:rPr>
              <w:t>:</w:t>
            </w:r>
            <w:r w:rsidRPr="00F24075">
              <w:rPr>
                <w:rFonts w:ascii="Arial" w:hAnsi="Arial" w:cs="Arial"/>
                <w:color w:val="000000"/>
                <w:shd w:val="clear" w:color="auto" w:fill="F2F2F2"/>
              </w:rPr>
              <w:t xml:space="preserve"> </w:t>
            </w:r>
            <w:r w:rsidRPr="00F24075">
              <w:rPr>
                <w:rFonts w:ascii="Arial" w:hAnsi="Arial" w:cs="Arial"/>
              </w:rPr>
              <w:t>A person conducting a business or undertaking that includes the carrying out of high</w:t>
            </w:r>
            <w:r w:rsidRPr="00F24075">
              <w:rPr>
                <w:rFonts w:ascii="Arial" w:hAnsi="Arial" w:cs="Arial"/>
              </w:rPr>
              <w:t>-</w:t>
            </w:r>
            <w:r w:rsidRPr="00F24075">
              <w:rPr>
                <w:rFonts w:ascii="Arial" w:hAnsi="Arial" w:cs="Arial"/>
              </w:rPr>
              <w:t>risk construction work must put in place arrangements for ensuring that high risk construction work is carried out in accordance with the SWMS for the work.</w:t>
            </w:r>
          </w:p>
          <w:p w14:paraId="2BFF5A04" w14:textId="36812498" w:rsidR="00DA0B6F" w:rsidRPr="00DA0B6F" w:rsidRDefault="00C546EC" w:rsidP="00A45C65">
            <w:pPr>
              <w:rPr>
                <w:rFonts w:ascii="Arial" w:hAnsi="Arial" w:cs="Arial"/>
              </w:rPr>
            </w:pPr>
            <w:r>
              <w:t xml:space="preserve"> </w:t>
            </w:r>
            <w:hyperlink r:id="rId16" w:anchor="_Toc256000123" w:history="1">
              <w:r w:rsidRPr="00C546EC">
                <w:rPr>
                  <w:color w:val="0000FF"/>
                  <w:u w:val="single"/>
                </w:rPr>
                <w:t>https://www.legislation.gov.au/Details/F2016L00394/Html/Text#_Toc256000123</w:t>
              </w:r>
            </w:hyperlink>
            <w:permEnd w:id="270234374"/>
          </w:p>
        </w:tc>
      </w:tr>
    </w:tbl>
    <w:p w14:paraId="219E26B8" w14:textId="77777777" w:rsidR="00DA0B6F" w:rsidRPr="00DA0B6F" w:rsidRDefault="00DA0B6F" w:rsidP="00520AFD">
      <w:pPr>
        <w:spacing w:after="0" w:line="240" w:lineRule="auto"/>
        <w:rPr>
          <w:rFonts w:ascii="Arial" w:hAnsi="Arial" w:cs="Arial"/>
        </w:rPr>
      </w:pPr>
    </w:p>
    <w:p w14:paraId="4B401CB6"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C215F03" w14:textId="77777777" w:rsidTr="00DA4901">
        <w:tc>
          <w:tcPr>
            <w:tcW w:w="9242" w:type="dxa"/>
            <w:shd w:val="clear" w:color="auto" w:fill="D9D9D9" w:themeFill="background1" w:themeFillShade="D9"/>
          </w:tcPr>
          <w:p w14:paraId="759A50F9"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2172FCD8" w14:textId="77777777" w:rsidTr="00DA0B6F">
        <w:trPr>
          <w:trHeight w:val="567"/>
        </w:trPr>
        <w:tc>
          <w:tcPr>
            <w:tcW w:w="9242" w:type="dxa"/>
          </w:tcPr>
          <w:p w14:paraId="58341B3B" w14:textId="21996FA4" w:rsidR="00E053CD" w:rsidRPr="00F24075" w:rsidRDefault="00E053CD" w:rsidP="00A45C65">
            <w:pPr>
              <w:keepNext/>
              <w:rPr>
                <w:rFonts w:ascii="Arial" w:hAnsi="Arial" w:cs="Arial"/>
              </w:rPr>
            </w:pPr>
            <w:permStart w:id="1334905084" w:edGrp="everyone"/>
            <w:r w:rsidRPr="00F24075">
              <w:rPr>
                <w:rFonts w:ascii="Arial" w:hAnsi="Arial" w:cs="Arial"/>
              </w:rPr>
              <w:t xml:space="preserve"> </w:t>
            </w:r>
            <w:r w:rsidRPr="00F24075">
              <w:rPr>
                <w:rFonts w:ascii="Arial" w:hAnsi="Arial" w:cs="Arial"/>
              </w:rPr>
              <w:t>Work Health and Safety (Construction Work) Code of Practice 2015</w:t>
            </w:r>
          </w:p>
          <w:p w14:paraId="6746C7FC" w14:textId="42499C78" w:rsidR="00DA0B6F" w:rsidRPr="00DA0B6F" w:rsidRDefault="00E053CD" w:rsidP="00A45C65">
            <w:pPr>
              <w:keepNext/>
              <w:rPr>
                <w:rFonts w:ascii="Arial" w:hAnsi="Arial" w:cs="Arial"/>
              </w:rPr>
            </w:pPr>
            <w:hyperlink r:id="rId17" w:history="1">
              <w:r w:rsidRPr="00E053CD">
                <w:rPr>
                  <w:rStyle w:val="Hyperlink"/>
                </w:rPr>
                <w:t>https://www.worksafe.qld.gov.au/__data/assets/pdf_file/0009/58158/concrete-pumping-cop-2005.pdf</w:t>
              </w:r>
            </w:hyperlink>
            <w:hyperlink r:id="rId18" w:history="1">
              <w:r w:rsidRPr="007531A1">
                <w:rPr>
                  <w:rStyle w:val="Hyperlink"/>
                </w:rPr>
                <w:t>https://www.worksafe.qld.gov.au/laws-and-compliance/workplace-health-and-safety-laws/laws-and-legislation/codes-of-practice</w:t>
              </w:r>
            </w:hyperlink>
            <w:r>
              <w:t xml:space="preserve"> </w:t>
            </w:r>
            <w:permEnd w:id="1334905084"/>
          </w:p>
        </w:tc>
      </w:tr>
      <w:tr w:rsidR="00DA0B6F" w:rsidRPr="00DA0B6F" w14:paraId="589205C1" w14:textId="77777777" w:rsidTr="00DA4901">
        <w:tc>
          <w:tcPr>
            <w:tcW w:w="9242" w:type="dxa"/>
            <w:shd w:val="clear" w:color="auto" w:fill="D9D9D9" w:themeFill="background1" w:themeFillShade="D9"/>
          </w:tcPr>
          <w:p w14:paraId="535AAC54"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42098842" w14:textId="77777777" w:rsidTr="000E4532">
        <w:trPr>
          <w:trHeight w:val="850"/>
        </w:trPr>
        <w:tc>
          <w:tcPr>
            <w:tcW w:w="9242" w:type="dxa"/>
          </w:tcPr>
          <w:p w14:paraId="6DE2BE0C" w14:textId="65077800" w:rsidR="00803042" w:rsidRPr="00803042" w:rsidRDefault="00F24075" w:rsidP="00803042">
            <w:pPr>
              <w:rPr>
                <w:rFonts w:ascii="Arial" w:hAnsi="Arial" w:cs="Arial"/>
              </w:rPr>
            </w:pPr>
            <w:permStart w:id="314714364" w:edGrp="everyone"/>
            <w:r>
              <w:rPr>
                <w:rFonts w:ascii="Arial" w:hAnsi="Arial" w:cs="Arial"/>
              </w:rPr>
              <w:t xml:space="preserve">Section </w:t>
            </w:r>
            <w:r w:rsidR="00803042" w:rsidRPr="00803042">
              <w:rPr>
                <w:rFonts w:ascii="Arial" w:hAnsi="Arial" w:cs="Arial"/>
              </w:rPr>
              <w:t>3.</w:t>
            </w:r>
            <w:r>
              <w:rPr>
                <w:rFonts w:ascii="Arial" w:hAnsi="Arial" w:cs="Arial"/>
              </w:rPr>
              <w:t xml:space="preserve"> </w:t>
            </w:r>
            <w:r w:rsidR="00C546EC">
              <w:rPr>
                <w:rFonts w:ascii="Arial" w:hAnsi="Arial" w:cs="Arial"/>
              </w:rPr>
              <w:t>Managing risks in Construction</w:t>
            </w:r>
            <w:r>
              <w:rPr>
                <w:rFonts w:ascii="Arial" w:hAnsi="Arial" w:cs="Arial"/>
              </w:rPr>
              <w:t xml:space="preserve"> Subsection </w:t>
            </w:r>
            <w:r w:rsidR="00803042" w:rsidRPr="00803042">
              <w:rPr>
                <w:rFonts w:ascii="Arial" w:hAnsi="Arial" w:cs="Arial"/>
              </w:rPr>
              <w:t>3.1 Identifying hazards</w:t>
            </w:r>
          </w:p>
          <w:p w14:paraId="74F3A4E3" w14:textId="2EA1C0E1" w:rsidR="00DA0B6F" w:rsidRPr="00DA0B6F" w:rsidRDefault="00803042" w:rsidP="00A45C65">
            <w:pPr>
              <w:rPr>
                <w:rFonts w:ascii="Arial" w:hAnsi="Arial" w:cs="Arial"/>
              </w:rPr>
            </w:pPr>
            <w:r w:rsidRPr="00803042">
              <w:rPr>
                <w:rFonts w:ascii="Arial" w:hAnsi="Arial" w:cs="Arial"/>
              </w:rPr>
              <w:t xml:space="preserve">The first step in the risk management process is to identify the hazards associated with construction work. </w:t>
            </w:r>
            <w:r>
              <w:rPr>
                <w:rFonts w:ascii="Arial" w:hAnsi="Arial" w:cs="Arial"/>
              </w:rPr>
              <w:t xml:space="preserve"> </w:t>
            </w:r>
            <w:permEnd w:id="314714364"/>
          </w:p>
        </w:tc>
      </w:tr>
    </w:tbl>
    <w:p w14:paraId="02BD261F" w14:textId="77777777" w:rsidR="00DA0B6F" w:rsidRDefault="00DA0B6F" w:rsidP="00520AFD">
      <w:pPr>
        <w:spacing w:after="0" w:line="240" w:lineRule="auto"/>
        <w:rPr>
          <w:rFonts w:ascii="Arial" w:hAnsi="Arial" w:cs="Arial"/>
        </w:rPr>
      </w:pPr>
    </w:p>
    <w:p w14:paraId="2D6C1415"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2DDE987F" w14:textId="77777777" w:rsidTr="00DA4901">
        <w:tc>
          <w:tcPr>
            <w:tcW w:w="9242" w:type="dxa"/>
            <w:shd w:val="clear" w:color="auto" w:fill="D9D9D9" w:themeFill="background1" w:themeFillShade="D9"/>
          </w:tcPr>
          <w:p w14:paraId="264B328A"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73557B8D" w14:textId="77777777" w:rsidTr="00DA0B6F">
        <w:trPr>
          <w:trHeight w:val="567"/>
        </w:trPr>
        <w:tc>
          <w:tcPr>
            <w:tcW w:w="9242" w:type="dxa"/>
          </w:tcPr>
          <w:p w14:paraId="4F8D1B19" w14:textId="148BAC53" w:rsidR="00DA0B6F" w:rsidRPr="00DA0B6F" w:rsidRDefault="00921E1F" w:rsidP="00A45C65">
            <w:pPr>
              <w:keepNext/>
              <w:rPr>
                <w:rFonts w:ascii="Arial" w:hAnsi="Arial" w:cs="Arial"/>
              </w:rPr>
            </w:pPr>
            <w:permStart w:id="1293042997" w:edGrp="everyone"/>
            <w:r w:rsidRPr="00FA109F">
              <w:rPr>
                <w:rFonts w:ascii="Arial" w:hAnsi="Arial" w:cs="Arial"/>
              </w:rPr>
              <w:t>Australian Standards :</w:t>
            </w:r>
            <w:r w:rsidR="00701326" w:rsidRPr="00FA109F">
              <w:rPr>
                <w:rFonts w:ascii="Arial" w:hAnsi="Arial" w:cs="Arial"/>
              </w:rPr>
              <w:t xml:space="preserve"> </w:t>
            </w:r>
            <w:hyperlink r:id="rId19" w:history="1">
              <w:r w:rsidR="00701326" w:rsidRPr="00701326">
                <w:rPr>
                  <w:rStyle w:val="Hyperlink"/>
                </w:rPr>
                <w:t>https://www.standards.org.au/standards-catalogue/sa-snz/manufacturing/mt-001/as--1397-2011</w:t>
              </w:r>
            </w:hyperlink>
            <w:r>
              <w:t xml:space="preserve"> </w:t>
            </w:r>
            <w:permEnd w:id="1293042997"/>
          </w:p>
        </w:tc>
      </w:tr>
      <w:tr w:rsidR="00DA0B6F" w:rsidRPr="00DA0B6F" w14:paraId="72C0C086" w14:textId="77777777" w:rsidTr="00DA4901">
        <w:tc>
          <w:tcPr>
            <w:tcW w:w="9242" w:type="dxa"/>
            <w:shd w:val="clear" w:color="auto" w:fill="D9D9D9" w:themeFill="background1" w:themeFillShade="D9"/>
          </w:tcPr>
          <w:p w14:paraId="3171B886"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1FA8533" w14:textId="77777777" w:rsidTr="000E4532">
        <w:trPr>
          <w:trHeight w:val="850"/>
        </w:trPr>
        <w:tc>
          <w:tcPr>
            <w:tcW w:w="9242" w:type="dxa"/>
          </w:tcPr>
          <w:p w14:paraId="67A6B855" w14:textId="6922A1F5" w:rsidR="00DA0B6F" w:rsidRPr="00DA0B6F" w:rsidRDefault="004132E6" w:rsidP="00A45C65">
            <w:pPr>
              <w:rPr>
                <w:rFonts w:ascii="Arial" w:hAnsi="Arial" w:cs="Arial"/>
              </w:rPr>
            </w:pPr>
            <w:permStart w:id="1690723440" w:edGrp="everyone"/>
            <w:r>
              <w:rPr>
                <w:rFonts w:ascii="Arial" w:eastAsia="Times New Roman" w:hAnsi="Arial" w:cs="Arial"/>
                <w:sz w:val="18"/>
                <w:szCs w:val="18"/>
                <w:lang w:eastAsia="en-AU"/>
              </w:rPr>
              <w:t xml:space="preserve">Clause 4.4 (Delivery of concrete) of AS 1397-2011 stipulates </w:t>
            </w:r>
            <w:r>
              <w:rPr>
                <w:rFonts w:ascii="Arial" w:eastAsia="Times New Roman" w:hAnsi="Arial" w:cs="Arial"/>
                <w:sz w:val="18"/>
                <w:szCs w:val="18"/>
                <w:lang w:eastAsia="en-AU"/>
              </w:rPr>
              <w:t xml:space="preserve">- </w:t>
            </w:r>
            <w:r w:rsidR="00DD7CDB">
              <w:rPr>
                <w:rFonts w:ascii="Arial" w:eastAsia="Times New Roman" w:hAnsi="Arial" w:cs="Arial"/>
                <w:sz w:val="18"/>
                <w:szCs w:val="18"/>
                <w:lang w:eastAsia="en-AU"/>
              </w:rPr>
              <w:t>Where</w:t>
            </w:r>
            <w:r w:rsidR="00701326" w:rsidRPr="00701326">
              <w:rPr>
                <w:rFonts w:ascii="Arial" w:eastAsia="Times New Roman" w:hAnsi="Arial" w:cs="Arial"/>
                <w:sz w:val="18"/>
                <w:szCs w:val="18"/>
                <w:lang w:eastAsia="en-AU"/>
              </w:rPr>
              <w:t xml:space="preserve"> the supplier contracts, or otherwise agrees, to deliver plastic concrete to a point of acceptance other than the place of manufacture, the concrete shall be transported to the acceptance point in a manner that will </w:t>
            </w:r>
            <w:r w:rsidR="00701326" w:rsidRPr="00F24075">
              <w:rPr>
                <w:rFonts w:ascii="Arial" w:eastAsia="Times New Roman" w:hAnsi="Arial" w:cs="Arial"/>
                <w:sz w:val="18"/>
                <w:szCs w:val="18"/>
                <w:lang w:eastAsia="en-AU"/>
              </w:rPr>
              <w:t xml:space="preserve">prevent </w:t>
            </w:r>
            <w:r w:rsidR="00701326" w:rsidRPr="00701326">
              <w:rPr>
                <w:rFonts w:ascii="Arial" w:eastAsia="Times New Roman" w:hAnsi="Arial" w:cs="Arial"/>
                <w:sz w:val="18"/>
                <w:szCs w:val="18"/>
                <w:lang w:eastAsia="en-AU"/>
              </w:rPr>
              <w:t>segregation, loss of materia</w:t>
            </w:r>
            <w:r w:rsidR="00F24075">
              <w:rPr>
                <w:rFonts w:ascii="Arial" w:eastAsia="Times New Roman" w:hAnsi="Arial" w:cs="Arial"/>
                <w:sz w:val="18"/>
                <w:szCs w:val="18"/>
                <w:lang w:eastAsia="en-AU"/>
              </w:rPr>
              <w:t>l</w:t>
            </w:r>
            <w:r w:rsidR="00DD7CDB">
              <w:rPr>
                <w:rFonts w:ascii="Arial" w:eastAsia="Times New Roman" w:hAnsi="Arial" w:cs="Arial"/>
                <w:sz w:val="18"/>
                <w:szCs w:val="18"/>
                <w:lang w:eastAsia="en-AU"/>
              </w:rPr>
              <w:t xml:space="preserve">. </w:t>
            </w:r>
            <w:permEnd w:id="1690723440"/>
          </w:p>
        </w:tc>
      </w:tr>
    </w:tbl>
    <w:p w14:paraId="02D4B3B9" w14:textId="77777777" w:rsidR="00DA0B6F" w:rsidRPr="00DA0B6F" w:rsidRDefault="00DA0B6F" w:rsidP="00520AFD">
      <w:pPr>
        <w:spacing w:after="0" w:line="240" w:lineRule="auto"/>
        <w:rPr>
          <w:rFonts w:ascii="Arial" w:hAnsi="Arial" w:cs="Arial"/>
        </w:rPr>
      </w:pPr>
    </w:p>
    <w:p w14:paraId="34FF6A8B"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B4367E8" w14:textId="77777777" w:rsidTr="00DA4901">
        <w:tc>
          <w:tcPr>
            <w:tcW w:w="9242" w:type="dxa"/>
            <w:shd w:val="clear" w:color="auto" w:fill="D9D9D9" w:themeFill="background1" w:themeFillShade="D9"/>
          </w:tcPr>
          <w:p w14:paraId="45A73906"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30C8BBEF" w14:textId="77777777" w:rsidTr="00B25EBE">
        <w:trPr>
          <w:trHeight w:val="567"/>
        </w:trPr>
        <w:tc>
          <w:tcPr>
            <w:tcW w:w="9242" w:type="dxa"/>
          </w:tcPr>
          <w:p w14:paraId="6AD89F91" w14:textId="77777777" w:rsidR="006F7B05" w:rsidRPr="006F7B05" w:rsidRDefault="006F7B05" w:rsidP="006F7B05">
            <w:permStart w:id="1490706009" w:edGrp="everyone"/>
            <w:r>
              <w:t xml:space="preserve"> </w:t>
            </w:r>
            <w:r w:rsidRPr="006F7B05">
              <w:t>AS 3610.1-2010</w:t>
            </w:r>
          </w:p>
          <w:p w14:paraId="23F6091F" w14:textId="17C5E936" w:rsidR="00DA0B6F" w:rsidRPr="00DA0B6F" w:rsidRDefault="006F7B05" w:rsidP="00A45C65">
            <w:pPr>
              <w:keepNext/>
              <w:rPr>
                <w:rFonts w:ascii="Arial" w:hAnsi="Arial" w:cs="Arial"/>
              </w:rPr>
            </w:pPr>
            <w:hyperlink r:id="rId20" w:history="1">
              <w:r w:rsidRPr="007531A1">
                <w:rPr>
                  <w:rStyle w:val="Hyperlink"/>
                </w:rPr>
                <w:t>https://www.standards.org.au/standards-catalogue/sa-snz/building/bd-043/as--3610-dot-1-2010</w:t>
              </w:r>
            </w:hyperlink>
            <w:permEnd w:id="1490706009"/>
          </w:p>
        </w:tc>
      </w:tr>
      <w:tr w:rsidR="00DA0B6F" w:rsidRPr="00DA0B6F" w14:paraId="39A8A135" w14:textId="77777777" w:rsidTr="00DA4901">
        <w:tc>
          <w:tcPr>
            <w:tcW w:w="9242" w:type="dxa"/>
            <w:shd w:val="clear" w:color="auto" w:fill="D9D9D9" w:themeFill="background1" w:themeFillShade="D9"/>
          </w:tcPr>
          <w:p w14:paraId="1FDE9937"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68E72AB4" w14:textId="77777777" w:rsidTr="00B25EBE">
        <w:trPr>
          <w:trHeight w:val="1134"/>
        </w:trPr>
        <w:tc>
          <w:tcPr>
            <w:tcW w:w="9242" w:type="dxa"/>
          </w:tcPr>
          <w:p w14:paraId="34F45F5C" w14:textId="0DD9177D" w:rsidR="004F764C" w:rsidRDefault="006F7B05" w:rsidP="00A45C65">
            <w:permStart w:id="1517057030" w:edGrp="everyone"/>
            <w:r>
              <w:rPr>
                <w:rFonts w:ascii="Arial" w:hAnsi="Arial" w:cs="Arial"/>
                <w:color w:val="222222"/>
                <w:shd w:val="clear" w:color="auto" w:fill="FFFFFF"/>
              </w:rPr>
              <w:t>Formwork for concrete</w:t>
            </w:r>
            <w:r w:rsidR="00C546EC">
              <w:rPr>
                <w:rFonts w:ascii="Arial" w:hAnsi="Arial" w:cs="Arial"/>
                <w:color w:val="222222"/>
                <w:shd w:val="clear" w:color="auto" w:fill="FFFFFF"/>
              </w:rPr>
              <w:t xml:space="preserve"> - </w:t>
            </w:r>
            <w:r>
              <w:rPr>
                <w:rFonts w:ascii="Arial" w:hAnsi="Arial" w:cs="Arial"/>
                <w:color w:val="222222"/>
                <w:shd w:val="clear" w:color="auto" w:fill="FFFFFF"/>
              </w:rPr>
              <w:t>Documentation and surface finish</w:t>
            </w:r>
            <w:r w:rsidR="004F764C">
              <w:rPr>
                <w:rFonts w:ascii="Arial" w:hAnsi="Arial" w:cs="Arial"/>
                <w:color w:val="222222"/>
                <w:shd w:val="clear" w:color="auto" w:fill="FFFFFF"/>
              </w:rPr>
              <w:t>:</w:t>
            </w:r>
            <w:r w:rsidR="004F764C" w:rsidRPr="004F764C">
              <w:t xml:space="preserve"> </w:t>
            </w:r>
          </w:p>
          <w:p w14:paraId="153D3A02" w14:textId="1DAA9A76" w:rsidR="00DA0B6F" w:rsidRPr="00DA0B6F" w:rsidRDefault="004F764C" w:rsidP="00A45C65">
            <w:pPr>
              <w:rPr>
                <w:rFonts w:ascii="Arial" w:hAnsi="Arial" w:cs="Arial"/>
              </w:rPr>
            </w:pPr>
            <w:r w:rsidRPr="004F764C">
              <w:rPr>
                <w:rFonts w:ascii="Arial" w:hAnsi="Arial" w:cs="Arial"/>
                <w:color w:val="222222"/>
                <w:shd w:val="clear" w:color="auto" w:fill="FFFFFF"/>
              </w:rPr>
              <w:t>This Standard sets out the requirements for project, formwork and proprietary documentation, as well as the specification, evaluation of the off-form or as-repaired in situ or precast concrete surface. It also sets out the requirements for the fabrication, erection, inspection and stripping of formwork.</w:t>
            </w:r>
            <w:r>
              <w:rPr>
                <w:rFonts w:ascii="Arial" w:hAnsi="Arial" w:cs="Arial"/>
                <w:color w:val="222222"/>
                <w:shd w:val="clear" w:color="auto" w:fill="FFFFFF"/>
              </w:rPr>
              <w:t xml:space="preserve">  </w:t>
            </w:r>
            <w:permEnd w:id="1517057030"/>
          </w:p>
        </w:tc>
      </w:tr>
    </w:tbl>
    <w:p w14:paraId="075E1C47" w14:textId="77777777" w:rsidR="00DA0B6F" w:rsidRDefault="00DA0B6F" w:rsidP="00520AFD">
      <w:pPr>
        <w:spacing w:after="0" w:line="240" w:lineRule="auto"/>
        <w:rPr>
          <w:rFonts w:ascii="Arial" w:hAnsi="Arial" w:cs="Arial"/>
        </w:rPr>
      </w:pPr>
    </w:p>
    <w:p w14:paraId="406F7DF3"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45B381E8" w14:textId="77777777" w:rsidTr="00DA4901">
        <w:tc>
          <w:tcPr>
            <w:tcW w:w="3227" w:type="dxa"/>
            <w:shd w:val="clear" w:color="auto" w:fill="232F84"/>
          </w:tcPr>
          <w:p w14:paraId="103FA8EC"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466708890" w:edGrp="everyone"/>
        <w:tc>
          <w:tcPr>
            <w:tcW w:w="6015" w:type="dxa"/>
          </w:tcPr>
          <w:p w14:paraId="754030CF" w14:textId="77777777" w:rsidR="00286643" w:rsidRPr="00286643" w:rsidRDefault="00DA4901"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466708890"/>
            <w:r w:rsidR="00286643" w:rsidRPr="00286643">
              <w:rPr>
                <w:rFonts w:ascii="Arial" w:hAnsi="Arial" w:cs="Arial"/>
              </w:rPr>
              <w:t xml:space="preserve"> Satisfactory </w:t>
            </w:r>
            <w:r w:rsidR="00286643" w:rsidRPr="00286643">
              <w:rPr>
                <w:rFonts w:ascii="Arial" w:hAnsi="Arial" w:cs="Arial"/>
              </w:rPr>
              <w:tab/>
            </w:r>
          </w:p>
          <w:p w14:paraId="3A9D758D" w14:textId="77777777" w:rsidR="00286643" w:rsidRPr="00286643" w:rsidRDefault="00DA4901"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50372952" w:edGrp="everyone"/>
                <w:r w:rsidR="00286643" w:rsidRPr="00286643">
                  <w:rPr>
                    <w:rFonts w:ascii="Segoe UI Symbol" w:hAnsi="Segoe UI Symbol" w:cs="Segoe UI Symbol"/>
                  </w:rPr>
                  <w:t>☐</w:t>
                </w:r>
                <w:permEnd w:id="1950372952"/>
              </w:sdtContent>
            </w:sdt>
            <w:r w:rsidR="00286643" w:rsidRPr="00286643">
              <w:rPr>
                <w:rFonts w:ascii="Arial" w:hAnsi="Arial" w:cs="Arial"/>
              </w:rPr>
              <w:t xml:space="preserve"> Not satisfactory</w:t>
            </w:r>
          </w:p>
        </w:tc>
      </w:tr>
      <w:tr w:rsidR="00286643" w:rsidRPr="00286643" w14:paraId="6E0B97BA" w14:textId="77777777" w:rsidTr="00DA4901">
        <w:trPr>
          <w:trHeight w:val="2835"/>
        </w:trPr>
        <w:tc>
          <w:tcPr>
            <w:tcW w:w="3227" w:type="dxa"/>
            <w:shd w:val="clear" w:color="auto" w:fill="232F84"/>
          </w:tcPr>
          <w:p w14:paraId="128B7966"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0BBD08E9" w14:textId="77777777" w:rsidR="00286643" w:rsidRPr="00286643" w:rsidRDefault="00286643" w:rsidP="00286643">
            <w:pPr>
              <w:keepNext/>
              <w:rPr>
                <w:rFonts w:ascii="Arial" w:hAnsi="Arial" w:cs="Arial"/>
              </w:rPr>
            </w:pPr>
            <w:permStart w:id="1202193296" w:edGrp="everyone"/>
            <w:permEnd w:id="1202193296"/>
          </w:p>
        </w:tc>
      </w:tr>
    </w:tbl>
    <w:p w14:paraId="4DC8A68B"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14:paraId="03CC91BB" w14:textId="77777777" w:rsidTr="00C56033">
        <w:tc>
          <w:tcPr>
            <w:tcW w:w="9235" w:type="dxa"/>
            <w:shd w:val="clear" w:color="auto" w:fill="232F84"/>
          </w:tcPr>
          <w:p w14:paraId="25A9F299" w14:textId="77777777" w:rsidR="000B5FA2" w:rsidRPr="00DE7CCF" w:rsidRDefault="000B5FA2" w:rsidP="00520AFD">
            <w:pPr>
              <w:pStyle w:val="ListParagraph"/>
              <w:numPr>
                <w:ilvl w:val="0"/>
                <w:numId w:val="6"/>
              </w:numPr>
              <w:rPr>
                <w:rFonts w:ascii="Arial" w:hAnsi="Arial" w:cs="Arial"/>
                <w:b/>
              </w:rPr>
            </w:pPr>
          </w:p>
        </w:tc>
      </w:tr>
      <w:tr w:rsidR="000B5FA2" w:rsidRPr="00DE7CCF" w14:paraId="65219EC1" w14:textId="77777777" w:rsidTr="00286643">
        <w:tc>
          <w:tcPr>
            <w:tcW w:w="9235" w:type="dxa"/>
            <w:shd w:val="clear" w:color="auto" w:fill="A1D7E1"/>
          </w:tcPr>
          <w:p w14:paraId="59FF649C"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35C39EEC"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2CB48CF1"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258FBEC9"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1696F891"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38CA9A75" w14:textId="77777777" w:rsidR="00C56033" w:rsidRPr="00DE7CCF" w:rsidRDefault="00C56033" w:rsidP="00520AFD">
            <w:pPr>
              <w:rPr>
                <w:rFonts w:ascii="Arial" w:hAnsi="Arial" w:cs="Arial"/>
              </w:rPr>
            </w:pPr>
          </w:p>
          <w:p w14:paraId="4F9454CB"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0885C4DE"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0EDE3951"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7E498288"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55D43BFC" w14:textId="77777777" w:rsidR="00B25EBE" w:rsidRDefault="00B25EBE" w:rsidP="00520AFD">
      <w:pPr>
        <w:spacing w:after="0" w:line="240" w:lineRule="auto"/>
        <w:rPr>
          <w:rFonts w:ascii="Arial" w:hAnsi="Arial" w:cs="Arial"/>
        </w:rPr>
      </w:pPr>
    </w:p>
    <w:p w14:paraId="4A0E25A3"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318FC2C2" w14:textId="77777777" w:rsidTr="00DA4901">
        <w:tc>
          <w:tcPr>
            <w:tcW w:w="9242" w:type="dxa"/>
            <w:shd w:val="clear" w:color="auto" w:fill="D9D9D9" w:themeFill="background1" w:themeFillShade="D9"/>
          </w:tcPr>
          <w:p w14:paraId="1BC6B80E"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7C63C3DF" w14:textId="77777777" w:rsidTr="00DA4901">
        <w:trPr>
          <w:trHeight w:val="567"/>
        </w:trPr>
        <w:tc>
          <w:tcPr>
            <w:tcW w:w="9242" w:type="dxa"/>
          </w:tcPr>
          <w:p w14:paraId="732F65DD" w14:textId="1FD215A7" w:rsidR="00B25EBE" w:rsidRPr="00DA0B6F" w:rsidRDefault="00AC253B" w:rsidP="00A45C65">
            <w:pPr>
              <w:keepNext/>
              <w:rPr>
                <w:rFonts w:ascii="Arial" w:hAnsi="Arial" w:cs="Arial"/>
              </w:rPr>
            </w:pPr>
            <w:permStart w:id="674704043" w:edGrp="everyone"/>
            <w:r>
              <w:rPr>
                <w:rFonts w:ascii="Arial" w:hAnsi="Arial" w:cs="Arial"/>
              </w:rPr>
              <w:t xml:space="preserve">Workplace </w:t>
            </w:r>
            <w:r w:rsidRPr="00AC253B">
              <w:rPr>
                <w:rFonts w:ascii="Arial" w:hAnsi="Arial" w:cs="Arial"/>
              </w:rPr>
              <w:t>health and safety policy</w:t>
            </w:r>
            <w:r>
              <w:rPr>
                <w:rFonts w:ascii="Arial" w:hAnsi="Arial" w:cs="Arial"/>
              </w:rPr>
              <w:t xml:space="preserve"> - </w:t>
            </w:r>
            <w:r w:rsidRPr="00AC253B">
              <w:rPr>
                <w:rFonts w:ascii="Arial" w:hAnsi="Arial" w:cs="Arial"/>
              </w:rPr>
              <w:t>focus for health and safety is the elimination of fatalities, permanent disabilities and systematic reduction of all other injuries</w:t>
            </w:r>
            <w:r>
              <w:rPr>
                <w:rFonts w:ascii="Arial" w:hAnsi="Arial" w:cs="Arial"/>
              </w:rPr>
              <w:t>. To p</w:t>
            </w:r>
            <w:r w:rsidRPr="00AC253B">
              <w:rPr>
                <w:rFonts w:ascii="Arial" w:hAnsi="Arial" w:cs="Arial"/>
              </w:rPr>
              <w:t>rovide a safe workplace for all employees, sub-contractors, other workers and the public</w:t>
            </w:r>
            <w:r>
              <w:rPr>
                <w:rFonts w:ascii="Arial" w:hAnsi="Arial" w:cs="Arial"/>
              </w:rPr>
              <w:t xml:space="preserve"> </w:t>
            </w:r>
            <w:permEnd w:id="674704043"/>
          </w:p>
        </w:tc>
      </w:tr>
      <w:tr w:rsidR="00B25EBE" w:rsidRPr="00DA0B6F" w14:paraId="2B02A20B" w14:textId="77777777" w:rsidTr="00DA4901">
        <w:tc>
          <w:tcPr>
            <w:tcW w:w="9242" w:type="dxa"/>
            <w:shd w:val="clear" w:color="auto" w:fill="D9D9D9" w:themeFill="background1" w:themeFillShade="D9"/>
          </w:tcPr>
          <w:p w14:paraId="1A5E3421"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7500272" w14:textId="77777777" w:rsidTr="00B25EBE">
        <w:trPr>
          <w:trHeight w:val="567"/>
        </w:trPr>
        <w:tc>
          <w:tcPr>
            <w:tcW w:w="9242" w:type="dxa"/>
          </w:tcPr>
          <w:p w14:paraId="1F0F417C" w14:textId="3931339E" w:rsidR="00B25EBE" w:rsidRPr="00DA0B6F" w:rsidRDefault="00AC253B" w:rsidP="00A45C65">
            <w:pPr>
              <w:keepNext/>
              <w:rPr>
                <w:rFonts w:ascii="Arial" w:hAnsi="Arial" w:cs="Arial"/>
              </w:rPr>
            </w:pPr>
            <w:permStart w:id="667421660" w:edGrp="everyone"/>
            <w:r>
              <w:rPr>
                <w:rFonts w:ascii="Arial" w:hAnsi="Arial" w:cs="Arial"/>
              </w:rPr>
              <w:t xml:space="preserve">Access to this document can be found in our </w:t>
            </w:r>
            <w:r w:rsidR="00FC30C5">
              <w:rPr>
                <w:rFonts w:ascii="Arial" w:hAnsi="Arial" w:cs="Arial"/>
              </w:rPr>
              <w:t xml:space="preserve">companies </w:t>
            </w:r>
            <w:r>
              <w:rPr>
                <w:rFonts w:ascii="Arial" w:hAnsi="Arial" w:cs="Arial"/>
              </w:rPr>
              <w:t>WHS Management Plan</w:t>
            </w:r>
            <w:permEnd w:id="667421660"/>
          </w:p>
        </w:tc>
      </w:tr>
      <w:tr w:rsidR="00B25EBE" w:rsidRPr="00DA0B6F" w14:paraId="53295AE1" w14:textId="77777777" w:rsidTr="00B25EBE">
        <w:trPr>
          <w:trHeight w:val="70"/>
        </w:trPr>
        <w:tc>
          <w:tcPr>
            <w:tcW w:w="9242" w:type="dxa"/>
            <w:shd w:val="clear" w:color="auto" w:fill="D9D9D9" w:themeFill="background1" w:themeFillShade="D9"/>
          </w:tcPr>
          <w:p w14:paraId="437AA56F"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602C5787" w14:textId="77777777" w:rsidTr="009C4667">
        <w:trPr>
          <w:trHeight w:val="1134"/>
        </w:trPr>
        <w:tc>
          <w:tcPr>
            <w:tcW w:w="9242" w:type="dxa"/>
          </w:tcPr>
          <w:p w14:paraId="7490557B" w14:textId="4E1DDE1A" w:rsidR="00B25EBE" w:rsidRPr="00DA0B6F" w:rsidRDefault="00FC30C5" w:rsidP="00286643">
            <w:pPr>
              <w:rPr>
                <w:rFonts w:ascii="Arial" w:hAnsi="Arial" w:cs="Arial"/>
              </w:rPr>
            </w:pPr>
            <w:permStart w:id="505828488" w:edGrp="everyone"/>
            <w:r>
              <w:rPr>
                <w:rFonts w:ascii="Arial" w:hAnsi="Arial" w:cs="Arial"/>
              </w:rPr>
              <w:t xml:space="preserve">Continual review and implementation of legislation updates - </w:t>
            </w:r>
            <w:r w:rsidRPr="00FC30C5">
              <w:rPr>
                <w:rFonts w:ascii="Arial" w:hAnsi="Arial" w:cs="Arial"/>
              </w:rPr>
              <w:t>periodically review this policy and our WHS Management Plan to ensure both remain relevant to our business</w:t>
            </w:r>
            <w:r>
              <w:rPr>
                <w:rFonts w:ascii="Arial" w:hAnsi="Arial" w:cs="Arial"/>
              </w:rPr>
              <w:t xml:space="preserve"> </w:t>
            </w:r>
            <w:permEnd w:id="505828488"/>
          </w:p>
        </w:tc>
      </w:tr>
    </w:tbl>
    <w:p w14:paraId="2026BC06" w14:textId="77777777" w:rsidR="00B25EBE" w:rsidRPr="00DA0B6F" w:rsidRDefault="00B25EBE" w:rsidP="00520AFD">
      <w:pPr>
        <w:spacing w:after="0" w:line="240" w:lineRule="auto"/>
        <w:rPr>
          <w:rFonts w:ascii="Arial" w:hAnsi="Arial" w:cs="Arial"/>
        </w:rPr>
      </w:pPr>
    </w:p>
    <w:p w14:paraId="0907EDD4"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55E7FBDD" w14:textId="77777777" w:rsidTr="00DA4901">
        <w:tc>
          <w:tcPr>
            <w:tcW w:w="9242" w:type="dxa"/>
            <w:shd w:val="clear" w:color="auto" w:fill="D9D9D9" w:themeFill="background1" w:themeFillShade="D9"/>
          </w:tcPr>
          <w:p w14:paraId="103B819C"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48A91813" w14:textId="77777777" w:rsidTr="00DA4901">
        <w:trPr>
          <w:trHeight w:val="567"/>
        </w:trPr>
        <w:tc>
          <w:tcPr>
            <w:tcW w:w="9242" w:type="dxa"/>
          </w:tcPr>
          <w:p w14:paraId="4358F627" w14:textId="30D52598" w:rsidR="00701326" w:rsidRPr="00701326" w:rsidRDefault="00701326" w:rsidP="00701326">
            <w:pPr>
              <w:keepNext/>
              <w:rPr>
                <w:rFonts w:ascii="Arial" w:hAnsi="Arial" w:cs="Arial"/>
              </w:rPr>
            </w:pPr>
            <w:permStart w:id="585649010" w:edGrp="everyone"/>
            <w:r w:rsidRPr="00701326">
              <w:rPr>
                <w:rFonts w:ascii="Arial" w:hAnsi="Arial" w:cs="Arial"/>
                <w:highlight w:val="black"/>
              </w:rPr>
              <w:t>Concrete placement booms</w:t>
            </w:r>
            <w:r w:rsidRPr="00543B91">
              <w:rPr>
                <w:rFonts w:ascii="Arial" w:hAnsi="Arial" w:cs="Arial"/>
                <w:highlight w:val="black"/>
              </w:rPr>
              <w:t>, pump gauges,</w:t>
            </w:r>
            <w:r w:rsidRPr="00543B91">
              <w:rPr>
                <w:rFonts w:ascii="Arial" w:hAnsi="Arial" w:cs="Arial"/>
                <w:color w:val="545454"/>
                <w:sz w:val="21"/>
                <w:szCs w:val="21"/>
                <w:highlight w:val="black"/>
                <w:shd w:val="clear" w:color="auto" w:fill="FFFFFF"/>
              </w:rPr>
              <w:t xml:space="preserve"> </w:t>
            </w:r>
            <w:r w:rsidRPr="00543B91">
              <w:rPr>
                <w:rFonts w:ascii="Arial" w:hAnsi="Arial" w:cs="Arial"/>
                <w:color w:val="545454"/>
                <w:sz w:val="21"/>
                <w:szCs w:val="21"/>
                <w:highlight w:val="black"/>
                <w:shd w:val="clear" w:color="auto" w:fill="FFFFFF"/>
              </w:rPr>
              <w:t>components and other critical components; correct erection and dismantlin</w:t>
            </w:r>
            <w:r w:rsidRPr="00543B91">
              <w:rPr>
                <w:rFonts w:ascii="Arial" w:hAnsi="Arial" w:cs="Arial"/>
                <w:color w:val="545454"/>
                <w:sz w:val="21"/>
                <w:szCs w:val="21"/>
                <w:highlight w:val="black"/>
                <w:shd w:val="clear" w:color="auto" w:fill="FFFFFF"/>
              </w:rPr>
              <w:t>g procedures.</w:t>
            </w:r>
            <w:r>
              <w:rPr>
                <w:rFonts w:ascii="Arial" w:hAnsi="Arial" w:cs="Arial"/>
              </w:rPr>
              <w:t xml:space="preserve">  </w:t>
            </w:r>
          </w:p>
          <w:permEnd w:id="585649010"/>
          <w:p w14:paraId="3FB61DFC" w14:textId="193476B9" w:rsidR="00B25EBE" w:rsidRPr="00DA0B6F" w:rsidRDefault="00B25EBE" w:rsidP="00A45C65">
            <w:pPr>
              <w:keepNext/>
              <w:rPr>
                <w:rFonts w:ascii="Arial" w:hAnsi="Arial" w:cs="Arial"/>
              </w:rPr>
            </w:pPr>
          </w:p>
        </w:tc>
      </w:tr>
      <w:tr w:rsidR="00B25EBE" w:rsidRPr="00DA0B6F" w14:paraId="104EC67E" w14:textId="77777777" w:rsidTr="00DA4901">
        <w:tc>
          <w:tcPr>
            <w:tcW w:w="9242" w:type="dxa"/>
            <w:shd w:val="clear" w:color="auto" w:fill="D9D9D9" w:themeFill="background1" w:themeFillShade="D9"/>
          </w:tcPr>
          <w:p w14:paraId="1A0D6E5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54BDCB0B" w14:textId="77777777" w:rsidTr="00DA4901">
        <w:trPr>
          <w:trHeight w:val="567"/>
        </w:trPr>
        <w:tc>
          <w:tcPr>
            <w:tcW w:w="9242" w:type="dxa"/>
          </w:tcPr>
          <w:p w14:paraId="0D02389C" w14:textId="19634FB1" w:rsidR="00701326" w:rsidRPr="00440416" w:rsidRDefault="00701326" w:rsidP="00A45C65">
            <w:pPr>
              <w:keepNext/>
              <w:rPr>
                <w:rFonts w:ascii="Arial" w:hAnsi="Arial" w:cs="Arial"/>
              </w:rPr>
            </w:pPr>
            <w:permStart w:id="1712015610" w:edGrp="everyone"/>
            <w:r w:rsidRPr="00440416">
              <w:rPr>
                <w:rFonts w:ascii="Arial" w:hAnsi="Arial" w:cs="Arial"/>
              </w:rPr>
              <w:t>This</w:t>
            </w:r>
            <w:r w:rsidR="00543B91" w:rsidRPr="00440416">
              <w:rPr>
                <w:rFonts w:ascii="Arial" w:hAnsi="Arial" w:cs="Arial"/>
              </w:rPr>
              <w:t xml:space="preserve"> WHS</w:t>
            </w:r>
            <w:r w:rsidRPr="00440416">
              <w:rPr>
                <w:rFonts w:ascii="Arial" w:hAnsi="Arial" w:cs="Arial"/>
              </w:rPr>
              <w:t xml:space="preserve"> </w:t>
            </w:r>
            <w:r w:rsidR="00543B91" w:rsidRPr="00440416">
              <w:rPr>
                <w:rFonts w:ascii="Arial" w:hAnsi="Arial" w:cs="Arial"/>
              </w:rPr>
              <w:t xml:space="preserve">procedure </w:t>
            </w:r>
            <w:r w:rsidRPr="00440416">
              <w:rPr>
                <w:rFonts w:ascii="Arial" w:hAnsi="Arial" w:cs="Arial"/>
              </w:rPr>
              <w:t xml:space="preserve">can be accessed </w:t>
            </w:r>
            <w:r w:rsidR="00543B91" w:rsidRPr="00440416">
              <w:rPr>
                <w:rFonts w:ascii="Arial" w:hAnsi="Arial" w:cs="Arial"/>
              </w:rPr>
              <w:t>through our SWMS Safe Work Method Statement</w:t>
            </w:r>
          </w:p>
          <w:p w14:paraId="39217CCE" w14:textId="06ACBECF" w:rsidR="00B25EBE" w:rsidRPr="00DA0B6F" w:rsidRDefault="00701326" w:rsidP="00A45C65">
            <w:pPr>
              <w:keepNext/>
              <w:rPr>
                <w:rFonts w:ascii="Arial" w:hAnsi="Arial" w:cs="Arial"/>
              </w:rPr>
            </w:pPr>
            <w:hyperlink r:id="rId21" w:history="1">
              <w:r w:rsidRPr="007531A1">
                <w:rPr>
                  <w:rStyle w:val="Hyperlink"/>
                </w:rPr>
                <w:t>https://www.worksafe.qld.gov.au/construction/workplace-hazards/concrete-pumping/controlling-the-risks</w:t>
              </w:r>
            </w:hyperlink>
            <w:permEnd w:id="1712015610"/>
          </w:p>
        </w:tc>
      </w:tr>
      <w:tr w:rsidR="009C4667" w:rsidRPr="00DA0B6F" w14:paraId="347BDA6A" w14:textId="77777777" w:rsidTr="00DA4901">
        <w:trPr>
          <w:trHeight w:val="70"/>
        </w:trPr>
        <w:tc>
          <w:tcPr>
            <w:tcW w:w="9242" w:type="dxa"/>
            <w:shd w:val="clear" w:color="auto" w:fill="D9D9D9" w:themeFill="background1" w:themeFillShade="D9"/>
          </w:tcPr>
          <w:p w14:paraId="10234788"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00EAFD4E" w14:textId="77777777" w:rsidTr="009C4667">
        <w:trPr>
          <w:trHeight w:val="1134"/>
        </w:trPr>
        <w:tc>
          <w:tcPr>
            <w:tcW w:w="9242" w:type="dxa"/>
          </w:tcPr>
          <w:p w14:paraId="6836E62F" w14:textId="77777777" w:rsidR="00FC30C5" w:rsidRPr="00FC30C5" w:rsidRDefault="00FC30C5" w:rsidP="00FC30C5">
            <w:pPr>
              <w:rPr>
                <w:rFonts w:ascii="Arial" w:hAnsi="Arial" w:cs="Arial"/>
                <w:lang w:val="en-US"/>
              </w:rPr>
            </w:pPr>
            <w:permStart w:id="706311667" w:edGrp="everyone"/>
            <w:r>
              <w:rPr>
                <w:rFonts w:ascii="Arial" w:hAnsi="Arial" w:cs="Arial"/>
              </w:rPr>
              <w:t xml:space="preserve">Continual review and implementation of legislation updates - </w:t>
            </w:r>
            <w:r w:rsidRPr="00FC30C5">
              <w:rPr>
                <w:rFonts w:ascii="Arial" w:hAnsi="Arial" w:cs="Arial"/>
                <w:lang w:val="en-US"/>
              </w:rPr>
              <w:t>periodically review this policy and our WHS Management Plan to ensure both remain relevant to our business</w:t>
            </w:r>
          </w:p>
          <w:permEnd w:id="706311667"/>
          <w:p w14:paraId="0E76DC38" w14:textId="611D2197" w:rsidR="00B25EBE" w:rsidRPr="00DA0B6F" w:rsidRDefault="00B25EBE" w:rsidP="00286643">
            <w:pPr>
              <w:rPr>
                <w:rFonts w:ascii="Arial" w:hAnsi="Arial" w:cs="Arial"/>
              </w:rPr>
            </w:pPr>
          </w:p>
        </w:tc>
      </w:tr>
    </w:tbl>
    <w:p w14:paraId="52044C36" w14:textId="77777777" w:rsidR="00B25EBE" w:rsidRDefault="00B25EBE" w:rsidP="00520AFD">
      <w:pPr>
        <w:spacing w:after="0" w:line="240" w:lineRule="auto"/>
        <w:rPr>
          <w:rFonts w:ascii="Arial" w:hAnsi="Arial" w:cs="Arial"/>
        </w:rPr>
      </w:pPr>
    </w:p>
    <w:p w14:paraId="09EC9A46"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430A8641" w14:textId="77777777" w:rsidTr="00DA4901">
        <w:tc>
          <w:tcPr>
            <w:tcW w:w="9242" w:type="dxa"/>
            <w:shd w:val="clear" w:color="auto" w:fill="D9D9D9" w:themeFill="background1" w:themeFillShade="D9"/>
          </w:tcPr>
          <w:p w14:paraId="54E72886"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14:paraId="2E89A957" w14:textId="77777777" w:rsidTr="00DA4901">
        <w:trPr>
          <w:trHeight w:val="567"/>
        </w:trPr>
        <w:tc>
          <w:tcPr>
            <w:tcW w:w="9242" w:type="dxa"/>
          </w:tcPr>
          <w:p w14:paraId="05CD42D5" w14:textId="75FE1208" w:rsidR="00B25EBE" w:rsidRPr="00DA0B6F" w:rsidRDefault="007A2E3C" w:rsidP="00A45C65">
            <w:pPr>
              <w:keepNext/>
              <w:rPr>
                <w:rFonts w:ascii="Arial" w:hAnsi="Arial" w:cs="Arial"/>
              </w:rPr>
            </w:pPr>
            <w:permStart w:id="368980441" w:edGrp="everyone"/>
            <w:r w:rsidRPr="007A2E3C">
              <w:rPr>
                <w:rFonts w:ascii="Arial" w:hAnsi="Arial" w:cs="Arial"/>
              </w:rPr>
              <w:t>Hazard identification</w:t>
            </w:r>
            <w:r>
              <w:rPr>
                <w:rFonts w:ascii="Arial" w:hAnsi="Arial" w:cs="Arial"/>
              </w:rPr>
              <w:t xml:space="preserve"> process</w:t>
            </w:r>
            <w:r w:rsidRPr="007A2E3C">
              <w:rPr>
                <w:rFonts w:ascii="Arial" w:hAnsi="Arial" w:cs="Arial"/>
              </w:rPr>
              <w:t>, risk assessment and</w:t>
            </w:r>
            <w:r>
              <w:rPr>
                <w:rFonts w:ascii="Arial" w:hAnsi="Arial" w:cs="Arial"/>
              </w:rPr>
              <w:t xml:space="preserve"> control </w:t>
            </w:r>
            <w:r w:rsidRPr="00D4480D">
              <w:rPr>
                <w:rFonts w:ascii="Arial" w:hAnsi="Arial" w:cs="Arial"/>
              </w:rPr>
              <w:t>– to identify</w:t>
            </w:r>
            <w:r w:rsidRPr="00D4480D">
              <w:rPr>
                <w:rFonts w:ascii="Arial" w:hAnsi="Arial" w:cs="Arial"/>
                <w:noProof/>
              </w:rPr>
              <w:t xml:space="preserve"> potential hazards of the proposed work activities, assess the risks involved and develops controls measures to eliminate, or minimise, the risks. The risk management process is carried out in consultation with employees</w:t>
            </w:r>
            <w:r>
              <w:rPr>
                <w:rFonts w:ascii="Arial" w:hAnsi="Arial" w:cs="Arial"/>
              </w:rPr>
              <w:t xml:space="preserve"> l</w:t>
            </w:r>
            <w:permEnd w:id="368980441"/>
          </w:p>
        </w:tc>
      </w:tr>
      <w:tr w:rsidR="00B25EBE" w:rsidRPr="00DA0B6F" w14:paraId="0C9F3FC6" w14:textId="77777777" w:rsidTr="00DA4901">
        <w:tc>
          <w:tcPr>
            <w:tcW w:w="9242" w:type="dxa"/>
            <w:shd w:val="clear" w:color="auto" w:fill="D9D9D9" w:themeFill="background1" w:themeFillShade="D9"/>
          </w:tcPr>
          <w:p w14:paraId="72323EC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3E462B8A" w14:textId="77777777" w:rsidTr="00DA4901">
        <w:trPr>
          <w:trHeight w:val="567"/>
        </w:trPr>
        <w:tc>
          <w:tcPr>
            <w:tcW w:w="9242" w:type="dxa"/>
          </w:tcPr>
          <w:p w14:paraId="139A4AA4" w14:textId="5328D244" w:rsidR="007A2E3C" w:rsidRPr="00D4480D" w:rsidRDefault="007A2E3C" w:rsidP="007A2E3C">
            <w:pPr>
              <w:rPr>
                <w:rFonts w:ascii="Arial" w:hAnsi="Arial" w:cs="Arial"/>
                <w:noProof/>
              </w:rPr>
            </w:pPr>
            <w:permStart w:id="1066687945" w:edGrp="everyone"/>
            <w:r w:rsidRPr="00D4480D">
              <w:rPr>
                <w:rFonts w:ascii="Arial" w:hAnsi="Arial" w:cs="Arial"/>
                <w:noProof/>
              </w:rPr>
              <w:t xml:space="preserve">These work activities are detailed in a </w:t>
            </w:r>
            <w:r w:rsidRPr="00D4480D">
              <w:rPr>
                <w:rFonts w:ascii="Arial" w:hAnsi="Arial" w:cs="Arial"/>
                <w:noProof/>
              </w:rPr>
              <w:t xml:space="preserve">the company’s </w:t>
            </w:r>
            <w:r w:rsidRPr="00D4480D">
              <w:rPr>
                <w:rFonts w:ascii="Arial" w:hAnsi="Arial" w:cs="Arial"/>
                <w:noProof/>
              </w:rPr>
              <w:t>SWMS. The SWMS is a list of job steps and other work related practices</w:t>
            </w:r>
            <w:r w:rsidRPr="00D4480D">
              <w:rPr>
                <w:rFonts w:ascii="Arial" w:hAnsi="Arial" w:cs="Arial"/>
                <w:noProof/>
              </w:rPr>
              <w:t>, in particular to this process identifies potential hazards</w:t>
            </w:r>
            <w:r w:rsidRPr="00D4480D">
              <w:rPr>
                <w:rFonts w:ascii="Arial" w:hAnsi="Arial" w:cs="Arial"/>
                <w:noProof/>
              </w:rPr>
              <w:t xml:space="preserve">. </w:t>
            </w:r>
          </w:p>
          <w:permEnd w:id="1066687945"/>
          <w:p w14:paraId="545E3C8F" w14:textId="2A916773" w:rsidR="00B25EBE" w:rsidRPr="00DA0B6F" w:rsidRDefault="00B25EBE" w:rsidP="00A45C65">
            <w:pPr>
              <w:keepNext/>
              <w:rPr>
                <w:rFonts w:ascii="Arial" w:hAnsi="Arial" w:cs="Arial"/>
              </w:rPr>
            </w:pPr>
          </w:p>
        </w:tc>
      </w:tr>
      <w:tr w:rsidR="009C4667" w:rsidRPr="00DA0B6F" w14:paraId="3A5D57D1" w14:textId="77777777" w:rsidTr="00DA4901">
        <w:trPr>
          <w:trHeight w:val="70"/>
        </w:trPr>
        <w:tc>
          <w:tcPr>
            <w:tcW w:w="9242" w:type="dxa"/>
            <w:shd w:val="clear" w:color="auto" w:fill="D9D9D9" w:themeFill="background1" w:themeFillShade="D9"/>
          </w:tcPr>
          <w:p w14:paraId="2501350F" w14:textId="77777777" w:rsidR="009C4667" w:rsidRPr="00DA0B6F" w:rsidRDefault="009C4667" w:rsidP="00EE5A74">
            <w:pPr>
              <w:keepNext/>
              <w:rPr>
                <w:rFonts w:ascii="Arial" w:hAnsi="Arial" w:cs="Arial"/>
              </w:rPr>
            </w:pPr>
            <w:r>
              <w:rPr>
                <w:rFonts w:ascii="Arial" w:hAnsi="Arial" w:cs="Arial"/>
                <w:b/>
              </w:rPr>
              <w:lastRenderedPageBreak/>
              <w:t>How it can be developed and changed to ensure compliance with WHS legislation</w:t>
            </w:r>
          </w:p>
        </w:tc>
      </w:tr>
      <w:tr w:rsidR="00B25EBE" w:rsidRPr="00DA0B6F" w14:paraId="2CEB6C96" w14:textId="77777777" w:rsidTr="009C4667">
        <w:trPr>
          <w:trHeight w:val="1134"/>
        </w:trPr>
        <w:tc>
          <w:tcPr>
            <w:tcW w:w="9242" w:type="dxa"/>
          </w:tcPr>
          <w:p w14:paraId="3ECDD8FA" w14:textId="686D9AE0" w:rsidR="00FC30C5" w:rsidRPr="00FC30C5" w:rsidRDefault="00FC30C5" w:rsidP="00FC30C5">
            <w:pPr>
              <w:rPr>
                <w:rFonts w:ascii="Arial" w:hAnsi="Arial" w:cs="Arial"/>
                <w:lang w:val="en-US"/>
              </w:rPr>
            </w:pPr>
            <w:permStart w:id="282605" w:edGrp="everyone"/>
            <w:r>
              <w:rPr>
                <w:rFonts w:ascii="Arial" w:hAnsi="Arial" w:cs="Arial"/>
              </w:rPr>
              <w:t xml:space="preserve">Continual review and implementation of legislation updates </w:t>
            </w:r>
            <w:r>
              <w:rPr>
                <w:rFonts w:ascii="Arial" w:hAnsi="Arial" w:cs="Arial"/>
              </w:rPr>
              <w:t xml:space="preserve">- </w:t>
            </w:r>
            <w:r w:rsidRPr="00FC30C5">
              <w:rPr>
                <w:rFonts w:ascii="Arial" w:hAnsi="Arial" w:cs="Arial"/>
                <w:lang w:val="en-US"/>
              </w:rPr>
              <w:t>periodically review this policy and our WHS Management Plan to ensure both remain relevant to our business</w:t>
            </w:r>
          </w:p>
          <w:permEnd w:id="282605"/>
          <w:p w14:paraId="29FEBED3" w14:textId="77777777" w:rsidR="00B25EBE" w:rsidRPr="00DA0B6F" w:rsidRDefault="00B25EBE" w:rsidP="00286643">
            <w:pPr>
              <w:rPr>
                <w:rFonts w:ascii="Arial" w:hAnsi="Arial" w:cs="Arial"/>
              </w:rPr>
            </w:pPr>
          </w:p>
        </w:tc>
      </w:tr>
    </w:tbl>
    <w:p w14:paraId="5EB1785A" w14:textId="77777777" w:rsidR="00B25EBE" w:rsidRPr="00DA0B6F" w:rsidRDefault="00B25EBE" w:rsidP="00520AFD">
      <w:pPr>
        <w:spacing w:after="0" w:line="240" w:lineRule="auto"/>
        <w:rPr>
          <w:rFonts w:ascii="Arial" w:hAnsi="Arial" w:cs="Arial"/>
        </w:rPr>
      </w:pPr>
    </w:p>
    <w:p w14:paraId="596307EF"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3B123460" w14:textId="77777777" w:rsidTr="00DA4901">
        <w:tc>
          <w:tcPr>
            <w:tcW w:w="9242" w:type="dxa"/>
            <w:shd w:val="clear" w:color="auto" w:fill="D9D9D9" w:themeFill="background1" w:themeFillShade="D9"/>
          </w:tcPr>
          <w:p w14:paraId="4734439A"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1CAF5DA3" w14:textId="77777777" w:rsidTr="00DA4901">
        <w:trPr>
          <w:trHeight w:val="567"/>
        </w:trPr>
        <w:tc>
          <w:tcPr>
            <w:tcW w:w="9242" w:type="dxa"/>
          </w:tcPr>
          <w:p w14:paraId="226FDF72" w14:textId="4C2470D9" w:rsidR="007A2E3C" w:rsidRPr="007A2E3C" w:rsidRDefault="007A2E3C" w:rsidP="007A2E3C">
            <w:pPr>
              <w:keepNext/>
              <w:rPr>
                <w:rFonts w:ascii="Arial" w:hAnsi="Arial" w:cs="Arial"/>
              </w:rPr>
            </w:pPr>
            <w:permStart w:id="1803830709" w:edGrp="everyone"/>
            <w:r>
              <w:rPr>
                <w:rFonts w:ascii="Arial" w:hAnsi="Arial" w:cs="Arial"/>
              </w:rPr>
              <w:t xml:space="preserve">Risk Matrix System - </w:t>
            </w:r>
            <w:r w:rsidRPr="007A2E3C">
              <w:rPr>
                <w:rFonts w:ascii="Arial" w:hAnsi="Arial" w:cs="Arial"/>
              </w:rPr>
              <w:t>identifie</w:t>
            </w:r>
            <w:r>
              <w:rPr>
                <w:rFonts w:ascii="Arial" w:hAnsi="Arial" w:cs="Arial"/>
              </w:rPr>
              <w:t>s</w:t>
            </w:r>
            <w:r w:rsidRPr="007A2E3C">
              <w:rPr>
                <w:rFonts w:ascii="Arial" w:hAnsi="Arial" w:cs="Arial"/>
              </w:rPr>
              <w:t xml:space="preserve"> a risk class/ranking for potential workplace hazards by referring to the categories ranging from high to low in a Risk Matrix </w:t>
            </w:r>
          </w:p>
          <w:p w14:paraId="38DBCC1E" w14:textId="77777777" w:rsidR="007A2E3C" w:rsidRPr="007A2E3C" w:rsidRDefault="007A2E3C" w:rsidP="007A2E3C">
            <w:pPr>
              <w:keepNext/>
              <w:rPr>
                <w:rFonts w:ascii="Arial" w:hAnsi="Arial" w:cs="Arial"/>
              </w:rPr>
            </w:pPr>
            <w:r w:rsidRPr="007A2E3C">
              <w:rPr>
                <w:rFonts w:ascii="Arial" w:hAnsi="Arial" w:cs="Arial"/>
              </w:rPr>
              <w:t xml:space="preserve">The Risk Matrix is used to determine the level of danger or seriousness (i.e. the consequence) of the risk, how likely it is that this risk will occur (i.e. likelihood/probability) and therefore how detailed control measures will need to be to eliminate or minimise the risk. </w:t>
            </w:r>
          </w:p>
          <w:p w14:paraId="44702104" w14:textId="6D13C455" w:rsidR="00B25EBE" w:rsidRPr="00DA0B6F" w:rsidRDefault="007A2E3C" w:rsidP="00A45C65">
            <w:pPr>
              <w:keepNext/>
              <w:rPr>
                <w:rFonts w:ascii="Arial" w:hAnsi="Arial" w:cs="Arial"/>
              </w:rPr>
            </w:pPr>
            <w:r>
              <w:rPr>
                <w:rFonts w:ascii="Arial" w:hAnsi="Arial" w:cs="Arial"/>
              </w:rPr>
              <w:t xml:space="preserve"> </w:t>
            </w:r>
            <w:permEnd w:id="1803830709"/>
          </w:p>
        </w:tc>
      </w:tr>
      <w:tr w:rsidR="00B25EBE" w:rsidRPr="00DA0B6F" w14:paraId="5DF317FC" w14:textId="77777777" w:rsidTr="00DA4901">
        <w:tc>
          <w:tcPr>
            <w:tcW w:w="9242" w:type="dxa"/>
            <w:shd w:val="clear" w:color="auto" w:fill="D9D9D9" w:themeFill="background1" w:themeFillShade="D9"/>
          </w:tcPr>
          <w:p w14:paraId="0EA7FF2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62BAE0C" w14:textId="77777777" w:rsidTr="00DA4901">
        <w:trPr>
          <w:trHeight w:val="567"/>
        </w:trPr>
        <w:tc>
          <w:tcPr>
            <w:tcW w:w="9242" w:type="dxa"/>
          </w:tcPr>
          <w:p w14:paraId="51EC0293" w14:textId="0B55C72F" w:rsidR="00B25EBE" w:rsidRPr="00DA0B6F" w:rsidRDefault="007A2E3C" w:rsidP="00A45C65">
            <w:pPr>
              <w:keepNext/>
              <w:rPr>
                <w:rFonts w:ascii="Arial" w:hAnsi="Arial" w:cs="Arial"/>
              </w:rPr>
            </w:pPr>
            <w:permStart w:id="1452540262" w:edGrp="everyone"/>
            <w:r>
              <w:rPr>
                <w:rFonts w:ascii="Arial" w:hAnsi="Arial" w:cs="Arial"/>
              </w:rPr>
              <w:t>This can be accessed through our company’s WHS Management Plan</w:t>
            </w:r>
            <w:permEnd w:id="1452540262"/>
          </w:p>
        </w:tc>
      </w:tr>
      <w:tr w:rsidR="009C4667" w:rsidRPr="00DA0B6F" w14:paraId="67FA091C" w14:textId="77777777" w:rsidTr="00DA4901">
        <w:trPr>
          <w:trHeight w:val="70"/>
        </w:trPr>
        <w:tc>
          <w:tcPr>
            <w:tcW w:w="9242" w:type="dxa"/>
            <w:shd w:val="clear" w:color="auto" w:fill="D9D9D9" w:themeFill="background1" w:themeFillShade="D9"/>
          </w:tcPr>
          <w:p w14:paraId="34C0EABC"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6BD727EE" w14:textId="77777777" w:rsidTr="009C4667">
        <w:trPr>
          <w:trHeight w:val="1134"/>
        </w:trPr>
        <w:tc>
          <w:tcPr>
            <w:tcW w:w="9242" w:type="dxa"/>
          </w:tcPr>
          <w:p w14:paraId="7F3DC140" w14:textId="549AE6F7" w:rsidR="00FC30C5" w:rsidRPr="00FC30C5" w:rsidRDefault="00FC30C5" w:rsidP="00FC30C5">
            <w:pPr>
              <w:rPr>
                <w:rFonts w:ascii="Arial" w:hAnsi="Arial" w:cs="Arial"/>
                <w:lang w:val="en-US"/>
              </w:rPr>
            </w:pPr>
            <w:permStart w:id="1271146286" w:edGrp="everyone"/>
            <w:r>
              <w:rPr>
                <w:rFonts w:ascii="Arial" w:hAnsi="Arial" w:cs="Arial"/>
              </w:rPr>
              <w:t>Continual review and implementation of legislation updates</w:t>
            </w:r>
            <w:r>
              <w:rPr>
                <w:rFonts w:ascii="Arial" w:hAnsi="Arial" w:cs="Arial"/>
              </w:rPr>
              <w:t xml:space="preserve"> - </w:t>
            </w:r>
            <w:r w:rsidRPr="00FC30C5">
              <w:rPr>
                <w:rFonts w:ascii="Arial" w:hAnsi="Arial" w:cs="Arial"/>
                <w:lang w:val="en-US"/>
              </w:rPr>
              <w:t>periodically review this policy and our WHS Management Plan to ensure both remain relevant to our business</w:t>
            </w:r>
          </w:p>
          <w:permEnd w:id="1271146286"/>
          <w:p w14:paraId="7E3C56B4" w14:textId="77777777" w:rsidR="00B25EBE" w:rsidRPr="00DA0B6F" w:rsidRDefault="00B25EBE" w:rsidP="00286643">
            <w:pPr>
              <w:rPr>
                <w:rFonts w:ascii="Arial" w:hAnsi="Arial" w:cs="Arial"/>
              </w:rPr>
            </w:pPr>
          </w:p>
        </w:tc>
      </w:tr>
    </w:tbl>
    <w:p w14:paraId="3823CF12" w14:textId="77777777" w:rsidR="00B25EBE" w:rsidRDefault="00B25EBE" w:rsidP="00520AFD">
      <w:pPr>
        <w:spacing w:after="0" w:line="240" w:lineRule="auto"/>
        <w:rPr>
          <w:rFonts w:ascii="Arial" w:hAnsi="Arial" w:cs="Arial"/>
        </w:rPr>
      </w:pPr>
    </w:p>
    <w:p w14:paraId="50CBB7E2" w14:textId="77777777" w:rsidR="00286643" w:rsidRPr="00286643" w:rsidRDefault="00286643" w:rsidP="00DA49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2E7772FE" w14:textId="77777777" w:rsidTr="00DA4901">
        <w:tc>
          <w:tcPr>
            <w:tcW w:w="3227" w:type="dxa"/>
            <w:shd w:val="clear" w:color="auto" w:fill="232F84"/>
          </w:tcPr>
          <w:p w14:paraId="325A4AD8"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268477944" w:edGrp="everyone"/>
        <w:tc>
          <w:tcPr>
            <w:tcW w:w="6015" w:type="dxa"/>
          </w:tcPr>
          <w:p w14:paraId="4CF60FF8" w14:textId="77777777" w:rsidR="00286643" w:rsidRPr="00286643" w:rsidRDefault="00DA4901"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268477944"/>
            <w:r w:rsidR="00286643" w:rsidRPr="00286643">
              <w:rPr>
                <w:rFonts w:ascii="Arial" w:hAnsi="Arial" w:cs="Arial"/>
              </w:rPr>
              <w:t xml:space="preserve"> Satisfactory </w:t>
            </w:r>
            <w:r w:rsidR="00286643" w:rsidRPr="00286643">
              <w:rPr>
                <w:rFonts w:ascii="Arial" w:hAnsi="Arial" w:cs="Arial"/>
              </w:rPr>
              <w:tab/>
            </w:r>
          </w:p>
          <w:p w14:paraId="16CF6C39" w14:textId="77777777" w:rsidR="00286643" w:rsidRPr="00286643" w:rsidRDefault="00DA4901"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214135729" w:edGrp="everyone"/>
                <w:r w:rsidR="00286643" w:rsidRPr="00286643">
                  <w:rPr>
                    <w:rFonts w:ascii="Segoe UI Symbol" w:hAnsi="Segoe UI Symbol" w:cs="Segoe UI Symbol"/>
                  </w:rPr>
                  <w:t>☐</w:t>
                </w:r>
                <w:permEnd w:id="214135729"/>
              </w:sdtContent>
            </w:sdt>
            <w:r w:rsidR="00286643" w:rsidRPr="00286643">
              <w:rPr>
                <w:rFonts w:ascii="Arial" w:hAnsi="Arial" w:cs="Arial"/>
              </w:rPr>
              <w:t xml:space="preserve"> Not satisfactory</w:t>
            </w:r>
          </w:p>
        </w:tc>
      </w:tr>
      <w:tr w:rsidR="00286643" w:rsidRPr="00286643" w14:paraId="4216430D" w14:textId="77777777" w:rsidTr="00DA4901">
        <w:trPr>
          <w:trHeight w:val="2835"/>
        </w:trPr>
        <w:tc>
          <w:tcPr>
            <w:tcW w:w="3227" w:type="dxa"/>
            <w:shd w:val="clear" w:color="auto" w:fill="232F84"/>
          </w:tcPr>
          <w:p w14:paraId="37833B2A"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40817946" w14:textId="77777777" w:rsidR="00286643" w:rsidRPr="00286643" w:rsidRDefault="00286643" w:rsidP="00286643">
            <w:pPr>
              <w:keepNext/>
              <w:rPr>
                <w:rFonts w:ascii="Arial" w:hAnsi="Arial" w:cs="Arial"/>
              </w:rPr>
            </w:pPr>
            <w:permStart w:id="1455836950" w:edGrp="everyone"/>
            <w:permEnd w:id="1455836950"/>
          </w:p>
        </w:tc>
      </w:tr>
    </w:tbl>
    <w:p w14:paraId="6B1734A5"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14:paraId="0F671829" w14:textId="77777777" w:rsidTr="001D5FF0">
        <w:tc>
          <w:tcPr>
            <w:tcW w:w="9235" w:type="dxa"/>
            <w:shd w:val="clear" w:color="auto" w:fill="232F84"/>
          </w:tcPr>
          <w:p w14:paraId="744B7F7F" w14:textId="77777777" w:rsidR="00C56033" w:rsidRPr="00DE7CCF" w:rsidRDefault="00C56033" w:rsidP="00520AFD">
            <w:pPr>
              <w:pStyle w:val="ListParagraph"/>
              <w:numPr>
                <w:ilvl w:val="0"/>
                <w:numId w:val="6"/>
              </w:numPr>
              <w:rPr>
                <w:rFonts w:ascii="Arial" w:hAnsi="Arial" w:cs="Arial"/>
                <w:b/>
              </w:rPr>
            </w:pPr>
          </w:p>
        </w:tc>
      </w:tr>
      <w:tr w:rsidR="00C56033" w:rsidRPr="00DE7CCF" w14:paraId="1FFA90BA" w14:textId="77777777" w:rsidTr="00047569">
        <w:tc>
          <w:tcPr>
            <w:tcW w:w="9235" w:type="dxa"/>
            <w:shd w:val="clear" w:color="auto" w:fill="A1D7E1"/>
          </w:tcPr>
          <w:p w14:paraId="01169B77"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5B56CB0B" w14:textId="77777777" w:rsidR="009B4AB8" w:rsidRPr="00DE7CCF" w:rsidRDefault="009B4AB8" w:rsidP="00520AFD">
            <w:pPr>
              <w:rPr>
                <w:rFonts w:ascii="Arial" w:hAnsi="Arial" w:cs="Arial"/>
              </w:rPr>
            </w:pPr>
          </w:p>
          <w:p w14:paraId="2BB84249"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56D3AEEE"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11EAB416"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740B5860" w14:textId="77777777" w:rsidR="004A7F38" w:rsidRPr="00DE7CCF" w:rsidRDefault="004A7F38" w:rsidP="00520AFD">
            <w:pPr>
              <w:pStyle w:val="ListParagraph"/>
              <w:ind w:left="709"/>
              <w:rPr>
                <w:rFonts w:ascii="Arial" w:hAnsi="Arial" w:cs="Arial"/>
              </w:rPr>
            </w:pPr>
          </w:p>
          <w:p w14:paraId="724A5767"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2908066D"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33EB4EC0"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6538FCB5" w14:textId="77777777" w:rsidR="004A7F38" w:rsidRPr="00DE7CCF" w:rsidRDefault="004A7F38" w:rsidP="00520AFD">
            <w:pPr>
              <w:pStyle w:val="ListParagraph"/>
              <w:ind w:left="709"/>
              <w:rPr>
                <w:rFonts w:ascii="Arial" w:hAnsi="Arial" w:cs="Arial"/>
              </w:rPr>
            </w:pPr>
          </w:p>
          <w:p w14:paraId="5643873E"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77A8270B"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08EEC2D1"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4AB47C1B"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0909E9C9"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5C5A6C8E"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140367B1"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61ADBE8D"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61740B7A"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3BE92282" w14:textId="77777777" w:rsidR="004A7F38" w:rsidRPr="00DE7CCF" w:rsidRDefault="004A7F38" w:rsidP="00520AFD">
            <w:pPr>
              <w:pStyle w:val="ListParagraph"/>
              <w:ind w:left="1074"/>
              <w:rPr>
                <w:rFonts w:ascii="Arial" w:hAnsi="Arial" w:cs="Arial"/>
                <w:b/>
              </w:rPr>
            </w:pPr>
          </w:p>
          <w:p w14:paraId="79DDB13C"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48E54D19"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1FCB8D21"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5EF1E4AE"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00DEE22C"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0197683D" w14:textId="77777777" w:rsidR="004A7F38" w:rsidRPr="00DE7CCF" w:rsidRDefault="004A7F38" w:rsidP="00520AFD">
            <w:pPr>
              <w:pStyle w:val="ListParagraph"/>
              <w:ind w:left="709"/>
              <w:rPr>
                <w:rFonts w:ascii="Arial" w:hAnsi="Arial" w:cs="Arial"/>
                <w:b/>
              </w:rPr>
            </w:pPr>
          </w:p>
          <w:p w14:paraId="28868CC2"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4CD2ADFA"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4969238D"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6185C491"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63D2E18A" w14:textId="77777777" w:rsidR="00014F85" w:rsidRDefault="00014F85" w:rsidP="00520AFD">
            <w:pPr>
              <w:rPr>
                <w:rFonts w:ascii="Arial" w:hAnsi="Arial" w:cs="Arial"/>
              </w:rPr>
            </w:pPr>
          </w:p>
          <w:p w14:paraId="2C23566F" w14:textId="77777777" w:rsidR="004A7F38" w:rsidRPr="00DE7CCF" w:rsidRDefault="004A7F38" w:rsidP="00520AFD">
            <w:pPr>
              <w:rPr>
                <w:rFonts w:ascii="Arial" w:hAnsi="Arial" w:cs="Arial"/>
              </w:rPr>
            </w:pPr>
          </w:p>
          <w:p w14:paraId="62B797FF" w14:textId="77777777" w:rsidR="00014F85" w:rsidRPr="00DE7CCF" w:rsidRDefault="00014F85" w:rsidP="00520AFD">
            <w:pPr>
              <w:rPr>
                <w:rFonts w:ascii="Arial" w:hAnsi="Arial" w:cs="Arial"/>
                <w:b/>
              </w:rPr>
            </w:pPr>
            <w:r w:rsidRPr="00DE7CCF">
              <w:rPr>
                <w:rFonts w:ascii="Arial" w:hAnsi="Arial" w:cs="Arial"/>
                <w:b/>
              </w:rPr>
              <w:t>TIPS:</w:t>
            </w:r>
          </w:p>
          <w:p w14:paraId="384EE9E7"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46701BB5"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55E3D1F5"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6A8EF88C"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14:paraId="408963EB" w14:textId="77777777" w:rsidTr="00014F85">
        <w:tc>
          <w:tcPr>
            <w:tcW w:w="9242" w:type="dxa"/>
            <w:shd w:val="clear" w:color="auto" w:fill="000000" w:themeFill="text1"/>
          </w:tcPr>
          <w:p w14:paraId="09E20FEB"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1226F266" w14:textId="77777777" w:rsidTr="009A768E">
        <w:trPr>
          <w:trHeight w:val="1417"/>
        </w:trPr>
        <w:tc>
          <w:tcPr>
            <w:tcW w:w="9242" w:type="dxa"/>
          </w:tcPr>
          <w:p w14:paraId="5676D233" w14:textId="77777777" w:rsidR="00FA109F" w:rsidRDefault="00F24075" w:rsidP="00F24075">
            <w:pPr>
              <w:rPr>
                <w:rFonts w:ascii="Arial" w:hAnsi="Arial" w:cs="Arial"/>
              </w:rPr>
            </w:pPr>
            <w:permStart w:id="166147475" w:edGrp="everyone"/>
            <w:r>
              <w:rPr>
                <w:rFonts w:ascii="Arial" w:hAnsi="Arial" w:cs="Arial"/>
              </w:rPr>
              <w:t>The purpose of Brisbane Concrete Constructions is to p</w:t>
            </w:r>
            <w:r w:rsidRPr="00F24075">
              <w:rPr>
                <w:rFonts w:ascii="Arial" w:hAnsi="Arial" w:cs="Arial"/>
              </w:rPr>
              <w:t>rovide labour and equipment to place, screed and finish concrete to ground slabs, suspended slabs, vertical walls, columns, beams and stairs</w:t>
            </w:r>
            <w:r>
              <w:rPr>
                <w:rFonts w:ascii="Arial" w:hAnsi="Arial" w:cs="Arial"/>
              </w:rPr>
              <w:t xml:space="preserve">. </w:t>
            </w:r>
          </w:p>
          <w:p w14:paraId="5ABE5B4A" w14:textId="271E74E2" w:rsidR="00F24075" w:rsidRPr="00F24075" w:rsidRDefault="00F24075" w:rsidP="00F24075">
            <w:pPr>
              <w:rPr>
                <w:rFonts w:ascii="Arial" w:hAnsi="Arial" w:cs="Arial"/>
                <w:lang w:val="en-US"/>
              </w:rPr>
            </w:pPr>
            <w:r>
              <w:rPr>
                <w:rFonts w:ascii="Arial" w:hAnsi="Arial" w:cs="Arial"/>
              </w:rPr>
              <w:t xml:space="preserve">WHS legislation will provide the </w:t>
            </w:r>
            <w:r w:rsidRPr="00F24075">
              <w:rPr>
                <w:rFonts w:ascii="Arial" w:hAnsi="Arial" w:cs="Arial"/>
                <w:lang w:val="en-US"/>
              </w:rPr>
              <w:t>framework for setting safety and health objectives and targets within our business.</w:t>
            </w:r>
          </w:p>
          <w:p w14:paraId="71CAF507" w14:textId="70215487" w:rsidR="00014F85" w:rsidRPr="00DE7CCF" w:rsidRDefault="00F24075" w:rsidP="009926B1">
            <w:pPr>
              <w:rPr>
                <w:rFonts w:ascii="Arial" w:hAnsi="Arial" w:cs="Arial"/>
              </w:rPr>
            </w:pPr>
            <w:r>
              <w:rPr>
                <w:rFonts w:ascii="Arial" w:hAnsi="Arial" w:cs="Arial"/>
              </w:rPr>
              <w:t xml:space="preserve"> </w:t>
            </w:r>
            <w:permEnd w:id="166147475"/>
          </w:p>
        </w:tc>
      </w:tr>
      <w:tr w:rsidR="00014F85" w:rsidRPr="00DE7CCF" w14:paraId="2DC6207D" w14:textId="77777777" w:rsidTr="00014F85">
        <w:tc>
          <w:tcPr>
            <w:tcW w:w="9242" w:type="dxa"/>
            <w:shd w:val="clear" w:color="auto" w:fill="000000" w:themeFill="text1"/>
          </w:tcPr>
          <w:p w14:paraId="7B2DF969"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3B69AF18" w14:textId="77777777" w:rsidTr="009A768E">
        <w:trPr>
          <w:trHeight w:val="1417"/>
        </w:trPr>
        <w:tc>
          <w:tcPr>
            <w:tcW w:w="9242" w:type="dxa"/>
          </w:tcPr>
          <w:p w14:paraId="77F7CDC7" w14:textId="681FC2C8" w:rsidR="00EC3253" w:rsidRDefault="00FA109F" w:rsidP="00EC3253">
            <w:pPr>
              <w:rPr>
                <w:rFonts w:ascii="Arial" w:hAnsi="Arial" w:cs="Arial"/>
              </w:rPr>
            </w:pPr>
            <w:permStart w:id="1991378843" w:edGrp="everyone"/>
            <w:r w:rsidRPr="00FA109F">
              <w:rPr>
                <w:rFonts w:ascii="Arial" w:hAnsi="Arial" w:cs="Arial"/>
              </w:rPr>
              <w:t>Under the </w:t>
            </w:r>
            <w:r w:rsidR="00EC3253">
              <w:rPr>
                <w:rFonts w:ascii="Arial" w:hAnsi="Arial" w:cs="Arial"/>
              </w:rPr>
              <w:t>Workplace Health and Safety Act 2011</w:t>
            </w:r>
            <w:r w:rsidRPr="00FA109F">
              <w:rPr>
                <w:rFonts w:ascii="Arial" w:hAnsi="Arial" w:cs="Arial"/>
              </w:rPr>
              <w:t>, those responsible for concrete pumping</w:t>
            </w:r>
            <w:r>
              <w:rPr>
                <w:rFonts w:ascii="Arial" w:hAnsi="Arial" w:cs="Arial"/>
              </w:rPr>
              <w:t xml:space="preserve"> and placing</w:t>
            </w:r>
            <w:r w:rsidRPr="00FA109F">
              <w:rPr>
                <w:rFonts w:ascii="Arial" w:hAnsi="Arial" w:cs="Arial"/>
              </w:rPr>
              <w:t xml:space="preserve"> must protect workers and the public from risks of death, injury or illness caused by concrete pumping activities.</w:t>
            </w:r>
            <w:r w:rsidR="00EC3253">
              <w:rPr>
                <w:rFonts w:ascii="Arial" w:hAnsi="Arial" w:cs="Arial"/>
              </w:rPr>
              <w:t xml:space="preserve"> Other regulations, codes and practices that apply to this workplace include:</w:t>
            </w:r>
          </w:p>
          <w:p w14:paraId="5F0C4255" w14:textId="7CB64812" w:rsidR="00EC3253" w:rsidRPr="00EC3253" w:rsidRDefault="00EC3253" w:rsidP="00EC3253">
            <w:pPr>
              <w:rPr>
                <w:rFonts w:ascii="Arial" w:hAnsi="Arial" w:cs="Arial"/>
              </w:rPr>
            </w:pPr>
            <w:r w:rsidRPr="00EC3253">
              <w:rPr>
                <w:rFonts w:ascii="Arial" w:hAnsi="Arial" w:cs="Arial"/>
              </w:rPr>
              <w:t>Work Health and Safety Regulation 2011</w:t>
            </w:r>
          </w:p>
          <w:p w14:paraId="74599E47" w14:textId="77777777" w:rsidR="00EC3253" w:rsidRPr="00EC3253" w:rsidRDefault="00EC3253" w:rsidP="00EC3253">
            <w:pPr>
              <w:rPr>
                <w:rFonts w:ascii="Arial" w:hAnsi="Arial" w:cs="Arial"/>
              </w:rPr>
            </w:pPr>
            <w:r w:rsidRPr="00EC3253">
              <w:rPr>
                <w:rFonts w:ascii="Arial" w:hAnsi="Arial" w:cs="Arial"/>
              </w:rPr>
              <w:t>Hazardous Manual Tasks Code of Practice 2011 (Qld)</w:t>
            </w:r>
          </w:p>
          <w:p w14:paraId="2D19FD1C" w14:textId="77777777" w:rsidR="00EC3253" w:rsidRPr="00EC3253" w:rsidRDefault="00EC3253" w:rsidP="00EC3253">
            <w:pPr>
              <w:rPr>
                <w:rFonts w:ascii="Arial" w:hAnsi="Arial" w:cs="Arial"/>
              </w:rPr>
            </w:pPr>
            <w:r w:rsidRPr="00EC3253">
              <w:rPr>
                <w:rFonts w:ascii="Arial" w:hAnsi="Arial" w:cs="Arial"/>
              </w:rPr>
              <w:t>Managing Risks of Plant in the Workplace Code of Practice 2013 (Qld)</w:t>
            </w:r>
          </w:p>
          <w:p w14:paraId="590FE3A0" w14:textId="77777777" w:rsidR="00EC3253" w:rsidRPr="00EC3253" w:rsidRDefault="00EC3253" w:rsidP="00EC3253">
            <w:pPr>
              <w:rPr>
                <w:rFonts w:ascii="Arial" w:hAnsi="Arial" w:cs="Arial"/>
              </w:rPr>
            </w:pPr>
            <w:r w:rsidRPr="00EC3253">
              <w:rPr>
                <w:rFonts w:ascii="Arial" w:hAnsi="Arial" w:cs="Arial"/>
              </w:rPr>
              <w:t>How to manage Work Health and Safety Risks Code of Practice 2011</w:t>
            </w:r>
          </w:p>
          <w:p w14:paraId="519C63C4" w14:textId="362F6274" w:rsidR="00EC3253" w:rsidRPr="00EC3253" w:rsidRDefault="00EC3253" w:rsidP="00EC3253">
            <w:pPr>
              <w:rPr>
                <w:rFonts w:ascii="Arial" w:hAnsi="Arial" w:cs="Arial"/>
              </w:rPr>
            </w:pPr>
            <w:r w:rsidRPr="00EC3253">
              <w:rPr>
                <w:rFonts w:ascii="Arial" w:hAnsi="Arial" w:cs="Arial"/>
              </w:rPr>
              <w:t xml:space="preserve">Managing the Risk of Falls </w:t>
            </w:r>
            <w:r>
              <w:rPr>
                <w:rFonts w:ascii="Arial" w:hAnsi="Arial" w:cs="Arial"/>
              </w:rPr>
              <w:t>from</w:t>
            </w:r>
            <w:r w:rsidRPr="00EC3253">
              <w:rPr>
                <w:rFonts w:ascii="Arial" w:hAnsi="Arial" w:cs="Arial"/>
              </w:rPr>
              <w:t xml:space="preserve"> Heights Code of Practice 2011</w:t>
            </w:r>
          </w:p>
          <w:p w14:paraId="77AC2C98" w14:textId="77777777" w:rsidR="00EC3253" w:rsidRPr="00EC3253" w:rsidRDefault="00EC3253" w:rsidP="00EC3253">
            <w:pPr>
              <w:rPr>
                <w:rFonts w:ascii="Arial" w:hAnsi="Arial" w:cs="Arial"/>
              </w:rPr>
            </w:pPr>
            <w:r w:rsidRPr="00EC3253">
              <w:rPr>
                <w:rFonts w:ascii="Arial" w:hAnsi="Arial" w:cs="Arial"/>
              </w:rPr>
              <w:t>Formwork Code of Practice 2006 (preserved)</w:t>
            </w:r>
          </w:p>
          <w:p w14:paraId="2337AD9E" w14:textId="77777777" w:rsidR="00EC3253" w:rsidRPr="00EC3253" w:rsidRDefault="00EC3253" w:rsidP="00EC3253">
            <w:pPr>
              <w:rPr>
                <w:rFonts w:ascii="Arial" w:hAnsi="Arial" w:cs="Arial"/>
              </w:rPr>
            </w:pPr>
            <w:r w:rsidRPr="00EC3253">
              <w:rPr>
                <w:rFonts w:ascii="Arial" w:hAnsi="Arial" w:cs="Arial"/>
              </w:rPr>
              <w:t>Scaffolding Code of Practice 2009</w:t>
            </w:r>
          </w:p>
          <w:p w14:paraId="2A0C5D8B" w14:textId="77777777" w:rsidR="00EC3253" w:rsidRPr="00EC3253" w:rsidRDefault="00EC3253" w:rsidP="00EC3253">
            <w:pPr>
              <w:rPr>
                <w:rFonts w:ascii="Arial" w:hAnsi="Arial" w:cs="Arial"/>
              </w:rPr>
            </w:pPr>
            <w:r w:rsidRPr="00EC3253">
              <w:rPr>
                <w:rFonts w:ascii="Arial" w:hAnsi="Arial" w:cs="Arial"/>
              </w:rPr>
              <w:t>Concrete Pump Code of Practice 2005</w:t>
            </w:r>
          </w:p>
          <w:p w14:paraId="376D5A7D" w14:textId="77777777" w:rsidR="00EC3253" w:rsidRPr="00EC3253" w:rsidRDefault="00EC3253" w:rsidP="00EC3253">
            <w:pPr>
              <w:rPr>
                <w:rFonts w:ascii="Arial" w:hAnsi="Arial" w:cs="Arial"/>
                <w:i/>
                <w:lang w:val="en-US"/>
              </w:rPr>
            </w:pPr>
            <w:r w:rsidRPr="00EC3253">
              <w:rPr>
                <w:rFonts w:ascii="Arial" w:hAnsi="Arial" w:cs="Arial"/>
                <w:lang w:val="en-US"/>
              </w:rPr>
              <w:t>Labeling of Workplace Hazardous Chemicals Code of Practice 2011</w:t>
            </w:r>
            <w:r w:rsidRPr="00EC3253">
              <w:rPr>
                <w:rFonts w:ascii="Arial" w:hAnsi="Arial" w:cs="Arial"/>
                <w:i/>
                <w:lang w:val="en-US"/>
              </w:rPr>
              <w:t>.</w:t>
            </w:r>
          </w:p>
          <w:p w14:paraId="793541B4" w14:textId="77777777" w:rsidR="00EC3253" w:rsidRPr="00EC3253" w:rsidRDefault="00EC3253" w:rsidP="00EC3253">
            <w:pPr>
              <w:rPr>
                <w:rFonts w:ascii="Arial" w:hAnsi="Arial" w:cs="Arial"/>
              </w:rPr>
            </w:pPr>
            <w:r w:rsidRPr="00EC3253">
              <w:rPr>
                <w:rFonts w:ascii="Arial" w:hAnsi="Arial" w:cs="Arial"/>
                <w:lang w:val="en-US"/>
              </w:rPr>
              <w:t>Managing the Risks of Hazardous Chemicals in the Workplace Code of Practice 2013 (Qld)</w:t>
            </w:r>
          </w:p>
          <w:permEnd w:id="1991378843"/>
          <w:p w14:paraId="24D93241" w14:textId="4E088D4F" w:rsidR="00014F85" w:rsidRPr="00DE7CCF" w:rsidRDefault="00014F85" w:rsidP="009926B1">
            <w:pPr>
              <w:rPr>
                <w:rFonts w:ascii="Arial" w:hAnsi="Arial" w:cs="Arial"/>
              </w:rPr>
            </w:pPr>
          </w:p>
        </w:tc>
      </w:tr>
      <w:tr w:rsidR="00014F85" w:rsidRPr="00DE7CCF" w14:paraId="1FD8BDBE" w14:textId="77777777" w:rsidTr="00014F85">
        <w:tc>
          <w:tcPr>
            <w:tcW w:w="9242" w:type="dxa"/>
            <w:shd w:val="clear" w:color="auto" w:fill="000000" w:themeFill="text1"/>
          </w:tcPr>
          <w:p w14:paraId="606F107F"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1F12CD00" w14:textId="77777777" w:rsidTr="007F4843">
        <w:tc>
          <w:tcPr>
            <w:tcW w:w="9242" w:type="dxa"/>
            <w:shd w:val="clear" w:color="auto" w:fill="D9D9D9" w:themeFill="background1" w:themeFillShade="D9"/>
          </w:tcPr>
          <w:p w14:paraId="58F3E130"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0CBD46BC" w14:textId="77777777" w:rsidTr="009A768E">
        <w:trPr>
          <w:trHeight w:val="1417"/>
        </w:trPr>
        <w:tc>
          <w:tcPr>
            <w:tcW w:w="9242" w:type="dxa"/>
          </w:tcPr>
          <w:p w14:paraId="6227BA46" w14:textId="77777777" w:rsidR="00440416" w:rsidRPr="00440416" w:rsidRDefault="00440416" w:rsidP="00440416">
            <w:pPr>
              <w:rPr>
                <w:rFonts w:ascii="Arial" w:hAnsi="Arial" w:cs="Arial"/>
              </w:rPr>
            </w:pPr>
            <w:permStart w:id="209538827" w:edGrp="everyone"/>
            <w:r w:rsidRPr="00440416">
              <w:rPr>
                <w:rFonts w:ascii="Arial" w:hAnsi="Arial" w:cs="Arial"/>
              </w:rPr>
              <w:t>Are responsible for the following:</w:t>
            </w:r>
          </w:p>
          <w:p w14:paraId="1777314A"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working in a safe manner without risk to themselves, others or the environment;</w:t>
            </w:r>
          </w:p>
          <w:p w14:paraId="52AAA4FF" w14:textId="47092C24" w:rsidR="00440416" w:rsidRPr="00440416" w:rsidRDefault="00440416" w:rsidP="00440416">
            <w:pPr>
              <w:pStyle w:val="ListParagraph"/>
              <w:numPr>
                <w:ilvl w:val="0"/>
                <w:numId w:val="27"/>
              </w:numPr>
              <w:rPr>
                <w:rFonts w:ascii="Arial" w:hAnsi="Arial" w:cs="Arial"/>
              </w:rPr>
            </w:pPr>
            <w:r w:rsidRPr="00440416">
              <w:rPr>
                <w:rFonts w:ascii="Arial" w:hAnsi="Arial" w:cs="Arial"/>
              </w:rPr>
              <w:t xml:space="preserve">complying with the </w:t>
            </w:r>
            <w:r>
              <w:rPr>
                <w:rFonts w:ascii="Arial" w:hAnsi="Arial" w:cs="Arial"/>
              </w:rPr>
              <w:t xml:space="preserve">WHS </w:t>
            </w:r>
            <w:r w:rsidRPr="00440416">
              <w:rPr>
                <w:rFonts w:ascii="Arial" w:hAnsi="Arial" w:cs="Arial"/>
              </w:rPr>
              <w:t>Management Plan including all Safe Work Method Statements;</w:t>
            </w:r>
          </w:p>
          <w:p w14:paraId="77889E8E"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reporting all incidents to the Works Supervisor;</w:t>
            </w:r>
          </w:p>
          <w:p w14:paraId="4F379835"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reporting all injuries and illnesses to the designated First Aid Officer;</w:t>
            </w:r>
          </w:p>
          <w:p w14:paraId="22D71561" w14:textId="433484F2" w:rsidR="00440416" w:rsidRPr="00440416" w:rsidRDefault="00440416" w:rsidP="00440416">
            <w:pPr>
              <w:pStyle w:val="ListParagraph"/>
              <w:numPr>
                <w:ilvl w:val="0"/>
                <w:numId w:val="27"/>
              </w:numPr>
              <w:rPr>
                <w:rFonts w:ascii="Arial" w:hAnsi="Arial" w:cs="Arial"/>
              </w:rPr>
            </w:pPr>
            <w:r w:rsidRPr="00440416">
              <w:rPr>
                <w:rFonts w:ascii="Arial" w:hAnsi="Arial" w:cs="Arial"/>
              </w:rPr>
              <w:t>reporting any</w:t>
            </w:r>
            <w:r>
              <w:rPr>
                <w:rFonts w:ascii="Arial" w:hAnsi="Arial" w:cs="Arial"/>
              </w:rPr>
              <w:t xml:space="preserve"> WHS</w:t>
            </w:r>
            <w:r w:rsidRPr="00440416">
              <w:rPr>
                <w:rFonts w:ascii="Arial" w:hAnsi="Arial" w:cs="Arial"/>
              </w:rPr>
              <w:t xml:space="preserve"> hazards to the Works Supervisor;</w:t>
            </w:r>
          </w:p>
          <w:p w14:paraId="305BE1D6"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providing suggestion, through agreed consultation methods, on how to improve OHSE issues;</w:t>
            </w:r>
          </w:p>
          <w:p w14:paraId="4FF3A00A" w14:textId="581C3653" w:rsidR="00440416" w:rsidRPr="00440416" w:rsidRDefault="00440416" w:rsidP="00440416">
            <w:pPr>
              <w:pStyle w:val="ListParagraph"/>
              <w:numPr>
                <w:ilvl w:val="0"/>
                <w:numId w:val="27"/>
              </w:numPr>
              <w:rPr>
                <w:rFonts w:ascii="Arial" w:hAnsi="Arial" w:cs="Arial"/>
              </w:rPr>
            </w:pPr>
            <w:r w:rsidRPr="00440416">
              <w:rPr>
                <w:rFonts w:ascii="Arial" w:hAnsi="Arial" w:cs="Arial"/>
              </w:rPr>
              <w:t xml:space="preserve">seeking assistance if unsure of </w:t>
            </w:r>
            <w:r>
              <w:rPr>
                <w:rFonts w:ascii="Arial" w:hAnsi="Arial" w:cs="Arial"/>
              </w:rPr>
              <w:t>WHS</w:t>
            </w:r>
            <w:r w:rsidRPr="00440416">
              <w:rPr>
                <w:rFonts w:ascii="Arial" w:hAnsi="Arial" w:cs="Arial"/>
              </w:rPr>
              <w:t xml:space="preserve"> rules;</w:t>
            </w:r>
          </w:p>
          <w:p w14:paraId="504F7C8B"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reporting any faulty tools or plant to the Works Supervisor;</w:t>
            </w:r>
          </w:p>
          <w:p w14:paraId="1469C354"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complying with site rules;</w:t>
            </w:r>
          </w:p>
          <w:p w14:paraId="38773765"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correctly using all personal protective equipment; and</w:t>
            </w:r>
          </w:p>
          <w:p w14:paraId="5094FB47" w14:textId="77777777" w:rsidR="00440416" w:rsidRPr="00440416" w:rsidRDefault="00440416" w:rsidP="00440416">
            <w:pPr>
              <w:pStyle w:val="ListParagraph"/>
              <w:numPr>
                <w:ilvl w:val="0"/>
                <w:numId w:val="27"/>
              </w:numPr>
              <w:rPr>
                <w:rFonts w:ascii="Arial" w:hAnsi="Arial" w:cs="Arial"/>
              </w:rPr>
            </w:pPr>
            <w:r w:rsidRPr="00440416">
              <w:rPr>
                <w:rFonts w:ascii="Arial" w:hAnsi="Arial" w:cs="Arial"/>
              </w:rPr>
              <w:t>complying with emergency and evacuation procedures.</w:t>
            </w:r>
          </w:p>
          <w:permEnd w:id="209538827"/>
          <w:p w14:paraId="2F4F3552" w14:textId="77777777" w:rsidR="00014F85" w:rsidRPr="00EE60BE" w:rsidRDefault="00014F85" w:rsidP="009926B1">
            <w:pPr>
              <w:rPr>
                <w:rFonts w:ascii="Arial" w:hAnsi="Arial" w:cs="Arial"/>
              </w:rPr>
            </w:pPr>
          </w:p>
        </w:tc>
      </w:tr>
      <w:tr w:rsidR="00014F85" w:rsidRPr="00DE7CCF" w14:paraId="033361EA" w14:textId="77777777" w:rsidTr="007F4843">
        <w:tc>
          <w:tcPr>
            <w:tcW w:w="9242" w:type="dxa"/>
            <w:shd w:val="clear" w:color="auto" w:fill="D9D9D9" w:themeFill="background1" w:themeFillShade="D9"/>
          </w:tcPr>
          <w:p w14:paraId="544F59C3"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626090E9" w14:textId="77777777" w:rsidTr="009A768E">
        <w:trPr>
          <w:trHeight w:val="1417"/>
        </w:trPr>
        <w:tc>
          <w:tcPr>
            <w:tcW w:w="9242" w:type="dxa"/>
          </w:tcPr>
          <w:p w14:paraId="6312B7D6" w14:textId="28809F20" w:rsidR="0085504C" w:rsidRDefault="00EC3253" w:rsidP="009926B1">
            <w:pPr>
              <w:rPr>
                <w:rFonts w:ascii="Arial" w:hAnsi="Arial" w:cs="Arial"/>
              </w:rPr>
            </w:pPr>
            <w:permStart w:id="867782291" w:edGrp="everyone"/>
            <w:r w:rsidRPr="00EC3253">
              <w:rPr>
                <w:rFonts w:ascii="Arial" w:hAnsi="Arial" w:cs="Arial"/>
              </w:rPr>
              <w:t xml:space="preserve">Employees are provided with regular and up-to-date information on </w:t>
            </w:r>
            <w:r>
              <w:rPr>
                <w:rFonts w:ascii="Arial" w:hAnsi="Arial" w:cs="Arial"/>
              </w:rPr>
              <w:t>WHS. C</w:t>
            </w:r>
            <w:r w:rsidRPr="00EC3253">
              <w:rPr>
                <w:rFonts w:ascii="Arial" w:hAnsi="Arial" w:cs="Arial"/>
              </w:rPr>
              <w:t xml:space="preserve">ontent of the WHS Management Plan </w:t>
            </w:r>
            <w:r>
              <w:rPr>
                <w:rFonts w:ascii="Arial" w:hAnsi="Arial" w:cs="Arial"/>
              </w:rPr>
              <w:t>will be reviewed at regular</w:t>
            </w:r>
            <w:r w:rsidR="0085504C">
              <w:rPr>
                <w:rFonts w:ascii="Arial" w:hAnsi="Arial" w:cs="Arial"/>
              </w:rPr>
              <w:t xml:space="preserve">ly </w:t>
            </w:r>
            <w:r w:rsidRPr="00EC3253">
              <w:rPr>
                <w:rFonts w:ascii="Arial" w:hAnsi="Arial" w:cs="Arial"/>
              </w:rPr>
              <w:t>to maintain the currency of information provided to employees and others</w:t>
            </w:r>
            <w:r>
              <w:rPr>
                <w:rFonts w:ascii="Arial" w:hAnsi="Arial" w:cs="Arial"/>
              </w:rPr>
              <w:t>.</w:t>
            </w:r>
          </w:p>
          <w:p w14:paraId="44C8F7B5" w14:textId="77777777" w:rsidR="006D5D3B" w:rsidRPr="006D5D3B" w:rsidRDefault="006D5D3B" w:rsidP="006D5D3B">
            <w:pPr>
              <w:numPr>
                <w:ilvl w:val="0"/>
                <w:numId w:val="26"/>
              </w:numPr>
              <w:rPr>
                <w:rFonts w:ascii="Arial" w:hAnsi="Arial" w:cs="Arial"/>
              </w:rPr>
            </w:pPr>
            <w:r w:rsidRPr="006D5D3B">
              <w:rPr>
                <w:rFonts w:ascii="Arial" w:hAnsi="Arial" w:cs="Arial"/>
              </w:rPr>
              <w:t>communicating OHSE performance to the Works Manager;</w:t>
            </w:r>
          </w:p>
          <w:p w14:paraId="6CD3A442" w14:textId="77777777" w:rsidR="006D5D3B" w:rsidRPr="006D5D3B" w:rsidRDefault="006D5D3B" w:rsidP="006D5D3B">
            <w:pPr>
              <w:numPr>
                <w:ilvl w:val="0"/>
                <w:numId w:val="26"/>
              </w:numPr>
              <w:rPr>
                <w:rFonts w:ascii="Arial" w:hAnsi="Arial" w:cs="Arial"/>
              </w:rPr>
            </w:pPr>
            <w:r w:rsidRPr="006D5D3B">
              <w:rPr>
                <w:rFonts w:ascii="Arial" w:hAnsi="Arial" w:cs="Arial"/>
              </w:rPr>
              <w:t xml:space="preserve">assisting the Works Supervisor to develop and implement the WHS Management Plan; </w:t>
            </w:r>
          </w:p>
          <w:p w14:paraId="0E515916" w14:textId="1E09E737" w:rsidR="006D5D3B" w:rsidRPr="006D5D3B" w:rsidRDefault="006D5D3B" w:rsidP="006D5D3B">
            <w:pPr>
              <w:numPr>
                <w:ilvl w:val="0"/>
                <w:numId w:val="26"/>
              </w:numPr>
              <w:rPr>
                <w:rFonts w:ascii="Arial" w:hAnsi="Arial" w:cs="Arial"/>
              </w:rPr>
            </w:pPr>
            <w:r w:rsidRPr="006D5D3B">
              <w:rPr>
                <w:rFonts w:ascii="Arial" w:hAnsi="Arial" w:cs="Arial"/>
              </w:rPr>
              <w:t xml:space="preserve">providing advice on </w:t>
            </w:r>
            <w:r>
              <w:rPr>
                <w:rFonts w:ascii="Arial" w:hAnsi="Arial" w:cs="Arial"/>
              </w:rPr>
              <w:t xml:space="preserve">WHS </w:t>
            </w:r>
            <w:r w:rsidRPr="006D5D3B">
              <w:rPr>
                <w:rFonts w:ascii="Arial" w:hAnsi="Arial" w:cs="Arial"/>
              </w:rPr>
              <w:t>to all employees;</w:t>
            </w:r>
          </w:p>
          <w:p w14:paraId="05B2365F" w14:textId="08880A0D" w:rsidR="006D5D3B" w:rsidRPr="006D5D3B" w:rsidRDefault="006D5D3B" w:rsidP="006D5D3B">
            <w:pPr>
              <w:numPr>
                <w:ilvl w:val="0"/>
                <w:numId w:val="26"/>
              </w:numPr>
              <w:rPr>
                <w:rFonts w:ascii="Arial" w:hAnsi="Arial" w:cs="Arial"/>
              </w:rPr>
            </w:pPr>
            <w:r w:rsidRPr="006D5D3B">
              <w:rPr>
                <w:rFonts w:ascii="Arial" w:hAnsi="Arial" w:cs="Arial"/>
              </w:rPr>
              <w:t xml:space="preserve">determining </w:t>
            </w:r>
            <w:r>
              <w:rPr>
                <w:rFonts w:ascii="Arial" w:hAnsi="Arial" w:cs="Arial"/>
              </w:rPr>
              <w:t>WHS</w:t>
            </w:r>
            <w:r w:rsidRPr="006D5D3B">
              <w:rPr>
                <w:rFonts w:ascii="Arial" w:hAnsi="Arial" w:cs="Arial"/>
              </w:rPr>
              <w:t xml:space="preserve"> legal requirements for the work activity or trade;</w:t>
            </w:r>
          </w:p>
          <w:p w14:paraId="20DC805A" w14:textId="35D2187B" w:rsidR="006D5D3B" w:rsidRPr="006D5D3B" w:rsidRDefault="006D5D3B" w:rsidP="006D5D3B">
            <w:pPr>
              <w:numPr>
                <w:ilvl w:val="0"/>
                <w:numId w:val="26"/>
              </w:numPr>
              <w:rPr>
                <w:rFonts w:ascii="Arial" w:hAnsi="Arial" w:cs="Arial"/>
              </w:rPr>
            </w:pPr>
            <w:r w:rsidRPr="006D5D3B">
              <w:rPr>
                <w:rFonts w:ascii="Arial" w:hAnsi="Arial" w:cs="Arial"/>
              </w:rPr>
              <w:t xml:space="preserve">making sure </w:t>
            </w:r>
            <w:r>
              <w:rPr>
                <w:rFonts w:ascii="Arial" w:hAnsi="Arial" w:cs="Arial"/>
              </w:rPr>
              <w:t>WHS</w:t>
            </w:r>
            <w:r w:rsidRPr="006D5D3B">
              <w:rPr>
                <w:rFonts w:ascii="Arial" w:hAnsi="Arial" w:cs="Arial"/>
              </w:rPr>
              <w:t xml:space="preserve"> work procedures are followed;</w:t>
            </w:r>
          </w:p>
          <w:p w14:paraId="4634CC1F" w14:textId="77777777" w:rsidR="006D5D3B" w:rsidRPr="006D5D3B" w:rsidRDefault="006D5D3B" w:rsidP="006D5D3B">
            <w:pPr>
              <w:numPr>
                <w:ilvl w:val="0"/>
                <w:numId w:val="26"/>
              </w:numPr>
              <w:rPr>
                <w:rFonts w:ascii="Arial" w:hAnsi="Arial" w:cs="Arial"/>
              </w:rPr>
            </w:pPr>
            <w:r w:rsidRPr="006D5D3B">
              <w:rPr>
                <w:rFonts w:ascii="Arial" w:hAnsi="Arial" w:cs="Arial"/>
              </w:rPr>
              <w:t>coordinating injury management / return to work for injured employees;</w:t>
            </w:r>
          </w:p>
          <w:p w14:paraId="7287896A" w14:textId="70C5C523" w:rsidR="006D5D3B" w:rsidRPr="006D5D3B" w:rsidRDefault="006D5D3B" w:rsidP="006D5D3B">
            <w:pPr>
              <w:numPr>
                <w:ilvl w:val="0"/>
                <w:numId w:val="26"/>
              </w:numPr>
              <w:rPr>
                <w:rFonts w:ascii="Arial" w:hAnsi="Arial" w:cs="Arial"/>
              </w:rPr>
            </w:pPr>
            <w:r w:rsidRPr="006D5D3B">
              <w:rPr>
                <w:rFonts w:ascii="Arial" w:hAnsi="Arial" w:cs="Arial"/>
              </w:rPr>
              <w:t xml:space="preserve">reviewing </w:t>
            </w:r>
            <w:r>
              <w:rPr>
                <w:rFonts w:ascii="Arial" w:hAnsi="Arial" w:cs="Arial"/>
              </w:rPr>
              <w:t>WHS</w:t>
            </w:r>
            <w:r w:rsidRPr="006D5D3B">
              <w:rPr>
                <w:rFonts w:ascii="Arial" w:hAnsi="Arial" w:cs="Arial"/>
              </w:rPr>
              <w:t xml:space="preserve"> reports and inspections;</w:t>
            </w:r>
          </w:p>
          <w:p w14:paraId="54AFA4A3" w14:textId="6554A14A" w:rsidR="006D5D3B" w:rsidRPr="006D5D3B" w:rsidRDefault="006D5D3B" w:rsidP="006D5D3B">
            <w:pPr>
              <w:numPr>
                <w:ilvl w:val="0"/>
                <w:numId w:val="26"/>
              </w:numPr>
              <w:rPr>
                <w:rFonts w:ascii="Arial" w:hAnsi="Arial" w:cs="Arial"/>
              </w:rPr>
            </w:pPr>
            <w:r w:rsidRPr="006D5D3B">
              <w:rPr>
                <w:rFonts w:ascii="Arial" w:hAnsi="Arial" w:cs="Arial"/>
              </w:rPr>
              <w:t xml:space="preserve">setting up and being a part of </w:t>
            </w:r>
            <w:r>
              <w:rPr>
                <w:rFonts w:ascii="Arial" w:hAnsi="Arial" w:cs="Arial"/>
              </w:rPr>
              <w:t xml:space="preserve">WHS </w:t>
            </w:r>
            <w:r w:rsidRPr="006D5D3B">
              <w:rPr>
                <w:rFonts w:ascii="Arial" w:hAnsi="Arial" w:cs="Arial"/>
              </w:rPr>
              <w:t>meetings and programs;</w:t>
            </w:r>
          </w:p>
          <w:p w14:paraId="69655D39" w14:textId="4662BB85" w:rsidR="006D5D3B" w:rsidRDefault="006D5D3B" w:rsidP="006D5D3B">
            <w:pPr>
              <w:rPr>
                <w:rFonts w:ascii="Arial" w:hAnsi="Arial" w:cs="Arial"/>
              </w:rPr>
            </w:pPr>
            <w:r>
              <w:rPr>
                <w:rFonts w:ascii="Arial" w:hAnsi="Arial" w:cs="Arial"/>
              </w:rPr>
              <w:t xml:space="preserve">     </w:t>
            </w:r>
            <w:r w:rsidRPr="006D5D3B">
              <w:rPr>
                <w:rFonts w:ascii="Arial" w:hAnsi="Arial" w:cs="Arial"/>
              </w:rPr>
              <w:t>setting up Toolbox Talks on a regular basis</w:t>
            </w:r>
          </w:p>
          <w:p w14:paraId="0C3D7E61" w14:textId="3350D270" w:rsidR="006D5D3B" w:rsidRPr="006D5D3B" w:rsidRDefault="006D5D3B" w:rsidP="006D5D3B">
            <w:pPr>
              <w:ind w:left="340"/>
              <w:rPr>
                <w:rFonts w:ascii="Arial" w:hAnsi="Arial" w:cs="Arial"/>
              </w:rPr>
            </w:pPr>
            <w:r w:rsidRPr="006D5D3B">
              <w:rPr>
                <w:rFonts w:ascii="Arial" w:hAnsi="Arial" w:cs="Arial"/>
              </w:rPr>
              <w:t xml:space="preserve">setting up and conducting </w:t>
            </w:r>
            <w:r>
              <w:rPr>
                <w:rFonts w:ascii="Arial" w:hAnsi="Arial" w:cs="Arial"/>
              </w:rPr>
              <w:t xml:space="preserve">WHS </w:t>
            </w:r>
            <w:r w:rsidRPr="006D5D3B">
              <w:rPr>
                <w:rFonts w:ascii="Arial" w:hAnsi="Arial" w:cs="Arial"/>
              </w:rPr>
              <w:t>inductions;</w:t>
            </w:r>
          </w:p>
          <w:p w14:paraId="2E26063D" w14:textId="77777777" w:rsidR="006D5D3B" w:rsidRPr="006D5D3B" w:rsidRDefault="006D5D3B" w:rsidP="006D5D3B">
            <w:pPr>
              <w:numPr>
                <w:ilvl w:val="0"/>
                <w:numId w:val="26"/>
              </w:numPr>
              <w:rPr>
                <w:rFonts w:ascii="Arial" w:hAnsi="Arial" w:cs="Arial"/>
              </w:rPr>
            </w:pPr>
            <w:r w:rsidRPr="006D5D3B">
              <w:rPr>
                <w:rFonts w:ascii="Arial" w:hAnsi="Arial" w:cs="Arial"/>
              </w:rPr>
              <w:lastRenderedPageBreak/>
              <w:t>conducting incident investigations and site inspections;</w:t>
            </w:r>
          </w:p>
          <w:p w14:paraId="03CA1214" w14:textId="407C1DB5" w:rsidR="006D5D3B" w:rsidRPr="006D5D3B" w:rsidRDefault="006D5D3B" w:rsidP="006D5D3B">
            <w:pPr>
              <w:numPr>
                <w:ilvl w:val="0"/>
                <w:numId w:val="26"/>
              </w:numPr>
              <w:rPr>
                <w:rFonts w:ascii="Arial" w:hAnsi="Arial" w:cs="Arial"/>
              </w:rPr>
            </w:pPr>
            <w:r w:rsidRPr="006D5D3B">
              <w:rPr>
                <w:rFonts w:ascii="Arial" w:hAnsi="Arial" w:cs="Arial"/>
              </w:rPr>
              <w:t xml:space="preserve">communicating with the Works Manager/Works Supervisor on </w:t>
            </w:r>
            <w:r>
              <w:rPr>
                <w:rFonts w:ascii="Arial" w:hAnsi="Arial" w:cs="Arial"/>
              </w:rPr>
              <w:t>WHS</w:t>
            </w:r>
            <w:r w:rsidRPr="006D5D3B">
              <w:rPr>
                <w:rFonts w:ascii="Arial" w:hAnsi="Arial" w:cs="Arial"/>
              </w:rPr>
              <w:t xml:space="preserve"> matters;</w:t>
            </w:r>
          </w:p>
          <w:p w14:paraId="7A243A6A" w14:textId="77777777" w:rsidR="006D5D3B" w:rsidRPr="006D5D3B" w:rsidRDefault="006D5D3B" w:rsidP="006D5D3B">
            <w:pPr>
              <w:numPr>
                <w:ilvl w:val="0"/>
                <w:numId w:val="26"/>
              </w:numPr>
              <w:rPr>
                <w:rFonts w:ascii="Arial" w:hAnsi="Arial" w:cs="Arial"/>
              </w:rPr>
            </w:pPr>
            <w:r w:rsidRPr="006D5D3B">
              <w:rPr>
                <w:rFonts w:ascii="Arial" w:hAnsi="Arial" w:cs="Arial"/>
              </w:rPr>
              <w:t>making sure records are kept under these guidelines;</w:t>
            </w:r>
          </w:p>
          <w:p w14:paraId="2FBBA1D5" w14:textId="1EFE160C" w:rsidR="006D5D3B" w:rsidRDefault="006D5D3B" w:rsidP="009926B1">
            <w:pPr>
              <w:rPr>
                <w:rFonts w:ascii="Arial" w:hAnsi="Arial" w:cs="Arial"/>
              </w:rPr>
            </w:pPr>
            <w:r w:rsidRPr="006D5D3B">
              <w:rPr>
                <w:rFonts w:ascii="Arial" w:hAnsi="Arial" w:cs="Arial"/>
              </w:rPr>
              <w:t>being part of inspections and ensuring recommendations are completed</w:t>
            </w:r>
          </w:p>
          <w:p w14:paraId="63582BE9" w14:textId="77777777" w:rsidR="006D5D3B" w:rsidRDefault="006D5D3B" w:rsidP="009926B1">
            <w:pPr>
              <w:rPr>
                <w:rFonts w:ascii="Arial" w:hAnsi="Arial" w:cs="Arial"/>
              </w:rPr>
            </w:pPr>
          </w:p>
          <w:permEnd w:id="867782291"/>
          <w:p w14:paraId="653FF9D7" w14:textId="3EA5DE24" w:rsidR="00014F85" w:rsidRPr="00EE60BE" w:rsidRDefault="00014F85" w:rsidP="009926B1">
            <w:pPr>
              <w:rPr>
                <w:rFonts w:ascii="Arial" w:hAnsi="Arial" w:cs="Arial"/>
              </w:rPr>
            </w:pPr>
          </w:p>
        </w:tc>
      </w:tr>
      <w:tr w:rsidR="00014F85" w:rsidRPr="00DE7CCF" w14:paraId="0DD4A6A4" w14:textId="77777777" w:rsidTr="00014F85">
        <w:tc>
          <w:tcPr>
            <w:tcW w:w="9242" w:type="dxa"/>
            <w:shd w:val="clear" w:color="auto" w:fill="000000" w:themeFill="text1"/>
          </w:tcPr>
          <w:p w14:paraId="2DA4296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34C1EA98" w14:textId="77777777" w:rsidTr="009A768E">
        <w:trPr>
          <w:trHeight w:val="1417"/>
        </w:trPr>
        <w:tc>
          <w:tcPr>
            <w:tcW w:w="9242" w:type="dxa"/>
          </w:tcPr>
          <w:p w14:paraId="51FED8DC" w14:textId="77777777" w:rsidR="00440416" w:rsidRPr="00440416" w:rsidRDefault="00440416" w:rsidP="00440416">
            <w:pPr>
              <w:rPr>
                <w:rFonts w:ascii="Arial" w:hAnsi="Arial" w:cs="Arial"/>
                <w:noProof/>
              </w:rPr>
            </w:pPr>
            <w:permStart w:id="301469283" w:edGrp="everyone"/>
            <w:r w:rsidRPr="00440416">
              <w:rPr>
                <w:rFonts w:ascii="Arial" w:hAnsi="Arial" w:cs="Arial"/>
                <w:noProof/>
              </w:rPr>
              <w:t>To ensure employees are familiar with hazards and risks associated with the works that are assessed as a medium to high risk. Safe Work Method Statement to list those hazards, and risks associated with the works that are assessed as a medium to high risk.</w:t>
            </w:r>
          </w:p>
          <w:p w14:paraId="320995BB" w14:textId="38D25D05" w:rsidR="007F4843" w:rsidRPr="00DE7CCF" w:rsidRDefault="00440416" w:rsidP="009926B1">
            <w:pPr>
              <w:rPr>
                <w:rFonts w:ascii="Arial" w:hAnsi="Arial" w:cs="Arial"/>
              </w:rPr>
            </w:pPr>
            <w:r w:rsidRPr="00440416">
              <w:rPr>
                <w:rFonts w:ascii="Arial" w:hAnsi="Arial" w:cs="Arial"/>
                <w:noProof/>
              </w:rPr>
              <w:t>Employees are regularly consulted on matters that affect WHS. Toolbox/Pre-start meetings are undertaken on a regularly basis. Employees are provided with training to enable work practices to be undertaken that are safe and minimise risk to the environment</w:t>
            </w:r>
            <w:r>
              <w:rPr>
                <w:rFonts w:ascii="Arial" w:hAnsi="Arial" w:cs="Arial"/>
                <w:noProof/>
              </w:rPr>
              <w:t xml:space="preserve"> </w:t>
            </w:r>
            <w:permEnd w:id="301469283"/>
          </w:p>
        </w:tc>
      </w:tr>
      <w:tr w:rsidR="00014F85" w:rsidRPr="00DE7CCF" w14:paraId="6D08E6B2" w14:textId="77777777" w:rsidTr="00014F85">
        <w:tc>
          <w:tcPr>
            <w:tcW w:w="9242" w:type="dxa"/>
            <w:shd w:val="clear" w:color="auto" w:fill="000000" w:themeFill="text1"/>
          </w:tcPr>
          <w:p w14:paraId="0E51A3E3"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14:paraId="22CD9520" w14:textId="77777777" w:rsidTr="009A768E">
        <w:trPr>
          <w:trHeight w:val="1417"/>
        </w:trPr>
        <w:tc>
          <w:tcPr>
            <w:tcW w:w="9242" w:type="dxa"/>
          </w:tcPr>
          <w:p w14:paraId="09873374" w14:textId="26CFF8A2" w:rsidR="00014F85" w:rsidRPr="00DE7CCF" w:rsidRDefault="0085504C" w:rsidP="009926B1">
            <w:pPr>
              <w:rPr>
                <w:rFonts w:ascii="Arial" w:hAnsi="Arial" w:cs="Arial"/>
              </w:rPr>
            </w:pPr>
            <w:permStart w:id="1871645875" w:edGrp="everyone"/>
            <w:r w:rsidRPr="0085504C">
              <w:rPr>
                <w:rFonts w:ascii="Arial" w:hAnsi="Arial" w:cs="Arial"/>
              </w:rPr>
              <w:t>Our main objective is for all staff to return home injury free after each working day.</w:t>
            </w:r>
            <w:r w:rsidRPr="0085504C">
              <w:rPr>
                <w:rFonts w:ascii="Arial" w:eastAsia="Times New Roman" w:hAnsi="Arial" w:cs="Arial"/>
                <w:lang w:eastAsia="en-AU"/>
              </w:rPr>
              <w:t xml:space="preserve"> Our target is to have ze</w:t>
            </w:r>
            <w:r w:rsidRPr="0085504C">
              <w:rPr>
                <w:rFonts w:ascii="Arial" w:hAnsi="Arial" w:cs="Arial"/>
              </w:rPr>
              <w:t>ro recordable injuries or environmental incidents over the duration of the project</w:t>
            </w:r>
            <w:r>
              <w:rPr>
                <w:rFonts w:ascii="Arial" w:hAnsi="Arial" w:cs="Arial"/>
              </w:rPr>
              <w:t xml:space="preserve">. </w:t>
            </w:r>
            <w:permEnd w:id="1871645875"/>
          </w:p>
        </w:tc>
      </w:tr>
    </w:tbl>
    <w:p w14:paraId="43DEB801" w14:textId="77777777" w:rsidR="00335CCA" w:rsidRDefault="00335CCA" w:rsidP="00520AFD">
      <w:pPr>
        <w:spacing w:after="0" w:line="240" w:lineRule="auto"/>
        <w:rPr>
          <w:rFonts w:ascii="Arial" w:hAnsi="Arial" w:cs="Arial"/>
        </w:rPr>
      </w:pPr>
    </w:p>
    <w:p w14:paraId="5245CDDD"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14:paraId="5322A43B" w14:textId="77777777" w:rsidTr="00DA4901">
        <w:tc>
          <w:tcPr>
            <w:tcW w:w="3227" w:type="dxa"/>
            <w:shd w:val="clear" w:color="auto" w:fill="232F84"/>
          </w:tcPr>
          <w:p w14:paraId="5AF76668"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520637177" w:edGrp="everyone"/>
        <w:tc>
          <w:tcPr>
            <w:tcW w:w="6015" w:type="dxa"/>
          </w:tcPr>
          <w:p w14:paraId="60209CCA" w14:textId="77777777" w:rsidR="00047569" w:rsidRPr="00047569" w:rsidRDefault="00DA4901"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520637177"/>
            <w:r w:rsidR="00047569" w:rsidRPr="00047569">
              <w:rPr>
                <w:rFonts w:ascii="Arial" w:hAnsi="Arial" w:cs="Arial"/>
              </w:rPr>
              <w:t xml:space="preserve"> Satisfactory </w:t>
            </w:r>
            <w:r w:rsidR="00047569" w:rsidRPr="00047569">
              <w:rPr>
                <w:rFonts w:ascii="Arial" w:hAnsi="Arial" w:cs="Arial"/>
              </w:rPr>
              <w:tab/>
            </w:r>
          </w:p>
          <w:p w14:paraId="5E2BD8A2" w14:textId="77777777" w:rsidR="00047569" w:rsidRPr="00047569" w:rsidRDefault="00DA4901"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973164256" w:edGrp="everyone"/>
                <w:r w:rsidR="00047569" w:rsidRPr="00047569">
                  <w:rPr>
                    <w:rFonts w:ascii="Segoe UI Symbol" w:hAnsi="Segoe UI Symbol" w:cs="Segoe UI Symbol"/>
                  </w:rPr>
                  <w:t>☐</w:t>
                </w:r>
                <w:permEnd w:id="973164256"/>
              </w:sdtContent>
            </w:sdt>
            <w:r w:rsidR="00047569" w:rsidRPr="00047569">
              <w:rPr>
                <w:rFonts w:ascii="Arial" w:hAnsi="Arial" w:cs="Arial"/>
              </w:rPr>
              <w:t xml:space="preserve"> Not satisfactory</w:t>
            </w:r>
          </w:p>
        </w:tc>
      </w:tr>
      <w:tr w:rsidR="00047569" w:rsidRPr="00047569" w14:paraId="1EEFBE5C" w14:textId="77777777" w:rsidTr="00DA4901">
        <w:trPr>
          <w:trHeight w:val="2835"/>
        </w:trPr>
        <w:tc>
          <w:tcPr>
            <w:tcW w:w="3227" w:type="dxa"/>
            <w:shd w:val="clear" w:color="auto" w:fill="232F84"/>
          </w:tcPr>
          <w:p w14:paraId="73033C0E"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5E23D002" w14:textId="77777777" w:rsidR="00047569" w:rsidRPr="00047569" w:rsidRDefault="00047569" w:rsidP="00047569">
            <w:pPr>
              <w:rPr>
                <w:rFonts w:ascii="Arial" w:hAnsi="Arial" w:cs="Arial"/>
              </w:rPr>
            </w:pPr>
            <w:permStart w:id="920746443" w:edGrp="everyone"/>
            <w:permEnd w:id="920746443"/>
          </w:p>
        </w:tc>
      </w:tr>
    </w:tbl>
    <w:p w14:paraId="6E669CE5"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719DF659"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5400A998"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14:paraId="4CE77690" w14:textId="77777777" w:rsidTr="00047569">
        <w:tc>
          <w:tcPr>
            <w:tcW w:w="7938" w:type="dxa"/>
            <w:shd w:val="clear" w:color="auto" w:fill="232F84"/>
          </w:tcPr>
          <w:p w14:paraId="38771066"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4ABCED46"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289A69D8" w14:textId="77777777" w:rsidTr="00047569">
        <w:tc>
          <w:tcPr>
            <w:tcW w:w="7938" w:type="dxa"/>
          </w:tcPr>
          <w:p w14:paraId="66BC4DDF"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610462DD" w14:textId="77777777" w:rsidR="00047569" w:rsidRDefault="00DA4901"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575487353" w:edGrp="everyone"/>
                <w:r w:rsidR="00047569">
                  <w:rPr>
                    <w:rFonts w:ascii="MS Gothic" w:eastAsia="MS Gothic" w:hAnsi="MS Gothic" w:cs="Arial" w:hint="eastAsia"/>
                    <w:sz w:val="28"/>
                    <w:szCs w:val="28"/>
                  </w:rPr>
                  <w:t>☐</w:t>
                </w:r>
                <w:permEnd w:id="157548735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907091840" w:edGrp="everyone"/>
          <w:p w14:paraId="0051A5FC" w14:textId="77777777" w:rsidR="00047569" w:rsidRDefault="00DA4901"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90709184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035562299" w:edGrp="everyone"/>
          <w:p w14:paraId="57596506" w14:textId="5597FF2B" w:rsidR="00047569" w:rsidRDefault="00DA4901"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6D5D3B">
                  <w:rPr>
                    <w:rFonts w:ascii="MS Gothic" w:eastAsia="MS Gothic" w:hAnsi="MS Gothic" w:cs="Arial" w:hint="eastAsia"/>
                    <w:sz w:val="28"/>
                    <w:szCs w:val="28"/>
                  </w:rPr>
                  <w:t>☒</w:t>
                </w:r>
              </w:sdtContent>
            </w:sdt>
            <w:permEnd w:id="103556229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1B858507" w14:textId="77777777" w:rsidR="00047569" w:rsidRDefault="00DA4901"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907695019" w:edGrp="everyone"/>
                <w:r w:rsidR="00047569">
                  <w:rPr>
                    <w:rFonts w:ascii="MS Gothic" w:eastAsia="MS Gothic" w:hAnsi="MS Gothic" w:cs="Arial" w:hint="eastAsia"/>
                    <w:sz w:val="28"/>
                    <w:szCs w:val="28"/>
                  </w:rPr>
                  <w:t>☐</w:t>
                </w:r>
                <w:permEnd w:id="190769501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6C4D2A58" w14:textId="77777777" w:rsidR="00047569" w:rsidRPr="00DE7CCF" w:rsidRDefault="00047569" w:rsidP="00047569">
            <w:pPr>
              <w:ind w:left="1418" w:hanging="709"/>
              <w:rPr>
                <w:rFonts w:ascii="Arial" w:hAnsi="Arial" w:cs="Arial"/>
              </w:rPr>
            </w:pPr>
          </w:p>
        </w:tc>
        <w:tc>
          <w:tcPr>
            <w:tcW w:w="1304" w:type="dxa"/>
          </w:tcPr>
          <w:p w14:paraId="675E52C6"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45001862" w:edGrp="everyone"/>
                <w:r w:rsidR="00047569">
                  <w:rPr>
                    <w:rFonts w:ascii="MS Gothic" w:eastAsia="MS Gothic" w:hAnsi="MS Gothic" w:cs="Arial" w:hint="eastAsia"/>
                    <w:sz w:val="40"/>
                    <w:szCs w:val="40"/>
                  </w:rPr>
                  <w:t>☐</w:t>
                </w:r>
                <w:permEnd w:id="345001862"/>
              </w:sdtContent>
            </w:sdt>
          </w:p>
        </w:tc>
      </w:tr>
      <w:tr w:rsidR="00047569" w:rsidRPr="00DE7CCF" w14:paraId="5F2D68D5" w14:textId="77777777" w:rsidTr="00047569">
        <w:tc>
          <w:tcPr>
            <w:tcW w:w="7938" w:type="dxa"/>
          </w:tcPr>
          <w:p w14:paraId="46DB5D3C"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68949180" w14:textId="46407754" w:rsidR="00047569" w:rsidRDefault="00DA4901"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1645242951" w:edGrp="everyone"/>
                <w:r w:rsidR="006D5D3B">
                  <w:rPr>
                    <w:rFonts w:ascii="MS Gothic" w:eastAsia="MS Gothic" w:hAnsi="MS Gothic" w:cs="Arial" w:hint="eastAsia"/>
                    <w:sz w:val="28"/>
                    <w:szCs w:val="28"/>
                  </w:rPr>
                  <w:t>☒</w:t>
                </w:r>
                <w:permEnd w:id="164524295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665854234" w:edGrp="everyone"/>
          <w:p w14:paraId="269EB903" w14:textId="4FB0A0D1" w:rsidR="00047569" w:rsidRDefault="00DA4901"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6D5D3B">
                  <w:rPr>
                    <w:rFonts w:ascii="MS Gothic" w:eastAsia="MS Gothic" w:hAnsi="MS Gothic" w:cs="Arial" w:hint="eastAsia"/>
                    <w:sz w:val="28"/>
                    <w:szCs w:val="28"/>
                  </w:rPr>
                  <w:t>☒</w:t>
                </w:r>
              </w:sdtContent>
            </w:sdt>
            <w:permEnd w:id="66585423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883261859" w:edGrp="everyone"/>
          <w:p w14:paraId="322C75F1" w14:textId="496E498A" w:rsidR="00047569" w:rsidRDefault="00DA4901"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6D5D3B">
                  <w:rPr>
                    <w:rFonts w:ascii="MS Gothic" w:eastAsia="MS Gothic" w:hAnsi="MS Gothic" w:cs="Arial" w:hint="eastAsia"/>
                    <w:sz w:val="28"/>
                    <w:szCs w:val="28"/>
                  </w:rPr>
                  <w:t>☒</w:t>
                </w:r>
              </w:sdtContent>
            </w:sdt>
            <w:permEnd w:id="188326185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6EB56DD3" w14:textId="7E358FFF" w:rsidR="00047569" w:rsidRDefault="00DA4901"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4562213" w:edGrp="everyone"/>
                <w:r w:rsidR="006D5D3B">
                  <w:rPr>
                    <w:rFonts w:ascii="MS Gothic" w:eastAsia="MS Gothic" w:hAnsi="MS Gothic" w:cs="Arial" w:hint="eastAsia"/>
                    <w:sz w:val="28"/>
                    <w:szCs w:val="28"/>
                  </w:rPr>
                  <w:t>☒</w:t>
                </w:r>
                <w:permEnd w:id="1456221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4143183C" w14:textId="77777777" w:rsidR="00047569" w:rsidRPr="00DE7CCF" w:rsidRDefault="00047569" w:rsidP="00047569">
            <w:pPr>
              <w:ind w:firstLine="709"/>
              <w:rPr>
                <w:rFonts w:ascii="Arial" w:hAnsi="Arial" w:cs="Arial"/>
              </w:rPr>
            </w:pPr>
          </w:p>
        </w:tc>
        <w:tc>
          <w:tcPr>
            <w:tcW w:w="1304" w:type="dxa"/>
          </w:tcPr>
          <w:p w14:paraId="460594E1"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944405763" w:edGrp="everyone"/>
                <w:r w:rsidR="00047569">
                  <w:rPr>
                    <w:rFonts w:ascii="MS Gothic" w:eastAsia="MS Gothic" w:hAnsi="MS Gothic" w:cs="Arial" w:hint="eastAsia"/>
                    <w:sz w:val="40"/>
                    <w:szCs w:val="40"/>
                  </w:rPr>
                  <w:t>☐</w:t>
                </w:r>
                <w:permEnd w:id="944405763"/>
              </w:sdtContent>
            </w:sdt>
          </w:p>
        </w:tc>
      </w:tr>
      <w:tr w:rsidR="00047569" w:rsidRPr="00DE7CCF" w14:paraId="42E685BA" w14:textId="77777777" w:rsidTr="00047569">
        <w:tc>
          <w:tcPr>
            <w:tcW w:w="7938" w:type="dxa"/>
          </w:tcPr>
          <w:p w14:paraId="6C1B9F33"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7AB74FF9" w14:textId="75FA342B" w:rsidR="00047569" w:rsidRDefault="00DA4901"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1205339264" w:edGrp="everyone"/>
                <w:r w:rsidR="006D5D3B">
                  <w:rPr>
                    <w:rFonts w:ascii="MS Gothic" w:eastAsia="MS Gothic" w:hAnsi="MS Gothic" w:cs="Arial" w:hint="eastAsia"/>
                    <w:sz w:val="28"/>
                    <w:szCs w:val="28"/>
                  </w:rPr>
                  <w:t>☒</w:t>
                </w:r>
                <w:permEnd w:id="120533926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767039253" w:edGrp="everyone"/>
          <w:p w14:paraId="65840BC0" w14:textId="078775F9" w:rsidR="00047569" w:rsidRDefault="00DA4901"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6D5D3B">
                  <w:rPr>
                    <w:rFonts w:ascii="MS Gothic" w:eastAsia="MS Gothic" w:hAnsi="MS Gothic" w:cs="Arial" w:hint="eastAsia"/>
                    <w:sz w:val="28"/>
                    <w:szCs w:val="28"/>
                  </w:rPr>
                  <w:t>☒</w:t>
                </w:r>
              </w:sdtContent>
            </w:sdt>
            <w:permEnd w:id="76703925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326915567" w:edGrp="everyone"/>
          <w:p w14:paraId="15C3AE2D" w14:textId="005A047A" w:rsidR="00047569" w:rsidRDefault="00DA4901"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6D5D3B">
                  <w:rPr>
                    <w:rFonts w:ascii="MS Gothic" w:eastAsia="MS Gothic" w:hAnsi="MS Gothic" w:cs="Arial" w:hint="eastAsia"/>
                    <w:sz w:val="28"/>
                    <w:szCs w:val="28"/>
                  </w:rPr>
                  <w:t>☐</w:t>
                </w:r>
              </w:sdtContent>
            </w:sdt>
            <w:permEnd w:id="132691556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0EFDBDA1" w14:textId="77777777" w:rsidR="00047569" w:rsidRDefault="00DA4901"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551697752" w:edGrp="everyone"/>
                <w:r w:rsidR="00047569">
                  <w:rPr>
                    <w:rFonts w:ascii="MS Gothic" w:eastAsia="MS Gothic" w:hAnsi="MS Gothic" w:cs="Arial" w:hint="eastAsia"/>
                    <w:sz w:val="28"/>
                    <w:szCs w:val="28"/>
                  </w:rPr>
                  <w:t>☐</w:t>
                </w:r>
                <w:permEnd w:id="155169775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376095B1" w14:textId="77777777" w:rsidR="00047569" w:rsidRPr="00DE7CCF" w:rsidRDefault="00047569" w:rsidP="00047569">
            <w:pPr>
              <w:ind w:left="709"/>
              <w:rPr>
                <w:rFonts w:ascii="Arial" w:hAnsi="Arial" w:cs="Arial"/>
              </w:rPr>
            </w:pPr>
          </w:p>
        </w:tc>
        <w:tc>
          <w:tcPr>
            <w:tcW w:w="1304" w:type="dxa"/>
          </w:tcPr>
          <w:p w14:paraId="0F5B76BA"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916986115" w:edGrp="everyone"/>
                <w:r w:rsidR="00047569">
                  <w:rPr>
                    <w:rFonts w:ascii="MS Gothic" w:eastAsia="MS Gothic" w:hAnsi="MS Gothic" w:cs="Arial" w:hint="eastAsia"/>
                    <w:sz w:val="40"/>
                    <w:szCs w:val="40"/>
                  </w:rPr>
                  <w:t>☐</w:t>
                </w:r>
                <w:permEnd w:id="916986115"/>
              </w:sdtContent>
            </w:sdt>
          </w:p>
        </w:tc>
      </w:tr>
      <w:tr w:rsidR="00047569" w:rsidRPr="00DE7CCF" w14:paraId="78FFCD30" w14:textId="77777777" w:rsidTr="00047569">
        <w:tc>
          <w:tcPr>
            <w:tcW w:w="7938" w:type="dxa"/>
          </w:tcPr>
          <w:p w14:paraId="20A50757"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7617551E" w14:textId="4875EF0B" w:rsidR="00047569" w:rsidRDefault="00DA4901"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1221790585" w:edGrp="everyone"/>
                <w:r w:rsidR="00E22034">
                  <w:rPr>
                    <w:rFonts w:ascii="MS Gothic" w:eastAsia="MS Gothic" w:hAnsi="MS Gothic" w:cs="Arial" w:hint="eastAsia"/>
                    <w:sz w:val="28"/>
                    <w:szCs w:val="28"/>
                  </w:rPr>
                  <w:t>☒</w:t>
                </w:r>
                <w:permEnd w:id="122179058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949513431" w:edGrp="everyone"/>
          <w:p w14:paraId="782948CC" w14:textId="4D95F803" w:rsidR="00047569" w:rsidRDefault="00DA4901"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E22034">
                  <w:rPr>
                    <w:rFonts w:ascii="MS Gothic" w:eastAsia="MS Gothic" w:hAnsi="MS Gothic" w:cs="Arial" w:hint="eastAsia"/>
                    <w:sz w:val="28"/>
                    <w:szCs w:val="28"/>
                  </w:rPr>
                  <w:t>☒</w:t>
                </w:r>
              </w:sdtContent>
            </w:sdt>
            <w:permEnd w:id="94951343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649171921" w:edGrp="everyone"/>
          <w:p w14:paraId="62DA9F56" w14:textId="4712D6D3" w:rsidR="00047569" w:rsidRDefault="00DA4901"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2E7DDC">
                  <w:rPr>
                    <w:rFonts w:ascii="MS Gothic" w:eastAsia="MS Gothic" w:hAnsi="MS Gothic" w:cs="Arial" w:hint="eastAsia"/>
                    <w:sz w:val="28"/>
                    <w:szCs w:val="28"/>
                  </w:rPr>
                  <w:t>☒</w:t>
                </w:r>
              </w:sdtContent>
            </w:sdt>
            <w:permEnd w:id="164917192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781F8F5D" w14:textId="6D8D9A11" w:rsidR="00047569" w:rsidRDefault="00DA4901"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692871732" w:edGrp="everyone"/>
                <w:r w:rsidR="002E7DDC">
                  <w:rPr>
                    <w:rFonts w:ascii="MS Gothic" w:eastAsia="MS Gothic" w:hAnsi="MS Gothic" w:cs="Arial" w:hint="eastAsia"/>
                    <w:sz w:val="28"/>
                    <w:szCs w:val="28"/>
                  </w:rPr>
                  <w:t>☒</w:t>
                </w:r>
                <w:permEnd w:id="69287173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6DCBDCEA" w14:textId="77777777" w:rsidR="00047569" w:rsidRPr="00DE7CCF" w:rsidRDefault="00047569" w:rsidP="00047569">
            <w:pPr>
              <w:ind w:left="709"/>
              <w:rPr>
                <w:rFonts w:ascii="Arial" w:hAnsi="Arial" w:cs="Arial"/>
              </w:rPr>
            </w:pPr>
          </w:p>
        </w:tc>
        <w:tc>
          <w:tcPr>
            <w:tcW w:w="1304" w:type="dxa"/>
          </w:tcPr>
          <w:p w14:paraId="40E70035"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1116106737" w:edGrp="everyone"/>
                <w:r w:rsidR="00047569">
                  <w:rPr>
                    <w:rFonts w:ascii="MS Gothic" w:eastAsia="MS Gothic" w:hAnsi="MS Gothic" w:cs="Arial" w:hint="eastAsia"/>
                    <w:sz w:val="40"/>
                    <w:szCs w:val="40"/>
                  </w:rPr>
                  <w:t>☐</w:t>
                </w:r>
                <w:permEnd w:id="1116106737"/>
              </w:sdtContent>
            </w:sdt>
          </w:p>
        </w:tc>
      </w:tr>
      <w:tr w:rsidR="00047569" w:rsidRPr="00DE7CCF" w14:paraId="78D2F085" w14:textId="77777777" w:rsidTr="00047569">
        <w:tc>
          <w:tcPr>
            <w:tcW w:w="7938" w:type="dxa"/>
          </w:tcPr>
          <w:p w14:paraId="086FA5C6"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3E374FCE" w14:textId="2C179BE8" w:rsidR="00047569" w:rsidRDefault="00DA4901"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1293897941" w:edGrp="everyone"/>
                <w:r w:rsidR="00E22034">
                  <w:rPr>
                    <w:rFonts w:ascii="MS Gothic" w:eastAsia="MS Gothic" w:hAnsi="MS Gothic" w:cs="Arial" w:hint="eastAsia"/>
                    <w:sz w:val="28"/>
                    <w:szCs w:val="28"/>
                  </w:rPr>
                  <w:t>☒</w:t>
                </w:r>
                <w:permEnd w:id="1293897941"/>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621101407" w:edGrp="everyone"/>
          <w:p w14:paraId="6AFD787C" w14:textId="77777777" w:rsidR="00047569" w:rsidRDefault="00DA4901"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62110140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19042768" w14:textId="77777777" w:rsidR="00047569" w:rsidRPr="00DE7CCF" w:rsidRDefault="00047569" w:rsidP="00047569">
            <w:pPr>
              <w:ind w:left="709"/>
              <w:rPr>
                <w:rFonts w:ascii="Arial" w:hAnsi="Arial" w:cs="Arial"/>
              </w:rPr>
            </w:pPr>
          </w:p>
        </w:tc>
        <w:tc>
          <w:tcPr>
            <w:tcW w:w="1304" w:type="dxa"/>
          </w:tcPr>
          <w:p w14:paraId="4F688C15"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548016526" w:edGrp="everyone"/>
                <w:r w:rsidR="00047569">
                  <w:rPr>
                    <w:rFonts w:ascii="MS Gothic" w:eastAsia="MS Gothic" w:hAnsi="MS Gothic" w:cs="Arial" w:hint="eastAsia"/>
                    <w:sz w:val="40"/>
                    <w:szCs w:val="40"/>
                  </w:rPr>
                  <w:t>☐</w:t>
                </w:r>
                <w:permEnd w:id="548016526"/>
              </w:sdtContent>
            </w:sdt>
          </w:p>
        </w:tc>
      </w:tr>
    </w:tbl>
    <w:p w14:paraId="4F6217ED"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14:paraId="03AF0644" w14:textId="77777777" w:rsidTr="00335CCA">
        <w:tc>
          <w:tcPr>
            <w:tcW w:w="8180" w:type="dxa"/>
          </w:tcPr>
          <w:p w14:paraId="013CB173"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30D90F84" w14:textId="77777777" w:rsidTr="00DE3764">
              <w:trPr>
                <w:jc w:val="center"/>
              </w:trPr>
              <w:tc>
                <w:tcPr>
                  <w:tcW w:w="1903" w:type="dxa"/>
                  <w:shd w:val="clear" w:color="auto" w:fill="D9D9D9" w:themeFill="background1" w:themeFillShade="D9"/>
                </w:tcPr>
                <w:p w14:paraId="10702DCC"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3A99943F"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64B7EA6A" w14:textId="77777777" w:rsidTr="00DE3764">
              <w:trPr>
                <w:jc w:val="center"/>
              </w:trPr>
              <w:tc>
                <w:tcPr>
                  <w:tcW w:w="1903" w:type="dxa"/>
                </w:tcPr>
                <w:p w14:paraId="1234F5DA" w14:textId="41B3B439" w:rsidR="00047569" w:rsidRPr="00DE7CCF" w:rsidRDefault="00E22034" w:rsidP="00047569">
                  <w:pPr>
                    <w:pStyle w:val="ListParagraph"/>
                    <w:ind w:left="0"/>
                    <w:jc w:val="center"/>
                    <w:rPr>
                      <w:rFonts w:ascii="Arial" w:hAnsi="Arial" w:cs="Arial"/>
                    </w:rPr>
                  </w:pPr>
                  <w:permStart w:id="2100849877" w:edGrp="everyone"/>
                  <w:r>
                    <w:rPr>
                      <w:rFonts w:ascii="Arial" w:hAnsi="Arial" w:cs="Arial"/>
                    </w:rPr>
                    <w:t>5</w:t>
                  </w:r>
                  <w:permEnd w:id="2100849877"/>
                </w:p>
              </w:tc>
              <w:tc>
                <w:tcPr>
                  <w:tcW w:w="4253" w:type="dxa"/>
                </w:tcPr>
                <w:p w14:paraId="14C856D5"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13C558BB" w14:textId="77777777" w:rsidTr="00DE3764">
              <w:trPr>
                <w:jc w:val="center"/>
              </w:trPr>
              <w:tc>
                <w:tcPr>
                  <w:tcW w:w="1903" w:type="dxa"/>
                </w:tcPr>
                <w:p w14:paraId="7EA8D7D2" w14:textId="7291EA75" w:rsidR="00047569" w:rsidRPr="00DE7CCF" w:rsidRDefault="00E22034" w:rsidP="00047569">
                  <w:pPr>
                    <w:pStyle w:val="ListParagraph"/>
                    <w:ind w:left="0"/>
                    <w:jc w:val="center"/>
                    <w:rPr>
                      <w:rFonts w:ascii="Arial" w:hAnsi="Arial" w:cs="Arial"/>
                    </w:rPr>
                  </w:pPr>
                  <w:permStart w:id="251800879" w:edGrp="everyone"/>
                  <w:r>
                    <w:rPr>
                      <w:rFonts w:ascii="Arial" w:hAnsi="Arial" w:cs="Arial"/>
                    </w:rPr>
                    <w:t>3</w:t>
                  </w:r>
                  <w:permEnd w:id="251800879"/>
                </w:p>
              </w:tc>
              <w:tc>
                <w:tcPr>
                  <w:tcW w:w="4253" w:type="dxa"/>
                </w:tcPr>
                <w:p w14:paraId="2E6C8209"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334505FF" w14:textId="77777777" w:rsidTr="00DE3764">
              <w:trPr>
                <w:jc w:val="center"/>
              </w:trPr>
              <w:tc>
                <w:tcPr>
                  <w:tcW w:w="1903" w:type="dxa"/>
                </w:tcPr>
                <w:p w14:paraId="14E9C006" w14:textId="62DC8A54" w:rsidR="00047569" w:rsidRPr="00DE7CCF" w:rsidRDefault="00E22034" w:rsidP="00047569">
                  <w:pPr>
                    <w:pStyle w:val="ListParagraph"/>
                    <w:ind w:left="0"/>
                    <w:jc w:val="center"/>
                    <w:rPr>
                      <w:rFonts w:ascii="Arial" w:hAnsi="Arial" w:cs="Arial"/>
                    </w:rPr>
                  </w:pPr>
                  <w:permStart w:id="1301045099" w:edGrp="everyone"/>
                  <w:r>
                    <w:rPr>
                      <w:rFonts w:ascii="Arial" w:hAnsi="Arial" w:cs="Arial"/>
                    </w:rPr>
                    <w:t>4</w:t>
                  </w:r>
                  <w:permEnd w:id="1301045099"/>
                </w:p>
              </w:tc>
              <w:tc>
                <w:tcPr>
                  <w:tcW w:w="4253" w:type="dxa"/>
                </w:tcPr>
                <w:p w14:paraId="66786199"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3C41461E" w14:textId="77777777" w:rsidTr="00DE3764">
              <w:trPr>
                <w:jc w:val="center"/>
              </w:trPr>
              <w:tc>
                <w:tcPr>
                  <w:tcW w:w="1903" w:type="dxa"/>
                </w:tcPr>
                <w:p w14:paraId="7A03D230" w14:textId="0D58672E" w:rsidR="00047569" w:rsidRPr="00DE7CCF" w:rsidRDefault="00E22034" w:rsidP="00047569">
                  <w:pPr>
                    <w:pStyle w:val="ListParagraph"/>
                    <w:ind w:left="0"/>
                    <w:jc w:val="center"/>
                    <w:rPr>
                      <w:rFonts w:ascii="Arial" w:hAnsi="Arial" w:cs="Arial"/>
                    </w:rPr>
                  </w:pPr>
                  <w:permStart w:id="1550338335" w:edGrp="everyone"/>
                  <w:r>
                    <w:rPr>
                      <w:rFonts w:ascii="Arial" w:hAnsi="Arial" w:cs="Arial"/>
                    </w:rPr>
                    <w:t>1</w:t>
                  </w:r>
                  <w:permEnd w:id="1550338335"/>
                </w:p>
              </w:tc>
              <w:tc>
                <w:tcPr>
                  <w:tcW w:w="4253" w:type="dxa"/>
                </w:tcPr>
                <w:p w14:paraId="7FA3715F"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2AD70455" w14:textId="77777777" w:rsidTr="00DE3764">
              <w:trPr>
                <w:jc w:val="center"/>
              </w:trPr>
              <w:tc>
                <w:tcPr>
                  <w:tcW w:w="1903" w:type="dxa"/>
                </w:tcPr>
                <w:p w14:paraId="2F2BC970" w14:textId="137B0C42" w:rsidR="00047569" w:rsidRPr="00DE7CCF" w:rsidRDefault="00E22034" w:rsidP="00047569">
                  <w:pPr>
                    <w:pStyle w:val="ListParagraph"/>
                    <w:ind w:left="0"/>
                    <w:jc w:val="center"/>
                    <w:rPr>
                      <w:rFonts w:ascii="Arial" w:hAnsi="Arial" w:cs="Arial"/>
                    </w:rPr>
                  </w:pPr>
                  <w:permStart w:id="848125121" w:edGrp="everyone"/>
                  <w:r>
                    <w:rPr>
                      <w:rFonts w:ascii="Arial" w:hAnsi="Arial" w:cs="Arial"/>
                    </w:rPr>
                    <w:t>2</w:t>
                  </w:r>
                  <w:permEnd w:id="848125121"/>
                </w:p>
              </w:tc>
              <w:tc>
                <w:tcPr>
                  <w:tcW w:w="4253" w:type="dxa"/>
                </w:tcPr>
                <w:p w14:paraId="3DDB8DAD"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15CE0C98" w14:textId="77777777" w:rsidR="00047569" w:rsidRPr="00DE7CCF" w:rsidRDefault="00047569" w:rsidP="00047569">
            <w:pPr>
              <w:pStyle w:val="ListParagraph"/>
              <w:ind w:left="360"/>
              <w:rPr>
                <w:rFonts w:ascii="Arial" w:hAnsi="Arial" w:cs="Arial"/>
              </w:rPr>
            </w:pPr>
          </w:p>
          <w:p w14:paraId="1CC5E349" w14:textId="77777777" w:rsidR="00047569" w:rsidRPr="00DE7CCF" w:rsidRDefault="00047569" w:rsidP="00047569">
            <w:pPr>
              <w:rPr>
                <w:rFonts w:ascii="Arial" w:hAnsi="Arial" w:cs="Arial"/>
              </w:rPr>
            </w:pPr>
          </w:p>
        </w:tc>
        <w:tc>
          <w:tcPr>
            <w:tcW w:w="1062" w:type="dxa"/>
          </w:tcPr>
          <w:p w14:paraId="6EAD269B" w14:textId="77777777" w:rsidR="00047569" w:rsidRPr="00ED32CC" w:rsidRDefault="00DA4901"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38609063" w:edGrp="everyone"/>
                <w:r w:rsidR="00047569">
                  <w:rPr>
                    <w:rFonts w:ascii="MS Gothic" w:eastAsia="MS Gothic" w:hAnsi="MS Gothic" w:cs="Arial" w:hint="eastAsia"/>
                    <w:sz w:val="40"/>
                    <w:szCs w:val="40"/>
                  </w:rPr>
                  <w:t>☐</w:t>
                </w:r>
                <w:permEnd w:id="138609063"/>
              </w:sdtContent>
            </w:sdt>
          </w:p>
        </w:tc>
      </w:tr>
    </w:tbl>
    <w:p w14:paraId="6C901F37" w14:textId="77777777" w:rsidR="00300A0E" w:rsidRDefault="00300A0E" w:rsidP="00520AFD">
      <w:pPr>
        <w:pStyle w:val="ListParagraph"/>
        <w:spacing w:after="0" w:line="240" w:lineRule="auto"/>
        <w:ind w:left="360"/>
        <w:rPr>
          <w:rFonts w:ascii="Arial" w:hAnsi="Arial" w:cs="Arial"/>
        </w:rPr>
      </w:pPr>
    </w:p>
    <w:p w14:paraId="700A69E1"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14:paraId="59227533" w14:textId="77777777" w:rsidTr="00DA4901">
        <w:tc>
          <w:tcPr>
            <w:tcW w:w="3227" w:type="dxa"/>
            <w:shd w:val="clear" w:color="auto" w:fill="232F84"/>
          </w:tcPr>
          <w:p w14:paraId="5A8CC1F7"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64FA09DA" w14:textId="77777777" w:rsidR="00047569" w:rsidRPr="00047569" w:rsidRDefault="00DA4901"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0087366" w:edGrp="everyone"/>
                <w:r w:rsidR="00047569" w:rsidRPr="00047569">
                  <w:rPr>
                    <w:rFonts w:ascii="Segoe UI Symbol" w:hAnsi="Segoe UI Symbol" w:cs="Segoe UI Symbol"/>
                  </w:rPr>
                  <w:t>☐</w:t>
                </w:r>
                <w:permEnd w:id="170087366"/>
              </w:sdtContent>
            </w:sdt>
            <w:r w:rsidR="00047569" w:rsidRPr="00047569">
              <w:rPr>
                <w:rFonts w:ascii="Arial" w:hAnsi="Arial" w:cs="Arial"/>
              </w:rPr>
              <w:t xml:space="preserve"> Satisfactory </w:t>
            </w:r>
            <w:r w:rsidR="00047569" w:rsidRPr="00047569">
              <w:rPr>
                <w:rFonts w:ascii="Arial" w:hAnsi="Arial" w:cs="Arial"/>
              </w:rPr>
              <w:tab/>
            </w:r>
          </w:p>
          <w:p w14:paraId="6758EA54" w14:textId="77777777" w:rsidR="00047569" w:rsidRPr="00047569" w:rsidRDefault="00DA4901"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27510595" w:edGrp="everyone"/>
                <w:r w:rsidR="00047569" w:rsidRPr="00047569">
                  <w:rPr>
                    <w:rFonts w:ascii="Segoe UI Symbol" w:hAnsi="Segoe UI Symbol" w:cs="Segoe UI Symbol"/>
                  </w:rPr>
                  <w:t>☐</w:t>
                </w:r>
                <w:permEnd w:id="1127510595"/>
              </w:sdtContent>
            </w:sdt>
            <w:r w:rsidR="00047569" w:rsidRPr="00047569">
              <w:rPr>
                <w:rFonts w:ascii="Arial" w:hAnsi="Arial" w:cs="Arial"/>
              </w:rPr>
              <w:t xml:space="preserve"> Not satisfactory</w:t>
            </w:r>
          </w:p>
        </w:tc>
      </w:tr>
      <w:tr w:rsidR="00047569" w:rsidRPr="00047569" w14:paraId="7F857714" w14:textId="77777777" w:rsidTr="00DA4901">
        <w:trPr>
          <w:trHeight w:val="2835"/>
        </w:trPr>
        <w:tc>
          <w:tcPr>
            <w:tcW w:w="3227" w:type="dxa"/>
            <w:shd w:val="clear" w:color="auto" w:fill="232F84"/>
          </w:tcPr>
          <w:p w14:paraId="19F719D2"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37A63D2B" w14:textId="77777777" w:rsidR="00047569" w:rsidRPr="00047569" w:rsidRDefault="00047569" w:rsidP="00047569">
            <w:pPr>
              <w:rPr>
                <w:rFonts w:ascii="Arial" w:hAnsi="Arial" w:cs="Arial"/>
              </w:rPr>
            </w:pPr>
            <w:permStart w:id="202970176" w:edGrp="everyone"/>
            <w:permEnd w:id="202970176"/>
          </w:p>
        </w:tc>
      </w:tr>
    </w:tbl>
    <w:p w14:paraId="3E364003"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424295C5" w14:textId="77777777" w:rsidR="00C1373D" w:rsidRDefault="00C1373D" w:rsidP="00520AFD">
      <w:pPr>
        <w:spacing w:after="0" w:line="240" w:lineRule="auto"/>
        <w:rPr>
          <w:rFonts w:ascii="Arial" w:hAnsi="Arial" w:cs="Arial"/>
        </w:rPr>
      </w:pPr>
      <w:r>
        <w:rPr>
          <w:rFonts w:ascii="Arial" w:hAnsi="Arial" w:cs="Arial"/>
        </w:rPr>
        <w:br w:type="page"/>
      </w:r>
    </w:p>
    <w:p w14:paraId="0F7888E0"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1E27B8D7" w14:textId="77777777" w:rsidR="00C1373D" w:rsidRPr="00C1373D" w:rsidRDefault="00C1373D" w:rsidP="00520AFD">
      <w:pPr>
        <w:spacing w:after="0" w:line="240" w:lineRule="auto"/>
        <w:rPr>
          <w:rFonts w:ascii="Arial" w:hAnsi="Arial" w:cs="Arial"/>
        </w:rPr>
      </w:pPr>
    </w:p>
    <w:p w14:paraId="74EAE42C"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7240648B"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683"/>
        <w:gridCol w:w="4102"/>
        <w:gridCol w:w="1231"/>
      </w:tblGrid>
      <w:tr w:rsidR="00C1373D" w:rsidRPr="00C1373D" w14:paraId="6F662D9D" w14:textId="77777777" w:rsidTr="00913D18">
        <w:tc>
          <w:tcPr>
            <w:tcW w:w="8011" w:type="dxa"/>
            <w:gridSpan w:val="2"/>
            <w:shd w:val="clear" w:color="auto" w:fill="232F84"/>
          </w:tcPr>
          <w:p w14:paraId="2B5E0C61"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520D9DA9"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65BA0353" w14:textId="77777777" w:rsidTr="00D06754">
        <w:tc>
          <w:tcPr>
            <w:tcW w:w="8011" w:type="dxa"/>
            <w:gridSpan w:val="2"/>
          </w:tcPr>
          <w:p w14:paraId="3DF0DC57"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5C41DCA1" w14:textId="6CF4FEBE" w:rsidR="00047569" w:rsidRPr="00ED32CC" w:rsidRDefault="00DA4901"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Content>
                <w:permStart w:id="1915117166" w:edGrp="everyone"/>
                <w:r w:rsidR="002E7DDC">
                  <w:rPr>
                    <w:rFonts w:ascii="MS Gothic" w:eastAsia="MS Gothic" w:hAnsi="MS Gothic" w:cs="Arial" w:hint="eastAsia"/>
                    <w:sz w:val="40"/>
                    <w:szCs w:val="40"/>
                  </w:rPr>
                  <w:t>☒</w:t>
                </w:r>
                <w:permEnd w:id="1915117166"/>
              </w:sdtContent>
            </w:sdt>
          </w:p>
        </w:tc>
      </w:tr>
      <w:tr w:rsidR="00047569" w:rsidRPr="00C1373D" w14:paraId="525999B6" w14:textId="77777777" w:rsidTr="00D06754">
        <w:tc>
          <w:tcPr>
            <w:tcW w:w="8011" w:type="dxa"/>
            <w:gridSpan w:val="2"/>
          </w:tcPr>
          <w:p w14:paraId="2C1E6424"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24F47C84" w14:textId="0A8B9909" w:rsidR="00047569" w:rsidRPr="00ED32CC" w:rsidRDefault="00DA4901"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368673863" w:edGrp="everyone"/>
                <w:r w:rsidR="002E7DDC">
                  <w:rPr>
                    <w:rFonts w:ascii="MS Gothic" w:eastAsia="MS Gothic" w:hAnsi="MS Gothic" w:cs="Arial" w:hint="eastAsia"/>
                    <w:sz w:val="40"/>
                    <w:szCs w:val="40"/>
                  </w:rPr>
                  <w:t>☒</w:t>
                </w:r>
                <w:permEnd w:id="1368673863"/>
              </w:sdtContent>
            </w:sdt>
          </w:p>
        </w:tc>
      </w:tr>
      <w:tr w:rsidR="00047569" w:rsidRPr="00C1373D" w14:paraId="50214239" w14:textId="77777777" w:rsidTr="00D06754">
        <w:tc>
          <w:tcPr>
            <w:tcW w:w="8011" w:type="dxa"/>
            <w:gridSpan w:val="2"/>
          </w:tcPr>
          <w:p w14:paraId="526AB914"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634B0590" w14:textId="01EFA155" w:rsidR="00047569" w:rsidRPr="00ED32CC" w:rsidRDefault="00DA4901"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Content>
                <w:permStart w:id="64357999" w:edGrp="everyone"/>
                <w:r w:rsidR="002E7DDC">
                  <w:rPr>
                    <w:rFonts w:ascii="MS Gothic" w:eastAsia="MS Gothic" w:hAnsi="MS Gothic" w:cs="Arial" w:hint="eastAsia"/>
                    <w:sz w:val="40"/>
                    <w:szCs w:val="40"/>
                  </w:rPr>
                  <w:t>☒</w:t>
                </w:r>
                <w:permEnd w:id="64357999"/>
              </w:sdtContent>
            </w:sdt>
          </w:p>
        </w:tc>
      </w:tr>
      <w:tr w:rsidR="00047569" w:rsidRPr="00C1373D" w14:paraId="4887C7AD" w14:textId="77777777" w:rsidTr="00D06754">
        <w:tc>
          <w:tcPr>
            <w:tcW w:w="8011" w:type="dxa"/>
            <w:gridSpan w:val="2"/>
          </w:tcPr>
          <w:p w14:paraId="26F6678A"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55EEE303" w14:textId="47F1EE1F" w:rsidR="00047569" w:rsidRPr="00ED32CC" w:rsidRDefault="00DA4901"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Content>
                <w:permStart w:id="1226401513" w:edGrp="everyone"/>
                <w:r w:rsidR="002E7DDC">
                  <w:rPr>
                    <w:rFonts w:ascii="MS Gothic" w:eastAsia="MS Gothic" w:hAnsi="MS Gothic" w:cs="Arial" w:hint="eastAsia"/>
                    <w:sz w:val="40"/>
                    <w:szCs w:val="40"/>
                  </w:rPr>
                  <w:t>☒</w:t>
                </w:r>
                <w:permEnd w:id="1226401513"/>
              </w:sdtContent>
            </w:sdt>
          </w:p>
        </w:tc>
      </w:tr>
      <w:tr w:rsidR="00047569" w:rsidRPr="00C1373D" w14:paraId="1BF7A964" w14:textId="77777777" w:rsidTr="00D06754">
        <w:tc>
          <w:tcPr>
            <w:tcW w:w="8011" w:type="dxa"/>
            <w:gridSpan w:val="2"/>
          </w:tcPr>
          <w:p w14:paraId="1C040CAB"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6266C746" w14:textId="346B7E11" w:rsidR="00047569" w:rsidRPr="00ED32CC" w:rsidRDefault="00DA4901"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Content>
                <w:permStart w:id="99637096" w:edGrp="everyone"/>
                <w:r w:rsidR="002E7DDC">
                  <w:rPr>
                    <w:rFonts w:ascii="MS Gothic" w:eastAsia="MS Gothic" w:hAnsi="MS Gothic" w:cs="Arial" w:hint="eastAsia"/>
                    <w:sz w:val="40"/>
                    <w:szCs w:val="40"/>
                  </w:rPr>
                  <w:t>☒</w:t>
                </w:r>
                <w:permEnd w:id="99637096"/>
              </w:sdtContent>
            </w:sdt>
          </w:p>
        </w:tc>
      </w:tr>
      <w:tr w:rsidR="00047569" w:rsidRPr="00C1373D" w14:paraId="0CFA1237" w14:textId="77777777" w:rsidTr="00913D18">
        <w:trPr>
          <w:trHeight w:val="567"/>
        </w:trPr>
        <w:tc>
          <w:tcPr>
            <w:tcW w:w="3780" w:type="dxa"/>
            <w:shd w:val="clear" w:color="auto" w:fill="232F84"/>
            <w:vAlign w:val="center"/>
          </w:tcPr>
          <w:p w14:paraId="072A1675"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74AC31A9" w14:textId="677B1DCB" w:rsidR="00047569" w:rsidRPr="00C1373D" w:rsidRDefault="002E7DDC" w:rsidP="00047569">
            <w:pPr>
              <w:rPr>
                <w:rFonts w:ascii="Arial" w:eastAsia="MS Gothic" w:hAnsi="Arial" w:cs="Arial"/>
              </w:rPr>
            </w:pPr>
            <w:permStart w:id="596729372" w:edGrp="everyone"/>
            <w:r>
              <w:rPr>
                <w:rFonts w:ascii="Arial" w:eastAsia="MS Gothic" w:hAnsi="Arial" w:cs="Arial"/>
              </w:rPr>
              <w:t>Donna Sartor</w:t>
            </w:r>
            <w:permEnd w:id="596729372"/>
          </w:p>
        </w:tc>
      </w:tr>
      <w:tr w:rsidR="00047569" w:rsidRPr="00C1373D" w14:paraId="1DF703B5" w14:textId="77777777" w:rsidTr="00913D18">
        <w:trPr>
          <w:trHeight w:val="567"/>
        </w:trPr>
        <w:tc>
          <w:tcPr>
            <w:tcW w:w="3780" w:type="dxa"/>
            <w:shd w:val="clear" w:color="auto" w:fill="232F84"/>
            <w:vAlign w:val="center"/>
          </w:tcPr>
          <w:p w14:paraId="70997828"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67091354" w:edGrp="everyone"/>
        <w:tc>
          <w:tcPr>
            <w:tcW w:w="5462" w:type="dxa"/>
            <w:gridSpan w:val="2"/>
            <w:vAlign w:val="center"/>
          </w:tcPr>
          <w:p w14:paraId="4AA38EDE" w14:textId="77777777" w:rsidR="00047569" w:rsidRPr="00C1373D" w:rsidRDefault="00DA4901"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1367091354"/>
            <w:r w:rsidR="00047569">
              <w:rPr>
                <w:rFonts w:ascii="Arial" w:hAnsi="Arial" w:cs="Arial"/>
              </w:rPr>
              <w:t xml:space="preserve"> Trainer/Assessor</w:t>
            </w:r>
            <w:r w:rsidR="00047569" w:rsidRPr="00C1373D">
              <w:rPr>
                <w:rFonts w:ascii="Arial" w:hAnsi="Arial" w:cs="Arial"/>
              </w:rPr>
              <w:tab/>
            </w:r>
          </w:p>
          <w:p w14:paraId="7FACA9B2" w14:textId="4498C73D" w:rsidR="00047569" w:rsidRPr="00C1373D" w:rsidRDefault="00DA4901"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39351572" w:edGrp="everyone"/>
                <w:r w:rsidR="00047569" w:rsidRPr="00C1373D">
                  <w:rPr>
                    <w:rFonts w:ascii="Segoe UI Symbol" w:hAnsi="Segoe UI Symbol" w:cs="Segoe UI Symbol"/>
                  </w:rPr>
                  <w:t>☐</w:t>
                </w:r>
                <w:permEnd w:id="139351572"/>
              </w:sdtContent>
            </w:sdt>
            <w:r w:rsidR="00047569" w:rsidRPr="00C1373D">
              <w:rPr>
                <w:rFonts w:ascii="Arial" w:hAnsi="Arial" w:cs="Arial"/>
              </w:rPr>
              <w:t xml:space="preserve"> </w:t>
            </w:r>
            <w:r w:rsidR="00047569">
              <w:rPr>
                <w:rFonts w:ascii="Arial" w:hAnsi="Arial" w:cs="Arial"/>
              </w:rPr>
              <w:t xml:space="preserve">Other (specify): </w:t>
            </w:r>
            <w:permStart w:id="1400592952" w:edGrp="everyone"/>
            <w:r w:rsidR="002E7DDC">
              <w:rPr>
                <w:rFonts w:ascii="Arial" w:hAnsi="Arial" w:cs="Arial"/>
              </w:rPr>
              <w:t xml:space="preserve">Manager </w:t>
            </w:r>
            <w:proofErr w:type="spellStart"/>
            <w:r w:rsidR="002E7DDC">
              <w:rPr>
                <w:rFonts w:ascii="Arial" w:hAnsi="Arial" w:cs="Arial"/>
              </w:rPr>
              <w:t>Sartors</w:t>
            </w:r>
            <w:proofErr w:type="spellEnd"/>
            <w:r w:rsidR="002E7DDC">
              <w:rPr>
                <w:rFonts w:ascii="Arial" w:hAnsi="Arial" w:cs="Arial"/>
              </w:rPr>
              <w:t xml:space="preserve"> Brisbane Concrete Services</w:t>
            </w:r>
            <w:permEnd w:id="1400592952"/>
          </w:p>
        </w:tc>
      </w:tr>
      <w:tr w:rsidR="00047569" w:rsidRPr="00C1373D" w14:paraId="0125A266" w14:textId="77777777" w:rsidTr="00913D18">
        <w:trPr>
          <w:trHeight w:val="567"/>
        </w:trPr>
        <w:tc>
          <w:tcPr>
            <w:tcW w:w="3780" w:type="dxa"/>
            <w:shd w:val="clear" w:color="auto" w:fill="232F84"/>
            <w:vAlign w:val="center"/>
          </w:tcPr>
          <w:p w14:paraId="2855FBEA"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05AE0C97" w14:textId="7DBADA98" w:rsidR="00047569" w:rsidRPr="00C1373D" w:rsidRDefault="002E7DDC" w:rsidP="00047569">
            <w:pPr>
              <w:rPr>
                <w:rFonts w:ascii="Arial" w:eastAsia="MS Gothic" w:hAnsi="Arial" w:cs="Arial"/>
              </w:rPr>
            </w:pPr>
            <w:permStart w:id="237787448" w:edGrp="everyone"/>
            <w:r>
              <w:rPr>
                <w:rFonts w:ascii="Arial" w:eastAsia="MS Gothic" w:hAnsi="Arial" w:cs="Arial"/>
              </w:rPr>
              <w:t>0407026772</w:t>
            </w:r>
            <w:permEnd w:id="237787448"/>
          </w:p>
        </w:tc>
      </w:tr>
      <w:tr w:rsidR="00047569" w:rsidRPr="00C1373D" w14:paraId="3A48DB0C" w14:textId="77777777" w:rsidTr="00913D18">
        <w:trPr>
          <w:trHeight w:val="567"/>
        </w:trPr>
        <w:tc>
          <w:tcPr>
            <w:tcW w:w="3780" w:type="dxa"/>
            <w:shd w:val="clear" w:color="auto" w:fill="232F84"/>
            <w:vAlign w:val="center"/>
          </w:tcPr>
          <w:p w14:paraId="1BD3D69C"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28DCD0F4" w14:textId="01EA7D8E" w:rsidR="00047569" w:rsidRPr="00C1373D" w:rsidRDefault="002E7DDC" w:rsidP="00047569">
            <w:pPr>
              <w:rPr>
                <w:rFonts w:ascii="Arial" w:eastAsia="MS Gothic" w:hAnsi="Arial" w:cs="Arial"/>
              </w:rPr>
            </w:pPr>
            <w:permStart w:id="98389930" w:edGrp="everyone"/>
            <w:r>
              <w:rPr>
                <w:rFonts w:ascii="Arial" w:eastAsia="MS Gothic" w:hAnsi="Arial" w:cs="Arial"/>
              </w:rPr>
              <w:t>sartorsconcrete@outlook.com</w:t>
            </w:r>
            <w:permEnd w:id="98389930"/>
          </w:p>
        </w:tc>
      </w:tr>
      <w:tr w:rsidR="00047569" w:rsidRPr="00C1373D" w14:paraId="0D1F3AE1" w14:textId="77777777" w:rsidTr="00913D18">
        <w:trPr>
          <w:trHeight w:val="850"/>
        </w:trPr>
        <w:tc>
          <w:tcPr>
            <w:tcW w:w="3780" w:type="dxa"/>
            <w:shd w:val="clear" w:color="auto" w:fill="232F84"/>
            <w:vAlign w:val="center"/>
          </w:tcPr>
          <w:p w14:paraId="1808389C"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460035729" w:edGrp="everyone" w:displacedByCustomXml="prev"/>
            <w:tc>
              <w:tcPr>
                <w:tcW w:w="5462" w:type="dxa"/>
                <w:gridSpan w:val="2"/>
                <w:vAlign w:val="center"/>
              </w:tcPr>
              <w:p w14:paraId="0E70815B" w14:textId="77777777"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53FD4DED" wp14:editId="3654B502">
                      <wp:extent cx="1216620" cy="427718"/>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tretch>
                                <a:fillRect/>
                              </a:stretch>
                            </pic:blipFill>
                            <pic:spPr bwMode="auto">
                              <a:xfrm>
                                <a:off x="0" y="0"/>
                                <a:ext cx="1216620" cy="427718"/>
                              </a:xfrm>
                              <a:prstGeom prst="rect">
                                <a:avLst/>
                              </a:prstGeom>
                              <a:noFill/>
                              <a:ln>
                                <a:noFill/>
                              </a:ln>
                            </pic:spPr>
                          </pic:pic>
                        </a:graphicData>
                      </a:graphic>
                    </wp:inline>
                  </w:drawing>
                </w:r>
              </w:p>
            </w:tc>
            <w:permEnd w:id="1460035729" w:displacedByCustomXml="next"/>
          </w:sdtContent>
        </w:sdt>
      </w:tr>
      <w:tr w:rsidR="00047569" w:rsidRPr="00C1373D" w14:paraId="212DF927" w14:textId="77777777" w:rsidTr="00AB754F">
        <w:trPr>
          <w:trHeight w:val="567"/>
        </w:trPr>
        <w:tc>
          <w:tcPr>
            <w:tcW w:w="3780" w:type="dxa"/>
            <w:shd w:val="clear" w:color="auto" w:fill="232F84"/>
            <w:vAlign w:val="center"/>
          </w:tcPr>
          <w:p w14:paraId="022293C6" w14:textId="77777777" w:rsidR="00047569" w:rsidRPr="00C1373D" w:rsidRDefault="00047569" w:rsidP="00047569">
            <w:pPr>
              <w:rPr>
                <w:rFonts w:ascii="Arial" w:hAnsi="Arial" w:cs="Arial"/>
                <w:b/>
              </w:rPr>
            </w:pPr>
            <w:r>
              <w:rPr>
                <w:rFonts w:ascii="Arial" w:hAnsi="Arial" w:cs="Arial"/>
                <w:b/>
              </w:rPr>
              <w:t>Date</w:t>
            </w:r>
          </w:p>
        </w:tc>
        <w:permStart w:id="207847095" w:edGrp="everyone" w:displacedByCustomXml="next"/>
        <w:sdt>
          <w:sdtPr>
            <w:rPr>
              <w:rFonts w:ascii="Arial" w:eastAsia="MS Gothic" w:hAnsi="Arial" w:cs="Arial"/>
            </w:rPr>
            <w:id w:val="-867285342"/>
            <w:placeholder>
              <w:docPart w:val="345AA682493543ED8354F9CEB9BCAE60"/>
            </w:placeholder>
            <w:date w:fullDate="2019-10-24T00:00:00Z">
              <w:dateFormat w:val="d/MM/yyyy"/>
              <w:lid w:val="en-AU"/>
              <w:storeMappedDataAs w:val="dateTime"/>
              <w:calendar w:val="gregorian"/>
            </w:date>
          </w:sdtPr>
          <w:sdtContent>
            <w:tc>
              <w:tcPr>
                <w:tcW w:w="5462" w:type="dxa"/>
                <w:gridSpan w:val="2"/>
                <w:vAlign w:val="center"/>
              </w:tcPr>
              <w:p w14:paraId="038BB1BB" w14:textId="44A2EB84" w:rsidR="00047569" w:rsidRPr="00047569" w:rsidRDefault="00AF1CAB" w:rsidP="00047569">
                <w:pPr>
                  <w:rPr>
                    <w:rFonts w:ascii="Arial" w:eastAsia="MS Gothic" w:hAnsi="Arial" w:cs="Arial"/>
                  </w:rPr>
                </w:pPr>
                <w:r>
                  <w:rPr>
                    <w:rFonts w:ascii="Arial" w:eastAsia="MS Gothic" w:hAnsi="Arial" w:cs="Arial"/>
                  </w:rPr>
                  <w:t>24/10/2019</w:t>
                </w:r>
              </w:p>
            </w:tc>
            <w:permEnd w:id="207847095" w:displacedByCustomXml="next"/>
          </w:sdtContent>
        </w:sdt>
      </w:tr>
      <w:tr w:rsidR="00047569" w:rsidRPr="00C1373D" w14:paraId="0E857AFC" w14:textId="77777777" w:rsidTr="00AB754F">
        <w:trPr>
          <w:trHeight w:val="1247"/>
        </w:trPr>
        <w:tc>
          <w:tcPr>
            <w:tcW w:w="3780" w:type="dxa"/>
            <w:shd w:val="clear" w:color="auto" w:fill="232F84"/>
            <w:vAlign w:val="center"/>
          </w:tcPr>
          <w:p w14:paraId="7BBC09B3"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77CCFFFD" w14:textId="77777777" w:rsidR="00047569" w:rsidRDefault="00047569" w:rsidP="00047569">
            <w:pPr>
              <w:rPr>
                <w:rFonts w:ascii="Arial" w:eastAsia="MS Gothic" w:hAnsi="Arial" w:cs="Arial"/>
              </w:rPr>
            </w:pPr>
            <w:permStart w:id="2050895380" w:edGrp="everyone"/>
            <w:permEnd w:id="2050895380"/>
          </w:p>
        </w:tc>
      </w:tr>
    </w:tbl>
    <w:p w14:paraId="31CBC294" w14:textId="77777777" w:rsidR="00C1373D" w:rsidRDefault="00C1373D" w:rsidP="00520AFD">
      <w:pPr>
        <w:spacing w:after="0" w:line="240" w:lineRule="auto"/>
        <w:rPr>
          <w:rFonts w:ascii="Arial" w:hAnsi="Arial" w:cs="Arial"/>
        </w:rPr>
      </w:pPr>
    </w:p>
    <w:p w14:paraId="70F487F9"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14:paraId="62A8475D" w14:textId="77777777" w:rsidTr="00DA4901">
        <w:tc>
          <w:tcPr>
            <w:tcW w:w="3227" w:type="dxa"/>
            <w:shd w:val="clear" w:color="auto" w:fill="232F84"/>
          </w:tcPr>
          <w:p w14:paraId="70113DFC" w14:textId="77777777"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14:paraId="6083E75A" w14:textId="77777777" w:rsidR="00047569" w:rsidRPr="00047569" w:rsidRDefault="00DA4901"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42427500" w:edGrp="everyone"/>
                <w:r w:rsidR="00047569" w:rsidRPr="00047569">
                  <w:rPr>
                    <w:rFonts w:ascii="Segoe UI Symbol" w:hAnsi="Segoe UI Symbol" w:cs="Segoe UI Symbol"/>
                  </w:rPr>
                  <w:t>☐</w:t>
                </w:r>
                <w:permEnd w:id="842427500"/>
              </w:sdtContent>
            </w:sdt>
            <w:r w:rsidR="00047569" w:rsidRPr="00047569">
              <w:rPr>
                <w:rFonts w:ascii="Arial" w:hAnsi="Arial" w:cs="Arial"/>
              </w:rPr>
              <w:t xml:space="preserve"> Satisfactory </w:t>
            </w:r>
          </w:p>
          <w:p w14:paraId="3F4F5CCF" w14:textId="77777777" w:rsidR="00047569" w:rsidRPr="00047569" w:rsidRDefault="00DA4901"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38161166" w:edGrp="everyone"/>
                <w:r w:rsidR="00047569" w:rsidRPr="00047569">
                  <w:rPr>
                    <w:rFonts w:ascii="Segoe UI Symbol" w:hAnsi="Segoe UI Symbol" w:cs="Segoe UI Symbol"/>
                  </w:rPr>
                  <w:t>☐</w:t>
                </w:r>
                <w:permEnd w:id="938161166"/>
              </w:sdtContent>
            </w:sdt>
            <w:r w:rsidR="00047569" w:rsidRPr="00047569">
              <w:rPr>
                <w:rFonts w:ascii="Arial" w:hAnsi="Arial" w:cs="Arial"/>
              </w:rPr>
              <w:t xml:space="preserve"> Not satisfactory</w:t>
            </w:r>
          </w:p>
        </w:tc>
      </w:tr>
      <w:tr w:rsidR="00047569" w:rsidRPr="00047569" w14:paraId="6DB928DC" w14:textId="77777777" w:rsidTr="00DA4901">
        <w:trPr>
          <w:trHeight w:val="2835"/>
        </w:trPr>
        <w:tc>
          <w:tcPr>
            <w:tcW w:w="3227" w:type="dxa"/>
            <w:shd w:val="clear" w:color="auto" w:fill="232F84"/>
          </w:tcPr>
          <w:p w14:paraId="6CC6B6A4"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1E599516" w14:textId="77777777" w:rsidR="00047569" w:rsidRPr="00047569" w:rsidRDefault="00047569" w:rsidP="00047569">
            <w:pPr>
              <w:keepNext/>
              <w:rPr>
                <w:rFonts w:ascii="Arial" w:hAnsi="Arial" w:cs="Arial"/>
              </w:rPr>
            </w:pPr>
            <w:permStart w:id="353598075" w:edGrp="everyone"/>
            <w:permEnd w:id="353598075"/>
          </w:p>
        </w:tc>
      </w:tr>
    </w:tbl>
    <w:p w14:paraId="73615EC7"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E9313" w14:textId="77777777" w:rsidR="00466D15" w:rsidRDefault="00466D15" w:rsidP="00DE3764">
      <w:pPr>
        <w:spacing w:after="0" w:line="240" w:lineRule="auto"/>
      </w:pPr>
      <w:r>
        <w:separator/>
      </w:r>
    </w:p>
  </w:endnote>
  <w:endnote w:type="continuationSeparator" w:id="0">
    <w:p w14:paraId="11407598" w14:textId="77777777" w:rsidR="00466D15" w:rsidRDefault="00466D1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9FFBA" w14:textId="77777777" w:rsidR="00C376ED" w:rsidRPr="00F5398E" w:rsidRDefault="00C376ED" w:rsidP="00DA4901">
    <w:pPr>
      <w:pBdr>
        <w:top w:val="single" w:sz="4" w:space="1" w:color="auto"/>
      </w:pBdr>
      <w:rPr>
        <w:rFonts w:cs="Arial"/>
        <w:b/>
        <w:sz w:val="16"/>
        <w:szCs w:val="16"/>
      </w:rPr>
    </w:pPr>
  </w:p>
  <w:p w14:paraId="324450DF" w14:textId="77777777" w:rsidR="00C376ED" w:rsidRPr="00F5398E" w:rsidRDefault="00C376ED" w:rsidP="00DA490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5ED27" w14:textId="77777777" w:rsidR="00C376ED" w:rsidRPr="00382227" w:rsidRDefault="00C376ED" w:rsidP="00DA490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D5550" w14:textId="77777777" w:rsidR="00047569" w:rsidRPr="00AD433D" w:rsidRDefault="00047569" w:rsidP="00286643">
    <w:pPr>
      <w:pBdr>
        <w:top w:val="single" w:sz="4" w:space="0" w:color="auto"/>
      </w:pBdr>
      <w:tabs>
        <w:tab w:val="right" w:pos="9639"/>
      </w:tabs>
      <w:rPr>
        <w:rFonts w:cs="Arial"/>
        <w:b/>
        <w:sz w:val="2"/>
        <w:szCs w:val="16"/>
      </w:rPr>
    </w:pPr>
  </w:p>
  <w:p w14:paraId="1F9EAB64" w14:textId="77777777" w:rsidR="00047569" w:rsidRPr="00286643" w:rsidRDefault="00DA4901"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C376ED">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C376ED">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sidR="00C376E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BA4A8" w14:textId="77777777" w:rsidR="009776AB" w:rsidRPr="00AD433D" w:rsidRDefault="009776AB" w:rsidP="00DE3764">
    <w:pPr>
      <w:pBdr>
        <w:top w:val="single" w:sz="4" w:space="0" w:color="auto"/>
      </w:pBdr>
      <w:tabs>
        <w:tab w:val="right" w:pos="9639"/>
      </w:tabs>
      <w:rPr>
        <w:rFonts w:cs="Arial"/>
        <w:b/>
        <w:sz w:val="2"/>
        <w:szCs w:val="16"/>
      </w:rPr>
    </w:pPr>
  </w:p>
  <w:p w14:paraId="53C87777"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Pr>
                <w:rFonts w:cs="Arial"/>
                <w:b/>
                <w:bCs/>
                <w:noProof/>
                <w:sz w:val="16"/>
                <w:szCs w:val="16"/>
              </w:rPr>
              <w:t>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B3EB2" w14:textId="77777777" w:rsidR="00466D15" w:rsidRDefault="00466D15" w:rsidP="00DE3764">
      <w:pPr>
        <w:spacing w:after="0" w:line="240" w:lineRule="auto"/>
      </w:pPr>
      <w:r>
        <w:separator/>
      </w:r>
    </w:p>
  </w:footnote>
  <w:footnote w:type="continuationSeparator" w:id="0">
    <w:p w14:paraId="77D24967" w14:textId="77777777" w:rsidR="00466D15" w:rsidRDefault="00466D15"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A693A" w14:textId="77777777" w:rsidR="00C376ED" w:rsidRPr="00F5398E" w:rsidRDefault="00DA4901" w:rsidP="00DA490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75880236" wp14:editId="7DC9C0F5">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963CACF" w14:textId="77777777" w:rsidR="00C376ED" w:rsidRPr="00F5398E" w:rsidRDefault="00C376ED" w:rsidP="00DA4901">
    <w:pPr>
      <w:pBdr>
        <w:bottom w:val="single" w:sz="4" w:space="1" w:color="auto"/>
      </w:pBdr>
      <w:tabs>
        <w:tab w:val="right" w:pos="9072"/>
      </w:tabs>
      <w:rPr>
        <w:rFonts w:cs="Arial"/>
        <w:b/>
        <w:sz w:val="16"/>
        <w:szCs w:val="16"/>
      </w:rPr>
    </w:pPr>
  </w:p>
  <w:p w14:paraId="4468410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087AC" w14:textId="77777777" w:rsidR="00047569" w:rsidRDefault="00DA4901"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sidR="00047569">
          <w:rPr>
            <w:rFonts w:ascii="Arial" w:hAnsi="Arial" w:cs="Arial"/>
            <w:b/>
            <w:sz w:val="16"/>
            <w:szCs w:val="16"/>
          </w:rPr>
          <w:t>Assist with compliance with WHS laws</w:t>
        </w:r>
      </w:sdtContent>
    </w:sdt>
  </w:p>
  <w:p w14:paraId="08D1B6CB"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2A150"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00286643" w:rsidRPr="00286643">
          <w:rPr>
            <w:rFonts w:ascii="Arial" w:hAnsi="Arial" w:cs="Arial"/>
            <w:b/>
            <w:sz w:val="16"/>
            <w:szCs w:val="16"/>
          </w:rPr>
          <w:t>Assist with compliance with WHS laws</w:t>
        </w:r>
      </w:sdtContent>
    </w:sdt>
  </w:p>
  <w:p w14:paraId="62235B65"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5557"/>
    <w:multiLevelType w:val="hybridMultilevel"/>
    <w:tmpl w:val="3F68F03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3C43CB8"/>
    <w:multiLevelType w:val="hybridMultilevel"/>
    <w:tmpl w:val="42F628FE"/>
    <w:lvl w:ilvl="0" w:tplc="2774E87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F336E7A"/>
    <w:multiLevelType w:val="hybridMultilevel"/>
    <w:tmpl w:val="07A6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1"/>
  </w:num>
  <w:num w:numId="4">
    <w:abstractNumId w:val="25"/>
  </w:num>
  <w:num w:numId="5">
    <w:abstractNumId w:val="5"/>
  </w:num>
  <w:num w:numId="6">
    <w:abstractNumId w:val="8"/>
  </w:num>
  <w:num w:numId="7">
    <w:abstractNumId w:val="4"/>
  </w:num>
  <w:num w:numId="8">
    <w:abstractNumId w:val="13"/>
  </w:num>
  <w:num w:numId="9">
    <w:abstractNumId w:val="22"/>
  </w:num>
  <w:num w:numId="10">
    <w:abstractNumId w:val="9"/>
  </w:num>
  <w:num w:numId="11">
    <w:abstractNumId w:val="17"/>
  </w:num>
  <w:num w:numId="12">
    <w:abstractNumId w:val="7"/>
  </w:num>
  <w:num w:numId="13">
    <w:abstractNumId w:val="2"/>
  </w:num>
  <w:num w:numId="14">
    <w:abstractNumId w:val="15"/>
  </w:num>
  <w:num w:numId="15">
    <w:abstractNumId w:val="23"/>
  </w:num>
  <w:num w:numId="16">
    <w:abstractNumId w:val="18"/>
  </w:num>
  <w:num w:numId="17">
    <w:abstractNumId w:val="24"/>
  </w:num>
  <w:num w:numId="18">
    <w:abstractNumId w:val="10"/>
  </w:num>
  <w:num w:numId="19">
    <w:abstractNumId w:val="1"/>
  </w:num>
  <w:num w:numId="20">
    <w:abstractNumId w:val="20"/>
  </w:num>
  <w:num w:numId="21">
    <w:abstractNumId w:val="21"/>
  </w:num>
  <w:num w:numId="22">
    <w:abstractNumId w:val="26"/>
  </w:num>
  <w:num w:numId="23">
    <w:abstractNumId w:val="14"/>
  </w:num>
  <w:num w:numId="24">
    <w:abstractNumId w:val="6"/>
  </w:num>
  <w:num w:numId="25">
    <w:abstractNumId w:val="16"/>
  </w:num>
  <w:num w:numId="26">
    <w:abstractNumId w:val="12"/>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321D6"/>
    <w:rsid w:val="00047569"/>
    <w:rsid w:val="00063191"/>
    <w:rsid w:val="000A174E"/>
    <w:rsid w:val="000A5DDD"/>
    <w:rsid w:val="000A6F1B"/>
    <w:rsid w:val="000B5FA2"/>
    <w:rsid w:val="000E4532"/>
    <w:rsid w:val="000E60C5"/>
    <w:rsid w:val="001141D1"/>
    <w:rsid w:val="001772F4"/>
    <w:rsid w:val="001856B8"/>
    <w:rsid w:val="001C11B1"/>
    <w:rsid w:val="001C26F1"/>
    <w:rsid w:val="001D50CC"/>
    <w:rsid w:val="001D5FF0"/>
    <w:rsid w:val="00210718"/>
    <w:rsid w:val="00245478"/>
    <w:rsid w:val="00246A2E"/>
    <w:rsid w:val="00286643"/>
    <w:rsid w:val="002B6A05"/>
    <w:rsid w:val="002C0944"/>
    <w:rsid w:val="002D5F7E"/>
    <w:rsid w:val="002E7DDC"/>
    <w:rsid w:val="00300A0E"/>
    <w:rsid w:val="00333758"/>
    <w:rsid w:val="00335CCA"/>
    <w:rsid w:val="003D5C5D"/>
    <w:rsid w:val="004132E6"/>
    <w:rsid w:val="00415170"/>
    <w:rsid w:val="00430DA9"/>
    <w:rsid w:val="00440416"/>
    <w:rsid w:val="00462A9A"/>
    <w:rsid w:val="0046343F"/>
    <w:rsid w:val="00466D15"/>
    <w:rsid w:val="004A162E"/>
    <w:rsid w:val="004A7F38"/>
    <w:rsid w:val="004C588D"/>
    <w:rsid w:val="004E3B34"/>
    <w:rsid w:val="004F764C"/>
    <w:rsid w:val="00520AFD"/>
    <w:rsid w:val="00543B91"/>
    <w:rsid w:val="00550EE9"/>
    <w:rsid w:val="005A11C4"/>
    <w:rsid w:val="00614C0C"/>
    <w:rsid w:val="006328C9"/>
    <w:rsid w:val="00651F92"/>
    <w:rsid w:val="006538CC"/>
    <w:rsid w:val="0067194E"/>
    <w:rsid w:val="006D5D3B"/>
    <w:rsid w:val="006F23B5"/>
    <w:rsid w:val="006F58F3"/>
    <w:rsid w:val="006F7B05"/>
    <w:rsid w:val="00701326"/>
    <w:rsid w:val="0070487B"/>
    <w:rsid w:val="0073355C"/>
    <w:rsid w:val="00745016"/>
    <w:rsid w:val="007561DB"/>
    <w:rsid w:val="00775F2F"/>
    <w:rsid w:val="00792373"/>
    <w:rsid w:val="007A2E3C"/>
    <w:rsid w:val="007B3EED"/>
    <w:rsid w:val="007C28A1"/>
    <w:rsid w:val="007E0A0E"/>
    <w:rsid w:val="007F4843"/>
    <w:rsid w:val="00803042"/>
    <w:rsid w:val="008173BF"/>
    <w:rsid w:val="00824A76"/>
    <w:rsid w:val="00824CE6"/>
    <w:rsid w:val="008350BF"/>
    <w:rsid w:val="0084135E"/>
    <w:rsid w:val="00844FF6"/>
    <w:rsid w:val="0085504C"/>
    <w:rsid w:val="00873B77"/>
    <w:rsid w:val="00876CC1"/>
    <w:rsid w:val="008A1811"/>
    <w:rsid w:val="008A2E44"/>
    <w:rsid w:val="008B6DBD"/>
    <w:rsid w:val="008D4A23"/>
    <w:rsid w:val="00913D18"/>
    <w:rsid w:val="00921E1F"/>
    <w:rsid w:val="009610EB"/>
    <w:rsid w:val="00963640"/>
    <w:rsid w:val="009776AB"/>
    <w:rsid w:val="009805D6"/>
    <w:rsid w:val="0098115D"/>
    <w:rsid w:val="009926B1"/>
    <w:rsid w:val="009A768E"/>
    <w:rsid w:val="009B4AB8"/>
    <w:rsid w:val="009B51FD"/>
    <w:rsid w:val="009C1DF9"/>
    <w:rsid w:val="009C4667"/>
    <w:rsid w:val="00A01119"/>
    <w:rsid w:val="00A178A6"/>
    <w:rsid w:val="00A32E02"/>
    <w:rsid w:val="00A45C65"/>
    <w:rsid w:val="00AB17E9"/>
    <w:rsid w:val="00AB5AE5"/>
    <w:rsid w:val="00AB754F"/>
    <w:rsid w:val="00AC0193"/>
    <w:rsid w:val="00AC253B"/>
    <w:rsid w:val="00AC5CD9"/>
    <w:rsid w:val="00AD433D"/>
    <w:rsid w:val="00AF1CAB"/>
    <w:rsid w:val="00B05763"/>
    <w:rsid w:val="00B2395C"/>
    <w:rsid w:val="00B25EBE"/>
    <w:rsid w:val="00B342AD"/>
    <w:rsid w:val="00B777C2"/>
    <w:rsid w:val="00B77839"/>
    <w:rsid w:val="00BE67F5"/>
    <w:rsid w:val="00C1373D"/>
    <w:rsid w:val="00C376ED"/>
    <w:rsid w:val="00C546EC"/>
    <w:rsid w:val="00C56033"/>
    <w:rsid w:val="00C606DD"/>
    <w:rsid w:val="00C73292"/>
    <w:rsid w:val="00C8100D"/>
    <w:rsid w:val="00CC0283"/>
    <w:rsid w:val="00D04AE2"/>
    <w:rsid w:val="00D06754"/>
    <w:rsid w:val="00D26C33"/>
    <w:rsid w:val="00D30870"/>
    <w:rsid w:val="00D371EC"/>
    <w:rsid w:val="00D4480D"/>
    <w:rsid w:val="00D678D9"/>
    <w:rsid w:val="00D838EC"/>
    <w:rsid w:val="00DA0B6F"/>
    <w:rsid w:val="00DA4901"/>
    <w:rsid w:val="00DC78EA"/>
    <w:rsid w:val="00DD7CDB"/>
    <w:rsid w:val="00DE3019"/>
    <w:rsid w:val="00DE3764"/>
    <w:rsid w:val="00DE7CCF"/>
    <w:rsid w:val="00E053CD"/>
    <w:rsid w:val="00E22034"/>
    <w:rsid w:val="00EC3253"/>
    <w:rsid w:val="00EE5A74"/>
    <w:rsid w:val="00EE60BE"/>
    <w:rsid w:val="00EF15FE"/>
    <w:rsid w:val="00F03E6A"/>
    <w:rsid w:val="00F24075"/>
    <w:rsid w:val="00F6135C"/>
    <w:rsid w:val="00F87357"/>
    <w:rsid w:val="00FA109F"/>
    <w:rsid w:val="00FC30C5"/>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7F457"/>
  <w15:docId w15:val="{D3199CA3-5AFA-4359-B139-81F2ECAD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E67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4C0C"/>
    <w:rPr>
      <w:color w:val="605E5C"/>
      <w:shd w:val="clear" w:color="auto" w:fill="E1DFDD"/>
    </w:rPr>
  </w:style>
  <w:style w:type="character" w:customStyle="1" w:styleId="Heading2Char">
    <w:name w:val="Heading 2 Char"/>
    <w:basedOn w:val="DefaultParagraphFont"/>
    <w:link w:val="Heading2"/>
    <w:uiPriority w:val="9"/>
    <w:semiHidden/>
    <w:rsid w:val="00BE67F5"/>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7013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328159">
      <w:bodyDiv w:val="1"/>
      <w:marLeft w:val="0"/>
      <w:marRight w:val="0"/>
      <w:marTop w:val="0"/>
      <w:marBottom w:val="0"/>
      <w:divBdr>
        <w:top w:val="none" w:sz="0" w:space="0" w:color="auto"/>
        <w:left w:val="none" w:sz="0" w:space="0" w:color="auto"/>
        <w:bottom w:val="none" w:sz="0" w:space="0" w:color="auto"/>
        <w:right w:val="none" w:sz="0" w:space="0" w:color="auto"/>
      </w:divBdr>
    </w:div>
    <w:div w:id="650595385">
      <w:bodyDiv w:val="1"/>
      <w:marLeft w:val="0"/>
      <w:marRight w:val="0"/>
      <w:marTop w:val="0"/>
      <w:marBottom w:val="0"/>
      <w:divBdr>
        <w:top w:val="none" w:sz="0" w:space="0" w:color="auto"/>
        <w:left w:val="none" w:sz="0" w:space="0" w:color="auto"/>
        <w:bottom w:val="none" w:sz="0" w:space="0" w:color="auto"/>
        <w:right w:val="none" w:sz="0" w:space="0" w:color="auto"/>
      </w:divBdr>
    </w:div>
    <w:div w:id="674839783">
      <w:bodyDiv w:val="1"/>
      <w:marLeft w:val="0"/>
      <w:marRight w:val="0"/>
      <w:marTop w:val="0"/>
      <w:marBottom w:val="0"/>
      <w:divBdr>
        <w:top w:val="none" w:sz="0" w:space="0" w:color="auto"/>
        <w:left w:val="none" w:sz="0" w:space="0" w:color="auto"/>
        <w:bottom w:val="none" w:sz="0" w:space="0" w:color="auto"/>
        <w:right w:val="none" w:sz="0" w:space="0" w:color="auto"/>
      </w:divBdr>
    </w:div>
    <w:div w:id="122028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s://www.worksafe.qld.gov.au/laws-and-compliance/workplace-health-and-safety-laws/laws-and-legislation/codes-of-practice"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s://www.worksafe.qld.gov.au/construction/workplace-hazards/concrete-pumping/controlling-the-risk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worksafe.qld.gov.au/__data/assets/pdf_file/0009/58158/concrete-pumping-cop-2005.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legislation.gov.au/Details/F2016L00394/Html/Text" TargetMode="External"/><Relationship Id="rId20" Type="http://schemas.openxmlformats.org/officeDocument/2006/relationships/hyperlink" Target="https://www.standards.org.au/standards-catalogue/sa-snz/building/bd-043/as--3610-dot-1-201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www.standards.org.au/standards-catalogue/sa-snz/manufacturing/mt-001/as--1397-2011"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inforce/current/act-2011-018" TargetMode="External"/><Relationship Id="rId22" Type="http://schemas.openxmlformats.org/officeDocument/2006/relationships/image" Target="media/image3.jp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B79E7"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9B79E7"/>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F19EAEA3-7C14-4ABB-9358-34FDD9794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13</Pages>
  <Words>2719</Words>
  <Characters>15501</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keywords/>
  <dc:description/>
  <cp:lastModifiedBy>Chandal Craven</cp:lastModifiedBy>
  <cp:revision>9</cp:revision>
  <cp:lastPrinted>2019-10-24T20:30:00Z</cp:lastPrinted>
  <dcterms:created xsi:type="dcterms:W3CDTF">2014-08-26T22:43:00Z</dcterms:created>
  <dcterms:modified xsi:type="dcterms:W3CDTF">2019-10-24T22:48:00Z</dcterms:modified>
  <cp:category>Workbook</cp:category>
  <cp:contentStatus>v1-2_29/01/2016</cp:contentStatus>
</cp:coreProperties>
</file>