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0399" w14:textId="77777777" w:rsidR="007113A3" w:rsidRPr="007113A3" w:rsidRDefault="007113A3" w:rsidP="007113A3">
      <w:r w:rsidRPr="007113A3">
        <w:rPr>
          <w:noProof/>
          <w:lang w:eastAsia="en-AU"/>
        </w:rPr>
        <w:drawing>
          <wp:anchor distT="0" distB="0" distL="114300" distR="114300" simplePos="0" relativeHeight="251659264" behindDoc="1" locked="0" layoutInCell="1" allowOverlap="1" wp14:anchorId="3F926BEB" wp14:editId="6F42EF7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eastAsia="en-AU"/>
        </w:rPr>
        <mc:AlternateContent>
          <mc:Choice Requires="wps">
            <w:drawing>
              <wp:anchor distT="0" distB="0" distL="114300" distR="114300" simplePos="0" relativeHeight="251660288" behindDoc="0" locked="1" layoutInCell="1" allowOverlap="1" wp14:anchorId="75E95A94" wp14:editId="1444E25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342E6CDE" w14:textId="77777777" w:rsidR="00945B26" w:rsidRPr="00361DB7" w:rsidRDefault="00A96994"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945B26">
                                  <w:rPr>
                                    <w:rFonts w:ascii="Arial Narrow" w:hAnsi="Arial Narrow" w:cs="Arial"/>
                                    <w:b/>
                                    <w:w w:val="90"/>
                                    <w:sz w:val="48"/>
                                    <w:szCs w:val="46"/>
                                  </w:rPr>
                                  <w:t>BSBWHS502</w:t>
                                </w:r>
                              </w:sdtContent>
                            </w:sdt>
                          </w:p>
                          <w:p w14:paraId="74134A26" w14:textId="77777777" w:rsidR="00945B26" w:rsidRPr="00E623C6" w:rsidRDefault="00A96994"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45B26">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5E95A94"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342E6CDE" w14:textId="77777777" w:rsidR="00945B26" w:rsidRPr="00361DB7" w:rsidRDefault="00945B26"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14:paraId="74134A26" w14:textId="77777777" w:rsidR="00945B26" w:rsidRPr="00E623C6" w:rsidRDefault="00945B26"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14:paraId="6B44FA4B" w14:textId="77777777" w:rsidR="007113A3" w:rsidRPr="007113A3" w:rsidRDefault="007113A3" w:rsidP="007113A3">
      <w:pPr>
        <w:spacing w:after="0" w:line="240" w:lineRule="auto"/>
        <w:jc w:val="center"/>
        <w:rPr>
          <w:rFonts w:ascii="Arial" w:eastAsia="Times New Roman" w:hAnsi="Arial" w:cs="Times New Roman"/>
          <w:szCs w:val="20"/>
        </w:rPr>
      </w:pPr>
    </w:p>
    <w:p w14:paraId="5042F6DF" w14:textId="77777777" w:rsidR="007113A3" w:rsidRPr="007113A3" w:rsidRDefault="007113A3" w:rsidP="007113A3">
      <w:pPr>
        <w:rPr>
          <w:i/>
          <w:sz w:val="20"/>
        </w:rPr>
        <w:sectPr w:rsidR="007113A3" w:rsidRPr="007113A3" w:rsidSect="00074BA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1ACFAB4" wp14:editId="541A9AF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F21B5DA" w14:textId="18D25635" w:rsidR="00945B26" w:rsidRPr="00C376ED" w:rsidRDefault="00945B26"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23A9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5B4A5BD6" w14:textId="77777777" w:rsidR="00945B26" w:rsidRPr="00C376ED" w:rsidRDefault="00945B26" w:rsidP="007113A3">
                            <w:pPr>
                              <w:jc w:val="center"/>
                              <w:rPr>
                                <w:rFonts w:ascii="Arial" w:hAnsi="Arial" w:cs="Arial"/>
                                <w:sz w:val="20"/>
                              </w:rPr>
                            </w:pPr>
                          </w:p>
                          <w:p w14:paraId="4EB2134F" w14:textId="77777777" w:rsidR="00945B26" w:rsidRPr="00C376ED" w:rsidRDefault="00945B26"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CFAB4"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F21B5DA" w14:textId="18D25635" w:rsidR="00945B26" w:rsidRPr="00C376ED" w:rsidRDefault="00945B26"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23A9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5B4A5BD6" w14:textId="77777777" w:rsidR="00945B26" w:rsidRPr="00C376ED" w:rsidRDefault="00945B26" w:rsidP="007113A3">
                      <w:pPr>
                        <w:jc w:val="center"/>
                        <w:rPr>
                          <w:rFonts w:ascii="Arial" w:hAnsi="Arial" w:cs="Arial"/>
                          <w:sz w:val="20"/>
                        </w:rPr>
                      </w:pPr>
                    </w:p>
                    <w:p w14:paraId="4EB2134F" w14:textId="77777777" w:rsidR="00945B26" w:rsidRPr="00C376ED" w:rsidRDefault="00945B26"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14:paraId="3405AAF2"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EndPr/>
        <w:sdtContent>
          <w:r w:rsidR="00E75C40">
            <w:rPr>
              <w:rFonts w:ascii="Arial" w:hAnsi="Arial" w:cs="Arial"/>
              <w:b/>
            </w:rPr>
            <w:t>BSBWHS502</w:t>
          </w:r>
        </w:sdtContent>
      </w:sdt>
    </w:p>
    <w:p w14:paraId="587BC8E6"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18ED486" w14:textId="77777777" w:rsidTr="005D6427">
        <w:tc>
          <w:tcPr>
            <w:tcW w:w="3652" w:type="dxa"/>
            <w:shd w:val="clear" w:color="auto" w:fill="D9D9D9" w:themeFill="background1" w:themeFillShade="D9"/>
          </w:tcPr>
          <w:p w14:paraId="1FD7083B"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17638FC2" w14:textId="523DDC4D" w:rsidR="00C92317" w:rsidRPr="00ED32CC" w:rsidRDefault="00904832" w:rsidP="004B5D8B">
            <w:pPr>
              <w:rPr>
                <w:rFonts w:ascii="Arial" w:hAnsi="Arial" w:cs="Arial"/>
              </w:rPr>
            </w:pPr>
            <w:permStart w:id="758454367" w:edGrp="everyone"/>
            <w:r>
              <w:rPr>
                <w:rFonts w:ascii="Arial" w:hAnsi="Arial" w:cs="Arial"/>
              </w:rPr>
              <w:t>Chris Tauri</w:t>
            </w:r>
            <w:permEnd w:id="758454367"/>
          </w:p>
        </w:tc>
      </w:tr>
      <w:tr w:rsidR="00C92317" w:rsidRPr="00ED32CC" w14:paraId="5D44C2FB" w14:textId="77777777" w:rsidTr="005D6427">
        <w:tc>
          <w:tcPr>
            <w:tcW w:w="3652" w:type="dxa"/>
            <w:shd w:val="clear" w:color="auto" w:fill="D9D9D9" w:themeFill="background1" w:themeFillShade="D9"/>
          </w:tcPr>
          <w:p w14:paraId="3F7C0AB9"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9-11-24T00:00:00Z">
              <w:dateFormat w:val="d/MM/yyyy"/>
              <w:lid w:val="en-AU"/>
              <w:storeMappedDataAs w:val="dateTime"/>
              <w:calendar w:val="gregorian"/>
            </w:date>
          </w:sdtPr>
          <w:sdtEndPr/>
          <w:sdtContent>
            <w:permStart w:id="1634890568" w:edGrp="everyone" w:displacedByCustomXml="prev"/>
            <w:tc>
              <w:tcPr>
                <w:tcW w:w="5583" w:type="dxa"/>
              </w:tcPr>
              <w:p w14:paraId="14B42038" w14:textId="4D2EEFC5" w:rsidR="00C92317" w:rsidRPr="00244BDD" w:rsidRDefault="00323A90" w:rsidP="00244BDD">
                <w:pPr>
                  <w:rPr>
                    <w:rFonts w:ascii="Arial" w:hAnsi="Arial" w:cs="Arial"/>
                  </w:rPr>
                </w:pPr>
                <w:r>
                  <w:rPr>
                    <w:rFonts w:ascii="Arial" w:hAnsi="Arial" w:cs="Arial"/>
                  </w:rPr>
                  <w:t>24/11/2019</w:t>
                </w:r>
              </w:p>
            </w:tc>
            <w:permEnd w:id="1634890568" w:displacedByCustomXml="next"/>
          </w:sdtContent>
        </w:sdt>
      </w:tr>
    </w:tbl>
    <w:p w14:paraId="31F911B1"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5A41391F" w14:textId="77777777" w:rsidTr="005D6427">
        <w:tc>
          <w:tcPr>
            <w:tcW w:w="3652" w:type="dxa"/>
            <w:shd w:val="clear" w:color="auto" w:fill="D9D9D9" w:themeFill="background1" w:themeFillShade="D9"/>
          </w:tcPr>
          <w:p w14:paraId="3B288C77"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1DA190EB" w14:textId="77777777" w:rsidR="00C92317" w:rsidRPr="00ED32CC" w:rsidRDefault="00C92317" w:rsidP="004B5D8B">
            <w:pPr>
              <w:rPr>
                <w:rFonts w:ascii="Arial" w:hAnsi="Arial" w:cs="Arial"/>
              </w:rPr>
            </w:pPr>
            <w:permStart w:id="62422361" w:edGrp="everyone"/>
            <w:permEnd w:id="62422361"/>
          </w:p>
        </w:tc>
      </w:tr>
      <w:tr w:rsidR="00C92317" w:rsidRPr="00ED32CC" w14:paraId="706CB52C" w14:textId="77777777" w:rsidTr="005D6427">
        <w:tc>
          <w:tcPr>
            <w:tcW w:w="3652" w:type="dxa"/>
            <w:shd w:val="clear" w:color="auto" w:fill="D9D9D9" w:themeFill="background1" w:themeFillShade="D9"/>
          </w:tcPr>
          <w:p w14:paraId="13394B7B" w14:textId="77777777" w:rsidR="00C92317" w:rsidRPr="00ED32CC" w:rsidRDefault="00C92317" w:rsidP="004B5D8B">
            <w:pPr>
              <w:rPr>
                <w:rFonts w:ascii="Arial" w:hAnsi="Arial" w:cs="Arial"/>
                <w:b/>
              </w:rPr>
            </w:pPr>
            <w:permStart w:id="124474781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181172C5"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44747813"/>
      <w:tr w:rsidR="00C92317" w:rsidRPr="00ED32CC" w14:paraId="518A6EF9" w14:textId="77777777" w:rsidTr="005D6427">
        <w:tc>
          <w:tcPr>
            <w:tcW w:w="3652" w:type="dxa"/>
            <w:shd w:val="clear" w:color="auto" w:fill="D9D9D9" w:themeFill="background1" w:themeFillShade="D9"/>
          </w:tcPr>
          <w:p w14:paraId="156F4F60" w14:textId="77777777"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14:paraId="6A44C90C" w14:textId="77777777" w:rsidR="00C92317" w:rsidRPr="00ED32CC" w:rsidRDefault="00A96994"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08856425" w:edGrp="everyone"/>
                <w:r w:rsidR="005B7C80">
                  <w:rPr>
                    <w:rFonts w:ascii="MS Gothic" w:eastAsia="MS Gothic" w:hAnsi="MS Gothic" w:cs="Arial" w:hint="eastAsia"/>
                  </w:rPr>
                  <w:t>☐</w:t>
                </w:r>
                <w:permEnd w:id="1508856425"/>
              </w:sdtContent>
            </w:sdt>
            <w:r w:rsidR="00C92317" w:rsidRPr="00ED32CC">
              <w:rPr>
                <w:rFonts w:ascii="Arial" w:hAnsi="Arial" w:cs="Arial"/>
              </w:rPr>
              <w:t xml:space="preserve"> Competent</w:t>
            </w:r>
          </w:p>
          <w:p w14:paraId="6BE1D3E2" w14:textId="77777777" w:rsidR="00C92317" w:rsidRPr="00ED32CC" w:rsidRDefault="00A96994"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584871606" w:edGrp="everyone"/>
                <w:r w:rsidR="005B7C80">
                  <w:rPr>
                    <w:rFonts w:ascii="MS Gothic" w:eastAsia="MS Gothic" w:hAnsi="MS Gothic" w:cs="Arial" w:hint="eastAsia"/>
                  </w:rPr>
                  <w:t>☐</w:t>
                </w:r>
                <w:permEnd w:id="1584871606"/>
              </w:sdtContent>
            </w:sdt>
            <w:r w:rsidR="00C92317" w:rsidRPr="00ED32CC">
              <w:rPr>
                <w:rFonts w:ascii="Arial" w:hAnsi="Arial" w:cs="Arial"/>
              </w:rPr>
              <w:t xml:space="preserve"> Not Yet Competent</w:t>
            </w:r>
          </w:p>
        </w:tc>
      </w:tr>
    </w:tbl>
    <w:p w14:paraId="46D0399F" w14:textId="77777777" w:rsidR="00C92317" w:rsidRPr="00ED32CC" w:rsidRDefault="00C92317" w:rsidP="004B5D8B">
      <w:pPr>
        <w:spacing w:after="0" w:line="240" w:lineRule="auto"/>
        <w:rPr>
          <w:rFonts w:ascii="Arial" w:hAnsi="Arial" w:cs="Arial"/>
        </w:rPr>
      </w:pPr>
    </w:p>
    <w:p w14:paraId="3D3F6992" w14:textId="77777777" w:rsidR="00C92317" w:rsidRPr="00ED32CC" w:rsidRDefault="00C92317" w:rsidP="004B5D8B">
      <w:pPr>
        <w:spacing w:after="0" w:line="240" w:lineRule="auto"/>
        <w:rPr>
          <w:rFonts w:ascii="Arial" w:hAnsi="Arial" w:cs="Arial"/>
        </w:rPr>
      </w:pPr>
    </w:p>
    <w:p w14:paraId="44C1D397"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5ADF219E" w14:textId="77777777" w:rsidR="00C92317" w:rsidRPr="00ED32CC" w:rsidRDefault="00C92317" w:rsidP="004B5D8B">
      <w:pPr>
        <w:spacing w:after="0" w:line="240" w:lineRule="auto"/>
        <w:rPr>
          <w:rFonts w:ascii="Arial" w:hAnsi="Arial" w:cs="Arial"/>
        </w:rPr>
      </w:pPr>
    </w:p>
    <w:p w14:paraId="3D199B77"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1A6E01BE"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0945A3E1"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4FAC97A6"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2B429BE4"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563327A"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39943216"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07A0B9D8" w14:textId="77777777" w:rsidTr="00ED32CC">
        <w:tc>
          <w:tcPr>
            <w:tcW w:w="4624" w:type="dxa"/>
            <w:shd w:val="clear" w:color="auto" w:fill="232F84"/>
          </w:tcPr>
          <w:p w14:paraId="05523F93"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3F5DAC1D"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36479280" w14:textId="77777777" w:rsidTr="006A6BE7">
        <w:trPr>
          <w:trHeight w:val="70"/>
        </w:trPr>
        <w:tc>
          <w:tcPr>
            <w:tcW w:w="4624" w:type="dxa"/>
            <w:shd w:val="clear" w:color="auto" w:fill="A1D7E1"/>
          </w:tcPr>
          <w:p w14:paraId="3C0636C3" w14:textId="77777777"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14:paraId="556F9F85"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1F78E754" w14:textId="77777777" w:rsidTr="006A6BE7">
        <w:trPr>
          <w:trHeight w:val="70"/>
        </w:trPr>
        <w:tc>
          <w:tcPr>
            <w:tcW w:w="4624" w:type="dxa"/>
            <w:shd w:val="clear" w:color="auto" w:fill="A1D7E1"/>
          </w:tcPr>
          <w:p w14:paraId="72CC0287" w14:textId="77777777"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14:paraId="1789E091"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66E5FE90" w14:textId="77777777" w:rsidTr="006A6BE7">
        <w:trPr>
          <w:trHeight w:val="273"/>
        </w:trPr>
        <w:tc>
          <w:tcPr>
            <w:tcW w:w="4624" w:type="dxa"/>
            <w:shd w:val="clear" w:color="auto" w:fill="A1D7E1"/>
          </w:tcPr>
          <w:p w14:paraId="7C4F5462" w14:textId="77777777"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14:paraId="0A652FC3"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14:paraId="2063D965" w14:textId="77777777" w:rsidR="006F58F3" w:rsidRPr="00ED32CC" w:rsidRDefault="006F58F3" w:rsidP="004B5D8B">
      <w:pPr>
        <w:spacing w:after="0" w:line="240" w:lineRule="auto"/>
        <w:rPr>
          <w:rFonts w:ascii="Arial" w:hAnsi="Arial" w:cs="Arial"/>
        </w:rPr>
      </w:pPr>
    </w:p>
    <w:p w14:paraId="3197AD91"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22EA5E28"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142AED24" w14:textId="77777777" w:rsidR="0073355C" w:rsidRDefault="0073355C" w:rsidP="004B5D8B">
      <w:pPr>
        <w:spacing w:after="0" w:line="240" w:lineRule="auto"/>
        <w:rPr>
          <w:rFonts w:ascii="Arial" w:hAnsi="Arial" w:cs="Arial"/>
        </w:rPr>
      </w:pPr>
    </w:p>
    <w:p w14:paraId="4DD831EE" w14:textId="77777777"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14:paraId="7A00459C" w14:textId="77777777"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14:paraId="13AEDA4B" w14:textId="77777777" w:rsidTr="00074BA3">
        <w:tc>
          <w:tcPr>
            <w:tcW w:w="2292" w:type="dxa"/>
            <w:shd w:val="clear" w:color="auto" w:fill="D9D9D9" w:themeFill="background1" w:themeFillShade="D9"/>
          </w:tcPr>
          <w:p w14:paraId="777B5CD1" w14:textId="77777777"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14:paraId="52A4B489" w14:textId="401FA2A1" w:rsidR="00E679E8" w:rsidRPr="00E679E8" w:rsidRDefault="00AE472E" w:rsidP="00E679E8">
            <w:pPr>
              <w:rPr>
                <w:rFonts w:ascii="Arial" w:hAnsi="Arial" w:cs="Arial"/>
              </w:rPr>
            </w:pPr>
            <w:permStart w:id="1283553529" w:edGrp="everyone"/>
            <w:r>
              <w:rPr>
                <w:rFonts w:ascii="Arial" w:hAnsi="Arial" w:cs="Arial"/>
              </w:rPr>
              <w:t>Iceworks Design PTY LTD</w:t>
            </w:r>
            <w:permEnd w:id="1283553529"/>
          </w:p>
        </w:tc>
      </w:tr>
    </w:tbl>
    <w:p w14:paraId="35F91FA7" w14:textId="77777777"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00D36F9D" w14:textId="77777777" w:rsidTr="00C56033">
        <w:tc>
          <w:tcPr>
            <w:tcW w:w="9235" w:type="dxa"/>
            <w:shd w:val="clear" w:color="auto" w:fill="232F84"/>
          </w:tcPr>
          <w:p w14:paraId="31400A2F" w14:textId="77777777" w:rsidR="006F58F3" w:rsidRPr="00ED32CC" w:rsidRDefault="006F58F3" w:rsidP="004B5D8B">
            <w:pPr>
              <w:pStyle w:val="ListParagraph"/>
              <w:numPr>
                <w:ilvl w:val="0"/>
                <w:numId w:val="6"/>
              </w:numPr>
              <w:rPr>
                <w:rFonts w:ascii="Arial" w:hAnsi="Arial" w:cs="Arial"/>
                <w:b/>
              </w:rPr>
            </w:pPr>
          </w:p>
        </w:tc>
      </w:tr>
      <w:tr w:rsidR="006F58F3" w:rsidRPr="00ED32CC" w14:paraId="5684DF26" w14:textId="77777777" w:rsidTr="006A6BE7">
        <w:tc>
          <w:tcPr>
            <w:tcW w:w="9235" w:type="dxa"/>
            <w:shd w:val="clear" w:color="auto" w:fill="A1D7E1"/>
          </w:tcPr>
          <w:p w14:paraId="4A6D98E6" w14:textId="77777777"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14:paraId="698F989A" w14:textId="77777777" w:rsidR="00D0204A" w:rsidRDefault="00D0204A" w:rsidP="004B5D8B">
            <w:pPr>
              <w:rPr>
                <w:rFonts w:ascii="Arial" w:hAnsi="Arial" w:cs="Arial"/>
                <w:bCs/>
              </w:rPr>
            </w:pPr>
          </w:p>
          <w:p w14:paraId="44DE4A93" w14:textId="77777777"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14:paraId="1EDFC232" w14:textId="77777777"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14:paraId="0929B502" w14:textId="77777777"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14:paraId="2011D416" w14:textId="77777777"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670218F8" w14:textId="77777777"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14:paraId="427194B7" w14:textId="77777777" w:rsidR="00824A76" w:rsidRDefault="00824A76" w:rsidP="004B5D8B">
      <w:pPr>
        <w:spacing w:after="0" w:line="240" w:lineRule="auto"/>
        <w:rPr>
          <w:rFonts w:ascii="Arial" w:hAnsi="Arial" w:cs="Arial"/>
        </w:rPr>
      </w:pPr>
    </w:p>
    <w:p w14:paraId="1A62F72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32FA4D3F" w14:textId="77777777" w:rsidTr="002A6903">
        <w:tc>
          <w:tcPr>
            <w:tcW w:w="9242" w:type="dxa"/>
            <w:shd w:val="clear" w:color="auto" w:fill="000000" w:themeFill="text1"/>
          </w:tcPr>
          <w:p w14:paraId="61AFDE91" w14:textId="77777777"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14:paraId="06BF5B2F" w14:textId="77777777" w:rsidTr="00ED32CC">
        <w:tc>
          <w:tcPr>
            <w:tcW w:w="9242" w:type="dxa"/>
            <w:shd w:val="clear" w:color="auto" w:fill="D9D9D9" w:themeFill="background1" w:themeFillShade="D9"/>
          </w:tcPr>
          <w:p w14:paraId="47724B4B" w14:textId="77777777" w:rsidR="00ED32CC" w:rsidRPr="00ED32CC" w:rsidRDefault="002E0E6A" w:rsidP="002E0E6A">
            <w:pPr>
              <w:keepNext/>
              <w:rPr>
                <w:rFonts w:ascii="Arial" w:hAnsi="Arial" w:cs="Arial"/>
                <w:b/>
              </w:rPr>
            </w:pPr>
            <w:r>
              <w:rPr>
                <w:rFonts w:ascii="Arial" w:hAnsi="Arial" w:cs="Arial"/>
                <w:b/>
              </w:rPr>
              <w:t>PCBUs</w:t>
            </w:r>
          </w:p>
        </w:tc>
      </w:tr>
      <w:tr w:rsidR="00ED32CC" w:rsidRPr="00ED32CC" w14:paraId="57BB82B6" w14:textId="77777777" w:rsidTr="00BF1E3D">
        <w:trPr>
          <w:trHeight w:val="850"/>
        </w:trPr>
        <w:tc>
          <w:tcPr>
            <w:tcW w:w="9242" w:type="dxa"/>
          </w:tcPr>
          <w:p w14:paraId="69392812" w14:textId="33CFBE26" w:rsidR="00ED32CC" w:rsidRDefault="00A25FB3" w:rsidP="00FE7FF2">
            <w:pPr>
              <w:rPr>
                <w:rFonts w:ascii="Arial" w:hAnsi="Arial" w:cs="Arial"/>
              </w:rPr>
            </w:pPr>
            <w:permStart w:id="1852385945" w:edGrp="everyone"/>
            <w:r>
              <w:rPr>
                <w:rFonts w:ascii="Arial" w:hAnsi="Arial" w:cs="Arial"/>
              </w:rPr>
              <w:t>A PCBU must consult, so far as reasonably practicable, with workers who carry out work for the business or undertaking and who are (or are likely to be) directly affected by a health and safety matter. (</w:t>
            </w:r>
            <w:r w:rsidR="00CB779B">
              <w:rPr>
                <w:rFonts w:ascii="Arial" w:hAnsi="Arial" w:cs="Arial"/>
              </w:rPr>
              <w:t xml:space="preserve">Act </w:t>
            </w:r>
            <w:r>
              <w:rPr>
                <w:rFonts w:ascii="Arial" w:hAnsi="Arial" w:cs="Arial"/>
              </w:rPr>
              <w:t>Part 5 Division 2 Section 47 (1).</w:t>
            </w:r>
          </w:p>
          <w:p w14:paraId="650C2BE9" w14:textId="77777777" w:rsidR="00A25FB3" w:rsidRDefault="00A25FB3" w:rsidP="00FE7FF2">
            <w:pPr>
              <w:rPr>
                <w:rFonts w:ascii="Arial" w:hAnsi="Arial" w:cs="Arial"/>
              </w:rPr>
            </w:pPr>
          </w:p>
          <w:p w14:paraId="2D9F3293" w14:textId="1D6655BC" w:rsidR="00ED32CC" w:rsidRDefault="00A25FB3" w:rsidP="00FE7FF2">
            <w:pPr>
              <w:rPr>
                <w:rFonts w:ascii="Arial" w:hAnsi="Arial" w:cs="Arial"/>
              </w:rPr>
            </w:pPr>
            <w:r>
              <w:rPr>
                <w:rFonts w:ascii="Arial" w:hAnsi="Arial" w:cs="Arial"/>
              </w:rPr>
              <w:t>If more than one person has a duty in relation to the same matter, each person with the duty must, so far as reasonably practicable, consult, co-operate and co-ordinate activities with all other persons who have a duty in relation to the same matter.</w:t>
            </w:r>
            <w:r w:rsidR="002550FC">
              <w:rPr>
                <w:rFonts w:ascii="Arial" w:hAnsi="Arial" w:cs="Arial"/>
              </w:rPr>
              <w:t xml:space="preserve"> (</w:t>
            </w:r>
            <w:r w:rsidR="000D0839">
              <w:rPr>
                <w:rFonts w:ascii="Arial" w:hAnsi="Arial" w:cs="Arial"/>
              </w:rPr>
              <w:t xml:space="preserve">Act </w:t>
            </w:r>
            <w:r w:rsidR="002550FC">
              <w:rPr>
                <w:rFonts w:ascii="Arial" w:hAnsi="Arial" w:cs="Arial"/>
              </w:rPr>
              <w:t>Part</w:t>
            </w:r>
            <w:r w:rsidR="00323A90">
              <w:rPr>
                <w:rFonts w:ascii="Arial" w:hAnsi="Arial" w:cs="Arial"/>
              </w:rPr>
              <w:t xml:space="preserve"> </w:t>
            </w:r>
            <w:r w:rsidR="002550FC">
              <w:rPr>
                <w:rFonts w:ascii="Arial" w:hAnsi="Arial" w:cs="Arial"/>
              </w:rPr>
              <w:t>5 Division 2 Section 46, WHS consultation, co-operation and co-ordination Code of practice 2011)</w:t>
            </w:r>
          </w:p>
          <w:p w14:paraId="490DBDDB" w14:textId="77777777" w:rsidR="00ED32CC" w:rsidRDefault="00ED32CC" w:rsidP="00FE7FF2">
            <w:pPr>
              <w:rPr>
                <w:rFonts w:ascii="Arial" w:hAnsi="Arial" w:cs="Arial"/>
              </w:rPr>
            </w:pPr>
          </w:p>
          <w:p w14:paraId="510CE039" w14:textId="7C190F49" w:rsidR="00ED32CC" w:rsidRDefault="002550FC" w:rsidP="00FE7FF2">
            <w:pPr>
              <w:rPr>
                <w:rFonts w:ascii="Arial" w:hAnsi="Arial" w:cs="Arial"/>
              </w:rPr>
            </w:pPr>
            <w:r>
              <w:rPr>
                <w:rFonts w:ascii="Arial" w:hAnsi="Arial" w:cs="Arial"/>
              </w:rPr>
              <w:t>Primary duty of care (</w:t>
            </w:r>
            <w:r w:rsidR="00CB779B">
              <w:rPr>
                <w:rFonts w:ascii="Arial" w:hAnsi="Arial" w:cs="Arial"/>
              </w:rPr>
              <w:t xml:space="preserve">Act </w:t>
            </w:r>
            <w:r>
              <w:rPr>
                <w:rFonts w:ascii="Arial" w:hAnsi="Arial" w:cs="Arial"/>
              </w:rPr>
              <w:t>Part 2 Division 2 Section 19 3f)</w:t>
            </w:r>
          </w:p>
          <w:p w14:paraId="5BB65317" w14:textId="77777777" w:rsidR="00D35CA1" w:rsidRDefault="002550FC" w:rsidP="00FE7FF2">
            <w:pPr>
              <w:rPr>
                <w:rFonts w:ascii="Arial" w:hAnsi="Arial" w:cs="Arial"/>
              </w:rPr>
            </w:pPr>
            <w:r>
              <w:rPr>
                <w:rFonts w:ascii="Arial" w:hAnsi="Arial" w:cs="Arial"/>
              </w:rPr>
              <w:t>A PCBU must ensure, so far as reasonably practicable the provision</w:t>
            </w:r>
            <w:r w:rsidR="00D35CA1">
              <w:rPr>
                <w:rFonts w:ascii="Arial" w:hAnsi="Arial" w:cs="Arial"/>
              </w:rPr>
              <w:t xml:space="preserve"> of any information, training, instruction or supervision that is necessary to protect all persons from risks to their health and safety arising from work carried out as part of the conduct of the business or undertaking.</w:t>
            </w:r>
          </w:p>
          <w:p w14:paraId="67BB7F8E" w14:textId="77777777" w:rsidR="00D35CA1" w:rsidRDefault="00D35CA1" w:rsidP="00FE7FF2">
            <w:pPr>
              <w:rPr>
                <w:rFonts w:ascii="Arial" w:hAnsi="Arial" w:cs="Arial"/>
              </w:rPr>
            </w:pPr>
          </w:p>
          <w:p w14:paraId="0447F5C2" w14:textId="39463ED3" w:rsidR="00CB779B" w:rsidRDefault="00D35CA1" w:rsidP="00FE7FF2">
            <w:pPr>
              <w:rPr>
                <w:rFonts w:ascii="Arial" w:hAnsi="Arial" w:cs="Arial"/>
              </w:rPr>
            </w:pPr>
            <w:r>
              <w:rPr>
                <w:rFonts w:ascii="Arial" w:hAnsi="Arial" w:cs="Arial"/>
              </w:rPr>
              <w:t>A PCBU who commissions construction work in relation to a structure, or part of a structure, must consult with the designer, so far as reasonably practicable, about how to ensure that health and safety risks arising from the design are eliminated or at least minimised so far as reasonably practicable. (Regulation Part 6.2 S</w:t>
            </w:r>
            <w:r w:rsidR="00CB779B">
              <w:rPr>
                <w:rFonts w:ascii="Arial" w:hAnsi="Arial" w:cs="Arial"/>
              </w:rPr>
              <w:t>ub reg</w:t>
            </w:r>
            <w:r>
              <w:rPr>
                <w:rFonts w:ascii="Arial" w:hAnsi="Arial" w:cs="Arial"/>
              </w:rPr>
              <w:t xml:space="preserve"> 294</w:t>
            </w:r>
            <w:r w:rsidR="00CB779B">
              <w:rPr>
                <w:rFonts w:ascii="Arial" w:hAnsi="Arial" w:cs="Arial"/>
              </w:rPr>
              <w:t xml:space="preserve"> (1).</w:t>
            </w:r>
          </w:p>
          <w:p w14:paraId="762FB6F6" w14:textId="77777777" w:rsidR="00CB779B" w:rsidRDefault="00CB779B" w:rsidP="00FE7FF2">
            <w:pPr>
              <w:rPr>
                <w:rFonts w:ascii="Arial" w:hAnsi="Arial" w:cs="Arial"/>
              </w:rPr>
            </w:pPr>
          </w:p>
          <w:p w14:paraId="3AC30B43" w14:textId="5C14F1DE" w:rsidR="00CB779B" w:rsidRDefault="00CB779B" w:rsidP="00FE7FF2">
            <w:pPr>
              <w:rPr>
                <w:rFonts w:ascii="Arial" w:hAnsi="Arial" w:cs="Arial"/>
              </w:rPr>
            </w:pPr>
            <w:r>
              <w:rPr>
                <w:rFonts w:ascii="Arial" w:hAnsi="Arial" w:cs="Arial"/>
              </w:rPr>
              <w:t>Consultation must include any information that the person who commissions the construction work has in relation to the hazards and risks at the workplace where the construction work is to be carried out.</w:t>
            </w:r>
            <w:r w:rsidR="002550FC">
              <w:rPr>
                <w:rFonts w:ascii="Arial" w:hAnsi="Arial" w:cs="Arial"/>
              </w:rPr>
              <w:t xml:space="preserve"> </w:t>
            </w:r>
            <w:r>
              <w:rPr>
                <w:rFonts w:ascii="Arial" w:hAnsi="Arial" w:cs="Arial"/>
              </w:rPr>
              <w:t>(Regulation Part 6.2 Sub reg 294 (2).</w:t>
            </w:r>
          </w:p>
          <w:p w14:paraId="2A8FC93C" w14:textId="5B2C983D" w:rsidR="00BC62C7" w:rsidRDefault="00BC62C7" w:rsidP="00FE7FF2">
            <w:pPr>
              <w:rPr>
                <w:rFonts w:ascii="Arial" w:hAnsi="Arial" w:cs="Arial"/>
              </w:rPr>
            </w:pPr>
          </w:p>
          <w:p w14:paraId="749C73C6" w14:textId="205BE865" w:rsidR="00BC62C7" w:rsidRDefault="00BC62C7" w:rsidP="00BC62C7">
            <w:pPr>
              <w:rPr>
                <w:rFonts w:ascii="Arial" w:hAnsi="Arial" w:cs="Arial"/>
              </w:rPr>
            </w:pPr>
            <w:r>
              <w:rPr>
                <w:rFonts w:ascii="Arial" w:hAnsi="Arial" w:cs="Arial"/>
              </w:rPr>
              <w:t xml:space="preserve">An Officer for the PCBU should show due diligence to </w:t>
            </w:r>
          </w:p>
          <w:p w14:paraId="31126173" w14:textId="77777777" w:rsidR="00BC62C7" w:rsidRDefault="00BC62C7" w:rsidP="00BC62C7">
            <w:pPr>
              <w:pStyle w:val="ListParagraph"/>
              <w:numPr>
                <w:ilvl w:val="0"/>
                <w:numId w:val="31"/>
              </w:numPr>
              <w:rPr>
                <w:rFonts w:ascii="Arial" w:hAnsi="Arial" w:cs="Arial"/>
              </w:rPr>
            </w:pPr>
            <w:r w:rsidRPr="00D62EB6">
              <w:rPr>
                <w:rFonts w:ascii="Arial" w:hAnsi="Arial" w:cs="Arial"/>
              </w:rPr>
              <w:t>ensure the PCBU complies with their duty or obligation.</w:t>
            </w:r>
          </w:p>
          <w:p w14:paraId="29314F9F" w14:textId="77777777" w:rsidR="00BC62C7" w:rsidRDefault="00BC62C7" w:rsidP="00BC62C7">
            <w:pPr>
              <w:pStyle w:val="ListParagraph"/>
              <w:numPr>
                <w:ilvl w:val="0"/>
                <w:numId w:val="31"/>
              </w:numPr>
              <w:rPr>
                <w:rFonts w:ascii="Arial" w:hAnsi="Arial" w:cs="Arial"/>
              </w:rPr>
            </w:pPr>
            <w:r w:rsidRPr="00D62EB6">
              <w:rPr>
                <w:rFonts w:ascii="Arial" w:hAnsi="Arial" w:cs="Arial"/>
              </w:rPr>
              <w:t>Also take reasonable steps to acquire up-to-date knowledge of WHS matters.</w:t>
            </w:r>
          </w:p>
          <w:p w14:paraId="63C84E3E" w14:textId="77777777" w:rsidR="00BC62C7" w:rsidRDefault="00BC62C7" w:rsidP="00BC62C7">
            <w:pPr>
              <w:pStyle w:val="ListParagraph"/>
              <w:numPr>
                <w:ilvl w:val="0"/>
                <w:numId w:val="31"/>
              </w:numPr>
              <w:rPr>
                <w:rFonts w:ascii="Arial" w:hAnsi="Arial" w:cs="Arial"/>
              </w:rPr>
            </w:pPr>
            <w:r>
              <w:rPr>
                <w:rFonts w:ascii="Arial" w:hAnsi="Arial" w:cs="Arial"/>
              </w:rPr>
              <w:t>Gain an understanding of the nature of the business or undertaking and generally the hazards and risks associated with those operations.</w:t>
            </w:r>
          </w:p>
          <w:p w14:paraId="166E854E" w14:textId="77777777" w:rsidR="00BC62C7" w:rsidRDefault="00BC62C7" w:rsidP="00BC62C7">
            <w:pPr>
              <w:pStyle w:val="ListParagraph"/>
              <w:numPr>
                <w:ilvl w:val="0"/>
                <w:numId w:val="31"/>
              </w:numPr>
              <w:rPr>
                <w:rFonts w:ascii="Arial" w:hAnsi="Arial" w:cs="Arial"/>
              </w:rPr>
            </w:pPr>
            <w:r>
              <w:rPr>
                <w:rFonts w:ascii="Arial" w:hAnsi="Arial" w:cs="Arial"/>
              </w:rPr>
              <w:t>Ensure the PCBU has available for use, and uses, appropriate resources and processes to eliminate or minimise risks to Health and Safety from work carried out.</w:t>
            </w:r>
          </w:p>
          <w:p w14:paraId="28FCC094" w14:textId="00EF2F7B" w:rsidR="00BC62C7" w:rsidRDefault="00BC62C7" w:rsidP="00BC62C7">
            <w:pPr>
              <w:pStyle w:val="ListParagraph"/>
              <w:numPr>
                <w:ilvl w:val="0"/>
                <w:numId w:val="31"/>
              </w:numPr>
              <w:rPr>
                <w:rFonts w:ascii="Arial" w:hAnsi="Arial" w:cs="Arial"/>
              </w:rPr>
            </w:pPr>
            <w:r>
              <w:rPr>
                <w:rFonts w:ascii="Arial" w:hAnsi="Arial" w:cs="Arial"/>
              </w:rPr>
              <w:t>Ensure the PCBU has appropriate processes for receiving and considering information regarding incidents, hazards and risks and responding in a timely way.</w:t>
            </w:r>
          </w:p>
          <w:p w14:paraId="72FD2B6A" w14:textId="79F3D094" w:rsidR="00BC62C7" w:rsidRPr="00BC62C7" w:rsidRDefault="00BC62C7" w:rsidP="00BC62C7">
            <w:pPr>
              <w:rPr>
                <w:rFonts w:ascii="Arial" w:hAnsi="Arial" w:cs="Arial"/>
              </w:rPr>
            </w:pPr>
            <w:r>
              <w:rPr>
                <w:rFonts w:ascii="Arial" w:hAnsi="Arial" w:cs="Arial"/>
              </w:rPr>
              <w:t>The Man</w:t>
            </w:r>
            <w:r w:rsidR="00323A90">
              <w:rPr>
                <w:rFonts w:ascii="Arial" w:hAnsi="Arial" w:cs="Arial"/>
              </w:rPr>
              <w:t>a</w:t>
            </w:r>
            <w:r>
              <w:rPr>
                <w:rFonts w:ascii="Arial" w:hAnsi="Arial" w:cs="Arial"/>
              </w:rPr>
              <w:t>gement of WHS in the Commonwealth jurisdiction [Comcare]</w:t>
            </w:r>
          </w:p>
          <w:p w14:paraId="58D94595" w14:textId="77777777" w:rsidR="00BC62C7" w:rsidRDefault="00BC62C7" w:rsidP="00FE7FF2">
            <w:pPr>
              <w:rPr>
                <w:rFonts w:ascii="Arial" w:hAnsi="Arial" w:cs="Arial"/>
              </w:rPr>
            </w:pPr>
          </w:p>
          <w:permEnd w:id="1852385945"/>
          <w:p w14:paraId="7619D2DE" w14:textId="38A5F09F" w:rsidR="00ED32CC" w:rsidRPr="00ED32CC" w:rsidRDefault="00ED32CC" w:rsidP="00FE7FF2">
            <w:pPr>
              <w:rPr>
                <w:rFonts w:ascii="Arial" w:hAnsi="Arial" w:cs="Arial"/>
              </w:rPr>
            </w:pPr>
          </w:p>
        </w:tc>
      </w:tr>
      <w:tr w:rsidR="002E0E6A" w:rsidRPr="00ED32CC" w14:paraId="3EA8859F" w14:textId="77777777" w:rsidTr="002E0E6A">
        <w:trPr>
          <w:trHeight w:val="70"/>
        </w:trPr>
        <w:tc>
          <w:tcPr>
            <w:tcW w:w="9242" w:type="dxa"/>
            <w:shd w:val="clear" w:color="auto" w:fill="D9D9D9" w:themeFill="background1" w:themeFillShade="D9"/>
          </w:tcPr>
          <w:p w14:paraId="4F9267E4" w14:textId="77777777" w:rsidR="002E0E6A" w:rsidRPr="002E0E6A" w:rsidRDefault="002E0E6A" w:rsidP="002E0E6A">
            <w:pPr>
              <w:keepNext/>
              <w:rPr>
                <w:rFonts w:ascii="Arial" w:hAnsi="Arial" w:cs="Arial"/>
              </w:rPr>
            </w:pPr>
            <w:r>
              <w:rPr>
                <w:rFonts w:ascii="Arial" w:hAnsi="Arial" w:cs="Arial"/>
                <w:b/>
              </w:rPr>
              <w:lastRenderedPageBreak/>
              <w:t>Workers</w:t>
            </w:r>
          </w:p>
        </w:tc>
      </w:tr>
      <w:tr w:rsidR="00BF1E3D" w:rsidRPr="00ED32CC" w14:paraId="40B1AB1A" w14:textId="77777777" w:rsidTr="00BF1E3D">
        <w:trPr>
          <w:trHeight w:val="850"/>
        </w:trPr>
        <w:tc>
          <w:tcPr>
            <w:tcW w:w="9242" w:type="dxa"/>
          </w:tcPr>
          <w:p w14:paraId="10F325B2" w14:textId="77777777" w:rsidR="00BF1E3D" w:rsidRDefault="00361101" w:rsidP="00FE7FF2">
            <w:pPr>
              <w:rPr>
                <w:rFonts w:ascii="Arial" w:hAnsi="Arial" w:cs="Arial"/>
              </w:rPr>
            </w:pPr>
            <w:permStart w:id="23073439" w:edGrp="everyone"/>
            <w:r>
              <w:rPr>
                <w:rFonts w:ascii="Arial" w:hAnsi="Arial" w:cs="Arial"/>
              </w:rPr>
              <w:t>A Worker defined in the Act (Division 3 Subdivision 2 part 7) as a person who carries out work in any capacity for the PCBU, whether an</w:t>
            </w:r>
          </w:p>
          <w:p w14:paraId="03044119" w14:textId="480595EF" w:rsidR="00BF1E3D" w:rsidRPr="00361101" w:rsidRDefault="00A17A6C" w:rsidP="00F25C5C">
            <w:pPr>
              <w:pStyle w:val="ListParagraph"/>
              <w:numPr>
                <w:ilvl w:val="0"/>
                <w:numId w:val="12"/>
              </w:numPr>
              <w:rPr>
                <w:rFonts w:ascii="Arial" w:hAnsi="Arial" w:cs="Arial"/>
              </w:rPr>
            </w:pPr>
            <w:r>
              <w:rPr>
                <w:rFonts w:ascii="Arial" w:hAnsi="Arial" w:cs="Arial"/>
              </w:rPr>
              <w:t>E</w:t>
            </w:r>
            <w:r w:rsidR="00361101" w:rsidRPr="00361101">
              <w:rPr>
                <w:rFonts w:ascii="Arial" w:hAnsi="Arial" w:cs="Arial"/>
              </w:rPr>
              <w:t>mployee</w:t>
            </w:r>
            <w:r>
              <w:rPr>
                <w:rFonts w:ascii="Arial" w:hAnsi="Arial" w:cs="Arial"/>
              </w:rPr>
              <w:t>.</w:t>
            </w:r>
          </w:p>
          <w:p w14:paraId="3CC53C5D" w14:textId="1A158E6C" w:rsidR="00BF1E3D" w:rsidRDefault="00A17A6C" w:rsidP="00F25C5C">
            <w:pPr>
              <w:pStyle w:val="ListParagraph"/>
              <w:numPr>
                <w:ilvl w:val="0"/>
                <w:numId w:val="12"/>
              </w:numPr>
              <w:rPr>
                <w:rFonts w:ascii="Arial" w:hAnsi="Arial" w:cs="Arial"/>
              </w:rPr>
            </w:pPr>
            <w:r>
              <w:rPr>
                <w:rFonts w:ascii="Arial" w:hAnsi="Arial" w:cs="Arial"/>
              </w:rPr>
              <w:t>C</w:t>
            </w:r>
            <w:r w:rsidR="00361101" w:rsidRPr="00361101">
              <w:rPr>
                <w:rFonts w:ascii="Arial" w:hAnsi="Arial" w:cs="Arial"/>
              </w:rPr>
              <w:t>ontractor or subcontractor</w:t>
            </w:r>
            <w:r>
              <w:rPr>
                <w:rFonts w:ascii="Arial" w:hAnsi="Arial" w:cs="Arial"/>
              </w:rPr>
              <w:t>.</w:t>
            </w:r>
          </w:p>
          <w:p w14:paraId="1102B6CE" w14:textId="540D3776" w:rsidR="00A17A6C" w:rsidRDefault="00A17A6C" w:rsidP="00F25C5C">
            <w:pPr>
              <w:pStyle w:val="ListParagraph"/>
              <w:numPr>
                <w:ilvl w:val="0"/>
                <w:numId w:val="12"/>
              </w:numPr>
              <w:rPr>
                <w:rFonts w:ascii="Arial" w:hAnsi="Arial" w:cs="Arial"/>
              </w:rPr>
            </w:pPr>
            <w:r>
              <w:rPr>
                <w:rFonts w:ascii="Arial" w:hAnsi="Arial" w:cs="Arial"/>
              </w:rPr>
              <w:t>An employee of a contractor or subcontractor.</w:t>
            </w:r>
          </w:p>
          <w:p w14:paraId="00B4F074" w14:textId="1F4785E7" w:rsidR="00A17A6C" w:rsidRDefault="00A17A6C" w:rsidP="00F25C5C">
            <w:pPr>
              <w:pStyle w:val="ListParagraph"/>
              <w:numPr>
                <w:ilvl w:val="0"/>
                <w:numId w:val="12"/>
              </w:numPr>
              <w:rPr>
                <w:rFonts w:ascii="Arial" w:hAnsi="Arial" w:cs="Arial"/>
              </w:rPr>
            </w:pPr>
            <w:r>
              <w:rPr>
                <w:rFonts w:ascii="Arial" w:hAnsi="Arial" w:cs="Arial"/>
              </w:rPr>
              <w:t>An employee of a labour hire company who has been assigned to work in the persons business or undertaking.</w:t>
            </w:r>
          </w:p>
          <w:p w14:paraId="3513B031" w14:textId="1DD7F2BF" w:rsidR="00A17A6C" w:rsidRDefault="00A17A6C" w:rsidP="00F25C5C">
            <w:pPr>
              <w:pStyle w:val="ListParagraph"/>
              <w:numPr>
                <w:ilvl w:val="0"/>
                <w:numId w:val="12"/>
              </w:numPr>
              <w:rPr>
                <w:rFonts w:ascii="Arial" w:hAnsi="Arial" w:cs="Arial"/>
              </w:rPr>
            </w:pPr>
            <w:r>
              <w:rPr>
                <w:rFonts w:ascii="Arial" w:hAnsi="Arial" w:cs="Arial"/>
              </w:rPr>
              <w:t>An out worker.</w:t>
            </w:r>
          </w:p>
          <w:p w14:paraId="00884EC6" w14:textId="2844674D" w:rsidR="00A17A6C" w:rsidRDefault="00A17A6C" w:rsidP="00F25C5C">
            <w:pPr>
              <w:pStyle w:val="ListParagraph"/>
              <w:numPr>
                <w:ilvl w:val="0"/>
                <w:numId w:val="12"/>
              </w:numPr>
              <w:rPr>
                <w:rFonts w:ascii="Arial" w:hAnsi="Arial" w:cs="Arial"/>
              </w:rPr>
            </w:pPr>
            <w:r>
              <w:rPr>
                <w:rFonts w:ascii="Arial" w:hAnsi="Arial" w:cs="Arial"/>
              </w:rPr>
              <w:t>An apprentice or trainee</w:t>
            </w:r>
          </w:p>
          <w:p w14:paraId="633BB868" w14:textId="619C100B" w:rsidR="00A17A6C" w:rsidRDefault="00A17A6C" w:rsidP="00F25C5C">
            <w:pPr>
              <w:pStyle w:val="ListParagraph"/>
              <w:numPr>
                <w:ilvl w:val="0"/>
                <w:numId w:val="12"/>
              </w:numPr>
              <w:rPr>
                <w:rFonts w:ascii="Arial" w:hAnsi="Arial" w:cs="Arial"/>
              </w:rPr>
            </w:pPr>
            <w:r>
              <w:rPr>
                <w:rFonts w:ascii="Arial" w:hAnsi="Arial" w:cs="Arial"/>
              </w:rPr>
              <w:t>A student gaining work experience.</w:t>
            </w:r>
          </w:p>
          <w:p w14:paraId="60E8C5A6" w14:textId="0697B163" w:rsidR="00A17A6C" w:rsidRDefault="00A17A6C" w:rsidP="00F25C5C">
            <w:pPr>
              <w:pStyle w:val="ListParagraph"/>
              <w:numPr>
                <w:ilvl w:val="0"/>
                <w:numId w:val="12"/>
              </w:numPr>
              <w:rPr>
                <w:rFonts w:ascii="Arial" w:hAnsi="Arial" w:cs="Arial"/>
              </w:rPr>
            </w:pPr>
            <w:r>
              <w:rPr>
                <w:rFonts w:ascii="Arial" w:hAnsi="Arial" w:cs="Arial"/>
              </w:rPr>
              <w:t>A volunteer.</w:t>
            </w:r>
          </w:p>
          <w:p w14:paraId="047CC73C" w14:textId="3782FC54" w:rsidR="00A17A6C" w:rsidRDefault="00A17A6C" w:rsidP="00F25C5C">
            <w:pPr>
              <w:pStyle w:val="ListParagraph"/>
              <w:numPr>
                <w:ilvl w:val="0"/>
                <w:numId w:val="12"/>
              </w:numPr>
              <w:rPr>
                <w:rFonts w:ascii="Arial" w:hAnsi="Arial" w:cs="Arial"/>
              </w:rPr>
            </w:pPr>
            <w:r>
              <w:rPr>
                <w:rFonts w:ascii="Arial" w:hAnsi="Arial" w:cs="Arial"/>
              </w:rPr>
              <w:t>A person of a prescribed class.</w:t>
            </w:r>
          </w:p>
          <w:p w14:paraId="6208E14E" w14:textId="1CFBF9BF" w:rsidR="00A17A6C" w:rsidRDefault="00A17A6C" w:rsidP="00A17A6C">
            <w:pPr>
              <w:rPr>
                <w:rFonts w:ascii="Arial" w:hAnsi="Arial" w:cs="Arial"/>
              </w:rPr>
            </w:pPr>
          </w:p>
          <w:p w14:paraId="09A8CBB0" w14:textId="7CB16CAC" w:rsidR="00A17A6C" w:rsidRDefault="00A17A6C" w:rsidP="00A17A6C">
            <w:pPr>
              <w:rPr>
                <w:rFonts w:ascii="Arial" w:hAnsi="Arial" w:cs="Arial"/>
              </w:rPr>
            </w:pPr>
            <w:r>
              <w:rPr>
                <w:rFonts w:ascii="Arial" w:hAnsi="Arial" w:cs="Arial"/>
              </w:rPr>
              <w:t>According to the WHS Act Division 4 Section 28 while at work, a worker must</w:t>
            </w:r>
          </w:p>
          <w:p w14:paraId="3DA2EFA8" w14:textId="22B479CB" w:rsidR="00A17A6C" w:rsidRPr="00A17A6C" w:rsidRDefault="00A17A6C" w:rsidP="00A17A6C">
            <w:pPr>
              <w:ind w:left="360"/>
              <w:rPr>
                <w:rFonts w:ascii="Arial" w:hAnsi="Arial" w:cs="Arial"/>
              </w:rPr>
            </w:pPr>
            <w:r>
              <w:rPr>
                <w:rFonts w:ascii="Arial" w:hAnsi="Arial" w:cs="Arial"/>
              </w:rPr>
              <w:t xml:space="preserve">(c) </w:t>
            </w:r>
            <w:r w:rsidR="00693435">
              <w:rPr>
                <w:rFonts w:ascii="Arial" w:hAnsi="Arial" w:cs="Arial"/>
              </w:rPr>
              <w:t>C</w:t>
            </w:r>
            <w:r w:rsidRPr="00A17A6C">
              <w:rPr>
                <w:rFonts w:ascii="Arial" w:hAnsi="Arial" w:cs="Arial"/>
              </w:rPr>
              <w:t>omply</w:t>
            </w:r>
            <w:r w:rsidR="00693435">
              <w:rPr>
                <w:rFonts w:ascii="Arial" w:hAnsi="Arial" w:cs="Arial"/>
              </w:rPr>
              <w:t>, so far as reasonably able, with any reasonable instruction that is given by      the PCBU to allow the person to comply with the Act.</w:t>
            </w:r>
          </w:p>
          <w:p w14:paraId="10CAAD26" w14:textId="00B13006" w:rsidR="00A17A6C" w:rsidRDefault="00693435" w:rsidP="00F25C5C">
            <w:pPr>
              <w:pStyle w:val="ListParagraph"/>
              <w:numPr>
                <w:ilvl w:val="0"/>
                <w:numId w:val="13"/>
              </w:numPr>
              <w:rPr>
                <w:rFonts w:ascii="Arial" w:hAnsi="Arial" w:cs="Arial"/>
              </w:rPr>
            </w:pPr>
            <w:r>
              <w:rPr>
                <w:rFonts w:ascii="Arial" w:hAnsi="Arial" w:cs="Arial"/>
              </w:rPr>
              <w:t>C</w:t>
            </w:r>
            <w:r w:rsidR="00A17A6C" w:rsidRPr="00693435">
              <w:rPr>
                <w:rFonts w:ascii="Arial" w:hAnsi="Arial" w:cs="Arial"/>
              </w:rPr>
              <w:t>o-operate with any reasonable policy or procedure of the PCBU relating to health and safety at the workplace that has been notified to workers.</w:t>
            </w:r>
          </w:p>
          <w:p w14:paraId="288C1067" w14:textId="696BBCBC" w:rsidR="00693435" w:rsidRDefault="00693435" w:rsidP="00693435">
            <w:pPr>
              <w:rPr>
                <w:rFonts w:ascii="Arial" w:hAnsi="Arial" w:cs="Arial"/>
              </w:rPr>
            </w:pPr>
          </w:p>
          <w:p w14:paraId="65346D2F" w14:textId="30C85E0F" w:rsidR="00693435" w:rsidRDefault="00693435" w:rsidP="00693435">
            <w:pPr>
              <w:rPr>
                <w:rFonts w:ascii="Arial" w:hAnsi="Arial" w:cs="Arial"/>
              </w:rPr>
            </w:pPr>
            <w:r>
              <w:rPr>
                <w:rFonts w:ascii="Arial" w:hAnsi="Arial" w:cs="Arial"/>
              </w:rPr>
              <w:t>Part 5 Division 2 Section 47</w:t>
            </w:r>
          </w:p>
          <w:p w14:paraId="11CD3866" w14:textId="41D26F56" w:rsidR="00693435" w:rsidRDefault="00693435" w:rsidP="00693435">
            <w:pPr>
              <w:rPr>
                <w:rFonts w:ascii="Arial" w:hAnsi="Arial" w:cs="Arial"/>
              </w:rPr>
            </w:pPr>
            <w:r>
              <w:rPr>
                <w:rFonts w:ascii="Arial" w:hAnsi="Arial" w:cs="Arial"/>
              </w:rPr>
              <w:t>(2) If the PCBU and the workers have agreed to procedures for consultation, the consultation must be in accordance with those procedures.</w:t>
            </w:r>
          </w:p>
          <w:p w14:paraId="4105FCD3" w14:textId="22BA7518" w:rsidR="00693435" w:rsidRDefault="00693435" w:rsidP="00693435">
            <w:pPr>
              <w:rPr>
                <w:rFonts w:ascii="Arial" w:hAnsi="Arial" w:cs="Arial"/>
              </w:rPr>
            </w:pPr>
            <w:r>
              <w:rPr>
                <w:rFonts w:ascii="Arial" w:hAnsi="Arial" w:cs="Arial"/>
              </w:rPr>
              <w:t>(3) The agreed procedures must NOT be inconsistent with Section 48 of the Act which states that</w:t>
            </w:r>
          </w:p>
          <w:p w14:paraId="662AD7AF" w14:textId="438783E2" w:rsidR="00693435" w:rsidRPr="005F51C5" w:rsidRDefault="00693435" w:rsidP="00F25C5C">
            <w:pPr>
              <w:pStyle w:val="ListParagraph"/>
              <w:numPr>
                <w:ilvl w:val="0"/>
                <w:numId w:val="14"/>
              </w:numPr>
              <w:rPr>
                <w:rFonts w:ascii="Arial" w:hAnsi="Arial" w:cs="Arial"/>
              </w:rPr>
            </w:pPr>
            <w:r w:rsidRPr="005F51C5">
              <w:rPr>
                <w:rFonts w:ascii="Arial" w:hAnsi="Arial" w:cs="Arial"/>
              </w:rPr>
              <w:t>(b) workers be given reasonable opportunity to</w:t>
            </w:r>
          </w:p>
          <w:p w14:paraId="78A6518D" w14:textId="7F231F9A" w:rsidR="00693435" w:rsidRPr="005F51C5" w:rsidRDefault="005F51C5" w:rsidP="00F25C5C">
            <w:pPr>
              <w:pStyle w:val="ListParagraph"/>
              <w:numPr>
                <w:ilvl w:val="0"/>
                <w:numId w:val="15"/>
              </w:numPr>
              <w:rPr>
                <w:rFonts w:ascii="Arial" w:hAnsi="Arial" w:cs="Arial"/>
              </w:rPr>
            </w:pPr>
            <w:r w:rsidRPr="005F51C5">
              <w:rPr>
                <w:rFonts w:ascii="Arial" w:hAnsi="Arial" w:cs="Arial"/>
              </w:rPr>
              <w:t xml:space="preserve"> </w:t>
            </w:r>
            <w:r w:rsidR="00693435" w:rsidRPr="005F51C5">
              <w:rPr>
                <w:rFonts w:ascii="Arial" w:hAnsi="Arial" w:cs="Arial"/>
              </w:rPr>
              <w:t>Express their views and to raise WHS issues</w:t>
            </w:r>
            <w:r w:rsidRPr="005F51C5">
              <w:rPr>
                <w:rFonts w:ascii="Arial" w:hAnsi="Arial" w:cs="Arial"/>
              </w:rPr>
              <w:t xml:space="preserve"> relating to the matter and</w:t>
            </w:r>
          </w:p>
          <w:p w14:paraId="1E679295" w14:textId="2C5F7C05" w:rsidR="005F51C5" w:rsidRDefault="005F51C5" w:rsidP="00F25C5C">
            <w:pPr>
              <w:pStyle w:val="ListParagraph"/>
              <w:numPr>
                <w:ilvl w:val="0"/>
                <w:numId w:val="15"/>
              </w:numPr>
              <w:rPr>
                <w:rFonts w:ascii="Arial" w:hAnsi="Arial" w:cs="Arial"/>
              </w:rPr>
            </w:pPr>
            <w:r>
              <w:rPr>
                <w:rFonts w:ascii="Arial" w:hAnsi="Arial" w:cs="Arial"/>
              </w:rPr>
              <w:t>To contribute to the decision-making process relating to the matter</w:t>
            </w:r>
          </w:p>
          <w:p w14:paraId="15BDB883" w14:textId="77777777" w:rsidR="005F51C5" w:rsidRDefault="005F51C5" w:rsidP="005F51C5">
            <w:pPr>
              <w:rPr>
                <w:rFonts w:ascii="Arial" w:hAnsi="Arial" w:cs="Arial"/>
              </w:rPr>
            </w:pPr>
            <w:r>
              <w:rPr>
                <w:rFonts w:ascii="Arial" w:hAnsi="Arial" w:cs="Arial"/>
              </w:rPr>
              <w:t>(c) That the views of the workers are taken into account by the PCBU.</w:t>
            </w:r>
          </w:p>
          <w:p w14:paraId="2696ADDE" w14:textId="77777777" w:rsidR="005F51C5" w:rsidRDefault="005F51C5" w:rsidP="005F51C5">
            <w:pPr>
              <w:rPr>
                <w:rFonts w:ascii="Arial" w:hAnsi="Arial" w:cs="Arial"/>
              </w:rPr>
            </w:pPr>
            <w:r>
              <w:rPr>
                <w:rFonts w:ascii="Arial" w:hAnsi="Arial" w:cs="Arial"/>
              </w:rPr>
              <w:t>(d) That the workers consulted are advised of the outcome in a timely way.</w:t>
            </w:r>
          </w:p>
          <w:p w14:paraId="6B8A1F8F" w14:textId="77777777" w:rsidR="005F51C5" w:rsidRDefault="005F51C5" w:rsidP="005F51C5">
            <w:pPr>
              <w:rPr>
                <w:rFonts w:ascii="Arial" w:hAnsi="Arial" w:cs="Arial"/>
              </w:rPr>
            </w:pPr>
          </w:p>
          <w:p w14:paraId="662596F8" w14:textId="73C9C623" w:rsidR="005F51C5" w:rsidRPr="005F51C5" w:rsidRDefault="005F51C5" w:rsidP="005F51C5">
            <w:pPr>
              <w:rPr>
                <w:rFonts w:ascii="Arial" w:hAnsi="Arial" w:cs="Arial"/>
              </w:rPr>
            </w:pPr>
            <w:r>
              <w:rPr>
                <w:rFonts w:ascii="Arial" w:hAnsi="Arial" w:cs="Arial"/>
              </w:rPr>
              <w:t xml:space="preserve">2 If the workers are represented by an HSR, that the consultation must involve that HSR.  </w:t>
            </w:r>
          </w:p>
          <w:permEnd w:id="23073439"/>
          <w:p w14:paraId="621AFEE6" w14:textId="00F7B14D" w:rsidR="00BF1E3D" w:rsidRDefault="00BF1E3D" w:rsidP="00FE7FF2">
            <w:pPr>
              <w:rPr>
                <w:rFonts w:ascii="Arial" w:hAnsi="Arial" w:cs="Arial"/>
              </w:rPr>
            </w:pPr>
          </w:p>
        </w:tc>
      </w:tr>
      <w:tr w:rsidR="002E0E6A" w:rsidRPr="00ED32CC" w14:paraId="75BBC56B" w14:textId="77777777" w:rsidTr="002E0E6A">
        <w:trPr>
          <w:trHeight w:val="70"/>
        </w:trPr>
        <w:tc>
          <w:tcPr>
            <w:tcW w:w="9242" w:type="dxa"/>
            <w:shd w:val="clear" w:color="auto" w:fill="D9D9D9" w:themeFill="background1" w:themeFillShade="D9"/>
          </w:tcPr>
          <w:p w14:paraId="7AFDCD59" w14:textId="77777777" w:rsidR="002E0E6A" w:rsidRPr="002E0E6A" w:rsidRDefault="002E0E6A" w:rsidP="002E0E6A">
            <w:pPr>
              <w:keepNext/>
              <w:rPr>
                <w:rFonts w:ascii="Arial" w:hAnsi="Arial" w:cs="Arial"/>
                <w:b/>
              </w:rPr>
            </w:pPr>
            <w:r>
              <w:rPr>
                <w:rFonts w:ascii="Arial" w:hAnsi="Arial" w:cs="Arial"/>
                <w:b/>
              </w:rPr>
              <w:t>Inspectors</w:t>
            </w:r>
          </w:p>
        </w:tc>
      </w:tr>
      <w:tr w:rsidR="002E0E6A" w:rsidRPr="00ED32CC" w14:paraId="4B97CD46" w14:textId="77777777" w:rsidTr="00BF1E3D">
        <w:trPr>
          <w:trHeight w:val="850"/>
        </w:trPr>
        <w:tc>
          <w:tcPr>
            <w:tcW w:w="9242" w:type="dxa"/>
          </w:tcPr>
          <w:p w14:paraId="0930C6F8" w14:textId="77777777" w:rsidR="002E0E6A" w:rsidRDefault="005F51C5" w:rsidP="00FE7FF2">
            <w:pPr>
              <w:rPr>
                <w:rFonts w:ascii="Arial" w:hAnsi="Arial" w:cs="Arial"/>
              </w:rPr>
            </w:pPr>
            <w:permStart w:id="1110665434" w:edGrp="everyone"/>
            <w:r>
              <w:rPr>
                <w:rFonts w:ascii="Arial" w:hAnsi="Arial" w:cs="Arial"/>
              </w:rPr>
              <w:t>Part 9 Division 2 Section 160 of the Act</w:t>
            </w:r>
          </w:p>
          <w:p w14:paraId="584D9D47" w14:textId="77777777" w:rsidR="002E0E6A" w:rsidRDefault="002E0E6A" w:rsidP="00FE7FF2">
            <w:pPr>
              <w:rPr>
                <w:rFonts w:ascii="Arial" w:hAnsi="Arial" w:cs="Arial"/>
              </w:rPr>
            </w:pPr>
          </w:p>
          <w:p w14:paraId="6A67FC5F" w14:textId="32CB34A4" w:rsidR="002E0E6A" w:rsidRDefault="00FF6531" w:rsidP="00FE7FF2">
            <w:pPr>
              <w:rPr>
                <w:rFonts w:ascii="Arial" w:hAnsi="Arial" w:cs="Arial"/>
              </w:rPr>
            </w:pPr>
            <w:r>
              <w:rPr>
                <w:rFonts w:ascii="Arial" w:hAnsi="Arial" w:cs="Arial"/>
              </w:rPr>
              <w:t>An Inspector has the following functions and powers under the Act.</w:t>
            </w:r>
          </w:p>
          <w:p w14:paraId="5AA91469" w14:textId="139F5E66" w:rsidR="002E0E6A" w:rsidRDefault="00FF6531" w:rsidP="00F25C5C">
            <w:pPr>
              <w:pStyle w:val="ListParagraph"/>
              <w:numPr>
                <w:ilvl w:val="0"/>
                <w:numId w:val="16"/>
              </w:numPr>
              <w:rPr>
                <w:rFonts w:ascii="Arial" w:hAnsi="Arial" w:cs="Arial"/>
              </w:rPr>
            </w:pPr>
            <w:r>
              <w:rPr>
                <w:rFonts w:ascii="Arial" w:hAnsi="Arial" w:cs="Arial"/>
              </w:rPr>
              <w:t>Provide information and advice about compliance with the Act.</w:t>
            </w:r>
          </w:p>
          <w:p w14:paraId="63F531AA" w14:textId="4424A401" w:rsidR="00FF6531" w:rsidRDefault="00FF6531" w:rsidP="00F25C5C">
            <w:pPr>
              <w:pStyle w:val="ListParagraph"/>
              <w:numPr>
                <w:ilvl w:val="0"/>
                <w:numId w:val="16"/>
              </w:numPr>
              <w:rPr>
                <w:rFonts w:ascii="Arial" w:hAnsi="Arial" w:cs="Arial"/>
              </w:rPr>
            </w:pPr>
            <w:r>
              <w:rPr>
                <w:rFonts w:ascii="Arial" w:hAnsi="Arial" w:cs="Arial"/>
              </w:rPr>
              <w:t>To assist in the resolution of-</w:t>
            </w:r>
          </w:p>
          <w:p w14:paraId="4CB487B0" w14:textId="392EEE6D" w:rsidR="00FF6531" w:rsidRPr="00FF6531" w:rsidRDefault="00FF6531" w:rsidP="00F25C5C">
            <w:pPr>
              <w:pStyle w:val="ListParagraph"/>
              <w:numPr>
                <w:ilvl w:val="0"/>
                <w:numId w:val="17"/>
              </w:numPr>
              <w:rPr>
                <w:rFonts w:ascii="Arial" w:hAnsi="Arial" w:cs="Arial"/>
              </w:rPr>
            </w:pPr>
            <w:r>
              <w:rPr>
                <w:rFonts w:ascii="Arial" w:hAnsi="Arial" w:cs="Arial"/>
              </w:rPr>
              <w:t xml:space="preserve">      </w:t>
            </w:r>
            <w:r w:rsidRPr="00FF6531">
              <w:rPr>
                <w:rFonts w:ascii="Arial" w:hAnsi="Arial" w:cs="Arial"/>
              </w:rPr>
              <w:t>Work health and safety issues at workplaces and</w:t>
            </w:r>
          </w:p>
          <w:p w14:paraId="41278E77" w14:textId="0232CD7C" w:rsidR="00FF6531" w:rsidRDefault="00FF6531" w:rsidP="00F25C5C">
            <w:pPr>
              <w:pStyle w:val="ListParagraph"/>
              <w:numPr>
                <w:ilvl w:val="0"/>
                <w:numId w:val="18"/>
              </w:numPr>
              <w:rPr>
                <w:rFonts w:ascii="Arial" w:hAnsi="Arial" w:cs="Arial"/>
              </w:rPr>
            </w:pPr>
            <w:r>
              <w:rPr>
                <w:rFonts w:ascii="Arial" w:hAnsi="Arial" w:cs="Arial"/>
              </w:rPr>
              <w:t>Issues related to access to a workplace by an assistant to a health and safety representative and</w:t>
            </w:r>
          </w:p>
          <w:p w14:paraId="08DA5189" w14:textId="414FE946" w:rsidR="00FF6531" w:rsidRDefault="00FF6531" w:rsidP="00F25C5C">
            <w:pPr>
              <w:pStyle w:val="ListParagraph"/>
              <w:numPr>
                <w:ilvl w:val="0"/>
                <w:numId w:val="18"/>
              </w:numPr>
              <w:rPr>
                <w:rFonts w:ascii="Arial" w:hAnsi="Arial" w:cs="Arial"/>
              </w:rPr>
            </w:pPr>
            <w:r>
              <w:rPr>
                <w:rFonts w:ascii="Arial" w:hAnsi="Arial" w:cs="Arial"/>
              </w:rPr>
              <w:t>Issues related to the exercise or purported exercise of a right to entry under part 7</w:t>
            </w:r>
          </w:p>
          <w:p w14:paraId="31B4E8F0" w14:textId="3B2B350F" w:rsidR="00FF6531" w:rsidRDefault="00FF6531" w:rsidP="00F25C5C">
            <w:pPr>
              <w:pStyle w:val="ListParagraph"/>
              <w:numPr>
                <w:ilvl w:val="0"/>
                <w:numId w:val="16"/>
              </w:numPr>
              <w:rPr>
                <w:rFonts w:ascii="Arial" w:hAnsi="Arial" w:cs="Arial"/>
              </w:rPr>
            </w:pPr>
            <w:r>
              <w:rPr>
                <w:rFonts w:ascii="Arial" w:hAnsi="Arial" w:cs="Arial"/>
              </w:rPr>
              <w:t>To review disputed provisional improvement notices</w:t>
            </w:r>
          </w:p>
          <w:p w14:paraId="039F6681" w14:textId="05C1CE25" w:rsidR="00FF6531" w:rsidRDefault="00FF6531" w:rsidP="00F25C5C">
            <w:pPr>
              <w:pStyle w:val="ListParagraph"/>
              <w:numPr>
                <w:ilvl w:val="0"/>
                <w:numId w:val="16"/>
              </w:numPr>
              <w:rPr>
                <w:rFonts w:ascii="Arial" w:hAnsi="Arial" w:cs="Arial"/>
              </w:rPr>
            </w:pPr>
            <w:r>
              <w:rPr>
                <w:rFonts w:ascii="Arial" w:hAnsi="Arial" w:cs="Arial"/>
              </w:rPr>
              <w:t>To require compliance with the Act through the issuing of notices</w:t>
            </w:r>
          </w:p>
          <w:p w14:paraId="770E1E81" w14:textId="497E5A4E" w:rsidR="00FF6531" w:rsidRDefault="00D87A6C" w:rsidP="00F25C5C">
            <w:pPr>
              <w:pStyle w:val="ListParagraph"/>
              <w:numPr>
                <w:ilvl w:val="0"/>
                <w:numId w:val="16"/>
              </w:numPr>
              <w:rPr>
                <w:rFonts w:ascii="Arial" w:hAnsi="Arial" w:cs="Arial"/>
              </w:rPr>
            </w:pPr>
            <w:r>
              <w:rPr>
                <w:rFonts w:ascii="Arial" w:hAnsi="Arial" w:cs="Arial"/>
              </w:rPr>
              <w:t>To investigate contraventions of the Act and to assist in the prosecution of offences</w:t>
            </w:r>
          </w:p>
          <w:p w14:paraId="0F5B2CBE" w14:textId="73BFDDC0" w:rsidR="00D87A6C" w:rsidRPr="00FF6531" w:rsidRDefault="00D87A6C" w:rsidP="00F25C5C">
            <w:pPr>
              <w:pStyle w:val="ListParagraph"/>
              <w:numPr>
                <w:ilvl w:val="0"/>
                <w:numId w:val="16"/>
              </w:numPr>
              <w:rPr>
                <w:rFonts w:ascii="Arial" w:hAnsi="Arial" w:cs="Arial"/>
              </w:rPr>
            </w:pPr>
            <w:r>
              <w:rPr>
                <w:rFonts w:ascii="Arial" w:hAnsi="Arial" w:cs="Arial"/>
              </w:rPr>
              <w:t>Any other function or power conferred on the inspector under the Act.</w:t>
            </w:r>
          </w:p>
          <w:permEnd w:id="1110665434"/>
          <w:p w14:paraId="3F917DE7" w14:textId="71BF8047" w:rsidR="002E0E6A" w:rsidRDefault="002E0E6A" w:rsidP="00FE7FF2">
            <w:pPr>
              <w:rPr>
                <w:rFonts w:ascii="Arial" w:hAnsi="Arial" w:cs="Arial"/>
              </w:rPr>
            </w:pPr>
          </w:p>
        </w:tc>
      </w:tr>
      <w:tr w:rsidR="002E0E6A" w:rsidRPr="00ED32CC" w14:paraId="4C3DB39F" w14:textId="77777777" w:rsidTr="002E0E6A">
        <w:trPr>
          <w:trHeight w:val="70"/>
        </w:trPr>
        <w:tc>
          <w:tcPr>
            <w:tcW w:w="9242" w:type="dxa"/>
            <w:shd w:val="clear" w:color="auto" w:fill="D9D9D9" w:themeFill="background1" w:themeFillShade="D9"/>
          </w:tcPr>
          <w:p w14:paraId="19AAE5C7" w14:textId="77777777" w:rsidR="002E0E6A" w:rsidRPr="002E0E6A" w:rsidRDefault="002E0E6A" w:rsidP="002E0E6A">
            <w:pPr>
              <w:keepNext/>
              <w:rPr>
                <w:rFonts w:ascii="Arial" w:hAnsi="Arial" w:cs="Arial"/>
                <w:b/>
              </w:rPr>
            </w:pPr>
            <w:r>
              <w:rPr>
                <w:rFonts w:ascii="Arial" w:hAnsi="Arial" w:cs="Arial"/>
                <w:b/>
              </w:rPr>
              <w:lastRenderedPageBreak/>
              <w:t>Entry permit holders</w:t>
            </w:r>
          </w:p>
        </w:tc>
      </w:tr>
      <w:tr w:rsidR="002E0E6A" w:rsidRPr="00ED32CC" w14:paraId="60A61F24" w14:textId="77777777" w:rsidTr="00BF1E3D">
        <w:trPr>
          <w:trHeight w:val="850"/>
        </w:trPr>
        <w:tc>
          <w:tcPr>
            <w:tcW w:w="9242" w:type="dxa"/>
          </w:tcPr>
          <w:p w14:paraId="14BA058B" w14:textId="4C39A3C0" w:rsidR="002E0E6A" w:rsidRDefault="00BF274C" w:rsidP="00FE7FF2">
            <w:pPr>
              <w:rPr>
                <w:rFonts w:ascii="Arial" w:hAnsi="Arial" w:cs="Arial"/>
              </w:rPr>
            </w:pPr>
            <w:permStart w:id="608203323" w:edGrp="everyone"/>
            <w:r>
              <w:rPr>
                <w:rFonts w:ascii="Arial" w:hAnsi="Arial" w:cs="Arial"/>
              </w:rPr>
              <w:t>Part 7 Division 2 Section 118 (1) Rights of an entry permit holder that may be exercised while at a workplace.</w:t>
            </w:r>
          </w:p>
          <w:p w14:paraId="2E2AF69E" w14:textId="4FCC9F3F" w:rsidR="002E0E6A" w:rsidRDefault="00BF274C" w:rsidP="00FE7FF2">
            <w:pPr>
              <w:rPr>
                <w:rFonts w:ascii="Arial" w:hAnsi="Arial" w:cs="Arial"/>
              </w:rPr>
            </w:pPr>
            <w:r>
              <w:rPr>
                <w:rFonts w:ascii="Arial" w:hAnsi="Arial" w:cs="Arial"/>
              </w:rPr>
              <w:t>(b) Consult with the relevant workers in relation to a suspected contravention.</w:t>
            </w:r>
          </w:p>
          <w:p w14:paraId="2CDE34B9" w14:textId="4A760E33" w:rsidR="002E0E6A" w:rsidRDefault="00BF274C" w:rsidP="00FE7FF2">
            <w:pPr>
              <w:rPr>
                <w:rFonts w:ascii="Arial" w:hAnsi="Arial" w:cs="Arial"/>
              </w:rPr>
            </w:pPr>
            <w:r>
              <w:rPr>
                <w:rFonts w:ascii="Arial" w:hAnsi="Arial" w:cs="Arial"/>
              </w:rPr>
              <w:t>(c) Consult with the relevant PCBU about a suspected contravention.</w:t>
            </w:r>
          </w:p>
          <w:p w14:paraId="2E0B9B43" w14:textId="77777777" w:rsidR="00BF274C" w:rsidRDefault="00BF274C" w:rsidP="00FE7FF2">
            <w:pPr>
              <w:rPr>
                <w:rFonts w:ascii="Arial" w:hAnsi="Arial" w:cs="Arial"/>
              </w:rPr>
            </w:pPr>
          </w:p>
          <w:p w14:paraId="40262243" w14:textId="77777777" w:rsidR="002E0E6A" w:rsidRDefault="00BF274C" w:rsidP="00FE7FF2">
            <w:pPr>
              <w:rPr>
                <w:rFonts w:ascii="Arial" w:hAnsi="Arial" w:cs="Arial"/>
              </w:rPr>
            </w:pPr>
            <w:r>
              <w:rPr>
                <w:rFonts w:ascii="Arial" w:hAnsi="Arial" w:cs="Arial"/>
              </w:rPr>
              <w:t>Part 7 Division 2 Section 119 Notice of entry</w:t>
            </w:r>
          </w:p>
          <w:p w14:paraId="0040FAE0" w14:textId="177670B7" w:rsidR="00074BA3" w:rsidRPr="00074BA3" w:rsidRDefault="00BF274C" w:rsidP="00F25C5C">
            <w:pPr>
              <w:pStyle w:val="ListParagraph"/>
              <w:numPr>
                <w:ilvl w:val="0"/>
                <w:numId w:val="19"/>
              </w:numPr>
              <w:rPr>
                <w:rFonts w:ascii="Arial" w:hAnsi="Arial" w:cs="Arial"/>
              </w:rPr>
            </w:pPr>
            <w:r w:rsidRPr="00074BA3">
              <w:rPr>
                <w:rFonts w:ascii="Arial" w:hAnsi="Arial" w:cs="Arial"/>
              </w:rPr>
              <w:t>A WHS entry permit holder must, as soon as reason</w:t>
            </w:r>
            <w:r w:rsidR="00074BA3" w:rsidRPr="00074BA3">
              <w:rPr>
                <w:rFonts w:ascii="Arial" w:hAnsi="Arial" w:cs="Arial"/>
              </w:rPr>
              <w:t>a</w:t>
            </w:r>
            <w:r w:rsidRPr="00074BA3">
              <w:rPr>
                <w:rFonts w:ascii="Arial" w:hAnsi="Arial" w:cs="Arial"/>
              </w:rPr>
              <w:t>bly</w:t>
            </w:r>
            <w:r w:rsidR="00074BA3" w:rsidRPr="00074BA3">
              <w:rPr>
                <w:rFonts w:ascii="Arial" w:hAnsi="Arial" w:cs="Arial"/>
              </w:rPr>
              <w:t xml:space="preserve"> practicable after entering a workplace under this division, give notice of the entry and the suspected contravention, as prescribed by regulation, to –</w:t>
            </w:r>
          </w:p>
          <w:p w14:paraId="04689F1A" w14:textId="3991C093" w:rsidR="00074BA3" w:rsidRDefault="00074BA3" w:rsidP="00F25C5C">
            <w:pPr>
              <w:pStyle w:val="ListParagraph"/>
              <w:numPr>
                <w:ilvl w:val="0"/>
                <w:numId w:val="20"/>
              </w:numPr>
              <w:rPr>
                <w:rFonts w:ascii="Arial" w:hAnsi="Arial" w:cs="Arial"/>
              </w:rPr>
            </w:pPr>
            <w:r>
              <w:rPr>
                <w:rFonts w:ascii="Arial" w:hAnsi="Arial" w:cs="Arial"/>
              </w:rPr>
              <w:t>The relevant PCBU and</w:t>
            </w:r>
          </w:p>
          <w:p w14:paraId="27958705" w14:textId="58ED2649" w:rsidR="00074BA3" w:rsidRDefault="00074BA3" w:rsidP="00F25C5C">
            <w:pPr>
              <w:pStyle w:val="ListParagraph"/>
              <w:numPr>
                <w:ilvl w:val="0"/>
                <w:numId w:val="20"/>
              </w:numPr>
              <w:rPr>
                <w:rFonts w:ascii="Arial" w:hAnsi="Arial" w:cs="Arial"/>
              </w:rPr>
            </w:pPr>
            <w:r>
              <w:rPr>
                <w:rFonts w:ascii="Arial" w:hAnsi="Arial" w:cs="Arial"/>
              </w:rPr>
              <w:t>The person with management or control of the workplace.</w:t>
            </w:r>
          </w:p>
          <w:p w14:paraId="1CE2B206" w14:textId="290562D8" w:rsidR="00074BA3" w:rsidRDefault="00074BA3" w:rsidP="00F25C5C">
            <w:pPr>
              <w:pStyle w:val="ListParagraph"/>
              <w:numPr>
                <w:ilvl w:val="0"/>
                <w:numId w:val="19"/>
              </w:numPr>
              <w:rPr>
                <w:rFonts w:ascii="Arial" w:hAnsi="Arial" w:cs="Arial"/>
              </w:rPr>
            </w:pPr>
            <w:r>
              <w:rPr>
                <w:rFonts w:ascii="Arial" w:hAnsi="Arial" w:cs="Arial"/>
              </w:rPr>
              <w:t>Subsection (1) does not apply if to give notice would</w:t>
            </w:r>
          </w:p>
          <w:p w14:paraId="4EADC139" w14:textId="342D3B3A" w:rsidR="00074BA3" w:rsidRDefault="00074BA3" w:rsidP="00F25C5C">
            <w:pPr>
              <w:pStyle w:val="ListParagraph"/>
              <w:numPr>
                <w:ilvl w:val="0"/>
                <w:numId w:val="21"/>
              </w:numPr>
              <w:rPr>
                <w:rFonts w:ascii="Arial" w:hAnsi="Arial" w:cs="Arial"/>
              </w:rPr>
            </w:pPr>
            <w:r>
              <w:rPr>
                <w:rFonts w:ascii="Arial" w:hAnsi="Arial" w:cs="Arial"/>
              </w:rPr>
              <w:t>Defeat the purpose of the entry to the workplace or</w:t>
            </w:r>
          </w:p>
          <w:p w14:paraId="4646029A" w14:textId="0D2B0A9F" w:rsidR="00074BA3" w:rsidRDefault="00074BA3" w:rsidP="00F25C5C">
            <w:pPr>
              <w:pStyle w:val="ListParagraph"/>
              <w:numPr>
                <w:ilvl w:val="0"/>
                <w:numId w:val="21"/>
              </w:numPr>
              <w:rPr>
                <w:rFonts w:ascii="Arial" w:hAnsi="Arial" w:cs="Arial"/>
              </w:rPr>
            </w:pPr>
            <w:r>
              <w:rPr>
                <w:rFonts w:ascii="Arial" w:hAnsi="Arial" w:cs="Arial"/>
              </w:rPr>
              <w:t>Unreasonably delay the WHS entry permit holder in an urgent case.</w:t>
            </w:r>
          </w:p>
          <w:p w14:paraId="51F69C22" w14:textId="77777777" w:rsidR="00CA3E17" w:rsidRDefault="00CA3E17" w:rsidP="00074BA3">
            <w:pPr>
              <w:rPr>
                <w:rFonts w:ascii="Arial" w:hAnsi="Arial" w:cs="Arial"/>
              </w:rPr>
            </w:pPr>
          </w:p>
          <w:p w14:paraId="4825EC57" w14:textId="6809906D" w:rsidR="00074BA3" w:rsidRDefault="00074BA3" w:rsidP="00074BA3">
            <w:pPr>
              <w:rPr>
                <w:rFonts w:ascii="Arial" w:hAnsi="Arial" w:cs="Arial"/>
              </w:rPr>
            </w:pPr>
            <w:r>
              <w:rPr>
                <w:rFonts w:ascii="Arial" w:hAnsi="Arial" w:cs="Arial"/>
              </w:rPr>
              <w:t>Part 7 Division 3 Section 121 Entry to consult and advise.</w:t>
            </w:r>
          </w:p>
          <w:p w14:paraId="6F979D18" w14:textId="12F4546F" w:rsidR="00074BA3" w:rsidRPr="00074BA3" w:rsidRDefault="00074BA3" w:rsidP="00F25C5C">
            <w:pPr>
              <w:pStyle w:val="ListParagraph"/>
              <w:numPr>
                <w:ilvl w:val="0"/>
                <w:numId w:val="22"/>
              </w:numPr>
              <w:rPr>
                <w:rFonts w:ascii="Arial" w:hAnsi="Arial" w:cs="Arial"/>
              </w:rPr>
            </w:pPr>
            <w:r>
              <w:rPr>
                <w:rFonts w:ascii="Arial" w:hAnsi="Arial" w:cs="Arial"/>
              </w:rPr>
              <w:t>A WHS entry permit holder may enter a workplace to consult on WHS matters with, and provide advice on those matters to, 1 or more relevant workers who wish to participate in the discussions.</w:t>
            </w:r>
          </w:p>
          <w:p w14:paraId="7620BAAB" w14:textId="2B589460" w:rsidR="002E0E6A" w:rsidRDefault="00BF274C" w:rsidP="00FE7FF2">
            <w:pPr>
              <w:rPr>
                <w:rFonts w:ascii="Arial" w:hAnsi="Arial" w:cs="Arial"/>
              </w:rPr>
            </w:pPr>
            <w:r>
              <w:rPr>
                <w:rFonts w:ascii="Arial" w:hAnsi="Arial" w:cs="Arial"/>
              </w:rPr>
              <w:t xml:space="preserve"> </w:t>
            </w:r>
            <w:permEnd w:id="608203323"/>
          </w:p>
        </w:tc>
      </w:tr>
      <w:tr w:rsidR="00ED32CC" w:rsidRPr="00ED32CC" w14:paraId="4FFF52E7" w14:textId="77777777" w:rsidTr="00ED32CC">
        <w:trPr>
          <w:trHeight w:val="70"/>
        </w:trPr>
        <w:tc>
          <w:tcPr>
            <w:tcW w:w="9242" w:type="dxa"/>
            <w:shd w:val="clear" w:color="auto" w:fill="D9D9D9" w:themeFill="background1" w:themeFillShade="D9"/>
          </w:tcPr>
          <w:p w14:paraId="60058D01"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0497BB34" w14:textId="77777777" w:rsidTr="00ED32CC">
        <w:trPr>
          <w:trHeight w:val="567"/>
        </w:trPr>
        <w:tc>
          <w:tcPr>
            <w:tcW w:w="9242" w:type="dxa"/>
          </w:tcPr>
          <w:p w14:paraId="473B5B4C" w14:textId="77777777" w:rsidR="00ED32CC" w:rsidRDefault="002550FC" w:rsidP="00FE7FF2">
            <w:pPr>
              <w:rPr>
                <w:rFonts w:ascii="Arial" w:hAnsi="Arial" w:cs="Arial"/>
              </w:rPr>
            </w:pPr>
            <w:permStart w:id="1237153578" w:edGrp="everyone"/>
            <w:r>
              <w:rPr>
                <w:rFonts w:ascii="Arial" w:hAnsi="Arial" w:cs="Arial"/>
              </w:rPr>
              <w:t>Work Health &amp; Safety Act 2011</w:t>
            </w:r>
          </w:p>
          <w:p w14:paraId="224BE0E1" w14:textId="77777777" w:rsidR="00ED32CC" w:rsidRDefault="002550FC" w:rsidP="00FE7FF2">
            <w:pPr>
              <w:rPr>
                <w:rFonts w:ascii="Arial" w:hAnsi="Arial" w:cs="Arial"/>
              </w:rPr>
            </w:pPr>
            <w:r>
              <w:rPr>
                <w:rFonts w:ascii="Arial" w:hAnsi="Arial" w:cs="Arial"/>
              </w:rPr>
              <w:t xml:space="preserve">Work Health &amp; Safety Regulation 2011 </w:t>
            </w:r>
          </w:p>
          <w:p w14:paraId="6C5CB7EF" w14:textId="77777777" w:rsidR="00ED32CC" w:rsidRDefault="002550FC" w:rsidP="00FE7FF2">
            <w:pPr>
              <w:rPr>
                <w:rFonts w:ascii="Arial" w:hAnsi="Arial" w:cs="Arial"/>
              </w:rPr>
            </w:pPr>
            <w:r>
              <w:rPr>
                <w:rFonts w:ascii="Arial" w:hAnsi="Arial" w:cs="Arial"/>
              </w:rPr>
              <w:t>WHS consultation, co-operation and co-ordination Code of practice 2011</w:t>
            </w:r>
          </w:p>
          <w:p w14:paraId="71A0267D" w14:textId="77777777" w:rsidR="00ED32CC" w:rsidRDefault="00CA3E17" w:rsidP="00FE7FF2">
            <w:pPr>
              <w:rPr>
                <w:rFonts w:ascii="Arial" w:hAnsi="Arial" w:cs="Arial"/>
              </w:rPr>
            </w:pPr>
            <w:r>
              <w:rPr>
                <w:rFonts w:ascii="Arial" w:hAnsi="Arial" w:cs="Arial"/>
              </w:rPr>
              <w:t>How to mange WHS risks Code of practice 2011</w:t>
            </w:r>
          </w:p>
          <w:p w14:paraId="78BD57D4" w14:textId="77777777" w:rsidR="00ED32CC" w:rsidRDefault="00ED32CC" w:rsidP="00FE7FF2">
            <w:pPr>
              <w:rPr>
                <w:rFonts w:ascii="Arial" w:hAnsi="Arial" w:cs="Arial"/>
              </w:rPr>
            </w:pPr>
          </w:p>
          <w:p w14:paraId="111C4535" w14:textId="35A5B7D5" w:rsidR="00ED32CC" w:rsidRPr="00ED32CC" w:rsidRDefault="00CA3E17" w:rsidP="00FE7FF2">
            <w:pPr>
              <w:rPr>
                <w:rFonts w:ascii="Arial" w:hAnsi="Arial" w:cs="Arial"/>
              </w:rPr>
            </w:pPr>
            <w:r>
              <w:rPr>
                <w:rFonts w:ascii="Arial" w:hAnsi="Arial" w:cs="Arial"/>
              </w:rPr>
              <w:t>All above documents are accessible online</w:t>
            </w:r>
            <w:permEnd w:id="1237153578"/>
          </w:p>
        </w:tc>
      </w:tr>
    </w:tbl>
    <w:p w14:paraId="4BF56F2A" w14:textId="77777777" w:rsidR="00ED32CC" w:rsidRPr="00ED32CC" w:rsidRDefault="00ED32CC" w:rsidP="004B5D8B">
      <w:pPr>
        <w:spacing w:after="0" w:line="240" w:lineRule="auto"/>
        <w:rPr>
          <w:rFonts w:ascii="Arial" w:hAnsi="Arial" w:cs="Arial"/>
        </w:rPr>
      </w:pPr>
    </w:p>
    <w:p w14:paraId="21B67DB8"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6B0B534D" w14:textId="77777777" w:rsidTr="00200D9B">
        <w:tc>
          <w:tcPr>
            <w:tcW w:w="9242" w:type="dxa"/>
            <w:shd w:val="clear" w:color="auto" w:fill="000000" w:themeFill="text1"/>
          </w:tcPr>
          <w:p w14:paraId="7101BF0D" w14:textId="77777777"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14:paraId="695D82DB" w14:textId="77777777" w:rsidTr="00BF1E3D">
        <w:trPr>
          <w:trHeight w:val="850"/>
        </w:trPr>
        <w:tc>
          <w:tcPr>
            <w:tcW w:w="9242" w:type="dxa"/>
          </w:tcPr>
          <w:p w14:paraId="780D80EF" w14:textId="77777777" w:rsidR="00BF1E3D" w:rsidRDefault="00CA3E17" w:rsidP="00FE7FF2">
            <w:pPr>
              <w:rPr>
                <w:rFonts w:ascii="Arial" w:hAnsi="Arial" w:cs="Arial"/>
              </w:rPr>
            </w:pPr>
            <w:permStart w:id="996282907" w:edGrp="everyone"/>
            <w:r>
              <w:rPr>
                <w:rFonts w:ascii="Arial" w:hAnsi="Arial" w:cs="Arial"/>
              </w:rPr>
              <w:t>Part 6 Division 1 of the Act prohibits discriminatory, coercive or misleading conduct</w:t>
            </w:r>
            <w:r w:rsidR="007D169B">
              <w:rPr>
                <w:rFonts w:ascii="Arial" w:hAnsi="Arial" w:cs="Arial"/>
              </w:rPr>
              <w:t>.</w:t>
            </w:r>
          </w:p>
          <w:p w14:paraId="1CE3580C" w14:textId="77777777" w:rsidR="007D169B" w:rsidRDefault="007D169B" w:rsidP="00FE7FF2">
            <w:pPr>
              <w:rPr>
                <w:rFonts w:ascii="Arial" w:hAnsi="Arial" w:cs="Arial"/>
              </w:rPr>
            </w:pPr>
            <w:r>
              <w:rPr>
                <w:rFonts w:ascii="Arial" w:hAnsi="Arial" w:cs="Arial"/>
              </w:rPr>
              <w:t xml:space="preserve">Section 104 </w:t>
            </w:r>
          </w:p>
          <w:p w14:paraId="2E531F89" w14:textId="679FE10C" w:rsidR="00BF1E3D" w:rsidRDefault="007D169B" w:rsidP="00F25C5C">
            <w:pPr>
              <w:pStyle w:val="ListParagraph"/>
              <w:numPr>
                <w:ilvl w:val="0"/>
                <w:numId w:val="23"/>
              </w:numPr>
              <w:rPr>
                <w:rFonts w:ascii="Arial" w:hAnsi="Arial" w:cs="Arial"/>
              </w:rPr>
            </w:pPr>
            <w:r w:rsidRPr="007D169B">
              <w:rPr>
                <w:rFonts w:ascii="Arial" w:hAnsi="Arial" w:cs="Arial"/>
              </w:rPr>
              <w:t>A person must not engage in discriminatory conduct for a prohibited reason.</w:t>
            </w:r>
          </w:p>
          <w:p w14:paraId="7B897507" w14:textId="1E608417" w:rsidR="007D169B" w:rsidRDefault="007D169B" w:rsidP="00F25C5C">
            <w:pPr>
              <w:pStyle w:val="ListParagraph"/>
              <w:numPr>
                <w:ilvl w:val="0"/>
                <w:numId w:val="23"/>
              </w:numPr>
              <w:rPr>
                <w:rFonts w:ascii="Arial" w:hAnsi="Arial" w:cs="Arial"/>
              </w:rPr>
            </w:pPr>
            <w:r>
              <w:rPr>
                <w:rFonts w:ascii="Arial" w:hAnsi="Arial" w:cs="Arial"/>
              </w:rPr>
              <w:t>A person commits an offence under subsection (1) only if the reason mentioned in section 106 was the dominant reason for the discriminatory conduct.</w:t>
            </w:r>
          </w:p>
          <w:p w14:paraId="77B8333B" w14:textId="77777777" w:rsidR="009C40E9" w:rsidRDefault="009C40E9" w:rsidP="009C40E9">
            <w:pPr>
              <w:pStyle w:val="ListParagraph"/>
              <w:rPr>
                <w:rFonts w:ascii="Arial" w:hAnsi="Arial" w:cs="Arial"/>
              </w:rPr>
            </w:pPr>
          </w:p>
          <w:p w14:paraId="71E69D0B" w14:textId="23C87720" w:rsidR="007D169B" w:rsidRDefault="007D169B" w:rsidP="007D169B">
            <w:pPr>
              <w:rPr>
                <w:rFonts w:ascii="Arial" w:hAnsi="Arial" w:cs="Arial"/>
              </w:rPr>
            </w:pPr>
            <w:r>
              <w:rPr>
                <w:rFonts w:ascii="Arial" w:hAnsi="Arial" w:cs="Arial"/>
              </w:rPr>
              <w:t>Section 105</w:t>
            </w:r>
          </w:p>
          <w:p w14:paraId="5C8EC5CA" w14:textId="18F5D75E" w:rsidR="007D169B" w:rsidRDefault="007D169B" w:rsidP="00F25C5C">
            <w:pPr>
              <w:pStyle w:val="ListParagraph"/>
              <w:numPr>
                <w:ilvl w:val="0"/>
                <w:numId w:val="24"/>
              </w:numPr>
              <w:rPr>
                <w:rFonts w:ascii="Arial" w:hAnsi="Arial" w:cs="Arial"/>
              </w:rPr>
            </w:pPr>
            <w:r>
              <w:rPr>
                <w:rFonts w:ascii="Arial" w:hAnsi="Arial" w:cs="Arial"/>
              </w:rPr>
              <w:t>For this part, a person engages in discriminatory conduct if</w:t>
            </w:r>
          </w:p>
          <w:p w14:paraId="2A53E47A" w14:textId="049A184E" w:rsidR="007D169B" w:rsidRDefault="007D169B" w:rsidP="00F25C5C">
            <w:pPr>
              <w:pStyle w:val="ListParagraph"/>
              <w:numPr>
                <w:ilvl w:val="0"/>
                <w:numId w:val="25"/>
              </w:numPr>
              <w:rPr>
                <w:rFonts w:ascii="Arial" w:hAnsi="Arial" w:cs="Arial"/>
              </w:rPr>
            </w:pPr>
            <w:r>
              <w:rPr>
                <w:rFonts w:ascii="Arial" w:hAnsi="Arial" w:cs="Arial"/>
              </w:rPr>
              <w:t>The person</w:t>
            </w:r>
          </w:p>
          <w:p w14:paraId="3283F344" w14:textId="56A90498" w:rsidR="007D169B" w:rsidRPr="003A040E" w:rsidRDefault="003A040E" w:rsidP="003A040E">
            <w:pPr>
              <w:ind w:left="360"/>
              <w:rPr>
                <w:rFonts w:ascii="Arial" w:hAnsi="Arial" w:cs="Arial"/>
              </w:rPr>
            </w:pPr>
            <w:r>
              <w:rPr>
                <w:rFonts w:ascii="Arial" w:hAnsi="Arial" w:cs="Arial"/>
              </w:rPr>
              <w:t>(i)</w:t>
            </w:r>
            <w:r w:rsidR="007D169B" w:rsidRPr="003A040E">
              <w:rPr>
                <w:rFonts w:ascii="Arial" w:hAnsi="Arial" w:cs="Arial"/>
              </w:rPr>
              <w:t xml:space="preserve">      </w:t>
            </w:r>
            <w:r>
              <w:rPr>
                <w:rFonts w:ascii="Arial" w:hAnsi="Arial" w:cs="Arial"/>
              </w:rPr>
              <w:t xml:space="preserve">   </w:t>
            </w:r>
            <w:r w:rsidR="007D169B" w:rsidRPr="003A040E">
              <w:rPr>
                <w:rFonts w:ascii="Arial" w:hAnsi="Arial" w:cs="Arial"/>
              </w:rPr>
              <w:t>Dismisses a worker; or</w:t>
            </w:r>
          </w:p>
          <w:p w14:paraId="1943BE73" w14:textId="68C72248" w:rsidR="007D169B" w:rsidRDefault="007D169B" w:rsidP="00F25C5C">
            <w:pPr>
              <w:pStyle w:val="ListParagraph"/>
              <w:numPr>
                <w:ilvl w:val="0"/>
                <w:numId w:val="26"/>
              </w:numPr>
              <w:rPr>
                <w:rFonts w:ascii="Arial" w:hAnsi="Arial" w:cs="Arial"/>
              </w:rPr>
            </w:pPr>
            <w:r>
              <w:rPr>
                <w:rFonts w:ascii="Arial" w:hAnsi="Arial" w:cs="Arial"/>
              </w:rPr>
              <w:t xml:space="preserve">Terminates a contractor </w:t>
            </w:r>
            <w:r w:rsidR="003A040E">
              <w:rPr>
                <w:rFonts w:ascii="Arial" w:hAnsi="Arial" w:cs="Arial"/>
              </w:rPr>
              <w:t xml:space="preserve">for </w:t>
            </w:r>
            <w:r>
              <w:rPr>
                <w:rFonts w:ascii="Arial" w:hAnsi="Arial" w:cs="Arial"/>
              </w:rPr>
              <w:t>services</w:t>
            </w:r>
            <w:r w:rsidR="003A040E">
              <w:rPr>
                <w:rFonts w:ascii="Arial" w:hAnsi="Arial" w:cs="Arial"/>
              </w:rPr>
              <w:t xml:space="preserve"> with a worker; or</w:t>
            </w:r>
          </w:p>
          <w:p w14:paraId="4A0B8827" w14:textId="0112521F" w:rsidR="003A040E" w:rsidRDefault="003A040E" w:rsidP="00F25C5C">
            <w:pPr>
              <w:pStyle w:val="ListParagraph"/>
              <w:numPr>
                <w:ilvl w:val="0"/>
                <w:numId w:val="26"/>
              </w:numPr>
              <w:rPr>
                <w:rFonts w:ascii="Arial" w:hAnsi="Arial" w:cs="Arial"/>
              </w:rPr>
            </w:pPr>
            <w:r>
              <w:rPr>
                <w:rFonts w:ascii="Arial" w:hAnsi="Arial" w:cs="Arial"/>
              </w:rPr>
              <w:t>Puts a worker to his or her detriment in the engagement of the worker; or</w:t>
            </w:r>
          </w:p>
          <w:p w14:paraId="36E53206" w14:textId="2108D806" w:rsidR="003A040E" w:rsidRDefault="003A040E" w:rsidP="00F25C5C">
            <w:pPr>
              <w:pStyle w:val="ListParagraph"/>
              <w:numPr>
                <w:ilvl w:val="0"/>
                <w:numId w:val="26"/>
              </w:numPr>
              <w:rPr>
                <w:rFonts w:ascii="Arial" w:hAnsi="Arial" w:cs="Arial"/>
              </w:rPr>
            </w:pPr>
            <w:r>
              <w:rPr>
                <w:rFonts w:ascii="Arial" w:hAnsi="Arial" w:cs="Arial"/>
              </w:rPr>
              <w:t>Alters the position of a worker to the workers detriment; or</w:t>
            </w:r>
          </w:p>
          <w:p w14:paraId="6B5432D9" w14:textId="3D7AF208" w:rsidR="003A040E" w:rsidRDefault="003A040E" w:rsidP="00F25C5C">
            <w:pPr>
              <w:pStyle w:val="ListParagraph"/>
              <w:numPr>
                <w:ilvl w:val="0"/>
                <w:numId w:val="25"/>
              </w:numPr>
              <w:rPr>
                <w:rFonts w:ascii="Arial" w:hAnsi="Arial" w:cs="Arial"/>
              </w:rPr>
            </w:pPr>
            <w:r>
              <w:rPr>
                <w:rFonts w:ascii="Arial" w:hAnsi="Arial" w:cs="Arial"/>
              </w:rPr>
              <w:t xml:space="preserve">The person – </w:t>
            </w:r>
          </w:p>
          <w:p w14:paraId="45F6170A" w14:textId="02F64915" w:rsidR="003A040E" w:rsidRPr="003A040E" w:rsidRDefault="003A040E" w:rsidP="003A040E">
            <w:pPr>
              <w:ind w:left="360"/>
              <w:rPr>
                <w:rFonts w:ascii="Arial" w:hAnsi="Arial" w:cs="Arial"/>
              </w:rPr>
            </w:pPr>
            <w:r>
              <w:rPr>
                <w:rFonts w:ascii="Arial" w:hAnsi="Arial" w:cs="Arial"/>
              </w:rPr>
              <w:t>(i)</w:t>
            </w:r>
            <w:r w:rsidRPr="003A040E">
              <w:rPr>
                <w:rFonts w:ascii="Arial" w:hAnsi="Arial" w:cs="Arial"/>
              </w:rPr>
              <w:t xml:space="preserve">     Refuses or fails to offer to engage a prospective worker; or</w:t>
            </w:r>
          </w:p>
          <w:p w14:paraId="7B7C4F52" w14:textId="4E64E7A3" w:rsidR="003A040E" w:rsidRDefault="003A040E" w:rsidP="003A040E">
            <w:pPr>
              <w:ind w:left="360"/>
              <w:rPr>
                <w:rFonts w:ascii="Arial" w:hAnsi="Arial" w:cs="Arial"/>
              </w:rPr>
            </w:pPr>
            <w:r>
              <w:rPr>
                <w:rFonts w:ascii="Arial" w:hAnsi="Arial" w:cs="Arial"/>
              </w:rPr>
              <w:t>(ii)    Treats a prospective worker less favourably than another prospective worker would be treated in offering terms of engagement; or</w:t>
            </w:r>
          </w:p>
          <w:p w14:paraId="10172D56" w14:textId="0B5232AC" w:rsidR="003A040E" w:rsidRPr="003A040E" w:rsidRDefault="003A040E" w:rsidP="00F25C5C">
            <w:pPr>
              <w:pStyle w:val="ListParagraph"/>
              <w:numPr>
                <w:ilvl w:val="0"/>
                <w:numId w:val="21"/>
              </w:numPr>
              <w:rPr>
                <w:rFonts w:ascii="Arial" w:hAnsi="Arial" w:cs="Arial"/>
              </w:rPr>
            </w:pPr>
            <w:r w:rsidRPr="003A040E">
              <w:rPr>
                <w:rFonts w:ascii="Arial" w:hAnsi="Arial" w:cs="Arial"/>
              </w:rPr>
              <w:t>The person terminates a commercial arrangement with another person; or</w:t>
            </w:r>
          </w:p>
          <w:p w14:paraId="36D87353" w14:textId="77777777" w:rsidR="009C40E9" w:rsidRDefault="003A040E" w:rsidP="00F25C5C">
            <w:pPr>
              <w:pStyle w:val="ListParagraph"/>
              <w:numPr>
                <w:ilvl w:val="0"/>
                <w:numId w:val="21"/>
              </w:numPr>
              <w:rPr>
                <w:rFonts w:ascii="Arial" w:hAnsi="Arial" w:cs="Arial"/>
              </w:rPr>
            </w:pPr>
            <w:r>
              <w:rPr>
                <w:rFonts w:ascii="Arial" w:hAnsi="Arial" w:cs="Arial"/>
              </w:rPr>
              <w:t>The person refuses or fails to enter into a commercial arrangement</w:t>
            </w:r>
            <w:r w:rsidR="009C40E9">
              <w:rPr>
                <w:rFonts w:ascii="Arial" w:hAnsi="Arial" w:cs="Arial"/>
              </w:rPr>
              <w:t xml:space="preserve"> with another person.</w:t>
            </w:r>
          </w:p>
          <w:p w14:paraId="715B194A" w14:textId="77777777" w:rsidR="009C40E9" w:rsidRDefault="009C40E9" w:rsidP="009C40E9">
            <w:pPr>
              <w:rPr>
                <w:rFonts w:ascii="Arial" w:hAnsi="Arial" w:cs="Arial"/>
              </w:rPr>
            </w:pPr>
          </w:p>
          <w:p w14:paraId="56FEE0B2" w14:textId="33D1E084" w:rsidR="003A040E" w:rsidRDefault="009C40E9" w:rsidP="00F25C5C">
            <w:pPr>
              <w:pStyle w:val="ListParagraph"/>
              <w:numPr>
                <w:ilvl w:val="0"/>
                <w:numId w:val="24"/>
              </w:numPr>
              <w:rPr>
                <w:rFonts w:ascii="Arial" w:hAnsi="Arial" w:cs="Arial"/>
              </w:rPr>
            </w:pPr>
            <w:r>
              <w:rPr>
                <w:rFonts w:ascii="Arial" w:hAnsi="Arial" w:cs="Arial"/>
              </w:rPr>
              <w:t>For this part, a person also engages in discriminatory conduct if the person organises to take any action mentioned in subsection (1) or threatens to organise or take that action.</w:t>
            </w:r>
            <w:r w:rsidR="003A040E" w:rsidRPr="009C40E9">
              <w:rPr>
                <w:rFonts w:ascii="Arial" w:hAnsi="Arial" w:cs="Arial"/>
              </w:rPr>
              <w:t xml:space="preserve"> </w:t>
            </w:r>
          </w:p>
          <w:p w14:paraId="159EE9D1" w14:textId="49580A2B" w:rsidR="009C40E9" w:rsidRDefault="009C40E9" w:rsidP="009C40E9">
            <w:pPr>
              <w:rPr>
                <w:rFonts w:ascii="Arial" w:hAnsi="Arial" w:cs="Arial"/>
              </w:rPr>
            </w:pPr>
          </w:p>
          <w:p w14:paraId="518AEF8F" w14:textId="77777777" w:rsidR="00945B26" w:rsidRPr="009C40E9" w:rsidRDefault="00945B26" w:rsidP="009C40E9">
            <w:pPr>
              <w:rPr>
                <w:rFonts w:ascii="Arial" w:hAnsi="Arial" w:cs="Arial"/>
              </w:rPr>
            </w:pPr>
          </w:p>
          <w:p w14:paraId="463C9292" w14:textId="55709B38" w:rsidR="009C40E9" w:rsidRDefault="009C40E9" w:rsidP="009C40E9">
            <w:pPr>
              <w:rPr>
                <w:rFonts w:ascii="Arial" w:hAnsi="Arial" w:cs="Arial"/>
              </w:rPr>
            </w:pPr>
            <w:r>
              <w:rPr>
                <w:rFonts w:ascii="Arial" w:hAnsi="Arial" w:cs="Arial"/>
              </w:rPr>
              <w:lastRenderedPageBreak/>
              <w:t>Section 107</w:t>
            </w:r>
          </w:p>
          <w:p w14:paraId="2326E904" w14:textId="7991F0AE" w:rsidR="009C40E9" w:rsidRDefault="009C40E9" w:rsidP="009C40E9">
            <w:pPr>
              <w:rPr>
                <w:rFonts w:ascii="Arial" w:hAnsi="Arial" w:cs="Arial"/>
              </w:rPr>
            </w:pPr>
            <w:r>
              <w:rPr>
                <w:rFonts w:ascii="Arial" w:hAnsi="Arial" w:cs="Arial"/>
              </w:rPr>
              <w:t>A person must not request, instruct, induce, encourage, authorise or assist in discriminatory conduct in contravention of section 104.</w:t>
            </w:r>
          </w:p>
          <w:p w14:paraId="6ECB3A3A" w14:textId="0CDF753C" w:rsidR="009C40E9" w:rsidRDefault="009C40E9" w:rsidP="009C40E9">
            <w:pPr>
              <w:rPr>
                <w:rFonts w:ascii="Arial" w:hAnsi="Arial" w:cs="Arial"/>
              </w:rPr>
            </w:pPr>
          </w:p>
          <w:p w14:paraId="73A138CA" w14:textId="4D985659" w:rsidR="009C40E9" w:rsidRDefault="009C40E9" w:rsidP="009C40E9">
            <w:pPr>
              <w:rPr>
                <w:rFonts w:ascii="Arial" w:hAnsi="Arial" w:cs="Arial"/>
              </w:rPr>
            </w:pPr>
            <w:r>
              <w:rPr>
                <w:rFonts w:ascii="Arial" w:hAnsi="Arial" w:cs="Arial"/>
              </w:rPr>
              <w:t>Section 108</w:t>
            </w:r>
          </w:p>
          <w:p w14:paraId="683571D7" w14:textId="37E46DE3" w:rsidR="009C40E9" w:rsidRDefault="009C40E9" w:rsidP="009C40E9">
            <w:pPr>
              <w:rPr>
                <w:rFonts w:ascii="Arial" w:hAnsi="Arial" w:cs="Arial"/>
              </w:rPr>
            </w:pPr>
            <w:r>
              <w:rPr>
                <w:rFonts w:ascii="Arial" w:hAnsi="Arial" w:cs="Arial"/>
              </w:rPr>
              <w:t>A person must not organise or take, or threaten to organise or take, any action</w:t>
            </w:r>
            <w:r w:rsidR="001C3A8F">
              <w:rPr>
                <w:rFonts w:ascii="Arial" w:hAnsi="Arial" w:cs="Arial"/>
              </w:rPr>
              <w:t xml:space="preserve"> against another person with intent to coerce or induce the other person, or third person – </w:t>
            </w:r>
          </w:p>
          <w:p w14:paraId="48C1BB71" w14:textId="0576E977" w:rsidR="001C3A8F" w:rsidRDefault="001C3A8F" w:rsidP="00F25C5C">
            <w:pPr>
              <w:pStyle w:val="ListParagraph"/>
              <w:numPr>
                <w:ilvl w:val="0"/>
                <w:numId w:val="27"/>
              </w:numPr>
              <w:rPr>
                <w:rFonts w:ascii="Arial" w:hAnsi="Arial" w:cs="Arial"/>
              </w:rPr>
            </w:pPr>
            <w:r>
              <w:rPr>
                <w:rFonts w:ascii="Arial" w:hAnsi="Arial" w:cs="Arial"/>
              </w:rPr>
              <w:t>To exercise or not to exercise a power, or to propose to exercise or not to exercise a power, under this Act; or</w:t>
            </w:r>
          </w:p>
          <w:p w14:paraId="3DE73A85" w14:textId="12CB974F" w:rsidR="001C3A8F" w:rsidRDefault="001C3A8F" w:rsidP="00F25C5C">
            <w:pPr>
              <w:pStyle w:val="ListParagraph"/>
              <w:numPr>
                <w:ilvl w:val="0"/>
                <w:numId w:val="27"/>
              </w:numPr>
              <w:rPr>
                <w:rFonts w:ascii="Arial" w:hAnsi="Arial" w:cs="Arial"/>
              </w:rPr>
            </w:pPr>
            <w:r>
              <w:rPr>
                <w:rFonts w:ascii="Arial" w:hAnsi="Arial" w:cs="Arial"/>
              </w:rPr>
              <w:t>To perform or not to perform a function, or to propose to perform or not to perform a function under this Act; or</w:t>
            </w:r>
          </w:p>
          <w:p w14:paraId="27786195" w14:textId="6EB1EC6D" w:rsidR="001C3A8F" w:rsidRDefault="001C3A8F" w:rsidP="00F25C5C">
            <w:pPr>
              <w:pStyle w:val="ListParagraph"/>
              <w:numPr>
                <w:ilvl w:val="0"/>
                <w:numId w:val="27"/>
              </w:numPr>
              <w:rPr>
                <w:rFonts w:ascii="Arial" w:hAnsi="Arial" w:cs="Arial"/>
              </w:rPr>
            </w:pPr>
            <w:r>
              <w:rPr>
                <w:rFonts w:ascii="Arial" w:hAnsi="Arial" w:cs="Arial"/>
              </w:rPr>
              <w:t>To exercise or not to exercise a power or perform a function, or to propose to exercise or not to exercise a power or perform a function in a particular way; or</w:t>
            </w:r>
          </w:p>
          <w:p w14:paraId="3AC7F507" w14:textId="25B36085" w:rsidR="001C3A8F" w:rsidRDefault="001C3A8F" w:rsidP="00F25C5C">
            <w:pPr>
              <w:pStyle w:val="ListParagraph"/>
              <w:numPr>
                <w:ilvl w:val="0"/>
                <w:numId w:val="27"/>
              </w:numPr>
              <w:rPr>
                <w:rFonts w:ascii="Arial" w:hAnsi="Arial" w:cs="Arial"/>
              </w:rPr>
            </w:pPr>
            <w:r>
              <w:rPr>
                <w:rFonts w:ascii="Arial" w:hAnsi="Arial" w:cs="Arial"/>
              </w:rPr>
              <w:t>To refrain from seeking, or continue to undertake, a role under this Act.</w:t>
            </w:r>
          </w:p>
          <w:p w14:paraId="4209A8B1" w14:textId="77777777" w:rsidR="00775633" w:rsidRDefault="00775633" w:rsidP="001C3A8F">
            <w:pPr>
              <w:rPr>
                <w:rFonts w:ascii="Arial" w:hAnsi="Arial" w:cs="Arial"/>
              </w:rPr>
            </w:pPr>
          </w:p>
          <w:p w14:paraId="5D415F2F" w14:textId="7229A0C5" w:rsidR="001C3A8F" w:rsidRDefault="001C3A8F" w:rsidP="001C3A8F">
            <w:pPr>
              <w:rPr>
                <w:rFonts w:ascii="Arial" w:hAnsi="Arial" w:cs="Arial"/>
              </w:rPr>
            </w:pPr>
            <w:r>
              <w:rPr>
                <w:rFonts w:ascii="Arial" w:hAnsi="Arial" w:cs="Arial"/>
              </w:rPr>
              <w:t>Section 109 Misrepresentation</w:t>
            </w:r>
          </w:p>
          <w:p w14:paraId="0E62761F" w14:textId="62BD9947" w:rsidR="001C3A8F" w:rsidRDefault="001C3A8F" w:rsidP="00F25C5C">
            <w:pPr>
              <w:pStyle w:val="ListParagraph"/>
              <w:numPr>
                <w:ilvl w:val="0"/>
                <w:numId w:val="28"/>
              </w:numPr>
              <w:rPr>
                <w:rFonts w:ascii="Arial" w:hAnsi="Arial" w:cs="Arial"/>
              </w:rPr>
            </w:pPr>
            <w:r>
              <w:rPr>
                <w:rFonts w:ascii="Arial" w:hAnsi="Arial" w:cs="Arial"/>
              </w:rPr>
              <w:t>A person must not knowingly or recklessly make a false or misleading representation to another person about that other person</w:t>
            </w:r>
            <w:r w:rsidR="00775633">
              <w:rPr>
                <w:rFonts w:ascii="Arial" w:hAnsi="Arial" w:cs="Arial"/>
              </w:rPr>
              <w:t>’s</w:t>
            </w:r>
            <w:r>
              <w:rPr>
                <w:rFonts w:ascii="Arial" w:hAnsi="Arial" w:cs="Arial"/>
              </w:rPr>
              <w:t xml:space="preserve"> – </w:t>
            </w:r>
          </w:p>
          <w:p w14:paraId="4C6418C8" w14:textId="0D828549" w:rsidR="001C3A8F" w:rsidRDefault="00775633" w:rsidP="00F25C5C">
            <w:pPr>
              <w:pStyle w:val="ListParagraph"/>
              <w:numPr>
                <w:ilvl w:val="0"/>
                <w:numId w:val="29"/>
              </w:numPr>
              <w:rPr>
                <w:rFonts w:ascii="Arial" w:hAnsi="Arial" w:cs="Arial"/>
              </w:rPr>
            </w:pPr>
            <w:r>
              <w:rPr>
                <w:rFonts w:ascii="Arial" w:hAnsi="Arial" w:cs="Arial"/>
              </w:rPr>
              <w:t>Rights or obligations under this Act; or</w:t>
            </w:r>
          </w:p>
          <w:p w14:paraId="633FFB23" w14:textId="552EC747" w:rsidR="00775633" w:rsidRDefault="00775633" w:rsidP="00F25C5C">
            <w:pPr>
              <w:pStyle w:val="ListParagraph"/>
              <w:numPr>
                <w:ilvl w:val="0"/>
                <w:numId w:val="29"/>
              </w:numPr>
              <w:rPr>
                <w:rFonts w:ascii="Arial" w:hAnsi="Arial" w:cs="Arial"/>
              </w:rPr>
            </w:pPr>
            <w:r>
              <w:rPr>
                <w:rFonts w:ascii="Arial" w:hAnsi="Arial" w:cs="Arial"/>
              </w:rPr>
              <w:t>Ability to initiate, or participate in, a process or proceedings under this Act; or</w:t>
            </w:r>
          </w:p>
          <w:p w14:paraId="7E9FD178" w14:textId="4193CA93" w:rsidR="00775633" w:rsidRPr="00775633" w:rsidRDefault="00775633" w:rsidP="00F25C5C">
            <w:pPr>
              <w:pStyle w:val="ListParagraph"/>
              <w:numPr>
                <w:ilvl w:val="0"/>
                <w:numId w:val="29"/>
              </w:numPr>
              <w:rPr>
                <w:rFonts w:ascii="Arial" w:hAnsi="Arial" w:cs="Arial"/>
              </w:rPr>
            </w:pPr>
            <w:r>
              <w:rPr>
                <w:rFonts w:ascii="Arial" w:hAnsi="Arial" w:cs="Arial"/>
              </w:rPr>
              <w:t>Ability to make a complaint or inquiry to a person or body empowered under this Act to seek compliance with this Act.</w:t>
            </w:r>
          </w:p>
          <w:p w14:paraId="2F6B0AF5" w14:textId="77777777" w:rsidR="001C3A8F" w:rsidRPr="001C3A8F" w:rsidRDefault="001C3A8F" w:rsidP="001C3A8F">
            <w:pPr>
              <w:rPr>
                <w:rFonts w:ascii="Arial" w:hAnsi="Arial" w:cs="Arial"/>
              </w:rPr>
            </w:pPr>
          </w:p>
          <w:permEnd w:id="996282907"/>
          <w:p w14:paraId="2C879B4C" w14:textId="65C4147E" w:rsidR="00BF1E3D" w:rsidRPr="00ED32CC" w:rsidRDefault="00BF1E3D" w:rsidP="00FE7FF2">
            <w:pPr>
              <w:rPr>
                <w:rFonts w:ascii="Arial" w:hAnsi="Arial" w:cs="Arial"/>
              </w:rPr>
            </w:pPr>
          </w:p>
        </w:tc>
      </w:tr>
      <w:tr w:rsidR="00BF1E3D" w:rsidRPr="00ED32CC" w14:paraId="0690C82A" w14:textId="77777777" w:rsidTr="00ED32CC">
        <w:trPr>
          <w:trHeight w:val="70"/>
        </w:trPr>
        <w:tc>
          <w:tcPr>
            <w:tcW w:w="9242" w:type="dxa"/>
            <w:shd w:val="clear" w:color="auto" w:fill="D9D9D9" w:themeFill="background1" w:themeFillShade="D9"/>
          </w:tcPr>
          <w:p w14:paraId="4371FA01" w14:textId="77777777" w:rsidR="00BF1E3D" w:rsidRPr="00ED32CC" w:rsidRDefault="00BF1E3D" w:rsidP="00BF1E3D">
            <w:pPr>
              <w:keepNext/>
              <w:rPr>
                <w:rFonts w:ascii="Arial" w:hAnsi="Arial" w:cs="Arial"/>
              </w:rPr>
            </w:pPr>
            <w:r w:rsidRPr="004B5D8B">
              <w:rPr>
                <w:rFonts w:ascii="Arial" w:hAnsi="Arial" w:cs="Arial"/>
                <w:b/>
              </w:rPr>
              <w:lastRenderedPageBreak/>
              <w:t>Documents which outline roles, duties, rights and responsibilities</w:t>
            </w:r>
          </w:p>
        </w:tc>
      </w:tr>
      <w:tr w:rsidR="00BF1E3D" w:rsidRPr="00ED32CC" w14:paraId="08AA8E5B" w14:textId="77777777" w:rsidTr="00ED32CC">
        <w:trPr>
          <w:trHeight w:val="567"/>
        </w:trPr>
        <w:tc>
          <w:tcPr>
            <w:tcW w:w="9242" w:type="dxa"/>
          </w:tcPr>
          <w:p w14:paraId="12A1EFEA" w14:textId="5DCF4DBB" w:rsidR="009C40E9" w:rsidRDefault="009C40E9" w:rsidP="009C40E9">
            <w:pPr>
              <w:rPr>
                <w:rFonts w:ascii="Arial" w:hAnsi="Arial" w:cs="Arial"/>
              </w:rPr>
            </w:pPr>
            <w:permStart w:id="1963355159" w:edGrp="everyone"/>
            <w:r>
              <w:rPr>
                <w:rFonts w:ascii="Arial" w:hAnsi="Arial" w:cs="Arial"/>
              </w:rPr>
              <w:t>Work Health &amp; Safety Act 2011</w:t>
            </w:r>
          </w:p>
          <w:p w14:paraId="74E5E116" w14:textId="7635C57B" w:rsidR="00775633" w:rsidRDefault="00775633" w:rsidP="009C40E9">
            <w:pPr>
              <w:rPr>
                <w:rFonts w:ascii="Arial" w:hAnsi="Arial" w:cs="Arial"/>
              </w:rPr>
            </w:pPr>
            <w:r>
              <w:rPr>
                <w:rFonts w:ascii="Arial" w:hAnsi="Arial" w:cs="Arial"/>
              </w:rPr>
              <w:t>Worksafe Australia interpretative guid</w:t>
            </w:r>
            <w:r w:rsidR="003941B3">
              <w:rPr>
                <w:rFonts w:ascii="Arial" w:hAnsi="Arial" w:cs="Arial"/>
              </w:rPr>
              <w:t>e</w:t>
            </w:r>
            <w:r>
              <w:rPr>
                <w:rFonts w:ascii="Arial" w:hAnsi="Arial" w:cs="Arial"/>
              </w:rPr>
              <w:t>line</w:t>
            </w:r>
          </w:p>
          <w:p w14:paraId="07E5F8D9" w14:textId="064B05B7" w:rsidR="003941B3" w:rsidRDefault="003941B3" w:rsidP="009C40E9">
            <w:pPr>
              <w:rPr>
                <w:rFonts w:ascii="Arial" w:hAnsi="Arial" w:cs="Arial"/>
              </w:rPr>
            </w:pPr>
            <w:r>
              <w:rPr>
                <w:rFonts w:ascii="Arial" w:hAnsi="Arial" w:cs="Arial"/>
              </w:rPr>
              <w:t>QSafe Solutions Quick guide to Legislation</w:t>
            </w:r>
          </w:p>
          <w:p w14:paraId="0726EF50" w14:textId="2161F779" w:rsidR="003941B3" w:rsidRDefault="003941B3" w:rsidP="009C40E9">
            <w:pPr>
              <w:rPr>
                <w:rFonts w:ascii="Arial" w:hAnsi="Arial" w:cs="Arial"/>
              </w:rPr>
            </w:pPr>
          </w:p>
          <w:p w14:paraId="465F9DC5" w14:textId="77777777" w:rsidR="003941B3" w:rsidRDefault="003941B3" w:rsidP="009C40E9">
            <w:pPr>
              <w:rPr>
                <w:rFonts w:ascii="Arial" w:hAnsi="Arial" w:cs="Arial"/>
              </w:rPr>
            </w:pPr>
          </w:p>
          <w:p w14:paraId="658E5F20" w14:textId="2639E0E1" w:rsidR="00775633" w:rsidRDefault="00775633" w:rsidP="009C40E9">
            <w:pPr>
              <w:rPr>
                <w:rFonts w:ascii="Arial" w:hAnsi="Arial" w:cs="Arial"/>
              </w:rPr>
            </w:pPr>
            <w:r>
              <w:rPr>
                <w:rFonts w:ascii="Arial" w:hAnsi="Arial" w:cs="Arial"/>
              </w:rPr>
              <w:t>Documents accessible online</w:t>
            </w:r>
          </w:p>
          <w:permEnd w:id="1963355159"/>
          <w:p w14:paraId="7B5BB7E4" w14:textId="77777777" w:rsidR="00BF1E3D" w:rsidRPr="00ED32CC" w:rsidRDefault="00BF1E3D" w:rsidP="00FE7FF2">
            <w:pPr>
              <w:rPr>
                <w:rFonts w:ascii="Arial" w:hAnsi="Arial" w:cs="Arial"/>
              </w:rPr>
            </w:pPr>
          </w:p>
        </w:tc>
      </w:tr>
    </w:tbl>
    <w:p w14:paraId="1223FB86" w14:textId="77777777" w:rsidR="00ED32CC" w:rsidRPr="00ED32CC" w:rsidRDefault="00ED32CC" w:rsidP="004B5D8B">
      <w:pPr>
        <w:spacing w:after="0" w:line="240" w:lineRule="auto"/>
        <w:rPr>
          <w:rFonts w:ascii="Arial" w:hAnsi="Arial" w:cs="Arial"/>
        </w:rPr>
      </w:pPr>
    </w:p>
    <w:p w14:paraId="0974FB9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2854D120" w14:textId="77777777" w:rsidTr="003978FC">
        <w:tc>
          <w:tcPr>
            <w:tcW w:w="3227" w:type="dxa"/>
            <w:shd w:val="clear" w:color="auto" w:fill="232F84"/>
          </w:tcPr>
          <w:p w14:paraId="67E42392"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872953336" w:edGrp="everyone"/>
        <w:tc>
          <w:tcPr>
            <w:tcW w:w="6015" w:type="dxa"/>
          </w:tcPr>
          <w:p w14:paraId="36358AD5" w14:textId="77777777" w:rsidR="00C92317" w:rsidRPr="00ED32CC" w:rsidRDefault="00A96994"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872953336"/>
            <w:r w:rsidR="00C92317" w:rsidRPr="00ED32CC">
              <w:rPr>
                <w:rFonts w:ascii="Arial" w:hAnsi="Arial" w:cs="Arial"/>
              </w:rPr>
              <w:t xml:space="preserve"> Satisfactory </w:t>
            </w:r>
            <w:r w:rsidR="00C92317" w:rsidRPr="00ED32CC">
              <w:rPr>
                <w:rFonts w:ascii="Arial" w:hAnsi="Arial" w:cs="Arial"/>
              </w:rPr>
              <w:tab/>
            </w:r>
          </w:p>
          <w:p w14:paraId="3F1BCB58" w14:textId="77777777" w:rsidR="00C92317" w:rsidRPr="00ED32CC" w:rsidRDefault="00A96994"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52889343" w:edGrp="everyone"/>
                <w:r w:rsidR="00244BDD">
                  <w:rPr>
                    <w:rFonts w:ascii="MS Gothic" w:eastAsia="MS Gothic" w:hAnsi="MS Gothic" w:cs="Arial" w:hint="eastAsia"/>
                  </w:rPr>
                  <w:t>☐</w:t>
                </w:r>
                <w:permEnd w:id="1352889343"/>
              </w:sdtContent>
            </w:sdt>
            <w:r w:rsidR="00C92317" w:rsidRPr="00ED32CC">
              <w:rPr>
                <w:rFonts w:ascii="Arial" w:hAnsi="Arial" w:cs="Arial"/>
              </w:rPr>
              <w:t xml:space="preserve"> Not satisfactory</w:t>
            </w:r>
          </w:p>
        </w:tc>
      </w:tr>
      <w:tr w:rsidR="00C92317" w:rsidRPr="00ED32CC" w14:paraId="016AA628" w14:textId="77777777" w:rsidTr="003978FC">
        <w:trPr>
          <w:trHeight w:val="2835"/>
        </w:trPr>
        <w:tc>
          <w:tcPr>
            <w:tcW w:w="3227" w:type="dxa"/>
            <w:shd w:val="clear" w:color="auto" w:fill="232F84"/>
          </w:tcPr>
          <w:p w14:paraId="58E79084"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469FF444" w14:textId="77777777" w:rsidR="00C92317" w:rsidRPr="00ED32CC" w:rsidRDefault="00C92317" w:rsidP="00B77BB8">
            <w:pPr>
              <w:keepNext/>
              <w:rPr>
                <w:rFonts w:ascii="Arial" w:hAnsi="Arial" w:cs="Arial"/>
              </w:rPr>
            </w:pPr>
            <w:permStart w:id="1522753931" w:edGrp="everyone"/>
            <w:permEnd w:id="1522753931"/>
          </w:p>
        </w:tc>
      </w:tr>
    </w:tbl>
    <w:p w14:paraId="7374EAA6"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24CD3139" w14:textId="77777777" w:rsidTr="00A76F94">
        <w:tc>
          <w:tcPr>
            <w:tcW w:w="9235" w:type="dxa"/>
            <w:shd w:val="clear" w:color="auto" w:fill="232F84"/>
          </w:tcPr>
          <w:p w14:paraId="675AE341" w14:textId="77777777" w:rsidR="007B5211" w:rsidRPr="00ED32CC" w:rsidRDefault="007B5211" w:rsidP="004B5D8B">
            <w:pPr>
              <w:pStyle w:val="ListParagraph"/>
              <w:numPr>
                <w:ilvl w:val="0"/>
                <w:numId w:val="6"/>
              </w:numPr>
              <w:rPr>
                <w:rFonts w:ascii="Arial" w:hAnsi="Arial" w:cs="Arial"/>
                <w:b/>
              </w:rPr>
            </w:pPr>
          </w:p>
        </w:tc>
      </w:tr>
      <w:tr w:rsidR="009E1108" w:rsidRPr="00ED32CC" w14:paraId="0F920C56" w14:textId="77777777" w:rsidTr="006A6BE7">
        <w:tc>
          <w:tcPr>
            <w:tcW w:w="9235" w:type="dxa"/>
            <w:shd w:val="clear" w:color="auto" w:fill="A1D7E1"/>
          </w:tcPr>
          <w:p w14:paraId="6EE60DCD" w14:textId="77777777"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14:paraId="0AAC7739" w14:textId="77777777"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14:paraId="15668207" w14:textId="77777777"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14:paraId="1897027D" w14:textId="77777777"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14:paraId="744734DF" w14:textId="77777777"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14:paraId="6AC44971" w14:textId="77777777"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14:paraId="07426CC4"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14:paraId="1A53404C" w14:textId="77777777"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14:paraId="06D653B8"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14:paraId="67565E7B" w14:textId="77777777"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14:paraId="77738E10" w14:textId="77777777"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14:paraId="271E05E8" w14:textId="77777777"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14:paraId="45D56621" w14:textId="77777777"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14:paraId="26BBD974" w14:textId="77777777"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14:paraId="70F006DF" w14:textId="77777777" w:rsidR="007B5211" w:rsidRDefault="007B5211" w:rsidP="004B5D8B">
      <w:pPr>
        <w:spacing w:after="0" w:line="240" w:lineRule="auto"/>
        <w:rPr>
          <w:rFonts w:ascii="Arial" w:hAnsi="Arial" w:cs="Arial"/>
        </w:rPr>
      </w:pPr>
    </w:p>
    <w:p w14:paraId="43448BBA"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2557DF9C" w14:textId="77777777" w:rsidTr="00953A5B">
        <w:tc>
          <w:tcPr>
            <w:tcW w:w="9242" w:type="dxa"/>
            <w:shd w:val="clear" w:color="auto" w:fill="D9D9D9" w:themeFill="background1" w:themeFillShade="D9"/>
          </w:tcPr>
          <w:p w14:paraId="37B13C02" w14:textId="77777777"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14:paraId="698F6762" w14:textId="77777777" w:rsidTr="00953A5B">
        <w:trPr>
          <w:trHeight w:val="567"/>
        </w:trPr>
        <w:tc>
          <w:tcPr>
            <w:tcW w:w="9242" w:type="dxa"/>
          </w:tcPr>
          <w:p w14:paraId="372A3711" w14:textId="35608FD4" w:rsidR="006F5CD6" w:rsidRPr="006F5CD6" w:rsidRDefault="000D0839" w:rsidP="0066349B">
            <w:pPr>
              <w:rPr>
                <w:rFonts w:ascii="Arial" w:hAnsi="Arial" w:cs="Arial"/>
              </w:rPr>
            </w:pPr>
            <w:permStart w:id="1071066996" w:edGrp="everyone"/>
            <w:r>
              <w:rPr>
                <w:rFonts w:ascii="Arial" w:hAnsi="Arial" w:cs="Arial"/>
              </w:rPr>
              <w:t>Weekly WIP (work in progress) meeting.</w:t>
            </w:r>
            <w:permEnd w:id="1071066996"/>
          </w:p>
        </w:tc>
      </w:tr>
      <w:tr w:rsidR="00436637" w:rsidRPr="006F5CD6" w14:paraId="2564D5B9" w14:textId="77777777" w:rsidTr="00953A5B">
        <w:tc>
          <w:tcPr>
            <w:tcW w:w="9242" w:type="dxa"/>
            <w:shd w:val="clear" w:color="auto" w:fill="D9D9D9" w:themeFill="background1" w:themeFillShade="D9"/>
          </w:tcPr>
          <w:p w14:paraId="3D7DFD22" w14:textId="77777777"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14:paraId="3452A154" w14:textId="77777777" w:rsidTr="00953A5B">
        <w:trPr>
          <w:trHeight w:val="567"/>
        </w:trPr>
        <w:tc>
          <w:tcPr>
            <w:tcW w:w="9242" w:type="dxa"/>
          </w:tcPr>
          <w:p w14:paraId="2DF0645F" w14:textId="5F0C7EA5" w:rsidR="00436637" w:rsidRDefault="000D0839" w:rsidP="0066349B">
            <w:pPr>
              <w:rPr>
                <w:rFonts w:ascii="Arial" w:hAnsi="Arial" w:cs="Arial"/>
              </w:rPr>
            </w:pPr>
            <w:permStart w:id="1888446016" w:edGrp="everyone"/>
            <w:r>
              <w:rPr>
                <w:rFonts w:ascii="Arial" w:hAnsi="Arial" w:cs="Arial"/>
              </w:rPr>
              <w:t>The Head of the design team &amp; Artistic Director (Chairperson)</w:t>
            </w:r>
          </w:p>
          <w:p w14:paraId="0C9B94D3" w14:textId="455121B9" w:rsidR="00436637" w:rsidRDefault="000D0839" w:rsidP="0066349B">
            <w:pPr>
              <w:rPr>
                <w:rFonts w:ascii="Arial" w:hAnsi="Arial" w:cs="Arial"/>
              </w:rPr>
            </w:pPr>
            <w:r>
              <w:rPr>
                <w:rFonts w:ascii="Arial" w:hAnsi="Arial" w:cs="Arial"/>
              </w:rPr>
              <w:t>The Office Manager (minutes)</w:t>
            </w:r>
          </w:p>
          <w:p w14:paraId="6C29A944" w14:textId="77777777" w:rsidR="00436637" w:rsidRDefault="000D0839" w:rsidP="0066349B">
            <w:pPr>
              <w:rPr>
                <w:rFonts w:ascii="Arial" w:hAnsi="Arial" w:cs="Arial"/>
              </w:rPr>
            </w:pPr>
            <w:r>
              <w:rPr>
                <w:rFonts w:ascii="Arial" w:hAnsi="Arial" w:cs="Arial"/>
              </w:rPr>
              <w:t>The Construction Manager</w:t>
            </w:r>
          </w:p>
          <w:p w14:paraId="1E1F00A1" w14:textId="4B31C469" w:rsidR="00436637" w:rsidRDefault="000D0839" w:rsidP="0066349B">
            <w:pPr>
              <w:rPr>
                <w:rFonts w:ascii="Arial" w:hAnsi="Arial" w:cs="Arial"/>
              </w:rPr>
            </w:pPr>
            <w:r>
              <w:rPr>
                <w:rFonts w:ascii="Arial" w:hAnsi="Arial" w:cs="Arial"/>
              </w:rPr>
              <w:t>The Workshop Manager</w:t>
            </w:r>
          </w:p>
          <w:p w14:paraId="4F48C5B6" w14:textId="648704A6" w:rsidR="00C85081" w:rsidRDefault="00C85081" w:rsidP="0066349B">
            <w:pPr>
              <w:rPr>
                <w:rFonts w:ascii="Arial" w:hAnsi="Arial" w:cs="Arial"/>
              </w:rPr>
            </w:pPr>
            <w:r>
              <w:rPr>
                <w:rFonts w:ascii="Arial" w:hAnsi="Arial" w:cs="Arial"/>
              </w:rPr>
              <w:t>The Health &amp; Safety Representative</w:t>
            </w:r>
          </w:p>
          <w:p w14:paraId="2867E1EA" w14:textId="43DE2868" w:rsidR="00436637" w:rsidRPr="006F5CD6" w:rsidRDefault="000D0839" w:rsidP="0066349B">
            <w:pPr>
              <w:rPr>
                <w:rFonts w:ascii="Arial" w:hAnsi="Arial" w:cs="Arial"/>
              </w:rPr>
            </w:pPr>
            <w:r>
              <w:rPr>
                <w:rFonts w:ascii="Arial" w:hAnsi="Arial" w:cs="Arial"/>
              </w:rPr>
              <w:t>The Workers</w:t>
            </w:r>
            <w:permEnd w:id="1888446016"/>
          </w:p>
        </w:tc>
      </w:tr>
      <w:tr w:rsidR="00436637" w:rsidRPr="006F5CD6" w14:paraId="6E9E8EC3" w14:textId="77777777" w:rsidTr="00953A5B">
        <w:trPr>
          <w:trHeight w:val="70"/>
        </w:trPr>
        <w:tc>
          <w:tcPr>
            <w:tcW w:w="9242" w:type="dxa"/>
            <w:shd w:val="clear" w:color="auto" w:fill="D9D9D9" w:themeFill="background1" w:themeFillShade="D9"/>
          </w:tcPr>
          <w:p w14:paraId="6103ECC1" w14:textId="77777777" w:rsidR="00436637" w:rsidRPr="006F5CD6" w:rsidRDefault="005C6E17" w:rsidP="00B77BB8">
            <w:pPr>
              <w:keepNext/>
              <w:rPr>
                <w:rFonts w:ascii="Arial" w:hAnsi="Arial" w:cs="Arial"/>
              </w:rPr>
            </w:pPr>
            <w:r>
              <w:rPr>
                <w:rFonts w:ascii="Arial" w:hAnsi="Arial" w:cs="Arial"/>
                <w:b/>
              </w:rPr>
              <w:t>Review outcomes</w:t>
            </w:r>
          </w:p>
        </w:tc>
      </w:tr>
      <w:tr w:rsidR="00436637" w:rsidRPr="006F5CD6" w14:paraId="184E74D5" w14:textId="77777777" w:rsidTr="005C6E17">
        <w:trPr>
          <w:trHeight w:val="1134"/>
        </w:trPr>
        <w:tc>
          <w:tcPr>
            <w:tcW w:w="9242" w:type="dxa"/>
          </w:tcPr>
          <w:p w14:paraId="4BA2345E" w14:textId="61FB0C85" w:rsidR="00436637" w:rsidRDefault="000D0839" w:rsidP="0066349B">
            <w:pPr>
              <w:rPr>
                <w:rFonts w:ascii="Arial" w:hAnsi="Arial" w:cs="Arial"/>
              </w:rPr>
            </w:pPr>
            <w:permStart w:id="839869354" w:edGrp="everyone"/>
            <w:r>
              <w:rPr>
                <w:rFonts w:ascii="Arial" w:hAnsi="Arial" w:cs="Arial"/>
              </w:rPr>
              <w:t xml:space="preserve">In relation to </w:t>
            </w:r>
            <w:r w:rsidR="00AC1C2F">
              <w:rPr>
                <w:rFonts w:ascii="Arial" w:hAnsi="Arial" w:cs="Arial"/>
              </w:rPr>
              <w:t>health &amp; safety, both the Office Manager &amp; Construction Manager, who are jointly responsible for employee inductions, highlighted the fact that the company H&amp;S Policy &amp; Procedures Manual</w:t>
            </w:r>
            <w:r w:rsidR="00653F3D">
              <w:rPr>
                <w:rFonts w:ascii="Arial" w:hAnsi="Arial" w:cs="Arial"/>
              </w:rPr>
              <w:t xml:space="preserve">, which each employee reads &amp; receives as part of their induction, </w:t>
            </w:r>
            <w:r w:rsidR="00AC1C2F">
              <w:rPr>
                <w:rFonts w:ascii="Arial" w:hAnsi="Arial" w:cs="Arial"/>
              </w:rPr>
              <w:t>contained several procedures that are now irrelevant to the companies current mode of operation and suggested that these procedures could possibly be removed from the document to aid in stream lining the induction process.</w:t>
            </w:r>
          </w:p>
          <w:p w14:paraId="771C2B1F" w14:textId="77777777" w:rsidR="00945B26" w:rsidRDefault="00945B26" w:rsidP="0066349B">
            <w:pPr>
              <w:rPr>
                <w:rFonts w:ascii="Arial" w:hAnsi="Arial" w:cs="Arial"/>
              </w:rPr>
            </w:pPr>
          </w:p>
          <w:p w14:paraId="53D7C932" w14:textId="1C09EAE8" w:rsidR="00436637" w:rsidRPr="006F5CD6" w:rsidRDefault="00945B26" w:rsidP="0066349B">
            <w:pPr>
              <w:rPr>
                <w:rFonts w:ascii="Arial" w:hAnsi="Arial" w:cs="Arial"/>
              </w:rPr>
            </w:pPr>
            <w:r>
              <w:rPr>
                <w:rFonts w:ascii="Arial" w:hAnsi="Arial" w:cs="Arial"/>
              </w:rPr>
              <w:t>Consultation with all relevant parties would therefore be required to verify their concerns and allow opportunity for discussion regarding the matter.</w:t>
            </w:r>
            <w:permEnd w:id="839869354"/>
          </w:p>
        </w:tc>
      </w:tr>
      <w:tr w:rsidR="00436637" w:rsidRPr="006F5CD6" w14:paraId="2A3BD8E4" w14:textId="77777777" w:rsidTr="00953A5B">
        <w:trPr>
          <w:trHeight w:val="70"/>
        </w:trPr>
        <w:tc>
          <w:tcPr>
            <w:tcW w:w="9242" w:type="dxa"/>
            <w:shd w:val="clear" w:color="auto" w:fill="D9D9D9" w:themeFill="background1" w:themeFillShade="D9"/>
          </w:tcPr>
          <w:p w14:paraId="14E4D7EA" w14:textId="77777777"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14:paraId="74252ADA" w14:textId="77777777" w:rsidTr="00DF2DA4">
        <w:trPr>
          <w:trHeight w:val="1134"/>
        </w:trPr>
        <w:tc>
          <w:tcPr>
            <w:tcW w:w="9242" w:type="dxa"/>
          </w:tcPr>
          <w:p w14:paraId="49886A6C" w14:textId="5E608B4B" w:rsidR="00E30550" w:rsidRPr="00E30550" w:rsidRDefault="00AC1C2F" w:rsidP="00E30550">
            <w:pPr>
              <w:rPr>
                <w:rFonts w:ascii="Arial" w:hAnsi="Arial" w:cs="Arial"/>
              </w:rPr>
            </w:pPr>
            <w:permStart w:id="1059067292" w:edGrp="everyone"/>
            <w:r w:rsidRPr="00E30550">
              <w:rPr>
                <w:rFonts w:ascii="Arial" w:hAnsi="Arial" w:cs="Arial"/>
              </w:rPr>
              <w:t>Remove all unnecessary procedures from manual.</w:t>
            </w:r>
            <w:r w:rsidR="00E30550" w:rsidRPr="00E30550">
              <w:rPr>
                <w:rFonts w:ascii="Arial" w:hAnsi="Arial" w:cs="Arial"/>
              </w:rPr>
              <w:t xml:space="preserve"> </w:t>
            </w:r>
          </w:p>
          <w:p w14:paraId="1EB52EF2" w14:textId="4E073C0D" w:rsidR="00E30550" w:rsidRPr="00E30550" w:rsidRDefault="00E30550" w:rsidP="00E30550">
            <w:pPr>
              <w:pStyle w:val="ListParagraph"/>
              <w:numPr>
                <w:ilvl w:val="0"/>
                <w:numId w:val="31"/>
              </w:numPr>
              <w:rPr>
                <w:rFonts w:ascii="Arial" w:hAnsi="Arial" w:cs="Arial"/>
              </w:rPr>
            </w:pPr>
            <w:r w:rsidRPr="00E30550">
              <w:rPr>
                <w:rFonts w:ascii="Arial" w:hAnsi="Arial" w:cs="Arial"/>
              </w:rPr>
              <w:t>[Part 5 division 2 section 49 (e v)</w:t>
            </w:r>
            <w:r>
              <w:rPr>
                <w:rFonts w:ascii="Arial" w:hAnsi="Arial" w:cs="Arial"/>
              </w:rPr>
              <w:t>]</w:t>
            </w:r>
            <w:r w:rsidRPr="00E30550">
              <w:rPr>
                <w:rFonts w:ascii="Arial" w:hAnsi="Arial" w:cs="Arial"/>
              </w:rPr>
              <w:t>.</w:t>
            </w:r>
          </w:p>
          <w:p w14:paraId="51FA17AD" w14:textId="77777777" w:rsidR="00E30550" w:rsidRDefault="00E30550" w:rsidP="0066349B">
            <w:pPr>
              <w:rPr>
                <w:rFonts w:ascii="Arial" w:hAnsi="Arial" w:cs="Arial"/>
              </w:rPr>
            </w:pPr>
          </w:p>
          <w:p w14:paraId="47CA3C9D" w14:textId="026B163A" w:rsidR="00436637" w:rsidRDefault="00586648" w:rsidP="0066349B">
            <w:pPr>
              <w:rPr>
                <w:rFonts w:ascii="Arial" w:hAnsi="Arial" w:cs="Arial"/>
              </w:rPr>
            </w:pPr>
            <w:r>
              <w:rPr>
                <w:rFonts w:ascii="Arial" w:hAnsi="Arial" w:cs="Arial"/>
              </w:rPr>
              <w:t xml:space="preserve">In the case of Iceworks, the nature of the business and the size of the work group, both the weekly WIP meeting and daily toolbox, both of which are recorded, offer the perfect </w:t>
            </w:r>
            <w:r w:rsidR="00FE5ABB">
              <w:rPr>
                <w:rFonts w:ascii="Arial" w:hAnsi="Arial" w:cs="Arial"/>
              </w:rPr>
              <w:t>platform with which</w:t>
            </w:r>
            <w:r>
              <w:rPr>
                <w:rFonts w:ascii="Arial" w:hAnsi="Arial" w:cs="Arial"/>
              </w:rPr>
              <w:t xml:space="preserve"> to</w:t>
            </w:r>
            <w:r w:rsidR="00FE5ABB">
              <w:rPr>
                <w:rFonts w:ascii="Arial" w:hAnsi="Arial" w:cs="Arial"/>
              </w:rPr>
              <w:t xml:space="preserve"> consult</w:t>
            </w:r>
            <w:r>
              <w:rPr>
                <w:rFonts w:ascii="Arial" w:hAnsi="Arial" w:cs="Arial"/>
              </w:rPr>
              <w:t xml:space="preserve"> directly with the group as a whole with regards to </w:t>
            </w:r>
            <w:r w:rsidR="0094127E">
              <w:rPr>
                <w:rFonts w:ascii="Arial" w:hAnsi="Arial" w:cs="Arial"/>
              </w:rPr>
              <w:t>health &amp; safety matters.</w:t>
            </w:r>
          </w:p>
          <w:p w14:paraId="0FB5B0DE" w14:textId="77777777" w:rsidR="00E30550" w:rsidRPr="00E30550" w:rsidRDefault="00E30550" w:rsidP="00E30550">
            <w:pPr>
              <w:rPr>
                <w:rFonts w:ascii="Arial" w:hAnsi="Arial" w:cs="Arial"/>
              </w:rPr>
            </w:pPr>
          </w:p>
          <w:p w14:paraId="6F82D828" w14:textId="4385776F" w:rsidR="00436637" w:rsidRDefault="00FE5ABB" w:rsidP="0066349B">
            <w:pPr>
              <w:rPr>
                <w:rFonts w:ascii="Arial" w:hAnsi="Arial" w:cs="Arial"/>
              </w:rPr>
            </w:pPr>
            <w:r>
              <w:rPr>
                <w:rFonts w:ascii="Arial" w:hAnsi="Arial" w:cs="Arial"/>
              </w:rPr>
              <w:t>There is a standard agenda with ‘new items’ or ‘new business’ being the opportunity for all to participate.</w:t>
            </w:r>
          </w:p>
          <w:p w14:paraId="6895CF4F" w14:textId="77777777" w:rsidR="00945B26" w:rsidRDefault="00945B26" w:rsidP="00945B26">
            <w:pPr>
              <w:pStyle w:val="ListParagraph"/>
              <w:numPr>
                <w:ilvl w:val="0"/>
                <w:numId w:val="31"/>
              </w:numPr>
              <w:rPr>
                <w:rFonts w:ascii="Arial" w:hAnsi="Arial" w:cs="Arial"/>
              </w:rPr>
            </w:pPr>
            <w:r>
              <w:rPr>
                <w:rFonts w:ascii="Arial" w:hAnsi="Arial" w:cs="Arial"/>
              </w:rPr>
              <w:t>[Part 5 division 2 section 48]</w:t>
            </w:r>
          </w:p>
          <w:p w14:paraId="7243BD28" w14:textId="77777777" w:rsidR="00945B26" w:rsidRDefault="00945B26" w:rsidP="0066349B">
            <w:pPr>
              <w:rPr>
                <w:rFonts w:ascii="Arial" w:hAnsi="Arial" w:cs="Arial"/>
              </w:rPr>
            </w:pPr>
          </w:p>
          <w:p w14:paraId="252DA78F" w14:textId="77777777" w:rsidR="00436637" w:rsidRDefault="00FE5ABB" w:rsidP="0066349B">
            <w:pPr>
              <w:rPr>
                <w:rFonts w:ascii="Arial" w:hAnsi="Arial" w:cs="Arial"/>
              </w:rPr>
            </w:pPr>
            <w:r>
              <w:rPr>
                <w:rFonts w:ascii="Arial" w:hAnsi="Arial" w:cs="Arial"/>
              </w:rPr>
              <w:lastRenderedPageBreak/>
              <w:t>Should an individual feel hesitant in speaking in larger groups, the HSR, Workshop Manager or Construction Manager are always on hand or contactable for one on one discussions.</w:t>
            </w:r>
          </w:p>
          <w:p w14:paraId="72445FC8" w14:textId="720845B3" w:rsidR="001A6521" w:rsidRDefault="001A6521" w:rsidP="0066349B">
            <w:pPr>
              <w:rPr>
                <w:rFonts w:ascii="Arial" w:hAnsi="Arial" w:cs="Arial"/>
              </w:rPr>
            </w:pPr>
            <w:r>
              <w:rPr>
                <w:rFonts w:ascii="Arial" w:hAnsi="Arial" w:cs="Arial"/>
              </w:rPr>
              <w:t xml:space="preserve"> </w:t>
            </w:r>
          </w:p>
          <w:p w14:paraId="47B43F66" w14:textId="65A88A8C" w:rsidR="00945B26" w:rsidRDefault="001A6521" w:rsidP="0066349B">
            <w:pPr>
              <w:rPr>
                <w:rFonts w:ascii="Arial" w:hAnsi="Arial" w:cs="Arial"/>
              </w:rPr>
            </w:pPr>
            <w:r>
              <w:rPr>
                <w:rFonts w:ascii="Arial" w:hAnsi="Arial" w:cs="Arial"/>
              </w:rPr>
              <w:t xml:space="preserve">The ‘Hybrid’ method of establishing a WHSMS (work health &amp; safety management system), that is both voluntary (stakeholder driven) and mandatory (driven by legislative requirements) </w:t>
            </w:r>
            <w:r w:rsidR="000656D7">
              <w:rPr>
                <w:rFonts w:ascii="Arial" w:hAnsi="Arial" w:cs="Arial"/>
              </w:rPr>
              <w:t>is</w:t>
            </w:r>
            <w:r>
              <w:rPr>
                <w:rFonts w:ascii="Arial" w:hAnsi="Arial" w:cs="Arial"/>
              </w:rPr>
              <w:t xml:space="preserve"> conducive to a business of this size in maintaining a ‘safe place’ principle control strategy while</w:t>
            </w:r>
            <w:r w:rsidR="000656D7">
              <w:rPr>
                <w:rFonts w:ascii="Arial" w:hAnsi="Arial" w:cs="Arial"/>
              </w:rPr>
              <w:t xml:space="preserve"> working towards customising a WHSMS.</w:t>
            </w:r>
          </w:p>
          <w:p w14:paraId="0DD812BA" w14:textId="77777777" w:rsidR="00945B26" w:rsidRDefault="00945B26" w:rsidP="0066349B">
            <w:pPr>
              <w:rPr>
                <w:rFonts w:ascii="Arial" w:hAnsi="Arial" w:cs="Arial"/>
              </w:rPr>
            </w:pPr>
          </w:p>
          <w:p w14:paraId="54FC7519" w14:textId="79273702" w:rsidR="00436637" w:rsidRPr="006F5CD6" w:rsidRDefault="000656D7" w:rsidP="0066349B">
            <w:pPr>
              <w:rPr>
                <w:rFonts w:ascii="Arial" w:hAnsi="Arial" w:cs="Arial"/>
              </w:rPr>
            </w:pPr>
            <w:r>
              <w:rPr>
                <w:rFonts w:ascii="Arial" w:hAnsi="Arial" w:cs="Arial"/>
              </w:rPr>
              <w:t xml:space="preserve"> The collection of data via regular auditing tools, formal &amp; informal consultation with the workgroup and the review of this data will no doubt aid in developing a sound action plan with regards to development and implementation of ongoing improvements to a WHSMS.</w:t>
            </w:r>
            <w:permEnd w:id="1059067292"/>
          </w:p>
        </w:tc>
      </w:tr>
      <w:tr w:rsidR="00DF2DA4" w:rsidRPr="006F5CD6" w14:paraId="38569E76" w14:textId="77777777" w:rsidTr="00DF2DA4">
        <w:trPr>
          <w:trHeight w:val="70"/>
        </w:trPr>
        <w:tc>
          <w:tcPr>
            <w:tcW w:w="9242" w:type="dxa"/>
            <w:shd w:val="clear" w:color="auto" w:fill="D9D9D9" w:themeFill="background1" w:themeFillShade="D9"/>
          </w:tcPr>
          <w:p w14:paraId="50E9E72E" w14:textId="77777777" w:rsidR="00DF2DA4" w:rsidRPr="00DF2DA4" w:rsidRDefault="00DF2DA4" w:rsidP="00B77BB8">
            <w:pPr>
              <w:keepNext/>
              <w:rPr>
                <w:rFonts w:ascii="Arial" w:hAnsi="Arial" w:cs="Arial"/>
                <w:b/>
              </w:rPr>
            </w:pPr>
            <w:r w:rsidRPr="00DF2DA4">
              <w:rPr>
                <w:rFonts w:ascii="Arial" w:hAnsi="Arial" w:cs="Arial"/>
                <w:b/>
              </w:rPr>
              <w:lastRenderedPageBreak/>
              <w:t>Action plan</w:t>
            </w:r>
          </w:p>
        </w:tc>
      </w:tr>
      <w:tr w:rsidR="00DF2DA4" w:rsidRPr="006F5CD6" w14:paraId="0D8A8DC4" w14:textId="77777777" w:rsidTr="00DF2DA4">
        <w:trPr>
          <w:trHeight w:val="1134"/>
        </w:trPr>
        <w:tc>
          <w:tcPr>
            <w:tcW w:w="9242" w:type="dxa"/>
          </w:tcPr>
          <w:p w14:paraId="3C04A2F3" w14:textId="77777777" w:rsidR="00E30550" w:rsidRDefault="00E30550" w:rsidP="00E30550">
            <w:pPr>
              <w:rPr>
                <w:rFonts w:ascii="Arial" w:hAnsi="Arial" w:cs="Arial"/>
              </w:rPr>
            </w:pPr>
            <w:permStart w:id="1262053768" w:edGrp="everyone"/>
            <w:r>
              <w:rPr>
                <w:rFonts w:ascii="Arial" w:hAnsi="Arial" w:cs="Arial"/>
              </w:rPr>
              <w:t xml:space="preserve">Do we comply? YES </w:t>
            </w:r>
          </w:p>
          <w:p w14:paraId="7034AE92" w14:textId="7448DB20" w:rsidR="00DF2DA4" w:rsidRDefault="00AC1C2F" w:rsidP="00E30550">
            <w:pPr>
              <w:pStyle w:val="ListParagraph"/>
              <w:numPr>
                <w:ilvl w:val="0"/>
                <w:numId w:val="30"/>
              </w:numPr>
              <w:rPr>
                <w:rFonts w:ascii="Arial" w:hAnsi="Arial" w:cs="Arial"/>
              </w:rPr>
            </w:pPr>
            <w:r w:rsidRPr="00E30550">
              <w:rPr>
                <w:rFonts w:ascii="Arial" w:hAnsi="Arial" w:cs="Arial"/>
              </w:rPr>
              <w:t>Consultation with ALL relevant parties at the weekly WIP</w:t>
            </w:r>
            <w:r w:rsidR="00AE4E1C" w:rsidRPr="00E30550">
              <w:rPr>
                <w:rFonts w:ascii="Arial" w:hAnsi="Arial" w:cs="Arial"/>
              </w:rPr>
              <w:t>.</w:t>
            </w:r>
          </w:p>
          <w:p w14:paraId="2A0B5B0E" w14:textId="715F755E" w:rsidR="002735ED" w:rsidRDefault="002735ED" w:rsidP="002735ED">
            <w:pPr>
              <w:rPr>
                <w:rFonts w:ascii="Arial" w:hAnsi="Arial" w:cs="Arial"/>
              </w:rPr>
            </w:pPr>
            <w:r>
              <w:rPr>
                <w:rFonts w:ascii="Arial" w:hAnsi="Arial" w:cs="Arial"/>
              </w:rPr>
              <w:t>[Part 5 division 2 section 49]</w:t>
            </w:r>
          </w:p>
          <w:p w14:paraId="5E9138B0" w14:textId="77777777" w:rsidR="002735ED" w:rsidRPr="002735ED" w:rsidRDefault="002735ED" w:rsidP="002735ED">
            <w:pPr>
              <w:rPr>
                <w:rFonts w:ascii="Arial" w:hAnsi="Arial" w:cs="Arial"/>
              </w:rPr>
            </w:pPr>
          </w:p>
          <w:p w14:paraId="367AC6B7" w14:textId="2338EFD0" w:rsidR="00DF2DA4" w:rsidRDefault="00AC1C2F" w:rsidP="00F25C5C">
            <w:pPr>
              <w:pStyle w:val="ListParagraph"/>
              <w:numPr>
                <w:ilvl w:val="0"/>
                <w:numId w:val="30"/>
              </w:numPr>
              <w:rPr>
                <w:rFonts w:ascii="Arial" w:hAnsi="Arial" w:cs="Arial"/>
              </w:rPr>
            </w:pPr>
            <w:r w:rsidRPr="00AE4E1C">
              <w:rPr>
                <w:rFonts w:ascii="Arial" w:hAnsi="Arial" w:cs="Arial"/>
              </w:rPr>
              <w:t>Review the document</w:t>
            </w:r>
            <w:r w:rsidR="00AE4E1C" w:rsidRPr="00AE4E1C">
              <w:rPr>
                <w:rFonts w:ascii="Arial" w:hAnsi="Arial" w:cs="Arial"/>
              </w:rPr>
              <w:t>.</w:t>
            </w:r>
            <w:r w:rsidR="00AE4E1C">
              <w:rPr>
                <w:rFonts w:ascii="Arial" w:hAnsi="Arial" w:cs="Arial"/>
              </w:rPr>
              <w:t xml:space="preserve"> </w:t>
            </w:r>
            <w:r w:rsidR="00C85081">
              <w:rPr>
                <w:rFonts w:ascii="Arial" w:hAnsi="Arial" w:cs="Arial"/>
              </w:rPr>
              <w:t>(ask for a volunteer to read the document) (HSR)</w:t>
            </w:r>
          </w:p>
          <w:p w14:paraId="376447E0" w14:textId="79B7AE9A" w:rsidR="00AE4E1C" w:rsidRPr="00AE4E1C" w:rsidRDefault="00AE4E1C" w:rsidP="00F25C5C">
            <w:pPr>
              <w:pStyle w:val="ListParagraph"/>
              <w:numPr>
                <w:ilvl w:val="0"/>
                <w:numId w:val="30"/>
              </w:numPr>
              <w:rPr>
                <w:rFonts w:ascii="Arial" w:hAnsi="Arial" w:cs="Arial"/>
              </w:rPr>
            </w:pPr>
            <w:r w:rsidRPr="00AE4E1C">
              <w:rPr>
                <w:rFonts w:ascii="Arial" w:hAnsi="Arial" w:cs="Arial"/>
              </w:rPr>
              <w:t>Have copies of the document available so everyone has one.</w:t>
            </w:r>
            <w:r w:rsidR="00C85081">
              <w:rPr>
                <w:rFonts w:ascii="Arial" w:hAnsi="Arial" w:cs="Arial"/>
              </w:rPr>
              <w:t xml:space="preserve"> (Office Manager) </w:t>
            </w:r>
          </w:p>
          <w:p w14:paraId="2E3E487C" w14:textId="057BE26D" w:rsidR="00DF2DA4" w:rsidRDefault="00AE4E1C" w:rsidP="0066349B">
            <w:pPr>
              <w:rPr>
                <w:rFonts w:ascii="Arial" w:hAnsi="Arial" w:cs="Arial"/>
              </w:rPr>
            </w:pPr>
            <w:r w:rsidRPr="00AE4E1C">
              <w:rPr>
                <w:rFonts w:ascii="Arial" w:hAnsi="Arial" w:cs="Arial"/>
              </w:rPr>
              <w:t xml:space="preserve"> </w:t>
            </w:r>
            <w:r>
              <w:rPr>
                <w:rFonts w:ascii="Arial" w:hAnsi="Arial" w:cs="Arial"/>
              </w:rPr>
              <w:t xml:space="preserve">     -    </w:t>
            </w:r>
            <w:r w:rsidRPr="00AE4E1C">
              <w:rPr>
                <w:rFonts w:ascii="Arial" w:hAnsi="Arial" w:cs="Arial"/>
              </w:rPr>
              <w:t>Read through the document with the work group a procedure at a time, pausing to emphasise the particular procedures that have been flagged, giving also an opportunity for discussion on each procedure as to their merit.</w:t>
            </w:r>
          </w:p>
          <w:p w14:paraId="7CAA2B50" w14:textId="7626994C" w:rsidR="002735ED" w:rsidRDefault="002735ED" w:rsidP="0066349B">
            <w:pPr>
              <w:rPr>
                <w:rFonts w:ascii="Arial" w:hAnsi="Arial" w:cs="Arial"/>
              </w:rPr>
            </w:pPr>
            <w:r>
              <w:rPr>
                <w:rFonts w:ascii="Arial" w:hAnsi="Arial" w:cs="Arial"/>
              </w:rPr>
              <w:t>[Part 5 division 2 section 48]</w:t>
            </w:r>
          </w:p>
          <w:p w14:paraId="41D3E614" w14:textId="77777777" w:rsidR="002735ED" w:rsidRDefault="002735ED" w:rsidP="0066349B">
            <w:pPr>
              <w:rPr>
                <w:rFonts w:ascii="Arial" w:hAnsi="Arial" w:cs="Arial"/>
              </w:rPr>
            </w:pPr>
          </w:p>
          <w:p w14:paraId="39758E54" w14:textId="77777777" w:rsidR="002735ED" w:rsidRDefault="00C85081" w:rsidP="0066349B">
            <w:pPr>
              <w:rPr>
                <w:rFonts w:ascii="Arial" w:hAnsi="Arial" w:cs="Arial"/>
              </w:rPr>
            </w:pPr>
            <w:r>
              <w:rPr>
                <w:rFonts w:ascii="Arial" w:hAnsi="Arial" w:cs="Arial"/>
              </w:rPr>
              <w:t xml:space="preserve">      -    Once discussions are complete, summarize by reviewing what has been discussed</w:t>
            </w:r>
            <w:r w:rsidR="00311482">
              <w:rPr>
                <w:rFonts w:ascii="Arial" w:hAnsi="Arial" w:cs="Arial"/>
              </w:rPr>
              <w:t>, using the minutes of the meeting,</w:t>
            </w:r>
          </w:p>
          <w:p w14:paraId="33506B45" w14:textId="33B81E77" w:rsidR="00DF2DA4" w:rsidRDefault="00311482" w:rsidP="0066349B">
            <w:pPr>
              <w:rPr>
                <w:rFonts w:ascii="Arial" w:hAnsi="Arial" w:cs="Arial"/>
              </w:rPr>
            </w:pPr>
            <w:r>
              <w:rPr>
                <w:rFonts w:ascii="Arial" w:hAnsi="Arial" w:cs="Arial"/>
              </w:rPr>
              <w:t xml:space="preserve"> </w:t>
            </w:r>
            <w:r w:rsidR="0080618D">
              <w:rPr>
                <w:rFonts w:ascii="Arial" w:hAnsi="Arial" w:cs="Arial"/>
              </w:rPr>
              <w:t xml:space="preserve"> </w:t>
            </w:r>
          </w:p>
          <w:p w14:paraId="528E11A2" w14:textId="59C7F94E" w:rsidR="00DF2DA4" w:rsidRDefault="00C85081" w:rsidP="0066349B">
            <w:pPr>
              <w:rPr>
                <w:rFonts w:ascii="Arial" w:hAnsi="Arial" w:cs="Arial"/>
              </w:rPr>
            </w:pPr>
            <w:r>
              <w:rPr>
                <w:rFonts w:ascii="Arial" w:hAnsi="Arial" w:cs="Arial"/>
              </w:rPr>
              <w:t xml:space="preserve">      -    Agree that a draft document will be drawn up and presented to the work group at the next WIP for further discussion and or approval. (HSR &amp; Office Manager)</w:t>
            </w:r>
          </w:p>
          <w:p w14:paraId="67B4022C" w14:textId="479F661F" w:rsidR="002735ED" w:rsidRDefault="002735ED" w:rsidP="0066349B">
            <w:pPr>
              <w:rPr>
                <w:rFonts w:ascii="Arial" w:hAnsi="Arial" w:cs="Arial"/>
              </w:rPr>
            </w:pPr>
            <w:r>
              <w:rPr>
                <w:rFonts w:ascii="Arial" w:hAnsi="Arial" w:cs="Arial"/>
              </w:rPr>
              <w:t>[Part 5 division 2 section 48 (1d)]</w:t>
            </w:r>
          </w:p>
          <w:p w14:paraId="0FE1A7DA" w14:textId="77777777" w:rsidR="002735ED" w:rsidRDefault="002735ED" w:rsidP="0066349B">
            <w:pPr>
              <w:rPr>
                <w:rFonts w:ascii="Arial" w:hAnsi="Arial" w:cs="Arial"/>
              </w:rPr>
            </w:pPr>
          </w:p>
          <w:p w14:paraId="61170775" w14:textId="0349519C" w:rsidR="00DF2DA4" w:rsidRDefault="00653F3D" w:rsidP="0066349B">
            <w:pPr>
              <w:rPr>
                <w:rFonts w:ascii="Arial" w:hAnsi="Arial" w:cs="Arial"/>
              </w:rPr>
            </w:pPr>
            <w:r>
              <w:rPr>
                <w:rFonts w:ascii="Arial" w:hAnsi="Arial" w:cs="Arial"/>
              </w:rPr>
              <w:t xml:space="preserve">      -    Once approved by all parties, seek sign off &amp; implementation of the document by the workgroup. (HSR &amp; Office Manager in the form of sign off sheet accompanying the document to confirm that all parties involved have read &amp; understand the changes made to the document).</w:t>
            </w:r>
          </w:p>
          <w:p w14:paraId="38332DC7" w14:textId="77777777" w:rsidR="008F6E49" w:rsidRDefault="00653F3D" w:rsidP="0066349B">
            <w:pPr>
              <w:rPr>
                <w:rFonts w:ascii="Arial" w:hAnsi="Arial" w:cs="Arial"/>
              </w:rPr>
            </w:pPr>
            <w:r>
              <w:rPr>
                <w:rFonts w:ascii="Arial" w:hAnsi="Arial" w:cs="Arial"/>
              </w:rPr>
              <w:t xml:space="preserve"> </w:t>
            </w:r>
            <w:r w:rsidR="008F6E49">
              <w:rPr>
                <w:rFonts w:ascii="Arial" w:hAnsi="Arial" w:cs="Arial"/>
              </w:rPr>
              <w:t xml:space="preserve"> </w:t>
            </w:r>
          </w:p>
          <w:p w14:paraId="6E09EB08" w14:textId="573A0EBE" w:rsidR="00DF2DA4" w:rsidRPr="00DF2DA4" w:rsidRDefault="008F6E49" w:rsidP="0066349B">
            <w:pPr>
              <w:rPr>
                <w:rFonts w:ascii="Arial" w:hAnsi="Arial" w:cs="Arial"/>
              </w:rPr>
            </w:pPr>
            <w:r w:rsidRPr="008F6E49">
              <w:rPr>
                <w:rFonts w:ascii="Arial" w:hAnsi="Arial" w:cs="Arial"/>
              </w:rPr>
              <w:t xml:space="preserve"> </w:t>
            </w:r>
            <w:r>
              <w:rPr>
                <w:rFonts w:ascii="Arial" w:hAnsi="Arial" w:cs="Arial"/>
              </w:rPr>
              <w:t xml:space="preserve">     -    With regards to implementation each employee should therefore be re-inducted and presented with the new document.</w:t>
            </w:r>
            <w:r w:rsidR="00653F3D" w:rsidRPr="008F6E49">
              <w:rPr>
                <w:rFonts w:ascii="Arial" w:hAnsi="Arial" w:cs="Arial"/>
              </w:rPr>
              <w:t xml:space="preserve"> </w:t>
            </w:r>
            <w:permEnd w:id="1262053768"/>
          </w:p>
        </w:tc>
      </w:tr>
    </w:tbl>
    <w:p w14:paraId="176D556C" w14:textId="77777777" w:rsidR="006F5CD6" w:rsidRPr="006F5CD6" w:rsidRDefault="006F5CD6" w:rsidP="004B5D8B">
      <w:pPr>
        <w:spacing w:after="0" w:line="240" w:lineRule="auto"/>
        <w:rPr>
          <w:rFonts w:ascii="Arial" w:hAnsi="Arial" w:cs="Arial"/>
        </w:rPr>
      </w:pPr>
    </w:p>
    <w:p w14:paraId="5872D312" w14:textId="77777777"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3350C6EE" w14:textId="77777777" w:rsidTr="003978FC">
        <w:tc>
          <w:tcPr>
            <w:tcW w:w="3227" w:type="dxa"/>
            <w:shd w:val="clear" w:color="auto" w:fill="232F84"/>
          </w:tcPr>
          <w:p w14:paraId="48183447"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1902083179" w:edGrp="everyone"/>
        <w:tc>
          <w:tcPr>
            <w:tcW w:w="6015" w:type="dxa"/>
          </w:tcPr>
          <w:p w14:paraId="639A605B" w14:textId="77777777" w:rsidR="00C92317" w:rsidRPr="00ED32CC" w:rsidRDefault="00A96994"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02083179"/>
            <w:r w:rsidR="00C92317" w:rsidRPr="00ED32CC">
              <w:rPr>
                <w:rFonts w:ascii="Arial" w:hAnsi="Arial" w:cs="Arial"/>
              </w:rPr>
              <w:t xml:space="preserve"> Satisfactory </w:t>
            </w:r>
            <w:r w:rsidR="00C92317" w:rsidRPr="00ED32CC">
              <w:rPr>
                <w:rFonts w:ascii="Arial" w:hAnsi="Arial" w:cs="Arial"/>
              </w:rPr>
              <w:tab/>
            </w:r>
          </w:p>
          <w:permStart w:id="1866603464" w:edGrp="everyone"/>
          <w:p w14:paraId="346F77B9" w14:textId="77777777" w:rsidR="00C92317" w:rsidRPr="00ED32CC" w:rsidRDefault="00A96994"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66603464"/>
            <w:r w:rsidR="00C92317" w:rsidRPr="00ED32CC">
              <w:rPr>
                <w:rFonts w:ascii="Arial" w:hAnsi="Arial" w:cs="Arial"/>
              </w:rPr>
              <w:t xml:space="preserve"> Not satisfactory</w:t>
            </w:r>
          </w:p>
        </w:tc>
      </w:tr>
      <w:tr w:rsidR="00C92317" w:rsidRPr="00ED32CC" w14:paraId="224CDE93" w14:textId="77777777" w:rsidTr="003978FC">
        <w:trPr>
          <w:trHeight w:val="2835"/>
        </w:trPr>
        <w:tc>
          <w:tcPr>
            <w:tcW w:w="3227" w:type="dxa"/>
            <w:shd w:val="clear" w:color="auto" w:fill="232F84"/>
          </w:tcPr>
          <w:p w14:paraId="3CEC6051"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5337E4AF" w14:textId="77777777" w:rsidR="00C92317" w:rsidRPr="00ED32CC" w:rsidRDefault="00C92317" w:rsidP="00B77BB8">
            <w:pPr>
              <w:keepNext/>
              <w:rPr>
                <w:rFonts w:ascii="Arial" w:hAnsi="Arial" w:cs="Arial"/>
              </w:rPr>
            </w:pPr>
            <w:permStart w:id="1493925201" w:edGrp="everyone"/>
            <w:permEnd w:id="1493925201"/>
          </w:p>
        </w:tc>
      </w:tr>
    </w:tbl>
    <w:p w14:paraId="7A036E70"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45A998D2" w14:textId="77777777" w:rsidTr="00A76F94">
        <w:tc>
          <w:tcPr>
            <w:tcW w:w="9235" w:type="dxa"/>
            <w:shd w:val="clear" w:color="auto" w:fill="232F84"/>
          </w:tcPr>
          <w:p w14:paraId="70B0B200" w14:textId="77777777" w:rsidR="00C56033" w:rsidRPr="00ED32CC" w:rsidRDefault="00C56033" w:rsidP="004B5D8B">
            <w:pPr>
              <w:pStyle w:val="ListParagraph"/>
              <w:numPr>
                <w:ilvl w:val="0"/>
                <w:numId w:val="6"/>
              </w:numPr>
              <w:rPr>
                <w:rFonts w:ascii="Arial" w:hAnsi="Arial" w:cs="Arial"/>
                <w:b/>
              </w:rPr>
            </w:pPr>
          </w:p>
        </w:tc>
      </w:tr>
      <w:tr w:rsidR="00C56033" w:rsidRPr="00ED32CC" w14:paraId="2FADD762" w14:textId="77777777" w:rsidTr="006A6BE7">
        <w:tc>
          <w:tcPr>
            <w:tcW w:w="9235" w:type="dxa"/>
            <w:shd w:val="clear" w:color="auto" w:fill="A1D7E1"/>
          </w:tcPr>
          <w:p w14:paraId="16587CA5" w14:textId="77777777"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14:paraId="5BB27CF0"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14:paraId="696FE976" w14:textId="77777777"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14:paraId="055C51C0" w14:textId="77777777"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14:paraId="41B8EC38"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14:paraId="6E4B0665" w14:textId="77777777" w:rsidR="000A22B9" w:rsidRDefault="000A22B9" w:rsidP="00074BA3">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14:paraId="4F4139AA" w14:textId="77777777"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14:paraId="144E1B08" w14:textId="77777777"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14:paraId="136FC771" w14:textId="77777777"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14:paraId="4243031B" w14:textId="77777777"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14:paraId="1FDB0079" w14:textId="77777777"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14:paraId="3B2C91A2" w14:textId="77777777" w:rsidR="009A768E" w:rsidRDefault="009A768E" w:rsidP="004B5D8B">
      <w:pPr>
        <w:spacing w:after="0" w:line="240" w:lineRule="auto"/>
        <w:rPr>
          <w:rFonts w:ascii="Arial" w:hAnsi="Arial" w:cs="Arial"/>
        </w:rPr>
      </w:pPr>
    </w:p>
    <w:p w14:paraId="37DBD52F"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77D516E9" w14:textId="77777777" w:rsidTr="00074BA3">
        <w:tc>
          <w:tcPr>
            <w:tcW w:w="9242" w:type="dxa"/>
            <w:shd w:val="clear" w:color="auto" w:fill="D9D9D9" w:themeFill="background1" w:themeFillShade="D9"/>
          </w:tcPr>
          <w:p w14:paraId="078E440B" w14:textId="77777777" w:rsidR="000A22B9" w:rsidRPr="006F5CD6" w:rsidRDefault="004E2182" w:rsidP="00074BA3">
            <w:pPr>
              <w:keepNext/>
              <w:rPr>
                <w:rFonts w:ascii="Arial" w:hAnsi="Arial" w:cs="Arial"/>
              </w:rPr>
            </w:pPr>
            <w:r>
              <w:rPr>
                <w:rFonts w:ascii="Arial" w:hAnsi="Arial" w:cs="Arial"/>
                <w:b/>
              </w:rPr>
              <w:t>Advice and support</w:t>
            </w:r>
          </w:p>
        </w:tc>
      </w:tr>
      <w:tr w:rsidR="000A22B9" w:rsidRPr="006F5CD6" w14:paraId="67FD9419" w14:textId="77777777" w:rsidTr="004E2182">
        <w:trPr>
          <w:trHeight w:val="1134"/>
        </w:trPr>
        <w:tc>
          <w:tcPr>
            <w:tcW w:w="9242" w:type="dxa"/>
          </w:tcPr>
          <w:p w14:paraId="2BB080E1" w14:textId="77777777" w:rsidR="000A22B9" w:rsidRDefault="008F6E49" w:rsidP="0066349B">
            <w:pPr>
              <w:rPr>
                <w:rFonts w:ascii="Arial" w:hAnsi="Arial" w:cs="Arial"/>
              </w:rPr>
            </w:pPr>
            <w:permStart w:id="1581265888" w:edGrp="everyone"/>
            <w:r>
              <w:rPr>
                <w:rFonts w:ascii="Arial" w:hAnsi="Arial" w:cs="Arial"/>
              </w:rPr>
              <w:t>Literacy or linguistic support may be required in some cases where there is a culturally diverse workgroup.</w:t>
            </w:r>
          </w:p>
          <w:p w14:paraId="020FD822" w14:textId="51F71D24" w:rsidR="000A22B9" w:rsidRDefault="001D139D" w:rsidP="0066349B">
            <w:pPr>
              <w:rPr>
                <w:rFonts w:ascii="Arial" w:hAnsi="Arial" w:cs="Arial"/>
              </w:rPr>
            </w:pPr>
            <w:r>
              <w:rPr>
                <w:rFonts w:ascii="Arial" w:hAnsi="Arial" w:cs="Arial"/>
              </w:rPr>
              <w:t>It is the responsibility of the PCBU to identify any cultural and language challenges in their workplace and put in place appropriate processes to address these challenges.</w:t>
            </w:r>
          </w:p>
          <w:p w14:paraId="1025BC4E" w14:textId="77777777" w:rsidR="00E41545" w:rsidRDefault="00E41545" w:rsidP="0066349B">
            <w:pPr>
              <w:rPr>
                <w:rFonts w:ascii="Arial" w:hAnsi="Arial" w:cs="Arial"/>
              </w:rPr>
            </w:pPr>
          </w:p>
          <w:p w14:paraId="1446A31D" w14:textId="7A39A790" w:rsidR="000A22B9" w:rsidRDefault="001D139D" w:rsidP="0066349B">
            <w:pPr>
              <w:rPr>
                <w:rFonts w:ascii="Arial" w:hAnsi="Arial" w:cs="Arial"/>
              </w:rPr>
            </w:pPr>
            <w:r>
              <w:rPr>
                <w:rFonts w:ascii="Arial" w:hAnsi="Arial" w:cs="Arial"/>
              </w:rPr>
              <w:t xml:space="preserve">Safe Work Australia provide “working safely in Australia” information sheets </w:t>
            </w:r>
            <w:r w:rsidR="00E41545">
              <w:rPr>
                <w:rFonts w:ascii="Arial" w:hAnsi="Arial" w:cs="Arial"/>
              </w:rPr>
              <w:t xml:space="preserve">that </w:t>
            </w:r>
            <w:r>
              <w:rPr>
                <w:rFonts w:ascii="Arial" w:hAnsi="Arial" w:cs="Arial"/>
              </w:rPr>
              <w:t>are available online.</w:t>
            </w:r>
          </w:p>
          <w:p w14:paraId="7008620D" w14:textId="2FA4505C" w:rsidR="000A22B9" w:rsidRDefault="00E41545" w:rsidP="0066349B">
            <w:pPr>
              <w:rPr>
                <w:rFonts w:ascii="Arial" w:hAnsi="Arial" w:cs="Arial"/>
              </w:rPr>
            </w:pPr>
            <w:r>
              <w:rPr>
                <w:rFonts w:ascii="Arial" w:hAnsi="Arial" w:cs="Arial"/>
              </w:rPr>
              <w:t xml:space="preserve">The engagement of a professional translation service that specializes </w:t>
            </w:r>
            <w:r w:rsidR="0059582E">
              <w:rPr>
                <w:rFonts w:ascii="Arial" w:hAnsi="Arial" w:cs="Arial"/>
              </w:rPr>
              <w:t>i</w:t>
            </w:r>
            <w:r>
              <w:rPr>
                <w:rFonts w:ascii="Arial" w:hAnsi="Arial" w:cs="Arial"/>
              </w:rPr>
              <w:t>n OHS could also address these challenges.</w:t>
            </w:r>
          </w:p>
          <w:p w14:paraId="44DCDC55" w14:textId="232DD813" w:rsidR="000A22B9" w:rsidRPr="006F5CD6" w:rsidRDefault="00E41545" w:rsidP="0066349B">
            <w:pPr>
              <w:rPr>
                <w:rFonts w:ascii="Arial" w:hAnsi="Arial" w:cs="Arial"/>
              </w:rPr>
            </w:pPr>
            <w:r>
              <w:rPr>
                <w:rFonts w:ascii="Arial" w:hAnsi="Arial" w:cs="Arial"/>
              </w:rPr>
              <w:t>The NSCA also provide onsite OHS training services.</w:t>
            </w:r>
            <w:permEnd w:id="1581265888"/>
          </w:p>
        </w:tc>
      </w:tr>
      <w:tr w:rsidR="000A22B9" w:rsidRPr="006F5CD6" w14:paraId="3479FDFA" w14:textId="77777777" w:rsidTr="00074BA3">
        <w:tc>
          <w:tcPr>
            <w:tcW w:w="9242" w:type="dxa"/>
            <w:shd w:val="clear" w:color="auto" w:fill="D9D9D9" w:themeFill="background1" w:themeFillShade="D9"/>
          </w:tcPr>
          <w:p w14:paraId="06278084" w14:textId="77777777" w:rsidR="000A22B9" w:rsidRPr="006F5CD6" w:rsidRDefault="000A22B9" w:rsidP="00074BA3">
            <w:pPr>
              <w:keepNext/>
              <w:rPr>
                <w:rFonts w:ascii="Arial" w:hAnsi="Arial" w:cs="Arial"/>
                <w:b/>
              </w:rPr>
            </w:pPr>
            <w:r>
              <w:rPr>
                <w:rFonts w:ascii="Arial" w:hAnsi="Arial" w:cs="Arial"/>
                <w:b/>
              </w:rPr>
              <w:t>Evaluating success of improvements</w:t>
            </w:r>
          </w:p>
        </w:tc>
      </w:tr>
      <w:tr w:rsidR="000A22B9" w:rsidRPr="006F5CD6" w14:paraId="7AA73C85" w14:textId="77777777" w:rsidTr="00F4569E">
        <w:trPr>
          <w:trHeight w:val="1134"/>
        </w:trPr>
        <w:tc>
          <w:tcPr>
            <w:tcW w:w="9242" w:type="dxa"/>
          </w:tcPr>
          <w:p w14:paraId="2010B05A" w14:textId="77777777" w:rsidR="000A22B9" w:rsidRDefault="00E41545" w:rsidP="0066349B">
            <w:pPr>
              <w:rPr>
                <w:rFonts w:ascii="Arial" w:hAnsi="Arial" w:cs="Arial"/>
              </w:rPr>
            </w:pPr>
            <w:permStart w:id="788402507" w:edGrp="everyone"/>
            <w:r>
              <w:rPr>
                <w:rFonts w:ascii="Arial" w:hAnsi="Arial" w:cs="Arial"/>
              </w:rPr>
              <w:t>Ongoing improvement can be evaluated through the use and review of KPI’s.</w:t>
            </w:r>
          </w:p>
          <w:p w14:paraId="5883055E" w14:textId="5D49B64F" w:rsidR="00E41545" w:rsidRDefault="00E41545" w:rsidP="0066349B">
            <w:pPr>
              <w:rPr>
                <w:rFonts w:ascii="Arial" w:hAnsi="Arial" w:cs="Arial"/>
              </w:rPr>
            </w:pPr>
            <w:r>
              <w:rPr>
                <w:rFonts w:ascii="Arial" w:hAnsi="Arial" w:cs="Arial"/>
              </w:rPr>
              <w:t>Positive performance indicators such as</w:t>
            </w:r>
            <w:r w:rsidR="00D921ED">
              <w:rPr>
                <w:rFonts w:ascii="Arial" w:hAnsi="Arial" w:cs="Arial"/>
              </w:rPr>
              <w:t>;</w:t>
            </w:r>
            <w:r>
              <w:rPr>
                <w:rFonts w:ascii="Arial" w:hAnsi="Arial" w:cs="Arial"/>
              </w:rPr>
              <w:t xml:space="preserve"> </w:t>
            </w:r>
          </w:p>
          <w:p w14:paraId="6233CE01" w14:textId="45291D81" w:rsidR="000A22B9" w:rsidRDefault="00D921ED" w:rsidP="00D921ED">
            <w:pPr>
              <w:pStyle w:val="ListParagraph"/>
              <w:numPr>
                <w:ilvl w:val="0"/>
                <w:numId w:val="30"/>
              </w:numPr>
              <w:rPr>
                <w:rFonts w:ascii="Arial" w:hAnsi="Arial" w:cs="Arial"/>
              </w:rPr>
            </w:pPr>
            <w:r w:rsidRPr="00D921ED">
              <w:rPr>
                <w:rFonts w:ascii="Arial" w:hAnsi="Arial" w:cs="Arial"/>
              </w:rPr>
              <w:t>T</w:t>
            </w:r>
            <w:r w:rsidR="00E41545" w:rsidRPr="00D921ED">
              <w:rPr>
                <w:rFonts w:ascii="Arial" w:hAnsi="Arial" w:cs="Arial"/>
              </w:rPr>
              <w:t>he number of safety audits conducted</w:t>
            </w:r>
            <w:r w:rsidRPr="00D921ED">
              <w:rPr>
                <w:rFonts w:ascii="Arial" w:hAnsi="Arial" w:cs="Arial"/>
              </w:rPr>
              <w:t>.</w:t>
            </w:r>
          </w:p>
          <w:p w14:paraId="555DCAA9" w14:textId="2F565DBC" w:rsidR="00D921ED" w:rsidRDefault="00D921ED" w:rsidP="00D921ED">
            <w:pPr>
              <w:pStyle w:val="ListParagraph"/>
              <w:numPr>
                <w:ilvl w:val="0"/>
                <w:numId w:val="30"/>
              </w:numPr>
              <w:rPr>
                <w:rFonts w:ascii="Arial" w:hAnsi="Arial" w:cs="Arial"/>
              </w:rPr>
            </w:pPr>
            <w:r>
              <w:rPr>
                <w:rFonts w:ascii="Arial" w:hAnsi="Arial" w:cs="Arial"/>
              </w:rPr>
              <w:t>The percentage of sub-standard conditions identified and corrected as a result of the safety audit.</w:t>
            </w:r>
          </w:p>
          <w:p w14:paraId="1F56C15A" w14:textId="7B7F86AC" w:rsidR="00D921ED" w:rsidRDefault="00D921ED" w:rsidP="00D921ED">
            <w:pPr>
              <w:pStyle w:val="ListParagraph"/>
              <w:numPr>
                <w:ilvl w:val="0"/>
                <w:numId w:val="30"/>
              </w:numPr>
              <w:rPr>
                <w:rFonts w:ascii="Arial" w:hAnsi="Arial" w:cs="Arial"/>
              </w:rPr>
            </w:pPr>
            <w:r>
              <w:rPr>
                <w:rFonts w:ascii="Arial" w:hAnsi="Arial" w:cs="Arial"/>
              </w:rPr>
              <w:t>The percentage of workers receiving OHS training.</w:t>
            </w:r>
          </w:p>
          <w:p w14:paraId="599049F9" w14:textId="77777777" w:rsidR="00D921ED" w:rsidRDefault="00D921ED" w:rsidP="00D921ED">
            <w:pPr>
              <w:rPr>
                <w:rFonts w:ascii="Arial" w:hAnsi="Arial" w:cs="Arial"/>
              </w:rPr>
            </w:pPr>
          </w:p>
          <w:p w14:paraId="665E683F" w14:textId="0D2C94BE" w:rsidR="00D921ED" w:rsidRDefault="00D921ED" w:rsidP="00D921ED">
            <w:pPr>
              <w:rPr>
                <w:rFonts w:ascii="Arial" w:hAnsi="Arial" w:cs="Arial"/>
              </w:rPr>
            </w:pPr>
            <w:r>
              <w:rPr>
                <w:rFonts w:ascii="Arial" w:hAnsi="Arial" w:cs="Arial"/>
              </w:rPr>
              <w:t>With regards to the example of Activity 2, the success of the improvement could be measured by the provision of immediate feedback on the process and the management of the matter, in this case</w:t>
            </w:r>
            <w:r w:rsidR="002409B1">
              <w:rPr>
                <w:rFonts w:ascii="Arial" w:hAnsi="Arial" w:cs="Arial"/>
              </w:rPr>
              <w:t>, the changes made to the Policy &amp; Procedures Manual.</w:t>
            </w:r>
          </w:p>
          <w:p w14:paraId="15B2E53A" w14:textId="77777777" w:rsidR="002409B1" w:rsidRDefault="002409B1" w:rsidP="00D921ED">
            <w:pPr>
              <w:rPr>
                <w:rFonts w:ascii="Arial" w:hAnsi="Arial" w:cs="Arial"/>
              </w:rPr>
            </w:pPr>
          </w:p>
          <w:p w14:paraId="29BDEDEE" w14:textId="645CBEC7" w:rsidR="00B151C5" w:rsidRDefault="002409B1" w:rsidP="00D921ED">
            <w:pPr>
              <w:rPr>
                <w:rFonts w:ascii="Arial" w:hAnsi="Arial" w:cs="Arial"/>
              </w:rPr>
            </w:pPr>
            <w:r>
              <w:rPr>
                <w:rFonts w:ascii="Arial" w:hAnsi="Arial" w:cs="Arial"/>
              </w:rPr>
              <w:t>This</w:t>
            </w:r>
            <w:r w:rsidR="00B151C5">
              <w:rPr>
                <w:rFonts w:ascii="Arial" w:hAnsi="Arial" w:cs="Arial"/>
              </w:rPr>
              <w:t xml:space="preserve"> information</w:t>
            </w:r>
            <w:r>
              <w:rPr>
                <w:rFonts w:ascii="Arial" w:hAnsi="Arial" w:cs="Arial"/>
              </w:rPr>
              <w:t xml:space="preserve"> could be </w:t>
            </w:r>
            <w:r w:rsidR="00B151C5">
              <w:rPr>
                <w:rFonts w:ascii="Arial" w:hAnsi="Arial" w:cs="Arial"/>
              </w:rPr>
              <w:t xml:space="preserve">collected by the HSR or the induction team </w:t>
            </w:r>
            <w:r>
              <w:rPr>
                <w:rFonts w:ascii="Arial" w:hAnsi="Arial" w:cs="Arial"/>
              </w:rPr>
              <w:t xml:space="preserve">in the form </w:t>
            </w:r>
            <w:r w:rsidR="00B151C5">
              <w:rPr>
                <w:rFonts w:ascii="Arial" w:hAnsi="Arial" w:cs="Arial"/>
              </w:rPr>
              <w:t xml:space="preserve">of </w:t>
            </w:r>
            <w:r>
              <w:rPr>
                <w:rFonts w:ascii="Arial" w:hAnsi="Arial" w:cs="Arial"/>
              </w:rPr>
              <w:t>a</w:t>
            </w:r>
            <w:r w:rsidR="00B151C5">
              <w:rPr>
                <w:rFonts w:ascii="Arial" w:hAnsi="Arial" w:cs="Arial"/>
              </w:rPr>
              <w:t>;</w:t>
            </w:r>
          </w:p>
          <w:p w14:paraId="2061C011" w14:textId="07A6B811" w:rsidR="002409B1" w:rsidRDefault="00B151C5" w:rsidP="00B151C5">
            <w:pPr>
              <w:pStyle w:val="ListParagraph"/>
              <w:numPr>
                <w:ilvl w:val="0"/>
                <w:numId w:val="30"/>
              </w:numPr>
              <w:rPr>
                <w:rFonts w:ascii="Arial" w:hAnsi="Arial" w:cs="Arial"/>
              </w:rPr>
            </w:pPr>
            <w:r w:rsidRPr="00B151C5">
              <w:rPr>
                <w:rFonts w:ascii="Arial" w:hAnsi="Arial" w:cs="Arial"/>
              </w:rPr>
              <w:t>D</w:t>
            </w:r>
            <w:r w:rsidR="002409B1" w:rsidRPr="00B151C5">
              <w:rPr>
                <w:rFonts w:ascii="Arial" w:hAnsi="Arial" w:cs="Arial"/>
              </w:rPr>
              <w:t>irect conversation</w:t>
            </w:r>
            <w:r w:rsidRPr="00B151C5">
              <w:rPr>
                <w:rFonts w:ascii="Arial" w:hAnsi="Arial" w:cs="Arial"/>
              </w:rPr>
              <w:t xml:space="preserve"> with parties involved with the consultation,</w:t>
            </w:r>
            <w:r w:rsidR="002735ED">
              <w:rPr>
                <w:rFonts w:ascii="Arial" w:hAnsi="Arial" w:cs="Arial"/>
              </w:rPr>
              <w:t xml:space="preserve"> whether formal (toolbox meeting) or informal (a chat)</w:t>
            </w:r>
          </w:p>
          <w:p w14:paraId="46819766" w14:textId="425E00DF" w:rsidR="00B151C5" w:rsidRPr="00B151C5" w:rsidRDefault="00B151C5" w:rsidP="00D921ED">
            <w:pPr>
              <w:pStyle w:val="ListParagraph"/>
              <w:numPr>
                <w:ilvl w:val="0"/>
                <w:numId w:val="30"/>
              </w:numPr>
              <w:rPr>
                <w:rFonts w:ascii="Arial" w:hAnsi="Arial" w:cs="Arial"/>
              </w:rPr>
            </w:pPr>
            <w:r>
              <w:rPr>
                <w:rFonts w:ascii="Arial" w:hAnsi="Arial" w:cs="Arial"/>
              </w:rPr>
              <w:t xml:space="preserve">Questionnaire introduced to the induction process as to the merit and the method of the delivery of the information. </w:t>
            </w:r>
          </w:p>
          <w:permEnd w:id="788402507"/>
          <w:p w14:paraId="4711383C" w14:textId="1A02383A" w:rsidR="000A22B9" w:rsidRPr="006F5CD6" w:rsidRDefault="000A22B9" w:rsidP="0066349B">
            <w:pPr>
              <w:rPr>
                <w:rFonts w:ascii="Arial" w:hAnsi="Arial" w:cs="Arial"/>
              </w:rPr>
            </w:pPr>
          </w:p>
        </w:tc>
      </w:tr>
      <w:tr w:rsidR="000A22B9" w:rsidRPr="006F5CD6" w14:paraId="62307032" w14:textId="77777777" w:rsidTr="00074BA3">
        <w:trPr>
          <w:trHeight w:val="70"/>
        </w:trPr>
        <w:tc>
          <w:tcPr>
            <w:tcW w:w="9242" w:type="dxa"/>
            <w:shd w:val="clear" w:color="auto" w:fill="D9D9D9" w:themeFill="background1" w:themeFillShade="D9"/>
          </w:tcPr>
          <w:p w14:paraId="7CC9BBA4" w14:textId="77777777" w:rsidR="000A22B9" w:rsidRPr="006F5CD6" w:rsidRDefault="00F4569E" w:rsidP="00074BA3">
            <w:pPr>
              <w:keepNext/>
              <w:rPr>
                <w:rFonts w:ascii="Arial" w:hAnsi="Arial" w:cs="Arial"/>
              </w:rPr>
            </w:pPr>
            <w:r>
              <w:rPr>
                <w:rFonts w:ascii="Arial" w:hAnsi="Arial" w:cs="Arial"/>
                <w:b/>
              </w:rPr>
              <w:t>Addressing potential barriers</w:t>
            </w:r>
          </w:p>
        </w:tc>
      </w:tr>
      <w:tr w:rsidR="000A22B9" w:rsidRPr="006F5CD6" w14:paraId="657D2EE4" w14:textId="77777777" w:rsidTr="00074BA3">
        <w:trPr>
          <w:trHeight w:val="1134"/>
        </w:trPr>
        <w:tc>
          <w:tcPr>
            <w:tcW w:w="9242" w:type="dxa"/>
          </w:tcPr>
          <w:p w14:paraId="167A2EA5" w14:textId="77777777" w:rsidR="000A22B9" w:rsidRDefault="009129C2" w:rsidP="0066349B">
            <w:pPr>
              <w:rPr>
                <w:rFonts w:ascii="Arial" w:hAnsi="Arial" w:cs="Arial"/>
              </w:rPr>
            </w:pPr>
            <w:permStart w:id="1595505858" w:edGrp="everyone"/>
            <w:r>
              <w:rPr>
                <w:rFonts w:ascii="Arial" w:hAnsi="Arial" w:cs="Arial"/>
              </w:rPr>
              <w:t>System design faults</w:t>
            </w:r>
            <w:r w:rsidR="00945B26">
              <w:rPr>
                <w:rFonts w:ascii="Arial" w:hAnsi="Arial" w:cs="Arial"/>
              </w:rPr>
              <w:t xml:space="preserve"> </w:t>
            </w:r>
            <w:r>
              <w:rPr>
                <w:rFonts w:ascii="Arial" w:hAnsi="Arial" w:cs="Arial"/>
              </w:rPr>
              <w:t xml:space="preserve">foreseen </w:t>
            </w:r>
            <w:r w:rsidR="00945B26">
              <w:rPr>
                <w:rFonts w:ascii="Arial" w:hAnsi="Arial" w:cs="Arial"/>
              </w:rPr>
              <w:t>to the implementation and effectiveness of improved processes</w:t>
            </w:r>
            <w:r>
              <w:rPr>
                <w:rFonts w:ascii="Arial" w:hAnsi="Arial" w:cs="Arial"/>
              </w:rPr>
              <w:t xml:space="preserve"> could be a failure to customise systems to organisational needs or restricting OHS to technical experts and failing to train and involve employees.</w:t>
            </w:r>
          </w:p>
          <w:p w14:paraId="33515FD4" w14:textId="77777777" w:rsidR="000A22B9" w:rsidRDefault="000A22B9" w:rsidP="0066349B">
            <w:pPr>
              <w:rPr>
                <w:rFonts w:ascii="Arial" w:hAnsi="Arial" w:cs="Arial"/>
              </w:rPr>
            </w:pPr>
          </w:p>
          <w:p w14:paraId="6BA4255B" w14:textId="77777777" w:rsidR="000A22B9" w:rsidRDefault="009129C2" w:rsidP="0066349B">
            <w:pPr>
              <w:rPr>
                <w:rFonts w:ascii="Arial" w:hAnsi="Arial" w:cs="Arial"/>
              </w:rPr>
            </w:pPr>
            <w:r>
              <w:rPr>
                <w:rFonts w:ascii="Arial" w:hAnsi="Arial" w:cs="Arial"/>
              </w:rPr>
              <w:t>A second barrier to effectiveness is the inappropriate use of audit tools which can induce system design faults.</w:t>
            </w:r>
          </w:p>
          <w:p w14:paraId="36505E47" w14:textId="77777777" w:rsidR="000A22B9" w:rsidRDefault="000A22B9" w:rsidP="0066349B">
            <w:pPr>
              <w:rPr>
                <w:rFonts w:ascii="Arial" w:hAnsi="Arial" w:cs="Arial"/>
              </w:rPr>
            </w:pPr>
          </w:p>
          <w:p w14:paraId="3AB046DE" w14:textId="77777777" w:rsidR="000A22B9" w:rsidRDefault="009129C2" w:rsidP="0066349B">
            <w:pPr>
              <w:rPr>
                <w:rFonts w:ascii="Arial" w:hAnsi="Arial" w:cs="Arial"/>
              </w:rPr>
            </w:pPr>
            <w:r>
              <w:rPr>
                <w:rFonts w:ascii="Arial" w:hAnsi="Arial" w:cs="Arial"/>
              </w:rPr>
              <w:t xml:space="preserve">Addressing these potential barriers begins with </w:t>
            </w:r>
            <w:r w:rsidR="00795FC7">
              <w:rPr>
                <w:rFonts w:ascii="Arial" w:hAnsi="Arial" w:cs="Arial"/>
              </w:rPr>
              <w:t>having a clear vision of what you want to achieve.</w:t>
            </w:r>
          </w:p>
          <w:p w14:paraId="30D3F9AF" w14:textId="4346863D" w:rsidR="000A22B9" w:rsidRPr="00F75010" w:rsidRDefault="00F75010" w:rsidP="00F75010">
            <w:pPr>
              <w:pStyle w:val="ListParagraph"/>
              <w:numPr>
                <w:ilvl w:val="0"/>
                <w:numId w:val="30"/>
              </w:numPr>
              <w:rPr>
                <w:rFonts w:ascii="Arial" w:hAnsi="Arial" w:cs="Arial"/>
              </w:rPr>
            </w:pPr>
            <w:r w:rsidRPr="00F75010">
              <w:rPr>
                <w:rFonts w:ascii="Arial" w:hAnsi="Arial" w:cs="Arial"/>
              </w:rPr>
              <w:lastRenderedPageBreak/>
              <w:t>Relaying that vision to the work group</w:t>
            </w:r>
          </w:p>
          <w:p w14:paraId="4B00B186" w14:textId="09A5AA20" w:rsidR="00F75010" w:rsidRPr="00F75010" w:rsidRDefault="00F75010" w:rsidP="00F75010">
            <w:pPr>
              <w:pStyle w:val="ListParagraph"/>
              <w:numPr>
                <w:ilvl w:val="0"/>
                <w:numId w:val="30"/>
              </w:numPr>
              <w:rPr>
                <w:rFonts w:ascii="Arial" w:hAnsi="Arial" w:cs="Arial"/>
              </w:rPr>
            </w:pPr>
            <w:r w:rsidRPr="00F75010">
              <w:rPr>
                <w:rFonts w:ascii="Arial" w:hAnsi="Arial" w:cs="Arial"/>
              </w:rPr>
              <w:t>Identifying any training required through a TNA (training needs analysis)</w:t>
            </w:r>
            <w:r>
              <w:rPr>
                <w:rFonts w:ascii="Arial" w:hAnsi="Arial" w:cs="Arial"/>
              </w:rPr>
              <w:t xml:space="preserve"> with regards</w:t>
            </w:r>
            <w:r w:rsidR="00323A90">
              <w:rPr>
                <w:rFonts w:ascii="Arial" w:hAnsi="Arial" w:cs="Arial"/>
              </w:rPr>
              <w:t xml:space="preserve"> to</w:t>
            </w:r>
            <w:r>
              <w:rPr>
                <w:rFonts w:ascii="Arial" w:hAnsi="Arial" w:cs="Arial"/>
              </w:rPr>
              <w:t xml:space="preserve"> WHS awareness, information presentation, auditing skills.</w:t>
            </w:r>
          </w:p>
          <w:p w14:paraId="334630E5" w14:textId="6CE9F453" w:rsidR="00F75010" w:rsidRPr="00F75010" w:rsidRDefault="00F75010" w:rsidP="00F75010">
            <w:pPr>
              <w:pStyle w:val="ListParagraph"/>
              <w:numPr>
                <w:ilvl w:val="0"/>
                <w:numId w:val="30"/>
              </w:numPr>
              <w:rPr>
                <w:rFonts w:ascii="Arial" w:hAnsi="Arial" w:cs="Arial"/>
              </w:rPr>
            </w:pPr>
            <w:r w:rsidRPr="00F75010">
              <w:rPr>
                <w:rFonts w:ascii="Arial" w:hAnsi="Arial" w:cs="Arial"/>
              </w:rPr>
              <w:t>Define roles &amp; responsibilities of team championing these changes</w:t>
            </w:r>
          </w:p>
          <w:p w14:paraId="311879E7" w14:textId="618FB47D" w:rsidR="00F75010" w:rsidRPr="00F75010" w:rsidRDefault="00F75010" w:rsidP="00F75010">
            <w:pPr>
              <w:pStyle w:val="ListParagraph"/>
              <w:numPr>
                <w:ilvl w:val="0"/>
                <w:numId w:val="30"/>
              </w:numPr>
              <w:rPr>
                <w:rFonts w:ascii="Arial" w:hAnsi="Arial" w:cs="Arial"/>
              </w:rPr>
            </w:pPr>
            <w:r w:rsidRPr="00F75010">
              <w:rPr>
                <w:rFonts w:ascii="Arial" w:hAnsi="Arial" w:cs="Arial"/>
              </w:rPr>
              <w:t>Define targets &amp; timelines for implementation.</w:t>
            </w:r>
          </w:p>
          <w:permEnd w:id="1595505858"/>
          <w:p w14:paraId="774D2479" w14:textId="3AC4F411" w:rsidR="000A22B9" w:rsidRPr="006F5CD6" w:rsidRDefault="000A22B9" w:rsidP="0066349B">
            <w:pPr>
              <w:rPr>
                <w:rFonts w:ascii="Arial" w:hAnsi="Arial" w:cs="Arial"/>
              </w:rPr>
            </w:pPr>
          </w:p>
        </w:tc>
      </w:tr>
    </w:tbl>
    <w:p w14:paraId="0E7CC144" w14:textId="77777777" w:rsidR="000A22B9" w:rsidRPr="006F5CD6" w:rsidRDefault="000A22B9" w:rsidP="000A22B9">
      <w:pPr>
        <w:spacing w:after="0" w:line="240" w:lineRule="auto"/>
        <w:rPr>
          <w:rFonts w:ascii="Arial" w:hAnsi="Arial" w:cs="Arial"/>
        </w:rPr>
      </w:pPr>
    </w:p>
    <w:p w14:paraId="630EF869"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0E4B5915" w14:textId="77777777" w:rsidTr="003978FC">
        <w:tc>
          <w:tcPr>
            <w:tcW w:w="3227" w:type="dxa"/>
            <w:shd w:val="clear" w:color="auto" w:fill="232F84"/>
          </w:tcPr>
          <w:p w14:paraId="505CC283"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119F0AC9" w14:textId="77777777" w:rsidR="00C92317" w:rsidRPr="00ED32CC" w:rsidRDefault="00A96994"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844380564" w:edGrp="everyone"/>
                <w:r w:rsidR="00244BDD">
                  <w:rPr>
                    <w:rFonts w:ascii="MS Gothic" w:eastAsia="MS Gothic" w:hAnsi="MS Gothic" w:cs="Arial" w:hint="eastAsia"/>
                  </w:rPr>
                  <w:t>☐</w:t>
                </w:r>
                <w:permEnd w:id="844380564"/>
              </w:sdtContent>
            </w:sdt>
            <w:r w:rsidR="00C92317" w:rsidRPr="00ED32CC">
              <w:rPr>
                <w:rFonts w:ascii="Arial" w:hAnsi="Arial" w:cs="Arial"/>
              </w:rPr>
              <w:t xml:space="preserve"> Satisfactory </w:t>
            </w:r>
            <w:r w:rsidR="00C92317" w:rsidRPr="00ED32CC">
              <w:rPr>
                <w:rFonts w:ascii="Arial" w:hAnsi="Arial" w:cs="Arial"/>
              </w:rPr>
              <w:tab/>
            </w:r>
          </w:p>
          <w:permStart w:id="1424756061" w:edGrp="everyone"/>
          <w:p w14:paraId="1D6D89C7" w14:textId="77777777" w:rsidR="00C92317" w:rsidRPr="00ED32CC" w:rsidRDefault="00A96994"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24756061"/>
            <w:r w:rsidR="00C92317" w:rsidRPr="00ED32CC">
              <w:rPr>
                <w:rFonts w:ascii="Arial" w:hAnsi="Arial" w:cs="Arial"/>
              </w:rPr>
              <w:t xml:space="preserve"> Not satisfactory</w:t>
            </w:r>
          </w:p>
        </w:tc>
      </w:tr>
      <w:tr w:rsidR="00C92317" w:rsidRPr="00ED32CC" w14:paraId="425E702D" w14:textId="77777777" w:rsidTr="003978FC">
        <w:trPr>
          <w:trHeight w:val="2835"/>
        </w:trPr>
        <w:tc>
          <w:tcPr>
            <w:tcW w:w="3227" w:type="dxa"/>
            <w:shd w:val="clear" w:color="auto" w:fill="232F84"/>
          </w:tcPr>
          <w:p w14:paraId="7BA54089"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0DA9B3AB" w14:textId="77777777" w:rsidR="00C92317" w:rsidRPr="00ED32CC" w:rsidRDefault="00C92317" w:rsidP="00B77BB8">
            <w:pPr>
              <w:keepNext/>
              <w:rPr>
                <w:rFonts w:ascii="Arial" w:hAnsi="Arial" w:cs="Arial"/>
              </w:rPr>
            </w:pPr>
            <w:permStart w:id="392115597" w:edGrp="everyone"/>
            <w:permEnd w:id="392115597"/>
          </w:p>
        </w:tc>
      </w:tr>
    </w:tbl>
    <w:p w14:paraId="3C024C02" w14:textId="77777777" w:rsidR="00775241" w:rsidRPr="00ED32CC" w:rsidRDefault="00775241" w:rsidP="004B5D8B">
      <w:pPr>
        <w:spacing w:after="0" w:line="240" w:lineRule="auto"/>
        <w:rPr>
          <w:rFonts w:ascii="Arial" w:hAnsi="Arial" w:cs="Arial"/>
        </w:rPr>
      </w:pPr>
      <w:r w:rsidRPr="00ED32CC">
        <w:rPr>
          <w:rFonts w:ascii="Arial" w:hAnsi="Arial" w:cs="Arial"/>
        </w:rPr>
        <w:br w:type="page"/>
      </w:r>
    </w:p>
    <w:p w14:paraId="3F2AC484"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66C1C2FC"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457B5DAC" w14:textId="77777777" w:rsidTr="00277F2D">
        <w:tc>
          <w:tcPr>
            <w:tcW w:w="7938" w:type="dxa"/>
            <w:shd w:val="clear" w:color="auto" w:fill="232F84"/>
          </w:tcPr>
          <w:p w14:paraId="32621EE1"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794775B3"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04FA5764" w14:textId="77777777" w:rsidTr="00277F2D">
        <w:tc>
          <w:tcPr>
            <w:tcW w:w="7938" w:type="dxa"/>
          </w:tcPr>
          <w:p w14:paraId="28C55CE3" w14:textId="77777777"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14:paraId="36893C4B" w14:textId="04FD98BC" w:rsidR="00472D11" w:rsidRDefault="00A96994"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480327783" w:edGrp="everyone"/>
                <w:r w:rsidR="00AE472E">
                  <w:rPr>
                    <w:rFonts w:ascii="MS Gothic" w:eastAsia="MS Gothic" w:hAnsi="MS Gothic" w:cs="Arial" w:hint="eastAsia"/>
                    <w:sz w:val="28"/>
                    <w:szCs w:val="28"/>
                  </w:rPr>
                  <w:t>☒</w:t>
                </w:r>
                <w:permEnd w:id="1480327783"/>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391136944" w:edGrp="everyone"/>
          <w:p w14:paraId="49DADC31" w14:textId="52464A99" w:rsidR="00472D11" w:rsidRDefault="00A96994"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AE472E">
                  <w:rPr>
                    <w:rFonts w:ascii="MS Gothic" w:eastAsia="MS Gothic" w:hAnsi="MS Gothic" w:cs="Arial" w:hint="eastAsia"/>
                    <w:sz w:val="28"/>
                    <w:szCs w:val="28"/>
                  </w:rPr>
                  <w:t>☒</w:t>
                </w:r>
              </w:sdtContent>
            </w:sdt>
            <w:permEnd w:id="391136944"/>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1257863888" w:edGrp="everyone"/>
          <w:p w14:paraId="6C3E208F" w14:textId="77777777" w:rsidR="00472D11" w:rsidRDefault="00A96994"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257863888"/>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14:paraId="26740935" w14:textId="6B75796A" w:rsidR="00472D11" w:rsidRDefault="00A96994"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379351318" w:edGrp="everyone"/>
                <w:r w:rsidR="00AE472E">
                  <w:rPr>
                    <w:rFonts w:ascii="MS Gothic" w:eastAsia="MS Gothic" w:hAnsi="MS Gothic" w:cs="Arial" w:hint="eastAsia"/>
                    <w:sz w:val="28"/>
                    <w:szCs w:val="28"/>
                  </w:rPr>
                  <w:t>☒</w:t>
                </w:r>
                <w:permEnd w:id="379351318"/>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14:paraId="4C920873" w14:textId="2C12517E" w:rsidR="00472D11" w:rsidRDefault="00A96994"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505890921" w:edGrp="everyone"/>
                <w:r w:rsidR="00AE472E">
                  <w:rPr>
                    <w:rFonts w:ascii="MS Gothic" w:eastAsia="MS Gothic" w:hAnsi="MS Gothic" w:cs="Arial" w:hint="eastAsia"/>
                    <w:sz w:val="28"/>
                    <w:szCs w:val="28"/>
                  </w:rPr>
                  <w:t>☒</w:t>
                </w:r>
                <w:permEnd w:id="505890921"/>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14:paraId="195B0796" w14:textId="77777777" w:rsidR="00472D11" w:rsidRPr="00ED32CC" w:rsidRDefault="00472D11" w:rsidP="00472D11">
            <w:pPr>
              <w:ind w:left="1276" w:hanging="567"/>
              <w:rPr>
                <w:rFonts w:ascii="Arial" w:hAnsi="Arial" w:cs="Arial"/>
              </w:rPr>
            </w:pPr>
          </w:p>
        </w:tc>
        <w:tc>
          <w:tcPr>
            <w:tcW w:w="1304" w:type="dxa"/>
          </w:tcPr>
          <w:p w14:paraId="543EB6DE" w14:textId="77777777" w:rsidR="00472D11" w:rsidRPr="00ED32CC" w:rsidRDefault="00A96994"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64339947" w:edGrp="everyone"/>
                <w:r w:rsidR="00210126">
                  <w:rPr>
                    <w:rFonts w:ascii="MS Gothic" w:eastAsia="MS Gothic" w:hAnsi="MS Gothic" w:cs="Arial" w:hint="eastAsia"/>
                    <w:sz w:val="40"/>
                    <w:szCs w:val="40"/>
                  </w:rPr>
                  <w:t>☐</w:t>
                </w:r>
                <w:permEnd w:id="364339947"/>
              </w:sdtContent>
            </w:sdt>
          </w:p>
        </w:tc>
      </w:tr>
      <w:tr w:rsidR="00210126" w:rsidRPr="00ED32CC" w14:paraId="072F8876" w14:textId="77777777" w:rsidTr="00277F2D">
        <w:tc>
          <w:tcPr>
            <w:tcW w:w="7938" w:type="dxa"/>
          </w:tcPr>
          <w:p w14:paraId="12F74AA8"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33F7D2C4" w14:textId="37E16022" w:rsidR="00210126" w:rsidRDefault="00A96994"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418209968" w:edGrp="everyone"/>
                <w:r w:rsidR="00AE472E">
                  <w:rPr>
                    <w:rFonts w:ascii="MS Gothic" w:eastAsia="MS Gothic" w:hAnsi="MS Gothic" w:cs="Arial" w:hint="eastAsia"/>
                    <w:sz w:val="28"/>
                    <w:szCs w:val="28"/>
                  </w:rPr>
                  <w:t>☒</w:t>
                </w:r>
                <w:permEnd w:id="418209968"/>
              </w:sdtContent>
            </w:sdt>
            <w:r w:rsidR="00210126" w:rsidRPr="00ED32CC">
              <w:rPr>
                <w:rFonts w:ascii="Arial" w:hAnsi="Arial" w:cs="Arial"/>
              </w:rPr>
              <w:t xml:space="preserve"> </w:t>
            </w:r>
            <w:r w:rsidR="00210126" w:rsidRPr="00ED32CC">
              <w:rPr>
                <w:rFonts w:ascii="Arial" w:hAnsi="Arial" w:cs="Arial"/>
              </w:rPr>
              <w:tab/>
              <w:t>Health and safety committees</w:t>
            </w:r>
          </w:p>
          <w:p w14:paraId="455D8AD6" w14:textId="727778D1" w:rsidR="00210126" w:rsidRDefault="00A96994"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167926185" w:edGrp="everyone"/>
                <w:r w:rsidR="00AE472E">
                  <w:rPr>
                    <w:rFonts w:ascii="MS Gothic" w:eastAsia="MS Gothic" w:hAnsi="MS Gothic" w:cs="Arial" w:hint="eastAsia"/>
                    <w:sz w:val="28"/>
                    <w:szCs w:val="28"/>
                  </w:rPr>
                  <w:t>☒</w:t>
                </w:r>
                <w:permEnd w:id="1167926185"/>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14:paraId="30A40138" w14:textId="57EAB037" w:rsidR="00210126" w:rsidRDefault="00A96994"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30763483" w:edGrp="everyone"/>
                <w:r w:rsidR="00AE472E">
                  <w:rPr>
                    <w:rFonts w:ascii="MS Gothic" w:eastAsia="MS Gothic" w:hAnsi="MS Gothic" w:cs="Arial" w:hint="eastAsia"/>
                    <w:sz w:val="28"/>
                    <w:szCs w:val="28"/>
                  </w:rPr>
                  <w:t>☒</w:t>
                </w:r>
                <w:permEnd w:id="130763483"/>
              </w:sdtContent>
            </w:sdt>
            <w:r w:rsidR="00210126" w:rsidRPr="00ED32CC">
              <w:rPr>
                <w:rFonts w:ascii="Arial" w:hAnsi="Arial" w:cs="Arial"/>
              </w:rPr>
              <w:t xml:space="preserve"> </w:t>
            </w:r>
            <w:r w:rsidR="00210126" w:rsidRPr="00ED32CC">
              <w:rPr>
                <w:rFonts w:ascii="Arial" w:hAnsi="Arial" w:cs="Arial"/>
              </w:rPr>
              <w:tab/>
              <w:t>Team meetings</w:t>
            </w:r>
          </w:p>
          <w:p w14:paraId="1ECF9424" w14:textId="44D0F4FF" w:rsidR="00210126" w:rsidRPr="00ED32CC" w:rsidRDefault="00A96994"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474296376" w:edGrp="everyone"/>
                <w:r w:rsidR="00AE472E">
                  <w:rPr>
                    <w:rFonts w:ascii="MS Gothic" w:eastAsia="MS Gothic" w:hAnsi="MS Gothic" w:cs="Arial" w:hint="eastAsia"/>
                    <w:sz w:val="28"/>
                    <w:szCs w:val="28"/>
                  </w:rPr>
                  <w:t>☒</w:t>
                </w:r>
                <w:permEnd w:id="474296376"/>
              </w:sdtContent>
            </w:sdt>
            <w:r w:rsidR="00210126" w:rsidRPr="00ED32CC">
              <w:rPr>
                <w:rFonts w:ascii="Arial" w:hAnsi="Arial" w:cs="Arial"/>
              </w:rPr>
              <w:t xml:space="preserve"> </w:t>
            </w:r>
            <w:r w:rsidR="00210126" w:rsidRPr="00ED32CC">
              <w:rPr>
                <w:rFonts w:ascii="Arial" w:hAnsi="Arial" w:cs="Arial"/>
              </w:rPr>
              <w:tab/>
              <w:t>Planning committees</w:t>
            </w:r>
          </w:p>
          <w:p w14:paraId="1C72F7E8" w14:textId="77777777" w:rsidR="00210126" w:rsidRPr="00ED32CC" w:rsidRDefault="00210126" w:rsidP="00210126">
            <w:pPr>
              <w:rPr>
                <w:rFonts w:ascii="Arial" w:hAnsi="Arial" w:cs="Arial"/>
              </w:rPr>
            </w:pPr>
          </w:p>
        </w:tc>
        <w:tc>
          <w:tcPr>
            <w:tcW w:w="1304" w:type="dxa"/>
          </w:tcPr>
          <w:p w14:paraId="019D360F" w14:textId="77777777" w:rsidR="00210126" w:rsidRPr="00ED32CC" w:rsidRDefault="00A96994"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535384789" w:edGrp="everyone"/>
                <w:r w:rsidR="00210126">
                  <w:rPr>
                    <w:rFonts w:ascii="MS Gothic" w:eastAsia="MS Gothic" w:hAnsi="MS Gothic" w:cs="Arial" w:hint="eastAsia"/>
                    <w:sz w:val="40"/>
                    <w:szCs w:val="40"/>
                  </w:rPr>
                  <w:t>☐</w:t>
                </w:r>
                <w:permEnd w:id="1535384789"/>
              </w:sdtContent>
            </w:sdt>
          </w:p>
        </w:tc>
      </w:tr>
      <w:tr w:rsidR="00210126" w:rsidRPr="00ED32CC" w14:paraId="125E8894" w14:textId="77777777" w:rsidTr="00277F2D">
        <w:tc>
          <w:tcPr>
            <w:tcW w:w="7938" w:type="dxa"/>
          </w:tcPr>
          <w:p w14:paraId="4592D462" w14:textId="77777777"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14:paraId="2CEA9DD0" w14:textId="679BD0DF" w:rsidR="00210126" w:rsidRDefault="00A96994"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102844196" w:edGrp="everyone"/>
                <w:r w:rsidR="00AE472E">
                  <w:rPr>
                    <w:rFonts w:ascii="MS Gothic" w:eastAsia="MS Gothic" w:hAnsi="MS Gothic" w:cs="Arial" w:hint="eastAsia"/>
                    <w:sz w:val="28"/>
                    <w:szCs w:val="28"/>
                  </w:rPr>
                  <w:t>☒</w:t>
                </w:r>
                <w:permEnd w:id="110284419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401177091" w:edGrp="everyone"/>
          <w:p w14:paraId="3FB50D6E" w14:textId="1F3D36D2" w:rsidR="00210126" w:rsidRDefault="00A96994"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AE472E">
                  <w:rPr>
                    <w:rFonts w:ascii="MS Gothic" w:eastAsia="MS Gothic" w:hAnsi="MS Gothic" w:cs="Arial" w:hint="eastAsia"/>
                    <w:sz w:val="28"/>
                    <w:szCs w:val="28"/>
                  </w:rPr>
                  <w:t>☒</w:t>
                </w:r>
              </w:sdtContent>
            </w:sdt>
            <w:permEnd w:id="401177091"/>
            <w:r w:rsidR="00210126" w:rsidRPr="00ED32CC">
              <w:rPr>
                <w:rFonts w:ascii="Arial" w:hAnsi="Arial" w:cs="Arial"/>
              </w:rPr>
              <w:tab/>
            </w:r>
            <w:r w:rsidR="00210126">
              <w:rPr>
                <w:rFonts w:ascii="Arial" w:hAnsi="Arial" w:cs="Arial"/>
              </w:rPr>
              <w:t>Managers and supervisors</w:t>
            </w:r>
          </w:p>
          <w:p w14:paraId="1FD0F8C6" w14:textId="2010A2CC" w:rsidR="00210126" w:rsidRDefault="00A96994"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12346506" w:edGrp="everyone"/>
                <w:r w:rsidR="00AE472E">
                  <w:rPr>
                    <w:rFonts w:ascii="MS Gothic" w:eastAsia="MS Gothic" w:hAnsi="MS Gothic" w:cs="Arial" w:hint="eastAsia"/>
                    <w:sz w:val="28"/>
                    <w:szCs w:val="28"/>
                  </w:rPr>
                  <w:t>☒</w:t>
                </w:r>
                <w:permEnd w:id="11234650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14:paraId="2EE4862B" w14:textId="3987439F" w:rsidR="00210126" w:rsidRDefault="00A96994"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435121028" w:edGrp="everyone"/>
                <w:r w:rsidR="00AE472E">
                  <w:rPr>
                    <w:rFonts w:ascii="MS Gothic" w:eastAsia="MS Gothic" w:hAnsi="MS Gothic" w:cs="Arial" w:hint="eastAsia"/>
                    <w:sz w:val="28"/>
                    <w:szCs w:val="28"/>
                  </w:rPr>
                  <w:t>☒</w:t>
                </w:r>
                <w:permEnd w:id="143512102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14:paraId="0FFBE8FB" w14:textId="77777777" w:rsidR="00210126" w:rsidRPr="00ED32CC" w:rsidRDefault="00210126" w:rsidP="00210126">
            <w:pPr>
              <w:rPr>
                <w:rFonts w:ascii="Arial" w:hAnsi="Arial" w:cs="Arial"/>
              </w:rPr>
            </w:pPr>
          </w:p>
        </w:tc>
        <w:tc>
          <w:tcPr>
            <w:tcW w:w="1304" w:type="dxa"/>
          </w:tcPr>
          <w:p w14:paraId="4E2591FD" w14:textId="77777777" w:rsidR="00210126" w:rsidRPr="00ED32CC" w:rsidRDefault="00A96994"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436041426" w:edGrp="everyone"/>
                <w:r w:rsidR="00210126">
                  <w:rPr>
                    <w:rFonts w:ascii="MS Gothic" w:eastAsia="MS Gothic" w:hAnsi="MS Gothic" w:cs="Arial" w:hint="eastAsia"/>
                    <w:sz w:val="40"/>
                    <w:szCs w:val="40"/>
                  </w:rPr>
                  <w:t>☐</w:t>
                </w:r>
                <w:permEnd w:id="436041426"/>
              </w:sdtContent>
            </w:sdt>
          </w:p>
        </w:tc>
      </w:tr>
      <w:tr w:rsidR="00210126" w:rsidRPr="00ED32CC" w14:paraId="48CC6A28" w14:textId="77777777" w:rsidTr="00277F2D">
        <w:tc>
          <w:tcPr>
            <w:tcW w:w="7938" w:type="dxa"/>
          </w:tcPr>
          <w:p w14:paraId="4FAA5E4C"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838364595" w:edGrp="everyone"/>
          <w:p w14:paraId="55F05CDB" w14:textId="6C9EA753" w:rsidR="00210126" w:rsidRDefault="00A96994"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AE472E">
                  <w:rPr>
                    <w:rFonts w:ascii="MS Gothic" w:eastAsia="MS Gothic" w:hAnsi="MS Gothic" w:cs="Arial" w:hint="eastAsia"/>
                    <w:sz w:val="28"/>
                    <w:szCs w:val="28"/>
                  </w:rPr>
                  <w:t>☒</w:t>
                </w:r>
              </w:sdtContent>
            </w:sdt>
            <w:permEnd w:id="838364595"/>
            <w:r w:rsidR="00210126" w:rsidRPr="00ED32CC">
              <w:rPr>
                <w:rFonts w:ascii="Arial" w:hAnsi="Arial" w:cs="Arial"/>
              </w:rPr>
              <w:tab/>
            </w:r>
            <w:r w:rsidR="00210126">
              <w:rPr>
                <w:rFonts w:ascii="Arial" w:hAnsi="Arial" w:cs="Arial"/>
              </w:rPr>
              <w:t>WHS policy procedures, processes and systems</w:t>
            </w:r>
          </w:p>
          <w:p w14:paraId="01270FD6" w14:textId="729E05C6" w:rsidR="00210126" w:rsidRDefault="00A96994" w:rsidP="002101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907554269" w:edGrp="everyone"/>
                <w:r w:rsidR="00AE472E">
                  <w:rPr>
                    <w:rFonts w:ascii="MS Gothic" w:eastAsia="MS Gothic" w:hAnsi="MS Gothic" w:cs="Arial" w:hint="eastAsia"/>
                    <w:sz w:val="28"/>
                    <w:szCs w:val="28"/>
                  </w:rPr>
                  <w:t>☒</w:t>
                </w:r>
                <w:permEnd w:id="907554269"/>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14:paraId="529722CA" w14:textId="4BCC618C" w:rsidR="00210126" w:rsidRDefault="00A96994"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528510113" w:edGrp="everyone"/>
                <w:r w:rsidR="00AE472E">
                  <w:rPr>
                    <w:rFonts w:ascii="MS Gothic" w:eastAsia="MS Gothic" w:hAnsi="MS Gothic" w:cs="Arial" w:hint="eastAsia"/>
                    <w:sz w:val="28"/>
                    <w:szCs w:val="28"/>
                  </w:rPr>
                  <w:t>☒</w:t>
                </w:r>
                <w:permEnd w:id="52851011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14:paraId="0B1E7302" w14:textId="6A7668A0" w:rsidR="00210126" w:rsidRDefault="00A96994"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293496251" w:edGrp="everyone"/>
                <w:r w:rsidR="00AE472E">
                  <w:rPr>
                    <w:rFonts w:ascii="MS Gothic" w:eastAsia="MS Gothic" w:hAnsi="MS Gothic" w:cs="Arial" w:hint="eastAsia"/>
                    <w:sz w:val="28"/>
                    <w:szCs w:val="28"/>
                  </w:rPr>
                  <w:t>☒</w:t>
                </w:r>
                <w:permEnd w:id="1293496251"/>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14:paraId="2A2EC794" w14:textId="77777777" w:rsidR="00210126" w:rsidRPr="00ED32CC" w:rsidRDefault="00210126" w:rsidP="00210126">
            <w:pPr>
              <w:rPr>
                <w:rFonts w:ascii="Arial" w:hAnsi="Arial" w:cs="Arial"/>
              </w:rPr>
            </w:pPr>
          </w:p>
        </w:tc>
        <w:tc>
          <w:tcPr>
            <w:tcW w:w="1304" w:type="dxa"/>
          </w:tcPr>
          <w:p w14:paraId="5FAB46EA" w14:textId="77777777" w:rsidR="00210126" w:rsidRPr="00ED32CC" w:rsidRDefault="00A96994"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55882305" w:edGrp="everyone"/>
                <w:r w:rsidR="00210126">
                  <w:rPr>
                    <w:rFonts w:ascii="MS Gothic" w:eastAsia="MS Gothic" w:hAnsi="MS Gothic" w:cs="Arial" w:hint="eastAsia"/>
                    <w:sz w:val="40"/>
                    <w:szCs w:val="40"/>
                  </w:rPr>
                  <w:t>☐</w:t>
                </w:r>
                <w:permEnd w:id="455882305"/>
              </w:sdtContent>
            </w:sdt>
          </w:p>
        </w:tc>
      </w:tr>
      <w:tr w:rsidR="00210126" w:rsidRPr="00ED32CC" w14:paraId="746E691D" w14:textId="77777777" w:rsidTr="00277F2D">
        <w:tc>
          <w:tcPr>
            <w:tcW w:w="7938" w:type="dxa"/>
          </w:tcPr>
          <w:p w14:paraId="651150A1"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14:paraId="644F10FE" w14:textId="1FBEDBDE" w:rsidR="00210126" w:rsidRPr="00ED32CC" w:rsidRDefault="00A96994"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214862576" w:edGrp="everyone"/>
                <w:r w:rsidR="00AE472E">
                  <w:rPr>
                    <w:rFonts w:ascii="MS Gothic" w:eastAsia="MS Gothic" w:hAnsi="MS Gothic" w:cs="Arial" w:hint="eastAsia"/>
                    <w:sz w:val="28"/>
                    <w:szCs w:val="28"/>
                  </w:rPr>
                  <w:t>☒</w:t>
                </w:r>
                <w:permEnd w:id="1214862576"/>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1298739851"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AE472E">
                  <w:rPr>
                    <w:rFonts w:ascii="MS Gothic" w:eastAsia="MS Gothic" w:hAnsi="MS Gothic" w:cs="Arial" w:hint="eastAsia"/>
                    <w:sz w:val="28"/>
                    <w:szCs w:val="28"/>
                  </w:rPr>
                  <w:t>☒</w:t>
                </w:r>
              </w:sdtContent>
            </w:sdt>
            <w:permEnd w:id="1298739851"/>
            <w:r w:rsidR="00210126" w:rsidRPr="00ED32CC">
              <w:rPr>
                <w:rFonts w:ascii="Arial" w:hAnsi="Arial" w:cs="Arial"/>
              </w:rPr>
              <w:tab/>
              <w:t>Language, literacy and numeracy levels of the workforce</w:t>
            </w:r>
          </w:p>
          <w:p w14:paraId="484BDEAD" w14:textId="0DCF2FCD" w:rsidR="00210126" w:rsidRPr="00ED32CC" w:rsidRDefault="00A96994"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719460007" w:edGrp="everyone"/>
                <w:r w:rsidR="00AE472E">
                  <w:rPr>
                    <w:rFonts w:ascii="MS Gothic" w:eastAsia="MS Gothic" w:hAnsi="MS Gothic" w:cs="Arial" w:hint="eastAsia"/>
                    <w:sz w:val="28"/>
                    <w:szCs w:val="28"/>
                  </w:rPr>
                  <w:t>☒</w:t>
                </w:r>
                <w:permEnd w:id="719460007"/>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2029327921" w:edGrp="everyone"/>
                <w:r w:rsidR="00AE472E">
                  <w:rPr>
                    <w:rFonts w:ascii="MS Gothic" w:eastAsia="MS Gothic" w:hAnsi="MS Gothic" w:cs="Arial" w:hint="eastAsia"/>
                    <w:sz w:val="28"/>
                    <w:szCs w:val="28"/>
                  </w:rPr>
                  <w:t>☒</w:t>
                </w:r>
                <w:permEnd w:id="2029327921"/>
              </w:sdtContent>
            </w:sdt>
            <w:r w:rsidR="00210126" w:rsidRPr="00ED32CC">
              <w:rPr>
                <w:rFonts w:ascii="Arial" w:hAnsi="Arial" w:cs="Arial"/>
              </w:rPr>
              <w:t xml:space="preserve"> </w:t>
            </w:r>
            <w:r w:rsidR="00210126" w:rsidRPr="00ED32CC">
              <w:rPr>
                <w:rFonts w:ascii="Arial" w:hAnsi="Arial" w:cs="Arial"/>
              </w:rPr>
              <w:tab/>
              <w:t>Having separate work sites</w:t>
            </w:r>
          </w:p>
          <w:p w14:paraId="21AA7D19" w14:textId="77777777" w:rsidR="00210126" w:rsidRPr="00ED32CC" w:rsidRDefault="00210126" w:rsidP="00210126">
            <w:pPr>
              <w:rPr>
                <w:rFonts w:ascii="Arial" w:hAnsi="Arial" w:cs="Arial"/>
              </w:rPr>
            </w:pPr>
          </w:p>
        </w:tc>
        <w:tc>
          <w:tcPr>
            <w:tcW w:w="1304" w:type="dxa"/>
          </w:tcPr>
          <w:p w14:paraId="248DF14A" w14:textId="77777777" w:rsidR="00210126" w:rsidRPr="00ED32CC" w:rsidRDefault="00A96994"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EndPr/>
              <w:sdtContent>
                <w:permStart w:id="435564143" w:edGrp="everyone"/>
                <w:r w:rsidR="00210126">
                  <w:rPr>
                    <w:rFonts w:ascii="MS Gothic" w:eastAsia="MS Gothic" w:hAnsi="MS Gothic" w:cs="Arial" w:hint="eastAsia"/>
                    <w:sz w:val="40"/>
                    <w:szCs w:val="40"/>
                  </w:rPr>
                  <w:t>☐</w:t>
                </w:r>
                <w:permEnd w:id="435564143"/>
              </w:sdtContent>
            </w:sdt>
          </w:p>
        </w:tc>
      </w:tr>
    </w:tbl>
    <w:p w14:paraId="4AC37771" w14:textId="77777777" w:rsidR="00C92317" w:rsidRDefault="00C92317" w:rsidP="004B5D8B">
      <w:pPr>
        <w:spacing w:after="0" w:line="240" w:lineRule="auto"/>
        <w:rPr>
          <w:rFonts w:ascii="Arial" w:hAnsi="Arial" w:cs="Arial"/>
        </w:rPr>
      </w:pPr>
    </w:p>
    <w:p w14:paraId="47CA1845"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5D370C34" w14:textId="77777777" w:rsidTr="003978FC">
        <w:tc>
          <w:tcPr>
            <w:tcW w:w="3227" w:type="dxa"/>
            <w:shd w:val="clear" w:color="auto" w:fill="232F84"/>
          </w:tcPr>
          <w:p w14:paraId="2F11F053" w14:textId="77777777"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14:paraId="5E3D7126" w14:textId="77777777" w:rsidR="00C92317" w:rsidRPr="00ED32CC" w:rsidRDefault="00A96994"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75954551" w:edGrp="everyone"/>
                <w:r w:rsidR="00C92317" w:rsidRPr="00ED32CC">
                  <w:rPr>
                    <w:rFonts w:ascii="Segoe UI Symbol" w:eastAsia="MS Gothic" w:hAnsi="Segoe UI Symbol" w:cs="Segoe UI Symbol"/>
                  </w:rPr>
                  <w:t>☐</w:t>
                </w:r>
                <w:permEnd w:id="1475954551"/>
              </w:sdtContent>
            </w:sdt>
            <w:r w:rsidR="00C92317" w:rsidRPr="00ED32CC">
              <w:rPr>
                <w:rFonts w:ascii="Arial" w:hAnsi="Arial" w:cs="Arial"/>
              </w:rPr>
              <w:t xml:space="preserve"> Satisfactory </w:t>
            </w:r>
            <w:r w:rsidR="00C92317" w:rsidRPr="00ED32CC">
              <w:rPr>
                <w:rFonts w:ascii="Arial" w:hAnsi="Arial" w:cs="Arial"/>
              </w:rPr>
              <w:tab/>
            </w:r>
          </w:p>
          <w:p w14:paraId="762AA634" w14:textId="77777777" w:rsidR="00C92317" w:rsidRPr="00ED32CC" w:rsidRDefault="00A96994"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93843502" w:edGrp="everyone"/>
                <w:r w:rsidR="00C92317" w:rsidRPr="00ED32CC">
                  <w:rPr>
                    <w:rFonts w:ascii="Segoe UI Symbol" w:eastAsia="MS Gothic" w:hAnsi="Segoe UI Symbol" w:cs="Segoe UI Symbol"/>
                  </w:rPr>
                  <w:t>☐</w:t>
                </w:r>
                <w:permEnd w:id="1293843502"/>
              </w:sdtContent>
            </w:sdt>
            <w:r w:rsidR="00C92317" w:rsidRPr="00ED32CC">
              <w:rPr>
                <w:rFonts w:ascii="Arial" w:hAnsi="Arial" w:cs="Arial"/>
              </w:rPr>
              <w:t xml:space="preserve"> Not satisfactory</w:t>
            </w:r>
          </w:p>
        </w:tc>
      </w:tr>
      <w:tr w:rsidR="00C92317" w:rsidRPr="00ED32CC" w14:paraId="39A40016" w14:textId="77777777" w:rsidTr="003978FC">
        <w:trPr>
          <w:trHeight w:val="2835"/>
        </w:trPr>
        <w:tc>
          <w:tcPr>
            <w:tcW w:w="3227" w:type="dxa"/>
            <w:shd w:val="clear" w:color="auto" w:fill="232F84"/>
          </w:tcPr>
          <w:p w14:paraId="23DC15B6"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4D39B365" w14:textId="77777777" w:rsidR="00C92317" w:rsidRPr="00ED32CC" w:rsidRDefault="00C92317" w:rsidP="004B5D8B">
            <w:pPr>
              <w:rPr>
                <w:rFonts w:ascii="Arial" w:hAnsi="Arial" w:cs="Arial"/>
              </w:rPr>
            </w:pPr>
            <w:permStart w:id="104203497" w:edGrp="everyone"/>
            <w:permEnd w:id="104203497"/>
          </w:p>
        </w:tc>
      </w:tr>
    </w:tbl>
    <w:p w14:paraId="63A41006" w14:textId="77777777" w:rsidR="003978FC" w:rsidRDefault="003978FC" w:rsidP="004B5D8B">
      <w:pPr>
        <w:shd w:val="clear" w:color="auto" w:fill="FFFFFF" w:themeFill="background1"/>
        <w:spacing w:after="0" w:line="240" w:lineRule="auto"/>
        <w:jc w:val="center"/>
        <w:rPr>
          <w:rFonts w:ascii="Arial" w:hAnsi="Arial" w:cs="Arial"/>
          <w:b/>
        </w:rPr>
      </w:pPr>
    </w:p>
    <w:p w14:paraId="2807B3B0"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4A8523EE"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70C035C1" w14:textId="77777777" w:rsidR="005058D5" w:rsidRPr="00ED32CC" w:rsidRDefault="005058D5" w:rsidP="004B5D8B">
      <w:pPr>
        <w:spacing w:after="0" w:line="240" w:lineRule="auto"/>
        <w:rPr>
          <w:rFonts w:ascii="Arial" w:hAnsi="Arial" w:cs="Arial"/>
        </w:rPr>
      </w:pPr>
    </w:p>
    <w:p w14:paraId="18DB1438"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27A3596C"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14:paraId="58A61036" w14:textId="77777777" w:rsidTr="00C10AE0">
        <w:tc>
          <w:tcPr>
            <w:tcW w:w="8011" w:type="dxa"/>
            <w:gridSpan w:val="2"/>
            <w:shd w:val="clear" w:color="auto" w:fill="232F84"/>
          </w:tcPr>
          <w:p w14:paraId="40AA5D1A"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62C27241"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2CBCA5D6" w14:textId="77777777" w:rsidTr="00C10AE0">
        <w:tc>
          <w:tcPr>
            <w:tcW w:w="8011" w:type="dxa"/>
            <w:gridSpan w:val="2"/>
          </w:tcPr>
          <w:p w14:paraId="75C8D755" w14:textId="77777777"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14:paraId="34F9D16A" w14:textId="77777777"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14:paraId="6EE39AF5" w14:textId="578917B8" w:rsidR="005058D5" w:rsidRPr="00ED32CC" w:rsidRDefault="00A96994"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94827986" w:edGrp="everyone"/>
                <w:r w:rsidR="000006D2">
                  <w:rPr>
                    <w:rFonts w:ascii="MS Gothic" w:eastAsia="MS Gothic" w:hAnsi="MS Gothic" w:cs="Arial" w:hint="eastAsia"/>
                    <w:sz w:val="40"/>
                    <w:szCs w:val="40"/>
                  </w:rPr>
                  <w:t>☒</w:t>
                </w:r>
                <w:permEnd w:id="694827986"/>
              </w:sdtContent>
            </w:sdt>
          </w:p>
        </w:tc>
      </w:tr>
      <w:tr w:rsidR="00EF4AEC" w:rsidRPr="00ED32CC" w14:paraId="666A5D48" w14:textId="77777777" w:rsidTr="00C10AE0">
        <w:tc>
          <w:tcPr>
            <w:tcW w:w="8011" w:type="dxa"/>
            <w:gridSpan w:val="2"/>
          </w:tcPr>
          <w:p w14:paraId="5C32CDE5" w14:textId="77777777"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14:paraId="2411AB27" w14:textId="77777777"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14:paraId="54DFAC4B" w14:textId="77777777"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14:paraId="23E18AC5" w14:textId="77777777"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14:paraId="1E957306" w14:textId="11710247" w:rsidR="00EF4AEC" w:rsidRPr="00ED32CC" w:rsidRDefault="00A96994"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65059770" w:edGrp="everyone"/>
                <w:r w:rsidR="000006D2">
                  <w:rPr>
                    <w:rFonts w:ascii="MS Gothic" w:eastAsia="MS Gothic" w:hAnsi="MS Gothic" w:cs="Arial" w:hint="eastAsia"/>
                    <w:sz w:val="40"/>
                    <w:szCs w:val="40"/>
                  </w:rPr>
                  <w:t>☒</w:t>
                </w:r>
                <w:permEnd w:id="1165059770"/>
              </w:sdtContent>
            </w:sdt>
          </w:p>
        </w:tc>
      </w:tr>
      <w:tr w:rsidR="00EB6153" w:rsidRPr="00ED32CC" w14:paraId="1EBC8DA6" w14:textId="77777777" w:rsidTr="00C10AE0">
        <w:tc>
          <w:tcPr>
            <w:tcW w:w="8011" w:type="dxa"/>
            <w:gridSpan w:val="2"/>
          </w:tcPr>
          <w:p w14:paraId="19898487" w14:textId="77777777"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14:paraId="4BADDBB3" w14:textId="77777777"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14:paraId="67D245C1" w14:textId="77777777"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14:paraId="08CAF441" w14:textId="77777777"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14:paraId="6D090DBE" w14:textId="77777777"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14:paraId="0F6131B4" w14:textId="0790B72A" w:rsidR="00EB6153" w:rsidRPr="00ED32CC" w:rsidRDefault="00A96994"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842138975" w:edGrp="everyone"/>
                <w:r w:rsidR="000006D2">
                  <w:rPr>
                    <w:rFonts w:ascii="MS Gothic" w:eastAsia="MS Gothic" w:hAnsi="MS Gothic" w:cs="Arial" w:hint="eastAsia"/>
                    <w:sz w:val="40"/>
                    <w:szCs w:val="40"/>
                  </w:rPr>
                  <w:t>☒</w:t>
                </w:r>
                <w:permEnd w:id="842138975"/>
              </w:sdtContent>
            </w:sdt>
          </w:p>
        </w:tc>
      </w:tr>
      <w:tr w:rsidR="00EF4AEC" w:rsidRPr="00ED32CC" w14:paraId="6FBDC277" w14:textId="77777777" w:rsidTr="00C10AE0">
        <w:tc>
          <w:tcPr>
            <w:tcW w:w="8011" w:type="dxa"/>
            <w:gridSpan w:val="2"/>
          </w:tcPr>
          <w:p w14:paraId="4292E92E" w14:textId="77777777"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14:paraId="19085551" w14:textId="147807B8" w:rsidR="00EF4AEC" w:rsidRPr="00ED32CC" w:rsidRDefault="00A96994"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592861246" w:edGrp="everyone"/>
                <w:r w:rsidR="000006D2">
                  <w:rPr>
                    <w:rFonts w:ascii="MS Gothic" w:eastAsia="MS Gothic" w:hAnsi="MS Gothic" w:cs="Arial" w:hint="eastAsia"/>
                    <w:sz w:val="40"/>
                    <w:szCs w:val="40"/>
                  </w:rPr>
                  <w:t>☒</w:t>
                </w:r>
                <w:permEnd w:id="1592861246"/>
              </w:sdtContent>
            </w:sdt>
          </w:p>
        </w:tc>
      </w:tr>
      <w:tr w:rsidR="00EF4AEC" w:rsidRPr="00ED32CC" w14:paraId="74FE5792" w14:textId="77777777" w:rsidTr="00C10AE0">
        <w:tc>
          <w:tcPr>
            <w:tcW w:w="8011" w:type="dxa"/>
            <w:gridSpan w:val="2"/>
          </w:tcPr>
          <w:p w14:paraId="5DDA385A" w14:textId="77777777"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14:paraId="17B0CEE8" w14:textId="5F38BDE9" w:rsidR="00EF4AEC" w:rsidRPr="00ED32CC" w:rsidRDefault="00A96994"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818246991" w:edGrp="everyone"/>
                <w:r w:rsidR="000006D2">
                  <w:rPr>
                    <w:rFonts w:ascii="MS Gothic" w:eastAsia="MS Gothic" w:hAnsi="MS Gothic" w:cs="Arial" w:hint="eastAsia"/>
                    <w:sz w:val="40"/>
                    <w:szCs w:val="40"/>
                  </w:rPr>
                  <w:t>☒</w:t>
                </w:r>
                <w:permEnd w:id="818246991"/>
              </w:sdtContent>
            </w:sdt>
          </w:p>
        </w:tc>
      </w:tr>
      <w:tr w:rsidR="00C10AE0" w:rsidRPr="00ED32CC" w14:paraId="2ADA3AD3" w14:textId="77777777" w:rsidTr="00C10AE0">
        <w:trPr>
          <w:trHeight w:val="567"/>
        </w:trPr>
        <w:tc>
          <w:tcPr>
            <w:tcW w:w="3768" w:type="dxa"/>
            <w:shd w:val="clear" w:color="auto" w:fill="232F84"/>
            <w:vAlign w:val="center"/>
          </w:tcPr>
          <w:p w14:paraId="5C726C35" w14:textId="77777777"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2CAE03F3" w14:textId="58097575" w:rsidR="00C10AE0" w:rsidRPr="00C1373D" w:rsidRDefault="00323A90" w:rsidP="00C10AE0">
            <w:pPr>
              <w:rPr>
                <w:rFonts w:ascii="Arial" w:eastAsia="MS Gothic" w:hAnsi="Arial" w:cs="Arial"/>
              </w:rPr>
            </w:pPr>
            <w:permStart w:id="1332938433" w:edGrp="everyone"/>
            <w:r>
              <w:rPr>
                <w:rFonts w:ascii="Arial" w:eastAsia="MS Gothic" w:hAnsi="Arial" w:cs="Arial"/>
              </w:rPr>
              <w:t>Richard Harrison</w:t>
            </w:r>
            <w:bookmarkStart w:id="0" w:name="_GoBack"/>
            <w:bookmarkEnd w:id="0"/>
            <w:permEnd w:id="1332938433"/>
          </w:p>
        </w:tc>
      </w:tr>
      <w:tr w:rsidR="00C10AE0" w:rsidRPr="00ED32CC" w14:paraId="11372C28" w14:textId="77777777" w:rsidTr="00C10AE0">
        <w:trPr>
          <w:trHeight w:val="567"/>
        </w:trPr>
        <w:tc>
          <w:tcPr>
            <w:tcW w:w="3768" w:type="dxa"/>
            <w:shd w:val="clear" w:color="auto" w:fill="232F84"/>
            <w:vAlign w:val="center"/>
          </w:tcPr>
          <w:p w14:paraId="110F7750" w14:textId="77777777"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159212866" w:edGrp="everyone"/>
        <w:tc>
          <w:tcPr>
            <w:tcW w:w="5474" w:type="dxa"/>
            <w:gridSpan w:val="2"/>
            <w:vAlign w:val="center"/>
          </w:tcPr>
          <w:p w14:paraId="1960F68E" w14:textId="77777777" w:rsidR="00C10AE0" w:rsidRPr="00C1373D" w:rsidRDefault="00A96994"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15921286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37DF6BCB" w14:textId="1C519A5B" w:rsidR="00C10AE0" w:rsidRPr="00C1373D" w:rsidRDefault="00A96994"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787966927" w:edGrp="everyone"/>
                <w:r w:rsidR="000006D2">
                  <w:rPr>
                    <w:rFonts w:ascii="MS Gothic" w:eastAsia="MS Gothic" w:hAnsi="MS Gothic" w:cs="Arial" w:hint="eastAsia"/>
                  </w:rPr>
                  <w:t>☒</w:t>
                </w:r>
                <w:permEnd w:id="787966927"/>
              </w:sdtContent>
            </w:sdt>
            <w:r w:rsidR="00C10AE0" w:rsidRPr="00C1373D">
              <w:rPr>
                <w:rFonts w:ascii="Arial" w:hAnsi="Arial" w:cs="Arial"/>
              </w:rPr>
              <w:t xml:space="preserve"> </w:t>
            </w:r>
            <w:r w:rsidR="00C10AE0">
              <w:rPr>
                <w:rFonts w:ascii="Arial" w:hAnsi="Arial" w:cs="Arial"/>
              </w:rPr>
              <w:t xml:space="preserve">Other (specify): </w:t>
            </w:r>
            <w:permStart w:id="962484978" w:edGrp="everyone"/>
            <w:r w:rsidR="000006D2">
              <w:rPr>
                <w:rFonts w:ascii="Arial" w:hAnsi="Arial" w:cs="Arial"/>
              </w:rPr>
              <w:t>Health and Safety Committee Member</w:t>
            </w:r>
            <w:permEnd w:id="962484978"/>
          </w:p>
        </w:tc>
      </w:tr>
      <w:tr w:rsidR="00C10AE0" w:rsidRPr="00ED32CC" w14:paraId="3D93C702" w14:textId="77777777" w:rsidTr="00C10AE0">
        <w:trPr>
          <w:trHeight w:val="567"/>
        </w:trPr>
        <w:tc>
          <w:tcPr>
            <w:tcW w:w="3768" w:type="dxa"/>
            <w:shd w:val="clear" w:color="auto" w:fill="232F84"/>
            <w:vAlign w:val="center"/>
          </w:tcPr>
          <w:p w14:paraId="0CA5B31B"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4BD4CB9B" w14:textId="060C9841" w:rsidR="00C10AE0" w:rsidRPr="00C1373D" w:rsidRDefault="000006D2" w:rsidP="00C10AE0">
            <w:pPr>
              <w:rPr>
                <w:rFonts w:ascii="Arial" w:eastAsia="MS Gothic" w:hAnsi="Arial" w:cs="Arial"/>
              </w:rPr>
            </w:pPr>
            <w:permStart w:id="221382052" w:edGrp="everyone"/>
            <w:r>
              <w:rPr>
                <w:rFonts w:ascii="Arial" w:eastAsia="MS Gothic" w:hAnsi="Arial" w:cs="Arial"/>
              </w:rPr>
              <w:t>0419 775 660</w:t>
            </w:r>
            <w:permEnd w:id="221382052"/>
          </w:p>
        </w:tc>
      </w:tr>
      <w:tr w:rsidR="00C10AE0" w:rsidRPr="00ED32CC" w14:paraId="410D4A7F" w14:textId="77777777" w:rsidTr="00C10AE0">
        <w:trPr>
          <w:trHeight w:val="567"/>
        </w:trPr>
        <w:tc>
          <w:tcPr>
            <w:tcW w:w="3768" w:type="dxa"/>
            <w:shd w:val="clear" w:color="auto" w:fill="232F84"/>
            <w:vAlign w:val="center"/>
          </w:tcPr>
          <w:p w14:paraId="69467F6D"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permStart w:id="251751855" w:edGrp="everyone"/>
        <w:tc>
          <w:tcPr>
            <w:tcW w:w="5474" w:type="dxa"/>
            <w:gridSpan w:val="2"/>
            <w:vAlign w:val="center"/>
          </w:tcPr>
          <w:p w14:paraId="5093616C" w14:textId="683EE65F" w:rsidR="00C10AE0" w:rsidRPr="00C1373D" w:rsidRDefault="000006D2" w:rsidP="00C10AE0">
            <w:pPr>
              <w:rPr>
                <w:rFonts w:ascii="Arial" w:eastAsia="MS Gothic" w:hAnsi="Arial" w:cs="Arial"/>
              </w:rPr>
            </w:pPr>
            <w:r>
              <w:rPr>
                <w:rFonts w:ascii="Arial" w:eastAsia="MS Gothic" w:hAnsi="Arial" w:cs="Arial"/>
                <w:noProof/>
              </w:rPr>
              <mc:AlternateContent>
                <mc:Choice Requires="wpi">
                  <w:drawing>
                    <wp:anchor distT="0" distB="0" distL="114300" distR="114300" simplePos="0" relativeHeight="251662336" behindDoc="0" locked="0" layoutInCell="1" allowOverlap="1" wp14:anchorId="5018B163" wp14:editId="18251462">
                      <wp:simplePos x="0" y="0"/>
                      <wp:positionH relativeFrom="column">
                        <wp:posOffset>-2055</wp:posOffset>
                      </wp:positionH>
                      <wp:positionV relativeFrom="paragraph">
                        <wp:posOffset>256757</wp:posOffset>
                      </wp:positionV>
                      <wp:extent cx="1997640" cy="670680"/>
                      <wp:effectExtent l="38100" t="38100" r="34925" b="40640"/>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1997640" cy="670680"/>
                            </w14:xfrm>
                          </w14:contentPart>
                        </a:graphicData>
                      </a:graphic>
                    </wp:anchor>
                  </w:drawing>
                </mc:Choice>
                <mc:Fallback>
                  <w:pict>
                    <v:shapetype w14:anchorId="6D539C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pt;margin-top:19.85pt;width:158pt;height:5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">
                      <v:imagedata r:id="rId14" o:title=""/>
                    </v:shape>
                  </w:pict>
                </mc:Fallback>
              </mc:AlternateContent>
            </w:r>
            <w:r>
              <w:rPr>
                <w:rFonts w:ascii="Arial" w:eastAsia="MS Gothic" w:hAnsi="Arial" w:cs="Arial"/>
              </w:rPr>
              <w:t>zakh@jlx.com.au</w:t>
            </w:r>
            <w:permEnd w:id="251751855"/>
          </w:p>
        </w:tc>
      </w:tr>
      <w:tr w:rsidR="00C10AE0" w:rsidRPr="00ED32CC" w14:paraId="626DEDEF" w14:textId="77777777" w:rsidTr="00C10AE0">
        <w:trPr>
          <w:trHeight w:val="850"/>
        </w:trPr>
        <w:tc>
          <w:tcPr>
            <w:tcW w:w="3768" w:type="dxa"/>
            <w:shd w:val="clear" w:color="auto" w:fill="232F84"/>
            <w:vAlign w:val="center"/>
          </w:tcPr>
          <w:p w14:paraId="35EFB0F2"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568746584" w:edGrp="everyone" w:displacedByCustomXml="prev"/>
            <w:tc>
              <w:tcPr>
                <w:tcW w:w="5474" w:type="dxa"/>
                <w:gridSpan w:val="2"/>
                <w:vAlign w:val="center"/>
              </w:tcPr>
              <w:p w14:paraId="47640057" w14:textId="77777777" w:rsidR="00C10AE0" w:rsidRPr="00C1373D" w:rsidRDefault="00C10AE0" w:rsidP="00C10AE0">
                <w:pPr>
                  <w:rPr>
                    <w:rFonts w:ascii="Arial" w:hAnsi="Arial" w:cs="Arial"/>
                  </w:rPr>
                </w:pPr>
                <w:r w:rsidRPr="00C1373D">
                  <w:rPr>
                    <w:rFonts w:ascii="Arial" w:hAnsi="Arial" w:cs="Arial"/>
                    <w:noProof/>
                    <w:lang w:eastAsia="en-AU"/>
                  </w:rPr>
                  <w:drawing>
                    <wp:inline distT="0" distB="0" distL="0" distR="0" wp14:anchorId="1BB7CBD3" wp14:editId="75132C2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68746584" w:displacedByCustomXml="next"/>
          </w:sdtContent>
        </w:sdt>
      </w:tr>
      <w:tr w:rsidR="00F755C4" w:rsidRPr="00ED32CC" w14:paraId="38B59937" w14:textId="77777777" w:rsidTr="00F755C4">
        <w:trPr>
          <w:trHeight w:val="567"/>
        </w:trPr>
        <w:tc>
          <w:tcPr>
            <w:tcW w:w="3768" w:type="dxa"/>
            <w:shd w:val="clear" w:color="auto" w:fill="232F84"/>
            <w:vAlign w:val="center"/>
          </w:tcPr>
          <w:p w14:paraId="2E4DCBFB" w14:textId="77777777" w:rsidR="00F755C4" w:rsidRPr="00C1373D" w:rsidRDefault="00F755C4" w:rsidP="00F755C4">
            <w:pPr>
              <w:rPr>
                <w:rFonts w:ascii="Arial" w:hAnsi="Arial" w:cs="Arial"/>
                <w:b/>
              </w:rPr>
            </w:pPr>
            <w:r>
              <w:rPr>
                <w:rFonts w:ascii="Arial" w:hAnsi="Arial" w:cs="Arial"/>
                <w:b/>
              </w:rPr>
              <w:t>Date</w:t>
            </w:r>
          </w:p>
        </w:tc>
        <w:permStart w:id="1323981454" w:edGrp="everyone" w:displacedByCustomXml="next"/>
        <w:sdt>
          <w:sdtPr>
            <w:rPr>
              <w:rFonts w:ascii="Arial" w:eastAsia="MS Gothic" w:hAnsi="Arial" w:cs="Arial"/>
            </w:rPr>
            <w:id w:val="-867285342"/>
            <w:placeholder>
              <w:docPart w:val="15470FC7131D45DEB857E6E45C659398"/>
            </w:placeholder>
            <w:date w:fullDate="2019-11-24T00:00:00Z">
              <w:dateFormat w:val="d/MM/yyyy"/>
              <w:lid w:val="en-AU"/>
              <w:storeMappedDataAs w:val="dateTime"/>
              <w:calendar w:val="gregorian"/>
            </w:date>
          </w:sdtPr>
          <w:sdtEndPr/>
          <w:sdtContent>
            <w:tc>
              <w:tcPr>
                <w:tcW w:w="5474" w:type="dxa"/>
                <w:gridSpan w:val="2"/>
                <w:vAlign w:val="center"/>
              </w:tcPr>
              <w:p w14:paraId="79973412" w14:textId="68572C6D" w:rsidR="00F755C4" w:rsidRPr="00C1373D" w:rsidRDefault="000006D2" w:rsidP="00F755C4">
                <w:pPr>
                  <w:rPr>
                    <w:rFonts w:ascii="Arial" w:eastAsia="MS Gothic" w:hAnsi="Arial" w:cs="Arial"/>
                  </w:rPr>
                </w:pPr>
                <w:r>
                  <w:rPr>
                    <w:rFonts w:ascii="Arial" w:eastAsia="MS Gothic" w:hAnsi="Arial" w:cs="Arial"/>
                  </w:rPr>
                  <w:t>24/11/2019</w:t>
                </w:r>
              </w:p>
            </w:tc>
            <w:permEnd w:id="1323981454" w:displacedByCustomXml="next"/>
          </w:sdtContent>
        </w:sdt>
      </w:tr>
      <w:tr w:rsidR="00F755C4" w:rsidRPr="00ED32CC" w14:paraId="62EDF400" w14:textId="77777777" w:rsidTr="00F755C4">
        <w:trPr>
          <w:trHeight w:val="1134"/>
        </w:trPr>
        <w:tc>
          <w:tcPr>
            <w:tcW w:w="3768" w:type="dxa"/>
            <w:shd w:val="clear" w:color="auto" w:fill="232F84"/>
            <w:vAlign w:val="center"/>
          </w:tcPr>
          <w:p w14:paraId="29C3A46E" w14:textId="77777777" w:rsidR="00F755C4" w:rsidRDefault="00F755C4" w:rsidP="00F755C4">
            <w:pPr>
              <w:rPr>
                <w:rFonts w:ascii="Arial" w:hAnsi="Arial" w:cs="Arial"/>
                <w:b/>
              </w:rPr>
            </w:pPr>
            <w:r>
              <w:rPr>
                <w:rFonts w:ascii="Arial" w:hAnsi="Arial" w:cs="Arial"/>
                <w:b/>
              </w:rPr>
              <w:t>Comments</w:t>
            </w:r>
          </w:p>
        </w:tc>
        <w:tc>
          <w:tcPr>
            <w:tcW w:w="5474" w:type="dxa"/>
            <w:gridSpan w:val="2"/>
            <w:vAlign w:val="center"/>
          </w:tcPr>
          <w:p w14:paraId="5187D472" w14:textId="7FA58403" w:rsidR="00F755C4" w:rsidRDefault="00506E13" w:rsidP="00F755C4">
            <w:pPr>
              <w:rPr>
                <w:rFonts w:ascii="Arial" w:eastAsia="MS Gothic" w:hAnsi="Arial" w:cs="Arial"/>
              </w:rPr>
            </w:pPr>
            <w:permStart w:id="7231333" w:edGrp="everyone"/>
            <w:r>
              <w:rPr>
                <w:rFonts w:ascii="Arial" w:eastAsia="MS Gothic" w:hAnsi="Arial" w:cs="Arial"/>
              </w:rPr>
              <w:t>Chris has shown due diligence in undertaking this process of review and is a valued team member.</w:t>
            </w:r>
            <w:permEnd w:id="7231333"/>
          </w:p>
        </w:tc>
      </w:tr>
    </w:tbl>
    <w:p w14:paraId="5DB694FE" w14:textId="77777777" w:rsidR="005058D5" w:rsidRPr="00F755C4" w:rsidRDefault="005058D5" w:rsidP="004B5D8B">
      <w:pPr>
        <w:spacing w:after="0" w:line="240" w:lineRule="auto"/>
        <w:rPr>
          <w:rFonts w:ascii="Arial" w:hAnsi="Arial" w:cs="Arial"/>
          <w:sz w:val="12"/>
        </w:rPr>
      </w:pPr>
    </w:p>
    <w:p w14:paraId="407EAAD1"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26491B24" w14:textId="77777777" w:rsidTr="003978FC">
        <w:tc>
          <w:tcPr>
            <w:tcW w:w="3227" w:type="dxa"/>
            <w:shd w:val="clear" w:color="auto" w:fill="232F84"/>
          </w:tcPr>
          <w:p w14:paraId="566BE5E5" w14:textId="77777777"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14:paraId="045F7775" w14:textId="77777777" w:rsidR="00DA6522" w:rsidRPr="00ED32CC" w:rsidRDefault="00A96994"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61086032" w:edGrp="everyone"/>
                <w:r w:rsidR="00DA6522" w:rsidRPr="00ED32CC">
                  <w:rPr>
                    <w:rFonts w:ascii="Segoe UI Symbol" w:eastAsia="MS Gothic" w:hAnsi="Segoe UI Symbol" w:cs="Segoe UI Symbol"/>
                  </w:rPr>
                  <w:t>☐</w:t>
                </w:r>
                <w:permEnd w:id="1561086032"/>
              </w:sdtContent>
            </w:sdt>
            <w:r w:rsidR="00DA6522" w:rsidRPr="00ED32CC">
              <w:rPr>
                <w:rFonts w:ascii="Arial" w:hAnsi="Arial" w:cs="Arial"/>
              </w:rPr>
              <w:t xml:space="preserve"> Satisfactory </w:t>
            </w:r>
          </w:p>
          <w:p w14:paraId="5D76813E" w14:textId="77777777" w:rsidR="00DA6522" w:rsidRPr="00ED32CC" w:rsidRDefault="00A96994"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867918628" w:edGrp="everyone"/>
                <w:r w:rsidR="00DA6522" w:rsidRPr="00ED32CC">
                  <w:rPr>
                    <w:rFonts w:ascii="Segoe UI Symbol" w:eastAsia="MS Gothic" w:hAnsi="Segoe UI Symbol" w:cs="Segoe UI Symbol"/>
                  </w:rPr>
                  <w:t>☐</w:t>
                </w:r>
                <w:permEnd w:id="867918628"/>
              </w:sdtContent>
            </w:sdt>
            <w:r w:rsidR="00DA6522" w:rsidRPr="00ED32CC">
              <w:rPr>
                <w:rFonts w:ascii="Arial" w:hAnsi="Arial" w:cs="Arial"/>
              </w:rPr>
              <w:t xml:space="preserve"> Not satisfactory</w:t>
            </w:r>
          </w:p>
        </w:tc>
      </w:tr>
      <w:tr w:rsidR="00DA6522" w:rsidRPr="00ED32CC" w14:paraId="08DDB02C" w14:textId="77777777" w:rsidTr="003978FC">
        <w:trPr>
          <w:trHeight w:val="2835"/>
        </w:trPr>
        <w:tc>
          <w:tcPr>
            <w:tcW w:w="3227" w:type="dxa"/>
            <w:shd w:val="clear" w:color="auto" w:fill="232F84"/>
          </w:tcPr>
          <w:p w14:paraId="5DA2F1F8"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4F299248" w14:textId="77777777" w:rsidR="00DA6522" w:rsidRPr="00ED32CC" w:rsidRDefault="00DA6522" w:rsidP="00F755C4">
            <w:pPr>
              <w:keepNext/>
              <w:rPr>
                <w:rFonts w:ascii="Arial" w:hAnsi="Arial" w:cs="Arial"/>
              </w:rPr>
            </w:pPr>
            <w:permStart w:id="811997316" w:edGrp="everyone"/>
            <w:permEnd w:id="811997316"/>
          </w:p>
        </w:tc>
      </w:tr>
    </w:tbl>
    <w:p w14:paraId="3BBC3D8F" w14:textId="77777777"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E01D0" w14:textId="77777777" w:rsidR="00A96994" w:rsidRDefault="00A96994" w:rsidP="00C92317">
      <w:pPr>
        <w:spacing w:after="0" w:line="240" w:lineRule="auto"/>
      </w:pPr>
      <w:r>
        <w:separator/>
      </w:r>
    </w:p>
  </w:endnote>
  <w:endnote w:type="continuationSeparator" w:id="0">
    <w:p w14:paraId="220C2595" w14:textId="77777777" w:rsidR="00A96994" w:rsidRDefault="00A96994"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39702" w14:textId="77777777" w:rsidR="00945B26" w:rsidRPr="00F5398E" w:rsidRDefault="00945B26" w:rsidP="00074BA3">
    <w:pPr>
      <w:pBdr>
        <w:top w:val="single" w:sz="4" w:space="1" w:color="auto"/>
      </w:pBdr>
      <w:rPr>
        <w:rFonts w:cs="Arial"/>
        <w:b/>
        <w:sz w:val="16"/>
        <w:szCs w:val="16"/>
      </w:rPr>
    </w:pPr>
  </w:p>
  <w:p w14:paraId="60A4FB92" w14:textId="77777777" w:rsidR="00945B26" w:rsidRPr="00F5398E" w:rsidRDefault="00945B26" w:rsidP="00074BA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BD79" w14:textId="77777777" w:rsidR="00945B26" w:rsidRPr="00382227" w:rsidRDefault="00945B26" w:rsidP="00074BA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B708F" w14:textId="77777777" w:rsidR="00945B26" w:rsidRPr="00830749" w:rsidRDefault="00945B26" w:rsidP="00E142F6">
    <w:pPr>
      <w:pBdr>
        <w:top w:val="single" w:sz="4" w:space="1" w:color="auto"/>
      </w:pBdr>
      <w:spacing w:after="0"/>
      <w:rPr>
        <w:rFonts w:ascii="Arial" w:hAnsi="Arial" w:cs="Arial"/>
        <w:b/>
        <w:sz w:val="16"/>
        <w:szCs w:val="16"/>
      </w:rPr>
    </w:pPr>
  </w:p>
  <w:p w14:paraId="4EB9DCBD" w14:textId="77777777" w:rsidR="00945B26" w:rsidRPr="00E142F6" w:rsidRDefault="00A96994"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945B26" w:rsidRPr="004932A4">
              <w:rPr>
                <w:rFonts w:ascii="Arial" w:hAnsi="Arial" w:cs="Arial"/>
                <w:b/>
                <w:sz w:val="16"/>
                <w:szCs w:val="16"/>
              </w:rPr>
              <w:t xml:space="preserve">Page </w:t>
            </w:r>
            <w:r w:rsidR="00945B26" w:rsidRPr="004932A4">
              <w:rPr>
                <w:rFonts w:ascii="Arial" w:hAnsi="Arial" w:cs="Arial"/>
                <w:b/>
                <w:bCs/>
                <w:sz w:val="16"/>
                <w:szCs w:val="16"/>
              </w:rPr>
              <w:fldChar w:fldCharType="begin"/>
            </w:r>
            <w:r w:rsidR="00945B26" w:rsidRPr="004932A4">
              <w:rPr>
                <w:rFonts w:ascii="Arial" w:hAnsi="Arial" w:cs="Arial"/>
                <w:b/>
                <w:bCs/>
                <w:sz w:val="16"/>
                <w:szCs w:val="16"/>
              </w:rPr>
              <w:instrText xml:space="preserve"> PAGE </w:instrText>
            </w:r>
            <w:r w:rsidR="00945B26" w:rsidRPr="004932A4">
              <w:rPr>
                <w:rFonts w:ascii="Arial" w:hAnsi="Arial" w:cs="Arial"/>
                <w:b/>
                <w:bCs/>
                <w:sz w:val="16"/>
                <w:szCs w:val="16"/>
              </w:rPr>
              <w:fldChar w:fldCharType="separate"/>
            </w:r>
            <w:r w:rsidR="00945B26">
              <w:rPr>
                <w:rFonts w:ascii="Arial" w:hAnsi="Arial" w:cs="Arial"/>
                <w:b/>
                <w:bCs/>
                <w:noProof/>
                <w:sz w:val="16"/>
                <w:szCs w:val="16"/>
              </w:rPr>
              <w:t>10</w:t>
            </w:r>
            <w:r w:rsidR="00945B26" w:rsidRPr="004932A4">
              <w:rPr>
                <w:rFonts w:ascii="Arial" w:hAnsi="Arial" w:cs="Arial"/>
                <w:b/>
                <w:sz w:val="16"/>
                <w:szCs w:val="16"/>
              </w:rPr>
              <w:fldChar w:fldCharType="end"/>
            </w:r>
            <w:r w:rsidR="00945B26" w:rsidRPr="004932A4">
              <w:rPr>
                <w:rFonts w:ascii="Arial" w:hAnsi="Arial" w:cs="Arial"/>
                <w:b/>
                <w:sz w:val="16"/>
                <w:szCs w:val="16"/>
              </w:rPr>
              <w:t xml:space="preserve"> of </w:t>
            </w:r>
            <w:r w:rsidR="00945B26" w:rsidRPr="006A6BE7">
              <w:rPr>
                <w:rFonts w:ascii="Arial" w:hAnsi="Arial" w:cs="Arial"/>
                <w:b/>
                <w:bCs/>
                <w:sz w:val="16"/>
                <w:szCs w:val="16"/>
              </w:rPr>
              <w:fldChar w:fldCharType="begin"/>
            </w:r>
            <w:r w:rsidR="00945B26" w:rsidRPr="006A6BE7">
              <w:rPr>
                <w:rFonts w:ascii="Arial" w:hAnsi="Arial" w:cs="Arial"/>
                <w:b/>
                <w:bCs/>
                <w:sz w:val="16"/>
                <w:szCs w:val="16"/>
              </w:rPr>
              <w:instrText xml:space="preserve"> NUMPAGES  </w:instrText>
            </w:r>
            <w:r w:rsidR="00945B26" w:rsidRPr="006A6BE7">
              <w:rPr>
                <w:rFonts w:ascii="Arial" w:hAnsi="Arial" w:cs="Arial"/>
                <w:b/>
                <w:bCs/>
                <w:sz w:val="16"/>
                <w:szCs w:val="16"/>
              </w:rPr>
              <w:fldChar w:fldCharType="separate"/>
            </w:r>
            <w:r w:rsidR="00945B26">
              <w:rPr>
                <w:rFonts w:ascii="Arial" w:hAnsi="Arial" w:cs="Arial"/>
                <w:b/>
                <w:bCs/>
                <w:noProof/>
                <w:sz w:val="16"/>
                <w:szCs w:val="16"/>
              </w:rPr>
              <w:t>12</w:t>
            </w:r>
            <w:r w:rsidR="00945B26" w:rsidRPr="006A6BE7">
              <w:rPr>
                <w:rFonts w:ascii="Arial" w:hAnsi="Arial" w:cs="Arial"/>
                <w:b/>
                <w:bCs/>
                <w:sz w:val="16"/>
                <w:szCs w:val="16"/>
              </w:rPr>
              <w:fldChar w:fldCharType="end"/>
            </w:r>
          </w:sdtContent>
        </w:sdt>
      </w:sdtContent>
    </w:sdt>
    <w:r w:rsidR="00945B26">
      <w:rPr>
        <w:rFonts w:ascii="Arial" w:hAnsi="Arial" w:cs="Arial"/>
        <w:b/>
        <w:sz w:val="16"/>
        <w:szCs w:val="16"/>
      </w:rPr>
      <w:ptab w:relativeTo="margin" w:alignment="right" w:leader="none"/>
    </w:r>
    <w:r w:rsidR="00945B26" w:rsidRPr="007113A3">
      <w:rPr>
        <w:rFonts w:cs="Arial"/>
        <w:b/>
        <w:sz w:val="16"/>
        <w:szCs w:val="16"/>
      </w:rPr>
      <w:t xml:space="preserve"> </w:t>
    </w:r>
    <w:r w:rsidR="00945B26"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EndPr/>
      <w:sdtContent>
        <w:r w:rsidR="00945B26">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300F3" w14:textId="77777777" w:rsidR="00945B26" w:rsidRPr="00830749" w:rsidRDefault="00945B26" w:rsidP="00E142F6">
    <w:pPr>
      <w:pBdr>
        <w:top w:val="single" w:sz="4" w:space="1" w:color="auto"/>
      </w:pBdr>
      <w:spacing w:after="0"/>
      <w:rPr>
        <w:rFonts w:ascii="Arial" w:hAnsi="Arial" w:cs="Arial"/>
        <w:b/>
        <w:sz w:val="16"/>
        <w:szCs w:val="16"/>
      </w:rPr>
    </w:pPr>
  </w:p>
  <w:p w14:paraId="39B841A5" w14:textId="77777777" w:rsidR="00945B26" w:rsidRPr="00E142F6" w:rsidRDefault="00945B26"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12</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86D0D" w14:textId="77777777" w:rsidR="00A96994" w:rsidRDefault="00A96994" w:rsidP="00C92317">
      <w:pPr>
        <w:spacing w:after="0" w:line="240" w:lineRule="auto"/>
      </w:pPr>
      <w:r>
        <w:separator/>
      </w:r>
    </w:p>
  </w:footnote>
  <w:footnote w:type="continuationSeparator" w:id="0">
    <w:p w14:paraId="238DE1FF" w14:textId="77777777" w:rsidR="00A96994" w:rsidRDefault="00A96994"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1AD" w14:textId="77777777" w:rsidR="00945B26" w:rsidRPr="00F5398E" w:rsidRDefault="00A96994" w:rsidP="00074BA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45B26">
          <w:rPr>
            <w:rFonts w:cs="Arial"/>
            <w:b/>
            <w:sz w:val="16"/>
            <w:szCs w:val="16"/>
          </w:rPr>
          <w:t>Workbook</w:t>
        </w:r>
      </w:sdtContent>
    </w:sdt>
    <w:r w:rsidR="00945B2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45B26">
          <w:rPr>
            <w:rFonts w:cs="Arial"/>
            <w:b/>
            <w:sz w:val="16"/>
            <w:szCs w:val="16"/>
          </w:rPr>
          <w:t>BSBWHS502</w:t>
        </w:r>
      </w:sdtContent>
    </w:sdt>
    <w:r w:rsidR="00945B26"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45B26">
          <w:rPr>
            <w:rFonts w:cs="Arial"/>
            <w:b/>
            <w:sz w:val="16"/>
            <w:szCs w:val="16"/>
          </w:rPr>
          <w:t>Manage effective WHS consultation and participation processes</w:t>
        </w:r>
      </w:sdtContent>
    </w:sdt>
    <w:r w:rsidR="00945B26" w:rsidRPr="00F5398E">
      <w:rPr>
        <w:rFonts w:cs="Arial"/>
        <w:b/>
        <w:sz w:val="16"/>
        <w:szCs w:val="16"/>
      </w:rPr>
      <w:ptab w:relativeTo="margin" w:alignment="right" w:leader="none"/>
    </w:r>
    <w:r w:rsidR="00945B26" w:rsidRPr="00F5398E">
      <w:rPr>
        <w:rFonts w:cs="Arial"/>
        <w:noProof/>
        <w:sz w:val="16"/>
        <w:szCs w:val="16"/>
        <w:lang w:eastAsia="en-AU"/>
      </w:rPr>
      <w:drawing>
        <wp:inline distT="0" distB="0" distL="0" distR="0" wp14:anchorId="0BE1A980" wp14:editId="6B303A03">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C7290E9" w14:textId="77777777" w:rsidR="00945B26" w:rsidRPr="00F5398E" w:rsidRDefault="00945B26" w:rsidP="00074BA3">
    <w:pPr>
      <w:pBdr>
        <w:bottom w:val="single" w:sz="4" w:space="1" w:color="auto"/>
      </w:pBdr>
      <w:tabs>
        <w:tab w:val="right" w:pos="9072"/>
      </w:tabs>
      <w:rPr>
        <w:rFonts w:cs="Arial"/>
        <w:b/>
        <w:sz w:val="16"/>
        <w:szCs w:val="16"/>
      </w:rPr>
    </w:pPr>
  </w:p>
  <w:p w14:paraId="422E063F" w14:textId="77777777" w:rsidR="00945B26" w:rsidRDefault="00945B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89F8E" w14:textId="77777777" w:rsidR="00945B26" w:rsidRDefault="00A96994"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EndPr/>
      <w:sdtContent>
        <w:r w:rsidR="00945B26" w:rsidRPr="00ED32CC">
          <w:rPr>
            <w:rFonts w:ascii="Arial" w:hAnsi="Arial" w:cs="Arial"/>
            <w:b/>
            <w:sz w:val="16"/>
            <w:szCs w:val="16"/>
          </w:rPr>
          <w:t>Workbook</w:t>
        </w:r>
      </w:sdtContent>
    </w:sdt>
    <w:r w:rsidR="00945B26"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945B26">
          <w:rPr>
            <w:rFonts w:ascii="Arial" w:hAnsi="Arial" w:cs="Arial"/>
            <w:b/>
            <w:sz w:val="16"/>
            <w:szCs w:val="16"/>
          </w:rPr>
          <w:t>BSBWHS502</w:t>
        </w:r>
      </w:sdtContent>
    </w:sdt>
    <w:r w:rsidR="00945B26"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945B26">
          <w:rPr>
            <w:rFonts w:ascii="Arial" w:hAnsi="Arial" w:cs="Arial"/>
            <w:b/>
            <w:sz w:val="16"/>
            <w:szCs w:val="16"/>
          </w:rPr>
          <w:t>Manage effective WHS consultation and participation processes</w:t>
        </w:r>
      </w:sdtContent>
    </w:sdt>
  </w:p>
  <w:p w14:paraId="44DDFBBA" w14:textId="77777777" w:rsidR="00945B26" w:rsidRPr="00ED32CC" w:rsidRDefault="00945B26"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4C332" w14:textId="77777777" w:rsidR="00945B26" w:rsidRDefault="00A96994"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945B26" w:rsidRPr="00ED32CC">
          <w:rPr>
            <w:rFonts w:ascii="Arial" w:hAnsi="Arial" w:cs="Arial"/>
            <w:b/>
            <w:sz w:val="16"/>
            <w:szCs w:val="16"/>
          </w:rPr>
          <w:t>Workbook</w:t>
        </w:r>
      </w:sdtContent>
    </w:sdt>
    <w:r w:rsidR="00945B26"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945B26">
          <w:rPr>
            <w:rFonts w:ascii="Arial" w:hAnsi="Arial" w:cs="Arial"/>
            <w:b/>
            <w:sz w:val="16"/>
            <w:szCs w:val="16"/>
          </w:rPr>
          <w:t>BSBWHS502</w:t>
        </w:r>
      </w:sdtContent>
    </w:sdt>
    <w:r w:rsidR="00945B26"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945B26">
          <w:rPr>
            <w:rFonts w:ascii="Arial" w:hAnsi="Arial" w:cs="Arial"/>
            <w:b/>
            <w:sz w:val="16"/>
            <w:szCs w:val="16"/>
          </w:rPr>
          <w:t>Manage effective WHS consultation and participation processes</w:t>
        </w:r>
      </w:sdtContent>
    </w:sdt>
  </w:p>
  <w:p w14:paraId="49111C92" w14:textId="77777777" w:rsidR="00945B26" w:rsidRPr="00ED32CC" w:rsidRDefault="00945B26"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2601A48"/>
    <w:multiLevelType w:val="hybridMultilevel"/>
    <w:tmpl w:val="CF8EFB6A"/>
    <w:lvl w:ilvl="0" w:tplc="2B76CA9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48E4075"/>
    <w:multiLevelType w:val="hybridMultilevel"/>
    <w:tmpl w:val="1374A7A6"/>
    <w:lvl w:ilvl="0" w:tplc="D77C395E">
      <w:start w:val="4"/>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B3C0EC0"/>
    <w:multiLevelType w:val="hybridMultilevel"/>
    <w:tmpl w:val="BD3EA84A"/>
    <w:lvl w:ilvl="0" w:tplc="82A2E79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CA3D5F"/>
    <w:multiLevelType w:val="hybridMultilevel"/>
    <w:tmpl w:val="5B6813C4"/>
    <w:lvl w:ilvl="0" w:tplc="F54859D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0C39E3"/>
    <w:multiLevelType w:val="hybridMultilevel"/>
    <w:tmpl w:val="093824A4"/>
    <w:lvl w:ilvl="0" w:tplc="A1861A1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1445E57"/>
    <w:multiLevelType w:val="hybridMultilevel"/>
    <w:tmpl w:val="7986A454"/>
    <w:lvl w:ilvl="0" w:tplc="6B4C9B1E">
      <w:start w:val="2"/>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8AA2EC2"/>
    <w:multiLevelType w:val="hybridMultilevel"/>
    <w:tmpl w:val="475CFCD4"/>
    <w:lvl w:ilvl="0" w:tplc="96CA3804">
      <w:start w:val="9"/>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B55461"/>
    <w:multiLevelType w:val="hybridMultilevel"/>
    <w:tmpl w:val="FC0276AE"/>
    <w:lvl w:ilvl="0" w:tplc="8A6489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8C0743"/>
    <w:multiLevelType w:val="hybridMultilevel"/>
    <w:tmpl w:val="6B9CB82E"/>
    <w:lvl w:ilvl="0" w:tplc="372E61BC">
      <w:start w:val="1"/>
      <w:numFmt w:val="decimal"/>
      <w:lvlText w:val="(%1)"/>
      <w:lvlJc w:val="left"/>
      <w:pPr>
        <w:ind w:left="420" w:hanging="360"/>
      </w:pPr>
      <w:rPr>
        <w:rFonts w:ascii="Arial" w:eastAsiaTheme="minorHAnsi" w:hAnsi="Arial" w:cs="Arial"/>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2" w15:restartNumberingAfterBreak="0">
    <w:nsid w:val="40DA3578"/>
    <w:multiLevelType w:val="hybridMultilevel"/>
    <w:tmpl w:val="A65E053E"/>
    <w:lvl w:ilvl="0" w:tplc="D1C64B6A">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463F26A1"/>
    <w:multiLevelType w:val="hybridMultilevel"/>
    <w:tmpl w:val="CEEE13C6"/>
    <w:lvl w:ilvl="0" w:tplc="E6D04058">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BD74E7E"/>
    <w:multiLevelType w:val="hybridMultilevel"/>
    <w:tmpl w:val="BA54A756"/>
    <w:lvl w:ilvl="0" w:tplc="64F68BA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8AD3554"/>
    <w:multiLevelType w:val="hybridMultilevel"/>
    <w:tmpl w:val="AE322A6A"/>
    <w:lvl w:ilvl="0" w:tplc="19680BA2">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AEE27DA"/>
    <w:multiLevelType w:val="hybridMultilevel"/>
    <w:tmpl w:val="5C943570"/>
    <w:lvl w:ilvl="0" w:tplc="ADE6C02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1E152BB"/>
    <w:multiLevelType w:val="hybridMultilevel"/>
    <w:tmpl w:val="3C4C9CCC"/>
    <w:lvl w:ilvl="0" w:tplc="88F256CC">
      <w:start w:val="2"/>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2941060"/>
    <w:multiLevelType w:val="hybridMultilevel"/>
    <w:tmpl w:val="33080924"/>
    <w:lvl w:ilvl="0" w:tplc="9B488B6C">
      <w:start w:val="1"/>
      <w:numFmt w:val="lowerLetter"/>
      <w:lvlText w:val="(%1)"/>
      <w:lvlJc w:val="left"/>
      <w:pPr>
        <w:ind w:left="750" w:hanging="39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2A17DB7"/>
    <w:multiLevelType w:val="hybridMultilevel"/>
    <w:tmpl w:val="3F00628C"/>
    <w:lvl w:ilvl="0" w:tplc="1EF4F72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6AA60F9"/>
    <w:multiLevelType w:val="hybridMultilevel"/>
    <w:tmpl w:val="DAF20788"/>
    <w:lvl w:ilvl="0" w:tplc="F5A8DB1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3331EE"/>
    <w:multiLevelType w:val="hybridMultilevel"/>
    <w:tmpl w:val="4FB6545E"/>
    <w:lvl w:ilvl="0" w:tplc="C60C423C">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28" w15:restartNumberingAfterBreak="0">
    <w:nsid w:val="6A0641CB"/>
    <w:multiLevelType w:val="hybridMultilevel"/>
    <w:tmpl w:val="2A208D44"/>
    <w:lvl w:ilvl="0" w:tplc="F582073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29"/>
  </w:num>
  <w:num w:numId="3">
    <w:abstractNumId w:val="8"/>
  </w:num>
  <w:num w:numId="4">
    <w:abstractNumId w:val="19"/>
  </w:num>
  <w:num w:numId="5">
    <w:abstractNumId w:val="10"/>
  </w:num>
  <w:num w:numId="6">
    <w:abstractNumId w:val="0"/>
  </w:num>
  <w:num w:numId="7">
    <w:abstractNumId w:val="15"/>
  </w:num>
  <w:num w:numId="8">
    <w:abstractNumId w:val="25"/>
  </w:num>
  <w:num w:numId="9">
    <w:abstractNumId w:val="30"/>
  </w:num>
  <w:num w:numId="10">
    <w:abstractNumId w:val="26"/>
  </w:num>
  <w:num w:numId="11">
    <w:abstractNumId w:val="13"/>
  </w:num>
  <w:num w:numId="12">
    <w:abstractNumId w:val="21"/>
  </w:num>
  <w:num w:numId="13">
    <w:abstractNumId w:val="2"/>
  </w:num>
  <w:num w:numId="14">
    <w:abstractNumId w:val="12"/>
  </w:num>
  <w:num w:numId="15">
    <w:abstractNumId w:val="22"/>
  </w:num>
  <w:num w:numId="16">
    <w:abstractNumId w:val="5"/>
  </w:num>
  <w:num w:numId="17">
    <w:abstractNumId w:val="7"/>
  </w:num>
  <w:num w:numId="18">
    <w:abstractNumId w:val="6"/>
  </w:num>
  <w:num w:numId="19">
    <w:abstractNumId w:val="11"/>
  </w:num>
  <w:num w:numId="20">
    <w:abstractNumId w:val="27"/>
  </w:num>
  <w:num w:numId="21">
    <w:abstractNumId w:val="14"/>
  </w:num>
  <w:num w:numId="22">
    <w:abstractNumId w:val="16"/>
  </w:num>
  <w:num w:numId="23">
    <w:abstractNumId w:val="24"/>
  </w:num>
  <w:num w:numId="24">
    <w:abstractNumId w:val="4"/>
  </w:num>
  <w:num w:numId="25">
    <w:abstractNumId w:val="28"/>
  </w:num>
  <w:num w:numId="26">
    <w:abstractNumId w:val="20"/>
  </w:num>
  <w:num w:numId="27">
    <w:abstractNumId w:val="1"/>
  </w:num>
  <w:num w:numId="28">
    <w:abstractNumId w:val="3"/>
  </w:num>
  <w:num w:numId="29">
    <w:abstractNumId w:val="18"/>
  </w:num>
  <w:num w:numId="30">
    <w:abstractNumId w:val="17"/>
  </w:num>
  <w:num w:numId="31">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6D2"/>
    <w:rsid w:val="00014F85"/>
    <w:rsid w:val="000152AF"/>
    <w:rsid w:val="00042CBC"/>
    <w:rsid w:val="000656D7"/>
    <w:rsid w:val="00074BA3"/>
    <w:rsid w:val="000830BA"/>
    <w:rsid w:val="0009323F"/>
    <w:rsid w:val="000A22B9"/>
    <w:rsid w:val="000A6012"/>
    <w:rsid w:val="000A6F1B"/>
    <w:rsid w:val="000B5FA2"/>
    <w:rsid w:val="000D0839"/>
    <w:rsid w:val="000D1759"/>
    <w:rsid w:val="000E04B9"/>
    <w:rsid w:val="000E5DE7"/>
    <w:rsid w:val="000F79C0"/>
    <w:rsid w:val="00136AD1"/>
    <w:rsid w:val="00162111"/>
    <w:rsid w:val="001856B8"/>
    <w:rsid w:val="001A6521"/>
    <w:rsid w:val="001A692F"/>
    <w:rsid w:val="001C11B1"/>
    <w:rsid w:val="001C3A8F"/>
    <w:rsid w:val="001D139D"/>
    <w:rsid w:val="00200D9B"/>
    <w:rsid w:val="00210126"/>
    <w:rsid w:val="002308BA"/>
    <w:rsid w:val="002377F4"/>
    <w:rsid w:val="002409B1"/>
    <w:rsid w:val="00244BDD"/>
    <w:rsid w:val="00245478"/>
    <w:rsid w:val="00246A2E"/>
    <w:rsid w:val="002550FC"/>
    <w:rsid w:val="002735ED"/>
    <w:rsid w:val="00277F2D"/>
    <w:rsid w:val="002873D4"/>
    <w:rsid w:val="00292009"/>
    <w:rsid w:val="0029312F"/>
    <w:rsid w:val="00294C39"/>
    <w:rsid w:val="002A3C12"/>
    <w:rsid w:val="002A6903"/>
    <w:rsid w:val="002E0E6A"/>
    <w:rsid w:val="00311482"/>
    <w:rsid w:val="003135D7"/>
    <w:rsid w:val="00323A90"/>
    <w:rsid w:val="00323BEB"/>
    <w:rsid w:val="00345EBA"/>
    <w:rsid w:val="00361101"/>
    <w:rsid w:val="00367BEC"/>
    <w:rsid w:val="0038508E"/>
    <w:rsid w:val="003941B3"/>
    <w:rsid w:val="003978FC"/>
    <w:rsid w:val="003A040E"/>
    <w:rsid w:val="003D1947"/>
    <w:rsid w:val="003D314E"/>
    <w:rsid w:val="003E7F13"/>
    <w:rsid w:val="003F7700"/>
    <w:rsid w:val="00400FDD"/>
    <w:rsid w:val="0040695B"/>
    <w:rsid w:val="00420FA5"/>
    <w:rsid w:val="00430DA9"/>
    <w:rsid w:val="00436637"/>
    <w:rsid w:val="0046343F"/>
    <w:rsid w:val="00470774"/>
    <w:rsid w:val="00472D11"/>
    <w:rsid w:val="004975A9"/>
    <w:rsid w:val="004B5D8B"/>
    <w:rsid w:val="004E2182"/>
    <w:rsid w:val="004E5C8A"/>
    <w:rsid w:val="004F6F68"/>
    <w:rsid w:val="005058D5"/>
    <w:rsid w:val="00506E13"/>
    <w:rsid w:val="005519D4"/>
    <w:rsid w:val="00551CC4"/>
    <w:rsid w:val="00570119"/>
    <w:rsid w:val="00586648"/>
    <w:rsid w:val="00591BA7"/>
    <w:rsid w:val="0059462B"/>
    <w:rsid w:val="0059582E"/>
    <w:rsid w:val="005977EF"/>
    <w:rsid w:val="005B0979"/>
    <w:rsid w:val="005B7C80"/>
    <w:rsid w:val="005C6E17"/>
    <w:rsid w:val="005D6427"/>
    <w:rsid w:val="005F2DBB"/>
    <w:rsid w:val="005F51C5"/>
    <w:rsid w:val="00602614"/>
    <w:rsid w:val="006328C9"/>
    <w:rsid w:val="00651F92"/>
    <w:rsid w:val="006538CC"/>
    <w:rsid w:val="00653F3D"/>
    <w:rsid w:val="00654F19"/>
    <w:rsid w:val="0065786F"/>
    <w:rsid w:val="0066349B"/>
    <w:rsid w:val="0067194E"/>
    <w:rsid w:val="00685849"/>
    <w:rsid w:val="00693435"/>
    <w:rsid w:val="006A6BE7"/>
    <w:rsid w:val="006D505D"/>
    <w:rsid w:val="006F58F3"/>
    <w:rsid w:val="006F5CD6"/>
    <w:rsid w:val="006F6471"/>
    <w:rsid w:val="0070487B"/>
    <w:rsid w:val="00706D1E"/>
    <w:rsid w:val="007113A3"/>
    <w:rsid w:val="007239E8"/>
    <w:rsid w:val="00724E10"/>
    <w:rsid w:val="0073355C"/>
    <w:rsid w:val="0074490C"/>
    <w:rsid w:val="00775241"/>
    <w:rsid w:val="00775633"/>
    <w:rsid w:val="00776680"/>
    <w:rsid w:val="007771B7"/>
    <w:rsid w:val="00785B1C"/>
    <w:rsid w:val="00792373"/>
    <w:rsid w:val="00795FC7"/>
    <w:rsid w:val="007B0313"/>
    <w:rsid w:val="007B5211"/>
    <w:rsid w:val="007B52BD"/>
    <w:rsid w:val="007D169B"/>
    <w:rsid w:val="007D66E1"/>
    <w:rsid w:val="007E0A0E"/>
    <w:rsid w:val="007F4843"/>
    <w:rsid w:val="0080618D"/>
    <w:rsid w:val="00810225"/>
    <w:rsid w:val="0081713B"/>
    <w:rsid w:val="008173BF"/>
    <w:rsid w:val="00823BC3"/>
    <w:rsid w:val="00824A76"/>
    <w:rsid w:val="00831467"/>
    <w:rsid w:val="00835405"/>
    <w:rsid w:val="0084135E"/>
    <w:rsid w:val="00844FF6"/>
    <w:rsid w:val="00876CC1"/>
    <w:rsid w:val="008A1811"/>
    <w:rsid w:val="008B6DBD"/>
    <w:rsid w:val="008B707F"/>
    <w:rsid w:val="008D41F2"/>
    <w:rsid w:val="008D66DD"/>
    <w:rsid w:val="008F6E49"/>
    <w:rsid w:val="00904832"/>
    <w:rsid w:val="00904F45"/>
    <w:rsid w:val="009129C2"/>
    <w:rsid w:val="0094127E"/>
    <w:rsid w:val="009457DF"/>
    <w:rsid w:val="00945A32"/>
    <w:rsid w:val="00945B26"/>
    <w:rsid w:val="00953A5B"/>
    <w:rsid w:val="009610EB"/>
    <w:rsid w:val="00963640"/>
    <w:rsid w:val="009A768E"/>
    <w:rsid w:val="009B4AB8"/>
    <w:rsid w:val="009B4ED4"/>
    <w:rsid w:val="009C40E9"/>
    <w:rsid w:val="009E0018"/>
    <w:rsid w:val="009E1108"/>
    <w:rsid w:val="00A02DF4"/>
    <w:rsid w:val="00A17A6C"/>
    <w:rsid w:val="00A226B0"/>
    <w:rsid w:val="00A24D29"/>
    <w:rsid w:val="00A25FB3"/>
    <w:rsid w:val="00A32E02"/>
    <w:rsid w:val="00A66278"/>
    <w:rsid w:val="00A76F94"/>
    <w:rsid w:val="00A85E1B"/>
    <w:rsid w:val="00A96994"/>
    <w:rsid w:val="00AA67DF"/>
    <w:rsid w:val="00AB5EAB"/>
    <w:rsid w:val="00AC0193"/>
    <w:rsid w:val="00AC1C2F"/>
    <w:rsid w:val="00AC5848"/>
    <w:rsid w:val="00AE37EF"/>
    <w:rsid w:val="00AE472E"/>
    <w:rsid w:val="00AE4E1C"/>
    <w:rsid w:val="00B151C5"/>
    <w:rsid w:val="00B56ACF"/>
    <w:rsid w:val="00B77BB8"/>
    <w:rsid w:val="00BC62C7"/>
    <w:rsid w:val="00BF1E3D"/>
    <w:rsid w:val="00BF274C"/>
    <w:rsid w:val="00BF2A69"/>
    <w:rsid w:val="00BF32DA"/>
    <w:rsid w:val="00C03821"/>
    <w:rsid w:val="00C0722B"/>
    <w:rsid w:val="00C10AE0"/>
    <w:rsid w:val="00C52F6C"/>
    <w:rsid w:val="00C56033"/>
    <w:rsid w:val="00C8100D"/>
    <w:rsid w:val="00C85081"/>
    <w:rsid w:val="00C92317"/>
    <w:rsid w:val="00C97414"/>
    <w:rsid w:val="00CA3E17"/>
    <w:rsid w:val="00CB779B"/>
    <w:rsid w:val="00D0204A"/>
    <w:rsid w:val="00D210E3"/>
    <w:rsid w:val="00D2745D"/>
    <w:rsid w:val="00D30870"/>
    <w:rsid w:val="00D35CA1"/>
    <w:rsid w:val="00D514CD"/>
    <w:rsid w:val="00D55042"/>
    <w:rsid w:val="00D62EB6"/>
    <w:rsid w:val="00D87A6C"/>
    <w:rsid w:val="00D921ED"/>
    <w:rsid w:val="00DA252D"/>
    <w:rsid w:val="00DA6522"/>
    <w:rsid w:val="00DB30AC"/>
    <w:rsid w:val="00DE3019"/>
    <w:rsid w:val="00DF2DA4"/>
    <w:rsid w:val="00E0689D"/>
    <w:rsid w:val="00E06CDF"/>
    <w:rsid w:val="00E06DBA"/>
    <w:rsid w:val="00E142F6"/>
    <w:rsid w:val="00E15424"/>
    <w:rsid w:val="00E30550"/>
    <w:rsid w:val="00E41545"/>
    <w:rsid w:val="00E679E8"/>
    <w:rsid w:val="00E75C40"/>
    <w:rsid w:val="00E87C72"/>
    <w:rsid w:val="00EB6153"/>
    <w:rsid w:val="00ED32CC"/>
    <w:rsid w:val="00EE1C11"/>
    <w:rsid w:val="00EF4AEC"/>
    <w:rsid w:val="00F0084D"/>
    <w:rsid w:val="00F25C5C"/>
    <w:rsid w:val="00F4569E"/>
    <w:rsid w:val="00F47AEB"/>
    <w:rsid w:val="00F55FF9"/>
    <w:rsid w:val="00F75010"/>
    <w:rsid w:val="00F755C4"/>
    <w:rsid w:val="00F801C3"/>
    <w:rsid w:val="00F96692"/>
    <w:rsid w:val="00FE212F"/>
    <w:rsid w:val="00FE5ABB"/>
    <w:rsid w:val="00FE7FF2"/>
    <w:rsid w:val="00FF1A11"/>
    <w:rsid w:val="00FF3B58"/>
    <w:rsid w:val="00FF653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9751D"/>
  <w15:docId w15:val="{511A9B11-3A14-2248-8EDC-C395A8D7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9"/>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6A47AE"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6A47AE"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F40EB"/>
    <w:rsid w:val="001632C6"/>
    <w:rsid w:val="001F196C"/>
    <w:rsid w:val="00266836"/>
    <w:rsid w:val="002A69AA"/>
    <w:rsid w:val="00364BC3"/>
    <w:rsid w:val="004B0FD6"/>
    <w:rsid w:val="004C2CD8"/>
    <w:rsid w:val="00541686"/>
    <w:rsid w:val="005E2A90"/>
    <w:rsid w:val="006735E6"/>
    <w:rsid w:val="006A47AE"/>
    <w:rsid w:val="006B6BD9"/>
    <w:rsid w:val="0071471F"/>
    <w:rsid w:val="008B7F60"/>
    <w:rsid w:val="008C0D79"/>
    <w:rsid w:val="00983E3A"/>
    <w:rsid w:val="009D7143"/>
    <w:rsid w:val="009E13B8"/>
    <w:rsid w:val="009E5E44"/>
    <w:rsid w:val="00B000A6"/>
    <w:rsid w:val="00B116EC"/>
    <w:rsid w:val="00B42B04"/>
    <w:rsid w:val="00B562F6"/>
    <w:rsid w:val="00B7404F"/>
    <w:rsid w:val="00C2316C"/>
    <w:rsid w:val="00C800B2"/>
    <w:rsid w:val="00CE45E6"/>
    <w:rsid w:val="00D60A83"/>
    <w:rsid w:val="00E02C8E"/>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24T05:24:03.857"/>
    </inkml:context>
    <inkml:brush xml:id="br0">
      <inkml:brushProperty name="width" value="0.025" units="cm"/>
      <inkml:brushProperty name="height" value="0.025" units="cm"/>
    </inkml:brush>
  </inkml:definitions>
  <inkml:trace contextRef="#ctx0" brushRef="#br0">308 863 24575,'-5'49'0,"-5"4"0,-1 24 0,-3-17 0,-1 13 0,5-14 0,-4-1 0,9-8 0,-3-18 0,8-9 0,-4-9 0,4-5 0,-2-5 0,1 1 0,-2-1 0,3-7 0,0-6 0,0-9 0,0-14 0,4 3 0,1-18 0,3 1 0,2-16 0,-1 4 0,0 7 0,-4 3 0,-1 9 0,-1 5 0,-2 3 0,2 13 0,-3 0 0,0 8 0,3 1 0,4-5 0,8-2 0,6-12 0,15-8 0,0-19 0,8-2 0,-9 2 0,-3 5 0,-10 15 0,-2 3 0,-5 5 0,-4 12 0,-1-1 0,-4 11 0,-2-3 0,1 7 0,-1-2 0,2 3 0,3 0 0,1 0 0,8 0 0,-4 0 0,7 0 0,-3 0 0,4 0 0,5 0 0,-4 3 0,0 1 0,-6 6 0,-4-2 0,-3 1 0,0-3 0,-4 0 0,-3 1 0,0-1 0,-3 7 0,0-2 0,0 19 0,0-9 0,0 20 0,0-12 0,0 8 0,0-5 0,-4 0 0,-4 0 0,-4-4 0,-8 4 0,-4-11 0,-5 3 0,-14-7 0,-9 1 0,-5 1 0,-12 1 0,12-1 0,5-1 0,-1 0 0,13-5 0,-9 4 0,10-4 0,2 0 0,9-2 0,2-3 0,7-1 0,2 0 0,7-1 0,0-2 0,4 1 0,0-4 0,3 4 0,-3-4 0,3 4 0,-7-4 0,0 5 0,-3-6 0,-1 3 0,4-3 0,3 3 0,5 1 0,21 3 0,11 5 0,28 12 0,13 8 0,5 16-416,-32-21 0,0 2 416,29 31 0,-12-5 0,-8-1 0,-24-14 0,2-3 0,-11-5 0,-9-14 0,0-1 832,-5-7-832,-2 0 0,1-7 0,-2 0 0,3-1 0,4 2 0,0 0 0,3 2 0,-3-3 0,3 1 0,-6 1 0,2-4 0,-3 4 0,0-4 0,0 1 0,4-2 0,6-15 0,15-16 0,2-12 0,16-15 0,-2-10-676,5-2 676,-23 26 0,-2 0 0,7-19 0,5-13 0,-23 24 0,3-5 0,-7 18 0,-4 7 0,-4 14 676,0 1-676,-4 6 0,0 2 0,3-4 0,2-17 0,3-6 0,2-25 0,-5 15 0,3-15 0,-3 11 0,4 4 0,-1 8 0,-3 15 0,1 9 0,-3 7 0,4 14 0,0 27 0,2 3 0,0 24 0,0-5 0,0-4 0,1 3 0,-2-21 0,-4-2 0,0-14 0,-4-1 0,0-7 0,0-1 0,3 5 0,2 16 0,4 31 0,1 6 0,6 31 0,-1-36 0,1 19 0,1-35 0,-7 4 0,1-17 0,-3-13 0,-2-7 0,0-10 0,0-3 0,2-32 0,0 2 0,6-37 0,6 2 0,3-20-521,-7 34 0,0-1 521,-1 0 0,-1 0 0,14-31-47,-2 1 47,-12 30 0,-1 1 0,-5 12 0,0 17 0,-2 8 1039,1 4-1039,-4 1 50,4-27-50,3-8 0,1-26 0,10-22 0,-6 22 0,3-27 0,-1 38 0,-7 5 0,4-5 0,-7 36 0,1-16 0,-1 31 0,-1 2 0,-3 12 0,4 21 0,-1 16 0,4 27 0,5 16-510,-9-35 1,1 1 509,3 3 0,2 1 0,-3 5 0,0-2-241,9 32 241,-2 6 0,-6-32 0,0 6 0,-1-19 0,-4-14 0,-2-12 0,-3-11 1006,0-2-1006,0-3 254,0 4-254,0 13 0,0 13 0,-5 31 0,-11 10 0,-2 6 0,-7-14 0,0 0 0,6-25 0,-9 14 0,14-28 0,-1-6 0,8-14 0,1-7 0,-1-5 0,1-4 0,-6-24 0,0-2 0,-11-27 0,1 10 0,-16-16 0,5 18 0,-8-8 0,6 21 0,1 4 0,1 5 0,1 9 0,4-3 0,2 7 0,7-3 0,2 4 0,3 4 0,4-1 0,3 2 0,2 1 0,2-2 0,-1 6 0,1 12 0,3 10 0,0 9 0,0 8 0,4-13 0,3 2 0,1-9 0,9-6 0,-1 1 0,6-12 0,9 1 0,3-6 0,10-3 0,-1-6 0,0-9 0,6-5 0,-13 5 0,10-7 0,-12 15 0,9-10 0,1 10 0,-6 2 0,-1 4 0,12-1 0,-17 4 0,33-3 0,-29 4 0,25 0 0,-10-4 0,-6-1 0,3-4 0,-10 1 0,-4-1 0,-7 2 0,-1-1 0,-11 4 0,4-2 0,-3 5 0,-1-2 0,3 3 0,8 0 0,-7 0 0,8 0 0,-5 0 0,0 0 0,-4 0 0,-4 0 0,-5 3 0,-2-2 0,-1 1 0,-6-2 0,0 0 0,-10 0 0,0 0 0,-12 0 0,-2-3 0,-13-2 0,-1-7 0,-11 2 0,-8-4 0,10 9 0,-13-3 0,20 7 0,-4-4 0,12 5 0,9 0 0,6 0 0,6 0 0,2 0 0,2 10 0,4 12 0,-5 17 0,7 12 0,-3 11 0,4-5 0,0-5 0,0-4 0,4-10 0,3-4 0,18-1 0,1-17 0,16-3 0,-4-10 0,6-3 0,0-16 0,-12-3 0,6-16 0,-16 1 0,7 4 0,-8 6 0,-6 5 0,-6 9 0,-3 1 0,1 3 0,-1 2 0,0 2 0,0-1 0,0 2 0,0-4 0,3 1 0,-2 0 0,6-2 0,1 2 0,0 0 0,3 1 0,-3 3 0,3-3 0,-3 2 0,4-2 0,-5 3 0,0-3 0,-2 2 0,-2-2 0,-3 0 0,-3-3 0,0-9 0,-3-7 0,-4-11 0,-9-11 0,-13-15 0,1 12 0,-8-15 0,11 26 0,0-7 0,1 10 0,9 9 0,1 2 0,5 15 0,0 1 0,2 15 0,1 8 0,15 12 0,7 10 0,14 2 0,10 7 0,5 1 0,-5-15 0,8 7 0,-17-23 0,5 8 0,-12-14 0,0-1 0,-9-7 0,-4-1 0,-5-3 0,-3 0 0,0 0 0,0 0 0,0 0 0,8-3 0,1-4 0,16-6 0,-7-2 0,8-1 0,-10 1 0,-4 4 0,0 1 0,-8 3 0,-1 1 0,-3 2 0,-3-1 0,3 4 0,-3-2 0,1 18 0,-2 2 0,-2 20 0,0 2 0,0 4 0,0 1 0,0-1 0,0 0 0,0 6 0,0-17 0,12 9 0,1-20 0,16 4 0,-1-9 0,4-4 0,6-4 0,-10-3 0,8-2 0,-8-3 0,0-3 0,-5-8 0,-5-4 0,-7-7 0,0 3 0,-4 2 0,-1 4 0,2-20 0,0 7 0,5-28 0,-3 3 0,9-20 0,-9 16 0,9-11 0,-10 26 0,4-4 0,-5 11 0,-1 10 0,0 9 0,-1 5 0,0 6 0,-5 0 0,-9 3 0,-7 0 0,-11 0 0,2 3 0,-2 1 0,8 0 0,0 2 0,8-5 0,6 5 0,16-2 0,9 7 0,6 1 0,4 3 0,2 2 0,-4-2 0,7 2 0,-13-3 0,-1-2 0,-8-2 0,-1-3 0,-6 2 0,7 10 0,2 6 0,2 12 0,12 4 0,-11-2 0,11 4 0,-8-8 0,-1-2 0,-2-9 0,-8-7 0,-2-7 0,-3-1 0,-2-2 0,-2-1 0,-16 0 0,-14 2 0,-18 1 0,-23 10 0,2 8 0,6-1 0,5 6 0,18-10 0,8-2 0,2 3 0,21-9 0,0 0 0,32-7 0,6-4 0,25-3 0,0 0 0,0-13 0,-10-2 0,2-12 0,-12-3 0,14-7 0,-17-4 0,9-5 0,-10-5 0,-5 6 0,12-13 0,-6 5 0,12-7 0,-5 6 0,-4 16 0,-2 0 0,-5 12 0,6-5 0,-6 6 0,3 5 0,-4 4 0,0 1 0,2 2 0,-6 2 0,2 4 0,-8 3 0,0-3 0,-5 6 0,-3-2 0,-1 3 0,-2 0 0,-1 0 0,-6 0 0,-4 0 0,-14 0 0,-6 0 0,-19 0 0,-9 0 0,-5 5 0,4 7 0,5 7 0,12 7 0,-2 4 0,18 4 0,5 1 0,15-3 0,14-8 0,5-1 0,24 0 0,-7-5 0,12 3 0,-15-12 0,-1 3 0,-9-5 0,-9-3 0,-5 2 0,-2-5 0,-1 1 0,0-8 0,4-5 0,-2-7 0,6-5 0,-6 1 0,2 0 0,-2 4 0,-2 4 0,-2 1 0,-1 6 0,-13 0 0,-3 5 0,-5 2 0,4 0 0,5 0 0,2 0 0,4 2 0,6 2 0,30 4 0,18 1 0,28 1 0,13 6-604,-5 5 604,1 12 0,-9 9 0,-27-6 0,1 11 0,-27-12 0,5 10 0,-9-7 0,-5-1 604,-6-9-604,-4-5 0,0-6 0,-3-7 0,-1-1 0,-3-3 0,0 0 0,0 0 0,0 1 0,0 2 0,0 1 0,0 7 0,3-2 0,-2 2 0,5-4 0,-6-3 0,3 3 0,0-6 0,-2 2 0,1-20 0,-2-14 0,0-34 0,0-20 0,3 28 0,0-1 0,-3-4 0,1 0 0,9-35 0,-8 38 0,2 1 0,5-15 0,2-11 0,-6 27 0,2 12 0,-6 17 0,5 7 0,-2 9 0,2 3 0,0 3 0,0 0 0,0 0 0,3 3 0,-2 0 0,2 4 0,-3-1 0,0 0 0,1-3 0,-4 3 0,0-3 0,-3 3 0,0 0 0,0 0 0,0 0 0,-10-2 0,-24 7 0,-10 0 0,-10-1-1240,-24 0 0,-8 1 1240,22-2 0,-2 1 0,-4-3-1251,-22-2 1,-6-3 0,1 0 1250,7 1 0,1-1 0,2-1 0,2 0 0,2-1 0,3-1-633,-19 0 1,7-2 632,18-2 0,6-3-168,17-3 0,1-1 168,-4 0 0,1 0 1743,-17-13-1743,34 12 3787,9-2-3787,17 11 1772,3-5-1772,-2 8 530,-2-1-530,-12 2 0,-9 0 0,-12 0 0,-1 0 0,-4 0 0,10 0 0,2 0 0,9 3 0,6 1 0,4 0 0,11 1 0,1 6 0,6 13 0,0 29 0,8 0 0,14 37 0,10-16-300,-11-28 0,2 0 300,24 35 0,0-9 0,9-14-152,4-14 152,5-18 0,12-12 0,2-10 0,-1-4 0,1-18 0,-7-11 0,-15-7 0,-5-6 0,-17 11 0,-5 1 0,-6 5 596,-9 7-596,-5 8 39,-4 3 0,-3 5 0,0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7AFD4EAF-056E-45D4-A04A-38CD77626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3367</Words>
  <Characters>19197</Characters>
  <Application>Microsoft Office Word</Application>
  <DocSecurity>8</DocSecurity>
  <Lines>159</Lines>
  <Paragraphs>45</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keywords/>
  <dc:description/>
  <cp:lastModifiedBy>Sarah Tauri</cp:lastModifiedBy>
  <cp:revision>2</cp:revision>
  <cp:lastPrinted>2015-08-06T00:21:00Z</cp:lastPrinted>
  <dcterms:created xsi:type="dcterms:W3CDTF">2019-11-24T07:09:00Z</dcterms:created>
  <dcterms:modified xsi:type="dcterms:W3CDTF">2019-11-24T07:09:00Z</dcterms:modified>
  <cp:category>Workbook</cp:category>
  <cp:contentStatus>v1-1_29/01/2016</cp:contentStatus>
</cp:coreProperties>
</file>