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Workplace Assessment Task 4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outlines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Task 4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Task 4.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produce the following drawings:</w:t>
      </w:r>
    </w:p>
    <w:p>
      <w:pPr>
        <w:pStyle w:val="21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 drawing of the structural component they selected in Task 2.</w:t>
      </w:r>
    </w:p>
    <w:p>
      <w:pPr>
        <w:pStyle w:val="21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 drawing of the non-structural component they selected in Task 2.</w:t>
      </w:r>
    </w:p>
    <w:p>
      <w:pPr>
        <w:spacing w:after="120" w:line="276" w:lineRule="auto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task aims to assess the candidate’s:</w:t>
      </w:r>
    </w:p>
    <w:p>
      <w:pPr>
        <w:pStyle w:val="21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the measurements, information and details required for drawings.</w:t>
      </w:r>
    </w:p>
    <w:p>
      <w:pPr>
        <w:pStyle w:val="21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in producing 2D and 3D drawings using the information provided in the set of construction plans reviewed in Task 1.</w:t>
      </w:r>
    </w:p>
    <w:p>
      <w:pPr>
        <w:pStyle w:val="21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in creating drawings using standard drawing conventions.</w:t>
      </w: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When assessing the candidate’s submission</w:t>
      </w:r>
    </w:p>
    <w:p>
      <w:pPr>
        <w:pStyle w:val="21"/>
        <w:numPr>
          <w:ilvl w:val="0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two drawings the candidate submitted.</w:t>
      </w:r>
    </w:p>
    <w:p>
      <w:pPr>
        <w:pStyle w:val="21"/>
        <w:numPr>
          <w:ilvl w:val="0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21"/>
        <w:numPr>
          <w:ilvl w:val="1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21"/>
        <w:numPr>
          <w:ilvl w:val="1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bookmarkEnd w:id="0"/>
    <w:p>
      <w:pPr>
        <w:pStyle w:val="21"/>
        <w:numPr>
          <w:ilvl w:val="0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area(s) for improvement. 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assessing the candidate’s submission</w:t>
      </w:r>
    </w:p>
    <w:p>
      <w:pPr>
        <w:pStyle w:val="21"/>
        <w:numPr>
          <w:ilvl w:val="0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, including the Assessor Declaration on the last page of this form. Your signature must be handwritten.</w:t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Assessor/Observer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Assessment Context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Class 1 – 10 buildings, max two storeys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Class 2 – 9 building, Type C only constructions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Specify class: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Overview of this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site address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spacing w:before="120" w:after="120" w:line="276" w:lineRule="auto"/>
              <w:ind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21"/>
              <w:numPr>
                <w:ilvl w:val="0"/>
                <w:numId w:val="3"/>
              </w:numPr>
              <w:spacing w:before="120" w:after="120" w:line="276" w:lineRule="auto"/>
              <w:ind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Set of construction plans to use as reference in producing the drawings.</w:t>
            </w:r>
          </w:p>
          <w:p>
            <w:pPr>
              <w:pStyle w:val="21"/>
              <w:numPr>
                <w:ilvl w:val="0"/>
                <w:numId w:val="3"/>
              </w:numPr>
              <w:spacing w:before="120" w:after="120" w:line="276" w:lineRule="auto"/>
              <w:ind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Equipment, e.g. hand drawing equipment or computers, applications, and software, is used to produce the drawings.</w:t>
            </w:r>
          </w:p>
        </w:tc>
      </w:tr>
    </w:tbl>
    <w:p>
      <w:r>
        <w:br w:type="page"/>
      </w:r>
    </w:p>
    <w:tbl>
      <w:tblPr>
        <w:tblStyle w:val="11"/>
        <w:tblW w:w="5000" w:type="pct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bottom w:val="single" w:color="A5A5A5" w:themeColor="background1" w:themeShade="A6" w:sz="4" w:space="0"/>
            </w:tcBorders>
            <w:shd w:val="clear" w:color="auto" w:fill="2F5496" w:themeFill="accent1" w:themeFillShade="BF"/>
          </w:tcPr>
          <w:p>
            <w:pPr>
              <w:tabs>
                <w:tab w:val="left" w:pos="180"/>
              </w:tabs>
              <w:spacing w:before="120" w:after="120" w:line="276" w:lineRule="auto"/>
              <w:ind w:left="72" w:right="101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ASSESSOR’S CHECKLIST</w:t>
            </w:r>
          </w:p>
        </w:tc>
      </w:tr>
    </w:tbl>
    <w:p>
      <w:pPr>
        <w:pStyle w:val="3"/>
        <w:spacing w:before="320" w:after="240" w:line="276" w:lineRule="auto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Drawing: Structural component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5"/>
        <w:gridCol w:w="605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296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Component</w:t>
            </w:r>
          </w:p>
        </w:tc>
        <w:tc>
          <w:tcPr>
            <w:tcW w:w="605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D7332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Assessor to specify here, e.g. columns, foundations, girders, beams, supports, concrete slabs, exterior walls, etc."/>
                  </w:textInput>
                </w:ffData>
              </w:fldChar>
            </w:r>
            <w:bookmarkStart w:id="1" w:name="Text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to specify here, e.g. columns, foundations, girders, beams, supports, concrete slabs, exterior walls, etc.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bookmarkEnd w:id="1"/>
            <w:r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>
      <w:pPr>
        <w:spacing w:before="120" w:after="120"/>
        <w:jc w:val="both"/>
        <w:rPr>
          <w:b/>
          <w:bCs/>
          <w:color w:val="D73329"/>
          <w:sz w:val="20"/>
          <w:szCs w:val="20"/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91"/>
        <w:gridCol w:w="1880"/>
        <w:gridCol w:w="257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candidate’s drawing of the structural component: </w:t>
            </w:r>
          </w:p>
        </w:tc>
        <w:tc>
          <w:tcPr>
            <w:tcW w:w="101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YES/NO/NA</w:t>
            </w:r>
          </w:p>
        </w:tc>
        <w:tc>
          <w:tcPr>
            <w:tcW w:w="139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Records the following information: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Measurements, including: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Length of objects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Height of objects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Width of objects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Diameter/radius of objects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N/A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Units of measurements 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Information, including: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Title of the drawing 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Hand-drawn concepts of form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Hand-drawn concepts of spatial arrangements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Details, including: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label of each form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label of each spatial arrangement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Label of materials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Notes, as applicable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N/A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r>
        <w:br w:type="page"/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96"/>
        <w:gridCol w:w="9"/>
        <w:gridCol w:w="1527"/>
        <w:gridCol w:w="7"/>
        <w:gridCol w:w="280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2649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drawing of the structural component:</w:t>
            </w:r>
          </w:p>
        </w:tc>
        <w:tc>
          <w:tcPr>
            <w:tcW w:w="831" w:type="pct"/>
            <w:gridSpan w:val="2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YES/NO/NA</w:t>
            </w:r>
          </w:p>
        </w:tc>
        <w:tc>
          <w:tcPr>
            <w:tcW w:w="1521" w:type="pct"/>
            <w:gridSpan w:val="2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9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Includes:</w:t>
            </w:r>
          </w:p>
        </w:tc>
        <w:tc>
          <w:tcPr>
            <w:tcW w:w="831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21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9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Two-dimensional forms </w:t>
            </w:r>
          </w:p>
          <w:p>
            <w:pPr>
              <w:pStyle w:val="21"/>
              <w:tabs>
                <w:tab w:val="left" w:pos="180"/>
              </w:tabs>
              <w:spacing w:before="120" w:after="120" w:line="276" w:lineRule="auto"/>
              <w:ind w:left="1440"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(Showing measurements of two dimensions)</w:t>
            </w:r>
          </w:p>
        </w:tc>
        <w:tc>
          <w:tcPr>
            <w:tcW w:w="831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9" w:type="pct"/>
            <w:shd w:val="clear" w:color="auto" w:fill="auto"/>
          </w:tcPr>
          <w:p>
            <w:pPr>
              <w:pStyle w:val="21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Height x length; or</w:t>
            </w:r>
          </w:p>
        </w:tc>
        <w:tc>
          <w:tcPr>
            <w:tcW w:w="831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9" w:type="pct"/>
            <w:shd w:val="clear" w:color="auto" w:fill="auto"/>
          </w:tcPr>
          <w:p>
            <w:pPr>
              <w:pStyle w:val="21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Width x length; or</w:t>
            </w:r>
          </w:p>
        </w:tc>
        <w:tc>
          <w:tcPr>
            <w:tcW w:w="831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9" w:type="pct"/>
            <w:shd w:val="clear" w:color="auto" w:fill="auto"/>
          </w:tcPr>
          <w:p>
            <w:pPr>
              <w:pStyle w:val="21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Width x height</w:t>
            </w:r>
          </w:p>
        </w:tc>
        <w:tc>
          <w:tcPr>
            <w:tcW w:w="831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9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Three-dimensional shapes</w:t>
            </w:r>
          </w:p>
        </w:tc>
        <w:tc>
          <w:tcPr>
            <w:tcW w:w="831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21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9" w:type="pct"/>
            <w:shd w:val="clear" w:color="auto" w:fill="auto"/>
          </w:tcPr>
          <w:p>
            <w:pPr>
              <w:pStyle w:val="21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Sectional representations of objects</w:t>
            </w:r>
          </w:p>
        </w:tc>
        <w:tc>
          <w:tcPr>
            <w:tcW w:w="831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9" w:type="pct"/>
            <w:shd w:val="clear" w:color="auto" w:fill="auto"/>
          </w:tcPr>
          <w:p>
            <w:pPr>
              <w:pStyle w:val="21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(Showing measurements of three dimensions)</w:t>
            </w:r>
          </w:p>
          <w:p>
            <w:pPr>
              <w:pStyle w:val="21"/>
              <w:tabs>
                <w:tab w:val="left" w:pos="180"/>
              </w:tabs>
              <w:spacing w:before="120" w:after="120" w:line="276" w:lineRule="auto"/>
              <w:ind w:left="2340"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Height x width, length</w:t>
            </w:r>
          </w:p>
        </w:tc>
        <w:tc>
          <w:tcPr>
            <w:tcW w:w="831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9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Uses standard drawing conventions including:</w:t>
            </w:r>
          </w:p>
        </w:tc>
        <w:tc>
          <w:tcPr>
            <w:tcW w:w="831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21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9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sheet layout</w:t>
            </w:r>
          </w:p>
        </w:tc>
        <w:tc>
          <w:tcPr>
            <w:tcW w:w="831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9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title block, including the following details</w:t>
            </w:r>
          </w:p>
        </w:tc>
        <w:tc>
          <w:tcPr>
            <w:tcW w:w="831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9" w:type="pct"/>
            <w:shd w:val="clear" w:color="auto" w:fill="auto"/>
          </w:tcPr>
          <w:p>
            <w:pPr>
              <w:pStyle w:val="21"/>
              <w:numPr>
                <w:ilvl w:val="1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job title</w:t>
            </w:r>
          </w:p>
        </w:tc>
        <w:tc>
          <w:tcPr>
            <w:tcW w:w="831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9" w:type="pct"/>
            <w:shd w:val="clear" w:color="auto" w:fill="auto"/>
          </w:tcPr>
          <w:p>
            <w:pPr>
              <w:pStyle w:val="21"/>
              <w:numPr>
                <w:ilvl w:val="1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</w:t>
            </w:r>
          </w:p>
        </w:tc>
        <w:tc>
          <w:tcPr>
            <w:tcW w:w="831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9" w:type="pct"/>
            <w:shd w:val="clear" w:color="auto" w:fill="auto"/>
          </w:tcPr>
          <w:p>
            <w:pPr>
              <w:pStyle w:val="21"/>
              <w:numPr>
                <w:ilvl w:val="1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scale</w:t>
            </w:r>
          </w:p>
        </w:tc>
        <w:tc>
          <w:tcPr>
            <w:tcW w:w="831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9" w:type="pct"/>
            <w:shd w:val="clear" w:color="auto" w:fill="auto"/>
          </w:tcPr>
          <w:p>
            <w:pPr>
              <w:pStyle w:val="21"/>
              <w:numPr>
                <w:ilvl w:val="1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sheet number</w:t>
            </w:r>
          </w:p>
        </w:tc>
        <w:tc>
          <w:tcPr>
            <w:tcW w:w="831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9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line types</w:t>
            </w:r>
          </w:p>
        </w:tc>
        <w:tc>
          <w:tcPr>
            <w:tcW w:w="831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9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symbols</w:t>
            </w:r>
          </w:p>
        </w:tc>
        <w:tc>
          <w:tcPr>
            <w:tcW w:w="831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54" w:type="pct"/>
            <w:gridSpan w:val="2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dimensions </w:t>
            </w:r>
          </w:p>
        </w:tc>
        <w:tc>
          <w:tcPr>
            <w:tcW w:w="830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17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54" w:type="pct"/>
            <w:gridSpan w:val="2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dimension lines, with </w:t>
            </w:r>
          </w:p>
        </w:tc>
        <w:tc>
          <w:tcPr>
            <w:tcW w:w="830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17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54" w:type="pct"/>
            <w:gridSpan w:val="2"/>
            <w:shd w:val="clear" w:color="auto" w:fill="auto"/>
            <w:vAlign w:val="center"/>
          </w:tcPr>
          <w:p>
            <w:pPr>
              <w:pStyle w:val="21"/>
              <w:numPr>
                <w:ilvl w:val="1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Dimension value in the middle</w:t>
            </w:r>
          </w:p>
        </w:tc>
        <w:tc>
          <w:tcPr>
            <w:tcW w:w="830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17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54" w:type="pct"/>
            <w:gridSpan w:val="2"/>
            <w:shd w:val="clear" w:color="auto" w:fill="auto"/>
            <w:vAlign w:val="center"/>
          </w:tcPr>
          <w:p>
            <w:pPr>
              <w:pStyle w:val="21"/>
              <w:numPr>
                <w:ilvl w:val="1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Arrowheads at each end</w:t>
            </w:r>
          </w:p>
        </w:tc>
        <w:tc>
          <w:tcPr>
            <w:tcW w:w="830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17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54" w:type="pct"/>
            <w:gridSpan w:val="2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abbreviations</w:t>
            </w:r>
          </w:p>
        </w:tc>
        <w:tc>
          <w:tcPr>
            <w:tcW w:w="830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17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81"/>
        <w:gridCol w:w="1599"/>
        <w:gridCol w:w="256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9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drawing of the structural component:</w:t>
            </w:r>
          </w:p>
        </w:tc>
        <w:tc>
          <w:tcPr>
            <w:tcW w:w="865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YES/NO/NA</w:t>
            </w:r>
          </w:p>
        </w:tc>
        <w:tc>
          <w:tcPr>
            <w:tcW w:w="1386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9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Is submitted in an appropriate form for presentation.</w:t>
            </w:r>
          </w:p>
          <w:p>
            <w:pPr>
              <w:pStyle w:val="21"/>
              <w:tabs>
                <w:tab w:val="left" w:pos="180"/>
              </w:tabs>
              <w:spacing w:before="120" w:after="120" w:line="276" w:lineRule="auto"/>
              <w:ind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(Assessor to indicate below appropriate form for presentation for this drawing)</w:t>
            </w:r>
          </w:p>
          <w:p>
            <w:pPr>
              <w:pStyle w:val="21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Blueprint</w:t>
            </w:r>
          </w:p>
          <w:p>
            <w:pPr>
              <w:pStyle w:val="21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Blueprint with PowerPoint</w:t>
            </w:r>
          </w:p>
          <w:p>
            <w:pPr>
              <w:pStyle w:val="21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Others: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65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86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/>
    <w:p/>
    <w:p>
      <w:r>
        <w:br w:type="page"/>
      </w:r>
    </w:p>
    <w:p>
      <w:pPr>
        <w:pStyle w:val="3"/>
        <w:spacing w:before="320" w:after="240" w:line="276" w:lineRule="auto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Drawing: Non-structural component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5"/>
        <w:gridCol w:w="605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296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Component</w:t>
            </w:r>
          </w:p>
        </w:tc>
        <w:tc>
          <w:tcPr>
            <w:tcW w:w="605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D7332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Assessor to specify here, e.g. ceiling (heights and variations), doors, light fittings, power suppliers, services, etc.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to specify here, e.g. ceiling (heights and variations), doors, light fittings, power suppliers, services, etc.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>
      <w:pPr>
        <w:spacing w:before="120" w:after="120"/>
        <w:jc w:val="both"/>
        <w:rPr>
          <w:b/>
          <w:bCs/>
          <w:color w:val="D73329"/>
          <w:sz w:val="20"/>
          <w:szCs w:val="20"/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91"/>
        <w:gridCol w:w="1880"/>
        <w:gridCol w:w="257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candidate’s drawing of the non-structural component: </w:t>
            </w:r>
          </w:p>
        </w:tc>
        <w:tc>
          <w:tcPr>
            <w:tcW w:w="101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YES/NO/NA</w:t>
            </w:r>
          </w:p>
        </w:tc>
        <w:tc>
          <w:tcPr>
            <w:tcW w:w="139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0"/>
                <w:numId w:val="11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Records the following information: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0"/>
                <w:numId w:val="12"/>
              </w:numPr>
              <w:tabs>
                <w:tab w:val="left" w:pos="180"/>
              </w:tabs>
              <w:spacing w:before="120" w:after="120" w:line="276" w:lineRule="auto"/>
              <w:ind w:left="141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Measurements, including: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0"/>
                <w:numId w:val="13"/>
              </w:numPr>
              <w:tabs>
                <w:tab w:val="left" w:pos="180"/>
              </w:tabs>
              <w:spacing w:before="120" w:after="120" w:line="276" w:lineRule="auto"/>
              <w:ind w:left="20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Length of objects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0"/>
                <w:numId w:val="13"/>
              </w:numPr>
              <w:tabs>
                <w:tab w:val="left" w:pos="180"/>
              </w:tabs>
              <w:spacing w:before="120" w:after="120" w:line="276" w:lineRule="auto"/>
              <w:ind w:left="20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Height of objects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0"/>
                <w:numId w:val="13"/>
              </w:numPr>
              <w:tabs>
                <w:tab w:val="left" w:pos="180"/>
              </w:tabs>
              <w:spacing w:before="120" w:after="120" w:line="276" w:lineRule="auto"/>
              <w:ind w:left="20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Width of objects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0"/>
                <w:numId w:val="13"/>
              </w:numPr>
              <w:tabs>
                <w:tab w:val="left" w:pos="180"/>
              </w:tabs>
              <w:spacing w:before="120" w:after="120" w:line="276" w:lineRule="auto"/>
              <w:ind w:left="20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Diameter/radius of objects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N/A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0"/>
                <w:numId w:val="13"/>
              </w:numPr>
              <w:tabs>
                <w:tab w:val="left" w:pos="180"/>
              </w:tabs>
              <w:spacing w:before="120" w:after="120" w:line="276" w:lineRule="auto"/>
              <w:ind w:left="20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Units of measurements 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0"/>
                <w:numId w:val="12"/>
              </w:numPr>
              <w:tabs>
                <w:tab w:val="left" w:pos="180"/>
              </w:tabs>
              <w:spacing w:before="120" w:after="120" w:line="276" w:lineRule="auto"/>
              <w:ind w:left="141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Information, including: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0"/>
                <w:numId w:val="14"/>
              </w:numPr>
              <w:tabs>
                <w:tab w:val="left" w:pos="180"/>
              </w:tabs>
              <w:spacing w:before="120" w:after="120" w:line="276" w:lineRule="auto"/>
              <w:ind w:left="20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Title of the drawing 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0"/>
                <w:numId w:val="14"/>
              </w:numPr>
              <w:tabs>
                <w:tab w:val="left" w:pos="180"/>
              </w:tabs>
              <w:spacing w:before="120" w:after="120" w:line="276" w:lineRule="auto"/>
              <w:ind w:left="20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Hand-drawn concepts of form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0"/>
                <w:numId w:val="14"/>
              </w:numPr>
              <w:tabs>
                <w:tab w:val="left" w:pos="180"/>
              </w:tabs>
              <w:spacing w:before="120" w:after="120" w:line="276" w:lineRule="auto"/>
              <w:ind w:left="20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Hand-drawn concepts of spatial arrangements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0"/>
                <w:numId w:val="12"/>
              </w:numPr>
              <w:tabs>
                <w:tab w:val="left" w:pos="180"/>
              </w:tabs>
              <w:spacing w:before="120" w:after="120" w:line="276" w:lineRule="auto"/>
              <w:ind w:left="141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Details, including: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0"/>
                <w:numId w:val="15"/>
              </w:numPr>
              <w:tabs>
                <w:tab w:val="left" w:pos="180"/>
              </w:tabs>
              <w:spacing w:before="120" w:after="120" w:line="276" w:lineRule="auto"/>
              <w:ind w:left="20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label of each form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0"/>
                <w:numId w:val="15"/>
              </w:numPr>
              <w:tabs>
                <w:tab w:val="left" w:pos="180"/>
              </w:tabs>
              <w:spacing w:before="120" w:after="120" w:line="276" w:lineRule="auto"/>
              <w:ind w:left="20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label of each spatial arrangement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0"/>
                <w:numId w:val="15"/>
              </w:numPr>
              <w:tabs>
                <w:tab w:val="left" w:pos="180"/>
              </w:tabs>
              <w:spacing w:before="120" w:after="120" w:line="276" w:lineRule="auto"/>
              <w:ind w:left="20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Label of materials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592" w:type="pct"/>
            <w:shd w:val="clear" w:color="auto" w:fill="auto"/>
          </w:tcPr>
          <w:p>
            <w:pPr>
              <w:pStyle w:val="21"/>
              <w:numPr>
                <w:ilvl w:val="0"/>
                <w:numId w:val="15"/>
              </w:numPr>
              <w:tabs>
                <w:tab w:val="left" w:pos="180"/>
              </w:tabs>
              <w:spacing w:before="120" w:after="120" w:line="276" w:lineRule="auto"/>
              <w:ind w:left="20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Notes, as applicable</w:t>
            </w:r>
          </w:p>
        </w:tc>
        <w:tc>
          <w:tcPr>
            <w:tcW w:w="101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N/A</w:t>
            </w:r>
          </w:p>
        </w:tc>
        <w:tc>
          <w:tcPr>
            <w:tcW w:w="139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r>
        <w:br w:type="page"/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95"/>
        <w:gridCol w:w="9"/>
        <w:gridCol w:w="1519"/>
        <w:gridCol w:w="7"/>
        <w:gridCol w:w="281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48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drawing of the non-structural component:</w:t>
            </w:r>
          </w:p>
        </w:tc>
        <w:tc>
          <w:tcPr>
            <w:tcW w:w="831" w:type="pct"/>
            <w:gridSpan w:val="3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YES/NO/NA</w:t>
            </w:r>
          </w:p>
        </w:tc>
        <w:tc>
          <w:tcPr>
            <w:tcW w:w="152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8" w:type="pct"/>
            <w:shd w:val="clear" w:color="auto" w:fill="auto"/>
          </w:tcPr>
          <w:p>
            <w:pPr>
              <w:pStyle w:val="21"/>
              <w:numPr>
                <w:ilvl w:val="0"/>
                <w:numId w:val="11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Includes:</w:t>
            </w:r>
          </w:p>
        </w:tc>
        <w:tc>
          <w:tcPr>
            <w:tcW w:w="831" w:type="pct"/>
            <w:gridSpan w:val="3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21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8" w:type="pct"/>
            <w:shd w:val="clear" w:color="auto" w:fill="auto"/>
          </w:tcPr>
          <w:p>
            <w:pPr>
              <w:pStyle w:val="21"/>
              <w:numPr>
                <w:ilvl w:val="0"/>
                <w:numId w:val="1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Two-dimensional forms </w:t>
            </w:r>
          </w:p>
          <w:p>
            <w:pPr>
              <w:pStyle w:val="21"/>
              <w:tabs>
                <w:tab w:val="left" w:pos="180"/>
              </w:tabs>
              <w:spacing w:before="120" w:after="120" w:line="276" w:lineRule="auto"/>
              <w:ind w:left="1440"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(Showing measurements of two dimensions)</w:t>
            </w:r>
          </w:p>
        </w:tc>
        <w:tc>
          <w:tcPr>
            <w:tcW w:w="831" w:type="pct"/>
            <w:gridSpan w:val="3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8" w:type="pct"/>
            <w:shd w:val="clear" w:color="auto" w:fill="auto"/>
          </w:tcPr>
          <w:p>
            <w:pPr>
              <w:pStyle w:val="21"/>
              <w:numPr>
                <w:ilvl w:val="0"/>
                <w:numId w:val="1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Height x length; or</w:t>
            </w:r>
          </w:p>
        </w:tc>
        <w:tc>
          <w:tcPr>
            <w:tcW w:w="831" w:type="pct"/>
            <w:gridSpan w:val="3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8" w:type="pct"/>
            <w:shd w:val="clear" w:color="auto" w:fill="auto"/>
          </w:tcPr>
          <w:p>
            <w:pPr>
              <w:pStyle w:val="21"/>
              <w:numPr>
                <w:ilvl w:val="0"/>
                <w:numId w:val="1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Width x length; or</w:t>
            </w:r>
          </w:p>
        </w:tc>
        <w:tc>
          <w:tcPr>
            <w:tcW w:w="831" w:type="pct"/>
            <w:gridSpan w:val="3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8" w:type="pct"/>
            <w:shd w:val="clear" w:color="auto" w:fill="auto"/>
          </w:tcPr>
          <w:p>
            <w:pPr>
              <w:pStyle w:val="21"/>
              <w:numPr>
                <w:ilvl w:val="0"/>
                <w:numId w:val="1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Width x height</w:t>
            </w:r>
          </w:p>
        </w:tc>
        <w:tc>
          <w:tcPr>
            <w:tcW w:w="831" w:type="pct"/>
            <w:gridSpan w:val="3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8" w:type="pct"/>
            <w:shd w:val="clear" w:color="auto" w:fill="auto"/>
          </w:tcPr>
          <w:p>
            <w:pPr>
              <w:pStyle w:val="21"/>
              <w:numPr>
                <w:ilvl w:val="0"/>
                <w:numId w:val="1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Three-dimensional shapes</w:t>
            </w:r>
          </w:p>
        </w:tc>
        <w:tc>
          <w:tcPr>
            <w:tcW w:w="831" w:type="pct"/>
            <w:gridSpan w:val="3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2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8" w:type="pct"/>
            <w:shd w:val="clear" w:color="auto" w:fill="auto"/>
          </w:tcPr>
          <w:p>
            <w:pPr>
              <w:pStyle w:val="21"/>
              <w:numPr>
                <w:ilvl w:val="0"/>
                <w:numId w:val="1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Sectional representations of objects</w:t>
            </w:r>
          </w:p>
        </w:tc>
        <w:tc>
          <w:tcPr>
            <w:tcW w:w="831" w:type="pct"/>
            <w:gridSpan w:val="3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8" w:type="pct"/>
            <w:shd w:val="clear" w:color="auto" w:fill="auto"/>
          </w:tcPr>
          <w:p>
            <w:pPr>
              <w:pStyle w:val="21"/>
              <w:numPr>
                <w:ilvl w:val="0"/>
                <w:numId w:val="1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(Showing measurements of three dimensions)</w:t>
            </w:r>
          </w:p>
          <w:p>
            <w:pPr>
              <w:pStyle w:val="21"/>
              <w:tabs>
                <w:tab w:val="left" w:pos="180"/>
              </w:tabs>
              <w:spacing w:before="120" w:after="120" w:line="276" w:lineRule="auto"/>
              <w:ind w:left="2340"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Height x width, length</w:t>
            </w:r>
          </w:p>
        </w:tc>
        <w:tc>
          <w:tcPr>
            <w:tcW w:w="831" w:type="pct"/>
            <w:gridSpan w:val="3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8" w:type="pct"/>
            <w:shd w:val="clear" w:color="auto" w:fill="auto"/>
          </w:tcPr>
          <w:p>
            <w:pPr>
              <w:pStyle w:val="21"/>
              <w:numPr>
                <w:ilvl w:val="0"/>
                <w:numId w:val="11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Uses standard drawing conventions including:</w:t>
            </w:r>
          </w:p>
        </w:tc>
        <w:tc>
          <w:tcPr>
            <w:tcW w:w="831" w:type="pct"/>
            <w:gridSpan w:val="3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21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8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1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sheet layout</w:t>
            </w:r>
          </w:p>
        </w:tc>
        <w:tc>
          <w:tcPr>
            <w:tcW w:w="831" w:type="pct"/>
            <w:gridSpan w:val="3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8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1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title block, including the following details</w:t>
            </w:r>
          </w:p>
        </w:tc>
        <w:tc>
          <w:tcPr>
            <w:tcW w:w="831" w:type="pct"/>
            <w:gridSpan w:val="3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8" w:type="pct"/>
            <w:shd w:val="clear" w:color="auto" w:fill="auto"/>
          </w:tcPr>
          <w:p>
            <w:pPr>
              <w:pStyle w:val="21"/>
              <w:numPr>
                <w:ilvl w:val="1"/>
                <w:numId w:val="1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job title</w:t>
            </w:r>
          </w:p>
        </w:tc>
        <w:tc>
          <w:tcPr>
            <w:tcW w:w="831" w:type="pct"/>
            <w:gridSpan w:val="3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8" w:type="pct"/>
            <w:shd w:val="clear" w:color="auto" w:fill="auto"/>
          </w:tcPr>
          <w:p>
            <w:pPr>
              <w:pStyle w:val="21"/>
              <w:numPr>
                <w:ilvl w:val="1"/>
                <w:numId w:val="1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</w:t>
            </w:r>
          </w:p>
        </w:tc>
        <w:tc>
          <w:tcPr>
            <w:tcW w:w="831" w:type="pct"/>
            <w:gridSpan w:val="3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8" w:type="pct"/>
            <w:shd w:val="clear" w:color="auto" w:fill="auto"/>
          </w:tcPr>
          <w:p>
            <w:pPr>
              <w:pStyle w:val="21"/>
              <w:numPr>
                <w:ilvl w:val="1"/>
                <w:numId w:val="1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scale</w:t>
            </w:r>
          </w:p>
        </w:tc>
        <w:tc>
          <w:tcPr>
            <w:tcW w:w="831" w:type="pct"/>
            <w:gridSpan w:val="3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8" w:type="pct"/>
            <w:shd w:val="clear" w:color="auto" w:fill="auto"/>
          </w:tcPr>
          <w:p>
            <w:pPr>
              <w:pStyle w:val="21"/>
              <w:numPr>
                <w:ilvl w:val="1"/>
                <w:numId w:val="1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sheet number</w:t>
            </w:r>
          </w:p>
        </w:tc>
        <w:tc>
          <w:tcPr>
            <w:tcW w:w="831" w:type="pct"/>
            <w:gridSpan w:val="3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8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1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line types</w:t>
            </w:r>
          </w:p>
        </w:tc>
        <w:tc>
          <w:tcPr>
            <w:tcW w:w="831" w:type="pct"/>
            <w:gridSpan w:val="3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8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1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symbols</w:t>
            </w:r>
          </w:p>
        </w:tc>
        <w:tc>
          <w:tcPr>
            <w:tcW w:w="831" w:type="pct"/>
            <w:gridSpan w:val="3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1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53" w:type="pct"/>
            <w:gridSpan w:val="2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1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dimensions </w:t>
            </w:r>
          </w:p>
        </w:tc>
        <w:tc>
          <w:tcPr>
            <w:tcW w:w="8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5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53" w:type="pct"/>
            <w:gridSpan w:val="2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1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dimension lines, with </w:t>
            </w:r>
          </w:p>
        </w:tc>
        <w:tc>
          <w:tcPr>
            <w:tcW w:w="8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5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53" w:type="pct"/>
            <w:gridSpan w:val="2"/>
            <w:shd w:val="clear" w:color="auto" w:fill="auto"/>
            <w:vAlign w:val="center"/>
          </w:tcPr>
          <w:p>
            <w:pPr>
              <w:pStyle w:val="21"/>
              <w:numPr>
                <w:ilvl w:val="1"/>
                <w:numId w:val="1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Dimension value in the middle</w:t>
            </w:r>
          </w:p>
        </w:tc>
        <w:tc>
          <w:tcPr>
            <w:tcW w:w="8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5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53" w:type="pct"/>
            <w:gridSpan w:val="2"/>
            <w:shd w:val="clear" w:color="auto" w:fill="auto"/>
            <w:vAlign w:val="center"/>
          </w:tcPr>
          <w:p>
            <w:pPr>
              <w:pStyle w:val="21"/>
              <w:numPr>
                <w:ilvl w:val="1"/>
                <w:numId w:val="1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Arrowheads at each end</w:t>
            </w:r>
          </w:p>
        </w:tc>
        <w:tc>
          <w:tcPr>
            <w:tcW w:w="8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5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53" w:type="pct"/>
            <w:gridSpan w:val="2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1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abbreviations</w:t>
            </w:r>
          </w:p>
        </w:tc>
        <w:tc>
          <w:tcPr>
            <w:tcW w:w="8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525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96"/>
        <w:gridCol w:w="1758"/>
        <w:gridCol w:w="18"/>
        <w:gridCol w:w="257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49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drawing of the non-structural component:</w:t>
            </w:r>
          </w:p>
        </w:tc>
        <w:tc>
          <w:tcPr>
            <w:tcW w:w="961" w:type="pct"/>
            <w:gridSpan w:val="2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YES/NO/NA</w:t>
            </w:r>
          </w:p>
        </w:tc>
        <w:tc>
          <w:tcPr>
            <w:tcW w:w="139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49" w:type="pct"/>
            <w:shd w:val="clear" w:color="auto" w:fill="auto"/>
          </w:tcPr>
          <w:p>
            <w:pPr>
              <w:pStyle w:val="21"/>
              <w:numPr>
                <w:ilvl w:val="0"/>
                <w:numId w:val="11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Is submitted in an appropriate form for presentation.</w:t>
            </w:r>
          </w:p>
          <w:p>
            <w:pPr>
              <w:pStyle w:val="21"/>
              <w:tabs>
                <w:tab w:val="left" w:pos="180"/>
              </w:tabs>
              <w:spacing w:before="120" w:after="120" w:line="276" w:lineRule="auto"/>
              <w:ind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(Assessor to indicate below appropriate form for presentation for this drawing)</w:t>
            </w:r>
          </w:p>
          <w:p>
            <w:pPr>
              <w:pStyle w:val="21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Blueprint</w:t>
            </w:r>
          </w:p>
          <w:p>
            <w:pPr>
              <w:pStyle w:val="21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Blueprint with PowerPoint</w:t>
            </w:r>
          </w:p>
          <w:p>
            <w:pPr>
              <w:pStyle w:val="21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Others: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95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401" w:type="pct"/>
            <w:gridSpan w:val="2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1"/>
        <w:gridCol w:w="616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drawings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2244725" cy="722630"/>
                  <wp:effectExtent l="0" t="0" r="0" b="127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4725" cy="722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30/12/2022</w:t>
            </w:r>
            <w:bookmarkStart w:id="2" w:name="_GoBack"/>
            <w:bookmarkEnd w:id="2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ASSESSOR’S CHECKLIST</w:t>
      </w:r>
    </w:p>
    <w:sectPr>
      <w:footerReference r:id="rId5" w:type="default"/>
      <w:footerReference r:id="rId6" w:type="even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54160EC47E1E4DA6A45515E97625C5E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v1-1_01/11/2022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11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1299180217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826023869"/>
            <w:placeholder>
              <w:docPart w:val="DBB3AB3C8F4E43D8B13AFB4CF2AC37E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v1-1_01/11/2022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11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057D0E"/>
    <w:multiLevelType w:val="multilevel"/>
    <w:tmpl w:val="07057D0E"/>
    <w:lvl w:ilvl="0" w:tentative="0">
      <w:start w:val="1"/>
      <w:numFmt w:val="lowerLetter"/>
      <w:lvlText w:val="%1."/>
      <w:lvlJc w:val="left"/>
      <w:pPr>
        <w:ind w:left="2340" w:hanging="360"/>
      </w:pPr>
    </w:lvl>
    <w:lvl w:ilvl="1" w:tentative="0">
      <w:start w:val="1"/>
      <w:numFmt w:val="lowerLetter"/>
      <w:lvlText w:val="%2."/>
      <w:lvlJc w:val="left"/>
      <w:pPr>
        <w:ind w:left="3060" w:hanging="360"/>
      </w:pPr>
    </w:lvl>
    <w:lvl w:ilvl="2" w:tentative="0">
      <w:start w:val="1"/>
      <w:numFmt w:val="lowerRoman"/>
      <w:lvlText w:val="%3."/>
      <w:lvlJc w:val="right"/>
      <w:pPr>
        <w:ind w:left="3780" w:hanging="180"/>
      </w:pPr>
    </w:lvl>
    <w:lvl w:ilvl="3" w:tentative="0">
      <w:start w:val="1"/>
      <w:numFmt w:val="decimal"/>
      <w:lvlText w:val="%4."/>
      <w:lvlJc w:val="left"/>
      <w:pPr>
        <w:ind w:left="4500" w:hanging="360"/>
      </w:pPr>
    </w:lvl>
    <w:lvl w:ilvl="4" w:tentative="0">
      <w:start w:val="1"/>
      <w:numFmt w:val="lowerLetter"/>
      <w:lvlText w:val="%5."/>
      <w:lvlJc w:val="left"/>
      <w:pPr>
        <w:ind w:left="5220" w:hanging="360"/>
      </w:pPr>
    </w:lvl>
    <w:lvl w:ilvl="5" w:tentative="0">
      <w:start w:val="1"/>
      <w:numFmt w:val="lowerRoman"/>
      <w:lvlText w:val="%6."/>
      <w:lvlJc w:val="right"/>
      <w:pPr>
        <w:ind w:left="5940" w:hanging="180"/>
      </w:pPr>
    </w:lvl>
    <w:lvl w:ilvl="6" w:tentative="0">
      <w:start w:val="1"/>
      <w:numFmt w:val="decimal"/>
      <w:lvlText w:val="%7."/>
      <w:lvlJc w:val="left"/>
      <w:pPr>
        <w:ind w:left="6660" w:hanging="360"/>
      </w:pPr>
    </w:lvl>
    <w:lvl w:ilvl="7" w:tentative="0">
      <w:start w:val="1"/>
      <w:numFmt w:val="lowerLetter"/>
      <w:lvlText w:val="%8."/>
      <w:lvlJc w:val="left"/>
      <w:pPr>
        <w:ind w:left="7380" w:hanging="360"/>
      </w:pPr>
    </w:lvl>
    <w:lvl w:ilvl="8" w:tentative="0">
      <w:start w:val="1"/>
      <w:numFmt w:val="lowerRoman"/>
      <w:lvlText w:val="%9."/>
      <w:lvlJc w:val="right"/>
      <w:pPr>
        <w:ind w:left="8100" w:hanging="180"/>
      </w:pPr>
    </w:lvl>
  </w:abstractNum>
  <w:abstractNum w:abstractNumId="1">
    <w:nsid w:val="071F680B"/>
    <w:multiLevelType w:val="multilevel"/>
    <w:tmpl w:val="071F680B"/>
    <w:lvl w:ilvl="0" w:tentative="0">
      <w:start w:val="1"/>
      <w:numFmt w:val="lowerLetter"/>
      <w:lvlText w:val="%1."/>
      <w:lvlJc w:val="left"/>
      <w:pPr>
        <w:ind w:left="3060" w:hanging="360"/>
      </w:pPr>
    </w:lvl>
    <w:lvl w:ilvl="1" w:tentative="0">
      <w:start w:val="1"/>
      <w:numFmt w:val="lowerLetter"/>
      <w:lvlText w:val="%2."/>
      <w:lvlJc w:val="left"/>
      <w:pPr>
        <w:ind w:left="3780" w:hanging="360"/>
      </w:pPr>
    </w:lvl>
    <w:lvl w:ilvl="2" w:tentative="0">
      <w:start w:val="1"/>
      <w:numFmt w:val="lowerRoman"/>
      <w:lvlText w:val="%3."/>
      <w:lvlJc w:val="right"/>
      <w:pPr>
        <w:ind w:left="4500" w:hanging="180"/>
      </w:pPr>
    </w:lvl>
    <w:lvl w:ilvl="3" w:tentative="0">
      <w:start w:val="1"/>
      <w:numFmt w:val="decimal"/>
      <w:lvlText w:val="%4."/>
      <w:lvlJc w:val="left"/>
      <w:pPr>
        <w:ind w:left="5220" w:hanging="360"/>
      </w:pPr>
    </w:lvl>
    <w:lvl w:ilvl="4" w:tentative="0">
      <w:start w:val="1"/>
      <w:numFmt w:val="lowerLetter"/>
      <w:lvlText w:val="%5."/>
      <w:lvlJc w:val="left"/>
      <w:pPr>
        <w:ind w:left="5940" w:hanging="360"/>
      </w:pPr>
    </w:lvl>
    <w:lvl w:ilvl="5" w:tentative="0">
      <w:start w:val="1"/>
      <w:numFmt w:val="lowerRoman"/>
      <w:lvlText w:val="%6."/>
      <w:lvlJc w:val="right"/>
      <w:pPr>
        <w:ind w:left="6660" w:hanging="180"/>
      </w:pPr>
    </w:lvl>
    <w:lvl w:ilvl="6" w:tentative="0">
      <w:start w:val="1"/>
      <w:numFmt w:val="decimal"/>
      <w:lvlText w:val="%7."/>
      <w:lvlJc w:val="left"/>
      <w:pPr>
        <w:ind w:left="7380" w:hanging="360"/>
      </w:pPr>
    </w:lvl>
    <w:lvl w:ilvl="7" w:tentative="0">
      <w:start w:val="1"/>
      <w:numFmt w:val="lowerLetter"/>
      <w:lvlText w:val="%8."/>
      <w:lvlJc w:val="left"/>
      <w:pPr>
        <w:ind w:left="8100" w:hanging="360"/>
      </w:pPr>
    </w:lvl>
    <w:lvl w:ilvl="8" w:tentative="0">
      <w:start w:val="1"/>
      <w:numFmt w:val="lowerRoman"/>
      <w:lvlText w:val="%9."/>
      <w:lvlJc w:val="right"/>
      <w:pPr>
        <w:ind w:left="8820" w:hanging="180"/>
      </w:pPr>
    </w:lvl>
  </w:abstractNum>
  <w:abstractNum w:abstractNumId="2">
    <w:nsid w:val="0E4F0EF4"/>
    <w:multiLevelType w:val="multilevel"/>
    <w:tmpl w:val="0E4F0EF4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Letter"/>
      <w:lvlText w:val="%3."/>
      <w:lvlJc w:val="lef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0460B6"/>
    <w:multiLevelType w:val="multilevel"/>
    <w:tmpl w:val="280460B6"/>
    <w:lvl w:ilvl="0" w:tentative="0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12463E8"/>
    <w:multiLevelType w:val="multilevel"/>
    <w:tmpl w:val="312463E8"/>
    <w:lvl w:ilvl="0" w:tentative="0">
      <w:start w:val="1"/>
      <w:numFmt w:val="lowerLetter"/>
      <w:lvlText w:val="%1."/>
      <w:lvlJc w:val="left"/>
      <w:pPr>
        <w:ind w:left="2340" w:hanging="360"/>
      </w:pPr>
    </w:lvl>
    <w:lvl w:ilvl="1" w:tentative="0">
      <w:start w:val="1"/>
      <w:numFmt w:val="lowerLetter"/>
      <w:lvlText w:val="%2."/>
      <w:lvlJc w:val="left"/>
      <w:pPr>
        <w:ind w:left="3060" w:hanging="360"/>
      </w:pPr>
    </w:lvl>
    <w:lvl w:ilvl="2" w:tentative="0">
      <w:start w:val="1"/>
      <w:numFmt w:val="lowerRoman"/>
      <w:lvlText w:val="%3."/>
      <w:lvlJc w:val="right"/>
      <w:pPr>
        <w:ind w:left="3780" w:hanging="180"/>
      </w:pPr>
    </w:lvl>
    <w:lvl w:ilvl="3" w:tentative="0">
      <w:start w:val="1"/>
      <w:numFmt w:val="decimal"/>
      <w:lvlText w:val="%4."/>
      <w:lvlJc w:val="left"/>
      <w:pPr>
        <w:ind w:left="4500" w:hanging="360"/>
      </w:pPr>
    </w:lvl>
    <w:lvl w:ilvl="4" w:tentative="0">
      <w:start w:val="1"/>
      <w:numFmt w:val="lowerLetter"/>
      <w:lvlText w:val="%5."/>
      <w:lvlJc w:val="left"/>
      <w:pPr>
        <w:ind w:left="5220" w:hanging="360"/>
      </w:pPr>
    </w:lvl>
    <w:lvl w:ilvl="5" w:tentative="0">
      <w:start w:val="1"/>
      <w:numFmt w:val="lowerRoman"/>
      <w:lvlText w:val="%6."/>
      <w:lvlJc w:val="right"/>
      <w:pPr>
        <w:ind w:left="5940" w:hanging="180"/>
      </w:pPr>
    </w:lvl>
    <w:lvl w:ilvl="6" w:tentative="0">
      <w:start w:val="1"/>
      <w:numFmt w:val="decimal"/>
      <w:lvlText w:val="%7."/>
      <w:lvlJc w:val="left"/>
      <w:pPr>
        <w:ind w:left="6660" w:hanging="360"/>
      </w:pPr>
    </w:lvl>
    <w:lvl w:ilvl="7" w:tentative="0">
      <w:start w:val="1"/>
      <w:numFmt w:val="lowerLetter"/>
      <w:lvlText w:val="%8."/>
      <w:lvlJc w:val="left"/>
      <w:pPr>
        <w:ind w:left="7380" w:hanging="360"/>
      </w:pPr>
    </w:lvl>
    <w:lvl w:ilvl="8" w:tentative="0">
      <w:start w:val="1"/>
      <w:numFmt w:val="lowerRoman"/>
      <w:lvlText w:val="%9."/>
      <w:lvlJc w:val="right"/>
      <w:pPr>
        <w:ind w:left="8100" w:hanging="180"/>
      </w:pPr>
    </w:lvl>
  </w:abstractNum>
  <w:abstractNum w:abstractNumId="5">
    <w:nsid w:val="3B9F0368"/>
    <w:multiLevelType w:val="multilevel"/>
    <w:tmpl w:val="3B9F0368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F72749"/>
    <w:multiLevelType w:val="multilevel"/>
    <w:tmpl w:val="4EF72749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614E98"/>
    <w:multiLevelType w:val="multilevel"/>
    <w:tmpl w:val="50614E98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7D26BA6"/>
    <w:multiLevelType w:val="multilevel"/>
    <w:tmpl w:val="57D26BA6"/>
    <w:lvl w:ilvl="0" w:tentative="0">
      <w:start w:val="1"/>
      <w:numFmt w:val="lowerRoman"/>
      <w:lvlText w:val="%1."/>
      <w:lvlJc w:val="right"/>
      <w:pPr>
        <w:ind w:left="216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87C4E3C"/>
    <w:multiLevelType w:val="multilevel"/>
    <w:tmpl w:val="587C4E3C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nsid w:val="5E98398B"/>
    <w:multiLevelType w:val="multilevel"/>
    <w:tmpl w:val="5E98398B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0671931"/>
    <w:multiLevelType w:val="multilevel"/>
    <w:tmpl w:val="60671931"/>
    <w:lvl w:ilvl="0" w:tentative="0">
      <w:start w:val="1"/>
      <w:numFmt w:val="lowerLetter"/>
      <w:lvlText w:val="%1."/>
      <w:lvlJc w:val="left"/>
      <w:pPr>
        <w:ind w:left="3060" w:hanging="360"/>
      </w:pPr>
    </w:lvl>
    <w:lvl w:ilvl="1" w:tentative="0">
      <w:start w:val="1"/>
      <w:numFmt w:val="lowerLetter"/>
      <w:lvlText w:val="%2."/>
      <w:lvlJc w:val="left"/>
      <w:pPr>
        <w:ind w:left="3780" w:hanging="360"/>
      </w:pPr>
    </w:lvl>
    <w:lvl w:ilvl="2" w:tentative="0">
      <w:start w:val="1"/>
      <w:numFmt w:val="lowerRoman"/>
      <w:lvlText w:val="%3."/>
      <w:lvlJc w:val="right"/>
      <w:pPr>
        <w:ind w:left="4500" w:hanging="180"/>
      </w:pPr>
    </w:lvl>
    <w:lvl w:ilvl="3" w:tentative="0">
      <w:start w:val="1"/>
      <w:numFmt w:val="decimal"/>
      <w:lvlText w:val="%4."/>
      <w:lvlJc w:val="left"/>
      <w:pPr>
        <w:ind w:left="5220" w:hanging="360"/>
      </w:pPr>
    </w:lvl>
    <w:lvl w:ilvl="4" w:tentative="0">
      <w:start w:val="1"/>
      <w:numFmt w:val="lowerLetter"/>
      <w:lvlText w:val="%5."/>
      <w:lvlJc w:val="left"/>
      <w:pPr>
        <w:ind w:left="5940" w:hanging="360"/>
      </w:pPr>
    </w:lvl>
    <w:lvl w:ilvl="5" w:tentative="0">
      <w:start w:val="1"/>
      <w:numFmt w:val="lowerRoman"/>
      <w:lvlText w:val="%6."/>
      <w:lvlJc w:val="right"/>
      <w:pPr>
        <w:ind w:left="6660" w:hanging="180"/>
      </w:pPr>
    </w:lvl>
    <w:lvl w:ilvl="6" w:tentative="0">
      <w:start w:val="1"/>
      <w:numFmt w:val="decimal"/>
      <w:lvlText w:val="%7."/>
      <w:lvlJc w:val="left"/>
      <w:pPr>
        <w:ind w:left="7380" w:hanging="360"/>
      </w:pPr>
    </w:lvl>
    <w:lvl w:ilvl="7" w:tentative="0">
      <w:start w:val="1"/>
      <w:numFmt w:val="lowerLetter"/>
      <w:lvlText w:val="%8."/>
      <w:lvlJc w:val="left"/>
      <w:pPr>
        <w:ind w:left="8100" w:hanging="360"/>
      </w:pPr>
    </w:lvl>
    <w:lvl w:ilvl="8" w:tentative="0">
      <w:start w:val="1"/>
      <w:numFmt w:val="lowerRoman"/>
      <w:lvlText w:val="%9."/>
      <w:lvlJc w:val="right"/>
      <w:pPr>
        <w:ind w:left="8820" w:hanging="180"/>
      </w:pPr>
    </w:lvl>
  </w:abstractNum>
  <w:abstractNum w:abstractNumId="13">
    <w:nsid w:val="61AD0587"/>
    <w:multiLevelType w:val="multilevel"/>
    <w:tmpl w:val="61AD0587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A336605"/>
    <w:multiLevelType w:val="multilevel"/>
    <w:tmpl w:val="6A336605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B683D2C"/>
    <w:multiLevelType w:val="multilevel"/>
    <w:tmpl w:val="6B683D2C"/>
    <w:lvl w:ilvl="0" w:tentative="0">
      <w:start w:val="1"/>
      <w:numFmt w:val="lowerLetter"/>
      <w:lvlText w:val="%1."/>
      <w:lvlJc w:val="left"/>
      <w:pPr>
        <w:ind w:left="3060" w:hanging="360"/>
      </w:pPr>
    </w:lvl>
    <w:lvl w:ilvl="1" w:tentative="0">
      <w:start w:val="1"/>
      <w:numFmt w:val="lowerLetter"/>
      <w:lvlText w:val="%2."/>
      <w:lvlJc w:val="left"/>
      <w:pPr>
        <w:ind w:left="3780" w:hanging="360"/>
      </w:pPr>
    </w:lvl>
    <w:lvl w:ilvl="2" w:tentative="0">
      <w:start w:val="1"/>
      <w:numFmt w:val="lowerRoman"/>
      <w:lvlText w:val="%3."/>
      <w:lvlJc w:val="right"/>
      <w:pPr>
        <w:ind w:left="4500" w:hanging="180"/>
      </w:pPr>
    </w:lvl>
    <w:lvl w:ilvl="3" w:tentative="0">
      <w:start w:val="1"/>
      <w:numFmt w:val="decimal"/>
      <w:lvlText w:val="%4."/>
      <w:lvlJc w:val="left"/>
      <w:pPr>
        <w:ind w:left="5220" w:hanging="360"/>
      </w:pPr>
    </w:lvl>
    <w:lvl w:ilvl="4" w:tentative="0">
      <w:start w:val="1"/>
      <w:numFmt w:val="lowerLetter"/>
      <w:lvlText w:val="%5."/>
      <w:lvlJc w:val="left"/>
      <w:pPr>
        <w:ind w:left="5940" w:hanging="360"/>
      </w:pPr>
    </w:lvl>
    <w:lvl w:ilvl="5" w:tentative="0">
      <w:start w:val="1"/>
      <w:numFmt w:val="lowerRoman"/>
      <w:lvlText w:val="%6."/>
      <w:lvlJc w:val="right"/>
      <w:pPr>
        <w:ind w:left="6660" w:hanging="180"/>
      </w:pPr>
    </w:lvl>
    <w:lvl w:ilvl="6" w:tentative="0">
      <w:start w:val="1"/>
      <w:numFmt w:val="decimal"/>
      <w:lvlText w:val="%7."/>
      <w:lvlJc w:val="left"/>
      <w:pPr>
        <w:ind w:left="7380" w:hanging="360"/>
      </w:pPr>
    </w:lvl>
    <w:lvl w:ilvl="7" w:tentative="0">
      <w:start w:val="1"/>
      <w:numFmt w:val="lowerLetter"/>
      <w:lvlText w:val="%8."/>
      <w:lvlJc w:val="left"/>
      <w:pPr>
        <w:ind w:left="8100" w:hanging="360"/>
      </w:pPr>
    </w:lvl>
    <w:lvl w:ilvl="8" w:tentative="0">
      <w:start w:val="1"/>
      <w:numFmt w:val="lowerRoman"/>
      <w:lvlText w:val="%9."/>
      <w:lvlJc w:val="right"/>
      <w:pPr>
        <w:ind w:left="8820" w:hanging="180"/>
      </w:pPr>
    </w:lvl>
  </w:abstractNum>
  <w:abstractNum w:abstractNumId="16">
    <w:nsid w:val="6C8577CD"/>
    <w:multiLevelType w:val="multilevel"/>
    <w:tmpl w:val="6C8577CD"/>
    <w:lvl w:ilvl="0" w:tentative="0">
      <w:start w:val="1"/>
      <w:numFmt w:val="lowerLetter"/>
      <w:lvlText w:val="%1."/>
      <w:lvlJc w:val="left"/>
      <w:pPr>
        <w:ind w:left="2340" w:hanging="360"/>
      </w:pPr>
    </w:lvl>
    <w:lvl w:ilvl="1" w:tentative="0">
      <w:start w:val="1"/>
      <w:numFmt w:val="lowerLetter"/>
      <w:lvlText w:val="%2."/>
      <w:lvlJc w:val="left"/>
      <w:pPr>
        <w:ind w:left="3060" w:hanging="360"/>
      </w:pPr>
    </w:lvl>
    <w:lvl w:ilvl="2" w:tentative="0">
      <w:start w:val="1"/>
      <w:numFmt w:val="lowerRoman"/>
      <w:lvlText w:val="%3."/>
      <w:lvlJc w:val="right"/>
      <w:pPr>
        <w:ind w:left="3780" w:hanging="180"/>
      </w:pPr>
    </w:lvl>
    <w:lvl w:ilvl="3" w:tentative="0">
      <w:start w:val="1"/>
      <w:numFmt w:val="decimal"/>
      <w:lvlText w:val="%4."/>
      <w:lvlJc w:val="left"/>
      <w:pPr>
        <w:ind w:left="4500" w:hanging="360"/>
      </w:pPr>
    </w:lvl>
    <w:lvl w:ilvl="4" w:tentative="0">
      <w:start w:val="1"/>
      <w:numFmt w:val="lowerLetter"/>
      <w:lvlText w:val="%5."/>
      <w:lvlJc w:val="left"/>
      <w:pPr>
        <w:ind w:left="5220" w:hanging="360"/>
      </w:pPr>
    </w:lvl>
    <w:lvl w:ilvl="5" w:tentative="0">
      <w:start w:val="1"/>
      <w:numFmt w:val="lowerRoman"/>
      <w:lvlText w:val="%6."/>
      <w:lvlJc w:val="right"/>
      <w:pPr>
        <w:ind w:left="5940" w:hanging="180"/>
      </w:pPr>
    </w:lvl>
    <w:lvl w:ilvl="6" w:tentative="0">
      <w:start w:val="1"/>
      <w:numFmt w:val="decimal"/>
      <w:lvlText w:val="%7."/>
      <w:lvlJc w:val="left"/>
      <w:pPr>
        <w:ind w:left="6660" w:hanging="360"/>
      </w:pPr>
    </w:lvl>
    <w:lvl w:ilvl="7" w:tentative="0">
      <w:start w:val="1"/>
      <w:numFmt w:val="lowerLetter"/>
      <w:lvlText w:val="%8."/>
      <w:lvlJc w:val="left"/>
      <w:pPr>
        <w:ind w:left="7380" w:hanging="360"/>
      </w:pPr>
    </w:lvl>
    <w:lvl w:ilvl="8" w:tentative="0">
      <w:start w:val="1"/>
      <w:numFmt w:val="lowerRoman"/>
      <w:lvlText w:val="%9."/>
      <w:lvlJc w:val="right"/>
      <w:pPr>
        <w:ind w:left="8100" w:hanging="180"/>
      </w:pPr>
    </w:lvl>
  </w:abstractNum>
  <w:abstractNum w:abstractNumId="17">
    <w:nsid w:val="72660E0F"/>
    <w:multiLevelType w:val="multilevel"/>
    <w:tmpl w:val="72660E0F"/>
    <w:lvl w:ilvl="0" w:tentative="0">
      <w:start w:val="1"/>
      <w:numFmt w:val="lowerLetter"/>
      <w:lvlText w:val="%1."/>
      <w:lvlJc w:val="left"/>
      <w:pPr>
        <w:ind w:left="2340" w:hanging="360"/>
      </w:pPr>
    </w:lvl>
    <w:lvl w:ilvl="1" w:tentative="0">
      <w:start w:val="1"/>
      <w:numFmt w:val="lowerLetter"/>
      <w:lvlText w:val="%2."/>
      <w:lvlJc w:val="left"/>
      <w:pPr>
        <w:ind w:left="3060" w:hanging="360"/>
      </w:pPr>
    </w:lvl>
    <w:lvl w:ilvl="2" w:tentative="0">
      <w:start w:val="1"/>
      <w:numFmt w:val="lowerRoman"/>
      <w:lvlText w:val="%3."/>
      <w:lvlJc w:val="right"/>
      <w:pPr>
        <w:ind w:left="3780" w:hanging="180"/>
      </w:pPr>
    </w:lvl>
    <w:lvl w:ilvl="3" w:tentative="0">
      <w:start w:val="1"/>
      <w:numFmt w:val="decimal"/>
      <w:lvlText w:val="%4."/>
      <w:lvlJc w:val="left"/>
      <w:pPr>
        <w:ind w:left="4500" w:hanging="360"/>
      </w:pPr>
    </w:lvl>
    <w:lvl w:ilvl="4" w:tentative="0">
      <w:start w:val="1"/>
      <w:numFmt w:val="lowerLetter"/>
      <w:lvlText w:val="%5."/>
      <w:lvlJc w:val="left"/>
      <w:pPr>
        <w:ind w:left="5220" w:hanging="360"/>
      </w:pPr>
    </w:lvl>
    <w:lvl w:ilvl="5" w:tentative="0">
      <w:start w:val="1"/>
      <w:numFmt w:val="lowerRoman"/>
      <w:lvlText w:val="%6."/>
      <w:lvlJc w:val="right"/>
      <w:pPr>
        <w:ind w:left="5940" w:hanging="180"/>
      </w:pPr>
    </w:lvl>
    <w:lvl w:ilvl="6" w:tentative="0">
      <w:start w:val="1"/>
      <w:numFmt w:val="decimal"/>
      <w:lvlText w:val="%7."/>
      <w:lvlJc w:val="left"/>
      <w:pPr>
        <w:ind w:left="6660" w:hanging="360"/>
      </w:pPr>
    </w:lvl>
    <w:lvl w:ilvl="7" w:tentative="0">
      <w:start w:val="1"/>
      <w:numFmt w:val="lowerLetter"/>
      <w:lvlText w:val="%8."/>
      <w:lvlJc w:val="left"/>
      <w:pPr>
        <w:ind w:left="7380" w:hanging="360"/>
      </w:pPr>
    </w:lvl>
    <w:lvl w:ilvl="8" w:tentative="0">
      <w:start w:val="1"/>
      <w:numFmt w:val="lowerRoman"/>
      <w:lvlText w:val="%9."/>
      <w:lvlJc w:val="right"/>
      <w:pPr>
        <w:ind w:left="8100" w:hanging="180"/>
      </w:pPr>
    </w:lvl>
  </w:abstractNum>
  <w:abstractNum w:abstractNumId="18">
    <w:nsid w:val="748616FF"/>
    <w:multiLevelType w:val="multilevel"/>
    <w:tmpl w:val="748616FF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18"/>
  </w:num>
  <w:num w:numId="3">
    <w:abstractNumId w:val="10"/>
  </w:num>
  <w:num w:numId="4">
    <w:abstractNumId w:val="6"/>
  </w:num>
  <w:num w:numId="5">
    <w:abstractNumId w:val="2"/>
  </w:num>
  <w:num w:numId="6">
    <w:abstractNumId w:val="14"/>
  </w:num>
  <w:num w:numId="7">
    <w:abstractNumId w:val="4"/>
  </w:num>
  <w:num w:numId="8">
    <w:abstractNumId w:val="16"/>
  </w:num>
  <w:num w:numId="9">
    <w:abstractNumId w:val="13"/>
  </w:num>
  <w:num w:numId="10">
    <w:abstractNumId w:val="3"/>
  </w:num>
  <w:num w:numId="11">
    <w:abstractNumId w:val="7"/>
  </w:num>
  <w:num w:numId="12">
    <w:abstractNumId w:val="9"/>
  </w:num>
  <w:num w:numId="13">
    <w:abstractNumId w:val="12"/>
  </w:num>
  <w:num w:numId="14">
    <w:abstractNumId w:val="1"/>
  </w:num>
  <w:num w:numId="15">
    <w:abstractNumId w:val="15"/>
  </w:num>
  <w:num w:numId="16">
    <w:abstractNumId w:val="11"/>
  </w:num>
  <w:num w:numId="17">
    <w:abstractNumId w:val="17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hideSpellingErrors/>
  <w:hideGrammaticalErrors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kwtKgFAOncGOQtAAAA"/>
    <w:docVar w:name="commondata" w:val="eyJoZGlkIjoiZDExODU4OTgyZTZjYjg0YzUzNzA1YzUxMmJhYmJhYWUifQ=="/>
  </w:docVars>
  <w:rsids>
    <w:rsidRoot w:val="00806228"/>
    <w:rsid w:val="00003885"/>
    <w:rsid w:val="00004D98"/>
    <w:rsid w:val="0001141E"/>
    <w:rsid w:val="00042CD8"/>
    <w:rsid w:val="00043567"/>
    <w:rsid w:val="00045698"/>
    <w:rsid w:val="00077C62"/>
    <w:rsid w:val="000830B5"/>
    <w:rsid w:val="0008409F"/>
    <w:rsid w:val="000856B5"/>
    <w:rsid w:val="00093D44"/>
    <w:rsid w:val="00093F00"/>
    <w:rsid w:val="000A178D"/>
    <w:rsid w:val="000A27ED"/>
    <w:rsid w:val="000C1523"/>
    <w:rsid w:val="000C3763"/>
    <w:rsid w:val="000C5275"/>
    <w:rsid w:val="000C5B82"/>
    <w:rsid w:val="000E1212"/>
    <w:rsid w:val="000E4877"/>
    <w:rsid w:val="000F0AE0"/>
    <w:rsid w:val="000F1017"/>
    <w:rsid w:val="000F5AD5"/>
    <w:rsid w:val="00102E5D"/>
    <w:rsid w:val="00107EF8"/>
    <w:rsid w:val="0011111E"/>
    <w:rsid w:val="00111411"/>
    <w:rsid w:val="00114FF8"/>
    <w:rsid w:val="00124A64"/>
    <w:rsid w:val="00126850"/>
    <w:rsid w:val="00134316"/>
    <w:rsid w:val="00134C44"/>
    <w:rsid w:val="00135C1D"/>
    <w:rsid w:val="001515B5"/>
    <w:rsid w:val="0015320E"/>
    <w:rsid w:val="001564AE"/>
    <w:rsid w:val="001701A2"/>
    <w:rsid w:val="001B04A4"/>
    <w:rsid w:val="001C6520"/>
    <w:rsid w:val="001E104B"/>
    <w:rsid w:val="001E7D59"/>
    <w:rsid w:val="001F646C"/>
    <w:rsid w:val="00203E72"/>
    <w:rsid w:val="00204B39"/>
    <w:rsid w:val="00216916"/>
    <w:rsid w:val="00244EAB"/>
    <w:rsid w:val="00271650"/>
    <w:rsid w:val="0027542F"/>
    <w:rsid w:val="0028258D"/>
    <w:rsid w:val="00282A90"/>
    <w:rsid w:val="00282C88"/>
    <w:rsid w:val="00291DC0"/>
    <w:rsid w:val="00296589"/>
    <w:rsid w:val="002A36AE"/>
    <w:rsid w:val="002A3AA1"/>
    <w:rsid w:val="002A3DC8"/>
    <w:rsid w:val="002B7CA5"/>
    <w:rsid w:val="002C1FBF"/>
    <w:rsid w:val="002C2884"/>
    <w:rsid w:val="002C339A"/>
    <w:rsid w:val="002C69BF"/>
    <w:rsid w:val="002D6320"/>
    <w:rsid w:val="002F663B"/>
    <w:rsid w:val="00303FE9"/>
    <w:rsid w:val="00304531"/>
    <w:rsid w:val="003171D9"/>
    <w:rsid w:val="00330383"/>
    <w:rsid w:val="0037401C"/>
    <w:rsid w:val="00377B7E"/>
    <w:rsid w:val="0038739E"/>
    <w:rsid w:val="003B28AE"/>
    <w:rsid w:val="003B69E6"/>
    <w:rsid w:val="003C417B"/>
    <w:rsid w:val="003C5821"/>
    <w:rsid w:val="003D32BD"/>
    <w:rsid w:val="003D5434"/>
    <w:rsid w:val="003E5DC6"/>
    <w:rsid w:val="003E7834"/>
    <w:rsid w:val="003E7C5F"/>
    <w:rsid w:val="0043282C"/>
    <w:rsid w:val="00437F86"/>
    <w:rsid w:val="004437C2"/>
    <w:rsid w:val="00443AFA"/>
    <w:rsid w:val="00450AC3"/>
    <w:rsid w:val="00465E94"/>
    <w:rsid w:val="00466778"/>
    <w:rsid w:val="00472DCB"/>
    <w:rsid w:val="00481144"/>
    <w:rsid w:val="0049068F"/>
    <w:rsid w:val="00495881"/>
    <w:rsid w:val="004A6859"/>
    <w:rsid w:val="004B161E"/>
    <w:rsid w:val="004B4C71"/>
    <w:rsid w:val="004B5AF8"/>
    <w:rsid w:val="004C7278"/>
    <w:rsid w:val="004E16A5"/>
    <w:rsid w:val="004E2C90"/>
    <w:rsid w:val="004E4AE4"/>
    <w:rsid w:val="004E7D16"/>
    <w:rsid w:val="0050370D"/>
    <w:rsid w:val="005137F2"/>
    <w:rsid w:val="00516734"/>
    <w:rsid w:val="00535C6F"/>
    <w:rsid w:val="0057399F"/>
    <w:rsid w:val="005763B4"/>
    <w:rsid w:val="005B3451"/>
    <w:rsid w:val="005C4939"/>
    <w:rsid w:val="005E4E86"/>
    <w:rsid w:val="005F0962"/>
    <w:rsid w:val="005F35CE"/>
    <w:rsid w:val="005F4317"/>
    <w:rsid w:val="00603E46"/>
    <w:rsid w:val="0060792E"/>
    <w:rsid w:val="006217BA"/>
    <w:rsid w:val="00633572"/>
    <w:rsid w:val="0064265B"/>
    <w:rsid w:val="00647CF1"/>
    <w:rsid w:val="006608F3"/>
    <w:rsid w:val="00671174"/>
    <w:rsid w:val="006719B8"/>
    <w:rsid w:val="00671C7A"/>
    <w:rsid w:val="00693088"/>
    <w:rsid w:val="006A5A7D"/>
    <w:rsid w:val="006A5CE4"/>
    <w:rsid w:val="006B2F6B"/>
    <w:rsid w:val="006B4D21"/>
    <w:rsid w:val="006D77CC"/>
    <w:rsid w:val="006D7FBC"/>
    <w:rsid w:val="006F09A8"/>
    <w:rsid w:val="006F4DF6"/>
    <w:rsid w:val="007110FC"/>
    <w:rsid w:val="00713045"/>
    <w:rsid w:val="00714881"/>
    <w:rsid w:val="00722F91"/>
    <w:rsid w:val="007303A7"/>
    <w:rsid w:val="00731C3A"/>
    <w:rsid w:val="00740B9D"/>
    <w:rsid w:val="007426CA"/>
    <w:rsid w:val="007441B4"/>
    <w:rsid w:val="00751A11"/>
    <w:rsid w:val="00753442"/>
    <w:rsid w:val="00756775"/>
    <w:rsid w:val="00760585"/>
    <w:rsid w:val="00766380"/>
    <w:rsid w:val="00770B0D"/>
    <w:rsid w:val="00775C13"/>
    <w:rsid w:val="00783DB9"/>
    <w:rsid w:val="00787CBD"/>
    <w:rsid w:val="00792BC9"/>
    <w:rsid w:val="007A0C6C"/>
    <w:rsid w:val="007A4B20"/>
    <w:rsid w:val="007A6221"/>
    <w:rsid w:val="007C2417"/>
    <w:rsid w:val="007C5BA8"/>
    <w:rsid w:val="007E251B"/>
    <w:rsid w:val="007F4153"/>
    <w:rsid w:val="007F4BA5"/>
    <w:rsid w:val="00800F96"/>
    <w:rsid w:val="00806228"/>
    <w:rsid w:val="0081213A"/>
    <w:rsid w:val="00825B1E"/>
    <w:rsid w:val="00830301"/>
    <w:rsid w:val="00841D7F"/>
    <w:rsid w:val="008442D1"/>
    <w:rsid w:val="0084551E"/>
    <w:rsid w:val="00846601"/>
    <w:rsid w:val="00857829"/>
    <w:rsid w:val="00866CC4"/>
    <w:rsid w:val="0088257C"/>
    <w:rsid w:val="0089556E"/>
    <w:rsid w:val="008A4F47"/>
    <w:rsid w:val="008B2A75"/>
    <w:rsid w:val="008B44DA"/>
    <w:rsid w:val="008D15BE"/>
    <w:rsid w:val="008D2E7C"/>
    <w:rsid w:val="008D345D"/>
    <w:rsid w:val="008E442B"/>
    <w:rsid w:val="008F02B5"/>
    <w:rsid w:val="008F03C3"/>
    <w:rsid w:val="008F30FF"/>
    <w:rsid w:val="008F68A1"/>
    <w:rsid w:val="00900084"/>
    <w:rsid w:val="00936E7D"/>
    <w:rsid w:val="00942B95"/>
    <w:rsid w:val="00945902"/>
    <w:rsid w:val="0095661D"/>
    <w:rsid w:val="00963138"/>
    <w:rsid w:val="00971939"/>
    <w:rsid w:val="009768D2"/>
    <w:rsid w:val="00980F8E"/>
    <w:rsid w:val="009C7054"/>
    <w:rsid w:val="009D1015"/>
    <w:rsid w:val="009D1712"/>
    <w:rsid w:val="009D297D"/>
    <w:rsid w:val="009D6FAF"/>
    <w:rsid w:val="009D7BF3"/>
    <w:rsid w:val="009E36CB"/>
    <w:rsid w:val="009E58A4"/>
    <w:rsid w:val="00A10091"/>
    <w:rsid w:val="00A16E7B"/>
    <w:rsid w:val="00A17FEE"/>
    <w:rsid w:val="00A26E83"/>
    <w:rsid w:val="00A345CB"/>
    <w:rsid w:val="00A416B5"/>
    <w:rsid w:val="00A44B75"/>
    <w:rsid w:val="00A4580A"/>
    <w:rsid w:val="00A46C02"/>
    <w:rsid w:val="00A530B5"/>
    <w:rsid w:val="00A83A82"/>
    <w:rsid w:val="00A857A2"/>
    <w:rsid w:val="00A9692E"/>
    <w:rsid w:val="00AB0498"/>
    <w:rsid w:val="00AB3818"/>
    <w:rsid w:val="00AC5694"/>
    <w:rsid w:val="00AE58E5"/>
    <w:rsid w:val="00B03F28"/>
    <w:rsid w:val="00B04B0E"/>
    <w:rsid w:val="00B07998"/>
    <w:rsid w:val="00B36F44"/>
    <w:rsid w:val="00B41E30"/>
    <w:rsid w:val="00B43B9A"/>
    <w:rsid w:val="00B53CE9"/>
    <w:rsid w:val="00B70FBA"/>
    <w:rsid w:val="00B81C5E"/>
    <w:rsid w:val="00B81F4B"/>
    <w:rsid w:val="00B85D76"/>
    <w:rsid w:val="00B9029E"/>
    <w:rsid w:val="00B90F9E"/>
    <w:rsid w:val="00BC6324"/>
    <w:rsid w:val="00BC7E90"/>
    <w:rsid w:val="00BD629A"/>
    <w:rsid w:val="00BF02D3"/>
    <w:rsid w:val="00BF1CE8"/>
    <w:rsid w:val="00C136C1"/>
    <w:rsid w:val="00C1752D"/>
    <w:rsid w:val="00C60247"/>
    <w:rsid w:val="00C62356"/>
    <w:rsid w:val="00C82237"/>
    <w:rsid w:val="00CA1647"/>
    <w:rsid w:val="00CA4A2E"/>
    <w:rsid w:val="00CB24DB"/>
    <w:rsid w:val="00CB4B41"/>
    <w:rsid w:val="00CC0000"/>
    <w:rsid w:val="00CC394A"/>
    <w:rsid w:val="00CC4BD6"/>
    <w:rsid w:val="00CD244B"/>
    <w:rsid w:val="00CD5037"/>
    <w:rsid w:val="00CD761B"/>
    <w:rsid w:val="00CE10AD"/>
    <w:rsid w:val="00CE12E7"/>
    <w:rsid w:val="00CE21AD"/>
    <w:rsid w:val="00D111FE"/>
    <w:rsid w:val="00D13982"/>
    <w:rsid w:val="00D20AE0"/>
    <w:rsid w:val="00D27CDA"/>
    <w:rsid w:val="00D33366"/>
    <w:rsid w:val="00D35E8C"/>
    <w:rsid w:val="00D40A62"/>
    <w:rsid w:val="00D46F7A"/>
    <w:rsid w:val="00D46FF4"/>
    <w:rsid w:val="00D67A96"/>
    <w:rsid w:val="00D728E0"/>
    <w:rsid w:val="00D75404"/>
    <w:rsid w:val="00D80732"/>
    <w:rsid w:val="00D81C40"/>
    <w:rsid w:val="00D84A35"/>
    <w:rsid w:val="00DA10E4"/>
    <w:rsid w:val="00DB1C8F"/>
    <w:rsid w:val="00DB6C3D"/>
    <w:rsid w:val="00DB7746"/>
    <w:rsid w:val="00DC3963"/>
    <w:rsid w:val="00DC47DC"/>
    <w:rsid w:val="00DD0F94"/>
    <w:rsid w:val="00DD26CC"/>
    <w:rsid w:val="00DD3FD7"/>
    <w:rsid w:val="00DD7F1F"/>
    <w:rsid w:val="00DE4348"/>
    <w:rsid w:val="00E0062C"/>
    <w:rsid w:val="00E06C3B"/>
    <w:rsid w:val="00E10A38"/>
    <w:rsid w:val="00E21D06"/>
    <w:rsid w:val="00E258CC"/>
    <w:rsid w:val="00E42316"/>
    <w:rsid w:val="00E47AEC"/>
    <w:rsid w:val="00E504D8"/>
    <w:rsid w:val="00E52CB0"/>
    <w:rsid w:val="00E8155E"/>
    <w:rsid w:val="00E916CF"/>
    <w:rsid w:val="00EA37C1"/>
    <w:rsid w:val="00EB5E62"/>
    <w:rsid w:val="00EB74C2"/>
    <w:rsid w:val="00EC45F3"/>
    <w:rsid w:val="00ED513F"/>
    <w:rsid w:val="00EE14C9"/>
    <w:rsid w:val="00EF4549"/>
    <w:rsid w:val="00F10405"/>
    <w:rsid w:val="00F26A41"/>
    <w:rsid w:val="00F50384"/>
    <w:rsid w:val="00F76A01"/>
    <w:rsid w:val="00F805CF"/>
    <w:rsid w:val="00F80740"/>
    <w:rsid w:val="00F8119D"/>
    <w:rsid w:val="00F931ED"/>
    <w:rsid w:val="00FA7B89"/>
    <w:rsid w:val="00FC0206"/>
    <w:rsid w:val="00FD4494"/>
    <w:rsid w:val="00FD6EA5"/>
    <w:rsid w:val="00FF08C9"/>
    <w:rsid w:val="4007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5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4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6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4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5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Style1 Char"/>
    <w:basedOn w:val="12"/>
    <w:link w:val="17"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7">
    <w:name w:val="Style1"/>
    <w:basedOn w:val="4"/>
    <w:link w:val="16"/>
    <w:qFormat/>
    <w:uiPriority w:val="0"/>
    <w:pPr>
      <w:spacing w:before="120" w:line="240" w:lineRule="auto"/>
    </w:pPr>
    <w:rPr>
      <w:color w:val="002060"/>
    </w:rPr>
  </w:style>
  <w:style w:type="character" w:customStyle="1" w:styleId="18">
    <w:name w:val="Heading 4 Char"/>
    <w:basedOn w:val="12"/>
    <w:link w:val="4"/>
    <w:semiHidden/>
    <w:qFormat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9">
    <w:name w:val="Header Char"/>
    <w:basedOn w:val="12"/>
    <w:link w:val="8"/>
    <w:uiPriority w:val="99"/>
    <w:rPr>
      <w:lang w:val="en-AU"/>
    </w:rPr>
  </w:style>
  <w:style w:type="character" w:customStyle="1" w:styleId="20">
    <w:name w:val="Footer Char"/>
    <w:basedOn w:val="12"/>
    <w:link w:val="7"/>
    <w:uiPriority w:val="99"/>
    <w:rPr>
      <w:lang w:val="en-AU"/>
    </w:rPr>
  </w:style>
  <w:style w:type="paragraph" w:styleId="21">
    <w:name w:val="List Paragraph"/>
    <w:basedOn w:val="1"/>
    <w:link w:val="23"/>
    <w:qFormat/>
    <w:uiPriority w:val="34"/>
    <w:pPr>
      <w:ind w:left="720"/>
      <w:contextualSpacing/>
    </w:pPr>
  </w:style>
  <w:style w:type="character" w:customStyle="1" w:styleId="22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3">
    <w:name w:val="List Paragraph Char"/>
    <w:basedOn w:val="12"/>
    <w:link w:val="21"/>
    <w:qFormat/>
    <w:uiPriority w:val="34"/>
    <w:rPr>
      <w:lang w:val="en-AU"/>
    </w:rPr>
  </w:style>
  <w:style w:type="table" w:customStyle="1" w:styleId="24">
    <w:name w:val="Compliant Table Grid1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5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6">
    <w:name w:val="Comment Subject Char"/>
    <w:basedOn w:val="25"/>
    <w:link w:val="9"/>
    <w:semiHidden/>
    <w:qFormat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4" Type="http://schemas.openxmlformats.org/officeDocument/2006/relationships/fontTable" Target="fontTable.xml"/><Relationship Id="rId13" Type="http://schemas.openxmlformats.org/officeDocument/2006/relationships/customXml" Target="../customXml/item4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54160EC47E1E4DA6A45515E97625C5ED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A6F4693-766B-4A25-A5E2-CEF22CE3B6F6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DBB3AB3C8F4E43D8B13AFB4CF2AC37EF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B5EFC3C-7073-490D-A1D2-B320BEE41249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FD4"/>
    <w:rsid w:val="00664811"/>
    <w:rsid w:val="00940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54160EC47E1E4DA6A45515E97625C5ED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DBB3AB3C8F4E43D8B13AFB4CF2AC37EF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613FB-FAC9-443D-BA5A-1A7E7E383F8F}">
  <ds:schemaRefs/>
</ds:datastoreItem>
</file>

<file path=customXml/itemProps2.xml><?xml version="1.0" encoding="utf-8"?>
<ds:datastoreItem xmlns:ds="http://schemas.openxmlformats.org/officeDocument/2006/customXml" ds:itemID="{83259644-C10C-41F6-9FC9-D7137B36DF26}">
  <ds:schemaRefs/>
</ds:datastoreItem>
</file>

<file path=customXml/itemProps3.xml><?xml version="1.0" encoding="utf-8"?>
<ds:datastoreItem xmlns:ds="http://schemas.openxmlformats.org/officeDocument/2006/customXml" ds:itemID="{C7BCA939-B1AD-4FD1-BE96-0EC6C1E132B0}">
  <ds:schemaRefs/>
</ds:datastoreItem>
</file>

<file path=customXml/itemProps4.xml><?xml version="1.0" encoding="utf-8"?>
<ds:datastoreItem xmlns:ds="http://schemas.openxmlformats.org/officeDocument/2006/customXml" ds:itemID="{783D3064-D252-43AA-A346-A0303E65F17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8</Pages>
  <Words>1128</Words>
  <Characters>5741</Characters>
  <Lines>58</Lines>
  <Paragraphs>16</Paragraphs>
  <TotalTime>86</TotalTime>
  <ScaleCrop>false</ScaleCrop>
  <LinksUpToDate>false</LinksUpToDate>
  <CharactersWithSpaces>6713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2021-01-11T14:00:00Z</dcterms:created>
  <dc:creator>TotalVET Training Resources</dc:creator>
  <cp:lastModifiedBy>Administrator</cp:lastModifiedBy>
  <dcterms:modified xsi:type="dcterms:W3CDTF">2022-11-20T06:05:26Z</dcterms:modified>
  <dc:subject>Prepare simple building sketches and drawings</dc:subject>
  <dc:title>CPCCBC4014</dc:title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2052-11.1.0.12598</vt:lpwstr>
  </property>
  <property fmtid="{D5CDD505-2E9C-101B-9397-08002B2CF9AE}" pid="4" name="ICV">
    <vt:lpwstr>11BD188FD9284E6AB7890D43CDD7C981</vt:lpwstr>
  </property>
</Properties>
</file>