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B01" w:rsidRDefault="00B07B01" w:rsidP="00B07B01">
      <w:r>
        <w:rPr>
          <w:noProof/>
          <w:lang w:eastAsia="en-AU"/>
        </w:rPr>
        <w:drawing>
          <wp:anchor distT="0" distB="0" distL="114300" distR="114300" simplePos="0" relativeHeight="251659264" behindDoc="1" locked="0" layoutInCell="1" allowOverlap="1">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EC15EC">
        <w:rPr>
          <w:noProof/>
          <w:lang w:eastAsia="en-AU"/>
        </w:rPr>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A4152A" w:rsidRPr="00361DB7" w:rsidRDefault="00A4152A"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A4152A" w:rsidRPr="00E623C6" w:rsidRDefault="00A4152A"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EC15EC" w:rsidP="00B07B01">
      <w:pPr>
        <w:rPr>
          <w:i/>
          <w:sz w:val="20"/>
        </w:rPr>
        <w:sectPr w:rsidR="00B07B01" w:rsidSect="0047350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15EC">
        <w:rPr>
          <w:rFonts w:ascii="Calibri" w:eastAsia="Calibri" w:hAnsi="Calibri"/>
          <w:noProof/>
          <w:lang w:eastAsia="en-AU"/>
        </w:rPr>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A4152A" w:rsidRPr="00C376ED" w:rsidRDefault="00A4152A" w:rsidP="00B07B01">
                  <w:pPr>
                    <w:jc w:val="center"/>
                    <w:rPr>
                      <w:rFonts w:ascii="Arial" w:hAnsi="Arial" w:cs="Arial"/>
                      <w:b/>
                      <w:sz w:val="20"/>
                    </w:rPr>
                  </w:pPr>
                  <w:r w:rsidRPr="00C376ED">
                    <w:rPr>
                      <w:rFonts w:ascii="Arial" w:hAnsi="Arial" w:cs="Arial"/>
                      <w:b/>
                      <w:sz w:val="20"/>
                    </w:rPr>
                    <w:t xml:space="preserve">Copyright © </w:t>
                  </w:r>
                  <w:r w:rsidRPr="00EC15EC">
                    <w:rPr>
                      <w:rFonts w:ascii="Arial" w:hAnsi="Arial" w:cs="Arial"/>
                      <w:b/>
                      <w:sz w:val="20"/>
                    </w:rPr>
                    <w:fldChar w:fldCharType="begin"/>
                  </w:r>
                  <w:r w:rsidRPr="00C376ED">
                    <w:rPr>
                      <w:rFonts w:ascii="Arial" w:hAnsi="Arial" w:cs="Arial"/>
                      <w:b/>
                      <w:sz w:val="20"/>
                    </w:rPr>
                    <w:instrText xml:space="preserve"> DATE  \@ "yyyy"  \* MERGEFORMAT </w:instrText>
                  </w:r>
                  <w:r w:rsidRPr="00EC15EC">
                    <w:rPr>
                      <w:rFonts w:ascii="Arial" w:hAnsi="Arial" w:cs="Arial"/>
                      <w:b/>
                      <w:sz w:val="20"/>
                    </w:rPr>
                    <w:fldChar w:fldCharType="separate"/>
                  </w:r>
                  <w:r w:rsidR="00AF1C4D">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A4152A" w:rsidRPr="00C376ED" w:rsidRDefault="00A4152A" w:rsidP="00B07B01">
                  <w:pPr>
                    <w:jc w:val="center"/>
                    <w:rPr>
                      <w:rFonts w:ascii="Arial" w:hAnsi="Arial" w:cs="Arial"/>
                      <w:sz w:val="20"/>
                    </w:rPr>
                  </w:pPr>
                </w:p>
                <w:p w:rsidR="00A4152A" w:rsidRPr="00C376ED" w:rsidRDefault="00A4152A"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w:r>
      <w:r w:rsidR="00B07B01"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tblPr>
      <w:tblGrid>
        <w:gridCol w:w="3652"/>
        <w:gridCol w:w="5583"/>
      </w:tblGrid>
      <w:tr w:rsidR="00257714" w:rsidRPr="00257714" w:rsidTr="00473508">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553F4B" w:rsidP="00257714">
            <w:pPr>
              <w:rPr>
                <w:rFonts w:ascii="Arial" w:hAnsi="Arial" w:cs="Arial"/>
              </w:rPr>
            </w:pPr>
            <w:permStart w:id="0" w:edGrp="everyone"/>
            <w:r>
              <w:rPr>
                <w:rFonts w:ascii="Arial" w:hAnsi="Arial" w:cs="Arial"/>
              </w:rPr>
              <w:t>Peter Hamilton</w:t>
            </w:r>
            <w:permEnd w:id="0"/>
          </w:p>
        </w:tc>
      </w:tr>
      <w:tr w:rsidR="00257714" w:rsidRPr="00257714" w:rsidTr="00473508">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6-06-20T00:00:00Z">
              <w:dateFormat w:val="d/MM/yyyy"/>
              <w:lid w:val="en-AU"/>
              <w:storeMappedDataAs w:val="dateTime"/>
              <w:calendar w:val="gregorian"/>
            </w:date>
          </w:sdtPr>
          <w:sdtContent>
            <w:permStart w:id="1" w:edGrp="everyone" w:displacedByCustomXml="prev"/>
            <w:tc>
              <w:tcPr>
                <w:tcW w:w="5583" w:type="dxa"/>
              </w:tcPr>
              <w:p w:rsidR="00257714" w:rsidRPr="00257714" w:rsidRDefault="00AE495D" w:rsidP="00257714">
                <w:pPr>
                  <w:rPr>
                    <w:rFonts w:ascii="Arial" w:hAnsi="Arial" w:cs="Arial"/>
                  </w:rPr>
                </w:pPr>
                <w:r>
                  <w:rPr>
                    <w:rFonts w:ascii="Arial" w:hAnsi="Arial" w:cs="Arial"/>
                  </w:rPr>
                  <w:t>20/06/2016</w:t>
                </w:r>
              </w:p>
            </w:tc>
            <w:permEnd w:id="1"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tblPr>
      <w:tblGrid>
        <w:gridCol w:w="3652"/>
        <w:gridCol w:w="5583"/>
      </w:tblGrid>
      <w:tr w:rsidR="00257714" w:rsidRPr="00257714" w:rsidTr="00473508">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2" w:edGrp="everyone"/>
            <w:permEnd w:id="2"/>
          </w:p>
        </w:tc>
      </w:tr>
      <w:tr w:rsidR="00257714" w:rsidRPr="00257714" w:rsidTr="00473508">
        <w:tc>
          <w:tcPr>
            <w:tcW w:w="3652" w:type="dxa"/>
            <w:shd w:val="clear" w:color="auto" w:fill="D9D9D9" w:themeFill="background1" w:themeFillShade="D9"/>
          </w:tcPr>
          <w:p w:rsidR="00257714" w:rsidRPr="00257714" w:rsidRDefault="00257714" w:rsidP="00257714">
            <w:pPr>
              <w:rPr>
                <w:rFonts w:ascii="Arial" w:hAnsi="Arial" w:cs="Arial"/>
                <w:b/>
              </w:rPr>
            </w:pPr>
            <w:permStart w:id="3"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3"/>
      <w:tr w:rsidR="00257714" w:rsidRPr="00257714" w:rsidTr="00473508">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EC15EC" w:rsidP="00257714">
            <w:pPr>
              <w:rPr>
                <w:rFonts w:ascii="Arial" w:hAnsi="Arial" w:cs="Arial"/>
              </w:rPr>
            </w:pPr>
            <w:sdt>
              <w:sdtPr>
                <w:rPr>
                  <w:rFonts w:ascii="Arial" w:hAnsi="Arial" w:cs="Arial"/>
                </w:rPr>
                <w:id w:val="-922108409"/>
              </w:sdtPr>
              <w:sdtContent>
                <w:permStart w:id="4" w:edGrp="everyone"/>
                <w:r w:rsidR="00257714" w:rsidRPr="00257714">
                  <w:rPr>
                    <w:rFonts w:ascii="Segoe UI Symbol" w:hAnsi="Segoe UI Symbol" w:cs="Segoe UI Symbol"/>
                  </w:rPr>
                  <w:t>☐</w:t>
                </w:r>
                <w:permEnd w:id="4"/>
              </w:sdtContent>
            </w:sdt>
            <w:r w:rsidR="00257714" w:rsidRPr="00257714">
              <w:rPr>
                <w:rFonts w:ascii="Arial" w:hAnsi="Arial" w:cs="Arial"/>
              </w:rPr>
              <w:t xml:space="preserve"> Competent</w:t>
            </w:r>
          </w:p>
          <w:p w:rsidR="00257714" w:rsidRPr="00257714" w:rsidRDefault="00EC15EC" w:rsidP="00257714">
            <w:pPr>
              <w:rPr>
                <w:rFonts w:ascii="Arial" w:hAnsi="Arial" w:cs="Arial"/>
              </w:rPr>
            </w:pPr>
            <w:sdt>
              <w:sdtPr>
                <w:rPr>
                  <w:rFonts w:ascii="Arial" w:hAnsi="Arial" w:cs="Arial"/>
                </w:rPr>
                <w:id w:val="891082614"/>
              </w:sdtPr>
              <w:sdtContent>
                <w:permStart w:id="5" w:edGrp="everyone"/>
                <w:r w:rsidR="00257714" w:rsidRPr="00257714">
                  <w:rPr>
                    <w:rFonts w:ascii="Segoe UI Symbol" w:hAnsi="Segoe UI Symbol" w:cs="Segoe UI Symbol"/>
                  </w:rPr>
                  <w:t>☐</w:t>
                </w:r>
                <w:permEnd w:id="5"/>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extent cx="4774019" cy="2243469"/>
            <wp:effectExtent l="0" t="0" r="0" b="4431"/>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553F4B" w:rsidP="00053B41">
            <w:pPr>
              <w:rPr>
                <w:rFonts w:ascii="Arial" w:hAnsi="Arial" w:cs="Arial"/>
              </w:rPr>
            </w:pPr>
            <w:permStart w:id="6" w:edGrp="everyone"/>
            <w:r>
              <w:rPr>
                <w:rFonts w:ascii="Arial" w:hAnsi="Arial" w:cs="Arial"/>
              </w:rPr>
              <w:t>Kelpie Cottage</w:t>
            </w:r>
            <w:permEnd w:id="6"/>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553F4B" w:rsidP="00053B41">
            <w:pPr>
              <w:rPr>
                <w:rFonts w:ascii="Arial" w:hAnsi="Arial" w:cs="Arial"/>
              </w:rPr>
            </w:pPr>
            <w:permStart w:id="7" w:edGrp="everyone"/>
            <w:r>
              <w:rPr>
                <w:rFonts w:ascii="Arial" w:hAnsi="Arial" w:cs="Arial"/>
              </w:rPr>
              <w:t>Work Group 2</w:t>
            </w:r>
            <w:permEnd w:id="7"/>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553F4B" w:rsidP="00053B41">
            <w:pPr>
              <w:rPr>
                <w:rFonts w:ascii="Arial" w:hAnsi="Arial" w:cs="Arial"/>
              </w:rPr>
            </w:pPr>
            <w:permStart w:id="8" w:edGrp="everyone"/>
            <w:r>
              <w:rPr>
                <w:rFonts w:ascii="Arial" w:hAnsi="Arial" w:cs="Arial"/>
              </w:rPr>
              <w:t>Labourer</w:t>
            </w:r>
            <w:permEnd w:id="8"/>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553F4B" w:rsidP="00053B41">
            <w:pPr>
              <w:rPr>
                <w:rFonts w:ascii="Arial" w:hAnsi="Arial" w:cs="Arial"/>
              </w:rPr>
            </w:pPr>
            <w:permStart w:id="9" w:edGrp="everyone"/>
            <w:r>
              <w:rPr>
                <w:rFonts w:ascii="Arial" w:hAnsi="Arial" w:cs="Arial"/>
              </w:rPr>
              <w:t>Carrying the debris from within the building and putting it in the Waste Skip.</w:t>
            </w:r>
            <w:permEnd w:id="9"/>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553F4B" w:rsidP="00053B41">
            <w:pPr>
              <w:rPr>
                <w:rFonts w:ascii="Arial" w:hAnsi="Arial" w:cs="Arial"/>
              </w:rPr>
            </w:pPr>
            <w:permStart w:id="10" w:edGrp="everyone"/>
            <w:r>
              <w:rPr>
                <w:rFonts w:ascii="Arial" w:hAnsi="Arial" w:cs="Arial"/>
              </w:rPr>
              <w:t>Broken Thumb</w:t>
            </w:r>
            <w:permEnd w:id="10"/>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tblPr>
      <w:tblGrid>
        <w:gridCol w:w="9235"/>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tblPr>
      <w:tblGrid>
        <w:gridCol w:w="9242"/>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280D3B" w:rsidRDefault="00095CDF" w:rsidP="00280D3B">
            <w:pPr>
              <w:keepNext/>
              <w:rPr>
                <w:rFonts w:ascii="Arial" w:hAnsi="Arial" w:cs="Arial"/>
              </w:rPr>
            </w:pPr>
            <w:permStart w:id="11" w:edGrp="everyone"/>
            <w:r>
              <w:rPr>
                <w:rFonts w:ascii="Arial" w:hAnsi="Arial" w:cs="Arial"/>
              </w:rPr>
              <w:t>WHS Act 2011</w:t>
            </w:r>
            <w:r w:rsidR="00473508">
              <w:rPr>
                <w:rFonts w:ascii="Arial" w:hAnsi="Arial" w:cs="Arial"/>
              </w:rPr>
              <w:t xml:space="preserve"> (Sections 35-39 details statutory duties in relation to incident reporting)</w:t>
            </w:r>
            <w:r>
              <w:rPr>
                <w:rFonts w:ascii="Arial" w:hAnsi="Arial" w:cs="Arial"/>
              </w:rPr>
              <w:t>,</w:t>
            </w:r>
            <w:r w:rsidR="00473508">
              <w:rPr>
                <w:rFonts w:ascii="Arial" w:hAnsi="Arial" w:cs="Arial"/>
              </w:rPr>
              <w:t xml:space="preserve"> WHS </w:t>
            </w:r>
            <w:proofErr w:type="spellStart"/>
            <w:r w:rsidR="00473508">
              <w:rPr>
                <w:rFonts w:ascii="Arial" w:hAnsi="Arial" w:cs="Arial"/>
              </w:rPr>
              <w:t>Reg</w:t>
            </w:r>
            <w:proofErr w:type="spellEnd"/>
            <w:r w:rsidR="00473508">
              <w:rPr>
                <w:rFonts w:ascii="Arial" w:hAnsi="Arial" w:cs="Arial"/>
              </w:rPr>
              <w:t xml:space="preserve"> 2011 (Clause 699</w:t>
            </w:r>
            <w:r w:rsidR="00BD5037">
              <w:rPr>
                <w:rFonts w:ascii="Arial" w:hAnsi="Arial" w:cs="Arial"/>
              </w:rPr>
              <w:t xml:space="preserve"> prescribes certain conditions as serious illnesses),</w:t>
            </w:r>
            <w:r>
              <w:rPr>
                <w:rFonts w:ascii="Arial" w:hAnsi="Arial" w:cs="Arial"/>
              </w:rPr>
              <w:t xml:space="preserve"> </w:t>
            </w:r>
            <w:r w:rsidR="00526960">
              <w:rPr>
                <w:rFonts w:ascii="Arial" w:hAnsi="Arial" w:cs="Arial"/>
              </w:rPr>
              <w:t>Workers Compensation &amp; Rehabilitation Act 2003 (9 Oct 15)</w:t>
            </w:r>
            <w:r w:rsidR="00BD5037">
              <w:rPr>
                <w:rFonts w:ascii="Arial" w:hAnsi="Arial" w:cs="Arial"/>
              </w:rPr>
              <w:t xml:space="preserve">, </w:t>
            </w:r>
            <w:r w:rsidR="00526960">
              <w:rPr>
                <w:rFonts w:ascii="Arial" w:hAnsi="Arial" w:cs="Arial"/>
              </w:rPr>
              <w:t>Workers Compensation &amp; Rehabilitation Regulation 2011 (9 Oct 15)</w:t>
            </w:r>
          </w:p>
          <w:p w:rsidR="00526960" w:rsidRDefault="00280D3B" w:rsidP="00280D3B">
            <w:pPr>
              <w:keepNext/>
              <w:rPr>
                <w:rFonts w:ascii="Arial" w:hAnsi="Arial" w:cs="Arial"/>
              </w:rPr>
            </w:pPr>
            <w:r>
              <w:rPr>
                <w:rFonts w:ascii="Arial" w:hAnsi="Arial" w:cs="Arial"/>
              </w:rPr>
              <w:t xml:space="preserve">Section 131 of the Act explains the period in which times claims must made (Employer to WorkCover), </w:t>
            </w:r>
            <w:r w:rsidR="00473508">
              <w:rPr>
                <w:rFonts w:ascii="Arial" w:hAnsi="Arial" w:cs="Arial"/>
              </w:rPr>
              <w:t>notify the insurer within 48 hours or submit claim within</w:t>
            </w:r>
            <w:r>
              <w:rPr>
                <w:rFonts w:ascii="Arial" w:hAnsi="Arial" w:cs="Arial"/>
              </w:rPr>
              <w:t xml:space="preserve"> 6 months from when entitlement to compensation arises. Section 132 Explains the requirements for the claim to be made on the approved form by the claimant; the application is to be lodged with the insurer accompanied by the Doctor’s Certificate. Section 133 Explains the employer is to notify WorkCover as soon as it knows of the injury and possibility of a claim being made.</w:t>
            </w:r>
          </w:p>
          <w:p w:rsidR="00280D3B" w:rsidRDefault="00280D3B" w:rsidP="00280D3B">
            <w:pPr>
              <w:keepNext/>
              <w:rPr>
                <w:rFonts w:ascii="Arial" w:hAnsi="Arial" w:cs="Arial"/>
              </w:rPr>
            </w:pPr>
            <w:r>
              <w:rPr>
                <w:rFonts w:ascii="Arial" w:hAnsi="Arial" w:cs="Arial"/>
              </w:rPr>
              <w:t>An employee should notify the employer as soon as practically possible following the injury.</w:t>
            </w:r>
          </w:p>
          <w:permEnd w:id="11"/>
          <w:p w:rsidR="001915E2" w:rsidRDefault="001915E2" w:rsidP="0053322F">
            <w:pPr>
              <w:keepNext/>
              <w:rPr>
                <w:rFonts w:ascii="Arial" w:hAnsi="Arial" w:cs="Arial"/>
              </w:rPr>
            </w:pP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1915E2" w:rsidRDefault="00280D3B" w:rsidP="0053322F">
            <w:pPr>
              <w:keepNext/>
              <w:rPr>
                <w:rFonts w:ascii="Arial" w:hAnsi="Arial" w:cs="Arial"/>
              </w:rPr>
            </w:pPr>
            <w:permStart w:id="12" w:edGrp="everyone"/>
            <w:r>
              <w:rPr>
                <w:rFonts w:ascii="Arial" w:hAnsi="Arial" w:cs="Arial"/>
              </w:rPr>
              <w:t xml:space="preserve">Company policy states that all claims are to be processed and lodged </w:t>
            </w:r>
            <w:r w:rsidR="00D771CE">
              <w:rPr>
                <w:rFonts w:ascii="Arial" w:hAnsi="Arial" w:cs="Arial"/>
              </w:rPr>
              <w:t xml:space="preserve">as per the legislative requirements </w:t>
            </w:r>
            <w:r>
              <w:rPr>
                <w:rFonts w:ascii="Arial" w:hAnsi="Arial" w:cs="Arial"/>
              </w:rPr>
              <w:t>as soon as practically possible following a person sustaining an injury.</w:t>
            </w:r>
            <w:permEnd w:id="12"/>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5E26D9" w:rsidP="00053B41">
            <w:pPr>
              <w:rPr>
                <w:rFonts w:ascii="Arial" w:hAnsi="Arial" w:cs="Arial"/>
              </w:rPr>
            </w:pPr>
            <w:permStart w:id="13" w:edGrp="everyone"/>
            <w:r>
              <w:rPr>
                <w:rFonts w:ascii="Arial" w:hAnsi="Arial" w:cs="Arial"/>
              </w:rPr>
              <w:t>The Procedure explains the step by step process of gathering information and submitting claims.</w:t>
            </w:r>
          </w:p>
          <w:p w:rsidR="005E26D9" w:rsidRDefault="005E26D9" w:rsidP="00053B41">
            <w:pPr>
              <w:rPr>
                <w:rFonts w:ascii="Arial" w:hAnsi="Arial" w:cs="Arial"/>
              </w:rPr>
            </w:pPr>
            <w:r>
              <w:rPr>
                <w:rFonts w:ascii="Arial" w:hAnsi="Arial" w:cs="Arial"/>
              </w:rPr>
              <w:t>Employee:</w:t>
            </w:r>
          </w:p>
          <w:p w:rsidR="002E5DE1" w:rsidRDefault="005E26D9" w:rsidP="002E5DE1">
            <w:pPr>
              <w:rPr>
                <w:rFonts w:ascii="Arial" w:hAnsi="Arial" w:cs="Arial"/>
              </w:rPr>
            </w:pPr>
            <w:r>
              <w:rPr>
                <w:rFonts w:ascii="Arial" w:hAnsi="Arial" w:cs="Arial"/>
              </w:rPr>
              <w:t xml:space="preserve">Notify Supervisor of injury, </w:t>
            </w:r>
            <w:r w:rsidR="002E5DE1">
              <w:rPr>
                <w:rFonts w:ascii="Arial" w:hAnsi="Arial" w:cs="Arial"/>
              </w:rPr>
              <w:t>Assist worker in getting to Doctor or Hospital,</w:t>
            </w:r>
          </w:p>
          <w:p w:rsidR="005E26D9" w:rsidRDefault="002E5DE1" w:rsidP="00053B41">
            <w:pPr>
              <w:rPr>
                <w:rFonts w:ascii="Arial" w:hAnsi="Arial" w:cs="Arial"/>
              </w:rPr>
            </w:pPr>
            <w:r>
              <w:rPr>
                <w:rFonts w:ascii="Arial" w:hAnsi="Arial" w:cs="Arial"/>
              </w:rPr>
              <w:t xml:space="preserve">Injured person to </w:t>
            </w:r>
            <w:r w:rsidR="005E26D9">
              <w:rPr>
                <w:rFonts w:ascii="Arial" w:hAnsi="Arial" w:cs="Arial"/>
              </w:rPr>
              <w:t>obtain Doctor’s Certificate of capacity, complete a Worker’s Compensation Form and permit Doctor to release information to the insurer:</w:t>
            </w:r>
          </w:p>
          <w:p w:rsidR="005E26D9" w:rsidRDefault="002E5DE1" w:rsidP="005E26D9">
            <w:pPr>
              <w:rPr>
                <w:rFonts w:ascii="Arial" w:hAnsi="Arial" w:cs="Arial"/>
              </w:rPr>
            </w:pPr>
            <w:r>
              <w:rPr>
                <w:rFonts w:ascii="Arial" w:hAnsi="Arial" w:cs="Arial"/>
              </w:rPr>
              <w:t xml:space="preserve">Company to </w:t>
            </w:r>
            <w:r w:rsidR="005E26D9">
              <w:rPr>
                <w:rFonts w:ascii="Arial" w:hAnsi="Arial" w:cs="Arial"/>
              </w:rPr>
              <w:t>Notify WorkCover of injury</w:t>
            </w:r>
            <w:r>
              <w:rPr>
                <w:rFonts w:ascii="Arial" w:hAnsi="Arial" w:cs="Arial"/>
              </w:rPr>
              <w:t xml:space="preserve"> within 48 hours</w:t>
            </w:r>
          </w:p>
          <w:p w:rsidR="005E26D9" w:rsidRDefault="005E26D9" w:rsidP="00053B41">
            <w:pPr>
              <w:rPr>
                <w:rFonts w:ascii="Arial" w:hAnsi="Arial" w:cs="Arial"/>
              </w:rPr>
            </w:pPr>
            <w:r>
              <w:rPr>
                <w:rFonts w:ascii="Arial" w:hAnsi="Arial" w:cs="Arial"/>
              </w:rPr>
              <w:t>Complete and lodge applicable forms and supporting documentation to WorkCover.</w:t>
            </w:r>
          </w:p>
          <w:permEnd w:id="13"/>
          <w:p w:rsidR="001915E2" w:rsidRDefault="001915E2" w:rsidP="00053B41">
            <w:pPr>
              <w:rPr>
                <w:rFonts w:ascii="Arial" w:hAnsi="Arial" w:cs="Arial"/>
              </w:rPr>
            </w:pPr>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lastRenderedPageBreak/>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881C10" w:rsidRDefault="00346F36" w:rsidP="0053322F">
            <w:pPr>
              <w:keepNext/>
              <w:rPr>
                <w:rFonts w:ascii="Arial" w:hAnsi="Arial" w:cs="Arial"/>
              </w:rPr>
            </w:pPr>
            <w:permStart w:id="14" w:edGrp="everyone"/>
            <w:r>
              <w:rPr>
                <w:rFonts w:ascii="Arial" w:hAnsi="Arial" w:cs="Arial"/>
              </w:rPr>
              <w:t>The Compensation &amp; Rehabilitation Act 2003 states that the insurer is to provide the Workplace Rehabilitation Provider, therefore they would notify the WRP of the workers injuries etc, taking into account that the worker has a right to choose their own provider.</w:t>
            </w:r>
            <w:r w:rsidR="00F356EB">
              <w:rPr>
                <w:rFonts w:ascii="Arial" w:hAnsi="Arial" w:cs="Arial"/>
              </w:rPr>
              <w:t xml:space="preserve"> The WRP needs to be informed of the nature of injury, work restrictions, treating doctors details and the Workplace Rehabilitation Coordinator’s details along with any other applicable information</w:t>
            </w:r>
          </w:p>
          <w:permEnd w:id="14"/>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9F2C6C" w:rsidP="0053322F">
            <w:pPr>
              <w:keepNext/>
              <w:rPr>
                <w:rFonts w:ascii="Arial" w:hAnsi="Arial" w:cs="Arial"/>
              </w:rPr>
            </w:pPr>
            <w:permStart w:id="15" w:edGrp="everyone"/>
            <w:r>
              <w:rPr>
                <w:rFonts w:ascii="Arial" w:hAnsi="Arial" w:cs="Arial"/>
              </w:rPr>
              <w:t xml:space="preserve">The policy states that the rehabilitation co-ordinator must be notified of the injury as soon as practical following the injury occurring. </w:t>
            </w:r>
            <w:permEnd w:id="15"/>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9F2C6C" w:rsidP="00ED323B">
            <w:pPr>
              <w:rPr>
                <w:rFonts w:ascii="Arial" w:hAnsi="Arial" w:cs="Arial"/>
              </w:rPr>
            </w:pPr>
            <w:permStart w:id="16" w:edGrp="everyone"/>
            <w:r>
              <w:rPr>
                <w:rFonts w:ascii="Arial" w:hAnsi="Arial" w:cs="Arial"/>
              </w:rPr>
              <w:t>The Procedure details the following requirements for notification to the Rehab Co-ordinator:</w:t>
            </w:r>
          </w:p>
          <w:p w:rsidR="009F2C6C" w:rsidRDefault="009F2C6C" w:rsidP="00ED323B">
            <w:pPr>
              <w:rPr>
                <w:rFonts w:ascii="Arial" w:hAnsi="Arial" w:cs="Arial"/>
              </w:rPr>
            </w:pPr>
            <w:r>
              <w:rPr>
                <w:rFonts w:ascii="Arial" w:hAnsi="Arial" w:cs="Arial"/>
              </w:rPr>
              <w:t>Name and contact details of injured person</w:t>
            </w:r>
          </w:p>
          <w:p w:rsidR="009F2C6C" w:rsidRDefault="009F2C6C" w:rsidP="00ED323B">
            <w:pPr>
              <w:rPr>
                <w:rFonts w:ascii="Arial" w:hAnsi="Arial" w:cs="Arial"/>
              </w:rPr>
            </w:pPr>
            <w:r>
              <w:rPr>
                <w:rFonts w:ascii="Arial" w:hAnsi="Arial" w:cs="Arial"/>
              </w:rPr>
              <w:t>Nature and details of injury</w:t>
            </w:r>
          </w:p>
          <w:p w:rsidR="00346F36" w:rsidRDefault="00346F36" w:rsidP="00ED323B">
            <w:pPr>
              <w:rPr>
                <w:rFonts w:ascii="Arial" w:hAnsi="Arial" w:cs="Arial"/>
              </w:rPr>
            </w:pPr>
            <w:r>
              <w:rPr>
                <w:rFonts w:ascii="Arial" w:hAnsi="Arial" w:cs="Arial"/>
              </w:rPr>
              <w:t>Injured person’s supervisor</w:t>
            </w:r>
          </w:p>
          <w:p w:rsidR="009F2C6C" w:rsidRDefault="009F2C6C" w:rsidP="00ED323B">
            <w:pPr>
              <w:rPr>
                <w:rFonts w:ascii="Arial" w:hAnsi="Arial" w:cs="Arial"/>
              </w:rPr>
            </w:pPr>
            <w:r>
              <w:rPr>
                <w:rFonts w:ascii="Arial" w:hAnsi="Arial" w:cs="Arial"/>
              </w:rPr>
              <w:t>Name and contact details of Doctor</w:t>
            </w:r>
          </w:p>
          <w:p w:rsidR="009F2C6C" w:rsidRDefault="009F2C6C" w:rsidP="00ED323B">
            <w:pPr>
              <w:rPr>
                <w:rFonts w:ascii="Arial" w:hAnsi="Arial" w:cs="Arial"/>
              </w:rPr>
            </w:pPr>
            <w:r>
              <w:rPr>
                <w:rFonts w:ascii="Arial" w:hAnsi="Arial" w:cs="Arial"/>
              </w:rPr>
              <w:t>Any follow up procedures required by doctor</w:t>
            </w:r>
          </w:p>
          <w:p w:rsidR="009F2C6C" w:rsidRDefault="009F2C6C" w:rsidP="00ED323B">
            <w:pPr>
              <w:rPr>
                <w:rFonts w:ascii="Arial" w:hAnsi="Arial" w:cs="Arial"/>
              </w:rPr>
            </w:pPr>
            <w:bookmarkStart w:id="0" w:name="_GoBack"/>
            <w:bookmarkEnd w:id="0"/>
          </w:p>
          <w:permEnd w:id="16"/>
          <w:p w:rsidR="001915E2" w:rsidRDefault="001915E2" w:rsidP="00ED323B">
            <w:pPr>
              <w:rPr>
                <w:rFonts w:ascii="Arial" w:hAnsi="Arial" w:cs="Arial"/>
              </w:rPr>
            </w:pPr>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D771CE" w:rsidRDefault="00D771CE" w:rsidP="00473508">
            <w:pPr>
              <w:keepNext/>
              <w:rPr>
                <w:rFonts w:ascii="Arial" w:hAnsi="Arial" w:cs="Arial"/>
              </w:rPr>
            </w:pPr>
            <w:permStart w:id="17" w:edGrp="everyone"/>
            <w:r>
              <w:rPr>
                <w:rFonts w:ascii="Arial" w:hAnsi="Arial" w:cs="Arial"/>
              </w:rPr>
              <w:t>WHS Act 2011, Workers Compensation &amp; Rehabilitation Act 2003 (9 Oct 15)</w:t>
            </w:r>
          </w:p>
          <w:p w:rsidR="00D771CE" w:rsidRDefault="00D771CE" w:rsidP="00473508">
            <w:pPr>
              <w:keepNext/>
              <w:rPr>
                <w:rFonts w:ascii="Arial" w:hAnsi="Arial" w:cs="Arial"/>
              </w:rPr>
            </w:pPr>
            <w:r>
              <w:rPr>
                <w:rFonts w:ascii="Arial" w:hAnsi="Arial" w:cs="Arial"/>
              </w:rPr>
              <w:t>Workers Compensation &amp; Rehabilitation Regulation 2011 (9 Oct 15</w:t>
            </w:r>
            <w:r w:rsidR="004F1B31">
              <w:rPr>
                <w:rFonts w:ascii="Arial" w:hAnsi="Arial" w:cs="Arial"/>
              </w:rPr>
              <w:t>)</w:t>
            </w:r>
          </w:p>
          <w:p w:rsidR="004F1B31" w:rsidRDefault="004F1B31" w:rsidP="00473508">
            <w:pPr>
              <w:keepNext/>
              <w:rPr>
                <w:rFonts w:ascii="Arial" w:hAnsi="Arial" w:cs="Arial"/>
              </w:rPr>
            </w:pPr>
            <w:r>
              <w:rPr>
                <w:rFonts w:ascii="Arial" w:hAnsi="Arial" w:cs="Arial"/>
              </w:rPr>
              <w:t>Employer:</w:t>
            </w:r>
          </w:p>
          <w:p w:rsidR="004F1B31" w:rsidRDefault="004F1B31" w:rsidP="00473508">
            <w:pPr>
              <w:keepNext/>
              <w:rPr>
                <w:rFonts w:ascii="Arial" w:hAnsi="Arial" w:cs="Arial"/>
              </w:rPr>
            </w:pPr>
            <w:r>
              <w:rPr>
                <w:rFonts w:ascii="Arial" w:hAnsi="Arial" w:cs="Arial"/>
              </w:rPr>
              <w:t>Record and report injuries and incidents</w:t>
            </w:r>
          </w:p>
          <w:p w:rsidR="004F1B31" w:rsidRDefault="004F1B31" w:rsidP="00473508">
            <w:pPr>
              <w:keepNext/>
              <w:rPr>
                <w:rFonts w:ascii="Arial" w:hAnsi="Arial" w:cs="Arial"/>
              </w:rPr>
            </w:pPr>
            <w:r>
              <w:rPr>
                <w:rFonts w:ascii="Arial" w:hAnsi="Arial" w:cs="Arial"/>
              </w:rPr>
              <w:t>Establish a Return to Work Plan</w:t>
            </w:r>
          </w:p>
          <w:p w:rsidR="004F1B31" w:rsidRDefault="004F1B31" w:rsidP="00473508">
            <w:pPr>
              <w:keepNext/>
              <w:rPr>
                <w:rFonts w:ascii="Arial" w:hAnsi="Arial" w:cs="Arial"/>
              </w:rPr>
            </w:pPr>
            <w:r>
              <w:rPr>
                <w:rFonts w:ascii="Arial" w:hAnsi="Arial" w:cs="Arial"/>
              </w:rPr>
              <w:t>Worker:</w:t>
            </w:r>
          </w:p>
          <w:p w:rsidR="004F1B31" w:rsidRDefault="004F1B31" w:rsidP="00473508">
            <w:pPr>
              <w:keepNext/>
              <w:rPr>
                <w:rFonts w:ascii="Arial" w:hAnsi="Arial" w:cs="Arial"/>
              </w:rPr>
            </w:pPr>
            <w:r>
              <w:rPr>
                <w:rFonts w:ascii="Arial" w:hAnsi="Arial" w:cs="Arial"/>
              </w:rPr>
              <w:t>Provide a Work Cover Certificate of Capacity (from Doctor)</w:t>
            </w:r>
          </w:p>
          <w:p w:rsidR="004F1B31" w:rsidRDefault="004F1B31" w:rsidP="00473508">
            <w:pPr>
              <w:keepNext/>
              <w:rPr>
                <w:rFonts w:ascii="Arial" w:hAnsi="Arial" w:cs="Arial"/>
              </w:rPr>
            </w:pPr>
            <w:r>
              <w:rPr>
                <w:rFonts w:ascii="Arial" w:hAnsi="Arial" w:cs="Arial"/>
              </w:rPr>
              <w:t>Provide a Worker’s Declaration as to work capaci</w:t>
            </w:r>
            <w:r w:rsidR="00425ED8">
              <w:rPr>
                <w:rFonts w:ascii="Arial" w:hAnsi="Arial" w:cs="Arial"/>
              </w:rPr>
              <w:t>ty.</w:t>
            </w:r>
          </w:p>
          <w:p w:rsidR="00425ED8" w:rsidRDefault="00425ED8" w:rsidP="00473508">
            <w:pPr>
              <w:keepNext/>
              <w:rPr>
                <w:rFonts w:ascii="Arial" w:hAnsi="Arial" w:cs="Arial"/>
              </w:rPr>
            </w:pPr>
            <w:r>
              <w:rPr>
                <w:rFonts w:ascii="Arial" w:hAnsi="Arial" w:cs="Arial"/>
              </w:rPr>
              <w:t>Participate with development and implementation of the RTW Plan.</w:t>
            </w:r>
          </w:p>
          <w:permEnd w:id="17"/>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D771CE" w:rsidP="0053322F">
            <w:pPr>
              <w:keepNext/>
              <w:rPr>
                <w:rFonts w:ascii="Arial" w:hAnsi="Arial" w:cs="Arial"/>
              </w:rPr>
            </w:pPr>
            <w:permStart w:id="18" w:edGrp="everyone"/>
            <w:r>
              <w:rPr>
                <w:rFonts w:ascii="Arial" w:hAnsi="Arial" w:cs="Arial"/>
              </w:rPr>
              <w:t>The policy states that all forms and reports are to comply with the applicable legislation and be completed in full as soon as practically possible following the incident.</w:t>
            </w:r>
            <w:permEnd w:id="18"/>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425ED8" w:rsidRDefault="00D771CE" w:rsidP="00ED323B">
            <w:pPr>
              <w:rPr>
                <w:rFonts w:ascii="Arial" w:hAnsi="Arial" w:cs="Arial"/>
              </w:rPr>
            </w:pPr>
            <w:permStart w:id="19" w:edGrp="everyone"/>
            <w:r>
              <w:rPr>
                <w:rFonts w:ascii="Arial" w:hAnsi="Arial" w:cs="Arial"/>
              </w:rPr>
              <w:t>The procedure explains the step by step process for identifying the applicable forms and how they should be completed and to whom they a</w:t>
            </w:r>
            <w:r w:rsidR="00425ED8">
              <w:rPr>
                <w:rFonts w:ascii="Arial" w:hAnsi="Arial" w:cs="Arial"/>
              </w:rPr>
              <w:t>re to be submitted to and when.</w:t>
            </w:r>
          </w:p>
          <w:p w:rsidR="00425ED8" w:rsidRDefault="00D771CE" w:rsidP="00ED323B">
            <w:pPr>
              <w:rPr>
                <w:rFonts w:ascii="Arial" w:hAnsi="Arial" w:cs="Arial"/>
              </w:rPr>
            </w:pPr>
            <w:proofErr w:type="spellStart"/>
            <w:r>
              <w:rPr>
                <w:rFonts w:ascii="Arial" w:hAnsi="Arial" w:cs="Arial"/>
              </w:rPr>
              <w:t>Eg</w:t>
            </w:r>
            <w:proofErr w:type="spellEnd"/>
            <w:r>
              <w:rPr>
                <w:rFonts w:ascii="Arial" w:hAnsi="Arial" w:cs="Arial"/>
              </w:rPr>
              <w:t>: WorkCover Claim Forms</w:t>
            </w:r>
            <w:r w:rsidR="00425ED8">
              <w:rPr>
                <w:rFonts w:ascii="Arial" w:hAnsi="Arial" w:cs="Arial"/>
              </w:rPr>
              <w:t>:</w:t>
            </w:r>
            <w:r>
              <w:rPr>
                <w:rFonts w:ascii="Arial" w:hAnsi="Arial" w:cs="Arial"/>
              </w:rPr>
              <w:t xml:space="preserve"> </w:t>
            </w:r>
            <w:r w:rsidR="00425ED8">
              <w:rPr>
                <w:rFonts w:ascii="Arial" w:hAnsi="Arial" w:cs="Arial"/>
              </w:rPr>
              <w:t>supplied by treating doctor and given to employer/insurer</w:t>
            </w:r>
          </w:p>
          <w:p w:rsidR="00425ED8" w:rsidRDefault="00D771CE" w:rsidP="00ED323B">
            <w:pPr>
              <w:rPr>
                <w:rFonts w:ascii="Arial" w:hAnsi="Arial" w:cs="Arial"/>
              </w:rPr>
            </w:pPr>
            <w:r>
              <w:rPr>
                <w:rFonts w:ascii="Arial" w:hAnsi="Arial" w:cs="Arial"/>
              </w:rPr>
              <w:t>Incident Reports</w:t>
            </w:r>
            <w:proofErr w:type="gramStart"/>
            <w:r>
              <w:rPr>
                <w:rFonts w:ascii="Arial" w:hAnsi="Arial" w:cs="Arial"/>
              </w:rPr>
              <w:t xml:space="preserve">, </w:t>
            </w:r>
            <w:r w:rsidR="00425ED8">
              <w:rPr>
                <w:rFonts w:ascii="Arial" w:hAnsi="Arial" w:cs="Arial"/>
              </w:rPr>
              <w:t xml:space="preserve"> </w:t>
            </w:r>
            <w:r>
              <w:rPr>
                <w:rFonts w:ascii="Arial" w:hAnsi="Arial" w:cs="Arial"/>
              </w:rPr>
              <w:t>Incident</w:t>
            </w:r>
            <w:proofErr w:type="gramEnd"/>
            <w:r>
              <w:rPr>
                <w:rFonts w:ascii="Arial" w:hAnsi="Arial" w:cs="Arial"/>
              </w:rPr>
              <w:t xml:space="preserve"> Investigation</w:t>
            </w:r>
            <w:r w:rsidR="00425ED8">
              <w:rPr>
                <w:rFonts w:ascii="Arial" w:hAnsi="Arial" w:cs="Arial"/>
              </w:rPr>
              <w:t>: to be completed in consultation with the injured worker, witnesses, supervisor etc.</w:t>
            </w:r>
          </w:p>
          <w:p w:rsidR="001915E2" w:rsidRDefault="00E930C5" w:rsidP="00ED323B">
            <w:pPr>
              <w:rPr>
                <w:rFonts w:ascii="Arial" w:hAnsi="Arial" w:cs="Arial"/>
              </w:rPr>
            </w:pPr>
            <w:r>
              <w:rPr>
                <w:rFonts w:ascii="Arial" w:hAnsi="Arial" w:cs="Arial"/>
              </w:rPr>
              <w:t xml:space="preserve">  </w:t>
            </w:r>
            <w:permEnd w:id="19"/>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tblPr>
      <w:tblGrid>
        <w:gridCol w:w="3227"/>
        <w:gridCol w:w="6015"/>
      </w:tblGrid>
      <w:tr w:rsidR="00257714" w:rsidRPr="00257714" w:rsidTr="00473508">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Activity 1</w:t>
            </w:r>
          </w:p>
        </w:tc>
        <w:permStart w:id="20" w:edGrp="everyone"/>
        <w:tc>
          <w:tcPr>
            <w:tcW w:w="6015" w:type="dxa"/>
          </w:tcPr>
          <w:p w:rsidR="00257714" w:rsidRPr="00257714" w:rsidRDefault="00EC15EC" w:rsidP="00257714">
            <w:pPr>
              <w:keepNext/>
              <w:rPr>
                <w:rFonts w:ascii="Arial" w:hAnsi="Arial" w:cs="Arial"/>
              </w:rPr>
            </w:pPr>
            <w:sdt>
              <w:sdtPr>
                <w:rPr>
                  <w:rFonts w:ascii="Arial" w:hAnsi="Arial" w:cs="Arial"/>
                </w:rPr>
                <w:id w:val="-1079448372"/>
              </w:sdtPr>
              <w:sdtContent>
                <w:r w:rsidR="00257714" w:rsidRPr="00257714">
                  <w:rPr>
                    <w:rFonts w:ascii="Segoe UI Symbol" w:hAnsi="Segoe UI Symbol" w:cs="Segoe UI Symbol"/>
                  </w:rPr>
                  <w:t>☐</w:t>
                </w:r>
              </w:sdtContent>
            </w:sdt>
            <w:permEnd w:id="20"/>
            <w:r w:rsidR="00257714" w:rsidRPr="00257714">
              <w:rPr>
                <w:rFonts w:ascii="Arial" w:hAnsi="Arial" w:cs="Arial"/>
              </w:rPr>
              <w:t xml:space="preserve"> Satisfactory </w:t>
            </w:r>
            <w:r w:rsidR="00257714" w:rsidRPr="00257714">
              <w:rPr>
                <w:rFonts w:ascii="Arial" w:hAnsi="Arial" w:cs="Arial"/>
              </w:rPr>
              <w:tab/>
            </w:r>
          </w:p>
          <w:p w:rsidR="00257714" w:rsidRPr="00257714" w:rsidRDefault="00EC15EC" w:rsidP="00257714">
            <w:pPr>
              <w:keepNext/>
              <w:rPr>
                <w:rFonts w:ascii="Arial" w:hAnsi="Arial" w:cs="Arial"/>
              </w:rPr>
            </w:pPr>
            <w:sdt>
              <w:sdtPr>
                <w:rPr>
                  <w:rFonts w:ascii="Arial" w:hAnsi="Arial" w:cs="Arial"/>
                </w:rPr>
                <w:id w:val="-1396203233"/>
              </w:sdtPr>
              <w:sdtContent>
                <w:permStart w:id="21" w:edGrp="everyone"/>
                <w:r w:rsidR="00257714" w:rsidRPr="00257714">
                  <w:rPr>
                    <w:rFonts w:ascii="Segoe UI Symbol" w:hAnsi="Segoe UI Symbol" w:cs="Segoe UI Symbol"/>
                  </w:rPr>
                  <w:t>☐</w:t>
                </w:r>
                <w:permEnd w:id="21"/>
              </w:sdtContent>
            </w:sdt>
            <w:r w:rsidR="00257714" w:rsidRPr="00257714">
              <w:rPr>
                <w:rFonts w:ascii="Arial" w:hAnsi="Arial" w:cs="Arial"/>
              </w:rPr>
              <w:t xml:space="preserve"> Not satisfactory</w:t>
            </w:r>
          </w:p>
        </w:tc>
      </w:tr>
      <w:tr w:rsidR="00257714" w:rsidRPr="00257714" w:rsidTr="00473508">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2" w:edGrp="everyone"/>
            <w:permEnd w:id="22"/>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tblPr>
      <w:tblGrid>
        <w:gridCol w:w="9235"/>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DE794C" w:rsidRPr="00053B41" w:rsidRDefault="000865C8" w:rsidP="00053B41">
            <w:pPr>
              <w:rPr>
                <w:rFonts w:ascii="Arial" w:hAnsi="Arial" w:cs="Arial"/>
              </w:rPr>
            </w:pPr>
            <w:permStart w:id="23" w:edGrp="everyone"/>
            <w:r>
              <w:rPr>
                <w:rFonts w:ascii="Arial" w:hAnsi="Arial" w:cs="Arial"/>
              </w:rPr>
              <w:t>Assist in the completion of</w:t>
            </w:r>
            <w:r w:rsidR="00F356EB">
              <w:rPr>
                <w:rFonts w:ascii="Arial" w:hAnsi="Arial" w:cs="Arial"/>
              </w:rPr>
              <w:t xml:space="preserve"> an Incident and Investigation </w:t>
            </w:r>
            <w:r>
              <w:rPr>
                <w:rFonts w:ascii="Arial" w:hAnsi="Arial" w:cs="Arial"/>
              </w:rPr>
              <w:t>report;</w:t>
            </w:r>
            <w:r w:rsidR="00F356EB">
              <w:rPr>
                <w:rFonts w:ascii="Arial" w:hAnsi="Arial" w:cs="Arial"/>
              </w:rPr>
              <w:t xml:space="preserve"> asses</w:t>
            </w:r>
            <w:r>
              <w:rPr>
                <w:rFonts w:ascii="Arial" w:hAnsi="Arial" w:cs="Arial"/>
              </w:rPr>
              <w:t>s</w:t>
            </w:r>
            <w:r w:rsidR="00F356EB">
              <w:rPr>
                <w:rFonts w:ascii="Arial" w:hAnsi="Arial" w:cs="Arial"/>
              </w:rPr>
              <w:t xml:space="preserve"> the risks indentified and put controls in place to prevent reoccurrence of the incident. Once all investigations and reports have been completed, the insurer </w:t>
            </w:r>
            <w:r>
              <w:rPr>
                <w:rFonts w:ascii="Arial" w:hAnsi="Arial" w:cs="Arial"/>
              </w:rPr>
              <w:t xml:space="preserve">may request </w:t>
            </w:r>
            <w:r w:rsidR="00F356EB">
              <w:rPr>
                <w:rFonts w:ascii="Arial" w:hAnsi="Arial" w:cs="Arial"/>
              </w:rPr>
              <w:t xml:space="preserve">a copy of the details. </w:t>
            </w:r>
            <w:permEnd w:id="23"/>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E794C" w:rsidRPr="00053B41" w:rsidRDefault="00F356EB" w:rsidP="00053B41">
            <w:pPr>
              <w:rPr>
                <w:rFonts w:ascii="Arial" w:hAnsi="Arial" w:cs="Arial"/>
              </w:rPr>
            </w:pPr>
            <w:permStart w:id="24" w:edGrp="everyone"/>
            <w:proofErr w:type="gramStart"/>
            <w:r>
              <w:rPr>
                <w:rFonts w:ascii="Arial" w:hAnsi="Arial" w:cs="Arial"/>
              </w:rPr>
              <w:t>Advise</w:t>
            </w:r>
            <w:proofErr w:type="gramEnd"/>
            <w:r>
              <w:rPr>
                <w:rFonts w:ascii="Arial" w:hAnsi="Arial" w:cs="Arial"/>
              </w:rPr>
              <w:t xml:space="preserve"> the injured worker when/if the claim has been accepted. Assist in gathering further information, evidence if required to assist them.</w:t>
            </w:r>
            <w:permEnd w:id="24"/>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DE794C" w:rsidRPr="00053B41" w:rsidRDefault="00F356EB" w:rsidP="00053B41">
            <w:pPr>
              <w:rPr>
                <w:rFonts w:ascii="Arial" w:hAnsi="Arial" w:cs="Arial"/>
              </w:rPr>
            </w:pPr>
            <w:permStart w:id="25" w:edGrp="everyone"/>
            <w:r>
              <w:rPr>
                <w:rFonts w:ascii="Arial" w:hAnsi="Arial" w:cs="Arial"/>
              </w:rPr>
              <w:t>In consultation with the treating doctor and the WRP</w:t>
            </w:r>
            <w:r w:rsidR="000865C8">
              <w:rPr>
                <w:rFonts w:ascii="Arial" w:hAnsi="Arial" w:cs="Arial"/>
              </w:rPr>
              <w:t xml:space="preserve"> estimate the projected period of time that the injured worker will be absent from work. Assist in looking for areas where they may be able to return to work on restricted or alternative duties.</w:t>
            </w:r>
            <w:permEnd w:id="25"/>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DE794C" w:rsidRPr="00053B41" w:rsidRDefault="000865C8" w:rsidP="00053B41">
            <w:pPr>
              <w:rPr>
                <w:rFonts w:ascii="Arial" w:hAnsi="Arial" w:cs="Arial"/>
              </w:rPr>
            </w:pPr>
            <w:permStart w:id="26" w:edGrp="everyone"/>
            <w:r>
              <w:rPr>
                <w:rFonts w:ascii="Arial" w:hAnsi="Arial" w:cs="Arial"/>
              </w:rPr>
              <w:t xml:space="preserve">Consult with the work team on how the injured person’s absence will affect them and put in place measures to ensure they are not over burdened by any extra work that may be incurred. Depending on the work restrictions placed on the injured person, an extra worker may be required to fill the gap until the injured person can return to full duties. </w:t>
            </w:r>
            <w:permEnd w:id="26"/>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tblPr>
      <w:tblGrid>
        <w:gridCol w:w="3227"/>
        <w:gridCol w:w="6015"/>
      </w:tblGrid>
      <w:tr w:rsidR="00257714" w:rsidRPr="00257714" w:rsidTr="00473508">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27" w:edGrp="everyone"/>
        <w:tc>
          <w:tcPr>
            <w:tcW w:w="6015" w:type="dxa"/>
          </w:tcPr>
          <w:p w:rsidR="00257714" w:rsidRPr="00257714" w:rsidRDefault="00EC15EC" w:rsidP="00257714">
            <w:pPr>
              <w:keepNext/>
              <w:rPr>
                <w:rFonts w:ascii="Arial" w:hAnsi="Arial" w:cs="Arial"/>
              </w:rPr>
            </w:pPr>
            <w:sdt>
              <w:sdtPr>
                <w:rPr>
                  <w:rFonts w:ascii="Arial" w:hAnsi="Arial" w:cs="Arial"/>
                </w:rPr>
                <w:id w:val="-37437671"/>
              </w:sdtPr>
              <w:sdtContent>
                <w:r w:rsidR="00257714" w:rsidRPr="00257714">
                  <w:rPr>
                    <w:rFonts w:ascii="Segoe UI Symbol" w:hAnsi="Segoe UI Symbol" w:cs="Segoe UI Symbol"/>
                  </w:rPr>
                  <w:t>☐</w:t>
                </w:r>
              </w:sdtContent>
            </w:sdt>
            <w:permEnd w:id="27"/>
            <w:r w:rsidR="00257714" w:rsidRPr="00257714">
              <w:rPr>
                <w:rFonts w:ascii="Arial" w:hAnsi="Arial" w:cs="Arial"/>
              </w:rPr>
              <w:t xml:space="preserve"> Satisfactory </w:t>
            </w:r>
            <w:r w:rsidR="00257714" w:rsidRPr="00257714">
              <w:rPr>
                <w:rFonts w:ascii="Arial" w:hAnsi="Arial" w:cs="Arial"/>
              </w:rPr>
              <w:tab/>
            </w:r>
          </w:p>
          <w:p w:rsidR="00257714" w:rsidRPr="00257714" w:rsidRDefault="00EC15EC" w:rsidP="00257714">
            <w:pPr>
              <w:keepNext/>
              <w:rPr>
                <w:rFonts w:ascii="Arial" w:hAnsi="Arial" w:cs="Arial"/>
              </w:rPr>
            </w:pPr>
            <w:sdt>
              <w:sdtPr>
                <w:rPr>
                  <w:rFonts w:ascii="Arial" w:hAnsi="Arial" w:cs="Arial"/>
                </w:rPr>
                <w:id w:val="-1932502180"/>
              </w:sdtPr>
              <w:sdtContent>
                <w:permStart w:id="28" w:edGrp="everyone"/>
                <w:r w:rsidR="00257714" w:rsidRPr="00257714">
                  <w:rPr>
                    <w:rFonts w:ascii="Segoe UI Symbol" w:hAnsi="Segoe UI Symbol" w:cs="Segoe UI Symbol"/>
                  </w:rPr>
                  <w:t>☐</w:t>
                </w:r>
                <w:permEnd w:id="28"/>
              </w:sdtContent>
            </w:sdt>
            <w:r w:rsidR="00257714" w:rsidRPr="00257714">
              <w:rPr>
                <w:rFonts w:ascii="Arial" w:hAnsi="Arial" w:cs="Arial"/>
              </w:rPr>
              <w:t xml:space="preserve"> Not satisfactory</w:t>
            </w:r>
          </w:p>
        </w:tc>
      </w:tr>
      <w:tr w:rsidR="00257714" w:rsidRPr="00257714" w:rsidTr="00473508">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9" w:edGrp="everyone"/>
            <w:permEnd w:id="29"/>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tblPr>
      <w:tblGrid>
        <w:gridCol w:w="9235"/>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CA2CC8" w:rsidP="00053B41">
            <w:pPr>
              <w:rPr>
                <w:rFonts w:ascii="Arial" w:hAnsi="Arial" w:cs="Arial"/>
              </w:rPr>
            </w:pPr>
            <w:permStart w:id="30" w:edGrp="everyone"/>
            <w:r>
              <w:rPr>
                <w:rFonts w:ascii="Arial" w:hAnsi="Arial" w:cs="Arial"/>
              </w:rPr>
              <w:t xml:space="preserve">The labourer is young and only been in the industry a few months therefore little experience. He learns quickly, listens and follows instructions well. </w:t>
            </w:r>
            <w:permEnd w:id="30"/>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CA2CC8" w:rsidP="00053B41">
            <w:pPr>
              <w:rPr>
                <w:rFonts w:ascii="Arial" w:hAnsi="Arial" w:cs="Arial"/>
              </w:rPr>
            </w:pPr>
            <w:permStart w:id="31" w:edGrp="everyone"/>
            <w:r>
              <w:rPr>
                <w:rFonts w:ascii="Arial" w:hAnsi="Arial" w:cs="Arial"/>
              </w:rPr>
              <w:t>Being a labourer he cannot fulfil his duties successfully (IE: carrying bricks and rubbish, pushing wheel barrows etc.</w:t>
            </w:r>
            <w:permEnd w:id="31"/>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Default="00CA2CC8" w:rsidP="00053B41">
            <w:pPr>
              <w:rPr>
                <w:rFonts w:ascii="Arial" w:hAnsi="Arial" w:cs="Arial"/>
              </w:rPr>
            </w:pPr>
            <w:permStart w:id="32" w:edGrp="everyone"/>
            <w:r>
              <w:rPr>
                <w:rFonts w:ascii="Arial" w:hAnsi="Arial" w:cs="Arial"/>
              </w:rPr>
              <w:t>Alternative duties will need to be arranged, reduced hours would only be required for doctors treatments etc.</w:t>
            </w:r>
          </w:p>
          <w:p w:rsidR="00C93500" w:rsidRPr="00053B41" w:rsidRDefault="00CA2CC8" w:rsidP="00053B41">
            <w:pPr>
              <w:rPr>
                <w:rFonts w:ascii="Arial" w:hAnsi="Arial" w:cs="Arial"/>
              </w:rPr>
            </w:pPr>
            <w:r>
              <w:rPr>
                <w:rFonts w:ascii="Arial" w:hAnsi="Arial" w:cs="Arial"/>
              </w:rPr>
              <w:t xml:space="preserve">Alternative duties could be spotting and guiding the excavator or boom lift operations as they are operating close to other structures. </w:t>
            </w:r>
            <w:permEnd w:id="32"/>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C93500" w:rsidRPr="00053B41" w:rsidRDefault="00CA2CC8" w:rsidP="00053B41">
            <w:pPr>
              <w:rPr>
                <w:rFonts w:ascii="Arial" w:hAnsi="Arial" w:cs="Arial"/>
              </w:rPr>
            </w:pPr>
            <w:permStart w:id="33" w:edGrp="everyone"/>
            <w:r>
              <w:rPr>
                <w:rFonts w:ascii="Arial" w:hAnsi="Arial" w:cs="Arial"/>
              </w:rPr>
              <w:t>For spotting of the boom lift, he will be required to complete his EWP training and certifica</w:t>
            </w:r>
            <w:r w:rsidR="00446AFB">
              <w:rPr>
                <w:rFonts w:ascii="Arial" w:hAnsi="Arial" w:cs="Arial"/>
              </w:rPr>
              <w:t>tion to enable him to operate it from the ground should there be an emergency. For spotting on the excav</w:t>
            </w:r>
            <w:r>
              <w:rPr>
                <w:rFonts w:ascii="Arial" w:hAnsi="Arial" w:cs="Arial"/>
              </w:rPr>
              <w:t>ator</w:t>
            </w:r>
            <w:r w:rsidR="00446AFB">
              <w:rPr>
                <w:rFonts w:ascii="Arial" w:hAnsi="Arial" w:cs="Arial"/>
              </w:rPr>
              <w:t xml:space="preserve"> he will only require “on the job” training to learn where to stand and what to look out for.</w:t>
            </w:r>
            <w:r>
              <w:rPr>
                <w:rFonts w:ascii="Arial" w:hAnsi="Arial" w:cs="Arial"/>
              </w:rPr>
              <w:t xml:space="preserve"> </w:t>
            </w:r>
            <w:permEnd w:id="33"/>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446AFB" w:rsidP="00053B41">
            <w:pPr>
              <w:rPr>
                <w:rFonts w:ascii="Arial" w:hAnsi="Arial" w:cs="Arial"/>
              </w:rPr>
            </w:pPr>
            <w:permStart w:id="34" w:edGrp="everyone"/>
            <w:r>
              <w:rPr>
                <w:rFonts w:ascii="Arial" w:hAnsi="Arial" w:cs="Arial"/>
              </w:rPr>
              <w:t xml:space="preserve">Once his thumb has been set in plaster and the doctor gives him the all clear to return to work on restricted duties (Doctor informed approx 2 days) he can commence his on the job training (1 day only) and commence spotting for the excavator. When the next course is available for the EWP ticket (2 weeks time) he can do the external course for operation of the EWP (1-2 days). Should he be unable to return to full duties as a labourer he may be able to be trained up as an excavator operator. </w:t>
            </w:r>
            <w:permEnd w:id="34"/>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tblPr>
      <w:tblGrid>
        <w:gridCol w:w="3227"/>
        <w:gridCol w:w="6015"/>
      </w:tblGrid>
      <w:tr w:rsidR="00257714" w:rsidRPr="00257714" w:rsidTr="00473508">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35" w:edGrp="everyone"/>
        <w:tc>
          <w:tcPr>
            <w:tcW w:w="6015" w:type="dxa"/>
          </w:tcPr>
          <w:p w:rsidR="00257714" w:rsidRPr="00257714" w:rsidRDefault="00EC15EC" w:rsidP="00257714">
            <w:pPr>
              <w:keepNext/>
              <w:rPr>
                <w:rFonts w:ascii="Arial" w:hAnsi="Arial" w:cs="Arial"/>
              </w:rPr>
            </w:pPr>
            <w:sdt>
              <w:sdtPr>
                <w:rPr>
                  <w:rFonts w:ascii="Arial" w:hAnsi="Arial" w:cs="Arial"/>
                </w:rPr>
                <w:id w:val="-2120670884"/>
              </w:sdtPr>
              <w:sdtContent>
                <w:r w:rsidR="00257714" w:rsidRPr="00257714">
                  <w:rPr>
                    <w:rFonts w:ascii="Segoe UI Symbol" w:hAnsi="Segoe UI Symbol" w:cs="Segoe UI Symbol"/>
                  </w:rPr>
                  <w:t>☐</w:t>
                </w:r>
              </w:sdtContent>
            </w:sdt>
            <w:permEnd w:id="35"/>
            <w:r w:rsidR="00257714" w:rsidRPr="00257714">
              <w:rPr>
                <w:rFonts w:ascii="Arial" w:hAnsi="Arial" w:cs="Arial"/>
              </w:rPr>
              <w:t xml:space="preserve"> Satisfactory </w:t>
            </w:r>
            <w:r w:rsidR="00257714" w:rsidRPr="00257714">
              <w:rPr>
                <w:rFonts w:ascii="Arial" w:hAnsi="Arial" w:cs="Arial"/>
              </w:rPr>
              <w:tab/>
            </w:r>
          </w:p>
          <w:p w:rsidR="00257714" w:rsidRPr="00257714" w:rsidRDefault="00EC15EC" w:rsidP="00257714">
            <w:pPr>
              <w:keepNext/>
              <w:rPr>
                <w:rFonts w:ascii="Arial" w:hAnsi="Arial" w:cs="Arial"/>
              </w:rPr>
            </w:pPr>
            <w:sdt>
              <w:sdtPr>
                <w:rPr>
                  <w:rFonts w:ascii="Arial" w:hAnsi="Arial" w:cs="Arial"/>
                </w:rPr>
                <w:id w:val="436257510"/>
              </w:sdtPr>
              <w:sdtContent>
                <w:permStart w:id="36" w:edGrp="everyone"/>
                <w:r w:rsidR="00257714" w:rsidRPr="00257714">
                  <w:rPr>
                    <w:rFonts w:ascii="Segoe UI Symbol" w:hAnsi="Segoe UI Symbol" w:cs="Segoe UI Symbol"/>
                  </w:rPr>
                  <w:t>☐</w:t>
                </w:r>
                <w:permEnd w:id="36"/>
              </w:sdtContent>
            </w:sdt>
            <w:r w:rsidR="00257714" w:rsidRPr="00257714">
              <w:rPr>
                <w:rFonts w:ascii="Arial" w:hAnsi="Arial" w:cs="Arial"/>
              </w:rPr>
              <w:t xml:space="preserve"> Not satisfactory</w:t>
            </w:r>
          </w:p>
        </w:tc>
      </w:tr>
      <w:tr w:rsidR="00257714" w:rsidRPr="00257714" w:rsidTr="00473508">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37" w:edGrp="everyone"/>
            <w:permEnd w:id="37"/>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tblPr>
      <w:tblGrid>
        <w:gridCol w:w="9235"/>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5657F2" w:rsidP="00053B41">
            <w:pPr>
              <w:rPr>
                <w:rFonts w:ascii="Arial" w:hAnsi="Arial" w:cs="Arial"/>
              </w:rPr>
            </w:pPr>
            <w:permStart w:id="38" w:edGrp="everyone"/>
            <w:r>
              <w:rPr>
                <w:rFonts w:ascii="Arial" w:hAnsi="Arial" w:cs="Arial"/>
              </w:rPr>
              <w:t>Organise a meeting between all parties listed above and the injured person (if possible), have the doctor give his prognosis on the injured person and any working restrictions incurred and acceptable work that could be carried out. List out any alterations to their existing duties or other possible duties that they would be capable of doing and then</w:t>
            </w:r>
            <w:r w:rsidR="00BE05DF">
              <w:rPr>
                <w:rFonts w:ascii="Arial" w:hAnsi="Arial" w:cs="Arial"/>
              </w:rPr>
              <w:t xml:space="preserve"> obtain a list of current skills that the injured person has (by checking company records and direct from the person. I would then</w:t>
            </w:r>
            <w:r>
              <w:rPr>
                <w:rFonts w:ascii="Arial" w:hAnsi="Arial" w:cs="Arial"/>
              </w:rPr>
              <w:t xml:space="preserve"> discuss the scenario with everyone to come up with a suitable outcome.  </w:t>
            </w:r>
            <w:permEnd w:id="38"/>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5657F2" w:rsidP="00053B41">
            <w:pPr>
              <w:rPr>
                <w:rFonts w:ascii="Arial" w:hAnsi="Arial" w:cs="Arial"/>
              </w:rPr>
            </w:pPr>
            <w:permStart w:id="39" w:edGrp="everyone"/>
            <w:r>
              <w:rPr>
                <w:rFonts w:ascii="Arial" w:hAnsi="Arial" w:cs="Arial"/>
              </w:rPr>
              <w:t>I would organise with the parties involved a suitable day and time to either sit down to discuss the progress of the injured person and the suitability of the adjusted work</w:t>
            </w:r>
            <w:r w:rsidR="00BE05DF">
              <w:rPr>
                <w:rFonts w:ascii="Arial" w:hAnsi="Arial" w:cs="Arial"/>
              </w:rPr>
              <w:t xml:space="preserve"> duties </w:t>
            </w:r>
            <w:r>
              <w:rPr>
                <w:rFonts w:ascii="Arial" w:hAnsi="Arial" w:cs="Arial"/>
              </w:rPr>
              <w:t>or organise to have regular reports to be sent in from</w:t>
            </w:r>
            <w:r w:rsidR="00BE05DF">
              <w:rPr>
                <w:rFonts w:ascii="Arial" w:hAnsi="Arial" w:cs="Arial"/>
              </w:rPr>
              <w:t xml:space="preserve"> all parties and discuss this with the injured person.</w:t>
            </w:r>
            <w:r>
              <w:rPr>
                <w:rFonts w:ascii="Arial" w:hAnsi="Arial" w:cs="Arial"/>
              </w:rPr>
              <w:t xml:space="preserve"> </w:t>
            </w:r>
            <w:r w:rsidR="00BE05DF">
              <w:rPr>
                <w:rFonts w:ascii="Arial" w:hAnsi="Arial" w:cs="Arial"/>
              </w:rPr>
              <w:t>The outcome of the reports/discussions would then dictate any further adjustments to the persons work duties.</w:t>
            </w:r>
            <w:r>
              <w:rPr>
                <w:rFonts w:ascii="Arial" w:hAnsi="Arial" w:cs="Arial"/>
              </w:rPr>
              <w:t xml:space="preserve"> </w:t>
            </w:r>
            <w:permEnd w:id="39"/>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BE05DF" w:rsidP="00053B41">
            <w:pPr>
              <w:rPr>
                <w:rFonts w:ascii="Arial" w:hAnsi="Arial" w:cs="Arial"/>
              </w:rPr>
            </w:pPr>
            <w:permStart w:id="40" w:edGrp="everyone"/>
            <w:r>
              <w:rPr>
                <w:rFonts w:ascii="Arial" w:hAnsi="Arial" w:cs="Arial"/>
              </w:rPr>
              <w:t xml:space="preserve">Should further clarifications or help be required I would seek professional advice from either a Work Cover WRP, health specialist etc, I would explain the scenario and my concerns and ask for opinions on how to deal with the situation. </w:t>
            </w:r>
            <w:permEnd w:id="40"/>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BE05DF" w:rsidP="00053B41">
            <w:pPr>
              <w:rPr>
                <w:rFonts w:ascii="Arial" w:hAnsi="Arial" w:cs="Arial"/>
              </w:rPr>
            </w:pPr>
            <w:permStart w:id="41" w:edGrp="everyone"/>
            <w:r>
              <w:rPr>
                <w:rFonts w:ascii="Arial" w:hAnsi="Arial" w:cs="Arial"/>
              </w:rPr>
              <w:t xml:space="preserve">Once the RTWP has been developed, I would discuss this with the management to ensure that the requirements are achievable and acceptable or if they have any other ideas that would help, prior to the RTWP being signed off and implemented. Regular reports from </w:t>
            </w:r>
            <w:r w:rsidR="00E403B3">
              <w:rPr>
                <w:rFonts w:ascii="Arial" w:hAnsi="Arial" w:cs="Arial"/>
              </w:rPr>
              <w:t>communications (from Item B above) were also passed onto management so that they could monitor the progress</w:t>
            </w:r>
            <w:proofErr w:type="gramStart"/>
            <w:r w:rsidR="00E403B3">
              <w:rPr>
                <w:rFonts w:ascii="Arial" w:hAnsi="Arial" w:cs="Arial"/>
              </w:rPr>
              <w:t>.</w:t>
            </w:r>
            <w:r>
              <w:rPr>
                <w:rFonts w:ascii="Arial" w:hAnsi="Arial" w:cs="Arial"/>
              </w:rPr>
              <w:t>.</w:t>
            </w:r>
            <w:permEnd w:id="41"/>
            <w:proofErr w:type="gramEnd"/>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E403B3" w:rsidP="00053B41">
            <w:pPr>
              <w:rPr>
                <w:rFonts w:ascii="Arial" w:hAnsi="Arial" w:cs="Arial"/>
              </w:rPr>
            </w:pPr>
            <w:permStart w:id="42" w:edGrp="everyone"/>
            <w:r>
              <w:rPr>
                <w:rFonts w:ascii="Arial" w:hAnsi="Arial" w:cs="Arial"/>
              </w:rPr>
              <w:t xml:space="preserve">I would discuss with the injured person their restrictions, capabilities and what other alternative duties that may be available also using the </w:t>
            </w:r>
            <w:proofErr w:type="gramStart"/>
            <w:r>
              <w:rPr>
                <w:rFonts w:ascii="Arial" w:hAnsi="Arial" w:cs="Arial"/>
              </w:rPr>
              <w:t>doctors</w:t>
            </w:r>
            <w:proofErr w:type="gramEnd"/>
            <w:r>
              <w:rPr>
                <w:rFonts w:ascii="Arial" w:hAnsi="Arial" w:cs="Arial"/>
              </w:rPr>
              <w:t xml:space="preserve"> reports as a reference, and also any ambitions they have in reference to work. I would also discuss with them any extra training that may be required or requested and their capability to undertake this training that would help them with any alternative duties.</w:t>
            </w:r>
            <w:permEnd w:id="42"/>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tblPr>
      <w:tblGrid>
        <w:gridCol w:w="3227"/>
        <w:gridCol w:w="6015"/>
      </w:tblGrid>
      <w:tr w:rsidR="00257714" w:rsidRPr="00257714" w:rsidTr="00473508">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43" w:edGrp="everyone"/>
        <w:tc>
          <w:tcPr>
            <w:tcW w:w="6015" w:type="dxa"/>
          </w:tcPr>
          <w:p w:rsidR="00257714" w:rsidRPr="00257714" w:rsidRDefault="00EC15EC" w:rsidP="00257714">
            <w:pPr>
              <w:keepNext/>
              <w:rPr>
                <w:rFonts w:ascii="Arial" w:hAnsi="Arial" w:cs="Arial"/>
              </w:rPr>
            </w:pPr>
            <w:sdt>
              <w:sdtPr>
                <w:rPr>
                  <w:rFonts w:ascii="Arial" w:hAnsi="Arial" w:cs="Arial"/>
                </w:rPr>
                <w:id w:val="2102213754"/>
              </w:sdtPr>
              <w:sdtContent>
                <w:r w:rsidR="00257714" w:rsidRPr="00257714">
                  <w:rPr>
                    <w:rFonts w:ascii="Segoe UI Symbol" w:hAnsi="Segoe UI Symbol" w:cs="Segoe UI Symbol"/>
                  </w:rPr>
                  <w:t>☐</w:t>
                </w:r>
              </w:sdtContent>
            </w:sdt>
            <w:permEnd w:id="43"/>
            <w:r w:rsidR="00257714" w:rsidRPr="00257714">
              <w:rPr>
                <w:rFonts w:ascii="Arial" w:hAnsi="Arial" w:cs="Arial"/>
              </w:rPr>
              <w:t xml:space="preserve"> Satisfactory </w:t>
            </w:r>
            <w:r w:rsidR="00257714" w:rsidRPr="00257714">
              <w:rPr>
                <w:rFonts w:ascii="Arial" w:hAnsi="Arial" w:cs="Arial"/>
              </w:rPr>
              <w:tab/>
            </w:r>
          </w:p>
          <w:p w:rsidR="00257714" w:rsidRPr="00257714" w:rsidRDefault="00EC15EC" w:rsidP="00257714">
            <w:pPr>
              <w:keepNext/>
              <w:rPr>
                <w:rFonts w:ascii="Arial" w:hAnsi="Arial" w:cs="Arial"/>
              </w:rPr>
            </w:pPr>
            <w:sdt>
              <w:sdtPr>
                <w:rPr>
                  <w:rFonts w:ascii="Arial" w:hAnsi="Arial" w:cs="Arial"/>
                </w:rPr>
                <w:id w:val="1960144310"/>
              </w:sdtPr>
              <w:sdtContent>
                <w:permStart w:id="44" w:edGrp="everyone"/>
                <w:r w:rsidR="00257714" w:rsidRPr="00257714">
                  <w:rPr>
                    <w:rFonts w:ascii="Segoe UI Symbol" w:hAnsi="Segoe UI Symbol" w:cs="Segoe UI Symbol"/>
                  </w:rPr>
                  <w:t>☐</w:t>
                </w:r>
                <w:permEnd w:id="44"/>
              </w:sdtContent>
            </w:sdt>
            <w:r w:rsidR="00257714" w:rsidRPr="00257714">
              <w:rPr>
                <w:rFonts w:ascii="Arial" w:hAnsi="Arial" w:cs="Arial"/>
              </w:rPr>
              <w:t xml:space="preserve"> Not satisfactory</w:t>
            </w:r>
          </w:p>
        </w:tc>
      </w:tr>
      <w:tr w:rsidR="00257714" w:rsidRPr="00257714" w:rsidTr="00473508">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45" w:edGrp="everyone"/>
            <w:permEnd w:id="45"/>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tblPr>
      <w:tblGrid>
        <w:gridCol w:w="9235"/>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0B5B8D" w:rsidP="00053B41">
            <w:pPr>
              <w:rPr>
                <w:rFonts w:ascii="Arial" w:hAnsi="Arial" w:cs="Arial"/>
              </w:rPr>
            </w:pPr>
            <w:permStart w:id="46" w:edGrp="everyone"/>
            <w:r>
              <w:rPr>
                <w:rFonts w:ascii="Arial" w:hAnsi="Arial" w:cs="Arial"/>
              </w:rPr>
              <w:t>Injured Person refuses to take on alternative duties</w:t>
            </w:r>
            <w:permEnd w:id="46"/>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0B5B8D" w:rsidP="00053B41">
            <w:pPr>
              <w:rPr>
                <w:rFonts w:ascii="Arial" w:hAnsi="Arial" w:cs="Arial"/>
              </w:rPr>
            </w:pPr>
            <w:permStart w:id="47" w:edGrp="everyone"/>
            <w:r>
              <w:rPr>
                <w:rFonts w:ascii="Arial" w:hAnsi="Arial" w:cs="Arial"/>
              </w:rPr>
              <w:t xml:space="preserve">Employee was noted to be standing around and not working. When approached they advised they would not carry out the alternative duties due to lack of training. I advised his direct supervisor and management of the situation. </w:t>
            </w:r>
            <w:permEnd w:id="47"/>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0B5B8D" w:rsidP="00053B41">
            <w:pPr>
              <w:rPr>
                <w:rFonts w:ascii="Arial" w:hAnsi="Arial" w:cs="Arial"/>
              </w:rPr>
            </w:pPr>
            <w:permStart w:id="48" w:edGrp="everyone"/>
            <w:r>
              <w:rPr>
                <w:rFonts w:ascii="Arial" w:hAnsi="Arial" w:cs="Arial"/>
              </w:rPr>
              <w:t xml:space="preserve">Discuss training requirements with the employee and supervisor. Then approach management to have the training organised. Have the training completed ASAP. </w:t>
            </w:r>
            <w:permEnd w:id="48"/>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0B5B8D" w:rsidP="00053B41">
            <w:pPr>
              <w:rPr>
                <w:rFonts w:ascii="Arial" w:hAnsi="Arial" w:cs="Arial"/>
              </w:rPr>
            </w:pPr>
            <w:permStart w:id="49" w:edGrp="everyone"/>
            <w:r>
              <w:rPr>
                <w:rFonts w:ascii="Arial" w:hAnsi="Arial" w:cs="Arial"/>
              </w:rPr>
              <w:t>Entered the training requirements, date, time and location of training details into the RTWP and have all parties sign off on the adjustments. A copy of the adjusted RTWP sent to insurer (WorkCover)</w:t>
            </w:r>
            <w:permEnd w:id="49"/>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tblPr>
      <w:tblGrid>
        <w:gridCol w:w="3227"/>
        <w:gridCol w:w="6015"/>
      </w:tblGrid>
      <w:tr w:rsidR="00257714" w:rsidRPr="00257714" w:rsidTr="00473508">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50" w:edGrp="everyone"/>
        <w:tc>
          <w:tcPr>
            <w:tcW w:w="6015" w:type="dxa"/>
          </w:tcPr>
          <w:p w:rsidR="00257714" w:rsidRPr="00257714" w:rsidRDefault="00EC15EC" w:rsidP="00257714">
            <w:pPr>
              <w:keepNext/>
              <w:rPr>
                <w:rFonts w:ascii="Arial" w:hAnsi="Arial" w:cs="Arial"/>
              </w:rPr>
            </w:pPr>
            <w:sdt>
              <w:sdtPr>
                <w:rPr>
                  <w:rFonts w:ascii="Arial" w:hAnsi="Arial" w:cs="Arial"/>
                </w:rPr>
                <w:id w:val="99461812"/>
              </w:sdtPr>
              <w:sdtContent>
                <w:r w:rsidR="00257714" w:rsidRPr="00257714">
                  <w:rPr>
                    <w:rFonts w:ascii="Segoe UI Symbol" w:hAnsi="Segoe UI Symbol" w:cs="Segoe UI Symbol"/>
                  </w:rPr>
                  <w:t>☐</w:t>
                </w:r>
              </w:sdtContent>
            </w:sdt>
            <w:permEnd w:id="50"/>
            <w:r w:rsidR="00257714" w:rsidRPr="00257714">
              <w:rPr>
                <w:rFonts w:ascii="Arial" w:hAnsi="Arial" w:cs="Arial"/>
              </w:rPr>
              <w:t xml:space="preserve"> Satisfactory </w:t>
            </w:r>
            <w:r w:rsidR="00257714" w:rsidRPr="00257714">
              <w:rPr>
                <w:rFonts w:ascii="Arial" w:hAnsi="Arial" w:cs="Arial"/>
              </w:rPr>
              <w:tab/>
            </w:r>
          </w:p>
          <w:p w:rsidR="00257714" w:rsidRPr="00257714" w:rsidRDefault="00EC15EC" w:rsidP="00257714">
            <w:pPr>
              <w:keepNext/>
              <w:rPr>
                <w:rFonts w:ascii="Arial" w:hAnsi="Arial" w:cs="Arial"/>
              </w:rPr>
            </w:pPr>
            <w:sdt>
              <w:sdtPr>
                <w:rPr>
                  <w:rFonts w:ascii="Arial" w:hAnsi="Arial" w:cs="Arial"/>
                </w:rPr>
                <w:id w:val="684097669"/>
              </w:sdtPr>
              <w:sdtContent>
                <w:permStart w:id="51" w:edGrp="everyone"/>
                <w:r w:rsidR="00257714" w:rsidRPr="00257714">
                  <w:rPr>
                    <w:rFonts w:ascii="Segoe UI Symbol" w:hAnsi="Segoe UI Symbol" w:cs="Segoe UI Symbol"/>
                  </w:rPr>
                  <w:t>☐</w:t>
                </w:r>
                <w:permEnd w:id="51"/>
              </w:sdtContent>
            </w:sdt>
            <w:r w:rsidR="00257714" w:rsidRPr="00257714">
              <w:rPr>
                <w:rFonts w:ascii="Arial" w:hAnsi="Arial" w:cs="Arial"/>
              </w:rPr>
              <w:t xml:space="preserve"> Not satisfactory</w:t>
            </w:r>
          </w:p>
        </w:tc>
      </w:tr>
      <w:tr w:rsidR="00257714" w:rsidRPr="00257714" w:rsidTr="00473508">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52" w:edGrp="everyone"/>
            <w:permEnd w:id="52"/>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tblPr>
      <w:tblGrid>
        <w:gridCol w:w="9235"/>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A3461F" w:rsidRPr="00053B41" w:rsidRDefault="00A4152A" w:rsidP="00053B41">
            <w:pPr>
              <w:rPr>
                <w:rFonts w:ascii="Arial" w:hAnsi="Arial" w:cs="Arial"/>
              </w:rPr>
            </w:pPr>
            <w:permStart w:id="53" w:edGrp="everyone"/>
            <w:r>
              <w:rPr>
                <w:rFonts w:ascii="Arial" w:hAnsi="Arial" w:cs="Arial"/>
              </w:rPr>
              <w:t>Check with the employee, team members, supervisor and management on their thoughts on how the RTWP was going. Some questions would be: was the employee coping well with the alternative duties, not too hard (physically and mentally), were the duties effective, were these duties not placing hardship on other team members. Check with treating doctor if the duties were effective in helping the recovery of the employee. Check that communication lines and time frames are being followed and that all parties are satisfied that the information is being passed around effectively.</w:t>
            </w:r>
            <w:permEnd w:id="53"/>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Pr="00053B41" w:rsidRDefault="00A4152A" w:rsidP="00053B41">
            <w:pPr>
              <w:rPr>
                <w:rFonts w:ascii="Arial" w:hAnsi="Arial" w:cs="Arial"/>
              </w:rPr>
            </w:pPr>
            <w:permStart w:id="54" w:edGrp="everyone"/>
            <w:r>
              <w:rPr>
                <w:rFonts w:ascii="Arial" w:hAnsi="Arial" w:cs="Arial"/>
              </w:rPr>
              <w:t xml:space="preserve">On collection of this information and summarising, in consultation with stakeholders, obtain ideas where the system could be improved: Identifying possible increased duties or hours, possible other alternative duties. If communication paths and time frames are not effective, consult with parties concerned on where and how these </w:t>
            </w:r>
            <w:r w:rsidR="00AE495D">
              <w:rPr>
                <w:rFonts w:ascii="Arial" w:hAnsi="Arial" w:cs="Arial"/>
              </w:rPr>
              <w:t>areas could be improved. Any changes made would then be documented, signed off by all parties and then be implemented by those who have additional/varied action items. The RTWP would then be regularly monitored to ensure its effectiveness.</w:t>
            </w:r>
            <w:r>
              <w:rPr>
                <w:rFonts w:ascii="Arial" w:hAnsi="Arial" w:cs="Arial"/>
              </w:rPr>
              <w:t xml:space="preserve"> </w:t>
            </w:r>
            <w:permEnd w:id="54"/>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tblPr>
      <w:tblGrid>
        <w:gridCol w:w="3227"/>
        <w:gridCol w:w="6015"/>
      </w:tblGrid>
      <w:tr w:rsidR="00257714" w:rsidRPr="00257714" w:rsidTr="00473508">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55" w:edGrp="everyone"/>
        <w:tc>
          <w:tcPr>
            <w:tcW w:w="6015" w:type="dxa"/>
          </w:tcPr>
          <w:p w:rsidR="00257714" w:rsidRPr="00257714" w:rsidRDefault="00EC15EC" w:rsidP="00257714">
            <w:pPr>
              <w:keepNext/>
              <w:rPr>
                <w:rFonts w:ascii="Arial" w:hAnsi="Arial" w:cs="Arial"/>
              </w:rPr>
            </w:pPr>
            <w:sdt>
              <w:sdtPr>
                <w:rPr>
                  <w:rFonts w:ascii="Arial" w:hAnsi="Arial" w:cs="Arial"/>
                </w:rPr>
                <w:id w:val="-379090611"/>
              </w:sdtPr>
              <w:sdtContent>
                <w:r w:rsidR="00257714" w:rsidRPr="00257714">
                  <w:rPr>
                    <w:rFonts w:ascii="Segoe UI Symbol" w:hAnsi="Segoe UI Symbol" w:cs="Segoe UI Symbol"/>
                  </w:rPr>
                  <w:t>☐</w:t>
                </w:r>
              </w:sdtContent>
            </w:sdt>
            <w:permEnd w:id="55"/>
            <w:r w:rsidR="00257714" w:rsidRPr="00257714">
              <w:rPr>
                <w:rFonts w:ascii="Arial" w:hAnsi="Arial" w:cs="Arial"/>
              </w:rPr>
              <w:t xml:space="preserve"> Satisfactory </w:t>
            </w:r>
            <w:r w:rsidR="00257714" w:rsidRPr="00257714">
              <w:rPr>
                <w:rFonts w:ascii="Arial" w:hAnsi="Arial" w:cs="Arial"/>
              </w:rPr>
              <w:tab/>
            </w:r>
          </w:p>
          <w:p w:rsidR="00257714" w:rsidRPr="00257714" w:rsidRDefault="00EC15EC" w:rsidP="00257714">
            <w:pPr>
              <w:keepNext/>
              <w:rPr>
                <w:rFonts w:ascii="Arial" w:hAnsi="Arial" w:cs="Arial"/>
              </w:rPr>
            </w:pPr>
            <w:sdt>
              <w:sdtPr>
                <w:rPr>
                  <w:rFonts w:ascii="Arial" w:hAnsi="Arial" w:cs="Arial"/>
                </w:rPr>
                <w:id w:val="-1175730920"/>
              </w:sdtPr>
              <w:sdtContent>
                <w:permStart w:id="56" w:edGrp="everyone"/>
                <w:r w:rsidR="00257714" w:rsidRPr="00257714">
                  <w:rPr>
                    <w:rFonts w:ascii="Segoe UI Symbol" w:hAnsi="Segoe UI Symbol" w:cs="Segoe UI Symbol"/>
                  </w:rPr>
                  <w:t>☐</w:t>
                </w:r>
                <w:permEnd w:id="56"/>
              </w:sdtContent>
            </w:sdt>
            <w:r w:rsidR="00257714" w:rsidRPr="00257714">
              <w:rPr>
                <w:rFonts w:ascii="Arial" w:hAnsi="Arial" w:cs="Arial"/>
              </w:rPr>
              <w:t xml:space="preserve"> Not satisfactory</w:t>
            </w:r>
          </w:p>
        </w:tc>
      </w:tr>
      <w:tr w:rsidR="00257714" w:rsidRPr="00257714" w:rsidTr="00473508">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57" w:edGrp="everyone"/>
            <w:permEnd w:id="57"/>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tblPr>
      <w:tblGrid>
        <w:gridCol w:w="7938"/>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EC15EC" w:rsidP="00257714">
            <w:pPr>
              <w:ind w:left="1276" w:hanging="567"/>
              <w:rPr>
                <w:rFonts w:ascii="Arial" w:hAnsi="Arial" w:cs="Arial"/>
              </w:rPr>
            </w:pPr>
            <w:sdt>
              <w:sdtPr>
                <w:rPr>
                  <w:rFonts w:ascii="Arial" w:hAnsi="Arial" w:cs="Arial"/>
                  <w:sz w:val="28"/>
                  <w:szCs w:val="28"/>
                </w:rPr>
                <w:id w:val="1961293881"/>
              </w:sdtPr>
              <w:sdtContent>
                <w:permStart w:id="58" w:edGrp="everyone"/>
                <w:r w:rsidR="00446AFB">
                  <w:rPr>
                    <w:rFonts w:ascii="MS Gothic" w:eastAsia="MS Gothic" w:hAnsi="MS Gothic" w:cs="Arial"/>
                    <w:sz w:val="28"/>
                    <w:szCs w:val="28"/>
                  </w:rPr>
                  <w:t>x</w:t>
                </w:r>
                <w:permEnd w:id="5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EC15EC" w:rsidP="00257714">
            <w:pPr>
              <w:ind w:left="1276" w:hanging="567"/>
              <w:rPr>
                <w:rFonts w:ascii="Arial" w:hAnsi="Arial" w:cs="Arial"/>
              </w:rPr>
            </w:pPr>
            <w:sdt>
              <w:sdtPr>
                <w:rPr>
                  <w:rFonts w:ascii="Arial" w:hAnsi="Arial" w:cs="Arial"/>
                  <w:sz w:val="28"/>
                  <w:szCs w:val="28"/>
                </w:rPr>
                <w:id w:val="570388656"/>
              </w:sdtPr>
              <w:sdtContent>
                <w:permStart w:id="59" w:edGrp="everyone"/>
                <w:r w:rsidR="00446AFB">
                  <w:rPr>
                    <w:rFonts w:ascii="MS Gothic" w:eastAsia="MS Gothic" w:hAnsi="MS Gothic" w:cs="Arial"/>
                    <w:sz w:val="28"/>
                    <w:szCs w:val="28"/>
                  </w:rPr>
                  <w:t>x</w:t>
                </w:r>
                <w:permEnd w:id="5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EC15EC" w:rsidP="00257714">
            <w:pPr>
              <w:ind w:left="1276" w:hanging="567"/>
              <w:rPr>
                <w:rFonts w:ascii="Arial" w:hAnsi="Arial" w:cs="Arial"/>
              </w:rPr>
            </w:pPr>
            <w:sdt>
              <w:sdtPr>
                <w:rPr>
                  <w:rFonts w:ascii="Arial" w:hAnsi="Arial" w:cs="Arial"/>
                  <w:sz w:val="28"/>
                  <w:szCs w:val="28"/>
                </w:rPr>
                <w:id w:val="-2105099608"/>
              </w:sdtPr>
              <w:sdtContent>
                <w:permStart w:id="60" w:edGrp="everyone"/>
                <w:r w:rsidR="00257714">
                  <w:rPr>
                    <w:rFonts w:ascii="MS Gothic" w:eastAsia="MS Gothic" w:hAnsi="MS Gothic" w:cs="Arial" w:hint="eastAsia"/>
                    <w:sz w:val="28"/>
                    <w:szCs w:val="28"/>
                  </w:rPr>
                  <w:t>☐</w:t>
                </w:r>
                <w:permEnd w:id="6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EC15EC" w:rsidP="00257714">
            <w:pPr>
              <w:ind w:left="1276" w:hanging="567"/>
              <w:rPr>
                <w:rFonts w:ascii="Arial" w:hAnsi="Arial" w:cs="Arial"/>
              </w:rPr>
            </w:pPr>
            <w:sdt>
              <w:sdtPr>
                <w:rPr>
                  <w:rFonts w:ascii="Arial" w:hAnsi="Arial" w:cs="Arial"/>
                  <w:sz w:val="28"/>
                  <w:szCs w:val="28"/>
                </w:rPr>
                <w:id w:val="780988214"/>
              </w:sdtPr>
              <w:sdtContent>
                <w:permStart w:id="61" w:edGrp="everyone"/>
                <w:r w:rsidR="00446AFB">
                  <w:rPr>
                    <w:rFonts w:ascii="MS Gothic" w:eastAsia="MS Gothic" w:hAnsi="MS Gothic" w:cs="Arial"/>
                    <w:sz w:val="28"/>
                    <w:szCs w:val="28"/>
                  </w:rPr>
                  <w:t>x</w:t>
                </w:r>
                <w:permEnd w:id="6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1749156944"/>
              </w:sdtPr>
              <w:sdtContent>
                <w:permStart w:id="62" w:edGrp="everyone"/>
                <w:r w:rsidR="00257714">
                  <w:rPr>
                    <w:rFonts w:ascii="MS Gothic" w:eastAsia="MS Gothic" w:hAnsi="MS Gothic" w:cs="Arial" w:hint="eastAsia"/>
                    <w:sz w:val="40"/>
                    <w:szCs w:val="40"/>
                  </w:rPr>
                  <w:t>☐</w:t>
                </w:r>
                <w:permEnd w:id="62"/>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EC15EC" w:rsidP="00257714">
            <w:pPr>
              <w:ind w:left="1276" w:hanging="567"/>
              <w:rPr>
                <w:rFonts w:ascii="Arial" w:hAnsi="Arial" w:cs="Arial"/>
              </w:rPr>
            </w:pPr>
            <w:sdt>
              <w:sdtPr>
                <w:rPr>
                  <w:rFonts w:ascii="Arial" w:hAnsi="Arial" w:cs="Arial"/>
                  <w:sz w:val="28"/>
                  <w:szCs w:val="28"/>
                </w:rPr>
                <w:id w:val="231513123"/>
              </w:sdtPr>
              <w:sdtContent>
                <w:permStart w:id="63" w:edGrp="everyone"/>
                <w:r w:rsidR="00446AFB">
                  <w:rPr>
                    <w:rFonts w:ascii="MS Gothic" w:eastAsia="MS Gothic" w:hAnsi="MS Gothic" w:cs="Arial"/>
                    <w:sz w:val="28"/>
                    <w:szCs w:val="28"/>
                  </w:rPr>
                  <w:t>x</w:t>
                </w:r>
                <w:permEnd w:id="6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64" w:edGrp="everyone"/>
          <w:p w:rsidR="00257714" w:rsidRDefault="00EC15EC" w:rsidP="00257714">
            <w:pPr>
              <w:ind w:left="1276" w:hanging="567"/>
              <w:rPr>
                <w:rFonts w:ascii="Arial" w:hAnsi="Arial" w:cs="Arial"/>
              </w:rPr>
            </w:pPr>
            <w:sdt>
              <w:sdtPr>
                <w:rPr>
                  <w:rFonts w:ascii="Arial" w:hAnsi="Arial" w:cs="Arial"/>
                  <w:sz w:val="28"/>
                  <w:szCs w:val="28"/>
                </w:rPr>
                <w:id w:val="1242841326"/>
              </w:sdtPr>
              <w:sdtContent>
                <w:r w:rsidR="00257714">
                  <w:rPr>
                    <w:rFonts w:ascii="MS Gothic" w:eastAsia="MS Gothic" w:hAnsi="MS Gothic" w:cs="Arial" w:hint="eastAsia"/>
                    <w:sz w:val="28"/>
                    <w:szCs w:val="28"/>
                  </w:rPr>
                  <w:t>☐</w:t>
                </w:r>
              </w:sdtContent>
            </w:sdt>
            <w:permEnd w:id="64"/>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1528166588"/>
              </w:sdtPr>
              <w:sdtContent>
                <w:permStart w:id="65" w:edGrp="everyone"/>
                <w:r w:rsidR="00257714">
                  <w:rPr>
                    <w:rFonts w:ascii="MS Gothic" w:eastAsia="MS Gothic" w:hAnsi="MS Gothic" w:cs="Arial" w:hint="eastAsia"/>
                    <w:sz w:val="40"/>
                    <w:szCs w:val="40"/>
                  </w:rPr>
                  <w:t>☐</w:t>
                </w:r>
                <w:permEnd w:id="65"/>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EC15EC" w:rsidP="00257714">
            <w:pPr>
              <w:ind w:left="1276" w:hanging="567"/>
              <w:rPr>
                <w:rFonts w:ascii="Arial" w:hAnsi="Arial" w:cs="Arial"/>
              </w:rPr>
            </w:pPr>
            <w:sdt>
              <w:sdtPr>
                <w:rPr>
                  <w:rFonts w:ascii="Arial" w:hAnsi="Arial" w:cs="Arial"/>
                  <w:sz w:val="28"/>
                  <w:szCs w:val="28"/>
                </w:rPr>
                <w:id w:val="-1495098912"/>
              </w:sdtPr>
              <w:sdtContent>
                <w:permStart w:id="66" w:edGrp="everyone"/>
                <w:r w:rsidR="00446AFB">
                  <w:rPr>
                    <w:rFonts w:ascii="MS Gothic" w:eastAsia="MS Gothic" w:hAnsi="MS Gothic" w:cs="Arial"/>
                    <w:sz w:val="28"/>
                    <w:szCs w:val="28"/>
                  </w:rPr>
                  <w:t>x</w:t>
                </w:r>
                <w:permEnd w:id="6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EC15EC" w:rsidP="00257714">
            <w:pPr>
              <w:ind w:left="1276" w:hanging="567"/>
              <w:rPr>
                <w:rFonts w:ascii="Arial" w:hAnsi="Arial" w:cs="Arial"/>
              </w:rPr>
            </w:pPr>
            <w:sdt>
              <w:sdtPr>
                <w:rPr>
                  <w:rFonts w:ascii="Arial" w:hAnsi="Arial" w:cs="Arial"/>
                  <w:sz w:val="28"/>
                  <w:szCs w:val="28"/>
                </w:rPr>
                <w:id w:val="285008762"/>
              </w:sdtPr>
              <w:sdtContent>
                <w:permStart w:id="67" w:edGrp="everyone"/>
                <w:r w:rsidR="00446AFB">
                  <w:rPr>
                    <w:rFonts w:ascii="MS Gothic" w:eastAsia="MS Gothic" w:hAnsi="MS Gothic" w:cs="Arial"/>
                    <w:sz w:val="28"/>
                    <w:szCs w:val="28"/>
                  </w:rPr>
                  <w:t>x</w:t>
                </w:r>
                <w:permEnd w:id="6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EC15EC" w:rsidP="00257714">
            <w:pPr>
              <w:ind w:left="1276" w:hanging="567"/>
              <w:rPr>
                <w:rFonts w:ascii="Arial" w:hAnsi="Arial" w:cs="Arial"/>
              </w:rPr>
            </w:pPr>
            <w:sdt>
              <w:sdtPr>
                <w:rPr>
                  <w:rFonts w:ascii="Arial" w:hAnsi="Arial" w:cs="Arial"/>
                  <w:sz w:val="28"/>
                  <w:szCs w:val="28"/>
                </w:rPr>
                <w:id w:val="1215389171"/>
              </w:sdtPr>
              <w:sdtContent>
                <w:permStart w:id="68" w:edGrp="everyone"/>
                <w:r w:rsidR="00446AFB">
                  <w:rPr>
                    <w:rFonts w:ascii="MS Gothic" w:eastAsia="MS Gothic" w:hAnsi="MS Gothic" w:cs="Arial"/>
                    <w:sz w:val="28"/>
                    <w:szCs w:val="28"/>
                  </w:rPr>
                  <w:t>x</w:t>
                </w:r>
                <w:permEnd w:id="6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EC15EC" w:rsidP="00257714">
            <w:pPr>
              <w:ind w:left="1276" w:hanging="567"/>
              <w:rPr>
                <w:rFonts w:ascii="Arial" w:hAnsi="Arial" w:cs="Arial"/>
              </w:rPr>
            </w:pPr>
            <w:sdt>
              <w:sdtPr>
                <w:rPr>
                  <w:rFonts w:ascii="Arial" w:hAnsi="Arial" w:cs="Arial"/>
                  <w:sz w:val="28"/>
                  <w:szCs w:val="28"/>
                </w:rPr>
                <w:id w:val="-2067407306"/>
              </w:sdtPr>
              <w:sdtContent>
                <w:permStart w:id="69" w:edGrp="everyone"/>
                <w:r w:rsidR="00257714">
                  <w:rPr>
                    <w:rFonts w:ascii="MS Gothic" w:eastAsia="MS Gothic" w:hAnsi="MS Gothic" w:cs="Arial" w:hint="eastAsia"/>
                    <w:sz w:val="28"/>
                    <w:szCs w:val="28"/>
                  </w:rPr>
                  <w:t>☐</w:t>
                </w:r>
                <w:permEnd w:id="6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1000739737"/>
              </w:sdtPr>
              <w:sdtContent>
                <w:permStart w:id="70" w:edGrp="everyone"/>
                <w:r w:rsidR="00257714">
                  <w:rPr>
                    <w:rFonts w:ascii="MS Gothic" w:eastAsia="MS Gothic" w:hAnsi="MS Gothic" w:cs="Arial" w:hint="eastAsia"/>
                    <w:sz w:val="40"/>
                    <w:szCs w:val="40"/>
                  </w:rPr>
                  <w:t>☐</w:t>
                </w:r>
                <w:permEnd w:id="70"/>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EC15EC" w:rsidP="00257714">
            <w:pPr>
              <w:ind w:left="1276" w:hanging="567"/>
              <w:rPr>
                <w:rFonts w:ascii="Arial" w:hAnsi="Arial" w:cs="Arial"/>
              </w:rPr>
            </w:pPr>
            <w:sdt>
              <w:sdtPr>
                <w:rPr>
                  <w:rFonts w:ascii="Arial" w:hAnsi="Arial" w:cs="Arial"/>
                  <w:sz w:val="28"/>
                  <w:szCs w:val="28"/>
                </w:rPr>
                <w:id w:val="-1426342974"/>
              </w:sdtPr>
              <w:sdtContent>
                <w:permStart w:id="71" w:edGrp="everyone"/>
                <w:r w:rsidR="00257714">
                  <w:rPr>
                    <w:rFonts w:ascii="MS Gothic" w:eastAsia="MS Gothic" w:hAnsi="MS Gothic" w:cs="Arial" w:hint="eastAsia"/>
                    <w:sz w:val="28"/>
                    <w:szCs w:val="28"/>
                  </w:rPr>
                  <w:t>☐</w:t>
                </w:r>
                <w:permEnd w:id="71"/>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72" w:edGrp="everyone"/>
          <w:p w:rsidR="00257714" w:rsidRDefault="00EC15EC" w:rsidP="00257714">
            <w:pPr>
              <w:ind w:left="1276" w:hanging="567"/>
              <w:rPr>
                <w:rFonts w:ascii="Arial" w:hAnsi="Arial" w:cs="Arial"/>
              </w:rPr>
            </w:pPr>
            <w:sdt>
              <w:sdtPr>
                <w:rPr>
                  <w:rFonts w:ascii="Arial" w:hAnsi="Arial" w:cs="Arial"/>
                  <w:sz w:val="28"/>
                  <w:szCs w:val="28"/>
                </w:rPr>
                <w:id w:val="-487167579"/>
              </w:sdtPr>
              <w:sdtContent>
                <w:r w:rsidR="00446AFB">
                  <w:rPr>
                    <w:rFonts w:ascii="MS Gothic" w:eastAsia="MS Gothic" w:hAnsi="MS Gothic" w:cs="Arial"/>
                    <w:sz w:val="28"/>
                    <w:szCs w:val="28"/>
                  </w:rPr>
                  <w:t>x</w:t>
                </w:r>
              </w:sdtContent>
            </w:sdt>
            <w:permEnd w:id="72"/>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1686818776"/>
              </w:sdtPr>
              <w:sdtContent>
                <w:permStart w:id="73" w:edGrp="everyone"/>
                <w:r w:rsidR="00257714">
                  <w:rPr>
                    <w:rFonts w:ascii="MS Gothic" w:eastAsia="MS Gothic" w:hAnsi="MS Gothic" w:cs="Arial" w:hint="eastAsia"/>
                    <w:sz w:val="40"/>
                    <w:szCs w:val="40"/>
                  </w:rPr>
                  <w:t>☐</w:t>
                </w:r>
                <w:permEnd w:id="73"/>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EC15EC" w:rsidP="00257714">
            <w:pPr>
              <w:ind w:left="1276" w:hanging="567"/>
              <w:rPr>
                <w:rFonts w:ascii="Arial" w:hAnsi="Arial" w:cs="Arial"/>
              </w:rPr>
            </w:pPr>
            <w:sdt>
              <w:sdtPr>
                <w:rPr>
                  <w:rFonts w:ascii="Arial" w:hAnsi="Arial" w:cs="Arial"/>
                  <w:sz w:val="28"/>
                  <w:szCs w:val="28"/>
                </w:rPr>
                <w:id w:val="1084033569"/>
              </w:sdtPr>
              <w:sdtContent>
                <w:permStart w:id="74" w:edGrp="everyone"/>
                <w:r w:rsidR="00257714">
                  <w:rPr>
                    <w:rFonts w:ascii="MS Gothic" w:eastAsia="MS Gothic" w:hAnsi="MS Gothic" w:cs="Arial" w:hint="eastAsia"/>
                    <w:sz w:val="28"/>
                    <w:szCs w:val="28"/>
                  </w:rPr>
                  <w:t>☐</w:t>
                </w:r>
                <w:permEnd w:id="7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75" w:edGrp="everyone"/>
          <w:p w:rsidR="00257714" w:rsidRDefault="00EC15EC" w:rsidP="00257714">
            <w:pPr>
              <w:ind w:left="1276" w:hanging="567"/>
              <w:rPr>
                <w:rFonts w:ascii="Arial" w:hAnsi="Arial" w:cs="Arial"/>
              </w:rPr>
            </w:pPr>
            <w:sdt>
              <w:sdtPr>
                <w:rPr>
                  <w:rFonts w:ascii="Arial" w:hAnsi="Arial" w:cs="Arial"/>
                  <w:sz w:val="28"/>
                  <w:szCs w:val="28"/>
                </w:rPr>
                <w:id w:val="-539355251"/>
              </w:sdtPr>
              <w:sdtContent>
                <w:r w:rsidR="00446AFB">
                  <w:rPr>
                    <w:rFonts w:ascii="MS Gothic" w:eastAsia="MS Gothic" w:hAnsi="MS Gothic" w:cs="Arial"/>
                    <w:sz w:val="28"/>
                    <w:szCs w:val="28"/>
                  </w:rPr>
                  <w:t>x</w:t>
                </w:r>
              </w:sdtContent>
            </w:sdt>
            <w:permEnd w:id="75"/>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53463204"/>
              </w:sdtPr>
              <w:sdtContent>
                <w:permStart w:id="76" w:edGrp="everyone"/>
                <w:r w:rsidR="00257714">
                  <w:rPr>
                    <w:rFonts w:ascii="MS Gothic" w:eastAsia="MS Gothic" w:hAnsi="MS Gothic" w:cs="Arial" w:hint="eastAsia"/>
                    <w:sz w:val="40"/>
                    <w:szCs w:val="40"/>
                  </w:rPr>
                  <w:t>☐</w:t>
                </w:r>
                <w:permEnd w:id="76"/>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EC15EC" w:rsidP="00257714">
            <w:pPr>
              <w:ind w:left="1276" w:hanging="567"/>
              <w:rPr>
                <w:rFonts w:ascii="Arial" w:hAnsi="Arial" w:cs="Arial"/>
              </w:rPr>
            </w:pPr>
            <w:sdt>
              <w:sdtPr>
                <w:rPr>
                  <w:rFonts w:ascii="Arial" w:hAnsi="Arial" w:cs="Arial"/>
                  <w:sz w:val="28"/>
                  <w:szCs w:val="28"/>
                </w:rPr>
                <w:id w:val="-232161332"/>
              </w:sdtPr>
              <w:sdtContent>
                <w:permStart w:id="77" w:edGrp="everyone"/>
                <w:r w:rsidR="00446AFB">
                  <w:rPr>
                    <w:rFonts w:ascii="MS Gothic" w:eastAsia="MS Gothic" w:hAnsi="MS Gothic" w:cs="Arial"/>
                    <w:sz w:val="28"/>
                    <w:szCs w:val="28"/>
                  </w:rPr>
                  <w:t>x</w:t>
                </w:r>
                <w:permEnd w:id="7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EC15EC" w:rsidP="00257714">
            <w:pPr>
              <w:ind w:left="1276" w:hanging="567"/>
              <w:rPr>
                <w:rFonts w:ascii="Arial" w:hAnsi="Arial" w:cs="Arial"/>
              </w:rPr>
            </w:pPr>
            <w:sdt>
              <w:sdtPr>
                <w:rPr>
                  <w:rFonts w:ascii="Arial" w:hAnsi="Arial" w:cs="Arial"/>
                  <w:sz w:val="28"/>
                  <w:szCs w:val="28"/>
                </w:rPr>
                <w:id w:val="491070026"/>
              </w:sdtPr>
              <w:sdtContent>
                <w:permStart w:id="78" w:edGrp="everyone"/>
                <w:r w:rsidR="00446AFB">
                  <w:rPr>
                    <w:rFonts w:ascii="MS Gothic" w:eastAsia="MS Gothic" w:hAnsi="MS Gothic" w:cs="Arial"/>
                    <w:sz w:val="28"/>
                    <w:szCs w:val="28"/>
                  </w:rPr>
                  <w:t>x</w:t>
                </w:r>
                <w:permEnd w:id="7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EC15EC" w:rsidP="00257714">
            <w:pPr>
              <w:ind w:left="1276" w:hanging="567"/>
              <w:rPr>
                <w:rFonts w:ascii="Arial" w:hAnsi="Arial" w:cs="Arial"/>
              </w:rPr>
            </w:pPr>
            <w:sdt>
              <w:sdtPr>
                <w:rPr>
                  <w:rFonts w:ascii="Arial" w:hAnsi="Arial" w:cs="Arial"/>
                  <w:sz w:val="28"/>
                  <w:szCs w:val="28"/>
                </w:rPr>
                <w:id w:val="-817493750"/>
              </w:sdtPr>
              <w:sdtContent>
                <w:permStart w:id="79" w:edGrp="everyone"/>
                <w:r w:rsidR="00C00E02">
                  <w:rPr>
                    <w:rFonts w:ascii="MS Gothic" w:eastAsia="MS Gothic" w:hAnsi="MS Gothic" w:cs="Arial"/>
                    <w:sz w:val="28"/>
                    <w:szCs w:val="28"/>
                  </w:rPr>
                  <w:t>x</w:t>
                </w:r>
                <w:permEnd w:id="7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EC15EC" w:rsidP="00257714">
            <w:pPr>
              <w:ind w:left="1276" w:hanging="567"/>
              <w:rPr>
                <w:rFonts w:ascii="Arial" w:hAnsi="Arial" w:cs="Arial"/>
              </w:rPr>
            </w:pPr>
            <w:sdt>
              <w:sdtPr>
                <w:rPr>
                  <w:rFonts w:ascii="Arial" w:hAnsi="Arial" w:cs="Arial"/>
                  <w:sz w:val="28"/>
                  <w:szCs w:val="28"/>
                </w:rPr>
                <w:id w:val="77411465"/>
              </w:sdtPr>
              <w:sdtContent>
                <w:permStart w:id="80" w:edGrp="everyone"/>
                <w:r w:rsidR="00C00E02">
                  <w:rPr>
                    <w:rFonts w:ascii="MS Gothic" w:eastAsia="MS Gothic" w:hAnsi="MS Gothic" w:cs="Arial"/>
                    <w:sz w:val="28"/>
                    <w:szCs w:val="28"/>
                  </w:rPr>
                  <w:t>x</w:t>
                </w:r>
                <w:permEnd w:id="8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1538810699"/>
              </w:sdtPr>
              <w:sdtContent>
                <w:permStart w:id="81" w:edGrp="everyone"/>
                <w:r w:rsidR="00257714">
                  <w:rPr>
                    <w:rFonts w:ascii="MS Gothic" w:eastAsia="MS Gothic" w:hAnsi="MS Gothic" w:cs="Arial" w:hint="eastAsia"/>
                    <w:sz w:val="40"/>
                    <w:szCs w:val="40"/>
                  </w:rPr>
                  <w:t>☐</w:t>
                </w:r>
                <w:permEnd w:id="81"/>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tblPr>
      <w:tblGrid>
        <w:gridCol w:w="3227"/>
        <w:gridCol w:w="6015"/>
      </w:tblGrid>
      <w:tr w:rsidR="00257714" w:rsidRPr="00257714" w:rsidTr="00473508">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EC15EC" w:rsidP="00257714">
            <w:pPr>
              <w:rPr>
                <w:rFonts w:ascii="Arial" w:hAnsi="Arial" w:cs="Arial"/>
              </w:rPr>
            </w:pPr>
            <w:sdt>
              <w:sdtPr>
                <w:rPr>
                  <w:rFonts w:ascii="Arial" w:hAnsi="Arial" w:cs="Arial"/>
                </w:rPr>
                <w:id w:val="-578522794"/>
              </w:sdtPr>
              <w:sdtContent>
                <w:permStart w:id="82" w:edGrp="everyone"/>
                <w:r w:rsidR="00257714" w:rsidRPr="00257714">
                  <w:rPr>
                    <w:rFonts w:ascii="Segoe UI Symbol" w:hAnsi="Segoe UI Symbol" w:cs="Segoe UI Symbol"/>
                  </w:rPr>
                  <w:t>☐</w:t>
                </w:r>
                <w:permEnd w:id="82"/>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EC15EC" w:rsidP="00257714">
            <w:pPr>
              <w:rPr>
                <w:rFonts w:ascii="Arial" w:hAnsi="Arial" w:cs="Arial"/>
              </w:rPr>
            </w:pPr>
            <w:sdt>
              <w:sdtPr>
                <w:rPr>
                  <w:rFonts w:ascii="Arial" w:hAnsi="Arial" w:cs="Arial"/>
                </w:rPr>
                <w:id w:val="1531915236"/>
              </w:sdtPr>
              <w:sdtContent>
                <w:permStart w:id="83" w:edGrp="everyone"/>
                <w:r w:rsidR="00257714" w:rsidRPr="00257714">
                  <w:rPr>
                    <w:rFonts w:ascii="Segoe UI Symbol" w:hAnsi="Segoe UI Symbol" w:cs="Segoe UI Symbol"/>
                  </w:rPr>
                  <w:t>☐</w:t>
                </w:r>
                <w:permEnd w:id="83"/>
              </w:sdtContent>
            </w:sdt>
            <w:r w:rsidR="00257714" w:rsidRPr="00257714">
              <w:rPr>
                <w:rFonts w:ascii="Arial" w:hAnsi="Arial" w:cs="Arial"/>
              </w:rPr>
              <w:t xml:space="preserve"> Not satisfactory</w:t>
            </w:r>
          </w:p>
        </w:tc>
      </w:tr>
      <w:tr w:rsidR="00257714" w:rsidRPr="00257714" w:rsidTr="00473508">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84" w:edGrp="everyone"/>
            <w:permEnd w:id="84"/>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1042708490"/>
              </w:sdtPr>
              <w:sdtContent>
                <w:permStart w:id="85" w:edGrp="everyone"/>
                <w:r w:rsidR="00AE495D">
                  <w:rPr>
                    <w:rFonts w:ascii="MS Gothic" w:eastAsia="MS Gothic" w:hAnsi="MS Gothic" w:cs="Arial"/>
                    <w:sz w:val="40"/>
                    <w:szCs w:val="40"/>
                  </w:rPr>
                  <w:t>x</w:t>
                </w:r>
                <w:permEnd w:id="85"/>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219909062"/>
              </w:sdtPr>
              <w:sdtContent>
                <w:permStart w:id="86" w:edGrp="everyone"/>
                <w:r w:rsidR="00AE495D">
                  <w:rPr>
                    <w:rFonts w:ascii="MS Gothic" w:eastAsia="MS Gothic" w:hAnsi="MS Gothic" w:cs="Arial"/>
                    <w:sz w:val="40"/>
                    <w:szCs w:val="40"/>
                  </w:rPr>
                  <w:t>x</w:t>
                </w:r>
                <w:permEnd w:id="86"/>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829869071"/>
              </w:sdtPr>
              <w:sdtContent>
                <w:permStart w:id="87" w:edGrp="everyone"/>
                <w:r w:rsidR="00AE495D">
                  <w:rPr>
                    <w:rFonts w:ascii="MS Gothic" w:eastAsia="MS Gothic" w:hAnsi="MS Gothic" w:cs="Arial"/>
                    <w:sz w:val="40"/>
                    <w:szCs w:val="40"/>
                  </w:rPr>
                  <w:t>x</w:t>
                </w:r>
                <w:permEnd w:id="87"/>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1503039790"/>
              </w:sdtPr>
              <w:sdtContent>
                <w:permStart w:id="88" w:edGrp="everyone"/>
                <w:r w:rsidR="00AE495D">
                  <w:rPr>
                    <w:rFonts w:ascii="MS Gothic" w:eastAsia="MS Gothic" w:hAnsi="MS Gothic" w:cs="Arial"/>
                    <w:sz w:val="40"/>
                    <w:szCs w:val="40"/>
                  </w:rPr>
                  <w:t>x</w:t>
                </w:r>
                <w:permEnd w:id="88"/>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EC15EC" w:rsidP="00257714">
            <w:pPr>
              <w:jc w:val="center"/>
              <w:rPr>
                <w:rFonts w:ascii="Arial" w:hAnsi="Arial" w:cs="Arial"/>
                <w:sz w:val="40"/>
                <w:szCs w:val="40"/>
              </w:rPr>
            </w:pPr>
            <w:sdt>
              <w:sdtPr>
                <w:rPr>
                  <w:rFonts w:ascii="Arial" w:hAnsi="Arial" w:cs="Arial"/>
                  <w:sz w:val="40"/>
                  <w:szCs w:val="40"/>
                </w:rPr>
                <w:id w:val="558374148"/>
              </w:sdtPr>
              <w:sdtContent>
                <w:permStart w:id="89" w:edGrp="everyone"/>
                <w:r w:rsidR="00AE495D">
                  <w:rPr>
                    <w:rFonts w:ascii="MS Gothic" w:eastAsia="MS Gothic" w:hAnsi="MS Gothic" w:cs="Arial"/>
                    <w:sz w:val="40"/>
                    <w:szCs w:val="40"/>
                  </w:rPr>
                  <w:t>x</w:t>
                </w:r>
                <w:permEnd w:id="89"/>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AE495D" w:rsidP="00257714">
            <w:pPr>
              <w:rPr>
                <w:rFonts w:ascii="Arial" w:eastAsia="MS Gothic" w:hAnsi="Arial" w:cs="Arial"/>
              </w:rPr>
            </w:pPr>
            <w:permStart w:id="90" w:edGrp="everyone"/>
            <w:r>
              <w:rPr>
                <w:rFonts w:ascii="Arial" w:eastAsia="MS Gothic" w:hAnsi="Arial" w:cs="Arial"/>
              </w:rPr>
              <w:t>Richard Swainson</w:t>
            </w:r>
            <w:permEnd w:id="90"/>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91" w:edGrp="everyone"/>
        <w:tc>
          <w:tcPr>
            <w:tcW w:w="5455" w:type="dxa"/>
            <w:gridSpan w:val="2"/>
            <w:vAlign w:val="center"/>
          </w:tcPr>
          <w:p w:rsidR="00257714" w:rsidRPr="00C1373D" w:rsidRDefault="00EC15EC" w:rsidP="00257714">
            <w:pPr>
              <w:rPr>
                <w:rFonts w:ascii="Arial" w:hAnsi="Arial" w:cs="Arial"/>
              </w:rPr>
            </w:pPr>
            <w:sdt>
              <w:sdtPr>
                <w:rPr>
                  <w:rFonts w:ascii="Arial" w:hAnsi="Arial" w:cs="Arial"/>
                </w:rPr>
                <w:id w:val="639303553"/>
              </w:sdtPr>
              <w:sdtContent>
                <w:r w:rsidR="00257714" w:rsidRPr="00C1373D">
                  <w:rPr>
                    <w:rFonts w:ascii="Segoe UI Symbol" w:hAnsi="Segoe UI Symbol" w:cs="Segoe UI Symbol"/>
                  </w:rPr>
                  <w:t>☐</w:t>
                </w:r>
              </w:sdtContent>
            </w:sdt>
            <w:permEnd w:id="91"/>
            <w:r w:rsidR="00257714">
              <w:rPr>
                <w:rFonts w:ascii="Arial" w:hAnsi="Arial" w:cs="Arial"/>
              </w:rPr>
              <w:t xml:space="preserve"> Trainer/Assessor</w:t>
            </w:r>
            <w:r w:rsidR="00257714" w:rsidRPr="00C1373D">
              <w:rPr>
                <w:rFonts w:ascii="Arial" w:hAnsi="Arial" w:cs="Arial"/>
              </w:rPr>
              <w:tab/>
            </w:r>
          </w:p>
          <w:p w:rsidR="00257714" w:rsidRPr="00C1373D" w:rsidRDefault="00EC15EC" w:rsidP="00257714">
            <w:pPr>
              <w:rPr>
                <w:rFonts w:ascii="Arial" w:eastAsia="MS Gothic" w:hAnsi="Arial" w:cs="Arial"/>
              </w:rPr>
            </w:pPr>
            <w:sdt>
              <w:sdtPr>
                <w:rPr>
                  <w:rFonts w:ascii="Arial" w:hAnsi="Arial" w:cs="Arial"/>
                </w:rPr>
                <w:id w:val="1111402249"/>
              </w:sdtPr>
              <w:sdtContent>
                <w:permStart w:id="92" w:edGrp="everyone"/>
                <w:r w:rsidR="00AE495D">
                  <w:rPr>
                    <w:rFonts w:ascii="Segoe UI Symbol" w:hAnsi="Segoe UI Symbol" w:cs="Segoe UI Symbol"/>
                  </w:rPr>
                  <w:t>x</w:t>
                </w:r>
                <w:permEnd w:id="92"/>
              </w:sdtContent>
            </w:sdt>
            <w:r w:rsidR="00257714" w:rsidRPr="00C1373D">
              <w:rPr>
                <w:rFonts w:ascii="Arial" w:hAnsi="Arial" w:cs="Arial"/>
              </w:rPr>
              <w:t xml:space="preserve"> </w:t>
            </w:r>
            <w:r w:rsidR="00257714">
              <w:rPr>
                <w:rFonts w:ascii="Arial" w:hAnsi="Arial" w:cs="Arial"/>
              </w:rPr>
              <w:t xml:space="preserve">Other (specify): </w:t>
            </w:r>
            <w:permStart w:id="93" w:edGrp="everyone"/>
            <w:r w:rsidR="00AE495D">
              <w:rPr>
                <w:rFonts w:ascii="Arial" w:hAnsi="Arial" w:cs="Arial"/>
              </w:rPr>
              <w:t>Company Director</w:t>
            </w:r>
            <w:permEnd w:id="93"/>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AE495D" w:rsidP="00257714">
            <w:pPr>
              <w:rPr>
                <w:rFonts w:ascii="Arial" w:eastAsia="MS Gothic" w:hAnsi="Arial" w:cs="Arial"/>
              </w:rPr>
            </w:pPr>
            <w:permStart w:id="94" w:edGrp="everyone"/>
            <w:r>
              <w:rPr>
                <w:rFonts w:ascii="Arial" w:eastAsia="MS Gothic" w:hAnsi="Arial" w:cs="Arial"/>
              </w:rPr>
              <w:t>0412 731 083</w:t>
            </w:r>
            <w:permEnd w:id="94"/>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AE495D" w:rsidP="00257714">
            <w:pPr>
              <w:rPr>
                <w:rFonts w:ascii="Arial" w:eastAsia="MS Gothic" w:hAnsi="Arial" w:cs="Arial"/>
              </w:rPr>
            </w:pPr>
            <w:permStart w:id="95" w:edGrp="everyone"/>
            <w:r>
              <w:rPr>
                <w:rFonts w:ascii="Arial" w:eastAsia="MS Gothic" w:hAnsi="Arial" w:cs="Arial"/>
              </w:rPr>
              <w:t>d.swainson@ampe.net.au</w:t>
            </w:r>
            <w:permEnd w:id="95"/>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96" w:edGrp="everyone" w:displacedByCustomXml="prev"/>
            <w:tc>
              <w:tcPr>
                <w:tcW w:w="5455" w:type="dxa"/>
                <w:gridSpan w:val="2"/>
                <w:vAlign w:val="center"/>
              </w:tcPr>
              <w:p w:rsidR="00257714" w:rsidRPr="00C1373D" w:rsidRDefault="00AE495D" w:rsidP="00257714">
                <w:pPr>
                  <w:rPr>
                    <w:rFonts w:ascii="Arial" w:hAnsi="Arial" w:cs="Arial"/>
                  </w:rPr>
                </w:pPr>
                <w:r w:rsidRPr="00AE495D">
                  <w:rPr>
                    <w:rFonts w:ascii="Arial" w:hAnsi="Arial" w:cs="Arial"/>
                  </w:rPr>
                  <w:drawing>
                    <wp:inline distT="0" distB="0" distL="0" distR="0">
                      <wp:extent cx="1955431" cy="606056"/>
                      <wp:effectExtent l="19050" t="0" r="6719" b="0"/>
                      <wp:docPr id="2" name="Picture 1" descr="S:\Dicks scanned signatur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icks scanned signature2.bmp"/>
                              <pic:cNvPicPr>
                                <a:picLocks noChangeAspect="1" noChangeArrowheads="1"/>
                              </pic:cNvPicPr>
                            </pic:nvPicPr>
                            <pic:blipFill>
                              <a:blip r:embed="rId17" cstate="print"/>
                              <a:srcRect/>
                              <a:stretch>
                                <a:fillRect/>
                              </a:stretch>
                            </pic:blipFill>
                            <pic:spPr bwMode="auto">
                              <a:xfrm>
                                <a:off x="0" y="0"/>
                                <a:ext cx="1956009" cy="606235"/>
                              </a:xfrm>
                              <a:prstGeom prst="rect">
                                <a:avLst/>
                              </a:prstGeom>
                              <a:noFill/>
                              <a:ln w="9525">
                                <a:noFill/>
                                <a:miter lim="800000"/>
                                <a:headEnd/>
                                <a:tailEnd/>
                              </a:ln>
                            </pic:spPr>
                          </pic:pic>
                        </a:graphicData>
                      </a:graphic>
                    </wp:inline>
                  </w:drawing>
                </w:r>
              </w:p>
            </w:tc>
            <w:permEnd w:id="96"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97" w:edGrp="everyone" w:displacedByCustomXml="next"/>
        <w:sdt>
          <w:sdtPr>
            <w:rPr>
              <w:rFonts w:ascii="Arial" w:eastAsia="MS Gothic" w:hAnsi="Arial" w:cs="Arial"/>
            </w:rPr>
            <w:id w:val="-867285342"/>
            <w:date w:fullDate="2016-06-20T00:00:00Z">
              <w:dateFormat w:val="d/MM/yyyy"/>
              <w:lid w:val="en-AU"/>
              <w:storeMappedDataAs w:val="dateTime"/>
              <w:calendar w:val="gregorian"/>
            </w:date>
          </w:sdtPr>
          <w:sdtContent>
            <w:tc>
              <w:tcPr>
                <w:tcW w:w="5455" w:type="dxa"/>
                <w:gridSpan w:val="2"/>
                <w:vAlign w:val="center"/>
              </w:tcPr>
              <w:p w:rsidR="00257714" w:rsidRPr="00C1373D" w:rsidRDefault="00AE495D" w:rsidP="00257714">
                <w:pPr>
                  <w:rPr>
                    <w:rFonts w:ascii="Arial" w:eastAsia="MS Gothic" w:hAnsi="Arial" w:cs="Arial"/>
                  </w:rPr>
                </w:pPr>
                <w:r>
                  <w:rPr>
                    <w:rFonts w:ascii="Arial" w:eastAsia="MS Gothic" w:hAnsi="Arial" w:cs="Arial"/>
                  </w:rPr>
                  <w:t>20/06/2016</w:t>
                </w:r>
              </w:p>
            </w:tc>
            <w:permEnd w:id="97"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98" w:edGrp="everyone"/>
            <w:permEnd w:id="98"/>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tblPr>
      <w:tblGrid>
        <w:gridCol w:w="3227"/>
        <w:gridCol w:w="6015"/>
      </w:tblGrid>
      <w:tr w:rsidR="00257714" w:rsidRPr="00257714" w:rsidTr="00473508">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EC15EC" w:rsidP="00257714">
            <w:pPr>
              <w:keepNext/>
              <w:rPr>
                <w:rFonts w:ascii="Arial" w:hAnsi="Arial" w:cs="Arial"/>
              </w:rPr>
            </w:pPr>
            <w:sdt>
              <w:sdtPr>
                <w:rPr>
                  <w:rFonts w:ascii="Arial" w:hAnsi="Arial" w:cs="Arial"/>
                </w:rPr>
                <w:id w:val="-443923268"/>
              </w:sdtPr>
              <w:sdtContent>
                <w:permStart w:id="99" w:edGrp="everyone"/>
                <w:r w:rsidR="00257714" w:rsidRPr="00257714">
                  <w:rPr>
                    <w:rFonts w:ascii="Segoe UI Symbol" w:hAnsi="Segoe UI Symbol" w:cs="Segoe UI Symbol"/>
                  </w:rPr>
                  <w:t>☐</w:t>
                </w:r>
                <w:permEnd w:id="99"/>
              </w:sdtContent>
            </w:sdt>
            <w:r w:rsidR="00257714" w:rsidRPr="00257714">
              <w:rPr>
                <w:rFonts w:ascii="Arial" w:hAnsi="Arial" w:cs="Arial"/>
              </w:rPr>
              <w:t xml:space="preserve"> Satisfactory </w:t>
            </w:r>
          </w:p>
          <w:p w:rsidR="00257714" w:rsidRPr="00257714" w:rsidRDefault="00EC15EC" w:rsidP="00257714">
            <w:pPr>
              <w:keepNext/>
              <w:rPr>
                <w:rFonts w:ascii="Arial" w:hAnsi="Arial" w:cs="Arial"/>
              </w:rPr>
            </w:pPr>
            <w:sdt>
              <w:sdtPr>
                <w:rPr>
                  <w:rFonts w:ascii="Arial" w:hAnsi="Arial" w:cs="Arial"/>
                </w:rPr>
                <w:id w:val="582423146"/>
              </w:sdtPr>
              <w:sdtContent>
                <w:permStart w:id="100" w:edGrp="everyone"/>
                <w:r w:rsidR="00257714" w:rsidRPr="00257714">
                  <w:rPr>
                    <w:rFonts w:ascii="Segoe UI Symbol" w:hAnsi="Segoe UI Symbol" w:cs="Segoe UI Symbol"/>
                  </w:rPr>
                  <w:t>☐</w:t>
                </w:r>
                <w:permEnd w:id="100"/>
              </w:sdtContent>
            </w:sdt>
            <w:r w:rsidR="00257714" w:rsidRPr="00257714">
              <w:rPr>
                <w:rFonts w:ascii="Arial" w:hAnsi="Arial" w:cs="Arial"/>
              </w:rPr>
              <w:t xml:space="preserve"> Not satisfactory</w:t>
            </w:r>
          </w:p>
        </w:tc>
      </w:tr>
      <w:tr w:rsidR="00257714" w:rsidRPr="00257714" w:rsidTr="00473508">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01" w:edGrp="everyone"/>
            <w:permEnd w:id="101"/>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52A" w:rsidRDefault="00A4152A" w:rsidP="00DE3764">
      <w:pPr>
        <w:spacing w:after="0" w:line="240" w:lineRule="auto"/>
      </w:pPr>
      <w:r>
        <w:separator/>
      </w:r>
    </w:p>
  </w:endnote>
  <w:endnote w:type="continuationSeparator" w:id="0">
    <w:p w:rsidR="00A4152A" w:rsidRDefault="00A4152A"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52A" w:rsidRPr="00F5398E" w:rsidRDefault="00A4152A" w:rsidP="00473508">
    <w:pPr>
      <w:pBdr>
        <w:top w:val="single" w:sz="4" w:space="1" w:color="auto"/>
      </w:pBdr>
      <w:rPr>
        <w:rFonts w:cs="Arial"/>
        <w:b/>
        <w:sz w:val="16"/>
        <w:szCs w:val="16"/>
      </w:rPr>
    </w:pPr>
  </w:p>
  <w:p w:rsidR="00A4152A" w:rsidRPr="00F5398E" w:rsidRDefault="00A4152A" w:rsidP="0047350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EC15EC">
              <w:rPr>
                <w:rFonts w:cs="Arial"/>
                <w:b/>
                <w:bCs/>
                <w:sz w:val="16"/>
                <w:szCs w:val="16"/>
              </w:rPr>
              <w:fldChar w:fldCharType="begin"/>
            </w:r>
            <w:r w:rsidRPr="00376748">
              <w:rPr>
                <w:rFonts w:cs="Arial"/>
                <w:b/>
                <w:bCs/>
                <w:sz w:val="16"/>
                <w:szCs w:val="16"/>
              </w:rPr>
              <w:instrText xml:space="preserve"> PAGE </w:instrText>
            </w:r>
            <w:r w:rsidRPr="00EC15EC">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EC15EC">
              <w:rPr>
                <w:rFonts w:cs="Arial"/>
                <w:b/>
                <w:bCs/>
                <w:sz w:val="16"/>
                <w:szCs w:val="16"/>
              </w:rPr>
              <w:fldChar w:fldCharType="begin"/>
            </w:r>
            <w:r w:rsidRPr="00376748">
              <w:rPr>
                <w:rFonts w:cs="Arial"/>
                <w:b/>
                <w:bCs/>
                <w:sz w:val="16"/>
                <w:szCs w:val="16"/>
              </w:rPr>
              <w:instrText xml:space="preserve"> NUMPAGES  </w:instrText>
            </w:r>
            <w:r w:rsidRPr="00EC15EC">
              <w:rPr>
                <w:rFonts w:cs="Arial"/>
                <w:b/>
                <w:bCs/>
                <w:sz w:val="16"/>
                <w:szCs w:val="16"/>
              </w:rPr>
              <w:fldChar w:fldCharType="separate"/>
            </w:r>
            <w:r w:rsidR="00AF1C4D">
              <w:rPr>
                <w:rFonts w:cs="Arial"/>
                <w:b/>
                <w:bCs/>
                <w:noProof/>
                <w:sz w:val="16"/>
                <w:szCs w:val="16"/>
              </w:rPr>
              <w:t>16</w:t>
            </w:r>
            <w:r w:rsidRPr="00376748">
              <w:rPr>
                <w:rFonts w:cs="Arial"/>
                <w:b/>
                <w:sz w:val="16"/>
                <w:szCs w:val="16"/>
              </w:rPr>
              <w:fldChar w:fldCharType="end"/>
            </w:r>
          </w:sdtContent>
        </w:sdt>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52A" w:rsidRPr="00382227" w:rsidRDefault="00A4152A" w:rsidP="00473508">
    <w:pPr>
      <w:tabs>
        <w:tab w:val="right" w:pos="9026"/>
      </w:tabs>
      <w:rPr>
        <w:rFonts w:cs="Arial"/>
        <w:b/>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52A" w:rsidRPr="00EB5A41" w:rsidRDefault="00A4152A" w:rsidP="00257714">
    <w:pPr>
      <w:pBdr>
        <w:top w:val="single" w:sz="4" w:space="0" w:color="auto"/>
      </w:pBdr>
      <w:tabs>
        <w:tab w:val="right" w:pos="9639"/>
      </w:tabs>
      <w:rPr>
        <w:rFonts w:cs="Arial"/>
        <w:b/>
        <w:sz w:val="2"/>
        <w:szCs w:val="16"/>
      </w:rPr>
    </w:pPr>
  </w:p>
  <w:p w:rsidR="00A4152A" w:rsidRPr="00257714" w:rsidRDefault="00A4152A"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EC15EC">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EC15EC">
              <w:rPr>
                <w:rFonts w:ascii="Arial" w:eastAsia="Times New Roman" w:hAnsi="Arial" w:cs="Arial"/>
                <w:b/>
                <w:bCs/>
                <w:sz w:val="16"/>
                <w:szCs w:val="16"/>
              </w:rPr>
              <w:fldChar w:fldCharType="separate"/>
            </w:r>
            <w:r w:rsidR="00AF1C4D">
              <w:rPr>
                <w:rFonts w:ascii="Arial" w:eastAsia="Times New Roman" w:hAnsi="Arial" w:cs="Arial"/>
                <w:b/>
                <w:bCs/>
                <w:noProof/>
                <w:sz w:val="16"/>
                <w:szCs w:val="16"/>
              </w:rPr>
              <w:t>16</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EC15EC">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EC15EC">
              <w:rPr>
                <w:rFonts w:ascii="Arial" w:eastAsia="Times New Roman" w:hAnsi="Arial" w:cs="Arial"/>
                <w:b/>
                <w:bCs/>
                <w:sz w:val="16"/>
                <w:szCs w:val="16"/>
              </w:rPr>
              <w:fldChar w:fldCharType="separate"/>
            </w:r>
            <w:r w:rsidR="00AF1C4D">
              <w:rPr>
                <w:rFonts w:ascii="Arial" w:eastAsia="Times New Roman" w:hAnsi="Arial" w:cs="Arial"/>
                <w:b/>
                <w:bCs/>
                <w:noProof/>
                <w:sz w:val="16"/>
                <w:szCs w:val="16"/>
              </w:rPr>
              <w:t>16</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52A" w:rsidRPr="00EB5A41" w:rsidRDefault="00A4152A" w:rsidP="00053B41">
    <w:pPr>
      <w:pBdr>
        <w:top w:val="single" w:sz="4" w:space="0" w:color="auto"/>
      </w:pBdr>
      <w:tabs>
        <w:tab w:val="right" w:pos="9639"/>
      </w:tabs>
      <w:rPr>
        <w:rFonts w:cs="Arial"/>
        <w:b/>
        <w:sz w:val="2"/>
        <w:szCs w:val="16"/>
      </w:rPr>
    </w:pPr>
  </w:p>
  <w:p w:rsidR="00A4152A" w:rsidRPr="00053B41" w:rsidRDefault="00A4152A"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C15EC">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C15EC">
              <w:rPr>
                <w:rFonts w:ascii="Arial" w:eastAsia="Times New Roman" w:hAnsi="Arial" w:cs="Arial"/>
                <w:b/>
                <w:bCs/>
                <w:sz w:val="16"/>
                <w:szCs w:val="16"/>
              </w:rPr>
              <w:fldChar w:fldCharType="separate"/>
            </w:r>
            <w:r w:rsidR="00AF1C4D">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C15EC">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C15EC">
              <w:rPr>
                <w:rFonts w:ascii="Arial" w:eastAsia="Times New Roman" w:hAnsi="Arial" w:cs="Arial"/>
                <w:b/>
                <w:bCs/>
                <w:sz w:val="16"/>
                <w:szCs w:val="16"/>
              </w:rPr>
              <w:fldChar w:fldCharType="separate"/>
            </w:r>
            <w:r w:rsidR="00AF1C4D">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52A" w:rsidRDefault="00A4152A" w:rsidP="00DE3764">
      <w:pPr>
        <w:spacing w:after="0" w:line="240" w:lineRule="auto"/>
      </w:pPr>
      <w:r>
        <w:separator/>
      </w:r>
    </w:p>
  </w:footnote>
  <w:footnote w:type="continuationSeparator" w:id="0">
    <w:p w:rsidR="00A4152A" w:rsidRDefault="00A4152A"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52A" w:rsidRPr="00F5398E" w:rsidRDefault="00A4152A" w:rsidP="0047350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4152A" w:rsidRPr="00F5398E" w:rsidRDefault="00A4152A" w:rsidP="00473508">
    <w:pPr>
      <w:pBdr>
        <w:bottom w:val="single" w:sz="4" w:space="1" w:color="auto"/>
      </w:pBdr>
      <w:tabs>
        <w:tab w:val="right" w:pos="9072"/>
      </w:tabs>
      <w:rPr>
        <w:rFonts w:cs="Arial"/>
        <w:b/>
        <w:sz w:val="16"/>
        <w:szCs w:val="16"/>
      </w:rPr>
    </w:pPr>
  </w:p>
  <w:p w:rsidR="00A4152A" w:rsidRDefault="00A4152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52A" w:rsidRDefault="00A4152A"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rsidR="00A4152A" w:rsidRPr="00053B41" w:rsidRDefault="00A4152A"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52A" w:rsidRDefault="00A4152A"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rsidR="00A4152A" w:rsidRPr="00053B41" w:rsidRDefault="00A4152A"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10;qNtqDYf0LA==" w:salt="SbjzSaTxTjubM9UjWgZwiQ=="/>
  <w:defaultTabStop w:val="720"/>
  <w:evenAndOddHeaders/>
  <w:characterSpacingControl w:val="doNotCompress"/>
  <w:hdrShapeDefaults>
    <o:shapedefaults v:ext="edit" spidmax="10241"/>
  </w:hdrShapeDefaults>
  <w:footnotePr>
    <w:footnote w:id="-1"/>
    <w:footnote w:id="0"/>
  </w:footnotePr>
  <w:endnotePr>
    <w:endnote w:id="-1"/>
    <w:endnote w:id="0"/>
  </w:endnotePr>
  <w:compat/>
  <w:rsids>
    <w:rsidRoot w:val="006F58F3"/>
    <w:rsid w:val="00014F85"/>
    <w:rsid w:val="000221E6"/>
    <w:rsid w:val="00035F7D"/>
    <w:rsid w:val="00036FA8"/>
    <w:rsid w:val="000445A6"/>
    <w:rsid w:val="000526A5"/>
    <w:rsid w:val="00053B41"/>
    <w:rsid w:val="00063191"/>
    <w:rsid w:val="000865C8"/>
    <w:rsid w:val="00095CDF"/>
    <w:rsid w:val="000A5DDD"/>
    <w:rsid w:val="000A6F1B"/>
    <w:rsid w:val="000B5B8D"/>
    <w:rsid w:val="000B5FA2"/>
    <w:rsid w:val="000D2572"/>
    <w:rsid w:val="001653D2"/>
    <w:rsid w:val="001666A5"/>
    <w:rsid w:val="001772F4"/>
    <w:rsid w:val="001856B8"/>
    <w:rsid w:val="0019120C"/>
    <w:rsid w:val="001915E2"/>
    <w:rsid w:val="0019409D"/>
    <w:rsid w:val="001C11B1"/>
    <w:rsid w:val="001D7488"/>
    <w:rsid w:val="001E1727"/>
    <w:rsid w:val="0020585D"/>
    <w:rsid w:val="00215E30"/>
    <w:rsid w:val="0024266A"/>
    <w:rsid w:val="00245478"/>
    <w:rsid w:val="00246A2E"/>
    <w:rsid w:val="0024791B"/>
    <w:rsid w:val="00254788"/>
    <w:rsid w:val="00257714"/>
    <w:rsid w:val="00262BF5"/>
    <w:rsid w:val="00280D3B"/>
    <w:rsid w:val="002B694C"/>
    <w:rsid w:val="002D26DB"/>
    <w:rsid w:val="002E5DE1"/>
    <w:rsid w:val="00300A0E"/>
    <w:rsid w:val="0033249B"/>
    <w:rsid w:val="00333758"/>
    <w:rsid w:val="00335CCA"/>
    <w:rsid w:val="00346F36"/>
    <w:rsid w:val="003970F7"/>
    <w:rsid w:val="003B70A0"/>
    <w:rsid w:val="003C4BC0"/>
    <w:rsid w:val="003C6BB3"/>
    <w:rsid w:val="003D5C5D"/>
    <w:rsid w:val="0040021D"/>
    <w:rsid w:val="00425ED8"/>
    <w:rsid w:val="00430DA9"/>
    <w:rsid w:val="004366AC"/>
    <w:rsid w:val="00442DA8"/>
    <w:rsid w:val="00446AFB"/>
    <w:rsid w:val="0046343F"/>
    <w:rsid w:val="00473508"/>
    <w:rsid w:val="00496EF0"/>
    <w:rsid w:val="004C6024"/>
    <w:rsid w:val="004E3B34"/>
    <w:rsid w:val="004F1B31"/>
    <w:rsid w:val="004F4774"/>
    <w:rsid w:val="004F4B6D"/>
    <w:rsid w:val="00524EED"/>
    <w:rsid w:val="00526960"/>
    <w:rsid w:val="0053322F"/>
    <w:rsid w:val="0055062C"/>
    <w:rsid w:val="00550EE9"/>
    <w:rsid w:val="00553F4B"/>
    <w:rsid w:val="005657F2"/>
    <w:rsid w:val="00580841"/>
    <w:rsid w:val="00595F95"/>
    <w:rsid w:val="005A11C4"/>
    <w:rsid w:val="005C7B4A"/>
    <w:rsid w:val="005E26D9"/>
    <w:rsid w:val="005F4B39"/>
    <w:rsid w:val="005F7B5B"/>
    <w:rsid w:val="006057FB"/>
    <w:rsid w:val="00630AEC"/>
    <w:rsid w:val="006328C9"/>
    <w:rsid w:val="00640A8D"/>
    <w:rsid w:val="0064373D"/>
    <w:rsid w:val="00651F92"/>
    <w:rsid w:val="006538CC"/>
    <w:rsid w:val="0067194E"/>
    <w:rsid w:val="00676EC7"/>
    <w:rsid w:val="006840D6"/>
    <w:rsid w:val="006926B2"/>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E0A0E"/>
    <w:rsid w:val="007F4843"/>
    <w:rsid w:val="008173BF"/>
    <w:rsid w:val="00817CF9"/>
    <w:rsid w:val="00824A76"/>
    <w:rsid w:val="008350BF"/>
    <w:rsid w:val="0084135E"/>
    <w:rsid w:val="008425C7"/>
    <w:rsid w:val="00844FF6"/>
    <w:rsid w:val="00857C22"/>
    <w:rsid w:val="00876CC1"/>
    <w:rsid w:val="00881C10"/>
    <w:rsid w:val="008A1811"/>
    <w:rsid w:val="008B6DBD"/>
    <w:rsid w:val="008C51F9"/>
    <w:rsid w:val="008D1A3E"/>
    <w:rsid w:val="008D5A10"/>
    <w:rsid w:val="008F1973"/>
    <w:rsid w:val="00904411"/>
    <w:rsid w:val="00916459"/>
    <w:rsid w:val="00927F1B"/>
    <w:rsid w:val="00952F58"/>
    <w:rsid w:val="009610EB"/>
    <w:rsid w:val="00963640"/>
    <w:rsid w:val="00972289"/>
    <w:rsid w:val="0098208B"/>
    <w:rsid w:val="009A67B5"/>
    <w:rsid w:val="009A768E"/>
    <w:rsid w:val="009A7C9B"/>
    <w:rsid w:val="009B4AB8"/>
    <w:rsid w:val="009B7301"/>
    <w:rsid w:val="009F2C6C"/>
    <w:rsid w:val="009F4F6E"/>
    <w:rsid w:val="009F749E"/>
    <w:rsid w:val="00A01119"/>
    <w:rsid w:val="00A178A6"/>
    <w:rsid w:val="00A21D8E"/>
    <w:rsid w:val="00A220D3"/>
    <w:rsid w:val="00A244AA"/>
    <w:rsid w:val="00A32E02"/>
    <w:rsid w:val="00A3461F"/>
    <w:rsid w:val="00A36AEE"/>
    <w:rsid w:val="00A4152A"/>
    <w:rsid w:val="00A76FA9"/>
    <w:rsid w:val="00A80EC9"/>
    <w:rsid w:val="00AA36A7"/>
    <w:rsid w:val="00AB7785"/>
    <w:rsid w:val="00AC0193"/>
    <w:rsid w:val="00AC5CD9"/>
    <w:rsid w:val="00AD433D"/>
    <w:rsid w:val="00AE495D"/>
    <w:rsid w:val="00AF1C4D"/>
    <w:rsid w:val="00AF3EF3"/>
    <w:rsid w:val="00B040F5"/>
    <w:rsid w:val="00B05763"/>
    <w:rsid w:val="00B065A1"/>
    <w:rsid w:val="00B07B01"/>
    <w:rsid w:val="00B13456"/>
    <w:rsid w:val="00B15619"/>
    <w:rsid w:val="00B210AE"/>
    <w:rsid w:val="00B2395C"/>
    <w:rsid w:val="00BD5037"/>
    <w:rsid w:val="00BE05DF"/>
    <w:rsid w:val="00BE7868"/>
    <w:rsid w:val="00C00E02"/>
    <w:rsid w:val="00C03AEB"/>
    <w:rsid w:val="00C16677"/>
    <w:rsid w:val="00C21830"/>
    <w:rsid w:val="00C431B3"/>
    <w:rsid w:val="00C56033"/>
    <w:rsid w:val="00C606DD"/>
    <w:rsid w:val="00C71EB7"/>
    <w:rsid w:val="00C75996"/>
    <w:rsid w:val="00C8100D"/>
    <w:rsid w:val="00C87B4B"/>
    <w:rsid w:val="00C87D6C"/>
    <w:rsid w:val="00C93500"/>
    <w:rsid w:val="00CA01B6"/>
    <w:rsid w:val="00CA2CC8"/>
    <w:rsid w:val="00CA4CB9"/>
    <w:rsid w:val="00CB511A"/>
    <w:rsid w:val="00CC0283"/>
    <w:rsid w:val="00CC5DFE"/>
    <w:rsid w:val="00CD4E0F"/>
    <w:rsid w:val="00CE49D4"/>
    <w:rsid w:val="00CE53E9"/>
    <w:rsid w:val="00D04AE2"/>
    <w:rsid w:val="00D30870"/>
    <w:rsid w:val="00D30E5A"/>
    <w:rsid w:val="00D371EC"/>
    <w:rsid w:val="00D65DFB"/>
    <w:rsid w:val="00D70872"/>
    <w:rsid w:val="00D771CE"/>
    <w:rsid w:val="00DC326C"/>
    <w:rsid w:val="00DC696B"/>
    <w:rsid w:val="00DD434B"/>
    <w:rsid w:val="00DE3019"/>
    <w:rsid w:val="00DE3764"/>
    <w:rsid w:val="00DE401B"/>
    <w:rsid w:val="00DE794C"/>
    <w:rsid w:val="00E15049"/>
    <w:rsid w:val="00E258C1"/>
    <w:rsid w:val="00E32EF6"/>
    <w:rsid w:val="00E377EC"/>
    <w:rsid w:val="00E403B3"/>
    <w:rsid w:val="00E74418"/>
    <w:rsid w:val="00E930C5"/>
    <w:rsid w:val="00EC15EC"/>
    <w:rsid w:val="00ED323B"/>
    <w:rsid w:val="00ED5CEE"/>
    <w:rsid w:val="00EE59F9"/>
    <w:rsid w:val="00F03E6A"/>
    <w:rsid w:val="00F356EB"/>
    <w:rsid w:val="00F37489"/>
    <w:rsid w:val="00F40528"/>
    <w:rsid w:val="00F43340"/>
    <w:rsid w:val="00F55A5A"/>
    <w:rsid w:val="00F6135C"/>
    <w:rsid w:val="00F65237"/>
    <w:rsid w:val="00FA444B"/>
    <w:rsid w:val="00FA5B93"/>
    <w:rsid w:val="00FC3401"/>
    <w:rsid w:val="00FC7A2D"/>
    <w:rsid w:val="00FC7BE9"/>
    <w:rsid w:val="00FE50F3"/>
    <w:rsid w:val="00FF0C04"/>
    <w:rsid w:val="00FF1A11"/>
    <w:rsid w:val="00FF40A7"/>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0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53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5" Type="http://schemas.microsoft.com/office/2007/relationships/stylesWithEffects" Target="stylesWithEffect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D2031F3-2312-40C1-A46E-A010C9C979FA}" srcId="{22D18A4E-3A3A-407A-B21E-2AA5C0F71C74}" destId="{4D9DCB8B-79A5-4FBA-96CF-20DC2EA080CA}" srcOrd="0" destOrd="0" parTransId="{8CBC956A-5B33-48A0-B5B2-F2A712C261C1}" sibTransId="{6F41CD67-56B1-431B-B23A-72DAC71EC083}"/>
    <dgm:cxn modelId="{F2EC5A98-C5DC-4C0E-93ED-F4731BD61C1D}"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6FDD1C81-C2FC-47B6-B527-FC5EFA065C7F}" type="presOf" srcId="{58CD1DE8-74DF-406D-A545-7E9285F35BD5}" destId="{B775B71F-4CA5-48B7-9DFB-7E2ECD5B672C}" srcOrd="0" destOrd="0" presId="urn:microsoft.com/office/officeart/2005/8/layout/orgChart1"/>
    <dgm:cxn modelId="{9BD17F70-54BA-4808-A8ED-372E7FFDA58F}" type="presOf" srcId="{F2738E7C-FEA3-4413-AADA-C88588BC2786}" destId="{2750C6B9-5282-4FA9-933F-8047BFEE89F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41B833-DBBB-43BF-8790-047322F84D47}" type="presOf" srcId="{D276F56B-F1B4-44AE-939C-7646969641DF}" destId="{59D618E6-0CA5-4E74-B900-EB22293EBC6E}" srcOrd="0" destOrd="0" presId="urn:microsoft.com/office/officeart/2005/8/layout/orgChart1"/>
    <dgm:cxn modelId="{0C55D5AC-F57A-40FA-9C0A-341E46DB6149}" type="presOf" srcId="{6DA49E83-DC52-41B9-9858-5CD127C3BC1B}" destId="{D8F028CD-E56C-4A46-BD75-BBB602258C91}"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20AECB9-3A3C-4867-A310-5AE576854BF6}" type="presOf" srcId="{F2738E7C-FEA3-4413-AADA-C88588BC2786}" destId="{0DF36838-7F7E-47CD-AB02-0F54E411367D}" srcOrd="1" destOrd="0" presId="urn:microsoft.com/office/officeart/2005/8/layout/orgChart1"/>
    <dgm:cxn modelId="{A2891EAB-0EEE-43CF-ADBA-01A5C2F2979B}" type="presOf" srcId="{8CBC956A-5B33-48A0-B5B2-F2A712C261C1}" destId="{73EF01F7-F0E4-46B2-9C17-C35466F9E07A}" srcOrd="0" destOrd="0" presId="urn:microsoft.com/office/officeart/2005/8/layout/orgChart1"/>
    <dgm:cxn modelId="{33C165C8-BD83-40AD-B1B4-F999D5E0B770}" type="presOf" srcId="{CF70EFC4-84DD-4FAB-9793-D408708B7D2D}" destId="{69B49066-3B76-4EB6-AD92-A67CCEA0189A}" srcOrd="0" destOrd="0" presId="urn:microsoft.com/office/officeart/2005/8/layout/orgChart1"/>
    <dgm:cxn modelId="{5F0B8BA4-D9E7-489F-BBA9-B3B7DF0A18AA}" type="presOf" srcId="{9FA94EA2-CBFD-4E28-AB5F-8B00195DAABC}" destId="{0F789356-BF48-4674-8347-D1974F5470A3}" srcOrd="0" destOrd="0" presId="urn:microsoft.com/office/officeart/2005/8/layout/orgChart1"/>
    <dgm:cxn modelId="{3A9733F6-712F-467C-AC26-2A9307186214}" type="presOf" srcId="{4D9DCB8B-79A5-4FBA-96CF-20DC2EA080CA}" destId="{3E9EB97F-F7B5-4572-B3D3-8D7EE76799F3}" srcOrd="1" destOrd="0" presId="urn:microsoft.com/office/officeart/2005/8/layout/orgChart1"/>
    <dgm:cxn modelId="{97A8F2AF-B46E-4C94-B603-EAC0773E2D4D}" type="presOf" srcId="{9FA94EA2-CBFD-4E28-AB5F-8B00195DAABC}" destId="{ECE3086A-AECB-41D5-897C-7806A44ECCAC}" srcOrd="1" destOrd="0" presId="urn:microsoft.com/office/officeart/2005/8/layout/orgChart1"/>
    <dgm:cxn modelId="{9CB32509-9E50-4A4D-9ABA-BCD8B77ECEC2}" type="presOf" srcId="{D22D499D-3FA8-48CC-8B3E-1DBF36009A25}" destId="{4BCB10A6-C5AC-4EB7-A6E9-E20174A914AD}" srcOrd="0" destOrd="0" presId="urn:microsoft.com/office/officeart/2005/8/layout/orgChart1"/>
    <dgm:cxn modelId="{33872179-9D7E-4401-A4D0-1BC3ED8834A6}" type="presOf" srcId="{22D18A4E-3A3A-407A-B21E-2AA5C0F71C74}" destId="{E6771ADB-14B9-4C7E-9E08-BD1B566ED64D}" srcOrd="1" destOrd="0" presId="urn:microsoft.com/office/officeart/2005/8/layout/orgChart1"/>
    <dgm:cxn modelId="{EFA3B012-8EDB-4AC8-BACB-51862413979D}" type="presOf" srcId="{64C9005B-366A-4383-AE5E-A99B91ADDEDA}" destId="{C2298DD6-FD46-47F9-A26C-0EA48C1887EC}" srcOrd="0" destOrd="0" presId="urn:microsoft.com/office/officeart/2005/8/layout/orgChart1"/>
    <dgm:cxn modelId="{E6A6A9A4-7993-4056-9C63-8113C49CE4CB}" type="presOf" srcId="{5AEBCC33-BAED-473E-B950-03621502CC23}" destId="{4C2249E3-47CA-462B-9F00-BB25E1A052A4}" srcOrd="1" destOrd="0" presId="urn:microsoft.com/office/officeart/2005/8/layout/orgChart1"/>
    <dgm:cxn modelId="{C01FE129-0183-49AC-A0A4-972789249101}" type="presOf" srcId="{D22D499D-3FA8-48CC-8B3E-1DBF36009A25}" destId="{5CC56419-F262-4289-90C4-76C1CFC7357B}" srcOrd="1" destOrd="0" presId="urn:microsoft.com/office/officeart/2005/8/layout/orgChart1"/>
    <dgm:cxn modelId="{77570261-B288-4DEE-868B-688A055B3384}" type="presOf" srcId="{4D9DCB8B-79A5-4FBA-96CF-20DC2EA080CA}" destId="{4EF91815-9434-4CF9-92F0-BD1C8FEB62C7}" srcOrd="0" destOrd="0" presId="urn:microsoft.com/office/officeart/2005/8/layout/orgChart1"/>
    <dgm:cxn modelId="{D630D0B5-3FC9-4C4D-8D24-483E0EDAA6A0}" type="presOf" srcId="{64C9005B-366A-4383-AE5E-A99B91ADDEDA}" destId="{8E9D6AC6-0FCD-41A9-BD7C-D162DB33C34A}"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BF157E65-A28E-4825-9503-0103A4B52558}" type="presOf" srcId="{AF20AE30-0972-4B1A-BB74-576CE6D17D36}" destId="{88D1FD66-6902-40F8-AB19-75D9325F5E77}" srcOrd="0" destOrd="0" presId="urn:microsoft.com/office/officeart/2005/8/layout/orgChart1"/>
    <dgm:cxn modelId="{6DED3CF8-7D4D-4BE2-8756-2BC5261F97B2}" type="presOf" srcId="{046FD920-A06E-4FC0-97B3-7EF399712808}" destId="{B7FBAED5-464D-426D-B808-0943597AF66D}" srcOrd="0" destOrd="0" presId="urn:microsoft.com/office/officeart/2005/8/layout/orgChart1"/>
    <dgm:cxn modelId="{23D3A3E3-0F21-4451-93AE-30D33865C576}" type="presOf" srcId="{B174BEA3-22BB-4277-B7DA-3123BE88A8E3}" destId="{AF6DE343-B75C-4AA2-BF35-B0016EA040C9}"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FAAE966F-5462-429E-A10B-962A1139100C}" type="presOf" srcId="{B174BEA3-22BB-4277-B7DA-3123BE88A8E3}" destId="{4A5BD0B9-2E61-467D-93F3-B7B4656D7A35}"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55B04013-DCC3-42C4-B279-6F456E1515DB}" type="presOf" srcId="{5AEBCC33-BAED-473E-B950-03621502CC23}" destId="{90DD2EE8-6372-4F10-9880-55C02BE89785}" srcOrd="0" destOrd="0" presId="urn:microsoft.com/office/officeart/2005/8/layout/orgChart1"/>
    <dgm:cxn modelId="{BB58AA53-6DF3-4E28-9C55-4543F634F5C4}" type="presOf" srcId="{A1D7833F-8A19-4E59-AC94-D1189CB8BF07}" destId="{09ABA022-3909-44D5-9B4A-4DB212A2AF3A}"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921A96C-D947-48C2-AEEF-9526FBF5B28E}" type="presParOf" srcId="{88D1FD66-6902-40F8-AB19-75D9325F5E77}" destId="{2AD2E962-4703-4665-873E-B872229A80F0}" srcOrd="0" destOrd="0" presId="urn:microsoft.com/office/officeart/2005/8/layout/orgChart1"/>
    <dgm:cxn modelId="{9FA1615D-658C-4F04-AB1F-9D1F544585D3}" type="presParOf" srcId="{2AD2E962-4703-4665-873E-B872229A80F0}" destId="{7979D3B9-1E4F-439A-996B-FB19CFA29826}" srcOrd="0" destOrd="0" presId="urn:microsoft.com/office/officeart/2005/8/layout/orgChart1"/>
    <dgm:cxn modelId="{757B5E8C-7684-4D96-8641-6F3C57B5C511}" type="presParOf" srcId="{7979D3B9-1E4F-439A-996B-FB19CFA29826}" destId="{C2298DD6-FD46-47F9-A26C-0EA48C1887EC}" srcOrd="0" destOrd="0" presId="urn:microsoft.com/office/officeart/2005/8/layout/orgChart1"/>
    <dgm:cxn modelId="{29E2AC71-3C2E-4D2D-845F-718B4F102FB4}" type="presParOf" srcId="{7979D3B9-1E4F-439A-996B-FB19CFA29826}" destId="{8E9D6AC6-0FCD-41A9-BD7C-D162DB33C34A}" srcOrd="1" destOrd="0" presId="urn:microsoft.com/office/officeart/2005/8/layout/orgChart1"/>
    <dgm:cxn modelId="{BA170EDC-CDBE-4B3B-8CB1-6DF8F68748A0}" type="presParOf" srcId="{2AD2E962-4703-4665-873E-B872229A80F0}" destId="{31336E10-D276-4B53-9C0D-C4411FAA2576}" srcOrd="1" destOrd="0" presId="urn:microsoft.com/office/officeart/2005/8/layout/orgChart1"/>
    <dgm:cxn modelId="{DDD2E13B-A367-421B-BB66-2A39E26B0D0F}" type="presParOf" srcId="{31336E10-D276-4B53-9C0D-C4411FAA2576}" destId="{59D618E6-0CA5-4E74-B900-EB22293EBC6E}" srcOrd="0" destOrd="0" presId="urn:microsoft.com/office/officeart/2005/8/layout/orgChart1"/>
    <dgm:cxn modelId="{09745DE8-AF2C-4EFA-AFBB-7DD99DA10BBB}" type="presParOf" srcId="{31336E10-D276-4B53-9C0D-C4411FAA2576}" destId="{4FCD03ED-C3A5-4E5B-AD62-CD215D63CD55}" srcOrd="1" destOrd="0" presId="urn:microsoft.com/office/officeart/2005/8/layout/orgChart1"/>
    <dgm:cxn modelId="{41FB8418-7EBC-4B9E-A466-216FEFBE52B5}" type="presParOf" srcId="{4FCD03ED-C3A5-4E5B-AD62-CD215D63CD55}" destId="{7C471CA2-7316-4B70-A580-136F69342B32}" srcOrd="0" destOrd="0" presId="urn:microsoft.com/office/officeart/2005/8/layout/orgChart1"/>
    <dgm:cxn modelId="{70B60F2E-3CD1-473B-B7B9-0E8CABD57406}" type="presParOf" srcId="{7C471CA2-7316-4B70-A580-136F69342B32}" destId="{112F6B41-1816-4B17-884A-588BB3707E4F}" srcOrd="0" destOrd="0" presId="urn:microsoft.com/office/officeart/2005/8/layout/orgChart1"/>
    <dgm:cxn modelId="{FBE862FB-C5F5-4AB3-846F-39DFB0E9FE83}" type="presParOf" srcId="{7C471CA2-7316-4B70-A580-136F69342B32}" destId="{E6771ADB-14B9-4C7E-9E08-BD1B566ED64D}" srcOrd="1" destOrd="0" presId="urn:microsoft.com/office/officeart/2005/8/layout/orgChart1"/>
    <dgm:cxn modelId="{C0F49C32-4ECF-46C9-94E6-BAC2A0E2D5E5}" type="presParOf" srcId="{4FCD03ED-C3A5-4E5B-AD62-CD215D63CD55}" destId="{3F50108A-65F7-4BB7-BCA3-C767214EF3CF}" srcOrd="1" destOrd="0" presId="urn:microsoft.com/office/officeart/2005/8/layout/orgChart1"/>
    <dgm:cxn modelId="{C95BB543-9E94-45C9-952A-C551404F2C3E}" type="presParOf" srcId="{3F50108A-65F7-4BB7-BCA3-C767214EF3CF}" destId="{73EF01F7-F0E4-46B2-9C17-C35466F9E07A}" srcOrd="0" destOrd="0" presId="urn:microsoft.com/office/officeart/2005/8/layout/orgChart1"/>
    <dgm:cxn modelId="{9D2A3A5F-0337-41F9-B800-F4BADEA0C760}" type="presParOf" srcId="{3F50108A-65F7-4BB7-BCA3-C767214EF3CF}" destId="{B9AD941F-4D40-4EE8-B058-569C34BD4F14}" srcOrd="1" destOrd="0" presId="urn:microsoft.com/office/officeart/2005/8/layout/orgChart1"/>
    <dgm:cxn modelId="{40A04D43-3639-4C94-8B48-5AEF26C93B4C}" type="presParOf" srcId="{B9AD941F-4D40-4EE8-B058-569C34BD4F14}" destId="{241FCEA8-B031-461E-999B-A574C2D8D004}" srcOrd="0" destOrd="0" presId="urn:microsoft.com/office/officeart/2005/8/layout/orgChart1"/>
    <dgm:cxn modelId="{861140D1-DA96-4752-9AB0-EC55A369D117}" type="presParOf" srcId="{241FCEA8-B031-461E-999B-A574C2D8D004}" destId="{4EF91815-9434-4CF9-92F0-BD1C8FEB62C7}" srcOrd="0" destOrd="0" presId="urn:microsoft.com/office/officeart/2005/8/layout/orgChart1"/>
    <dgm:cxn modelId="{D5E0CF42-FFBB-4607-8324-0FEDAB1AE68D}" type="presParOf" srcId="{241FCEA8-B031-461E-999B-A574C2D8D004}" destId="{3E9EB97F-F7B5-4572-B3D3-8D7EE76799F3}" srcOrd="1" destOrd="0" presId="urn:microsoft.com/office/officeart/2005/8/layout/orgChart1"/>
    <dgm:cxn modelId="{B0D18031-39EC-4D47-9F4F-B58C849D7525}" type="presParOf" srcId="{B9AD941F-4D40-4EE8-B058-569C34BD4F14}" destId="{F5CB98C8-CA4D-4A00-ABDC-6880E8B51512}" srcOrd="1" destOrd="0" presId="urn:microsoft.com/office/officeart/2005/8/layout/orgChart1"/>
    <dgm:cxn modelId="{A1D35036-4FB2-4394-A733-0AEEFB2B5B4E}" type="presParOf" srcId="{B9AD941F-4D40-4EE8-B058-569C34BD4F14}" destId="{24A4941A-7615-495D-A23F-22F53E60C8AE}" srcOrd="2" destOrd="0" presId="urn:microsoft.com/office/officeart/2005/8/layout/orgChart1"/>
    <dgm:cxn modelId="{8F9EF0CB-775D-4C91-A758-C26D124693A2}" type="presParOf" srcId="{4FCD03ED-C3A5-4E5B-AD62-CD215D63CD55}" destId="{A41F28FE-A1FC-47FF-BBBE-0760D0E72FE4}" srcOrd="2" destOrd="0" presId="urn:microsoft.com/office/officeart/2005/8/layout/orgChart1"/>
    <dgm:cxn modelId="{EE79D2EB-4706-47D4-AA76-B132EE67CDC0}" type="presParOf" srcId="{31336E10-D276-4B53-9C0D-C4411FAA2576}" destId="{69B49066-3B76-4EB6-AD92-A67CCEA0189A}" srcOrd="2" destOrd="0" presId="urn:microsoft.com/office/officeart/2005/8/layout/orgChart1"/>
    <dgm:cxn modelId="{E5C41975-5707-43D7-9E10-AE0A6434EC9F}" type="presParOf" srcId="{31336E10-D276-4B53-9C0D-C4411FAA2576}" destId="{94812630-EA1B-4D9B-B606-722E8CFA1652}" srcOrd="3" destOrd="0" presId="urn:microsoft.com/office/officeart/2005/8/layout/orgChart1"/>
    <dgm:cxn modelId="{ECB538EA-5216-45BF-A971-978B7B861DEF}" type="presParOf" srcId="{94812630-EA1B-4D9B-B606-722E8CFA1652}" destId="{412B5B53-11F6-4DD6-A0FA-597533C97C39}" srcOrd="0" destOrd="0" presId="urn:microsoft.com/office/officeart/2005/8/layout/orgChart1"/>
    <dgm:cxn modelId="{2C952D52-7B6A-41D8-BBA6-6AF807335E5B}" type="presParOf" srcId="{412B5B53-11F6-4DD6-A0FA-597533C97C39}" destId="{2750C6B9-5282-4FA9-933F-8047BFEE89FF}" srcOrd="0" destOrd="0" presId="urn:microsoft.com/office/officeart/2005/8/layout/orgChart1"/>
    <dgm:cxn modelId="{D2818905-B5E7-45DD-8D34-098ACD1034AB}" type="presParOf" srcId="{412B5B53-11F6-4DD6-A0FA-597533C97C39}" destId="{0DF36838-7F7E-47CD-AB02-0F54E411367D}" srcOrd="1" destOrd="0" presId="urn:microsoft.com/office/officeart/2005/8/layout/orgChart1"/>
    <dgm:cxn modelId="{86C3E76C-B40F-4A8E-B19D-73ED29C6F380}" type="presParOf" srcId="{94812630-EA1B-4D9B-B606-722E8CFA1652}" destId="{7062F0CF-98F9-4629-B1A2-D2380443F6F7}" srcOrd="1" destOrd="0" presId="urn:microsoft.com/office/officeart/2005/8/layout/orgChart1"/>
    <dgm:cxn modelId="{C64E659F-FE8B-40E1-AACE-E43B39FEDC91}" type="presParOf" srcId="{7062F0CF-98F9-4629-B1A2-D2380443F6F7}" destId="{D8F028CD-E56C-4A46-BD75-BBB602258C91}" srcOrd="0" destOrd="0" presId="urn:microsoft.com/office/officeart/2005/8/layout/orgChart1"/>
    <dgm:cxn modelId="{D633F7F6-565E-43B2-AD1E-D0AD59D4598C}" type="presParOf" srcId="{7062F0CF-98F9-4629-B1A2-D2380443F6F7}" destId="{E6219F1A-C1C7-4D35-8729-F8A63C906F44}" srcOrd="1" destOrd="0" presId="urn:microsoft.com/office/officeart/2005/8/layout/orgChart1"/>
    <dgm:cxn modelId="{4758B6F4-4D6E-4625-ACB8-912AA6C30CC2}" type="presParOf" srcId="{E6219F1A-C1C7-4D35-8729-F8A63C906F44}" destId="{ECF00DBA-775F-4DC4-BB5E-5945BA8AFDFF}" srcOrd="0" destOrd="0" presId="urn:microsoft.com/office/officeart/2005/8/layout/orgChart1"/>
    <dgm:cxn modelId="{2293A163-9693-41EF-A2BE-57A6DC6E389D}" type="presParOf" srcId="{ECF00DBA-775F-4DC4-BB5E-5945BA8AFDFF}" destId="{0F789356-BF48-4674-8347-D1974F5470A3}" srcOrd="0" destOrd="0" presId="urn:microsoft.com/office/officeart/2005/8/layout/orgChart1"/>
    <dgm:cxn modelId="{06AC0130-F44D-486F-9121-1642F3D1BDC3}" type="presParOf" srcId="{ECF00DBA-775F-4DC4-BB5E-5945BA8AFDFF}" destId="{ECE3086A-AECB-41D5-897C-7806A44ECCAC}" srcOrd="1" destOrd="0" presId="urn:microsoft.com/office/officeart/2005/8/layout/orgChart1"/>
    <dgm:cxn modelId="{50AFDBB8-8F06-4368-826E-E576D2176C65}" type="presParOf" srcId="{E6219F1A-C1C7-4D35-8729-F8A63C906F44}" destId="{62340771-B4A6-453F-BB5E-E58236E4CE72}" srcOrd="1" destOrd="0" presId="urn:microsoft.com/office/officeart/2005/8/layout/orgChart1"/>
    <dgm:cxn modelId="{EEDC02A0-B01A-4B29-8392-2DCDE0547200}" type="presParOf" srcId="{E6219F1A-C1C7-4D35-8729-F8A63C906F44}" destId="{AFD02C83-1221-4B8E-926F-CF3D0B171D3A}" srcOrd="2" destOrd="0" presId="urn:microsoft.com/office/officeart/2005/8/layout/orgChart1"/>
    <dgm:cxn modelId="{8FE19199-D029-4E56-A054-6CC3E76382EC}" type="presParOf" srcId="{94812630-EA1B-4D9B-B606-722E8CFA1652}" destId="{7308CFFB-6424-4625-BFCE-7DBD65F6DE4D}" srcOrd="2" destOrd="0" presId="urn:microsoft.com/office/officeart/2005/8/layout/orgChart1"/>
    <dgm:cxn modelId="{B89CD0DB-E817-4FFB-A314-7BD78F9BF0AC}" type="presParOf" srcId="{31336E10-D276-4B53-9C0D-C4411FAA2576}" destId="{B775B71F-4CA5-48B7-9DFB-7E2ECD5B672C}" srcOrd="4" destOrd="0" presId="urn:microsoft.com/office/officeart/2005/8/layout/orgChart1"/>
    <dgm:cxn modelId="{A9226FCA-19DF-41AD-A2EA-2D72569CB2B5}" type="presParOf" srcId="{31336E10-D276-4B53-9C0D-C4411FAA2576}" destId="{CB4DE528-4BF9-4BDB-B728-623C8F15837D}" srcOrd="5" destOrd="0" presId="urn:microsoft.com/office/officeart/2005/8/layout/orgChart1"/>
    <dgm:cxn modelId="{A9F0097E-6BBC-467F-9B33-895C3B77EEFE}" type="presParOf" srcId="{CB4DE528-4BF9-4BDB-B728-623C8F15837D}" destId="{CCA5546B-91F2-48BD-B559-BAC0504D5BFC}" srcOrd="0" destOrd="0" presId="urn:microsoft.com/office/officeart/2005/8/layout/orgChart1"/>
    <dgm:cxn modelId="{93933534-22B5-487C-B492-9EA2C3BDAF60}" type="presParOf" srcId="{CCA5546B-91F2-48BD-B559-BAC0504D5BFC}" destId="{90DD2EE8-6372-4F10-9880-55C02BE89785}" srcOrd="0" destOrd="0" presId="urn:microsoft.com/office/officeart/2005/8/layout/orgChart1"/>
    <dgm:cxn modelId="{DF966AED-9FC1-48EC-A6E5-C0EB1BFD5645}" type="presParOf" srcId="{CCA5546B-91F2-48BD-B559-BAC0504D5BFC}" destId="{4C2249E3-47CA-462B-9F00-BB25E1A052A4}" srcOrd="1" destOrd="0" presId="urn:microsoft.com/office/officeart/2005/8/layout/orgChart1"/>
    <dgm:cxn modelId="{60EC4274-3129-459D-8C92-13E88572BF15}" type="presParOf" srcId="{CB4DE528-4BF9-4BDB-B728-623C8F15837D}" destId="{5743147A-93AC-4A31-A391-5FC31E2C5FDF}" srcOrd="1" destOrd="0" presId="urn:microsoft.com/office/officeart/2005/8/layout/orgChart1"/>
    <dgm:cxn modelId="{66A965D1-1797-49F8-A898-DE3F01F77CF2}" type="presParOf" srcId="{5743147A-93AC-4A31-A391-5FC31E2C5FDF}" destId="{B7FBAED5-464D-426D-B808-0943597AF66D}" srcOrd="0" destOrd="0" presId="urn:microsoft.com/office/officeart/2005/8/layout/orgChart1"/>
    <dgm:cxn modelId="{1BB9FB43-7EF7-4E13-85CB-F7804055251D}" type="presParOf" srcId="{5743147A-93AC-4A31-A391-5FC31E2C5FDF}" destId="{2C74CB39-82EB-43BE-BF70-7F04FC5DA75B}" srcOrd="1" destOrd="0" presId="urn:microsoft.com/office/officeart/2005/8/layout/orgChart1"/>
    <dgm:cxn modelId="{EB602036-1EB2-4DA1-BC04-3374005089CE}" type="presParOf" srcId="{2C74CB39-82EB-43BE-BF70-7F04FC5DA75B}" destId="{7311C92B-4294-44E5-B5FE-2616B56BB8D9}" srcOrd="0" destOrd="0" presId="urn:microsoft.com/office/officeart/2005/8/layout/orgChart1"/>
    <dgm:cxn modelId="{C0111D12-7D58-4897-8630-8EA1DEDF122E}" type="presParOf" srcId="{7311C92B-4294-44E5-B5FE-2616B56BB8D9}" destId="{AF6DE343-B75C-4AA2-BF35-B0016EA040C9}" srcOrd="0" destOrd="0" presId="urn:microsoft.com/office/officeart/2005/8/layout/orgChart1"/>
    <dgm:cxn modelId="{AC7A4DA2-E128-4E1E-9A28-86FEFEB6613A}" type="presParOf" srcId="{7311C92B-4294-44E5-B5FE-2616B56BB8D9}" destId="{4A5BD0B9-2E61-467D-93F3-B7B4656D7A35}" srcOrd="1" destOrd="0" presId="urn:microsoft.com/office/officeart/2005/8/layout/orgChart1"/>
    <dgm:cxn modelId="{23DC5E23-40BF-4AD7-B1E2-B019A36471E5}" type="presParOf" srcId="{2C74CB39-82EB-43BE-BF70-7F04FC5DA75B}" destId="{FD2C7E5A-3464-4673-91CC-D9642B38C7D1}" srcOrd="1" destOrd="0" presId="urn:microsoft.com/office/officeart/2005/8/layout/orgChart1"/>
    <dgm:cxn modelId="{32710CFB-C3B9-4A23-B063-4A6CBB11384A}" type="presParOf" srcId="{2C74CB39-82EB-43BE-BF70-7F04FC5DA75B}" destId="{351153C8-B171-4B23-8C7B-26276C7BE100}" srcOrd="2" destOrd="0" presId="urn:microsoft.com/office/officeart/2005/8/layout/orgChart1"/>
    <dgm:cxn modelId="{AB41A464-DBC0-4A8A-8F53-186805A0919E}" type="presParOf" srcId="{CB4DE528-4BF9-4BDB-B728-623C8F15837D}" destId="{710DF7F0-87F0-4A72-9F81-BAC452A2723D}" srcOrd="2" destOrd="0" presId="urn:microsoft.com/office/officeart/2005/8/layout/orgChart1"/>
    <dgm:cxn modelId="{426FBC03-2EFA-49F9-92B6-1C124923232C}" type="presParOf" srcId="{2AD2E962-4703-4665-873E-B872229A80F0}" destId="{24493E2C-CEF4-461F-8CB4-DF9D5465469E}" srcOrd="2" destOrd="0" presId="urn:microsoft.com/office/officeart/2005/8/layout/orgChart1"/>
    <dgm:cxn modelId="{B2A5AC5E-0A28-4546-9043-A0AF27C26388}" type="presParOf" srcId="{24493E2C-CEF4-461F-8CB4-DF9D5465469E}" destId="{09ABA022-3909-44D5-9B4A-4DB212A2AF3A}" srcOrd="0" destOrd="0" presId="urn:microsoft.com/office/officeart/2005/8/layout/orgChart1"/>
    <dgm:cxn modelId="{B707405B-20FB-4666-B931-E3476DB688E7}" type="presParOf" srcId="{24493E2C-CEF4-461F-8CB4-DF9D5465469E}" destId="{EDB0A71C-3EAA-4B71-82C9-94B1337DD158}" srcOrd="1" destOrd="0" presId="urn:microsoft.com/office/officeart/2005/8/layout/orgChart1"/>
    <dgm:cxn modelId="{EB579628-6EF8-4951-A4A1-E0FF483C8FC2}" type="presParOf" srcId="{EDB0A71C-3EAA-4B71-82C9-94B1337DD158}" destId="{EFDF53EB-D3FD-469E-8A51-6CF71A3325BE}" srcOrd="0" destOrd="0" presId="urn:microsoft.com/office/officeart/2005/8/layout/orgChart1"/>
    <dgm:cxn modelId="{19AF8D4F-D7E2-4355-A18A-67752AAA32DE}" type="presParOf" srcId="{EFDF53EB-D3FD-469E-8A51-6CF71A3325BE}" destId="{4BCB10A6-C5AC-4EB7-A6E9-E20174A914AD}" srcOrd="0" destOrd="0" presId="urn:microsoft.com/office/officeart/2005/8/layout/orgChart1"/>
    <dgm:cxn modelId="{5FE3FD2A-0CB8-440F-9D3D-4C5120B8C0EA}" type="presParOf" srcId="{EFDF53EB-D3FD-469E-8A51-6CF71A3325BE}" destId="{5CC56419-F262-4289-90C4-76C1CFC7357B}" srcOrd="1" destOrd="0" presId="urn:microsoft.com/office/officeart/2005/8/layout/orgChart1"/>
    <dgm:cxn modelId="{EFF83EA7-7139-46B1-9BBA-CB3B03474591}" type="presParOf" srcId="{EDB0A71C-3EAA-4B71-82C9-94B1337DD158}" destId="{EEC8AB06-2484-49F0-BBDB-BCE8A6C83146}" srcOrd="1" destOrd="0" presId="urn:microsoft.com/office/officeart/2005/8/layout/orgChart1"/>
    <dgm:cxn modelId="{5439EBC5-A62F-405A-9C49-CCFE02095D83}"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2B6F69"/>
    <w:rsid w:val="00347B90"/>
    <w:rsid w:val="0048539A"/>
    <w:rsid w:val="00551F7B"/>
    <w:rsid w:val="005B6A95"/>
    <w:rsid w:val="0060258D"/>
    <w:rsid w:val="0066575F"/>
    <w:rsid w:val="00685604"/>
    <w:rsid w:val="006C28A4"/>
    <w:rsid w:val="006D29AF"/>
    <w:rsid w:val="00725F43"/>
    <w:rsid w:val="007A1E22"/>
    <w:rsid w:val="007A6450"/>
    <w:rsid w:val="009416E9"/>
    <w:rsid w:val="009864E5"/>
    <w:rsid w:val="00A62FB4"/>
    <w:rsid w:val="00AF7617"/>
    <w:rsid w:val="00B61F66"/>
    <w:rsid w:val="00B6528C"/>
    <w:rsid w:val="00C64268"/>
    <w:rsid w:val="00D25312"/>
    <w:rsid w:val="00D662B0"/>
    <w:rsid w:val="00E02DC2"/>
    <w:rsid w:val="00E3101C"/>
    <w:rsid w:val="00E36B4C"/>
    <w:rsid w:val="00EC7C7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56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16</Pages>
  <Words>2711</Words>
  <Characters>15455</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18130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Peter</cp:lastModifiedBy>
  <cp:revision>8</cp:revision>
  <cp:lastPrinted>2016-06-20T01:40:00Z</cp:lastPrinted>
  <dcterms:created xsi:type="dcterms:W3CDTF">2016-04-19T04:29:00Z</dcterms:created>
  <dcterms:modified xsi:type="dcterms:W3CDTF">2016-06-20T01:41:00Z</dcterms:modified>
  <cp:category>Workbook</cp:category>
  <cp:contentStatus>v1-2_29/01/2016</cp:contentStatus>
</cp:coreProperties>
</file>