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396827952"/>
    <w:p w:rsidR="009A2CB1" w:rsidRPr="004932A4" w:rsidRDefault="00C24B0D"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EndPr/>
        <w:sdtContent>
          <w:r w:rsidR="009A2CB1">
            <w:rPr>
              <w:szCs w:val="32"/>
            </w:rPr>
            <w:t>CPCCBC4003A</w:t>
          </w:r>
        </w:sdtContent>
      </w:sdt>
      <w:r w:rsidR="009A2CB1" w:rsidRPr="004932A4">
        <w:rPr>
          <w:szCs w:val="32"/>
        </w:rPr>
        <w:t xml:space="preserve"> </w:t>
      </w:r>
    </w:p>
    <w:p w:rsidR="009A2CB1" w:rsidRPr="004932A4" w:rsidRDefault="00C24B0D"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End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2CB1" w:rsidTr="00F762B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F762B5">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F762B5">
            <w:pPr>
              <w:ind w:right="-24"/>
              <w:jc w:val="center"/>
              <w:rPr>
                <w:rFonts w:ascii="Arial" w:hAnsi="Arial" w:cs="Arial"/>
                <w:b/>
                <w:szCs w:val="24"/>
              </w:rPr>
            </w:pPr>
          </w:p>
          <w:p w:rsidR="009A2CB1" w:rsidRPr="0032118C" w:rsidRDefault="009A2CB1" w:rsidP="00F762B5">
            <w:pPr>
              <w:pStyle w:val="ListParagraph"/>
              <w:numPr>
                <w:ilvl w:val="0"/>
                <w:numId w:val="14"/>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F762B5">
            <w:pPr>
              <w:pStyle w:val="ListParagraph"/>
              <w:numPr>
                <w:ilvl w:val="1"/>
                <w:numId w:val="14"/>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F762B5">
            <w:pPr>
              <w:pStyle w:val="ListParagraph"/>
              <w:numPr>
                <w:ilvl w:val="0"/>
                <w:numId w:val="14"/>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F762B5">
            <w:pPr>
              <w:pStyle w:val="ListParagraph"/>
              <w:numPr>
                <w:ilvl w:val="0"/>
                <w:numId w:val="14"/>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F762B5">
            <w:pPr>
              <w:pStyle w:val="ListParagraph"/>
              <w:numPr>
                <w:ilvl w:val="1"/>
                <w:numId w:val="14"/>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F762B5">
            <w:pPr>
              <w:pStyle w:val="ListParagraph"/>
              <w:numPr>
                <w:ilvl w:val="0"/>
                <w:numId w:val="14"/>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F762B5">
            <w:pPr>
              <w:pStyle w:val="ListParagraph"/>
              <w:numPr>
                <w:ilvl w:val="1"/>
                <w:numId w:val="14"/>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F762B5">
            <w:pPr>
              <w:pStyle w:val="ListParagraph"/>
              <w:numPr>
                <w:ilvl w:val="1"/>
                <w:numId w:val="14"/>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830749" w:rsidTr="00F762B5">
        <w:tc>
          <w:tcPr>
            <w:tcW w:w="2552" w:type="dxa"/>
            <w:tcBorders>
              <w:top w:val="nil"/>
              <w:left w:val="nil"/>
              <w:bottom w:val="nil"/>
              <w:right w:val="nil"/>
            </w:tcBorders>
          </w:tcPr>
          <w:p w:rsidR="009A2CB1" w:rsidRPr="001C4084" w:rsidRDefault="009A2CB1" w:rsidP="00F762B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AF241C" w:rsidP="00F762B5">
            <w:pPr>
              <w:ind w:right="-24"/>
              <w:rPr>
                <w:rFonts w:ascii="Arial" w:hAnsi="Arial" w:cs="Arial"/>
                <w:sz w:val="22"/>
                <w:szCs w:val="22"/>
              </w:rPr>
            </w:pPr>
            <w:permStart w:id="998572172" w:edGrp="everyone"/>
            <w:r>
              <w:rPr>
                <w:rFonts w:ascii="Arial" w:hAnsi="Arial" w:cs="Arial"/>
                <w:sz w:val="22"/>
                <w:szCs w:val="22"/>
              </w:rPr>
              <w:t>ERICA TAYLOR</w:t>
            </w:r>
            <w:permEnd w:id="998572172"/>
          </w:p>
        </w:tc>
      </w:tr>
      <w:tr w:rsidR="009A2CB1" w:rsidRPr="00830749" w:rsidTr="00F762B5">
        <w:tc>
          <w:tcPr>
            <w:tcW w:w="2552" w:type="dxa"/>
            <w:tcBorders>
              <w:top w:val="nil"/>
              <w:left w:val="nil"/>
              <w:bottom w:val="nil"/>
              <w:right w:val="nil"/>
            </w:tcBorders>
          </w:tcPr>
          <w:p w:rsidR="009A2CB1" w:rsidRDefault="009A2CB1" w:rsidP="00F762B5">
            <w:pPr>
              <w:ind w:right="-24"/>
              <w:rPr>
                <w:rFonts w:ascii="Arial" w:hAnsi="Arial" w:cs="Arial"/>
                <w:sz w:val="22"/>
                <w:szCs w:val="22"/>
              </w:rPr>
            </w:pPr>
          </w:p>
          <w:p w:rsidR="009A2CB1" w:rsidRPr="001C4084" w:rsidRDefault="009A2CB1" w:rsidP="00F762B5">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F762B5">
            <w:pPr>
              <w:ind w:right="-24"/>
              <w:rPr>
                <w:rFonts w:ascii="Arial" w:hAnsi="Arial" w:cs="Arial"/>
                <w:sz w:val="22"/>
                <w:szCs w:val="22"/>
              </w:rPr>
            </w:pPr>
          </w:p>
        </w:tc>
      </w:tr>
      <w:tr w:rsidR="009A2CB1" w:rsidRPr="00830749" w:rsidTr="00F762B5">
        <w:tc>
          <w:tcPr>
            <w:tcW w:w="2552" w:type="dxa"/>
            <w:tcBorders>
              <w:top w:val="nil"/>
              <w:left w:val="nil"/>
              <w:bottom w:val="nil"/>
              <w:right w:val="nil"/>
            </w:tcBorders>
          </w:tcPr>
          <w:p w:rsidR="009A2CB1" w:rsidRPr="001C4084" w:rsidRDefault="009A2CB1" w:rsidP="00F762B5">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EndPr/>
          <w:sdtContent>
            <w:permStart w:id="839595312" w:edGrp="everyone" w:displacedByCustomXml="prev"/>
            <w:tc>
              <w:tcPr>
                <w:tcW w:w="6520" w:type="dxa"/>
                <w:tcBorders>
                  <w:top w:val="nil"/>
                  <w:left w:val="nil"/>
                  <w:bottom w:val="single" w:sz="8" w:space="0" w:color="auto"/>
                  <w:right w:val="nil"/>
                </w:tcBorders>
              </w:tcPr>
              <w:p w:rsidR="009A2CB1" w:rsidRPr="001C4084" w:rsidRDefault="009A2CB1" w:rsidP="00F762B5">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FCB02C4" wp14:editId="0A360F12">
                      <wp:extent cx="887638" cy="428625"/>
                      <wp:effectExtent l="0" t="0" r="825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887638" cy="428625"/>
                              </a:xfrm>
                              <a:prstGeom prst="rect">
                                <a:avLst/>
                              </a:prstGeom>
                              <a:noFill/>
                              <a:ln>
                                <a:noFill/>
                              </a:ln>
                            </pic:spPr>
                          </pic:pic>
                        </a:graphicData>
                      </a:graphic>
                    </wp:inline>
                  </w:drawing>
                </w:r>
              </w:p>
            </w:tc>
            <w:permEnd w:id="839595312"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32118C" w:rsidTr="00F762B5">
        <w:tc>
          <w:tcPr>
            <w:tcW w:w="2552" w:type="dxa"/>
            <w:tcBorders>
              <w:top w:val="nil"/>
              <w:left w:val="nil"/>
              <w:bottom w:val="nil"/>
              <w:right w:val="nil"/>
            </w:tcBorders>
          </w:tcPr>
          <w:p w:rsidR="009A2CB1" w:rsidRPr="0032118C" w:rsidRDefault="009A2CB1" w:rsidP="00F762B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F762B5">
            <w:pPr>
              <w:ind w:right="-24"/>
              <w:rPr>
                <w:rFonts w:ascii="Arial" w:hAnsi="Arial" w:cs="Arial"/>
                <w:sz w:val="22"/>
                <w:szCs w:val="22"/>
              </w:rPr>
            </w:pPr>
            <w:permStart w:id="1153110308" w:edGrp="everyone"/>
            <w:permEnd w:id="1153110308"/>
          </w:p>
        </w:tc>
      </w:tr>
      <w:tr w:rsidR="009A2CB1" w:rsidRPr="0032118C" w:rsidTr="00F762B5">
        <w:tc>
          <w:tcPr>
            <w:tcW w:w="2552" w:type="dxa"/>
            <w:tcBorders>
              <w:top w:val="nil"/>
              <w:left w:val="nil"/>
              <w:bottom w:val="nil"/>
              <w:right w:val="nil"/>
            </w:tcBorders>
          </w:tcPr>
          <w:p w:rsidR="009A2CB1" w:rsidRDefault="009A2CB1" w:rsidP="00F762B5">
            <w:pPr>
              <w:ind w:right="-24"/>
              <w:rPr>
                <w:rFonts w:ascii="Arial" w:hAnsi="Arial" w:cs="Arial"/>
                <w:sz w:val="22"/>
                <w:szCs w:val="22"/>
              </w:rPr>
            </w:pPr>
          </w:p>
          <w:p w:rsidR="009A2CB1" w:rsidRPr="0032118C" w:rsidRDefault="009A2CB1" w:rsidP="00F762B5">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F762B5">
            <w:pPr>
              <w:ind w:right="-24"/>
              <w:rPr>
                <w:rFonts w:ascii="Arial" w:hAnsi="Arial" w:cs="Arial"/>
                <w:sz w:val="22"/>
                <w:szCs w:val="22"/>
              </w:rPr>
            </w:pPr>
          </w:p>
        </w:tc>
      </w:tr>
      <w:tr w:rsidR="009A2CB1" w:rsidRPr="0032118C" w:rsidTr="00F762B5">
        <w:tc>
          <w:tcPr>
            <w:tcW w:w="2552" w:type="dxa"/>
            <w:tcBorders>
              <w:top w:val="nil"/>
              <w:left w:val="nil"/>
              <w:bottom w:val="nil"/>
              <w:right w:val="nil"/>
            </w:tcBorders>
          </w:tcPr>
          <w:p w:rsidR="009A2CB1" w:rsidRPr="0032118C" w:rsidRDefault="009A2CB1" w:rsidP="00F762B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EndPr/>
          <w:sdtContent>
            <w:permStart w:id="589981840" w:edGrp="everyone" w:displacedByCustomXml="prev"/>
            <w:tc>
              <w:tcPr>
                <w:tcW w:w="6520" w:type="dxa"/>
                <w:tcBorders>
                  <w:top w:val="nil"/>
                  <w:left w:val="nil"/>
                  <w:bottom w:val="single" w:sz="8" w:space="0" w:color="auto"/>
                  <w:right w:val="nil"/>
                </w:tcBorders>
              </w:tcPr>
              <w:p w:rsidR="009A2CB1" w:rsidRPr="0032118C" w:rsidRDefault="009A2CB1" w:rsidP="00F762B5">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56ECCE4D" wp14:editId="55B332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permEnd w:id="589981840"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2CB1" w:rsidRPr="0077428E" w:rsidTr="00F762B5">
        <w:tc>
          <w:tcPr>
            <w:tcW w:w="2552" w:type="dxa"/>
            <w:tcBorders>
              <w:top w:val="nil"/>
              <w:left w:val="nil"/>
              <w:bottom w:val="nil"/>
              <w:right w:val="nil"/>
            </w:tcBorders>
          </w:tcPr>
          <w:p w:rsidR="009A2CB1" w:rsidRPr="0077428E" w:rsidRDefault="009A2CB1" w:rsidP="00F762B5">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placeholder>
              <w:docPart w:val="0289655BFE90411E86ACCA4876DDBBAD"/>
            </w:placeholder>
            <w:date w:fullDate="2018-03-16T00:00:00Z">
              <w:dateFormat w:val="d/MM/yyyy"/>
              <w:lid w:val="en-AU"/>
              <w:storeMappedDataAs w:val="dateTime"/>
              <w:calendar w:val="gregorian"/>
            </w:date>
          </w:sdtPr>
          <w:sdtEndPr/>
          <w:sdtContent>
            <w:permStart w:id="385180775" w:edGrp="everyone" w:displacedByCustomXml="prev"/>
            <w:tc>
              <w:tcPr>
                <w:tcW w:w="6520" w:type="dxa"/>
                <w:tcBorders>
                  <w:top w:val="nil"/>
                  <w:left w:val="nil"/>
                  <w:bottom w:val="single" w:sz="8" w:space="0" w:color="auto"/>
                  <w:right w:val="nil"/>
                </w:tcBorders>
              </w:tcPr>
              <w:p w:rsidR="009A2CB1" w:rsidRPr="0077428E" w:rsidRDefault="00AF241C" w:rsidP="00F762B5">
                <w:pPr>
                  <w:ind w:right="-24"/>
                  <w:rPr>
                    <w:rFonts w:ascii="Arial" w:hAnsi="Arial" w:cs="Arial"/>
                    <w:sz w:val="22"/>
                    <w:szCs w:val="22"/>
                  </w:rPr>
                </w:pPr>
                <w:r>
                  <w:rPr>
                    <w:rFonts w:ascii="Arial" w:hAnsi="Arial" w:cs="Arial"/>
                    <w:sz w:val="22"/>
                    <w:szCs w:val="22"/>
                  </w:rPr>
                  <w:t>16/03/2018</w:t>
                </w:r>
              </w:p>
            </w:tc>
            <w:permEnd w:id="385180775"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A2CB1" w:rsidRPr="004932A4" w:rsidTr="00F762B5">
        <w:trPr>
          <w:trHeight w:val="217"/>
          <w:jc w:val="center"/>
        </w:trPr>
        <w:tc>
          <w:tcPr>
            <w:tcW w:w="2528" w:type="dxa"/>
            <w:shd w:val="clear" w:color="auto" w:fill="F3F3F3"/>
            <w:vAlign w:val="center"/>
          </w:tcPr>
          <w:p w:rsidR="009A2CB1" w:rsidRPr="004932A4" w:rsidRDefault="009A2CB1" w:rsidP="00F762B5">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F762B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F762B5">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F762B5">
        <w:trPr>
          <w:cantSplit/>
          <w:jc w:val="center"/>
        </w:trPr>
        <w:tc>
          <w:tcPr>
            <w:tcW w:w="2528" w:type="dxa"/>
            <w:vMerge w:val="restart"/>
            <w:vAlign w:val="center"/>
          </w:tcPr>
          <w:p w:rsidR="009A2CB1" w:rsidRPr="004932A4" w:rsidRDefault="009A2CB1" w:rsidP="00F762B5">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F762B5">
            <w:pPr>
              <w:ind w:right="-24"/>
              <w:jc w:val="center"/>
              <w:rPr>
                <w:rFonts w:ascii="Arial" w:hAnsi="Arial" w:cs="Arial"/>
                <w:sz w:val="22"/>
                <w:szCs w:val="22"/>
              </w:rPr>
            </w:pPr>
            <w:permStart w:id="1516730815" w:edGrp="everyone"/>
            <w:permEnd w:id="1516730815"/>
          </w:p>
        </w:tc>
        <w:tc>
          <w:tcPr>
            <w:tcW w:w="1272" w:type="dxa"/>
            <w:vAlign w:val="center"/>
          </w:tcPr>
          <w:p w:rsidR="009A2CB1" w:rsidRPr="004932A4" w:rsidRDefault="009A2CB1" w:rsidP="00F762B5">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F762B5">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F762B5">
            <w:pPr>
              <w:ind w:right="-24"/>
              <w:jc w:val="center"/>
              <w:rPr>
                <w:rFonts w:ascii="Arial" w:hAnsi="Arial" w:cs="Arial"/>
                <w:sz w:val="22"/>
                <w:szCs w:val="22"/>
              </w:rPr>
            </w:pPr>
            <w:permStart w:id="1229350450" w:edGrp="everyone" w:colFirst="2" w:colLast="2"/>
            <w:permStart w:id="1040799477" w:edGrp="everyone" w:colFirst="3" w:colLast="3"/>
          </w:p>
        </w:tc>
        <w:tc>
          <w:tcPr>
            <w:tcW w:w="2559" w:type="dxa"/>
            <w:vMerge/>
            <w:vAlign w:val="center"/>
          </w:tcPr>
          <w:p w:rsidR="009A2CB1" w:rsidRPr="004932A4" w:rsidRDefault="009A2CB1" w:rsidP="00F762B5">
            <w:pPr>
              <w:ind w:right="-24"/>
              <w:jc w:val="center"/>
              <w:rPr>
                <w:rFonts w:ascii="Arial" w:hAnsi="Arial" w:cs="Arial"/>
                <w:sz w:val="22"/>
                <w:szCs w:val="22"/>
              </w:rPr>
            </w:pPr>
          </w:p>
        </w:tc>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C608ED" w:rsidP="00F762B5">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14:checkbox>
              <w14:checked w14:val="0"/>
              <w14:checkedState w14:val="00FE" w14:font="Wingdings"/>
              <w14:uncheckedState w14:val="00A8" w14:font="Wingdings"/>
            </w14:checkbox>
          </w:sdtPr>
          <w:sdtEndPr/>
          <w:sdtContent>
            <w:tc>
              <w:tcPr>
                <w:tcW w:w="567" w:type="dxa"/>
                <w:tcMar>
                  <w:left w:w="57" w:type="dxa"/>
                  <w:right w:w="57" w:type="dxa"/>
                </w:tcMar>
              </w:tcPr>
              <w:p w:rsidR="009A2CB1" w:rsidRPr="004932A4" w:rsidRDefault="009A2CB1" w:rsidP="00F762B5">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1229350450"/>
      <w:permEnd w:id="1040799477"/>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07157" w:rsidRPr="00F16B1B" w:rsidTr="00F762B5">
        <w:tc>
          <w:tcPr>
            <w:tcW w:w="9016" w:type="dxa"/>
            <w:shd w:val="clear" w:color="auto" w:fill="D9D9D9" w:themeFill="background1" w:themeFillShade="D9"/>
          </w:tcPr>
          <w:p w:rsidR="00E07157" w:rsidRPr="00F16B1B" w:rsidRDefault="00E07157" w:rsidP="00F762B5">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F762B5">
        <w:trPr>
          <w:trHeight w:val="13602"/>
        </w:trPr>
        <w:tc>
          <w:tcPr>
            <w:tcW w:w="9016" w:type="dxa"/>
          </w:tcPr>
          <w:p w:rsidR="00E07157" w:rsidRPr="00F16B1B" w:rsidRDefault="00E07157" w:rsidP="00F762B5">
            <w:pPr>
              <w:rPr>
                <w:rFonts w:ascii="Arial" w:hAnsi="Arial" w:cs="Arial"/>
                <w:szCs w:val="24"/>
              </w:rPr>
            </w:pPr>
            <w:permStart w:id="651169142" w:edGrp="everyone"/>
            <w:permEnd w:id="651169142"/>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E013C0" w:rsidP="002D3C53">
            <w:pPr>
              <w:rPr>
                <w:rFonts w:ascii="Arial" w:hAnsi="Arial" w:cs="Arial"/>
                <w:sz w:val="22"/>
                <w:szCs w:val="22"/>
              </w:rPr>
            </w:pPr>
            <w:permStart w:id="315960429" w:edGrp="everyone"/>
            <w:r>
              <w:rPr>
                <w:rFonts w:ascii="Arial" w:hAnsi="Arial" w:cs="Arial"/>
                <w:sz w:val="22"/>
                <w:szCs w:val="22"/>
              </w:rPr>
              <w:t xml:space="preserve">The importance of a fully documented contract is to ensure both the owner and the builder are protected.  A contract ensures the end result will meet the expectations of the home owner and also ensures the builder will receive payments as per the contract terms.  </w:t>
            </w:r>
            <w:permEnd w:id="315960429"/>
          </w:p>
        </w:tc>
        <w:sdt>
          <w:sdtPr>
            <w:rPr>
              <w:rFonts w:ascii="Arial" w:hAnsi="Arial" w:cs="Arial"/>
              <w:sz w:val="44"/>
              <w:szCs w:val="44"/>
            </w:rPr>
            <w:id w:val="79497705"/>
            <w14:checkbox>
              <w14:checked w14:val="0"/>
              <w14:checkedState w14:val="00FE" w14:font="Wingdings"/>
              <w14:uncheckedState w14:val="00A8" w14:font="Wingdings"/>
            </w14:checkbox>
          </w:sdtPr>
          <w:sdtEndPr/>
          <w:sdtContent>
            <w:permStart w:id="1470128112"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1470128112"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86F50" w:rsidRDefault="00086F50" w:rsidP="002D3C53">
            <w:pPr>
              <w:rPr>
                <w:rFonts w:ascii="Arial" w:hAnsi="Arial" w:cs="Arial"/>
                <w:sz w:val="22"/>
                <w:szCs w:val="22"/>
              </w:rPr>
            </w:pPr>
            <w:permStart w:id="1417885164" w:edGrp="everyone"/>
            <w:r>
              <w:rPr>
                <w:rFonts w:ascii="Arial" w:hAnsi="Arial" w:cs="Arial"/>
                <w:sz w:val="22"/>
                <w:szCs w:val="22"/>
              </w:rPr>
              <w:t>Vital information for preparing a construction contract can be found in the following legislation:</w:t>
            </w:r>
          </w:p>
          <w:p w:rsidR="00086F50" w:rsidRDefault="00086F50" w:rsidP="002D3C53">
            <w:pPr>
              <w:rPr>
                <w:rFonts w:ascii="Arial" w:hAnsi="Arial" w:cs="Arial"/>
                <w:sz w:val="22"/>
                <w:szCs w:val="22"/>
              </w:rPr>
            </w:pPr>
          </w:p>
          <w:p w:rsidR="00086F50" w:rsidRPr="00086F50" w:rsidRDefault="00086F50" w:rsidP="00E05776">
            <w:pPr>
              <w:pStyle w:val="ListParagraph"/>
              <w:numPr>
                <w:ilvl w:val="0"/>
                <w:numId w:val="12"/>
              </w:numPr>
              <w:rPr>
                <w:rFonts w:ascii="Arial" w:hAnsi="Arial" w:cs="Arial"/>
                <w:sz w:val="22"/>
                <w:szCs w:val="22"/>
              </w:rPr>
            </w:pPr>
            <w:r w:rsidRPr="00086F50">
              <w:rPr>
                <w:rFonts w:ascii="Arial" w:hAnsi="Arial" w:cs="Arial"/>
                <w:sz w:val="22"/>
                <w:szCs w:val="22"/>
              </w:rPr>
              <w:t>Queensland Building &amp; Construction Commission Act 1991 (QBCC)</w:t>
            </w:r>
          </w:p>
          <w:p w:rsidR="00086F50" w:rsidRPr="00086F50" w:rsidRDefault="00086F50" w:rsidP="00E05776">
            <w:pPr>
              <w:pStyle w:val="ListParagraph"/>
              <w:numPr>
                <w:ilvl w:val="0"/>
                <w:numId w:val="12"/>
              </w:numPr>
              <w:rPr>
                <w:rFonts w:ascii="Arial" w:hAnsi="Arial" w:cs="Arial"/>
                <w:sz w:val="22"/>
                <w:szCs w:val="22"/>
              </w:rPr>
            </w:pPr>
            <w:r w:rsidRPr="00086F50">
              <w:rPr>
                <w:rFonts w:ascii="Arial" w:hAnsi="Arial" w:cs="Arial"/>
                <w:sz w:val="22"/>
                <w:szCs w:val="22"/>
              </w:rPr>
              <w:t>Building &amp; Construction Industry Payments Act 2004 (BCIPA)</w:t>
            </w:r>
          </w:p>
          <w:p w:rsidR="00086F50" w:rsidRPr="00086F50" w:rsidRDefault="00086F50" w:rsidP="00E05776">
            <w:pPr>
              <w:pStyle w:val="ListParagraph"/>
              <w:numPr>
                <w:ilvl w:val="0"/>
                <w:numId w:val="12"/>
              </w:numPr>
              <w:rPr>
                <w:rFonts w:ascii="Arial" w:hAnsi="Arial" w:cs="Arial"/>
                <w:sz w:val="22"/>
                <w:szCs w:val="22"/>
              </w:rPr>
            </w:pPr>
            <w:r w:rsidRPr="00086F50">
              <w:rPr>
                <w:rFonts w:ascii="Arial" w:hAnsi="Arial" w:cs="Arial"/>
                <w:sz w:val="22"/>
                <w:szCs w:val="22"/>
              </w:rPr>
              <w:t>T</w:t>
            </w:r>
            <w:r w:rsidR="00E013C0" w:rsidRPr="00086F50">
              <w:rPr>
                <w:rFonts w:ascii="Arial" w:hAnsi="Arial" w:cs="Arial"/>
                <w:sz w:val="22"/>
                <w:szCs w:val="22"/>
              </w:rPr>
              <w:t>he Building Act</w:t>
            </w:r>
            <w:r w:rsidRPr="00086F50">
              <w:rPr>
                <w:rFonts w:ascii="Arial" w:hAnsi="Arial" w:cs="Arial"/>
                <w:sz w:val="22"/>
                <w:szCs w:val="22"/>
              </w:rPr>
              <w:t xml:space="preserve"> 1975 and it’s Regulations</w:t>
            </w:r>
          </w:p>
          <w:p w:rsidR="002D3C53" w:rsidRPr="00086F50" w:rsidRDefault="00E013C0" w:rsidP="00E05776">
            <w:pPr>
              <w:pStyle w:val="ListParagraph"/>
              <w:numPr>
                <w:ilvl w:val="0"/>
                <w:numId w:val="12"/>
              </w:numPr>
              <w:rPr>
                <w:rFonts w:ascii="Arial" w:hAnsi="Arial" w:cs="Arial"/>
                <w:sz w:val="22"/>
                <w:szCs w:val="22"/>
              </w:rPr>
            </w:pPr>
            <w:r w:rsidRPr="00086F50">
              <w:rPr>
                <w:rFonts w:ascii="Arial" w:hAnsi="Arial" w:cs="Arial"/>
                <w:sz w:val="22"/>
                <w:szCs w:val="22"/>
              </w:rPr>
              <w:t>Workplace Health &amp; Safety</w:t>
            </w:r>
            <w:r w:rsidR="00086F50" w:rsidRPr="00086F50">
              <w:rPr>
                <w:rFonts w:ascii="Arial" w:hAnsi="Arial" w:cs="Arial"/>
                <w:sz w:val="22"/>
                <w:szCs w:val="22"/>
              </w:rPr>
              <w:t xml:space="preserve"> Act 2011</w:t>
            </w:r>
          </w:p>
          <w:p w:rsidR="00E013C0" w:rsidRPr="00086F50" w:rsidRDefault="00086F50" w:rsidP="00E05776">
            <w:pPr>
              <w:pStyle w:val="ListParagraph"/>
              <w:numPr>
                <w:ilvl w:val="0"/>
                <w:numId w:val="12"/>
              </w:numPr>
              <w:rPr>
                <w:rFonts w:ascii="Arial" w:hAnsi="Arial" w:cs="Arial"/>
                <w:sz w:val="22"/>
                <w:szCs w:val="22"/>
              </w:rPr>
            </w:pPr>
            <w:r w:rsidRPr="00086F50">
              <w:rPr>
                <w:rFonts w:ascii="Arial" w:hAnsi="Arial" w:cs="Arial"/>
                <w:sz w:val="22"/>
                <w:szCs w:val="22"/>
              </w:rPr>
              <w:t>Queensland Civil Administrative Tribunal Act</w:t>
            </w:r>
          </w:p>
          <w:p w:rsidR="002D3C53" w:rsidRPr="00086F50" w:rsidRDefault="00E013C0" w:rsidP="00E05776">
            <w:pPr>
              <w:pStyle w:val="ListParagraph"/>
              <w:numPr>
                <w:ilvl w:val="0"/>
                <w:numId w:val="12"/>
              </w:numPr>
              <w:rPr>
                <w:rFonts w:ascii="Arial" w:hAnsi="Arial" w:cs="Arial"/>
                <w:sz w:val="22"/>
                <w:szCs w:val="22"/>
              </w:rPr>
            </w:pPr>
            <w:r w:rsidRPr="00086F50">
              <w:rPr>
                <w:rFonts w:ascii="Arial" w:hAnsi="Arial" w:cs="Arial"/>
                <w:sz w:val="22"/>
                <w:szCs w:val="22"/>
              </w:rPr>
              <w:t>Domestic Building Contracts Act 2000</w:t>
            </w:r>
          </w:p>
          <w:p w:rsidR="00086F50" w:rsidRDefault="00086F50" w:rsidP="002D3C53">
            <w:pPr>
              <w:rPr>
                <w:rFonts w:ascii="Arial" w:hAnsi="Arial" w:cs="Arial"/>
                <w:sz w:val="22"/>
                <w:szCs w:val="22"/>
              </w:rPr>
            </w:pPr>
          </w:p>
          <w:p w:rsidR="00086F50" w:rsidRDefault="00086F50" w:rsidP="002D3C53">
            <w:pPr>
              <w:rPr>
                <w:rFonts w:ascii="Arial" w:hAnsi="Arial" w:cs="Arial"/>
                <w:sz w:val="22"/>
                <w:szCs w:val="22"/>
              </w:rPr>
            </w:pPr>
            <w:r>
              <w:rPr>
                <w:rFonts w:ascii="Arial" w:hAnsi="Arial" w:cs="Arial"/>
                <w:sz w:val="22"/>
                <w:szCs w:val="22"/>
              </w:rPr>
              <w:t xml:space="preserve">It’s important to pay particular attention to Offences under the act, penalties as per the legislation, preliminary agreements and contract definitions.  </w:t>
            </w:r>
          </w:p>
          <w:p w:rsidR="00086F50" w:rsidRDefault="00086F50" w:rsidP="002D3C53">
            <w:pPr>
              <w:rPr>
                <w:rFonts w:ascii="Arial" w:hAnsi="Arial" w:cs="Arial"/>
                <w:sz w:val="22"/>
                <w:szCs w:val="22"/>
              </w:rPr>
            </w:pPr>
          </w:p>
          <w:permEnd w:id="1417885164"/>
          <w:p w:rsidR="002D3C53" w:rsidRPr="001C4084" w:rsidRDefault="002D3C53" w:rsidP="002D3C53">
            <w:pPr>
              <w:rPr>
                <w:rFonts w:ascii="Arial" w:hAnsi="Arial" w:cs="Arial"/>
                <w:sz w:val="22"/>
                <w:szCs w:val="22"/>
              </w:rPr>
            </w:pPr>
          </w:p>
        </w:tc>
        <w:sdt>
          <w:sdtPr>
            <w:rPr>
              <w:rFonts w:ascii="Arial" w:hAnsi="Arial" w:cs="Arial"/>
              <w:sz w:val="44"/>
              <w:szCs w:val="44"/>
            </w:rPr>
            <w:id w:val="1559822046"/>
            <w14:checkbox>
              <w14:checked w14:val="0"/>
              <w14:checkedState w14:val="00FE" w14:font="Wingdings"/>
              <w14:uncheckedState w14:val="00A8" w14:font="Wingdings"/>
            </w14:checkbox>
          </w:sdtPr>
          <w:sdtEndPr/>
          <w:sdtContent>
            <w:permStart w:id="212586504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2125865044"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086F50" w:rsidP="002D3C53">
            <w:pPr>
              <w:rPr>
                <w:rFonts w:ascii="Arial" w:hAnsi="Arial" w:cs="Arial"/>
                <w:sz w:val="22"/>
                <w:szCs w:val="22"/>
              </w:rPr>
            </w:pPr>
            <w:permStart w:id="33054619" w:edGrp="everyone"/>
            <w:r>
              <w:rPr>
                <w:rFonts w:ascii="Arial" w:hAnsi="Arial" w:cs="Arial"/>
                <w:sz w:val="22"/>
                <w:szCs w:val="22"/>
              </w:rPr>
              <w:t xml:space="preserve">The Queensland Building and Construction Commission regulates the QLD building industry by </w:t>
            </w:r>
            <w:r w:rsidR="0050115B">
              <w:rPr>
                <w:rFonts w:ascii="Arial" w:hAnsi="Arial" w:cs="Arial"/>
                <w:sz w:val="22"/>
                <w:szCs w:val="22"/>
              </w:rPr>
              <w:t xml:space="preserve">implementing and enforcing legislative reforms and where necessary, prosecuting people not complying with the law as well as handling disputes fairly and equitably.  The QBCC also functions to  educate consumers about their rights and obligations as well as educating contractors about their legal rights and responsibilities.  The QBCC is also responsible for licensing contractors to ensure they have the correct qualifications (or skills recognised where no formal training has been undertaken) experience and are able to run a business </w:t>
            </w:r>
            <w:permEnd w:id="33054619"/>
          </w:p>
        </w:tc>
        <w:sdt>
          <w:sdtPr>
            <w:rPr>
              <w:rFonts w:ascii="Arial" w:hAnsi="Arial" w:cs="Arial"/>
              <w:sz w:val="44"/>
              <w:szCs w:val="44"/>
            </w:rPr>
            <w:id w:val="122901832"/>
            <w14:checkbox>
              <w14:checked w14:val="0"/>
              <w14:checkedState w14:val="00FE" w14:font="Wingdings"/>
              <w14:uncheckedState w14:val="00A8" w14:font="Wingdings"/>
            </w14:checkbox>
          </w:sdtPr>
          <w:sdtEndPr/>
          <w:sdtContent>
            <w:permStart w:id="1834290699"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834290699"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50115B" w:rsidP="002D3C53">
            <w:pPr>
              <w:rPr>
                <w:rFonts w:ascii="Arial" w:hAnsi="Arial" w:cs="Arial"/>
                <w:sz w:val="22"/>
                <w:szCs w:val="22"/>
              </w:rPr>
            </w:pPr>
            <w:permStart w:id="1015554851" w:edGrp="everyone"/>
            <w:r>
              <w:rPr>
                <w:rFonts w:ascii="Arial" w:hAnsi="Arial" w:cs="Arial"/>
                <w:sz w:val="22"/>
                <w:szCs w:val="22"/>
              </w:rPr>
              <w:t xml:space="preserve">The QCAT is an independent tribunal which exists to resolve </w:t>
            </w:r>
            <w:r w:rsidR="00222F8C">
              <w:rPr>
                <w:rFonts w:ascii="Arial" w:hAnsi="Arial" w:cs="Arial"/>
                <w:sz w:val="22"/>
                <w:szCs w:val="22"/>
              </w:rPr>
              <w:t xml:space="preserve">a wide variety of </w:t>
            </w:r>
            <w:r>
              <w:rPr>
                <w:rFonts w:ascii="Arial" w:hAnsi="Arial" w:cs="Arial"/>
                <w:sz w:val="22"/>
                <w:szCs w:val="22"/>
              </w:rPr>
              <w:t>disputes</w:t>
            </w:r>
            <w:r w:rsidR="00222F8C">
              <w:rPr>
                <w:rFonts w:ascii="Arial" w:hAnsi="Arial" w:cs="Arial"/>
                <w:sz w:val="22"/>
                <w:szCs w:val="22"/>
              </w:rPr>
              <w:t>,</w:t>
            </w:r>
            <w:r>
              <w:rPr>
                <w:rFonts w:ascii="Arial" w:hAnsi="Arial" w:cs="Arial"/>
                <w:sz w:val="22"/>
                <w:szCs w:val="22"/>
              </w:rPr>
              <w:t xml:space="preserve"> </w:t>
            </w:r>
            <w:r w:rsidR="00222F8C">
              <w:rPr>
                <w:rFonts w:ascii="Arial" w:hAnsi="Arial" w:cs="Arial"/>
                <w:sz w:val="22"/>
                <w:szCs w:val="22"/>
              </w:rPr>
              <w:t xml:space="preserve">including building disputes </w:t>
            </w:r>
            <w:r>
              <w:rPr>
                <w:rFonts w:ascii="Arial" w:hAnsi="Arial" w:cs="Arial"/>
                <w:sz w:val="22"/>
                <w:szCs w:val="22"/>
              </w:rPr>
              <w:t xml:space="preserve">or </w:t>
            </w:r>
            <w:r w:rsidR="00222F8C">
              <w:rPr>
                <w:rFonts w:ascii="Arial" w:hAnsi="Arial" w:cs="Arial"/>
                <w:sz w:val="22"/>
                <w:szCs w:val="22"/>
              </w:rPr>
              <w:t xml:space="preserve">to </w:t>
            </w:r>
            <w:r>
              <w:rPr>
                <w:rFonts w:ascii="Arial" w:hAnsi="Arial" w:cs="Arial"/>
                <w:sz w:val="22"/>
                <w:szCs w:val="22"/>
              </w:rPr>
              <w:t>review and make decisions regarding</w:t>
            </w:r>
            <w:r w:rsidR="00222F8C">
              <w:rPr>
                <w:rFonts w:ascii="Arial" w:hAnsi="Arial" w:cs="Arial"/>
                <w:sz w:val="22"/>
                <w:szCs w:val="22"/>
              </w:rPr>
              <w:t xml:space="preserve"> a disagreement in a fair and just manner.</w:t>
            </w:r>
            <w:r>
              <w:rPr>
                <w:rFonts w:ascii="Arial" w:hAnsi="Arial" w:cs="Arial"/>
                <w:sz w:val="22"/>
                <w:szCs w:val="22"/>
              </w:rPr>
              <w:t xml:space="preserve"> </w:t>
            </w:r>
            <w:permEnd w:id="1015554851"/>
          </w:p>
        </w:tc>
        <w:permStart w:id="2007529486" w:edGrp="everyone"/>
        <w:tc>
          <w:tcPr>
            <w:tcW w:w="567" w:type="dxa"/>
            <w:tcBorders>
              <w:top w:val="nil"/>
              <w:left w:val="single" w:sz="4" w:space="0" w:color="auto"/>
              <w:bottom w:val="nil"/>
              <w:right w:val="nil"/>
            </w:tcBorders>
            <w:tcMar>
              <w:left w:w="57" w:type="dxa"/>
              <w:right w:w="57" w:type="dxa"/>
            </w:tcMar>
          </w:tcPr>
          <w:p w:rsidR="002D3C53" w:rsidRPr="00E106BF" w:rsidRDefault="00C24B0D" w:rsidP="00E07157">
            <w:pPr>
              <w:rPr>
                <w:rFonts w:ascii="Arial" w:hAnsi="Arial" w:cs="Arial"/>
                <w:sz w:val="44"/>
                <w:szCs w:val="44"/>
              </w:rPr>
            </w:pPr>
            <w:sdt>
              <w:sdtPr>
                <w:rPr>
                  <w:rFonts w:ascii="Arial" w:hAnsi="Arial" w:cs="Arial"/>
                  <w:sz w:val="44"/>
                  <w:szCs w:val="44"/>
                </w:rPr>
                <w:id w:val="-2662982"/>
                <w14:checkbox>
                  <w14:checked w14:val="0"/>
                  <w14:checkedState w14:val="00FE" w14:font="Wingdings"/>
                  <w14:uncheckedState w14:val="00A8" w14:font="Wingdings"/>
                </w14:checkbox>
              </w:sdtPr>
              <w:sdtEndPr/>
              <w:sdtContent>
                <w:r w:rsidR="00E07157">
                  <w:rPr>
                    <w:rFonts w:ascii="Arial" w:hAnsi="Arial" w:cs="Arial"/>
                    <w:sz w:val="44"/>
                    <w:szCs w:val="44"/>
                  </w:rPr>
                  <w:sym w:font="Wingdings" w:char="F0A8"/>
                </w:r>
                <w:permEnd w:id="2007529486"/>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222F8C" w:rsidP="006A4685">
            <w:pPr>
              <w:rPr>
                <w:rFonts w:ascii="Arial" w:hAnsi="Arial" w:cs="Arial"/>
                <w:sz w:val="22"/>
                <w:szCs w:val="22"/>
              </w:rPr>
            </w:pPr>
            <w:permStart w:id="642926397" w:edGrp="everyone"/>
            <w:r>
              <w:rPr>
                <w:rFonts w:ascii="Arial" w:hAnsi="Arial" w:cs="Arial"/>
                <w:sz w:val="22"/>
                <w:szCs w:val="22"/>
              </w:rPr>
              <w:t>Written contracts are required in all instances where the cost of the building work exceeds $3300</w:t>
            </w:r>
            <w:permEnd w:id="642926397"/>
          </w:p>
        </w:tc>
        <w:sdt>
          <w:sdtPr>
            <w:rPr>
              <w:rFonts w:ascii="Arial" w:hAnsi="Arial" w:cs="Arial"/>
              <w:sz w:val="44"/>
              <w:szCs w:val="44"/>
            </w:rPr>
            <w:id w:val="223257472"/>
            <w14:checkbox>
              <w14:checked w14:val="0"/>
              <w14:checkedState w14:val="00FE" w14:font="Wingdings"/>
              <w14:uncheckedState w14:val="00A8" w14:font="Wingdings"/>
            </w14:checkbox>
          </w:sdtPr>
          <w:sdtEndPr/>
          <w:sdtContent>
            <w:permStart w:id="2140823998"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140823998"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533637" w:rsidP="006A4685">
            <w:pPr>
              <w:rPr>
                <w:rFonts w:ascii="Arial" w:hAnsi="Arial" w:cs="Arial"/>
                <w:sz w:val="22"/>
                <w:szCs w:val="22"/>
              </w:rPr>
            </w:pPr>
            <w:permStart w:id="624320559" w:edGrp="everyone"/>
            <w:r>
              <w:rPr>
                <w:rFonts w:ascii="Arial" w:hAnsi="Arial" w:cs="Arial"/>
                <w:sz w:val="22"/>
                <w:szCs w:val="22"/>
              </w:rPr>
              <w:t>Legally binding</w:t>
            </w:r>
            <w:permEnd w:id="624320559"/>
          </w:p>
        </w:tc>
        <w:sdt>
          <w:sdtPr>
            <w:rPr>
              <w:rFonts w:ascii="Arial" w:hAnsi="Arial" w:cs="Arial"/>
              <w:sz w:val="44"/>
              <w:szCs w:val="44"/>
            </w:rPr>
            <w:id w:val="-1811152823"/>
            <w14:checkbox>
              <w14:checked w14:val="0"/>
              <w14:checkedState w14:val="00FE" w14:font="Wingdings"/>
              <w14:uncheckedState w14:val="00A8" w14:font="Wingdings"/>
            </w14:checkbox>
          </w:sdtPr>
          <w:sdtEndPr/>
          <w:sdtContent>
            <w:permStart w:id="2139902247"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139902247"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22F8C" w:rsidP="006A4685">
            <w:pPr>
              <w:rPr>
                <w:rFonts w:ascii="Arial" w:hAnsi="Arial" w:cs="Arial"/>
                <w:sz w:val="22"/>
                <w:szCs w:val="22"/>
              </w:rPr>
            </w:pPr>
            <w:permStart w:id="1552238969" w:edGrp="everyone"/>
            <w:r>
              <w:rPr>
                <w:rFonts w:ascii="Arial" w:hAnsi="Arial" w:cs="Arial"/>
                <w:sz w:val="22"/>
                <w:szCs w:val="22"/>
              </w:rPr>
              <w:t>Master Builders</w:t>
            </w:r>
          </w:p>
          <w:p w:rsidR="00FC7983" w:rsidRDefault="00222F8C" w:rsidP="006A4685">
            <w:pPr>
              <w:rPr>
                <w:rFonts w:ascii="Arial" w:hAnsi="Arial" w:cs="Arial"/>
                <w:sz w:val="22"/>
                <w:szCs w:val="22"/>
              </w:rPr>
            </w:pPr>
            <w:r>
              <w:rPr>
                <w:rFonts w:ascii="Arial" w:hAnsi="Arial" w:cs="Arial"/>
                <w:sz w:val="22"/>
                <w:szCs w:val="22"/>
              </w:rPr>
              <w:t>HIA (Housing Industry Association)</w:t>
            </w:r>
          </w:p>
          <w:p w:rsidR="00FC7983" w:rsidRDefault="00222F8C" w:rsidP="006A4685">
            <w:pPr>
              <w:rPr>
                <w:rFonts w:ascii="Arial" w:hAnsi="Arial" w:cs="Arial"/>
                <w:sz w:val="22"/>
                <w:szCs w:val="22"/>
              </w:rPr>
            </w:pPr>
            <w:r>
              <w:rPr>
                <w:rFonts w:ascii="Arial" w:hAnsi="Arial" w:cs="Arial"/>
                <w:sz w:val="22"/>
                <w:szCs w:val="22"/>
              </w:rPr>
              <w:t>QBCC</w:t>
            </w:r>
          </w:p>
          <w:permEnd w:id="1552238969"/>
          <w:p w:rsidR="00FC7983" w:rsidRPr="001C4084" w:rsidRDefault="00FC7983" w:rsidP="006A4685">
            <w:pPr>
              <w:rPr>
                <w:rFonts w:ascii="Arial" w:hAnsi="Arial" w:cs="Arial"/>
                <w:sz w:val="22"/>
                <w:szCs w:val="22"/>
              </w:rPr>
            </w:pPr>
          </w:p>
        </w:tc>
        <w:sdt>
          <w:sdtPr>
            <w:rPr>
              <w:rFonts w:ascii="Arial" w:hAnsi="Arial" w:cs="Arial"/>
              <w:sz w:val="44"/>
              <w:szCs w:val="44"/>
            </w:rPr>
            <w:id w:val="-647819880"/>
            <w14:checkbox>
              <w14:checked w14:val="0"/>
              <w14:checkedState w14:val="00FE" w14:font="Wingdings"/>
              <w14:uncheckedState w14:val="00A8" w14:font="Wingdings"/>
            </w14:checkbox>
          </w:sdtPr>
          <w:sdtEndPr/>
          <w:sdtContent>
            <w:permStart w:id="23479537"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3479537"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7E1BC3" w:rsidP="006A4685">
            <w:pPr>
              <w:rPr>
                <w:rFonts w:ascii="Arial" w:hAnsi="Arial" w:cs="Arial"/>
                <w:sz w:val="22"/>
                <w:szCs w:val="22"/>
              </w:rPr>
            </w:pPr>
            <w:permStart w:id="574496777" w:edGrp="everyone"/>
            <w:r>
              <w:rPr>
                <w:rFonts w:ascii="Arial" w:hAnsi="Arial" w:cs="Arial"/>
                <w:sz w:val="22"/>
                <w:szCs w:val="22"/>
              </w:rPr>
              <w:t>A Residential Building Contract</w:t>
            </w:r>
            <w:r w:rsidR="00222F8C">
              <w:rPr>
                <w:rFonts w:ascii="Arial" w:hAnsi="Arial" w:cs="Arial"/>
                <w:sz w:val="22"/>
                <w:szCs w:val="22"/>
              </w:rPr>
              <w:t xml:space="preserve"> is a contract that exists between a building contractor and a residential owner for an agreed lump sum amount.  It is a user friendly industry standard document which incorporates various terms and conditions and embodies the terms of the agreement between the parties.  </w:t>
            </w:r>
            <w:r>
              <w:rPr>
                <w:rFonts w:ascii="Arial" w:hAnsi="Arial" w:cs="Arial"/>
                <w:sz w:val="22"/>
                <w:szCs w:val="22"/>
              </w:rPr>
              <w:t>This form of Contract, also known as an RBC,is formatted so it’s easy to use and allows for ease of referencing other RBC-1 schedules and clauses and complies with the Domestic Building Contracts Act 2000</w:t>
            </w:r>
            <w:permEnd w:id="574496777"/>
          </w:p>
        </w:tc>
        <w:sdt>
          <w:sdtPr>
            <w:rPr>
              <w:rFonts w:ascii="Arial" w:hAnsi="Arial" w:cs="Arial"/>
              <w:sz w:val="44"/>
              <w:szCs w:val="44"/>
            </w:rPr>
            <w:id w:val="-1136784997"/>
            <w14:checkbox>
              <w14:checked w14:val="0"/>
              <w14:checkedState w14:val="00FE" w14:font="Wingdings"/>
              <w14:uncheckedState w14:val="00A8" w14:font="Wingdings"/>
            </w14:checkbox>
          </w:sdtPr>
          <w:sdtEndPr/>
          <w:sdtContent>
            <w:permStart w:id="346190899"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346190899"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the </w:t>
      </w:r>
      <w:r w:rsidRPr="00A56658">
        <w:rPr>
          <w:bCs/>
          <w:i/>
          <w:iCs/>
        </w:rPr>
        <w:t>Domestic Building Contracts Act 2000</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7E1BC3" w:rsidP="006A4685">
            <w:pPr>
              <w:rPr>
                <w:rFonts w:ascii="Arial" w:hAnsi="Arial" w:cs="Arial"/>
                <w:sz w:val="22"/>
                <w:szCs w:val="22"/>
              </w:rPr>
            </w:pPr>
            <w:permStart w:id="2006275387" w:edGrp="everyone"/>
            <w:r>
              <w:rPr>
                <w:rFonts w:ascii="Arial" w:hAnsi="Arial" w:cs="Arial"/>
                <w:sz w:val="22"/>
                <w:szCs w:val="22"/>
              </w:rPr>
              <w:t xml:space="preserve">Additional documents which must be attached to the contract to ensure it complies with the Domestic Building Contracts Act 2000 include information regarding Termite Management, confirmation of the Engineering Specification, Foundation Maintenance Declarations and Cooling Off Period along with the Drawings, Specifications and any other relevant documents that relate to the works such as soil test, finishes schedules etc.  </w:t>
            </w:r>
          </w:p>
          <w:p w:rsidR="00FC7983" w:rsidRDefault="00FC7983" w:rsidP="006A4685">
            <w:pPr>
              <w:rPr>
                <w:rFonts w:ascii="Arial" w:hAnsi="Arial" w:cs="Arial"/>
                <w:sz w:val="22"/>
                <w:szCs w:val="22"/>
              </w:rPr>
            </w:pPr>
          </w:p>
          <w:p w:rsidR="00FC7983" w:rsidRPr="001C4084" w:rsidRDefault="004C3C34" w:rsidP="006A4685">
            <w:pPr>
              <w:rPr>
                <w:rFonts w:ascii="Arial" w:hAnsi="Arial" w:cs="Arial"/>
                <w:sz w:val="22"/>
                <w:szCs w:val="22"/>
              </w:rPr>
            </w:pPr>
            <w:r>
              <w:rPr>
                <w:rFonts w:ascii="Arial" w:hAnsi="Arial" w:cs="Arial"/>
                <w:sz w:val="22"/>
                <w:szCs w:val="22"/>
              </w:rPr>
              <w:t>FOLLOW UP ON THIS ONE</w:t>
            </w:r>
            <w:permEnd w:id="2006275387"/>
          </w:p>
        </w:tc>
        <w:sdt>
          <w:sdtPr>
            <w:rPr>
              <w:rFonts w:ascii="Arial" w:hAnsi="Arial" w:cs="Arial"/>
              <w:sz w:val="44"/>
              <w:szCs w:val="44"/>
            </w:rPr>
            <w:id w:val="-689452579"/>
            <w14:checkbox>
              <w14:checked w14:val="0"/>
              <w14:checkedState w14:val="00FE" w14:font="Wingdings"/>
              <w14:uncheckedState w14:val="00A8" w14:font="Wingdings"/>
            </w14:checkbox>
          </w:sdtPr>
          <w:sdtEndPr/>
          <w:sdtContent>
            <w:permStart w:id="1356686040"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356686040"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4C3C34" w:rsidP="003A19C4">
            <w:pPr>
              <w:rPr>
                <w:rFonts w:ascii="Arial" w:hAnsi="Arial" w:cs="Arial"/>
                <w:sz w:val="22"/>
                <w:szCs w:val="22"/>
              </w:rPr>
            </w:pPr>
            <w:permStart w:id="965829025" w:edGrp="everyone"/>
            <w:r>
              <w:rPr>
                <w:rFonts w:ascii="Arial" w:hAnsi="Arial" w:cs="Arial"/>
                <w:sz w:val="22"/>
                <w:szCs w:val="22"/>
              </w:rPr>
              <w:t>A Cost Plus contract may be necessary when r</w:t>
            </w:r>
            <w:r w:rsidR="00FA2C46">
              <w:rPr>
                <w:rFonts w:ascii="Arial" w:hAnsi="Arial" w:cs="Arial"/>
                <w:sz w:val="22"/>
                <w:szCs w:val="22"/>
              </w:rPr>
              <w:t>epairs are needed to a h</w:t>
            </w:r>
            <w:r>
              <w:rPr>
                <w:rFonts w:ascii="Arial" w:hAnsi="Arial" w:cs="Arial"/>
                <w:sz w:val="22"/>
                <w:szCs w:val="22"/>
              </w:rPr>
              <w:t>ouse or building due to termite infestation.  Until the</w:t>
            </w:r>
            <w:r w:rsidR="00FA2C46">
              <w:rPr>
                <w:rFonts w:ascii="Arial" w:hAnsi="Arial" w:cs="Arial"/>
                <w:sz w:val="22"/>
                <w:szCs w:val="22"/>
              </w:rPr>
              <w:t xml:space="preserve"> work has actually commenced, there can be no way of knowing</w:t>
            </w:r>
            <w:r>
              <w:rPr>
                <w:rFonts w:ascii="Arial" w:hAnsi="Arial" w:cs="Arial"/>
                <w:sz w:val="22"/>
                <w:szCs w:val="22"/>
              </w:rPr>
              <w:t xml:space="preserve"> how badly the house or building has be</w:t>
            </w:r>
            <w:r w:rsidR="00FA2C46">
              <w:rPr>
                <w:rFonts w:ascii="Arial" w:hAnsi="Arial" w:cs="Arial"/>
                <w:sz w:val="22"/>
                <w:szCs w:val="22"/>
              </w:rPr>
              <w:t>en affected nor the cost</w:t>
            </w:r>
            <w:r>
              <w:rPr>
                <w:rFonts w:ascii="Arial" w:hAnsi="Arial" w:cs="Arial"/>
                <w:sz w:val="22"/>
                <w:szCs w:val="22"/>
              </w:rPr>
              <w:t xml:space="preserve"> of </w:t>
            </w:r>
            <w:r w:rsidR="00FA2C46">
              <w:rPr>
                <w:rFonts w:ascii="Arial" w:hAnsi="Arial" w:cs="Arial"/>
                <w:sz w:val="22"/>
                <w:szCs w:val="22"/>
              </w:rPr>
              <w:t xml:space="preserve">the </w:t>
            </w:r>
            <w:r>
              <w:rPr>
                <w:rFonts w:ascii="Arial" w:hAnsi="Arial" w:cs="Arial"/>
                <w:sz w:val="22"/>
                <w:szCs w:val="22"/>
              </w:rPr>
              <w:t xml:space="preserve">repair that needs to be undertaken. </w:t>
            </w:r>
            <w:permEnd w:id="965829025"/>
          </w:p>
        </w:tc>
        <w:sdt>
          <w:sdtPr>
            <w:rPr>
              <w:rFonts w:ascii="Arial" w:hAnsi="Arial" w:cs="Arial"/>
              <w:sz w:val="44"/>
              <w:szCs w:val="44"/>
            </w:rPr>
            <w:id w:val="874816500"/>
            <w14:checkbox>
              <w14:checked w14:val="0"/>
              <w14:checkedState w14:val="00FE" w14:font="Wingdings"/>
              <w14:uncheckedState w14:val="00A8" w14:font="Wingdings"/>
            </w14:checkbox>
          </w:sdtPr>
          <w:sdtEndPr/>
          <w:sdtContent>
            <w:permStart w:id="72996773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72996773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FA2C46" w:rsidP="003A19C4">
            <w:pPr>
              <w:rPr>
                <w:rFonts w:ascii="Arial" w:hAnsi="Arial" w:cs="Arial"/>
                <w:sz w:val="22"/>
                <w:szCs w:val="22"/>
              </w:rPr>
            </w:pPr>
            <w:permStart w:id="1177369842" w:edGrp="everyone"/>
            <w:r>
              <w:rPr>
                <w:rFonts w:ascii="Arial" w:hAnsi="Arial" w:cs="Arial"/>
                <w:sz w:val="22"/>
                <w:szCs w:val="22"/>
              </w:rPr>
              <w:t>For an agreement to be regarded as a contract, it must contain these four essential elements:</w:t>
            </w:r>
          </w:p>
          <w:p w:rsidR="00A56658" w:rsidRPr="00FA2C46" w:rsidRDefault="00FA2C46" w:rsidP="00E05776">
            <w:pPr>
              <w:pStyle w:val="ListParagraph"/>
              <w:numPr>
                <w:ilvl w:val="0"/>
                <w:numId w:val="13"/>
              </w:numPr>
              <w:rPr>
                <w:rFonts w:ascii="Arial" w:hAnsi="Arial" w:cs="Arial"/>
                <w:sz w:val="22"/>
                <w:szCs w:val="22"/>
              </w:rPr>
            </w:pPr>
            <w:r w:rsidRPr="00FA2C46">
              <w:rPr>
                <w:rFonts w:ascii="Arial" w:hAnsi="Arial" w:cs="Arial"/>
                <w:sz w:val="22"/>
                <w:szCs w:val="22"/>
              </w:rPr>
              <w:t xml:space="preserve">Offer </w:t>
            </w:r>
          </w:p>
          <w:p w:rsidR="00A56658" w:rsidRPr="00FA2C46" w:rsidRDefault="00FA2C46" w:rsidP="00E05776">
            <w:pPr>
              <w:pStyle w:val="ListParagraph"/>
              <w:numPr>
                <w:ilvl w:val="0"/>
                <w:numId w:val="13"/>
              </w:numPr>
              <w:rPr>
                <w:rFonts w:ascii="Arial" w:hAnsi="Arial" w:cs="Arial"/>
                <w:sz w:val="22"/>
                <w:szCs w:val="22"/>
              </w:rPr>
            </w:pPr>
            <w:r w:rsidRPr="00FA2C46">
              <w:rPr>
                <w:rFonts w:ascii="Arial" w:hAnsi="Arial" w:cs="Arial"/>
                <w:sz w:val="22"/>
                <w:szCs w:val="22"/>
              </w:rPr>
              <w:t>Acceptance</w:t>
            </w:r>
          </w:p>
          <w:p w:rsidR="00A56658" w:rsidRPr="00FA2C46" w:rsidRDefault="00FA2C46" w:rsidP="00E05776">
            <w:pPr>
              <w:pStyle w:val="ListParagraph"/>
              <w:numPr>
                <w:ilvl w:val="0"/>
                <w:numId w:val="13"/>
              </w:numPr>
              <w:rPr>
                <w:rFonts w:ascii="Arial" w:hAnsi="Arial" w:cs="Arial"/>
                <w:sz w:val="22"/>
                <w:szCs w:val="22"/>
              </w:rPr>
            </w:pPr>
            <w:r w:rsidRPr="00FA2C46">
              <w:rPr>
                <w:rFonts w:ascii="Arial" w:hAnsi="Arial" w:cs="Arial"/>
                <w:sz w:val="22"/>
                <w:szCs w:val="22"/>
              </w:rPr>
              <w:t>Intention of Legal Consequences</w:t>
            </w:r>
          </w:p>
          <w:p w:rsidR="00A56658" w:rsidRDefault="00FA2C46" w:rsidP="003A19C4">
            <w:pPr>
              <w:rPr>
                <w:rFonts w:ascii="Arial" w:hAnsi="Arial" w:cs="Arial"/>
                <w:sz w:val="22"/>
                <w:szCs w:val="22"/>
              </w:rPr>
            </w:pPr>
            <w:r w:rsidRPr="00FA2C46">
              <w:rPr>
                <w:rFonts w:ascii="Arial" w:hAnsi="Arial" w:cs="Arial"/>
                <w:sz w:val="22"/>
                <w:szCs w:val="22"/>
              </w:rPr>
              <w:t xml:space="preserve">  </w:t>
            </w:r>
            <w:r>
              <w:rPr>
                <w:rFonts w:ascii="Arial" w:hAnsi="Arial" w:cs="Arial"/>
                <w:sz w:val="22"/>
                <w:szCs w:val="22"/>
              </w:rPr>
              <w:t xml:space="preserve">    4. </w:t>
            </w:r>
            <w:r w:rsidRPr="00FA2C46">
              <w:rPr>
                <w:rFonts w:ascii="Arial" w:hAnsi="Arial" w:cs="Arial"/>
                <w:sz w:val="22"/>
                <w:szCs w:val="22"/>
              </w:rPr>
              <w:t>Consideration</w:t>
            </w:r>
          </w:p>
          <w:p w:rsidR="00A56658" w:rsidRPr="001C4084" w:rsidRDefault="00FA2C46" w:rsidP="003A19C4">
            <w:pPr>
              <w:rPr>
                <w:rFonts w:ascii="Arial" w:hAnsi="Arial" w:cs="Arial"/>
                <w:sz w:val="22"/>
                <w:szCs w:val="22"/>
              </w:rPr>
            </w:pPr>
            <w:r>
              <w:rPr>
                <w:rFonts w:ascii="Arial" w:hAnsi="Arial" w:cs="Arial"/>
                <w:sz w:val="22"/>
                <w:szCs w:val="22"/>
              </w:rPr>
              <w:t xml:space="preserve">All 4 must be included to make the agreement legally binding. </w:t>
            </w:r>
            <w:permEnd w:id="1177369842"/>
          </w:p>
        </w:tc>
        <w:sdt>
          <w:sdtPr>
            <w:rPr>
              <w:rFonts w:ascii="Arial" w:hAnsi="Arial" w:cs="Arial"/>
              <w:sz w:val="44"/>
              <w:szCs w:val="44"/>
            </w:rPr>
            <w:id w:val="670292337"/>
            <w14:checkbox>
              <w14:checked w14:val="0"/>
              <w14:checkedState w14:val="00FE" w14:font="Wingdings"/>
              <w14:uncheckedState w14:val="00A8" w14:font="Wingdings"/>
            </w14:checkbox>
          </w:sdtPr>
          <w:sdtEndPr/>
          <w:sdtContent>
            <w:permStart w:id="66329041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66329041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FA2C46" w:rsidP="003A19C4">
            <w:pPr>
              <w:rPr>
                <w:rFonts w:ascii="Arial" w:hAnsi="Arial" w:cs="Arial"/>
                <w:sz w:val="22"/>
                <w:szCs w:val="22"/>
              </w:rPr>
            </w:pPr>
            <w:permStart w:id="1570987800" w:edGrp="everyone"/>
            <w:r>
              <w:rPr>
                <w:rFonts w:ascii="Arial" w:hAnsi="Arial" w:cs="Arial"/>
                <w:sz w:val="22"/>
                <w:szCs w:val="22"/>
              </w:rPr>
              <w:t>An offer is deemed to have lapsed when the time for acceptance has expired, the offer is withdrawn before acceptance or after a reasonable time in the circumstances.  As a general rule, the greater the contract value, the longer the life of the offer.</w:t>
            </w:r>
            <w:permEnd w:id="1570987800"/>
          </w:p>
        </w:tc>
        <w:sdt>
          <w:sdtPr>
            <w:rPr>
              <w:rFonts w:ascii="Arial" w:hAnsi="Arial" w:cs="Arial"/>
              <w:sz w:val="44"/>
              <w:szCs w:val="44"/>
            </w:rPr>
            <w:id w:val="-1257823621"/>
            <w14:checkbox>
              <w14:checked w14:val="0"/>
              <w14:checkedState w14:val="00FE" w14:font="Wingdings"/>
              <w14:uncheckedState w14:val="00A8" w14:font="Wingdings"/>
            </w14:checkbox>
          </w:sdtPr>
          <w:sdtEndPr/>
          <w:sdtContent>
            <w:permStart w:id="26169133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61691336"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C61CF1" w:rsidP="003A19C4">
            <w:pPr>
              <w:rPr>
                <w:rFonts w:ascii="Arial" w:hAnsi="Arial" w:cs="Arial"/>
                <w:sz w:val="22"/>
                <w:szCs w:val="22"/>
              </w:rPr>
            </w:pPr>
            <w:permStart w:id="588711196" w:edGrp="everyone"/>
            <w:r>
              <w:rPr>
                <w:rFonts w:ascii="Arial" w:hAnsi="Arial" w:cs="Arial"/>
                <w:color w:val="545454"/>
                <w:shd w:val="clear" w:color="auto" w:fill="FFFFFF"/>
              </w:rPr>
              <w:t xml:space="preserve">A legally binding agreement means that the intention to create legal relations is presumed and the contracts does not have to clearly state that the parties understand and intend legal consequences to follow.  The parties entering the contract must intend to create legal relations and it must be understood that this agreement can be enforced by law.  Should the parties decide not to be legally bound by the contract then it must be clearly stated in the terms of the contract that it is not to be legally enforced.   </w:t>
            </w:r>
            <w:permEnd w:id="588711196"/>
          </w:p>
        </w:tc>
        <w:sdt>
          <w:sdtPr>
            <w:rPr>
              <w:rFonts w:ascii="Arial" w:hAnsi="Arial" w:cs="Arial"/>
              <w:sz w:val="44"/>
              <w:szCs w:val="44"/>
            </w:rPr>
            <w:id w:val="864022869"/>
            <w14:checkbox>
              <w14:checked w14:val="0"/>
              <w14:checkedState w14:val="00FE" w14:font="Wingdings"/>
              <w14:uncheckedState w14:val="00A8" w14:font="Wingdings"/>
            </w14:checkbox>
          </w:sdtPr>
          <w:sdtEndPr/>
          <w:sdtContent>
            <w:permStart w:id="1630012998"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1630012998"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C61CF1" w:rsidP="003A19C4">
            <w:pPr>
              <w:rPr>
                <w:rFonts w:ascii="Arial" w:hAnsi="Arial" w:cs="Arial"/>
                <w:sz w:val="22"/>
                <w:szCs w:val="22"/>
              </w:rPr>
            </w:pPr>
            <w:permStart w:id="1656385265" w:edGrp="everyone"/>
            <w:r>
              <w:rPr>
                <w:rFonts w:ascii="Arial" w:hAnsi="Arial" w:cs="Arial"/>
                <w:sz w:val="22"/>
                <w:szCs w:val="22"/>
              </w:rPr>
              <w:t xml:space="preserve">Consideration is essentially the reason for entering into a contract - One consideration is exchanged for another consideration.  </w:t>
            </w:r>
            <w:r w:rsidR="00515680">
              <w:rPr>
                <w:rFonts w:ascii="Arial" w:hAnsi="Arial" w:cs="Arial"/>
                <w:sz w:val="22"/>
                <w:szCs w:val="22"/>
              </w:rPr>
              <w:t xml:space="preserve">For example, the builder is exchanging materials and labour for a monetary sum from the owner.  This exchange ensures both parties are obligated in the agreement, otherwise it becomes one sided and can be classified as a gift. </w:t>
            </w:r>
          </w:p>
          <w:p w:rsidR="00A56658" w:rsidRDefault="00A56658" w:rsidP="003A19C4">
            <w:pPr>
              <w:rPr>
                <w:rFonts w:ascii="Arial" w:hAnsi="Arial" w:cs="Arial"/>
                <w:sz w:val="22"/>
                <w:szCs w:val="22"/>
              </w:rPr>
            </w:pPr>
          </w:p>
          <w:permEnd w:id="1656385265"/>
          <w:p w:rsidR="00A56658" w:rsidRPr="001C4084" w:rsidRDefault="00A56658" w:rsidP="003A19C4">
            <w:pPr>
              <w:rPr>
                <w:rFonts w:ascii="Arial" w:hAnsi="Arial" w:cs="Arial"/>
                <w:sz w:val="22"/>
                <w:szCs w:val="22"/>
              </w:rPr>
            </w:pPr>
          </w:p>
        </w:tc>
        <w:sdt>
          <w:sdtPr>
            <w:rPr>
              <w:rFonts w:ascii="Arial" w:hAnsi="Arial" w:cs="Arial"/>
              <w:sz w:val="44"/>
              <w:szCs w:val="44"/>
            </w:rPr>
            <w:id w:val="741302112"/>
            <w14:checkbox>
              <w14:checked w14:val="0"/>
              <w14:checkedState w14:val="00FE" w14:font="Wingdings"/>
              <w14:uncheckedState w14:val="00A8" w14:font="Wingdings"/>
            </w14:checkbox>
          </w:sdtPr>
          <w:sdtEndPr/>
          <w:sdtContent>
            <w:permStart w:id="213131335"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13131335"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14:checkbox>
              <w14:checked w14:val="0"/>
              <w14:checkedState w14:val="00FE" w14:font="Wingdings"/>
              <w14:uncheckedState w14:val="00A8" w14:font="Wingdings"/>
            </w14:checkbox>
          </w:sdtPr>
          <w:sdtEndPr/>
          <w:sdtContent>
            <w:permStart w:id="1555961689"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555961689"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271929" w:rsidP="00AF5A1C">
            <w:pPr>
              <w:ind w:right="82"/>
              <w:jc w:val="left"/>
              <w:rPr>
                <w:color w:val="17365D" w:themeColor="text2" w:themeShade="BF"/>
              </w:rPr>
            </w:pPr>
            <w:permStart w:id="378745479" w:edGrp="everyone"/>
            <w:r w:rsidRPr="00271929">
              <w:rPr>
                <w:color w:val="17365D" w:themeColor="text2" w:themeShade="BF"/>
              </w:rPr>
              <w:t>Any construction or change to a building or facility that increases its external dimensions and cubic contents.</w:t>
            </w:r>
            <w:r>
              <w:rPr>
                <w:color w:val="17365D" w:themeColor="text2" w:themeShade="BF"/>
              </w:rPr>
              <w:t xml:space="preserve"> </w:t>
            </w:r>
            <w:permEnd w:id="37874547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271929" w:rsidP="00AF5A1C">
            <w:pPr>
              <w:ind w:right="82"/>
              <w:jc w:val="left"/>
              <w:rPr>
                <w:color w:val="17365D" w:themeColor="text2" w:themeShade="BF"/>
              </w:rPr>
            </w:pPr>
            <w:permStart w:id="2103722561" w:edGrp="everyone"/>
            <w:r w:rsidRPr="00271929">
              <w:rPr>
                <w:color w:val="17365D" w:themeColor="text2" w:themeShade="BF"/>
              </w:rPr>
              <w:t>A procedure for resolving disputes that involves less formality than a court hearing. An arbitrators decision is final and cannot be appealed.</w:t>
            </w:r>
            <w:permEnd w:id="210372256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271929" w:rsidP="00AF5A1C">
            <w:pPr>
              <w:ind w:right="82"/>
              <w:jc w:val="left"/>
              <w:rPr>
                <w:color w:val="17365D" w:themeColor="text2" w:themeShade="BF"/>
              </w:rPr>
            </w:pPr>
            <w:permStart w:id="220875103" w:edGrp="everyone"/>
            <w:r w:rsidRPr="00271929">
              <w:rPr>
                <w:color w:val="17365D" w:themeColor="text2" w:themeShade="BF"/>
              </w:rPr>
              <w:t>The Building Code of Australia.</w:t>
            </w:r>
            <w:permEnd w:id="22087510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271929" w:rsidP="00AF5A1C">
            <w:pPr>
              <w:ind w:right="82"/>
              <w:jc w:val="left"/>
              <w:rPr>
                <w:color w:val="17365D" w:themeColor="text2" w:themeShade="BF"/>
              </w:rPr>
            </w:pPr>
            <w:permStart w:id="862532005" w:edGrp="everyone"/>
            <w:r w:rsidRPr="00271929">
              <w:rPr>
                <w:color w:val="17365D" w:themeColor="text2" w:themeShade="BF"/>
              </w:rPr>
              <w:t>A legal enactment by a parliament that specifies the procedures to be used in the building control process, outlines the functions and composition of the controlling body or bodies, and grants power to create subordinate regulations, ordinances or by-law.</w:t>
            </w:r>
            <w:permEnd w:id="86253200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71929" w:rsidP="00AF5A1C">
            <w:pPr>
              <w:ind w:right="82"/>
              <w:jc w:val="left"/>
              <w:rPr>
                <w:color w:val="17365D" w:themeColor="text2" w:themeShade="BF"/>
              </w:rPr>
            </w:pPr>
            <w:permStart w:id="1317079455" w:edGrp="everyone"/>
            <w:r w:rsidRPr="00271929">
              <w:rPr>
                <w:color w:val="17365D" w:themeColor="text2" w:themeShade="BF"/>
              </w:rPr>
              <w:t>Assists builders, contractors and owners by ensuring that construction projects meet building regulations and codes of practice. Inspections assess design documentation and make on-site inspections during building work.</w:t>
            </w:r>
            <w:permEnd w:id="131707945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71929" w:rsidP="00AF5A1C">
            <w:pPr>
              <w:ind w:right="82"/>
              <w:jc w:val="left"/>
              <w:rPr>
                <w:color w:val="17365D" w:themeColor="text2" w:themeShade="BF"/>
              </w:rPr>
            </w:pPr>
            <w:permStart w:id="181369727" w:edGrp="everyone"/>
            <w:r w:rsidRPr="00271929">
              <w:rPr>
                <w:color w:val="17365D" w:themeColor="text2" w:themeShade="BF"/>
              </w:rPr>
              <w:t>Demonstrates that a building, other than a dwelling has been inspected and passed according to the Building Regulations 2006. It is obtained once the final inspection has been inspected and passed.</w:t>
            </w:r>
            <w:permEnd w:id="18136972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71929" w:rsidP="00AF5A1C">
            <w:pPr>
              <w:ind w:right="82"/>
              <w:jc w:val="left"/>
              <w:rPr>
                <w:color w:val="17365D" w:themeColor="text2" w:themeShade="BF"/>
              </w:rPr>
            </w:pPr>
            <w:permStart w:id="762595944" w:edGrp="everyone"/>
            <w:r w:rsidRPr="00271929">
              <w:rPr>
                <w:color w:val="17365D" w:themeColor="text2" w:themeShade="BF"/>
              </w:rPr>
              <w:t>The achievement of performance criteria described in a regulation or other statutory requirement. This is usually demonstrated by a compliance or approval certificate.</w:t>
            </w:r>
            <w:permEnd w:id="76259594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271929" w:rsidP="00AF5A1C">
            <w:pPr>
              <w:ind w:right="82"/>
              <w:jc w:val="left"/>
              <w:rPr>
                <w:color w:val="17365D" w:themeColor="text2" w:themeShade="BF"/>
              </w:rPr>
            </w:pPr>
            <w:permStart w:id="872772703" w:edGrp="everyone"/>
            <w:r w:rsidRPr="00271929">
              <w:rPr>
                <w:color w:val="17365D" w:themeColor="text2" w:themeShade="BF"/>
              </w:rPr>
              <w:t>An agreement entered into between two or more parties that involves an exchange or specified goods and/or services for specified financial reimbursement or other considerations.</w:t>
            </w:r>
            <w:permEnd w:id="87277270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271929" w:rsidP="00AF5A1C">
            <w:pPr>
              <w:ind w:right="82"/>
              <w:jc w:val="left"/>
              <w:rPr>
                <w:color w:val="17365D" w:themeColor="text2" w:themeShade="BF"/>
              </w:rPr>
            </w:pPr>
            <w:permStart w:id="2100848252" w:edGrp="everyone"/>
            <w:r w:rsidRPr="00271929">
              <w:rPr>
                <w:color w:val="17365D" w:themeColor="text2" w:themeShade="BF"/>
              </w:rPr>
              <w:t>One or more buildings which in association constitute a single dwelling being a detached house or one or more attached dwellings.</w:t>
            </w:r>
            <w:permEnd w:id="2100848252"/>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lastRenderedPageBreak/>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14:checkbox>
              <w14:checked w14:val="0"/>
              <w14:checkedState w14:val="00FE" w14:font="Wingdings"/>
              <w14:uncheckedState w14:val="00A8" w14:font="Wingdings"/>
            </w14:checkbox>
          </w:sdtPr>
          <w:sdtEndPr/>
          <w:sdtContent>
            <w:permStart w:id="107905686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1079056863"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CB4867" w:rsidP="00AF5A1C">
            <w:pPr>
              <w:ind w:right="82"/>
              <w:jc w:val="left"/>
              <w:rPr>
                <w:color w:val="17365D" w:themeColor="text2" w:themeShade="BF"/>
              </w:rPr>
            </w:pPr>
            <w:permStart w:id="1207244676" w:edGrp="everyone"/>
            <w:r>
              <w:rPr>
                <w:color w:val="17365D" w:themeColor="text2" w:themeShade="BF"/>
              </w:rPr>
              <w:t>Major Domestic building contracts are required in situations where a tradesperson is engaged to carry out building work valued at over $5000.</w:t>
            </w:r>
            <w:permEnd w:id="1207244676"/>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CB4867" w:rsidP="00AF5A1C">
            <w:pPr>
              <w:ind w:right="82"/>
              <w:jc w:val="left"/>
              <w:rPr>
                <w:color w:val="17365D" w:themeColor="text2" w:themeShade="BF"/>
              </w:rPr>
            </w:pPr>
            <w:permStart w:id="619526451" w:edGrp="everyone"/>
            <w:r>
              <w:rPr>
                <w:color w:val="17365D" w:themeColor="text2" w:themeShade="BF"/>
              </w:rPr>
              <w:t>An owner-builder is a person who undertakes domestic work on their own land without engaging a tradesperson, and carrying out the works themselves</w:t>
            </w:r>
            <w:permEnd w:id="61952645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13402F" w:rsidP="00AF5A1C">
            <w:pPr>
              <w:ind w:right="82"/>
              <w:jc w:val="left"/>
              <w:rPr>
                <w:color w:val="17365D" w:themeColor="text2" w:themeShade="BF"/>
              </w:rPr>
            </w:pPr>
            <w:permStart w:id="13851170" w:edGrp="everyone"/>
            <w:r>
              <w:rPr>
                <w:color w:val="17365D" w:themeColor="text2" w:themeShade="BF"/>
              </w:rPr>
              <w:t>Private building surveyors are independent individuals who have the same powe</w:t>
            </w:r>
            <w:r w:rsidR="00CB4867">
              <w:rPr>
                <w:color w:val="17365D" w:themeColor="text2" w:themeShade="BF"/>
              </w:rPr>
              <w:t>r as municipal building surveyo</w:t>
            </w:r>
            <w:r>
              <w:rPr>
                <w:color w:val="17365D" w:themeColor="text2" w:themeShade="BF"/>
              </w:rPr>
              <w:t>rs  to issue building and occupancy permits</w:t>
            </w:r>
            <w:permEnd w:id="1385117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CB4867" w:rsidP="00AF5A1C">
            <w:pPr>
              <w:ind w:right="82"/>
              <w:jc w:val="left"/>
              <w:rPr>
                <w:color w:val="17365D" w:themeColor="text2" w:themeShade="BF"/>
              </w:rPr>
            </w:pPr>
            <w:permStart w:id="536951915" w:edGrp="everyone"/>
            <w:r>
              <w:rPr>
                <w:color w:val="17365D" w:themeColor="text2" w:themeShade="BF"/>
              </w:rPr>
              <w:t>A Qualified person is deemed so after being accepted by the relevant authority as qualified to supervise or carry out  construction, design or install buildings or services</w:t>
            </w:r>
            <w:permEnd w:id="53695191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3402F" w:rsidP="00AF5A1C">
            <w:pPr>
              <w:ind w:right="82"/>
              <w:jc w:val="left"/>
              <w:rPr>
                <w:color w:val="17365D" w:themeColor="text2" w:themeShade="BF"/>
              </w:rPr>
            </w:pPr>
            <w:permStart w:id="2028568187" w:edGrp="everyone"/>
            <w:r>
              <w:rPr>
                <w:color w:val="17365D" w:themeColor="text2" w:themeShade="BF"/>
              </w:rPr>
              <w:t>Site coverage refers to the amount of land which is covered by buildings or structures and expressed as a percentage</w:t>
            </w:r>
            <w:permEnd w:id="2028568187"/>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13402F" w:rsidP="00AF5A1C">
            <w:pPr>
              <w:ind w:right="82"/>
              <w:jc w:val="left"/>
              <w:rPr>
                <w:color w:val="17365D" w:themeColor="text2" w:themeShade="BF"/>
              </w:rPr>
            </w:pPr>
            <w:permStart w:id="1871988993" w:edGrp="everyone"/>
            <w:r>
              <w:rPr>
                <w:color w:val="17365D" w:themeColor="text2" w:themeShade="BF"/>
              </w:rPr>
              <w:t xml:space="preserve">A structure is a construction which isn’t </w:t>
            </w:r>
            <w:r w:rsidR="00CB4867">
              <w:rPr>
                <w:color w:val="17365D" w:themeColor="text2" w:themeShade="BF"/>
              </w:rPr>
              <w:t>necessarily</w:t>
            </w:r>
            <w:r>
              <w:rPr>
                <w:color w:val="17365D" w:themeColor="text2" w:themeShade="BF"/>
              </w:rPr>
              <w:t xml:space="preserve"> roofed which performs a function/s requiring rigidity ie a bridge or a mast</w:t>
            </w:r>
            <w:permEnd w:id="187198899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13402F" w:rsidP="00AF5A1C">
            <w:pPr>
              <w:ind w:right="82"/>
              <w:jc w:val="left"/>
              <w:rPr>
                <w:color w:val="17365D" w:themeColor="text2" w:themeShade="BF"/>
              </w:rPr>
            </w:pPr>
            <w:permStart w:id="1364024101" w:edGrp="everyone"/>
            <w:r>
              <w:rPr>
                <w:color w:val="17365D" w:themeColor="text2" w:themeShade="BF"/>
              </w:rPr>
              <w:t>A warranty is a promise to repair or replace defective goods within a set amount of time should something go wrong.  Generally a minor clause in the contract</w:t>
            </w:r>
            <w:permEnd w:id="1364024101"/>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14:checkbox>
              <w14:checked w14:val="0"/>
              <w14:checkedState w14:val="00FE" w14:font="Wingdings"/>
              <w14:uncheckedState w14:val="00A8" w14:font="Wingdings"/>
            </w14:checkbox>
          </w:sdtPr>
          <w:sdtEndPr/>
          <w:sdtContent>
            <w:permStart w:id="15303764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153037643"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9E4C82" w:rsidP="00AF5A1C">
            <w:pPr>
              <w:ind w:right="82"/>
              <w:jc w:val="left"/>
              <w:rPr>
                <w:color w:val="17365D" w:themeColor="text2" w:themeShade="BF"/>
              </w:rPr>
            </w:pPr>
            <w:permStart w:id="1700080384" w:edGrp="everyone"/>
            <w:r>
              <w:rPr>
                <w:color w:val="17365D" w:themeColor="text2" w:themeShade="BF"/>
              </w:rPr>
              <w:t>A minor breach of a contract may occur</w:t>
            </w:r>
            <w:r w:rsidR="006B3DC1">
              <w:rPr>
                <w:color w:val="17365D" w:themeColor="text2" w:themeShade="BF"/>
              </w:rPr>
              <w:t xml:space="preserve"> </w:t>
            </w:r>
            <w:r w:rsidR="0074544E">
              <w:rPr>
                <w:color w:val="17365D" w:themeColor="text2" w:themeShade="BF"/>
              </w:rPr>
              <w:t xml:space="preserve">if the breaching party has failed to undertake a </w:t>
            </w:r>
            <w:r w:rsidR="0072253B">
              <w:rPr>
                <w:color w:val="17365D" w:themeColor="text2" w:themeShade="BF"/>
              </w:rPr>
              <w:t xml:space="preserve">task such as carrying out a final clean.  The purchaser is still getting the result they were after however they may need to get someone else in the carry out the clean and recover the costs from the breaching party.  </w:t>
            </w:r>
            <w:permEnd w:id="1700080384"/>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74544E" w:rsidP="00AF5A1C">
            <w:pPr>
              <w:ind w:right="82"/>
              <w:jc w:val="left"/>
              <w:rPr>
                <w:color w:val="17365D" w:themeColor="text2" w:themeShade="BF"/>
              </w:rPr>
            </w:pPr>
            <w:permStart w:id="642529764" w:edGrp="everyone"/>
            <w:r>
              <w:rPr>
                <w:color w:val="17365D" w:themeColor="text2" w:themeShade="BF"/>
              </w:rPr>
              <w:t xml:space="preserve">A </w:t>
            </w:r>
            <w:r w:rsidR="00FF0F4E">
              <w:rPr>
                <w:color w:val="17365D" w:themeColor="text2" w:themeShade="BF"/>
              </w:rPr>
              <w:t>M</w:t>
            </w:r>
            <w:r w:rsidR="00FF0F4E" w:rsidRPr="00FF0F4E">
              <w:rPr>
                <w:color w:val="17365D" w:themeColor="text2" w:themeShade="BF"/>
              </w:rPr>
              <w:t xml:space="preserve">aterial breach is any failure to perform </w:t>
            </w:r>
            <w:r>
              <w:rPr>
                <w:color w:val="17365D" w:themeColor="text2" w:themeShade="BF"/>
              </w:rPr>
              <w:t xml:space="preserve">an aspect of the contract.  </w:t>
            </w:r>
            <w:r w:rsidR="00147046">
              <w:rPr>
                <w:color w:val="17365D" w:themeColor="text2" w:themeShade="BF"/>
              </w:rPr>
              <w:t xml:space="preserve">Using the cleaning example again, the breaching party may have failed to carry out the clean which lead to carpet install being delayed so therefore not only did they not do a task as outlined in the contract, they also delayed others so the non-breaching party is entitled to liquidated damages.   </w:t>
            </w:r>
            <w:permEnd w:id="642529764"/>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147046" w:rsidP="00AF5A1C">
            <w:pPr>
              <w:ind w:right="82"/>
              <w:jc w:val="left"/>
              <w:rPr>
                <w:color w:val="17365D" w:themeColor="text2" w:themeShade="BF"/>
              </w:rPr>
            </w:pPr>
            <w:permStart w:id="686382170" w:edGrp="everyone"/>
            <w:r>
              <w:rPr>
                <w:color w:val="17365D" w:themeColor="text2" w:themeShade="BF"/>
              </w:rPr>
              <w:t xml:space="preserve">When a fundamental breach occurs, it allows the aggravated party to terminate the contract.  For example a contractor is engaged to install fire walls however does not use fire rated board.  Not only does the non-breaching party have the right to terminate the contract, they can also claim for the cost involved to pull down the existing wall and re-install in the correct materials and not have to pay the original contractor.  </w:t>
            </w:r>
            <w:permEnd w:id="686382170"/>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147046" w:rsidP="003A19C4">
            <w:pPr>
              <w:rPr>
                <w:rFonts w:ascii="Arial" w:hAnsi="Arial" w:cs="Arial"/>
                <w:sz w:val="22"/>
                <w:szCs w:val="22"/>
              </w:rPr>
            </w:pPr>
            <w:permStart w:id="1400515118" w:edGrp="everyone"/>
            <w:r>
              <w:rPr>
                <w:rFonts w:ascii="Arial" w:hAnsi="Arial" w:cs="Arial"/>
                <w:sz w:val="22"/>
                <w:szCs w:val="22"/>
              </w:rPr>
              <w:t xml:space="preserve">Liquidated Damages is an amount which is included in the contract, which the principal contractor has the right to charge the subcontractor (usually specified as daily) for each day they go over the terms of the contract.  An example would be the contract with the tiler has a date for </w:t>
            </w:r>
            <w:r w:rsidR="00ED5490">
              <w:rPr>
                <w:rFonts w:ascii="Arial" w:hAnsi="Arial" w:cs="Arial"/>
                <w:sz w:val="22"/>
                <w:szCs w:val="22"/>
              </w:rPr>
              <w:t>works to be completed by</w:t>
            </w:r>
            <w:r>
              <w:rPr>
                <w:rFonts w:ascii="Arial" w:hAnsi="Arial" w:cs="Arial"/>
                <w:sz w:val="22"/>
                <w:szCs w:val="22"/>
              </w:rPr>
              <w:t xml:space="preserve"> 15</w:t>
            </w:r>
            <w:r w:rsidRPr="00147046">
              <w:rPr>
                <w:rFonts w:ascii="Arial" w:hAnsi="Arial" w:cs="Arial"/>
                <w:sz w:val="22"/>
                <w:szCs w:val="22"/>
                <w:vertAlign w:val="superscript"/>
              </w:rPr>
              <w:t>th</w:t>
            </w:r>
            <w:r>
              <w:rPr>
                <w:rFonts w:ascii="Arial" w:hAnsi="Arial" w:cs="Arial"/>
                <w:sz w:val="22"/>
                <w:szCs w:val="22"/>
              </w:rPr>
              <w:t xml:space="preserve"> March</w:t>
            </w:r>
            <w:r w:rsidR="00ED5490">
              <w:rPr>
                <w:rFonts w:ascii="Arial" w:hAnsi="Arial" w:cs="Arial"/>
                <w:sz w:val="22"/>
                <w:szCs w:val="22"/>
              </w:rPr>
              <w:t xml:space="preserve"> with liquidated damages set at $1900 per day</w:t>
            </w:r>
            <w:r>
              <w:rPr>
                <w:rFonts w:ascii="Arial" w:hAnsi="Arial" w:cs="Arial"/>
                <w:sz w:val="22"/>
                <w:szCs w:val="22"/>
              </w:rPr>
              <w:t>.  The tiler then doesn’t complete the works until</w:t>
            </w:r>
            <w:r w:rsidR="00ED5490">
              <w:rPr>
                <w:rFonts w:ascii="Arial" w:hAnsi="Arial" w:cs="Arial"/>
                <w:sz w:val="22"/>
                <w:szCs w:val="22"/>
              </w:rPr>
              <w:t xml:space="preserve"> the 22</w:t>
            </w:r>
            <w:r w:rsidR="00ED5490" w:rsidRPr="00ED5490">
              <w:rPr>
                <w:rFonts w:ascii="Arial" w:hAnsi="Arial" w:cs="Arial"/>
                <w:sz w:val="22"/>
                <w:szCs w:val="22"/>
                <w:vertAlign w:val="superscript"/>
              </w:rPr>
              <w:t>nd</w:t>
            </w:r>
            <w:r w:rsidR="00ED5490">
              <w:rPr>
                <w:rFonts w:ascii="Arial" w:hAnsi="Arial" w:cs="Arial"/>
                <w:sz w:val="22"/>
                <w:szCs w:val="22"/>
              </w:rPr>
              <w:t xml:space="preserve"> March so the principal contractor has the right to charge the tiler $1900 per day, for every day the tiler goes past the March 15</w:t>
            </w:r>
            <w:r w:rsidR="00ED5490" w:rsidRPr="00ED5490">
              <w:rPr>
                <w:rFonts w:ascii="Arial" w:hAnsi="Arial" w:cs="Arial"/>
                <w:sz w:val="22"/>
                <w:szCs w:val="22"/>
                <w:vertAlign w:val="superscript"/>
              </w:rPr>
              <w:t>th</w:t>
            </w:r>
            <w:r w:rsidR="00ED5490">
              <w:rPr>
                <w:rFonts w:ascii="Arial" w:hAnsi="Arial" w:cs="Arial"/>
                <w:sz w:val="22"/>
                <w:szCs w:val="22"/>
              </w:rPr>
              <w:t xml:space="preserve"> deadline.  </w:t>
            </w:r>
            <w:r>
              <w:rPr>
                <w:rFonts w:ascii="Arial" w:hAnsi="Arial" w:cs="Arial"/>
                <w:sz w:val="22"/>
                <w:szCs w:val="22"/>
              </w:rPr>
              <w:t xml:space="preserve"> </w:t>
            </w:r>
            <w:permEnd w:id="1400515118"/>
          </w:p>
        </w:tc>
        <w:sdt>
          <w:sdtPr>
            <w:rPr>
              <w:rFonts w:ascii="Arial" w:hAnsi="Arial" w:cs="Arial"/>
              <w:sz w:val="44"/>
              <w:szCs w:val="44"/>
            </w:rPr>
            <w:id w:val="989909432"/>
            <w14:checkbox>
              <w14:checked w14:val="0"/>
              <w14:checkedState w14:val="00FE" w14:font="Wingdings"/>
              <w14:uncheckedState w14:val="00A8" w14:font="Wingdings"/>
            </w14:checkbox>
          </w:sdtPr>
          <w:sdtEndPr/>
          <w:sdtContent>
            <w:permStart w:id="1998535299"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1998535299"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ED5490" w:rsidP="003A19C4">
            <w:pPr>
              <w:rPr>
                <w:rFonts w:ascii="Arial" w:hAnsi="Arial" w:cs="Arial"/>
                <w:sz w:val="22"/>
                <w:szCs w:val="22"/>
              </w:rPr>
            </w:pPr>
            <w:permStart w:id="585377404" w:edGrp="everyone"/>
            <w:r>
              <w:rPr>
                <w:rFonts w:ascii="Arial" w:hAnsi="Arial" w:cs="Arial"/>
                <w:sz w:val="22"/>
                <w:szCs w:val="22"/>
              </w:rPr>
              <w:t>When preparing a quote, you must ensure it accurately covers the scope of work being priced and provides, in detail what exactly will be included and excluded.  It’s also important to ensure a quote has a time limit for it’s validity ie ‘quote valid for 30 days’</w:t>
            </w:r>
            <w:permEnd w:id="585377404"/>
          </w:p>
        </w:tc>
        <w:sdt>
          <w:sdtPr>
            <w:rPr>
              <w:rFonts w:ascii="Arial" w:hAnsi="Arial" w:cs="Arial"/>
              <w:sz w:val="44"/>
              <w:szCs w:val="44"/>
            </w:rPr>
            <w:id w:val="-1200618446"/>
            <w14:checkbox>
              <w14:checked w14:val="0"/>
              <w14:checkedState w14:val="00FE" w14:font="Wingdings"/>
              <w14:uncheckedState w14:val="00A8" w14:font="Wingdings"/>
            </w14:checkbox>
          </w:sdtPr>
          <w:sdtEndPr/>
          <w:sdtContent>
            <w:permStart w:id="1960712089"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1960712089"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D5490" w:rsidRPr="00ED5490" w:rsidRDefault="00ED5490" w:rsidP="00ED5490">
            <w:pPr>
              <w:rPr>
                <w:rFonts w:ascii="Arial" w:hAnsi="Arial" w:cs="Arial"/>
                <w:sz w:val="22"/>
                <w:szCs w:val="22"/>
              </w:rPr>
            </w:pPr>
            <w:permStart w:id="112866987" w:edGrp="everyone"/>
            <w:r w:rsidRPr="00ED5490">
              <w:rPr>
                <w:rFonts w:ascii="Arial" w:hAnsi="Arial" w:cs="Arial"/>
                <w:sz w:val="22"/>
                <w:szCs w:val="22"/>
              </w:rPr>
              <w:t>QBCC New Home Construction contract</w:t>
            </w:r>
            <w:r>
              <w:rPr>
                <w:rFonts w:ascii="Arial" w:hAnsi="Arial" w:cs="Arial"/>
                <w:sz w:val="22"/>
                <w:szCs w:val="22"/>
              </w:rPr>
              <w:t xml:space="preserve"> – Contract put in place when an entire new home is to be built</w:t>
            </w:r>
          </w:p>
          <w:p w:rsidR="00ED5490" w:rsidRPr="00ED5490" w:rsidRDefault="00ED5490" w:rsidP="00ED5490">
            <w:pPr>
              <w:rPr>
                <w:rFonts w:ascii="Arial" w:hAnsi="Arial" w:cs="Arial"/>
                <w:sz w:val="22"/>
                <w:szCs w:val="22"/>
              </w:rPr>
            </w:pPr>
            <w:r w:rsidRPr="00ED5490">
              <w:rPr>
                <w:rFonts w:ascii="Arial" w:hAnsi="Arial" w:cs="Arial"/>
                <w:sz w:val="22"/>
                <w:szCs w:val="22"/>
              </w:rPr>
              <w:t>For the construction of an entire home</w:t>
            </w:r>
          </w:p>
          <w:p w:rsidR="00ED5490" w:rsidRPr="00ED5490" w:rsidRDefault="00ED5490" w:rsidP="00ED5490">
            <w:pPr>
              <w:rPr>
                <w:rFonts w:ascii="Arial" w:hAnsi="Arial" w:cs="Arial"/>
                <w:sz w:val="22"/>
                <w:szCs w:val="22"/>
              </w:rPr>
            </w:pPr>
          </w:p>
          <w:p w:rsidR="00ED5490" w:rsidRPr="00ED5490" w:rsidRDefault="00ED5490" w:rsidP="00ED5490">
            <w:pPr>
              <w:rPr>
                <w:rFonts w:ascii="Arial" w:hAnsi="Arial" w:cs="Arial"/>
                <w:sz w:val="22"/>
                <w:szCs w:val="22"/>
              </w:rPr>
            </w:pPr>
            <w:r w:rsidRPr="00ED5490">
              <w:rPr>
                <w:rFonts w:ascii="Arial" w:hAnsi="Arial" w:cs="Arial"/>
                <w:sz w:val="22"/>
                <w:szCs w:val="22"/>
              </w:rPr>
              <w:t>QBCC Renovation, Extension and Repair Contract</w:t>
            </w:r>
            <w:r>
              <w:rPr>
                <w:rFonts w:ascii="Arial" w:hAnsi="Arial" w:cs="Arial"/>
                <w:sz w:val="22"/>
                <w:szCs w:val="22"/>
              </w:rPr>
              <w:t xml:space="preserve"> – This contract is used to cover extensions, renovations, improvements and routine repairs to a residential structure such as a house, duplex or unit.  </w:t>
            </w:r>
          </w:p>
          <w:p w:rsidR="00ED5490" w:rsidRPr="00ED5490" w:rsidRDefault="00ED5490" w:rsidP="00ED5490">
            <w:pPr>
              <w:rPr>
                <w:rFonts w:ascii="Arial" w:hAnsi="Arial" w:cs="Arial"/>
                <w:sz w:val="22"/>
                <w:szCs w:val="22"/>
              </w:rPr>
            </w:pPr>
          </w:p>
          <w:p w:rsidR="00ED5490" w:rsidRPr="00ED5490" w:rsidRDefault="00ED5490" w:rsidP="00ED5490">
            <w:pPr>
              <w:rPr>
                <w:rFonts w:ascii="Arial" w:hAnsi="Arial" w:cs="Arial"/>
                <w:sz w:val="22"/>
                <w:szCs w:val="22"/>
              </w:rPr>
            </w:pPr>
            <w:r w:rsidRPr="00ED5490">
              <w:rPr>
                <w:rFonts w:ascii="Arial" w:hAnsi="Arial" w:cs="Arial"/>
                <w:sz w:val="22"/>
                <w:szCs w:val="22"/>
              </w:rPr>
              <w:t>QBCC Natural disaster Repairs Contract</w:t>
            </w:r>
            <w:r>
              <w:rPr>
                <w:rFonts w:ascii="Arial" w:hAnsi="Arial" w:cs="Arial"/>
                <w:sz w:val="22"/>
                <w:szCs w:val="22"/>
              </w:rPr>
              <w:t xml:space="preserve"> – Solely used to cover intended repairs required for damage caused by natural disasters</w:t>
            </w:r>
          </w:p>
          <w:p w:rsidR="00BD0924" w:rsidRDefault="00BD0924" w:rsidP="003A19C4">
            <w:pPr>
              <w:rPr>
                <w:rFonts w:ascii="Arial" w:hAnsi="Arial" w:cs="Arial"/>
                <w:sz w:val="22"/>
                <w:szCs w:val="22"/>
              </w:rPr>
            </w:pPr>
          </w:p>
          <w:p w:rsidR="00EF6F16" w:rsidRDefault="00BD0924" w:rsidP="003A19C4">
            <w:pPr>
              <w:rPr>
                <w:rFonts w:ascii="Arial" w:hAnsi="Arial" w:cs="Arial"/>
                <w:sz w:val="22"/>
                <w:szCs w:val="22"/>
              </w:rPr>
            </w:pPr>
            <w:r w:rsidRPr="00BD0924">
              <w:rPr>
                <w:rFonts w:ascii="Arial" w:hAnsi="Arial" w:cs="Arial"/>
                <w:sz w:val="22"/>
                <w:szCs w:val="22"/>
              </w:rPr>
              <w:t>QBCC Contract for Small business Projects  up to $3,300</w:t>
            </w:r>
            <w:r>
              <w:rPr>
                <w:rFonts w:ascii="Arial" w:hAnsi="Arial" w:cs="Arial"/>
                <w:sz w:val="22"/>
                <w:szCs w:val="22"/>
              </w:rPr>
              <w:t xml:space="preserve"> – As the name suggests, this contract covers minor reno’s, repairs and maintenance which a contract price on no more than $3,300</w:t>
            </w:r>
          </w:p>
          <w:p w:rsidR="00BD0924" w:rsidRDefault="00BD0924" w:rsidP="003A19C4">
            <w:pPr>
              <w:rPr>
                <w:rFonts w:ascii="Arial" w:hAnsi="Arial" w:cs="Arial"/>
                <w:sz w:val="22"/>
                <w:szCs w:val="22"/>
              </w:rPr>
            </w:pPr>
          </w:p>
          <w:p w:rsidR="00BD0924" w:rsidRDefault="00BD0924" w:rsidP="003A19C4">
            <w:pPr>
              <w:rPr>
                <w:rFonts w:ascii="Arial" w:hAnsi="Arial" w:cs="Arial"/>
                <w:sz w:val="22"/>
                <w:szCs w:val="22"/>
              </w:rPr>
            </w:pPr>
            <w:r>
              <w:rPr>
                <w:rFonts w:ascii="Arial" w:hAnsi="Arial" w:cs="Arial"/>
                <w:sz w:val="22"/>
                <w:szCs w:val="22"/>
              </w:rPr>
              <w:t xml:space="preserve">QBCC Demolition contract for Residential Premises -  only to be used for demolition of a dwelling following a natural disaster.  This contract cannot be used for construction work. </w:t>
            </w:r>
          </w:p>
          <w:permEnd w:id="112866987"/>
          <w:p w:rsidR="00EF6F16" w:rsidRPr="001C4084" w:rsidRDefault="00EF6F16" w:rsidP="003A19C4">
            <w:pPr>
              <w:rPr>
                <w:rFonts w:ascii="Arial" w:hAnsi="Arial" w:cs="Arial"/>
                <w:sz w:val="22"/>
                <w:szCs w:val="22"/>
              </w:rPr>
            </w:pPr>
          </w:p>
        </w:tc>
        <w:sdt>
          <w:sdtPr>
            <w:rPr>
              <w:rFonts w:ascii="Arial" w:hAnsi="Arial" w:cs="Arial"/>
              <w:sz w:val="44"/>
              <w:szCs w:val="44"/>
            </w:rPr>
            <w:id w:val="-377012960"/>
            <w14:checkbox>
              <w14:checked w14:val="0"/>
              <w14:checkedState w14:val="00FE" w14:font="Wingdings"/>
              <w14:uncheckedState w14:val="00A8" w14:font="Wingdings"/>
            </w14:checkbox>
          </w:sdtPr>
          <w:sdtEndPr/>
          <w:sdtContent>
            <w:permStart w:id="207304860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207304860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D0924" w:rsidP="003A19C4">
            <w:pPr>
              <w:rPr>
                <w:rFonts w:ascii="Arial" w:hAnsi="Arial" w:cs="Arial"/>
                <w:sz w:val="22"/>
                <w:szCs w:val="22"/>
              </w:rPr>
            </w:pPr>
            <w:permStart w:id="1049443096" w:edGrp="everyone"/>
            <w:r>
              <w:rPr>
                <w:rFonts w:ascii="Arial" w:hAnsi="Arial" w:cs="Arial"/>
                <w:sz w:val="22"/>
                <w:szCs w:val="22"/>
              </w:rPr>
              <w:t xml:space="preserve">An offer outlines what a party will provide if a contract is created.  For example, the builder might provide a general list of what will be included in the cost of the build aside from the structure,  ie garage doors, mailboxes etc  and once the client is happy with all inclusions and exclusions, they will provide an acceptance which completes the negotiations and a contract can be drawn up. </w:t>
            </w:r>
            <w:permEnd w:id="1049443096"/>
          </w:p>
        </w:tc>
        <w:sdt>
          <w:sdtPr>
            <w:rPr>
              <w:rFonts w:ascii="Arial" w:hAnsi="Arial" w:cs="Arial"/>
              <w:sz w:val="44"/>
              <w:szCs w:val="44"/>
            </w:rPr>
            <w:id w:val="1008875182"/>
            <w14:checkbox>
              <w14:checked w14:val="0"/>
              <w14:checkedState w14:val="00FE" w14:font="Wingdings"/>
              <w14:uncheckedState w14:val="00A8" w14:font="Wingdings"/>
            </w14:checkbox>
          </w:sdtPr>
          <w:sdtEndPr/>
          <w:sdtContent>
            <w:permStart w:id="87859396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78593960"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CB4867" w:rsidP="003A19C4">
            <w:pPr>
              <w:rPr>
                <w:rFonts w:ascii="Arial" w:hAnsi="Arial" w:cs="Arial"/>
                <w:sz w:val="22"/>
                <w:szCs w:val="22"/>
              </w:rPr>
            </w:pPr>
            <w:permStart w:id="1999270515" w:edGrp="everyone"/>
            <w:r>
              <w:rPr>
                <w:rFonts w:ascii="Arial" w:hAnsi="Arial" w:cs="Arial"/>
                <w:sz w:val="22"/>
                <w:szCs w:val="22"/>
              </w:rPr>
              <w:t xml:space="preserve">Consent is </w:t>
            </w:r>
            <w:r>
              <w:rPr>
                <w:rStyle w:val="hvr"/>
                <w:rFonts w:cs="Arial"/>
                <w:color w:val="404040"/>
                <w:sz w:val="20"/>
                <w:shd w:val="clear" w:color="auto" w:fill="FFFFFF"/>
              </w:rPr>
              <w:t>demonstrated when a person is able to make an intelligent, informed decision</w:t>
            </w:r>
            <w:r>
              <w:rPr>
                <w:rStyle w:val="hvr"/>
                <w:rFonts w:cs="Arial"/>
                <w:color w:val="404040"/>
                <w:sz w:val="20"/>
                <w:shd w:val="clear" w:color="auto" w:fill="FFFFFF"/>
              </w:rPr>
              <w:t xml:space="preserve"> to reach an agreement with another party.  </w:t>
            </w:r>
            <w:permEnd w:id="1999270515"/>
          </w:p>
        </w:tc>
        <w:sdt>
          <w:sdtPr>
            <w:rPr>
              <w:rFonts w:ascii="Arial" w:hAnsi="Arial" w:cs="Arial"/>
              <w:sz w:val="44"/>
              <w:szCs w:val="44"/>
            </w:rPr>
            <w:id w:val="178320033"/>
            <w14:checkbox>
              <w14:checked w14:val="0"/>
              <w14:checkedState w14:val="00FE" w14:font="Wingdings"/>
              <w14:uncheckedState w14:val="00A8" w14:font="Wingdings"/>
            </w14:checkbox>
          </w:sdtPr>
          <w:sdtEndPr/>
          <w:sdtContent>
            <w:permStart w:id="272505147"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72505147"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11C3B" w:rsidP="003A19C4">
            <w:pPr>
              <w:rPr>
                <w:rFonts w:ascii="Arial" w:hAnsi="Arial" w:cs="Arial"/>
                <w:sz w:val="22"/>
                <w:szCs w:val="22"/>
              </w:rPr>
            </w:pPr>
            <w:permStart w:id="842486994" w:edGrp="everyone"/>
            <w:r>
              <w:rPr>
                <w:rFonts w:ascii="Arial" w:hAnsi="Arial" w:cs="Arial"/>
                <w:sz w:val="22"/>
                <w:szCs w:val="22"/>
              </w:rPr>
              <w:t xml:space="preserve">When preparing contracts, it’s vital you have fully read and understand the contract before signing and all documents contain any agreed provisions.  The conditions of the contract must be studied in detail and anything which is unclear, is referred to expert legal advice.  Never leave any designated boxes or spaces blank and always initial any and all amendments and ensure the other party also initials all changes.   </w:t>
            </w:r>
            <w:permEnd w:id="842486994"/>
          </w:p>
        </w:tc>
        <w:sdt>
          <w:sdtPr>
            <w:rPr>
              <w:rFonts w:ascii="Arial" w:hAnsi="Arial" w:cs="Arial"/>
              <w:sz w:val="44"/>
              <w:szCs w:val="44"/>
            </w:rPr>
            <w:id w:val="-1640100453"/>
            <w14:checkbox>
              <w14:checked w14:val="0"/>
              <w14:checkedState w14:val="00FE" w14:font="Wingdings"/>
              <w14:uncheckedState w14:val="00A8" w14:font="Wingdings"/>
            </w14:checkbox>
          </w:sdtPr>
          <w:sdtEndPr/>
          <w:sdtContent>
            <w:permStart w:id="901251873"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901251873"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14:checkbox>
              <w14:checked w14:val="0"/>
              <w14:checkedState w14:val="00FE" w14:font="Wingdings"/>
              <w14:uncheckedState w14:val="00A8" w14:font="Wingdings"/>
            </w14:checkbox>
          </w:sdtPr>
          <w:sdtEndPr/>
          <w:sdtContent>
            <w:permStart w:id="1362196166"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1362196166"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14:checkbox>
              <w14:checked w14:val="0"/>
              <w14:checkedState w14:val="2612" w14:font="MS Gothic"/>
              <w14:uncheckedState w14:val="2610" w14:font="MS Gothic"/>
            </w14:checkbox>
          </w:sdtPr>
          <w:sdtEndPr/>
          <w:sdtContent>
            <w:permStart w:id="884617637"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884617637"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14:checkbox>
              <w14:checked w14:val="1"/>
              <w14:checkedState w14:val="2612" w14:font="MS Gothic"/>
              <w14:uncheckedState w14:val="2610" w14:font="MS Gothic"/>
            </w14:checkbox>
          </w:sdtPr>
          <w:sdtEndPr/>
          <w:sdtContent>
            <w:permStart w:id="1508312329"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B11C3B" w:rsidP="006A5049">
                <w:pPr>
                  <w:ind w:left="993" w:hanging="993"/>
                  <w:jc w:val="center"/>
                  <w:rPr>
                    <w:sz w:val="40"/>
                  </w:rPr>
                </w:pPr>
                <w:r>
                  <w:rPr>
                    <w:rFonts w:ascii="MS Gothic" w:eastAsia="MS Gothic" w:hAnsi="MS Gothic" w:hint="eastAsia"/>
                    <w:sz w:val="40"/>
                  </w:rPr>
                  <w:t>☒</w:t>
                </w:r>
              </w:p>
            </w:tc>
            <w:permEnd w:id="1508312329"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14:checkbox>
              <w14:checked w14:val="0"/>
              <w14:checkedState w14:val="2612" w14:font="MS Gothic"/>
              <w14:uncheckedState w14:val="2610" w14:font="MS Gothic"/>
            </w14:checkbox>
          </w:sdtPr>
          <w:sdtEndPr/>
          <w:sdtContent>
            <w:permStart w:id="1085545524"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1085545524"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62B5" w:rsidRPr="00F762B5" w:rsidRDefault="00F762B5" w:rsidP="00F762B5">
            <w:pPr>
              <w:rPr>
                <w:rFonts w:ascii="Arial" w:hAnsi="Arial" w:cs="Arial"/>
                <w:sz w:val="22"/>
                <w:szCs w:val="22"/>
              </w:rPr>
            </w:pPr>
            <w:permStart w:id="1297232180" w:edGrp="everyone"/>
            <w:r>
              <w:rPr>
                <w:rFonts w:ascii="Arial" w:hAnsi="Arial" w:cs="Arial"/>
                <w:sz w:val="22"/>
                <w:szCs w:val="22"/>
              </w:rPr>
              <w:t xml:space="preserve">The warning must state first and foremost that the contract price is subject to change and also state the provisions of the contract that allow for this price change.  It must appear in the contract as near as practicable to the first reference in the contract to the contract price.  If this warning is not included, then the only price change allowable be one of a lesser value that the stated contract price.  </w:t>
            </w:r>
          </w:p>
          <w:p w:rsidR="00EF6F16" w:rsidRPr="001C4084" w:rsidRDefault="00F762B5" w:rsidP="003A19C4">
            <w:pPr>
              <w:rPr>
                <w:rFonts w:ascii="Arial" w:hAnsi="Arial" w:cs="Arial"/>
                <w:sz w:val="22"/>
                <w:szCs w:val="22"/>
              </w:rPr>
            </w:pPr>
            <w:r w:rsidRPr="00F762B5">
              <w:rPr>
                <w:rFonts w:ascii="Arial" w:hAnsi="Arial" w:cs="Arial"/>
                <w:sz w:val="22"/>
                <w:szCs w:val="22"/>
              </w:rPr>
              <w:t xml:space="preserve"> </w:t>
            </w:r>
            <w:permEnd w:id="1297232180"/>
          </w:p>
        </w:tc>
        <w:sdt>
          <w:sdtPr>
            <w:rPr>
              <w:rFonts w:ascii="Arial" w:hAnsi="Arial" w:cs="Arial"/>
              <w:sz w:val="44"/>
              <w:szCs w:val="44"/>
            </w:rPr>
            <w:id w:val="1901091121"/>
            <w14:checkbox>
              <w14:checked w14:val="0"/>
              <w14:checkedState w14:val="00FE" w14:font="Wingdings"/>
              <w14:uncheckedState w14:val="00A8" w14:font="Wingdings"/>
            </w14:checkbox>
          </w:sdtPr>
          <w:sdtEndPr/>
          <w:sdtContent>
            <w:permStart w:id="1813063641"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813063641"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F762B5" w:rsidP="003A19C4">
            <w:pPr>
              <w:rPr>
                <w:rFonts w:ascii="Arial" w:hAnsi="Arial" w:cs="Arial"/>
                <w:sz w:val="22"/>
                <w:szCs w:val="22"/>
              </w:rPr>
            </w:pPr>
            <w:permStart w:id="1530035200" w:edGrp="everyone"/>
            <w:r>
              <w:rPr>
                <w:rFonts w:ascii="Arial" w:hAnsi="Arial" w:cs="Arial"/>
                <w:sz w:val="22"/>
                <w:szCs w:val="22"/>
              </w:rPr>
              <w:t xml:space="preserve">A price change clause is a provision in a domestic building contract which allows for changes to be made to the contract price, but does not include a cost escalation clause. </w:t>
            </w:r>
            <w:permEnd w:id="1530035200"/>
          </w:p>
        </w:tc>
        <w:sdt>
          <w:sdtPr>
            <w:rPr>
              <w:rFonts w:ascii="Arial" w:hAnsi="Arial" w:cs="Arial"/>
              <w:sz w:val="44"/>
              <w:szCs w:val="44"/>
            </w:rPr>
            <w:id w:val="1218162687"/>
            <w14:checkbox>
              <w14:checked w14:val="0"/>
              <w14:checkedState w14:val="00FE" w14:font="Wingdings"/>
              <w14:uncheckedState w14:val="00A8" w14:font="Wingdings"/>
            </w14:checkbox>
          </w:sdtPr>
          <w:sdtEndPr/>
          <w:sdtContent>
            <w:permStart w:id="298913125"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298913125" w:displacedByCustomXml="next"/>
          </w:sdtContent>
        </w:sdt>
      </w:tr>
    </w:tbl>
    <w:p w:rsidR="00EF6F16" w:rsidRDefault="00EF6F16" w:rsidP="00EF6F16">
      <w:pPr>
        <w:rPr>
          <w:rFonts w:ascii="Arial" w:hAnsi="Arial" w:cs="Arial"/>
          <w:sz w:val="22"/>
          <w:szCs w:val="22"/>
        </w:rPr>
      </w:pPr>
    </w:p>
    <w:p w:rsidR="00EF6F16" w:rsidRPr="000477D8" w:rsidRDefault="00EF6F16" w:rsidP="00EF6F16">
      <w:pPr>
        <w:pStyle w:val="11CSTCPLQuestionBullet"/>
        <w:ind w:left="709" w:hanging="709"/>
      </w:pPr>
      <w:bookmarkStart w:id="28" w:name="_Ref423506545"/>
      <w:r w:rsidRPr="00EF6F16">
        <w:rPr>
          <w:iCs/>
        </w:rPr>
        <w:t xml:space="preserve">The Domestic Building Contracts Act 2000 (DBC) sets out maximum deposit percentages that must not be exceeded. </w:t>
      </w:r>
      <w:r>
        <w:rPr>
          <w:iCs/>
        </w:rPr>
        <w:br/>
      </w:r>
      <w:r>
        <w:rPr>
          <w:iCs/>
        </w:rPr>
        <w:br/>
        <w:t>Complete</w:t>
      </w:r>
      <w:r w:rsidRPr="000477D8">
        <w:rPr>
          <w:iCs/>
        </w:rPr>
        <w:t xml:space="preserve"> the missing words </w:t>
      </w:r>
      <w:r>
        <w:rPr>
          <w:iCs/>
        </w:rPr>
        <w:t>from the sentence</w:t>
      </w:r>
      <w:r w:rsidR="00216D2B">
        <w:rPr>
          <w:iCs/>
        </w:rPr>
        <w:t>s</w:t>
      </w:r>
      <w:r>
        <w:rPr>
          <w:iCs/>
        </w:rPr>
        <w:t xml:space="preserve"> below.</w:t>
      </w:r>
      <w:bookmarkEnd w:id="28"/>
      <w:r>
        <w:rPr>
          <w:iCs/>
        </w:rPr>
        <w:t xml:space="preserve"> </w:t>
      </w:r>
    </w:p>
    <w:p w:rsidR="00EF6F16" w:rsidRDefault="00EF6F16" w:rsidP="00EF6F16">
      <w:pPr>
        <w:pStyle w:val="11CSTCPLQuestionBullet"/>
        <w:numPr>
          <w:ilvl w:val="0"/>
          <w:numId w:val="0"/>
        </w:numPr>
        <w:ind w:left="360" w:hanging="360"/>
        <w:rPr>
          <w:iCs/>
        </w:rPr>
      </w:pPr>
      <w:r>
        <w:rPr>
          <w:iCs/>
          <w:noProof/>
          <w:lang w:eastAsia="en-AU"/>
        </w:rPr>
        <mc:AlternateContent>
          <mc:Choice Requires="wps">
            <w:drawing>
              <wp:anchor distT="0" distB="0" distL="114300" distR="114300" simplePos="0" relativeHeight="251665408" behindDoc="0" locked="0" layoutInCell="1" allowOverlap="1" wp14:anchorId="7997ECF6" wp14:editId="546A8257">
                <wp:simplePos x="0" y="0"/>
                <wp:positionH relativeFrom="column">
                  <wp:posOffset>4486275</wp:posOffset>
                </wp:positionH>
                <wp:positionV relativeFrom="paragraph">
                  <wp:posOffset>71755</wp:posOffset>
                </wp:positionV>
                <wp:extent cx="100012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000125" cy="272405"/>
                        </a:xfrm>
                        <a:prstGeom prst="rect">
                          <a:avLst/>
                        </a:prstGeom>
                        <a:noFill/>
                        <a:ln w="6350">
                          <a:noFill/>
                        </a:ln>
                        <a:effectLst/>
                      </wps:spPr>
                      <wps:txbx>
                        <w:txbxContent>
                          <w:p w:rsidR="00F762B5" w:rsidRPr="00053CDA" w:rsidRDefault="00F762B5" w:rsidP="0051545E">
                            <w:pPr>
                              <w:jc w:val="center"/>
                              <w:rPr>
                                <w:color w:val="17365D" w:themeColor="text2" w:themeShade="BF"/>
                              </w:rPr>
                            </w:pPr>
                            <w:permStart w:id="1267685239" w:edGrp="everyone"/>
                            <w:r>
                              <w:rPr>
                                <w:color w:val="17365D" w:themeColor="text2" w:themeShade="BF"/>
                              </w:rPr>
                              <w:t>20,000</w:t>
                            </w:r>
                            <w:permEnd w:id="126768523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97ECF6"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F762B5" w:rsidRPr="00053CDA" w:rsidRDefault="00F762B5" w:rsidP="0051545E">
                      <w:pPr>
                        <w:jc w:val="center"/>
                        <w:rPr>
                          <w:color w:val="17365D" w:themeColor="text2" w:themeShade="BF"/>
                        </w:rPr>
                      </w:pPr>
                      <w:permStart w:id="1267685239" w:edGrp="everyone"/>
                      <w:r>
                        <w:rPr>
                          <w:color w:val="17365D" w:themeColor="text2" w:themeShade="BF"/>
                        </w:rPr>
                        <w:t>20,000</w:t>
                      </w:r>
                      <w:permEnd w:id="1267685239"/>
                    </w:p>
                  </w:txbxContent>
                </v:textbox>
              </v:shape>
            </w:pict>
          </mc:Fallback>
        </mc:AlternateContent>
      </w:r>
    </w:p>
    <w:p w:rsidR="00EF6F16" w:rsidRDefault="0051545E" w:rsidP="00EF6F16">
      <w:pPr>
        <w:pStyle w:val="11CSTCPLQuestionBullet"/>
        <w:numPr>
          <w:ilvl w:val="0"/>
          <w:numId w:val="0"/>
        </w:numPr>
        <w:spacing w:line="360" w:lineRule="auto"/>
        <w:ind w:left="720"/>
      </w:pPr>
      <w:r>
        <w:rPr>
          <w:iCs/>
          <w:noProof/>
          <w:lang w:eastAsia="en-AU"/>
        </w:rPr>
        <mc:AlternateContent>
          <mc:Choice Requires="wps">
            <w:drawing>
              <wp:anchor distT="0" distB="0" distL="114300" distR="114300" simplePos="0" relativeHeight="251670528" behindDoc="0" locked="0" layoutInCell="1" allowOverlap="1" wp14:anchorId="2314FFBB" wp14:editId="77A374D5">
                <wp:simplePos x="0" y="0"/>
                <wp:positionH relativeFrom="margin">
                  <wp:posOffset>2543176</wp:posOffset>
                </wp:positionH>
                <wp:positionV relativeFrom="paragraph">
                  <wp:posOffset>944245</wp:posOffset>
                </wp:positionV>
                <wp:extent cx="645794" cy="27178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645794" cy="271780"/>
                        </a:xfrm>
                        <a:prstGeom prst="rect">
                          <a:avLst/>
                        </a:prstGeom>
                        <a:noFill/>
                        <a:ln w="6350">
                          <a:noFill/>
                        </a:ln>
                        <a:effectLst/>
                      </wps:spPr>
                      <wps:txbx>
                        <w:txbxContent>
                          <w:p w:rsidR="00F762B5" w:rsidRPr="00053CDA" w:rsidRDefault="00F762B5" w:rsidP="0051545E">
                            <w:pPr>
                              <w:jc w:val="center"/>
                              <w:rPr>
                                <w:color w:val="17365D" w:themeColor="text2" w:themeShade="BF"/>
                              </w:rPr>
                            </w:pPr>
                            <w:permStart w:id="1744793980" w:edGrp="everyone"/>
                            <w:r>
                              <w:rPr>
                                <w:color w:val="17365D" w:themeColor="text2" w:themeShade="BF"/>
                              </w:rPr>
                              <w:t>10</w:t>
                            </w:r>
                            <w:permEnd w:id="17447939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4FFBB" id="Text Box 37" o:spid="_x0000_s1027" type="#_x0000_t202" style="position:absolute;left:0;text-align:left;margin-left:200.25pt;margin-top:74.35pt;width:50.85pt;height:2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F762B5" w:rsidRPr="00053CDA" w:rsidRDefault="00F762B5" w:rsidP="0051545E">
                      <w:pPr>
                        <w:jc w:val="center"/>
                        <w:rPr>
                          <w:color w:val="17365D" w:themeColor="text2" w:themeShade="BF"/>
                        </w:rPr>
                      </w:pPr>
                      <w:permStart w:id="1744793980" w:edGrp="everyone"/>
                      <w:r>
                        <w:rPr>
                          <w:color w:val="17365D" w:themeColor="text2" w:themeShade="BF"/>
                        </w:rPr>
                        <w:t>10</w:t>
                      </w:r>
                      <w:permEnd w:id="1744793980"/>
                    </w:p>
                  </w:txbxContent>
                </v:textbox>
                <w10:wrap anchorx="margin"/>
              </v:shape>
            </w:pict>
          </mc:Fallback>
        </mc:AlternateContent>
      </w:r>
      <w:r>
        <w:rPr>
          <w:iCs/>
          <w:noProof/>
          <w:lang w:eastAsia="en-AU"/>
        </w:rPr>
        <mc:AlternateContent>
          <mc:Choice Requires="wps">
            <w:drawing>
              <wp:anchor distT="0" distB="0" distL="114300" distR="114300" simplePos="0" relativeHeight="251668480" behindDoc="0" locked="0" layoutInCell="1" allowOverlap="1" wp14:anchorId="5DA04223" wp14:editId="6816304C">
                <wp:simplePos x="0" y="0"/>
                <wp:positionH relativeFrom="column">
                  <wp:posOffset>2990850</wp:posOffset>
                </wp:positionH>
                <wp:positionV relativeFrom="paragraph">
                  <wp:posOffset>682625</wp:posOffset>
                </wp:positionV>
                <wp:extent cx="1000125" cy="27178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00125" cy="271780"/>
                        </a:xfrm>
                        <a:prstGeom prst="rect">
                          <a:avLst/>
                        </a:prstGeom>
                        <a:noFill/>
                        <a:ln w="6350">
                          <a:noFill/>
                        </a:ln>
                        <a:effectLst/>
                      </wps:spPr>
                      <wps:txbx>
                        <w:txbxContent>
                          <w:p w:rsidR="00F762B5" w:rsidRPr="00053CDA" w:rsidRDefault="00F762B5" w:rsidP="0051545E">
                            <w:pPr>
                              <w:jc w:val="center"/>
                              <w:rPr>
                                <w:color w:val="17365D" w:themeColor="text2" w:themeShade="BF"/>
                              </w:rPr>
                            </w:pPr>
                            <w:permStart w:id="1381200114" w:edGrp="everyone"/>
                            <w:r>
                              <w:rPr>
                                <w:color w:val="17365D" w:themeColor="text2" w:themeShade="BF"/>
                              </w:rPr>
                              <w:t>3,300</w:t>
                            </w:r>
                            <w:permEnd w:id="138120011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04223" id="Text Box 36" o:spid="_x0000_s1028" type="#_x0000_t202" style="position:absolute;left:0;text-align:left;margin-left:235.5pt;margin-top:53.75pt;width:78.7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F762B5" w:rsidRPr="00053CDA" w:rsidRDefault="00F762B5" w:rsidP="0051545E">
                      <w:pPr>
                        <w:jc w:val="center"/>
                        <w:rPr>
                          <w:color w:val="17365D" w:themeColor="text2" w:themeShade="BF"/>
                        </w:rPr>
                      </w:pPr>
                      <w:permStart w:id="1381200114" w:edGrp="everyone"/>
                      <w:r>
                        <w:rPr>
                          <w:color w:val="17365D" w:themeColor="text2" w:themeShade="BF"/>
                        </w:rPr>
                        <w:t>3,300</w:t>
                      </w:r>
                      <w:permEnd w:id="1381200114"/>
                    </w:p>
                  </w:txbxContent>
                </v:textbox>
              </v:shape>
            </w:pict>
          </mc:Fallback>
        </mc:AlternateContent>
      </w:r>
      <w:r>
        <w:rPr>
          <w:iCs/>
          <w:noProof/>
          <w:lang w:eastAsia="en-AU"/>
        </w:rPr>
        <mc:AlternateContent>
          <mc:Choice Requires="wps">
            <w:drawing>
              <wp:anchor distT="0" distB="0" distL="114300" distR="114300" simplePos="0" relativeHeight="251666432" behindDoc="0" locked="0" layoutInCell="1" allowOverlap="1" wp14:anchorId="65D91526" wp14:editId="540D2F0B">
                <wp:simplePos x="0" y="0"/>
                <wp:positionH relativeFrom="column">
                  <wp:posOffset>2684145</wp:posOffset>
                </wp:positionH>
                <wp:positionV relativeFrom="paragraph">
                  <wp:posOffset>163195</wp:posOffset>
                </wp:positionV>
                <wp:extent cx="706756" cy="27178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06756" cy="271780"/>
                        </a:xfrm>
                        <a:prstGeom prst="rect">
                          <a:avLst/>
                        </a:prstGeom>
                        <a:noFill/>
                        <a:ln w="6350">
                          <a:noFill/>
                        </a:ln>
                        <a:effectLst/>
                      </wps:spPr>
                      <wps:txbx>
                        <w:txbxContent>
                          <w:p w:rsidR="00F762B5" w:rsidRPr="00053CDA" w:rsidRDefault="00F762B5" w:rsidP="0051545E">
                            <w:pPr>
                              <w:jc w:val="center"/>
                              <w:rPr>
                                <w:color w:val="17365D" w:themeColor="text2" w:themeShade="BF"/>
                              </w:rPr>
                            </w:pPr>
                            <w:permStart w:id="1430089907" w:edGrp="everyone"/>
                            <w:r>
                              <w:rPr>
                                <w:color w:val="17365D" w:themeColor="text2" w:themeShade="BF"/>
                              </w:rPr>
                              <w:t>5</w:t>
                            </w:r>
                            <w:permEnd w:id="143008990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91526" id="Text Box 61" o:spid="_x0000_s1029" type="#_x0000_t202" style="position:absolute;left:0;text-align:left;margin-left:211.35pt;margin-top:12.85pt;width:55.6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F762B5" w:rsidRPr="00053CDA" w:rsidRDefault="00F762B5" w:rsidP="0051545E">
                      <w:pPr>
                        <w:jc w:val="center"/>
                        <w:rPr>
                          <w:color w:val="17365D" w:themeColor="text2" w:themeShade="BF"/>
                        </w:rPr>
                      </w:pPr>
                      <w:permStart w:id="1430089907" w:edGrp="everyone"/>
                      <w:r>
                        <w:rPr>
                          <w:color w:val="17365D" w:themeColor="text2" w:themeShade="BF"/>
                        </w:rPr>
                        <w:t>5</w:t>
                      </w:r>
                      <w:permEnd w:id="1430089907"/>
                    </w:p>
                  </w:txbxContent>
                </v:textbox>
              </v:shape>
            </w:pict>
          </mc:Fallback>
        </mc:AlternateConten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EF6F16" w:rsidP="003A19C4">
            <w:pPr>
              <w:rPr>
                <w:rFonts w:ascii="Arial" w:hAnsi="Arial" w:cs="Arial"/>
                <w:sz w:val="22"/>
                <w:szCs w:val="22"/>
              </w:rPr>
            </w:pPr>
            <w:r>
              <w:rPr>
                <w:noProof/>
                <w:lang w:eastAsia="en-AU"/>
              </w:rPr>
              <mc:AlternateContent>
                <mc:Choice Requires="wps">
                  <w:drawing>
                    <wp:inline distT="0" distB="0" distL="0" distR="0" wp14:anchorId="76B41829" wp14:editId="760FDBF8">
                      <wp:extent cx="4614530" cy="234086"/>
                      <wp:effectExtent l="0" t="0" r="0" b="0"/>
                      <wp:docPr id="67" name="Text Box 67"/>
                      <wp:cNvGraphicFramePr/>
                      <a:graphic xmlns:a="http://schemas.openxmlformats.org/drawingml/2006/main">
                        <a:graphicData uri="http://schemas.microsoft.com/office/word/2010/wordprocessingShape">
                          <wps:wsp>
                            <wps:cNvSpPr txBox="1"/>
                            <wps:spPr>
                              <a:xfrm>
                                <a:off x="0" y="0"/>
                                <a:ext cx="4614530" cy="234086"/>
                              </a:xfrm>
                              <a:prstGeom prst="rect">
                                <a:avLst/>
                              </a:prstGeom>
                              <a:blipFill dpi="0" rotWithShape="1">
                                <a:blip r:embed="rId11"/>
                                <a:srcRect/>
                                <a:tile tx="0" ty="0" sx="100000" sy="100000" flip="none" algn="tl"/>
                              </a:blipFill>
                              <a:ln w="6350">
                                <a:noFill/>
                              </a:ln>
                              <a:effectLst/>
                            </wps:spPr>
                            <wps:txbx>
                              <w:txbxContent>
                                <w:p w:rsidR="00F762B5" w:rsidRPr="005362A7" w:rsidRDefault="00F762B5" w:rsidP="00EF6F16">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6B41829" id="Text Box 67" o:spid="_x0000_s1030" type="#_x0000_t202" style="width:363.35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" stroked="f" strokeweight=".5pt">
                      <v:fill r:id="rId12" o:title="" recolor="t" rotate="t" type="tile"/>
                      <v:textbox inset="0,0,0,0">
                        <w:txbxContent>
                          <w:p w:rsidR="00F762B5" w:rsidRPr="005362A7" w:rsidRDefault="00F762B5" w:rsidP="00EF6F16">
                            <w:pPr>
                              <w:pStyle w:val="7BAnswer"/>
                            </w:pPr>
                          </w:p>
                        </w:txbxContent>
                      </v:textbox>
                      <w10:anchorlock/>
                    </v:shape>
                  </w:pict>
                </mc:Fallback>
              </mc:AlternateContent>
            </w:r>
          </w:p>
        </w:tc>
        <w:sdt>
          <w:sdtPr>
            <w:rPr>
              <w:rFonts w:ascii="Arial" w:hAnsi="Arial" w:cs="Arial"/>
              <w:sz w:val="44"/>
              <w:szCs w:val="44"/>
            </w:rPr>
            <w:id w:val="713779453"/>
            <w14:checkbox>
              <w14:checked w14:val="0"/>
              <w14:checkedState w14:val="00FE" w14:font="Wingdings"/>
              <w14:uncheckedState w14:val="00A8" w14:font="Wingdings"/>
            </w14:checkbox>
          </w:sdtPr>
          <w:sdtEndPr/>
          <w:sdtContent>
            <w:permStart w:id="1342255459"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1342255459"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29" w:name="_Ref423506716"/>
      <w:r w:rsidRPr="00216D2B">
        <w:rPr>
          <w:bCs/>
        </w:rPr>
        <w:lastRenderedPageBreak/>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29"/>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14:checkbox>
              <w14:checked w14:val="0"/>
              <w14:checkedState w14:val="00FE" w14:font="Wingdings"/>
              <w14:uncheckedState w14:val="00A8" w14:font="Wingdings"/>
            </w14:checkbox>
          </w:sdtPr>
          <w:sdtEndPr/>
          <w:sdtContent>
            <w:permStart w:id="522140853"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522140853"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1392656593" w:edGrp="everyone"/>
            <w:r>
              <w:rPr>
                <w:color w:val="17365D" w:themeColor="text2" w:themeShade="BF"/>
              </w:rPr>
              <w:t>5%</w:t>
            </w:r>
            <w:permEnd w:id="1392656593"/>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419711241" w:edGrp="everyone"/>
            <w:r>
              <w:rPr>
                <w:color w:val="17365D" w:themeColor="text2" w:themeShade="BF"/>
              </w:rPr>
              <w:t>10%</w:t>
            </w:r>
            <w:permEnd w:id="419711241"/>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855403945" w:edGrp="everyone"/>
            <w:r>
              <w:rPr>
                <w:color w:val="17365D" w:themeColor="text2" w:themeShade="BF"/>
              </w:rPr>
              <w:t>15%</w:t>
            </w:r>
            <w:permEnd w:id="855403945"/>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134686942" w:edGrp="everyone"/>
            <w:r>
              <w:rPr>
                <w:color w:val="17365D" w:themeColor="text2" w:themeShade="BF"/>
              </w:rPr>
              <w:t>35%</w:t>
            </w:r>
            <w:permEnd w:id="134686942"/>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2109544368" w:edGrp="everyone"/>
            <w:r>
              <w:rPr>
                <w:color w:val="17365D" w:themeColor="text2" w:themeShade="BF"/>
              </w:rPr>
              <w:t>20%</w:t>
            </w:r>
            <w:permEnd w:id="210954436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F762B5" w:rsidP="00053CDA">
            <w:pPr>
              <w:ind w:right="82"/>
              <w:jc w:val="left"/>
              <w:rPr>
                <w:color w:val="17365D" w:themeColor="text2" w:themeShade="BF"/>
              </w:rPr>
            </w:pPr>
            <w:permStart w:id="1134894136" w:edGrp="everyone"/>
            <w:r>
              <w:rPr>
                <w:color w:val="17365D" w:themeColor="text2" w:themeShade="BF"/>
              </w:rPr>
              <w:t>15%</w:t>
            </w:r>
            <w:permEnd w:id="1134894136"/>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0"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0"/>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5D5C" w:rsidRDefault="00C35D5C" w:rsidP="003A19C4">
            <w:pPr>
              <w:rPr>
                <w:rFonts w:ascii="Arial" w:hAnsi="Arial" w:cs="Arial"/>
                <w:sz w:val="22"/>
                <w:szCs w:val="22"/>
              </w:rPr>
            </w:pPr>
            <w:permStart w:id="1820547210" w:edGrp="everyone"/>
            <w:r>
              <w:rPr>
                <w:rFonts w:ascii="Arial" w:hAnsi="Arial" w:cs="Arial"/>
                <w:sz w:val="22"/>
                <w:szCs w:val="22"/>
              </w:rPr>
              <w:t xml:space="preserve">An Extension of Time (EOT) must first </w:t>
            </w:r>
            <w:r w:rsidR="00F762B5">
              <w:rPr>
                <w:rFonts w:ascii="Arial" w:hAnsi="Arial" w:cs="Arial"/>
                <w:sz w:val="22"/>
                <w:szCs w:val="22"/>
              </w:rPr>
              <w:t>be prepared by the builder</w:t>
            </w:r>
            <w:r>
              <w:rPr>
                <w:rFonts w:ascii="Arial" w:hAnsi="Arial" w:cs="Arial"/>
                <w:sz w:val="22"/>
                <w:szCs w:val="22"/>
              </w:rPr>
              <w:t xml:space="preserve"> and submitted in writing to the owner.  The owner then needs to grant the extension, allowing extra time in which to complete the works.   The builders submission needs to include detailed reasons for why the extension is required such as inclement weather or delays caused by the owner.  The general contract conditions will state how many EOT days in total have been allowed for.  </w:t>
            </w:r>
          </w:p>
          <w:p w:rsidR="00216D2B" w:rsidRDefault="00C35D5C" w:rsidP="003A19C4">
            <w:pPr>
              <w:rPr>
                <w:rFonts w:ascii="Arial" w:hAnsi="Arial" w:cs="Arial"/>
                <w:sz w:val="22"/>
                <w:szCs w:val="22"/>
              </w:rPr>
            </w:pPr>
            <w:r>
              <w:rPr>
                <w:rFonts w:ascii="Arial" w:hAnsi="Arial" w:cs="Arial"/>
                <w:sz w:val="22"/>
                <w:szCs w:val="22"/>
              </w:rPr>
              <w:t xml:space="preserve">An example of a variation to the contract is when the owner has decided after the contract has been signed to include a new item such as a spa, or change/upgrade an existing inclusion such as carpet to timber flooring.  The variation will show the extra costs involved including both material and time.  </w:t>
            </w:r>
          </w:p>
          <w:permEnd w:id="1820547210"/>
          <w:p w:rsidR="00216D2B" w:rsidRPr="001C4084" w:rsidRDefault="00216D2B" w:rsidP="003A19C4">
            <w:pPr>
              <w:rPr>
                <w:rFonts w:ascii="Arial" w:hAnsi="Arial" w:cs="Arial"/>
                <w:sz w:val="22"/>
                <w:szCs w:val="22"/>
              </w:rPr>
            </w:pPr>
          </w:p>
        </w:tc>
        <w:sdt>
          <w:sdtPr>
            <w:rPr>
              <w:rFonts w:ascii="Arial" w:hAnsi="Arial" w:cs="Arial"/>
              <w:sz w:val="44"/>
              <w:szCs w:val="44"/>
            </w:rPr>
            <w:id w:val="674151862"/>
            <w14:checkbox>
              <w14:checked w14:val="0"/>
              <w14:checkedState w14:val="00FE" w14:font="Wingdings"/>
              <w14:uncheckedState w14:val="00A8" w14:font="Wingdings"/>
            </w14:checkbox>
          </w:sdtPr>
          <w:sdtEndPr/>
          <w:sdtContent>
            <w:permStart w:id="1636443857"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636443857"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1"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C35D5C" w:rsidP="003A19C4">
            <w:pPr>
              <w:rPr>
                <w:rFonts w:ascii="Arial" w:hAnsi="Arial" w:cs="Arial"/>
                <w:sz w:val="22"/>
                <w:szCs w:val="22"/>
              </w:rPr>
            </w:pPr>
            <w:permStart w:id="1418015649" w:edGrp="everyone"/>
            <w:r>
              <w:rPr>
                <w:rFonts w:ascii="Arial" w:hAnsi="Arial" w:cs="Arial"/>
                <w:sz w:val="22"/>
                <w:szCs w:val="22"/>
              </w:rPr>
              <w:t>The $70,000 deposit should not be accepted as it exceeds the maximum amount allowable under the Domestic Building Contracts Act 2000 which in this instance would be $27,500 or 5% of the proposed contract.</w:t>
            </w:r>
            <w:permEnd w:id="1418015649"/>
          </w:p>
        </w:tc>
        <w:sdt>
          <w:sdtPr>
            <w:rPr>
              <w:rFonts w:ascii="Arial" w:hAnsi="Arial" w:cs="Arial"/>
              <w:sz w:val="44"/>
              <w:szCs w:val="44"/>
            </w:rPr>
            <w:id w:val="1144619845"/>
            <w14:checkbox>
              <w14:checked w14:val="0"/>
              <w14:checkedState w14:val="00FE" w14:font="Wingdings"/>
              <w14:uncheckedState w14:val="00A8" w14:font="Wingdings"/>
            </w14:checkbox>
          </w:sdtPr>
          <w:sdtEndPr/>
          <w:sdtContent>
            <w:permStart w:id="164641402"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164641402" w:displacedByCustomXml="next"/>
          </w:sdtContent>
        </w:sdt>
      </w:tr>
    </w:tbl>
    <w:p w:rsidR="00D42C62" w:rsidRDefault="00D42C62" w:rsidP="00D42C62">
      <w:pPr>
        <w:rPr>
          <w:rFonts w:ascii="Arial" w:hAnsi="Arial" w:cs="Arial"/>
          <w:sz w:val="22"/>
          <w:szCs w:val="22"/>
        </w:rPr>
      </w:pPr>
      <w:bookmarkStart w:id="32" w:name="_Ref423515882"/>
      <w:bookmarkStart w:id="33" w:name="_Ref423515982"/>
    </w:p>
    <w:p w:rsidR="00D42C62" w:rsidRPr="00EF6F16" w:rsidRDefault="00D42C62" w:rsidP="00D42C62">
      <w:pPr>
        <w:pStyle w:val="11CSTCPLQuestionBullet"/>
        <w:ind w:left="709" w:hanging="709"/>
      </w:pPr>
      <w:bookmarkStart w:id="34"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4"/>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14683A" w:rsidP="00D42C62">
            <w:pPr>
              <w:rPr>
                <w:rFonts w:ascii="Arial" w:hAnsi="Arial" w:cs="Arial"/>
                <w:sz w:val="22"/>
                <w:szCs w:val="22"/>
              </w:rPr>
            </w:pPr>
            <w:permStart w:id="1372996600" w:edGrp="everyone"/>
            <w:r>
              <w:rPr>
                <w:rFonts w:ascii="Arial" w:hAnsi="Arial" w:cs="Arial"/>
                <w:sz w:val="22"/>
                <w:szCs w:val="22"/>
              </w:rPr>
              <w:t>Dear Client,</w:t>
            </w:r>
          </w:p>
          <w:p w:rsidR="00D42C62" w:rsidRDefault="00D42C62" w:rsidP="00D42C62">
            <w:pPr>
              <w:rPr>
                <w:rFonts w:ascii="Arial" w:hAnsi="Arial" w:cs="Arial"/>
                <w:sz w:val="22"/>
                <w:szCs w:val="22"/>
              </w:rPr>
            </w:pPr>
          </w:p>
          <w:p w:rsidR="0014683A" w:rsidRDefault="0014683A" w:rsidP="00D42C62">
            <w:pPr>
              <w:rPr>
                <w:rFonts w:ascii="Arial" w:hAnsi="Arial" w:cs="Arial"/>
                <w:sz w:val="22"/>
                <w:szCs w:val="22"/>
              </w:rPr>
            </w:pPr>
            <w:r>
              <w:rPr>
                <w:rFonts w:ascii="Arial" w:hAnsi="Arial" w:cs="Arial"/>
                <w:sz w:val="22"/>
                <w:szCs w:val="22"/>
              </w:rPr>
              <w:t xml:space="preserve">Thank you for your email.  After reviewing </w:t>
            </w:r>
            <w:r w:rsidR="00AD2686">
              <w:rPr>
                <w:rFonts w:ascii="Arial" w:hAnsi="Arial" w:cs="Arial"/>
                <w:sz w:val="22"/>
                <w:szCs w:val="22"/>
              </w:rPr>
              <w:t>and cross-checking</w:t>
            </w:r>
            <w:r>
              <w:rPr>
                <w:rFonts w:ascii="Arial" w:hAnsi="Arial" w:cs="Arial"/>
                <w:sz w:val="22"/>
                <w:szCs w:val="22"/>
              </w:rPr>
              <w:t xml:space="preserve"> with invoices received from the plumbing supply company, I can confirm the install</w:t>
            </w:r>
            <w:r w:rsidR="00AD2686">
              <w:rPr>
                <w:rFonts w:ascii="Arial" w:hAnsi="Arial" w:cs="Arial"/>
                <w:sz w:val="22"/>
                <w:szCs w:val="22"/>
              </w:rPr>
              <w:t>ed model</w:t>
            </w:r>
            <w:r>
              <w:rPr>
                <w:rFonts w:ascii="Arial" w:hAnsi="Arial" w:cs="Arial"/>
                <w:sz w:val="22"/>
                <w:szCs w:val="22"/>
              </w:rPr>
              <w:t xml:space="preserve"> is as per the specifications.  </w:t>
            </w:r>
            <w:r w:rsidR="00AD2686">
              <w:rPr>
                <w:rFonts w:ascii="Arial" w:hAnsi="Arial" w:cs="Arial"/>
                <w:sz w:val="22"/>
                <w:szCs w:val="22"/>
              </w:rPr>
              <w:t xml:space="preserve">Please refer to Annexure E of the Contract – Plumbing  PC Items.  </w:t>
            </w:r>
            <w:r w:rsidR="00757004">
              <w:rPr>
                <w:rFonts w:ascii="Arial" w:hAnsi="Arial" w:cs="Arial"/>
                <w:sz w:val="22"/>
                <w:szCs w:val="22"/>
              </w:rPr>
              <w:t>This document lists the manufacturer and model number of the bath chosen by yourselves and signed off by all parties.</w:t>
            </w:r>
          </w:p>
          <w:p w:rsidR="0014683A" w:rsidRDefault="0014683A" w:rsidP="00D42C62">
            <w:pPr>
              <w:rPr>
                <w:rFonts w:ascii="Arial" w:hAnsi="Arial" w:cs="Arial"/>
                <w:sz w:val="22"/>
                <w:szCs w:val="22"/>
              </w:rPr>
            </w:pPr>
          </w:p>
          <w:p w:rsidR="00AD2686" w:rsidRDefault="0014683A" w:rsidP="00D42C62">
            <w:pPr>
              <w:rPr>
                <w:rFonts w:ascii="Arial" w:hAnsi="Arial" w:cs="Arial"/>
                <w:sz w:val="22"/>
                <w:szCs w:val="22"/>
              </w:rPr>
            </w:pPr>
            <w:r>
              <w:rPr>
                <w:rFonts w:ascii="Arial" w:hAnsi="Arial" w:cs="Arial"/>
                <w:sz w:val="22"/>
                <w:szCs w:val="22"/>
              </w:rPr>
              <w:t xml:space="preserve">We’re happy to submit a variation to change the existing bath to a different model if required </w:t>
            </w:r>
            <w:r w:rsidR="00757004">
              <w:rPr>
                <w:rFonts w:ascii="Arial" w:hAnsi="Arial" w:cs="Arial"/>
                <w:sz w:val="22"/>
                <w:szCs w:val="22"/>
              </w:rPr>
              <w:t xml:space="preserve">(please forward details including manufacturer and model number) </w:t>
            </w:r>
            <w:r>
              <w:rPr>
                <w:rFonts w:ascii="Arial" w:hAnsi="Arial" w:cs="Arial"/>
                <w:sz w:val="22"/>
                <w:szCs w:val="22"/>
              </w:rPr>
              <w:t xml:space="preserve">however please be aware, we must first ascertain if the change will fit in with existing pipework. </w:t>
            </w:r>
            <w:r w:rsidR="00757004">
              <w:rPr>
                <w:rFonts w:ascii="Arial" w:hAnsi="Arial" w:cs="Arial"/>
                <w:sz w:val="22"/>
                <w:szCs w:val="22"/>
              </w:rPr>
              <w:t xml:space="preserve"> At this stage of the build, it may not be possible.</w:t>
            </w:r>
          </w:p>
          <w:p w:rsidR="00AD2686" w:rsidRDefault="00AD2686" w:rsidP="00D42C62">
            <w:pPr>
              <w:rPr>
                <w:rFonts w:ascii="Arial" w:hAnsi="Arial" w:cs="Arial"/>
                <w:sz w:val="22"/>
                <w:szCs w:val="22"/>
              </w:rPr>
            </w:pPr>
          </w:p>
          <w:p w:rsidR="00757004" w:rsidRDefault="00A049A5" w:rsidP="00D42C62">
            <w:pPr>
              <w:rPr>
                <w:rFonts w:ascii="Arial" w:hAnsi="Arial" w:cs="Arial"/>
                <w:sz w:val="22"/>
                <w:szCs w:val="22"/>
              </w:rPr>
            </w:pPr>
            <w:r>
              <w:rPr>
                <w:rFonts w:ascii="Arial" w:hAnsi="Arial" w:cs="Arial"/>
                <w:sz w:val="22"/>
                <w:szCs w:val="22"/>
              </w:rPr>
              <w:t xml:space="preserve">Please also make yourself familiar with Condition 13.3 of the General Conditions of the Contract regarding site access.  For you safety, all site visits must be conducted under the supervision of the Contractor until Practical Completion.  </w:t>
            </w:r>
          </w:p>
          <w:p w:rsidR="00A049A5" w:rsidRDefault="00A049A5" w:rsidP="00D42C62">
            <w:pPr>
              <w:rPr>
                <w:rFonts w:ascii="Arial" w:hAnsi="Arial" w:cs="Arial"/>
                <w:sz w:val="22"/>
                <w:szCs w:val="22"/>
              </w:rPr>
            </w:pPr>
          </w:p>
          <w:p w:rsidR="00A049A5" w:rsidRDefault="00A049A5" w:rsidP="00D42C62">
            <w:pPr>
              <w:rPr>
                <w:rFonts w:ascii="Arial" w:hAnsi="Arial" w:cs="Arial"/>
                <w:sz w:val="22"/>
                <w:szCs w:val="22"/>
              </w:rPr>
            </w:pPr>
          </w:p>
          <w:p w:rsidR="00757004" w:rsidRDefault="00757004" w:rsidP="00D42C62">
            <w:pPr>
              <w:rPr>
                <w:rFonts w:ascii="Arial" w:hAnsi="Arial" w:cs="Arial"/>
                <w:sz w:val="22"/>
                <w:szCs w:val="22"/>
              </w:rPr>
            </w:pPr>
            <w:r>
              <w:rPr>
                <w:rFonts w:ascii="Arial" w:hAnsi="Arial" w:cs="Arial"/>
                <w:sz w:val="22"/>
                <w:szCs w:val="22"/>
              </w:rPr>
              <w:t>If you have any further queries, please don’t hesitate to give me a call.</w:t>
            </w:r>
          </w:p>
          <w:p w:rsidR="00757004" w:rsidRDefault="00757004" w:rsidP="00D42C62">
            <w:pPr>
              <w:rPr>
                <w:rFonts w:ascii="Arial" w:hAnsi="Arial" w:cs="Arial"/>
                <w:sz w:val="22"/>
                <w:szCs w:val="22"/>
              </w:rPr>
            </w:pPr>
          </w:p>
          <w:p w:rsidR="00757004" w:rsidRDefault="00757004" w:rsidP="00D42C62">
            <w:pPr>
              <w:rPr>
                <w:rFonts w:ascii="Arial" w:hAnsi="Arial" w:cs="Arial"/>
                <w:sz w:val="22"/>
                <w:szCs w:val="22"/>
              </w:rPr>
            </w:pPr>
            <w:r>
              <w:rPr>
                <w:rFonts w:ascii="Arial" w:hAnsi="Arial" w:cs="Arial"/>
                <w:sz w:val="22"/>
                <w:szCs w:val="22"/>
              </w:rPr>
              <w:t>Regards,</w:t>
            </w:r>
          </w:p>
          <w:p w:rsidR="00757004" w:rsidRDefault="00757004" w:rsidP="00D42C62">
            <w:pPr>
              <w:rPr>
                <w:rFonts w:ascii="Arial" w:hAnsi="Arial" w:cs="Arial"/>
                <w:sz w:val="22"/>
                <w:szCs w:val="22"/>
              </w:rPr>
            </w:pPr>
          </w:p>
          <w:p w:rsidR="00D42C62" w:rsidRPr="001C4084" w:rsidRDefault="00757004" w:rsidP="00D42C62">
            <w:pPr>
              <w:rPr>
                <w:rFonts w:ascii="Arial" w:hAnsi="Arial" w:cs="Arial"/>
                <w:sz w:val="22"/>
                <w:szCs w:val="22"/>
              </w:rPr>
            </w:pPr>
            <w:r>
              <w:rPr>
                <w:rFonts w:ascii="Arial" w:hAnsi="Arial" w:cs="Arial"/>
                <w:sz w:val="22"/>
                <w:szCs w:val="22"/>
              </w:rPr>
              <w:t>Erica Taylor</w:t>
            </w:r>
            <w:r w:rsidR="00AD2686">
              <w:rPr>
                <w:rFonts w:ascii="Arial" w:hAnsi="Arial" w:cs="Arial"/>
                <w:sz w:val="22"/>
                <w:szCs w:val="22"/>
              </w:rPr>
              <w:t xml:space="preserve"> </w:t>
            </w:r>
            <w:r w:rsidR="0014683A">
              <w:rPr>
                <w:rFonts w:ascii="Arial" w:hAnsi="Arial" w:cs="Arial"/>
                <w:sz w:val="22"/>
                <w:szCs w:val="22"/>
              </w:rPr>
              <w:t xml:space="preserve"> </w:t>
            </w:r>
            <w:permEnd w:id="1372996600"/>
          </w:p>
        </w:tc>
        <w:sdt>
          <w:sdtPr>
            <w:rPr>
              <w:rFonts w:ascii="Arial" w:hAnsi="Arial" w:cs="Arial"/>
              <w:sz w:val="44"/>
              <w:szCs w:val="44"/>
            </w:rPr>
            <w:id w:val="1475789328"/>
            <w14:checkbox>
              <w14:checked w14:val="0"/>
              <w14:checkedState w14:val="00FE" w14:font="Wingdings"/>
              <w14:uncheckedState w14:val="00A8" w14:font="Wingdings"/>
            </w14:checkbox>
          </w:sdtPr>
          <w:sdtEndPr/>
          <w:sdtContent>
            <w:permStart w:id="138235462"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138235462"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5"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2"/>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3"/>
      <w:bookmarkEnd w:id="35"/>
    </w:p>
    <w:p w:rsidR="00DA7632" w:rsidRDefault="00DA7632" w:rsidP="00DA7632">
      <w:pPr>
        <w:pStyle w:val="11CSTCPLQuestionBullet"/>
        <w:numPr>
          <w:ilvl w:val="0"/>
          <w:numId w:val="0"/>
        </w:numPr>
        <w:ind w:left="360" w:hanging="360"/>
        <w:rPr>
          <w:bCs/>
          <w:iCs/>
          <w:lang w:val="en-US"/>
        </w:rPr>
      </w:pPr>
    </w:p>
    <w:p w:rsidR="00DA7632" w:rsidRPr="00DA7632" w:rsidRDefault="00DA7632" w:rsidP="00DA7632">
      <w:pPr>
        <w:pStyle w:val="11CSTCPLQuestionBullet"/>
        <w:numPr>
          <w:ilvl w:val="0"/>
          <w:numId w:val="0"/>
        </w:numPr>
        <w:ind w:left="360" w:hanging="360"/>
        <w:rPr>
          <w:bCs/>
          <w:iCs/>
          <w:lang w:val="en-US"/>
        </w:rPr>
      </w:pPr>
      <w:r>
        <w:rPr>
          <w:noProof/>
          <w:lang w:eastAsia="en-AU"/>
        </w:rPr>
        <mc:AlternateContent>
          <mc:Choice Requires="wps">
            <w:drawing>
              <wp:anchor distT="0" distB="0" distL="114300" distR="114300" simplePos="0" relativeHeight="251671552" behindDoc="0" locked="0" layoutInCell="1" allowOverlap="1" wp14:anchorId="08E45787" wp14:editId="3AFE8D0A">
                <wp:simplePos x="0" y="0"/>
                <wp:positionH relativeFrom="column">
                  <wp:posOffset>9525</wp:posOffset>
                </wp:positionH>
                <wp:positionV relativeFrom="paragraph">
                  <wp:posOffset>13335</wp:posOffset>
                </wp:positionV>
                <wp:extent cx="5762625" cy="739140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5762625" cy="7391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762B5" w:rsidRPr="00DA7632" w:rsidRDefault="00F762B5"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F762B5" w:rsidRPr="00DA7632" w:rsidRDefault="00F762B5" w:rsidP="00DA7632">
                            <w:pPr>
                              <w:rPr>
                                <w:b/>
                                <w:bCs/>
                                <w:sz w:val="22"/>
                                <w:szCs w:val="22"/>
                                <w:lang w:val="en-US"/>
                              </w:rPr>
                            </w:pPr>
                          </w:p>
                          <w:p w:rsidR="00F762B5" w:rsidRPr="00DA7632" w:rsidRDefault="00F762B5"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F762B5" w:rsidRPr="00DA7632" w:rsidRDefault="00F762B5" w:rsidP="00DA7632">
                            <w:pPr>
                              <w:pStyle w:val="ListParagraph"/>
                              <w:numPr>
                                <w:ilvl w:val="0"/>
                                <w:numId w:val="15"/>
                              </w:numPr>
                              <w:rPr>
                                <w:sz w:val="22"/>
                                <w:szCs w:val="22"/>
                              </w:rPr>
                            </w:pPr>
                            <w:r w:rsidRPr="00DA7632">
                              <w:rPr>
                                <w:sz w:val="22"/>
                                <w:szCs w:val="22"/>
                                <w:lang w:val="en-US"/>
                              </w:rPr>
                              <w:t xml:space="preserve">Telephone 07 4014 5760 </w:t>
                            </w:r>
                          </w:p>
                          <w:p w:rsidR="00F762B5" w:rsidRPr="00DA7632" w:rsidRDefault="00F762B5" w:rsidP="00DA7632">
                            <w:pPr>
                              <w:pStyle w:val="ListParagraph"/>
                              <w:numPr>
                                <w:ilvl w:val="0"/>
                                <w:numId w:val="15"/>
                              </w:numPr>
                              <w:rPr>
                                <w:sz w:val="22"/>
                                <w:szCs w:val="22"/>
                              </w:rPr>
                            </w:pPr>
                            <w:r w:rsidRPr="00DA7632">
                              <w:rPr>
                                <w:sz w:val="22"/>
                                <w:szCs w:val="22"/>
                                <w:lang w:val="en-US"/>
                              </w:rPr>
                              <w:t xml:space="preserve">Fax 07 4015 5766 </w:t>
                            </w:r>
                          </w:p>
                          <w:p w:rsidR="00F762B5" w:rsidRPr="00DA7632" w:rsidRDefault="00F762B5" w:rsidP="00DA7632">
                            <w:pPr>
                              <w:pStyle w:val="ListParagraph"/>
                              <w:numPr>
                                <w:ilvl w:val="0"/>
                                <w:numId w:val="15"/>
                              </w:numPr>
                              <w:rPr>
                                <w:sz w:val="22"/>
                                <w:szCs w:val="22"/>
                              </w:rPr>
                            </w:pPr>
                            <w:r w:rsidRPr="00DA7632">
                              <w:rPr>
                                <w:sz w:val="22"/>
                                <w:szCs w:val="22"/>
                                <w:lang w:val="en-US"/>
                              </w:rPr>
                              <w:t xml:space="preserve">Mobile 0408 878 411 (Jack Cousins) / 0409 713 141 (Marie Cousins). </w:t>
                            </w:r>
                          </w:p>
                          <w:p w:rsidR="00F762B5" w:rsidRPr="00DA7632" w:rsidRDefault="00F762B5" w:rsidP="00DA7632">
                            <w:pPr>
                              <w:rPr>
                                <w:sz w:val="22"/>
                                <w:szCs w:val="22"/>
                                <w:lang w:val="en-US"/>
                              </w:rPr>
                            </w:pPr>
                          </w:p>
                          <w:p w:rsidR="00F762B5" w:rsidRPr="00DA7632" w:rsidRDefault="00F762B5"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F762B5" w:rsidRPr="00DA7632" w:rsidRDefault="00F762B5" w:rsidP="00DA7632">
                            <w:pPr>
                              <w:rPr>
                                <w:sz w:val="22"/>
                                <w:szCs w:val="22"/>
                                <w:lang w:val="en-US"/>
                              </w:rPr>
                            </w:pPr>
                          </w:p>
                          <w:p w:rsidR="00F762B5" w:rsidRPr="00DA7632" w:rsidRDefault="00F762B5" w:rsidP="00DA7632">
                            <w:pPr>
                              <w:rPr>
                                <w:b/>
                                <w:i/>
                                <w:sz w:val="22"/>
                                <w:szCs w:val="22"/>
                                <w:lang w:val="en-US"/>
                              </w:rPr>
                            </w:pPr>
                            <w:r w:rsidRPr="00DA7632">
                              <w:rPr>
                                <w:b/>
                                <w:i/>
                                <w:sz w:val="22"/>
                                <w:szCs w:val="22"/>
                                <w:lang w:val="en-US"/>
                              </w:rPr>
                              <w:t>Additional details:</w:t>
                            </w:r>
                          </w:p>
                          <w:p w:rsidR="00F762B5" w:rsidRPr="00DA7632" w:rsidRDefault="00F762B5" w:rsidP="00DA7632">
                            <w:pPr>
                              <w:numPr>
                                <w:ilvl w:val="1"/>
                                <w:numId w:val="16"/>
                              </w:numPr>
                              <w:tabs>
                                <w:tab w:val="num" w:pos="426"/>
                              </w:tabs>
                              <w:ind w:left="426"/>
                              <w:rPr>
                                <w:sz w:val="22"/>
                                <w:szCs w:val="22"/>
                              </w:rPr>
                            </w:pPr>
                            <w:r w:rsidRPr="00DA7632">
                              <w:rPr>
                                <w:sz w:val="22"/>
                                <w:szCs w:val="22"/>
                              </w:rPr>
                              <w:t>The land has been secured and paid for by the Clients.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E45787" id="Text Box 10" o:spid="_x0000_s1031" type="#_x0000_t202" style="position:absolute;left:0;text-align:left;margin-left:.75pt;margin-top:1.05pt;width:453.75pt;height:58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F762B5" w:rsidRPr="00DA7632" w:rsidRDefault="00F762B5"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F762B5" w:rsidRPr="00DA7632" w:rsidRDefault="00F762B5" w:rsidP="00DA7632">
                      <w:pPr>
                        <w:rPr>
                          <w:b/>
                          <w:bCs/>
                          <w:sz w:val="22"/>
                          <w:szCs w:val="22"/>
                          <w:lang w:val="en-US"/>
                        </w:rPr>
                      </w:pPr>
                    </w:p>
                    <w:p w:rsidR="00F762B5" w:rsidRPr="00DA7632" w:rsidRDefault="00F762B5"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F762B5" w:rsidRPr="00DA7632" w:rsidRDefault="00F762B5" w:rsidP="00DA7632">
                      <w:pPr>
                        <w:pStyle w:val="ListParagraph"/>
                        <w:numPr>
                          <w:ilvl w:val="0"/>
                          <w:numId w:val="15"/>
                        </w:numPr>
                        <w:rPr>
                          <w:sz w:val="22"/>
                          <w:szCs w:val="22"/>
                        </w:rPr>
                      </w:pPr>
                      <w:r w:rsidRPr="00DA7632">
                        <w:rPr>
                          <w:sz w:val="22"/>
                          <w:szCs w:val="22"/>
                          <w:lang w:val="en-US"/>
                        </w:rPr>
                        <w:t xml:space="preserve">Telephone 07 4014 5760 </w:t>
                      </w:r>
                    </w:p>
                    <w:p w:rsidR="00F762B5" w:rsidRPr="00DA7632" w:rsidRDefault="00F762B5" w:rsidP="00DA7632">
                      <w:pPr>
                        <w:pStyle w:val="ListParagraph"/>
                        <w:numPr>
                          <w:ilvl w:val="0"/>
                          <w:numId w:val="15"/>
                        </w:numPr>
                        <w:rPr>
                          <w:sz w:val="22"/>
                          <w:szCs w:val="22"/>
                        </w:rPr>
                      </w:pPr>
                      <w:r w:rsidRPr="00DA7632">
                        <w:rPr>
                          <w:sz w:val="22"/>
                          <w:szCs w:val="22"/>
                          <w:lang w:val="en-US"/>
                        </w:rPr>
                        <w:t xml:space="preserve">Fax 07 4015 5766 </w:t>
                      </w:r>
                    </w:p>
                    <w:p w:rsidR="00F762B5" w:rsidRPr="00DA7632" w:rsidRDefault="00F762B5" w:rsidP="00DA7632">
                      <w:pPr>
                        <w:pStyle w:val="ListParagraph"/>
                        <w:numPr>
                          <w:ilvl w:val="0"/>
                          <w:numId w:val="15"/>
                        </w:numPr>
                        <w:rPr>
                          <w:sz w:val="22"/>
                          <w:szCs w:val="22"/>
                        </w:rPr>
                      </w:pPr>
                      <w:r w:rsidRPr="00DA7632">
                        <w:rPr>
                          <w:sz w:val="22"/>
                          <w:szCs w:val="22"/>
                          <w:lang w:val="en-US"/>
                        </w:rPr>
                        <w:t xml:space="preserve">Mobile 0408 878 411 (Jack Cousins) / 0409 713 141 (Marie Cousins). </w:t>
                      </w:r>
                    </w:p>
                    <w:p w:rsidR="00F762B5" w:rsidRPr="00DA7632" w:rsidRDefault="00F762B5" w:rsidP="00DA7632">
                      <w:pPr>
                        <w:rPr>
                          <w:sz w:val="22"/>
                          <w:szCs w:val="22"/>
                          <w:lang w:val="en-US"/>
                        </w:rPr>
                      </w:pPr>
                    </w:p>
                    <w:p w:rsidR="00F762B5" w:rsidRPr="00DA7632" w:rsidRDefault="00F762B5"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F762B5" w:rsidRPr="00DA7632" w:rsidRDefault="00F762B5" w:rsidP="00DA7632">
                      <w:pPr>
                        <w:rPr>
                          <w:sz w:val="22"/>
                          <w:szCs w:val="22"/>
                          <w:lang w:val="en-US"/>
                        </w:rPr>
                      </w:pPr>
                    </w:p>
                    <w:p w:rsidR="00F762B5" w:rsidRPr="00DA7632" w:rsidRDefault="00F762B5" w:rsidP="00DA7632">
                      <w:pPr>
                        <w:rPr>
                          <w:b/>
                          <w:i/>
                          <w:sz w:val="22"/>
                          <w:szCs w:val="22"/>
                          <w:lang w:val="en-US"/>
                        </w:rPr>
                      </w:pPr>
                      <w:r w:rsidRPr="00DA7632">
                        <w:rPr>
                          <w:b/>
                          <w:i/>
                          <w:sz w:val="22"/>
                          <w:szCs w:val="22"/>
                          <w:lang w:val="en-US"/>
                        </w:rPr>
                        <w:t>Additional details:</w:t>
                      </w:r>
                    </w:p>
                    <w:p w:rsidR="00F762B5" w:rsidRPr="00DA7632" w:rsidRDefault="00F762B5" w:rsidP="00DA7632">
                      <w:pPr>
                        <w:numPr>
                          <w:ilvl w:val="1"/>
                          <w:numId w:val="16"/>
                        </w:numPr>
                        <w:tabs>
                          <w:tab w:val="num" w:pos="426"/>
                        </w:tabs>
                        <w:ind w:left="426"/>
                        <w:rPr>
                          <w:sz w:val="22"/>
                          <w:szCs w:val="22"/>
                        </w:rPr>
                      </w:pPr>
                      <w:r w:rsidRPr="00DA7632">
                        <w:rPr>
                          <w:sz w:val="22"/>
                          <w:szCs w:val="22"/>
                        </w:rPr>
                        <w:t>The land has been secured and paid for by the Clients.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rsidR="00F762B5" w:rsidRPr="00DA7632" w:rsidRDefault="00F762B5" w:rsidP="00DA7632">
                      <w:pPr>
                        <w:numPr>
                          <w:ilvl w:val="1"/>
                          <w:numId w:val="16"/>
                        </w:numPr>
                        <w:tabs>
                          <w:tab w:val="num" w:pos="426"/>
                        </w:tabs>
                        <w:ind w:left="426"/>
                        <w:rPr>
                          <w:sz w:val="22"/>
                          <w:szCs w:val="22"/>
                        </w:rPr>
                      </w:pPr>
                      <w:r w:rsidRPr="00DA7632">
                        <w:rPr>
                          <w:sz w:val="22"/>
                          <w:szCs w:val="22"/>
                          <w:lang w:val="en-US"/>
                        </w:rPr>
                        <w:t>18 solar panels are to be installed on the roof</w:t>
                      </w:r>
                    </w:p>
                  </w:txbxContent>
                </v:textbox>
              </v:shape>
            </w:pict>
          </mc:Fallback>
        </mc:AlternateContent>
      </w:r>
      <w:r>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F241C" w:rsidRDefault="007179F0" w:rsidP="007179F0">
            <w:pPr>
              <w:rPr>
                <w:rFonts w:ascii="Arial" w:hAnsi="Arial" w:cs="Arial"/>
                <w:sz w:val="22"/>
                <w:szCs w:val="22"/>
              </w:rPr>
            </w:pPr>
            <w:permStart w:id="896547524" w:edGrp="everyone"/>
            <w:r>
              <w:rPr>
                <w:rFonts w:ascii="Arial" w:hAnsi="Arial" w:cs="Arial"/>
                <w:sz w:val="22"/>
                <w:szCs w:val="22"/>
              </w:rPr>
              <w:t xml:space="preserve">Completed QBCC New Home Contract attached </w:t>
            </w:r>
          </w:p>
          <w:p w:rsidR="00AF241C" w:rsidRDefault="00AF241C" w:rsidP="007179F0">
            <w:pPr>
              <w:rPr>
                <w:rFonts w:ascii="Arial" w:hAnsi="Arial" w:cs="Arial"/>
                <w:sz w:val="22"/>
                <w:szCs w:val="22"/>
              </w:rPr>
            </w:pPr>
          </w:p>
          <w:p w:rsidR="007179F0" w:rsidRDefault="00CB4867" w:rsidP="007179F0">
            <w:pPr>
              <w:rPr>
                <w:rFonts w:ascii="Arial" w:hAnsi="Arial" w:cs="Arial"/>
                <w:sz w:val="22"/>
                <w:szCs w:val="22"/>
              </w:rPr>
            </w:pPr>
            <w:r>
              <w:rPr>
                <w:rFonts w:ascii="Arial" w:hAnsi="Arial" w:cs="Arial"/>
                <w:sz w:val="22"/>
                <w:szCs w:val="22"/>
              </w:rPr>
              <w:t>The following Annexures would be</w:t>
            </w:r>
            <w:r w:rsidR="007179F0" w:rsidRPr="007179F0">
              <w:rPr>
                <w:rFonts w:ascii="Arial" w:hAnsi="Arial" w:cs="Arial"/>
                <w:sz w:val="22"/>
                <w:szCs w:val="22"/>
              </w:rPr>
              <w:t xml:space="preserve"> included as </w:t>
            </w:r>
            <w:r w:rsidR="007179F0">
              <w:rPr>
                <w:rFonts w:ascii="Arial" w:hAnsi="Arial" w:cs="Arial"/>
                <w:sz w:val="22"/>
                <w:szCs w:val="22"/>
              </w:rPr>
              <w:t>part of the contract documents:</w:t>
            </w:r>
          </w:p>
          <w:p w:rsidR="007179F0" w:rsidRDefault="007179F0" w:rsidP="007179F0">
            <w:pPr>
              <w:rPr>
                <w:rFonts w:ascii="Arial" w:hAnsi="Arial" w:cs="Arial"/>
                <w:sz w:val="22"/>
                <w:szCs w:val="22"/>
              </w:rPr>
            </w:pPr>
          </w:p>
          <w:p w:rsidR="007179F0" w:rsidRDefault="007179F0" w:rsidP="007179F0">
            <w:pPr>
              <w:rPr>
                <w:rFonts w:ascii="Arial" w:hAnsi="Arial" w:cs="Arial"/>
                <w:sz w:val="22"/>
                <w:szCs w:val="22"/>
              </w:rPr>
            </w:pPr>
            <w:r>
              <w:rPr>
                <w:rFonts w:ascii="Arial" w:hAnsi="Arial" w:cs="Arial"/>
                <w:sz w:val="22"/>
                <w:szCs w:val="22"/>
              </w:rPr>
              <w:t>a -  Building Approvals</w:t>
            </w:r>
          </w:p>
          <w:p w:rsidR="007179F0" w:rsidRDefault="007179F0" w:rsidP="007179F0">
            <w:pPr>
              <w:rPr>
                <w:rFonts w:ascii="Arial" w:hAnsi="Arial" w:cs="Arial"/>
                <w:sz w:val="22"/>
                <w:szCs w:val="22"/>
              </w:rPr>
            </w:pPr>
            <w:r>
              <w:rPr>
                <w:rFonts w:ascii="Arial" w:hAnsi="Arial" w:cs="Arial"/>
                <w:sz w:val="22"/>
                <w:szCs w:val="22"/>
              </w:rPr>
              <w:t>b -  Drawings</w:t>
            </w:r>
          </w:p>
          <w:p w:rsidR="007179F0" w:rsidRDefault="007179F0" w:rsidP="007179F0">
            <w:pPr>
              <w:rPr>
                <w:rFonts w:ascii="Arial" w:hAnsi="Arial" w:cs="Arial"/>
                <w:sz w:val="22"/>
                <w:szCs w:val="22"/>
              </w:rPr>
            </w:pPr>
            <w:r>
              <w:rPr>
                <w:rFonts w:ascii="Arial" w:hAnsi="Arial" w:cs="Arial"/>
                <w:sz w:val="22"/>
                <w:szCs w:val="22"/>
              </w:rPr>
              <w:t>c -  Specifications</w:t>
            </w:r>
          </w:p>
          <w:p w:rsidR="007179F0" w:rsidRDefault="007179F0" w:rsidP="007179F0">
            <w:pPr>
              <w:rPr>
                <w:rFonts w:ascii="Arial" w:hAnsi="Arial" w:cs="Arial"/>
                <w:sz w:val="22"/>
                <w:szCs w:val="22"/>
              </w:rPr>
            </w:pPr>
            <w:r>
              <w:rPr>
                <w:rFonts w:ascii="Arial" w:hAnsi="Arial" w:cs="Arial"/>
                <w:sz w:val="22"/>
                <w:szCs w:val="22"/>
              </w:rPr>
              <w:t>d -  Finishes Schedules</w:t>
            </w:r>
          </w:p>
          <w:p w:rsidR="007179F0" w:rsidRDefault="007179F0" w:rsidP="007179F0">
            <w:pPr>
              <w:rPr>
                <w:rFonts w:ascii="Arial" w:hAnsi="Arial" w:cs="Arial"/>
                <w:sz w:val="22"/>
                <w:szCs w:val="22"/>
              </w:rPr>
            </w:pPr>
            <w:r>
              <w:rPr>
                <w:rFonts w:ascii="Arial" w:hAnsi="Arial" w:cs="Arial"/>
                <w:sz w:val="22"/>
                <w:szCs w:val="22"/>
              </w:rPr>
              <w:t>e -  Geotechnical Report</w:t>
            </w:r>
          </w:p>
          <w:p w:rsidR="007179F0" w:rsidRDefault="007179F0" w:rsidP="007179F0">
            <w:pPr>
              <w:rPr>
                <w:rFonts w:ascii="Arial" w:hAnsi="Arial" w:cs="Arial"/>
                <w:sz w:val="22"/>
                <w:szCs w:val="22"/>
              </w:rPr>
            </w:pPr>
            <w:r>
              <w:rPr>
                <w:rFonts w:ascii="Arial" w:hAnsi="Arial" w:cs="Arial"/>
                <w:sz w:val="22"/>
                <w:szCs w:val="22"/>
              </w:rPr>
              <w:t>f  -  Written evidence confirming Finance Approval &amp; Cash Amount</w:t>
            </w:r>
          </w:p>
          <w:p w:rsidR="00CB4867" w:rsidRDefault="00CB4867" w:rsidP="007179F0">
            <w:pPr>
              <w:rPr>
                <w:rFonts w:ascii="Arial" w:hAnsi="Arial" w:cs="Arial"/>
                <w:sz w:val="22"/>
                <w:szCs w:val="22"/>
              </w:rPr>
            </w:pPr>
            <w:r>
              <w:rPr>
                <w:rFonts w:ascii="Arial" w:hAnsi="Arial" w:cs="Arial"/>
                <w:sz w:val="22"/>
                <w:szCs w:val="22"/>
              </w:rPr>
              <w:t xml:space="preserve">g </w:t>
            </w:r>
            <w:r w:rsidR="00AF241C">
              <w:rPr>
                <w:rFonts w:ascii="Arial" w:hAnsi="Arial" w:cs="Arial"/>
                <w:sz w:val="22"/>
                <w:szCs w:val="22"/>
              </w:rPr>
              <w:t>-</w:t>
            </w:r>
            <w:r>
              <w:rPr>
                <w:rFonts w:ascii="Arial" w:hAnsi="Arial" w:cs="Arial"/>
                <w:sz w:val="22"/>
                <w:szCs w:val="22"/>
              </w:rPr>
              <w:t xml:space="preserve"> Written evidence for glass supply stat</w:t>
            </w:r>
            <w:r w:rsidR="00AF241C">
              <w:rPr>
                <w:rFonts w:ascii="Arial" w:hAnsi="Arial" w:cs="Arial"/>
                <w:sz w:val="22"/>
                <w:szCs w:val="22"/>
              </w:rPr>
              <w:t>ing Form 15 will be provided, lead times and delivery schedule plus manufacturer’s</w:t>
            </w:r>
            <w:r>
              <w:rPr>
                <w:rFonts w:ascii="Arial" w:hAnsi="Arial" w:cs="Arial"/>
                <w:sz w:val="22"/>
                <w:szCs w:val="22"/>
              </w:rPr>
              <w:t xml:space="preserve"> responsibility for defects</w:t>
            </w:r>
          </w:p>
          <w:p w:rsidR="007179F0" w:rsidRDefault="007179F0" w:rsidP="007179F0">
            <w:pPr>
              <w:rPr>
                <w:rFonts w:ascii="Arial" w:hAnsi="Arial" w:cs="Arial"/>
                <w:sz w:val="22"/>
                <w:szCs w:val="22"/>
              </w:rPr>
            </w:pPr>
          </w:p>
          <w:p w:rsidR="00CB4867" w:rsidRDefault="00CB4867" w:rsidP="007179F0">
            <w:pPr>
              <w:rPr>
                <w:rFonts w:ascii="Arial" w:hAnsi="Arial" w:cs="Arial"/>
                <w:sz w:val="22"/>
                <w:szCs w:val="22"/>
              </w:rPr>
            </w:pPr>
          </w:p>
          <w:p w:rsidR="007179F0" w:rsidRDefault="007179F0" w:rsidP="007179F0">
            <w:pPr>
              <w:rPr>
                <w:rFonts w:ascii="Arial" w:hAnsi="Arial" w:cs="Arial"/>
                <w:sz w:val="22"/>
                <w:szCs w:val="22"/>
              </w:rPr>
            </w:pPr>
            <w:r>
              <w:rPr>
                <w:rFonts w:ascii="Arial" w:hAnsi="Arial" w:cs="Arial"/>
                <w:sz w:val="22"/>
                <w:szCs w:val="22"/>
              </w:rPr>
              <w:t>Assumptions:</w:t>
            </w:r>
          </w:p>
          <w:p w:rsidR="007179F0" w:rsidRDefault="007179F0" w:rsidP="007179F0">
            <w:pPr>
              <w:rPr>
                <w:rFonts w:ascii="Arial" w:hAnsi="Arial" w:cs="Arial"/>
                <w:sz w:val="22"/>
                <w:szCs w:val="22"/>
              </w:rPr>
            </w:pPr>
          </w:p>
          <w:p w:rsidR="007179F0" w:rsidRDefault="007179F0" w:rsidP="007179F0">
            <w:pPr>
              <w:rPr>
                <w:rFonts w:ascii="Arial" w:hAnsi="Arial" w:cs="Arial"/>
                <w:sz w:val="22"/>
                <w:szCs w:val="22"/>
              </w:rPr>
            </w:pPr>
            <w:r w:rsidRPr="007179F0">
              <w:rPr>
                <w:rFonts w:ascii="Arial" w:hAnsi="Arial" w:cs="Arial"/>
                <w:sz w:val="22"/>
                <w:szCs w:val="22"/>
              </w:rPr>
              <w:t>1.</w:t>
            </w:r>
            <w:r>
              <w:rPr>
                <w:rFonts w:ascii="Arial" w:hAnsi="Arial" w:cs="Arial"/>
                <w:sz w:val="22"/>
                <w:szCs w:val="22"/>
              </w:rPr>
              <w:t xml:space="preserve"> </w:t>
            </w:r>
            <w:r w:rsidRPr="007179F0">
              <w:rPr>
                <w:rFonts w:ascii="Arial" w:hAnsi="Arial" w:cs="Arial"/>
                <w:sz w:val="22"/>
                <w:szCs w:val="22"/>
              </w:rPr>
              <w:t xml:space="preserve"> </w:t>
            </w:r>
            <w:r>
              <w:rPr>
                <w:rFonts w:ascii="Arial" w:hAnsi="Arial" w:cs="Arial"/>
                <w:sz w:val="22"/>
                <w:szCs w:val="22"/>
              </w:rPr>
              <w:t>Ow</w:t>
            </w:r>
            <w:r w:rsidR="00CB4867">
              <w:rPr>
                <w:rFonts w:ascii="Arial" w:hAnsi="Arial" w:cs="Arial"/>
                <w:sz w:val="22"/>
                <w:szCs w:val="22"/>
              </w:rPr>
              <w:t>ner to provide company licence and insurance information for the     supply of windows</w:t>
            </w:r>
          </w:p>
          <w:p w:rsidR="00CB4867" w:rsidRPr="007179F0" w:rsidRDefault="00CB4867" w:rsidP="007179F0">
            <w:pPr>
              <w:rPr>
                <w:rFonts w:ascii="Arial" w:hAnsi="Arial" w:cs="Arial"/>
                <w:sz w:val="22"/>
                <w:szCs w:val="22"/>
              </w:rPr>
            </w:pPr>
            <w:r>
              <w:rPr>
                <w:rFonts w:ascii="Arial" w:hAnsi="Arial" w:cs="Arial"/>
                <w:sz w:val="22"/>
                <w:szCs w:val="22"/>
              </w:rPr>
              <w:t>2.   Credit for cost of windows and shower screen glass was negotiated prior to final contract amount</w:t>
            </w:r>
          </w:p>
          <w:p w:rsidR="007179F0" w:rsidRDefault="00CB4867" w:rsidP="007179F0">
            <w:pPr>
              <w:rPr>
                <w:rFonts w:ascii="Arial" w:hAnsi="Arial" w:cs="Arial"/>
                <w:sz w:val="22"/>
                <w:szCs w:val="22"/>
              </w:rPr>
            </w:pPr>
            <w:r>
              <w:rPr>
                <w:rFonts w:ascii="Arial" w:hAnsi="Arial" w:cs="Arial"/>
                <w:sz w:val="22"/>
                <w:szCs w:val="22"/>
              </w:rPr>
              <w:t>3.   Carpet was included in the contract price</w:t>
            </w:r>
          </w:p>
          <w:p w:rsidR="00CB4867" w:rsidRDefault="00CB4867" w:rsidP="007179F0">
            <w:pPr>
              <w:rPr>
                <w:rFonts w:ascii="Arial" w:hAnsi="Arial" w:cs="Arial"/>
                <w:sz w:val="22"/>
                <w:szCs w:val="22"/>
              </w:rPr>
            </w:pPr>
            <w:r>
              <w:rPr>
                <w:rFonts w:ascii="Arial" w:hAnsi="Arial" w:cs="Arial"/>
                <w:sz w:val="22"/>
                <w:szCs w:val="22"/>
              </w:rPr>
              <w:t>4.   Solar panels are to be supplied by builder</w:t>
            </w:r>
          </w:p>
          <w:p w:rsidR="00CB4867" w:rsidRDefault="00CB4867" w:rsidP="007179F0">
            <w:pPr>
              <w:rPr>
                <w:rFonts w:ascii="Arial" w:hAnsi="Arial" w:cs="Arial"/>
                <w:sz w:val="22"/>
                <w:szCs w:val="22"/>
              </w:rPr>
            </w:pPr>
            <w:r>
              <w:rPr>
                <w:rFonts w:ascii="Arial" w:hAnsi="Arial" w:cs="Arial"/>
                <w:sz w:val="22"/>
                <w:szCs w:val="22"/>
              </w:rPr>
              <w:t xml:space="preserve">5.   </w:t>
            </w:r>
            <w:r w:rsidR="008C24E8">
              <w:rPr>
                <w:rFonts w:ascii="Arial" w:hAnsi="Arial" w:cs="Arial"/>
                <w:sz w:val="22"/>
                <w:szCs w:val="22"/>
              </w:rPr>
              <w:t>Tree removal was not included as part of the proposed contract amount</w:t>
            </w:r>
          </w:p>
          <w:p w:rsidR="00AF241C" w:rsidRPr="007179F0" w:rsidRDefault="00AF241C" w:rsidP="007179F0">
            <w:pPr>
              <w:rPr>
                <w:rFonts w:ascii="Arial" w:hAnsi="Arial" w:cs="Arial"/>
                <w:sz w:val="22"/>
                <w:szCs w:val="22"/>
              </w:rPr>
            </w:pPr>
            <w:r>
              <w:rPr>
                <w:rFonts w:ascii="Arial" w:hAnsi="Arial" w:cs="Arial"/>
                <w:sz w:val="22"/>
                <w:szCs w:val="22"/>
              </w:rPr>
              <w:t>6.  Owner to apply for council approval for shed slab</w:t>
            </w:r>
            <w:bookmarkStart w:id="36" w:name="_GoBack"/>
            <w:bookmarkEnd w:id="36"/>
          </w:p>
          <w:permEnd w:id="896547524"/>
          <w:p w:rsidR="00DA7632" w:rsidRPr="001C4084" w:rsidRDefault="00DA7632" w:rsidP="00D42C62">
            <w:pPr>
              <w:rPr>
                <w:rFonts w:ascii="Arial" w:hAnsi="Arial" w:cs="Arial"/>
                <w:sz w:val="22"/>
                <w:szCs w:val="22"/>
              </w:rPr>
            </w:pPr>
          </w:p>
        </w:tc>
        <w:sdt>
          <w:sdtPr>
            <w:rPr>
              <w:rFonts w:ascii="Arial" w:hAnsi="Arial" w:cs="Arial"/>
              <w:sz w:val="44"/>
              <w:szCs w:val="44"/>
            </w:rPr>
            <w:id w:val="929009482"/>
            <w14:checkbox>
              <w14:checked w14:val="0"/>
              <w14:checkedState w14:val="00FE" w14:font="Wingdings"/>
              <w14:uncheckedState w14:val="00A8" w14:font="Wingdings"/>
            </w14:checkbox>
          </w:sdtPr>
          <w:sdtEndPr/>
          <w:sdtContent>
            <w:permStart w:id="286935915"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286935915" w:displacedByCustomXml="next"/>
          </w:sdtContent>
        </w:sdt>
      </w:tr>
    </w:tbl>
    <w:p w:rsidR="00CE17A5" w:rsidRDefault="00CE17A5" w:rsidP="00164167"/>
    <w:sectPr w:rsidR="00CE17A5" w:rsidSect="00164167">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B0D" w:rsidRDefault="00C24B0D" w:rsidP="00A67754">
      <w:r>
        <w:separator/>
      </w:r>
    </w:p>
  </w:endnote>
  <w:endnote w:type="continuationSeparator" w:id="0">
    <w:p w:rsidR="00C24B0D" w:rsidRDefault="00C24B0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2B5" w:rsidRDefault="00F762B5" w:rsidP="00164167">
    <w:pPr>
      <w:pStyle w:val="Footer"/>
      <w:pBdr>
        <w:top w:val="single" w:sz="4" w:space="1" w:color="auto"/>
      </w:pBdr>
      <w:tabs>
        <w:tab w:val="clear" w:pos="4513"/>
      </w:tabs>
      <w:rPr>
        <w:rFonts w:ascii="Arial" w:hAnsi="Arial" w:cs="Arial"/>
        <w:b/>
        <w:sz w:val="16"/>
        <w:szCs w:val="16"/>
      </w:rPr>
    </w:pPr>
  </w:p>
  <w:p w:rsidR="00F762B5" w:rsidRDefault="00F762B5"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F241C">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241C">
      <w:rPr>
        <w:rFonts w:ascii="Arial" w:hAnsi="Arial" w:cs="Arial"/>
        <w:b/>
        <w:noProof/>
        <w:sz w:val="16"/>
        <w:szCs w:val="16"/>
      </w:rPr>
      <w:t>20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2B5" w:rsidRPr="00830749" w:rsidRDefault="00F762B5" w:rsidP="00830749">
    <w:pPr>
      <w:pBdr>
        <w:top w:val="single" w:sz="4" w:space="1" w:color="auto"/>
      </w:pBdr>
      <w:rPr>
        <w:rFonts w:ascii="Arial" w:hAnsi="Arial" w:cs="Arial"/>
        <w:b/>
        <w:sz w:val="16"/>
        <w:szCs w:val="16"/>
      </w:rPr>
    </w:pPr>
  </w:p>
  <w:p w:rsidR="00F762B5" w:rsidRPr="00830749" w:rsidRDefault="00F762B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1-0_02/07/2015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F241C">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F241C">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B0D" w:rsidRDefault="00C24B0D" w:rsidP="00A67754">
      <w:r>
        <w:separator/>
      </w:r>
    </w:p>
  </w:footnote>
  <w:footnote w:type="continuationSeparator" w:id="0">
    <w:p w:rsidR="00C24B0D" w:rsidRDefault="00C24B0D"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2B5" w:rsidRDefault="00F762B5"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136C5746" wp14:editId="3E5CD28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p>
  <w:p w:rsidR="00F762B5" w:rsidRPr="00830749" w:rsidRDefault="00F762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2B5" w:rsidRDefault="00F762B5"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40E7DF5" wp14:editId="0B02EEAF">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762B5" w:rsidRPr="00830749" w:rsidRDefault="00F762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B10788F"/>
    <w:multiLevelType w:val="hybridMultilevel"/>
    <w:tmpl w:val="98F8DA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F86E3C"/>
    <w:multiLevelType w:val="hybridMultilevel"/>
    <w:tmpl w:val="6AE07A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C2A670C"/>
    <w:multiLevelType w:val="multilevel"/>
    <w:tmpl w:val="1CAE88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6"/>
  </w:num>
  <w:num w:numId="4">
    <w:abstractNumId w:val="13"/>
  </w:num>
  <w:num w:numId="5">
    <w:abstractNumId w:val="1"/>
  </w:num>
  <w:num w:numId="6">
    <w:abstractNumId w:val="11"/>
  </w:num>
  <w:num w:numId="7">
    <w:abstractNumId w:val="5"/>
  </w:num>
  <w:num w:numId="8">
    <w:abstractNumId w:val="3"/>
  </w:num>
  <w:num w:numId="9">
    <w:abstractNumId w:val="12"/>
  </w:num>
  <w:num w:numId="10">
    <w:abstractNumId w:val="10"/>
  </w:num>
  <w:num w:numId="11">
    <w:abstractNumId w:val="8"/>
  </w:num>
  <w:num w:numId="12">
    <w:abstractNumId w:val="7"/>
  </w:num>
  <w:num w:numId="13">
    <w:abstractNumId w:val="4"/>
  </w:num>
  <w:num w:numId="14">
    <w:abstractNumId w:val="9"/>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documentProtection w:edit="readOnly" w:enforcement="1" w:cryptProviderType="rsaAES" w:cryptAlgorithmClass="hash" w:cryptAlgorithmType="typeAny" w:cryptAlgorithmSid="14" w:cryptSpinCount="100000" w:hash="vXfxM5nOInaRpniVA4xARh8gb0xP7moJZOU6w5EDaAbV8T809E/diQvExuTkFheLTgE08JZwhQPV8tdR3ChkIg==" w:salt="1JuDO9rbihC9+63e1sqUH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AD6"/>
    <w:rsid w:val="0008468E"/>
    <w:rsid w:val="00085F76"/>
    <w:rsid w:val="00086F50"/>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57AF"/>
    <w:rsid w:val="00116C30"/>
    <w:rsid w:val="0012562F"/>
    <w:rsid w:val="001266C6"/>
    <w:rsid w:val="00126C85"/>
    <w:rsid w:val="00132977"/>
    <w:rsid w:val="0013402F"/>
    <w:rsid w:val="00134D2D"/>
    <w:rsid w:val="001457FC"/>
    <w:rsid w:val="0014683A"/>
    <w:rsid w:val="00147046"/>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22F8C"/>
    <w:rsid w:val="00233402"/>
    <w:rsid w:val="002337BA"/>
    <w:rsid w:val="00247850"/>
    <w:rsid w:val="00252300"/>
    <w:rsid w:val="00252494"/>
    <w:rsid w:val="00257541"/>
    <w:rsid w:val="0025778A"/>
    <w:rsid w:val="00263D3B"/>
    <w:rsid w:val="00265A8F"/>
    <w:rsid w:val="0026676B"/>
    <w:rsid w:val="00267C62"/>
    <w:rsid w:val="00271929"/>
    <w:rsid w:val="00271B12"/>
    <w:rsid w:val="0027392A"/>
    <w:rsid w:val="002762BF"/>
    <w:rsid w:val="00280C4A"/>
    <w:rsid w:val="00281347"/>
    <w:rsid w:val="00281ED1"/>
    <w:rsid w:val="00282382"/>
    <w:rsid w:val="002824BE"/>
    <w:rsid w:val="00282828"/>
    <w:rsid w:val="00284BA4"/>
    <w:rsid w:val="002864E6"/>
    <w:rsid w:val="00287CC3"/>
    <w:rsid w:val="00294162"/>
    <w:rsid w:val="00294E35"/>
    <w:rsid w:val="002A316B"/>
    <w:rsid w:val="002A4B14"/>
    <w:rsid w:val="002B03AC"/>
    <w:rsid w:val="002B2600"/>
    <w:rsid w:val="002B6786"/>
    <w:rsid w:val="002B7054"/>
    <w:rsid w:val="002C4301"/>
    <w:rsid w:val="002C4D10"/>
    <w:rsid w:val="002C66FA"/>
    <w:rsid w:val="002D1837"/>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7C26"/>
    <w:rsid w:val="004A3499"/>
    <w:rsid w:val="004B0BF6"/>
    <w:rsid w:val="004B42E2"/>
    <w:rsid w:val="004C3C34"/>
    <w:rsid w:val="004C48E0"/>
    <w:rsid w:val="004C56C5"/>
    <w:rsid w:val="004C72F3"/>
    <w:rsid w:val="004D0680"/>
    <w:rsid w:val="004D1A7D"/>
    <w:rsid w:val="004D7CCC"/>
    <w:rsid w:val="004E3FB7"/>
    <w:rsid w:val="004E5C7F"/>
    <w:rsid w:val="004E6613"/>
    <w:rsid w:val="004E79AD"/>
    <w:rsid w:val="004F06CC"/>
    <w:rsid w:val="0050115B"/>
    <w:rsid w:val="0050226B"/>
    <w:rsid w:val="005025D4"/>
    <w:rsid w:val="00503E80"/>
    <w:rsid w:val="005054E9"/>
    <w:rsid w:val="005075AF"/>
    <w:rsid w:val="005102BD"/>
    <w:rsid w:val="00512B1D"/>
    <w:rsid w:val="0051331A"/>
    <w:rsid w:val="0051545E"/>
    <w:rsid w:val="00515680"/>
    <w:rsid w:val="005156BE"/>
    <w:rsid w:val="00521DC6"/>
    <w:rsid w:val="00531973"/>
    <w:rsid w:val="005323C8"/>
    <w:rsid w:val="00532738"/>
    <w:rsid w:val="005334E1"/>
    <w:rsid w:val="00533637"/>
    <w:rsid w:val="005362A7"/>
    <w:rsid w:val="00536B74"/>
    <w:rsid w:val="00536CB1"/>
    <w:rsid w:val="00543100"/>
    <w:rsid w:val="00544F28"/>
    <w:rsid w:val="00555130"/>
    <w:rsid w:val="005564C9"/>
    <w:rsid w:val="00573C4A"/>
    <w:rsid w:val="00583840"/>
    <w:rsid w:val="00584FA6"/>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4685"/>
    <w:rsid w:val="006A4B98"/>
    <w:rsid w:val="006A4E12"/>
    <w:rsid w:val="006A5049"/>
    <w:rsid w:val="006A6387"/>
    <w:rsid w:val="006B065A"/>
    <w:rsid w:val="006B1FC9"/>
    <w:rsid w:val="006B2FB9"/>
    <w:rsid w:val="006B3DC1"/>
    <w:rsid w:val="006B5A1A"/>
    <w:rsid w:val="006B6115"/>
    <w:rsid w:val="006B7CFD"/>
    <w:rsid w:val="006C212E"/>
    <w:rsid w:val="006C26ED"/>
    <w:rsid w:val="006C2A24"/>
    <w:rsid w:val="006C7661"/>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179F0"/>
    <w:rsid w:val="00720E1B"/>
    <w:rsid w:val="0072118A"/>
    <w:rsid w:val="0072174F"/>
    <w:rsid w:val="0072177C"/>
    <w:rsid w:val="0072253B"/>
    <w:rsid w:val="00726360"/>
    <w:rsid w:val="007317A7"/>
    <w:rsid w:val="00732F50"/>
    <w:rsid w:val="007339D1"/>
    <w:rsid w:val="00734157"/>
    <w:rsid w:val="00734580"/>
    <w:rsid w:val="00740FE9"/>
    <w:rsid w:val="00741A2C"/>
    <w:rsid w:val="00743307"/>
    <w:rsid w:val="0074544E"/>
    <w:rsid w:val="00747137"/>
    <w:rsid w:val="007518B1"/>
    <w:rsid w:val="00754C46"/>
    <w:rsid w:val="00757004"/>
    <w:rsid w:val="00757B27"/>
    <w:rsid w:val="00764294"/>
    <w:rsid w:val="007649A3"/>
    <w:rsid w:val="00765E11"/>
    <w:rsid w:val="0076703A"/>
    <w:rsid w:val="007715C5"/>
    <w:rsid w:val="0077287B"/>
    <w:rsid w:val="007750F4"/>
    <w:rsid w:val="00775598"/>
    <w:rsid w:val="007830B6"/>
    <w:rsid w:val="0079316B"/>
    <w:rsid w:val="007A1BB4"/>
    <w:rsid w:val="007A5008"/>
    <w:rsid w:val="007B2C43"/>
    <w:rsid w:val="007C1D61"/>
    <w:rsid w:val="007C52E8"/>
    <w:rsid w:val="007C63F4"/>
    <w:rsid w:val="007D3292"/>
    <w:rsid w:val="007D3954"/>
    <w:rsid w:val="007E0151"/>
    <w:rsid w:val="007E1BC3"/>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A082C"/>
    <w:rsid w:val="008A257C"/>
    <w:rsid w:val="008A3A99"/>
    <w:rsid w:val="008B39C9"/>
    <w:rsid w:val="008B7AEF"/>
    <w:rsid w:val="008C24E8"/>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4C82"/>
    <w:rsid w:val="009E78AF"/>
    <w:rsid w:val="009F34EB"/>
    <w:rsid w:val="00A049A5"/>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686"/>
    <w:rsid w:val="00AD2C30"/>
    <w:rsid w:val="00AD390C"/>
    <w:rsid w:val="00AD7FAE"/>
    <w:rsid w:val="00AE25FB"/>
    <w:rsid w:val="00AE7E0E"/>
    <w:rsid w:val="00AF2383"/>
    <w:rsid w:val="00AF241C"/>
    <w:rsid w:val="00AF272A"/>
    <w:rsid w:val="00AF28A2"/>
    <w:rsid w:val="00AF5A03"/>
    <w:rsid w:val="00AF5A1C"/>
    <w:rsid w:val="00AF7DE7"/>
    <w:rsid w:val="00B01066"/>
    <w:rsid w:val="00B01E5D"/>
    <w:rsid w:val="00B0452D"/>
    <w:rsid w:val="00B0469A"/>
    <w:rsid w:val="00B10211"/>
    <w:rsid w:val="00B11880"/>
    <w:rsid w:val="00B11C3B"/>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3441"/>
    <w:rsid w:val="00B64BF7"/>
    <w:rsid w:val="00B65524"/>
    <w:rsid w:val="00B742EF"/>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D0924"/>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790A"/>
    <w:rsid w:val="00C116AB"/>
    <w:rsid w:val="00C145EE"/>
    <w:rsid w:val="00C1477C"/>
    <w:rsid w:val="00C17076"/>
    <w:rsid w:val="00C21B79"/>
    <w:rsid w:val="00C2428C"/>
    <w:rsid w:val="00C24B0D"/>
    <w:rsid w:val="00C25494"/>
    <w:rsid w:val="00C320F8"/>
    <w:rsid w:val="00C35D5C"/>
    <w:rsid w:val="00C3636D"/>
    <w:rsid w:val="00C41923"/>
    <w:rsid w:val="00C478B5"/>
    <w:rsid w:val="00C53DA4"/>
    <w:rsid w:val="00C547D1"/>
    <w:rsid w:val="00C55618"/>
    <w:rsid w:val="00C55A27"/>
    <w:rsid w:val="00C60356"/>
    <w:rsid w:val="00C608ED"/>
    <w:rsid w:val="00C61CF1"/>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4867"/>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3C0"/>
    <w:rsid w:val="00E015C8"/>
    <w:rsid w:val="00E0271E"/>
    <w:rsid w:val="00E05776"/>
    <w:rsid w:val="00E06C7B"/>
    <w:rsid w:val="00E07157"/>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11E4"/>
    <w:rsid w:val="00E62A2B"/>
    <w:rsid w:val="00E7090F"/>
    <w:rsid w:val="00E77A19"/>
    <w:rsid w:val="00E8106E"/>
    <w:rsid w:val="00E83A7C"/>
    <w:rsid w:val="00E85228"/>
    <w:rsid w:val="00EA4ACC"/>
    <w:rsid w:val="00EA4C21"/>
    <w:rsid w:val="00EA5ACC"/>
    <w:rsid w:val="00EB0AA2"/>
    <w:rsid w:val="00EB100E"/>
    <w:rsid w:val="00EB2F5E"/>
    <w:rsid w:val="00EB7E28"/>
    <w:rsid w:val="00EB7F48"/>
    <w:rsid w:val="00EC03CB"/>
    <w:rsid w:val="00EC73A1"/>
    <w:rsid w:val="00ED5490"/>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07A35"/>
    <w:rsid w:val="00F212C3"/>
    <w:rsid w:val="00F21DF2"/>
    <w:rsid w:val="00F23659"/>
    <w:rsid w:val="00F30473"/>
    <w:rsid w:val="00F3690D"/>
    <w:rsid w:val="00F4286F"/>
    <w:rsid w:val="00F44003"/>
    <w:rsid w:val="00F46E9C"/>
    <w:rsid w:val="00F4706B"/>
    <w:rsid w:val="00F47987"/>
    <w:rsid w:val="00F53D55"/>
    <w:rsid w:val="00F56D33"/>
    <w:rsid w:val="00F67121"/>
    <w:rsid w:val="00F721AF"/>
    <w:rsid w:val="00F72340"/>
    <w:rsid w:val="00F739DD"/>
    <w:rsid w:val="00F73AD5"/>
    <w:rsid w:val="00F762B5"/>
    <w:rsid w:val="00F7673C"/>
    <w:rsid w:val="00F769F2"/>
    <w:rsid w:val="00F76BAF"/>
    <w:rsid w:val="00F84646"/>
    <w:rsid w:val="00F8647F"/>
    <w:rsid w:val="00F8706B"/>
    <w:rsid w:val="00F92675"/>
    <w:rsid w:val="00F92F09"/>
    <w:rsid w:val="00F97200"/>
    <w:rsid w:val="00F97320"/>
    <w:rsid w:val="00FA2C46"/>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7558"/>
    <w:rsid w:val="00FE33FB"/>
    <w:rsid w:val="00FE7B0E"/>
    <w:rsid w:val="00FF0F4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Emphasis">
    <w:name w:val="Emphasis"/>
    <w:basedOn w:val="DefaultParagraphFont"/>
    <w:uiPriority w:val="20"/>
    <w:qFormat/>
    <w:rsid w:val="00FA2C46"/>
    <w:rPr>
      <w:i/>
      <w:iCs/>
    </w:rPr>
  </w:style>
  <w:style w:type="character" w:customStyle="1" w:styleId="hvr">
    <w:name w:val="hvr"/>
    <w:basedOn w:val="DefaultParagraphFont"/>
    <w:rsid w:val="00CB4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6613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
      <w:docPartPr>
        <w:name w:val="0289655BFE90411E86ACCA4876DDBBAD"/>
        <w:category>
          <w:name w:val="General"/>
          <w:gallery w:val="placeholder"/>
        </w:category>
        <w:types>
          <w:type w:val="bbPlcHdr"/>
        </w:types>
        <w:behaviors>
          <w:behavior w:val="content"/>
        </w:behaviors>
        <w:guid w:val="{6012B59F-1989-4C2F-8627-B8867F79E902}"/>
      </w:docPartPr>
      <w:docPartBody>
        <w:p w:rsidR="003C2741" w:rsidRDefault="00B3399F" w:rsidP="00B3399F">
          <w:pPr>
            <w:pStyle w:val="0289655BFE90411E86ACCA4876DDBBAD"/>
          </w:pPr>
          <w:r w:rsidRPr="00DE68BE">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C2741"/>
    <w:rsid w:val="003D7AF8"/>
    <w:rsid w:val="00433C9B"/>
    <w:rsid w:val="00453F60"/>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9E579A"/>
    <w:rsid w:val="009F6943"/>
    <w:rsid w:val="00A12C05"/>
    <w:rsid w:val="00A60757"/>
    <w:rsid w:val="00AA47DA"/>
    <w:rsid w:val="00AF1036"/>
    <w:rsid w:val="00B06821"/>
    <w:rsid w:val="00B3399F"/>
    <w:rsid w:val="00B36515"/>
    <w:rsid w:val="00B4136F"/>
    <w:rsid w:val="00BC6EB0"/>
    <w:rsid w:val="00BC7467"/>
    <w:rsid w:val="00C05D35"/>
    <w:rsid w:val="00C17E87"/>
    <w:rsid w:val="00C47969"/>
    <w:rsid w:val="00C77B3A"/>
    <w:rsid w:val="00CC3708"/>
    <w:rsid w:val="00D34CF5"/>
    <w:rsid w:val="00DC549C"/>
    <w:rsid w:val="00E04351"/>
    <w:rsid w:val="00E26A3D"/>
    <w:rsid w:val="00E42023"/>
    <w:rsid w:val="00E45AA5"/>
    <w:rsid w:val="00E73C73"/>
    <w:rsid w:val="00EA1D00"/>
    <w:rsid w:val="00EC27D2"/>
    <w:rsid w:val="00ED27D1"/>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314E7-F1A1-463F-B05D-B9F696C0DE6B}">
  <ds:schemaRefs>
    <ds:schemaRef ds:uri="http://schemas.microsoft.com/office/2006/customDocumentInformationPanel"/>
  </ds:schemaRefs>
</ds:datastoreItem>
</file>

<file path=customXml/itemProps2.xml><?xml version="1.0" encoding="utf-8"?>
<ds:datastoreItem xmlns:ds="http://schemas.openxmlformats.org/officeDocument/2006/customXml" ds:itemID="{17D5C421-2DC0-44EF-AF19-4273B23A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20</Pages>
  <Words>3208</Words>
  <Characters>18292</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CPCCBC4003A</vt:lpstr>
    </vt:vector>
  </TitlesOfParts>
  <Company/>
  <LinksUpToDate>false</LinksUpToDate>
  <CharactersWithSpaces>21458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Erica Taylor</cp:lastModifiedBy>
  <cp:revision>2</cp:revision>
  <cp:lastPrinted>2018-03-14T01:23:00Z</cp:lastPrinted>
  <dcterms:created xsi:type="dcterms:W3CDTF">2018-03-18T02:09:00Z</dcterms:created>
  <dcterms:modified xsi:type="dcterms:W3CDTF">2018-03-18T02:09:00Z</dcterms:modified>
  <cp:contentStatus>1-0_02/07/2015</cp:contentStatus>
</cp:coreProperties>
</file>