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2167CE"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2167CE"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2167CE"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6E6F0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6E6F0A">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6E6F0A">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6E6F0A">
        <w:tc>
          <w:tcPr>
            <w:tcW w:w="2552" w:type="dxa"/>
            <w:tcBorders>
              <w:top w:val="nil"/>
              <w:left w:val="nil"/>
              <w:bottom w:val="nil"/>
              <w:right w:val="nil"/>
            </w:tcBorders>
          </w:tcPr>
          <w:p w:rsidR="00DA08D6" w:rsidRPr="00DD7A44" w:rsidRDefault="00DA08D6" w:rsidP="006E6F0A">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566B5F" w:rsidP="006E6F0A">
            <w:pPr>
              <w:ind w:right="-24"/>
              <w:rPr>
                <w:rFonts w:ascii="Arial" w:hAnsi="Arial" w:cs="Arial"/>
                <w:sz w:val="22"/>
                <w:szCs w:val="22"/>
              </w:rPr>
            </w:pPr>
            <w:permStart w:id="1056074006" w:edGrp="everyone"/>
            <w:r>
              <w:rPr>
                <w:rFonts w:ascii="Arial" w:hAnsi="Arial" w:cs="Arial"/>
                <w:sz w:val="22"/>
                <w:szCs w:val="22"/>
              </w:rPr>
              <w:t>Ruiping Sarah Huang</w:t>
            </w:r>
            <w:permEnd w:id="1056074006"/>
          </w:p>
        </w:tc>
      </w:tr>
      <w:tr w:rsidR="00DA08D6" w:rsidRPr="00DD7A44" w:rsidTr="006E6F0A">
        <w:tc>
          <w:tcPr>
            <w:tcW w:w="2552" w:type="dxa"/>
            <w:tcBorders>
              <w:top w:val="nil"/>
              <w:left w:val="nil"/>
              <w:bottom w:val="nil"/>
              <w:right w:val="nil"/>
            </w:tcBorders>
          </w:tcPr>
          <w:p w:rsidR="00DA08D6" w:rsidRPr="00DD7A44" w:rsidRDefault="00DA08D6" w:rsidP="006E6F0A">
            <w:pPr>
              <w:ind w:right="-24"/>
              <w:rPr>
                <w:rFonts w:ascii="Arial" w:hAnsi="Arial" w:cs="Arial"/>
                <w:sz w:val="22"/>
                <w:szCs w:val="22"/>
              </w:rPr>
            </w:pPr>
          </w:p>
          <w:p w:rsidR="00DA08D6" w:rsidRPr="00DD7A44" w:rsidRDefault="00DA08D6" w:rsidP="006E6F0A">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6E6F0A">
            <w:pPr>
              <w:ind w:right="-24"/>
              <w:rPr>
                <w:rFonts w:ascii="Arial" w:hAnsi="Arial" w:cs="Arial"/>
                <w:sz w:val="22"/>
                <w:szCs w:val="22"/>
              </w:rPr>
            </w:pPr>
          </w:p>
        </w:tc>
      </w:tr>
      <w:tr w:rsidR="00DA08D6" w:rsidRPr="00DD7A44" w:rsidTr="006E6F0A">
        <w:tc>
          <w:tcPr>
            <w:tcW w:w="2552" w:type="dxa"/>
            <w:tcBorders>
              <w:top w:val="nil"/>
              <w:left w:val="nil"/>
              <w:bottom w:val="nil"/>
              <w:right w:val="nil"/>
            </w:tcBorders>
          </w:tcPr>
          <w:p w:rsidR="00DA08D6" w:rsidRPr="00DD7A44" w:rsidRDefault="00DA08D6" w:rsidP="006E6F0A">
            <w:pPr>
              <w:ind w:right="-24"/>
              <w:rPr>
                <w:rFonts w:ascii="Arial" w:hAnsi="Arial" w:cs="Arial"/>
                <w:sz w:val="22"/>
                <w:szCs w:val="22"/>
              </w:rPr>
            </w:pPr>
            <w:r w:rsidRPr="00DD7A44">
              <w:rPr>
                <w:rFonts w:ascii="Arial" w:hAnsi="Arial" w:cs="Arial"/>
                <w:sz w:val="22"/>
                <w:szCs w:val="22"/>
              </w:rPr>
              <w:t>Participant signature</w:t>
            </w:r>
          </w:p>
        </w:tc>
        <w:permStart w:id="18042729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A08D6" w:rsidRPr="00DD7A44" w:rsidRDefault="00DA08D6" w:rsidP="006E6F0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365591"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365591" cy="428625"/>
                              </a:xfrm>
                              <a:prstGeom prst="rect">
                                <a:avLst/>
                              </a:prstGeom>
                              <a:noFill/>
                              <a:ln>
                                <a:noFill/>
                              </a:ln>
                            </pic:spPr>
                          </pic:pic>
                        </a:graphicData>
                      </a:graphic>
                    </wp:inline>
                  </w:drawing>
                </w:r>
              </w:p>
            </w:tc>
          </w:sdtContent>
        </w:sdt>
        <w:permEnd w:id="180427290"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6E6F0A">
        <w:tc>
          <w:tcPr>
            <w:tcW w:w="2552" w:type="dxa"/>
            <w:tcBorders>
              <w:top w:val="nil"/>
              <w:left w:val="nil"/>
              <w:bottom w:val="nil"/>
              <w:right w:val="nil"/>
            </w:tcBorders>
          </w:tcPr>
          <w:p w:rsidR="00DA08D6" w:rsidRPr="00DD7A44" w:rsidRDefault="00DA08D6" w:rsidP="006E6F0A">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DA08D6" w:rsidP="006E6F0A">
            <w:pPr>
              <w:ind w:right="-24"/>
              <w:rPr>
                <w:rFonts w:ascii="Arial" w:hAnsi="Arial" w:cs="Arial"/>
                <w:sz w:val="22"/>
                <w:szCs w:val="22"/>
              </w:rPr>
            </w:pPr>
            <w:permStart w:id="1091377121" w:edGrp="everyone"/>
            <w:permEnd w:id="1091377121"/>
          </w:p>
        </w:tc>
      </w:tr>
      <w:tr w:rsidR="00DA08D6" w:rsidRPr="00DD7A44" w:rsidTr="006E6F0A">
        <w:tc>
          <w:tcPr>
            <w:tcW w:w="2552" w:type="dxa"/>
            <w:tcBorders>
              <w:top w:val="nil"/>
              <w:left w:val="nil"/>
              <w:bottom w:val="nil"/>
              <w:right w:val="nil"/>
            </w:tcBorders>
          </w:tcPr>
          <w:p w:rsidR="00DA08D6" w:rsidRPr="00DD7A44" w:rsidRDefault="00DA08D6" w:rsidP="006E6F0A">
            <w:pPr>
              <w:ind w:right="-24"/>
              <w:rPr>
                <w:rFonts w:ascii="Arial" w:hAnsi="Arial" w:cs="Arial"/>
                <w:sz w:val="22"/>
                <w:szCs w:val="22"/>
              </w:rPr>
            </w:pPr>
          </w:p>
          <w:p w:rsidR="00DA08D6" w:rsidRPr="00DD7A44" w:rsidRDefault="00DA08D6" w:rsidP="006E6F0A">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6E6F0A">
            <w:pPr>
              <w:ind w:right="-24"/>
              <w:rPr>
                <w:rFonts w:ascii="Arial" w:hAnsi="Arial" w:cs="Arial"/>
                <w:sz w:val="22"/>
                <w:szCs w:val="22"/>
              </w:rPr>
            </w:pPr>
          </w:p>
        </w:tc>
      </w:tr>
      <w:tr w:rsidR="00DA08D6" w:rsidRPr="00DD7A44" w:rsidTr="006E6F0A">
        <w:tc>
          <w:tcPr>
            <w:tcW w:w="2552" w:type="dxa"/>
            <w:tcBorders>
              <w:top w:val="nil"/>
              <w:left w:val="nil"/>
              <w:bottom w:val="nil"/>
              <w:right w:val="nil"/>
            </w:tcBorders>
          </w:tcPr>
          <w:p w:rsidR="00DA08D6" w:rsidRPr="00DD7A44" w:rsidRDefault="00DA08D6" w:rsidP="006E6F0A">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929188842" w:edGrp="everyone" w:displacedByCustomXml="prev"/>
            <w:tc>
              <w:tcPr>
                <w:tcW w:w="6520" w:type="dxa"/>
                <w:tcBorders>
                  <w:top w:val="nil"/>
                  <w:left w:val="nil"/>
                  <w:bottom w:val="single" w:sz="8" w:space="0" w:color="auto"/>
                  <w:right w:val="nil"/>
                </w:tcBorders>
              </w:tcPr>
              <w:p w:rsidR="00DA08D6" w:rsidRPr="00DD7A44" w:rsidRDefault="00DA08D6" w:rsidP="006E6F0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929188842"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6E6F0A">
        <w:tc>
          <w:tcPr>
            <w:tcW w:w="2552" w:type="dxa"/>
            <w:tcBorders>
              <w:top w:val="nil"/>
              <w:left w:val="nil"/>
              <w:bottom w:val="nil"/>
              <w:right w:val="nil"/>
            </w:tcBorders>
          </w:tcPr>
          <w:p w:rsidR="00DA08D6" w:rsidRPr="00DD7A44" w:rsidRDefault="00DA08D6" w:rsidP="006E6F0A">
            <w:pPr>
              <w:ind w:right="-24"/>
              <w:rPr>
                <w:rFonts w:ascii="Arial" w:hAnsi="Arial" w:cs="Arial"/>
                <w:sz w:val="22"/>
                <w:szCs w:val="22"/>
              </w:rPr>
            </w:pPr>
            <w:permStart w:id="621628485"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2-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566B5F" w:rsidP="006E6F0A">
                <w:pPr>
                  <w:ind w:right="-24"/>
                  <w:rPr>
                    <w:rFonts w:ascii="Arial" w:hAnsi="Arial" w:cs="Arial"/>
                    <w:sz w:val="22"/>
                    <w:szCs w:val="22"/>
                  </w:rPr>
                </w:pPr>
                <w:r>
                  <w:rPr>
                    <w:rFonts w:ascii="Arial" w:hAnsi="Arial" w:cs="Arial"/>
                    <w:sz w:val="22"/>
                    <w:szCs w:val="22"/>
                  </w:rPr>
                  <w:t>19/02/2019</w:t>
                </w:r>
              </w:p>
            </w:tc>
          </w:sdtContent>
        </w:sdt>
      </w:tr>
      <w:permEnd w:id="621628485"/>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6E6F0A">
        <w:trPr>
          <w:trHeight w:val="217"/>
          <w:jc w:val="center"/>
        </w:trPr>
        <w:tc>
          <w:tcPr>
            <w:tcW w:w="2528" w:type="dxa"/>
            <w:shd w:val="clear" w:color="auto" w:fill="F3F3F3"/>
            <w:vAlign w:val="center"/>
          </w:tcPr>
          <w:p w:rsidR="00DA08D6" w:rsidRPr="00DD7A44" w:rsidRDefault="00DA08D6" w:rsidP="006E6F0A">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6E6F0A">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6E6F0A">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6E6F0A">
        <w:trPr>
          <w:cantSplit/>
          <w:jc w:val="center"/>
        </w:trPr>
        <w:tc>
          <w:tcPr>
            <w:tcW w:w="2528" w:type="dxa"/>
            <w:vMerge w:val="restart"/>
            <w:vAlign w:val="center"/>
          </w:tcPr>
          <w:p w:rsidR="00DA08D6" w:rsidRPr="00DD7A44" w:rsidRDefault="000F7264" w:rsidP="006E6F0A">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6E6F0A">
            <w:pPr>
              <w:ind w:right="-24"/>
              <w:jc w:val="center"/>
              <w:rPr>
                <w:rFonts w:ascii="Arial" w:hAnsi="Arial" w:cs="Arial"/>
                <w:sz w:val="22"/>
                <w:szCs w:val="22"/>
              </w:rPr>
            </w:pPr>
            <w:permStart w:id="1264588933" w:edGrp="everyone"/>
            <w:permEnd w:id="1264588933"/>
          </w:p>
        </w:tc>
        <w:tc>
          <w:tcPr>
            <w:tcW w:w="1272" w:type="dxa"/>
            <w:vAlign w:val="center"/>
          </w:tcPr>
          <w:p w:rsidR="00DA08D6" w:rsidRPr="00DD7A44" w:rsidRDefault="00DA08D6" w:rsidP="006E6F0A">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6E6F0A">
            <w:pPr>
              <w:ind w:right="-24"/>
              <w:jc w:val="center"/>
              <w:rPr>
                <w:rFonts w:ascii="Arial" w:hAnsi="Arial" w:cs="Arial"/>
                <w:sz w:val="22"/>
                <w:szCs w:val="22"/>
              </w:rPr>
            </w:pPr>
            <w:r w:rsidRPr="00DD7A44">
              <w:rPr>
                <w:rFonts w:ascii="Arial" w:hAnsi="Arial" w:cs="Arial"/>
                <w:sz w:val="22"/>
                <w:szCs w:val="22"/>
              </w:rPr>
              <w:t>No</w:t>
            </w:r>
          </w:p>
        </w:tc>
      </w:tr>
      <w:tr w:rsidR="00DA08D6" w:rsidRPr="00DD7A44" w:rsidTr="006E6F0A">
        <w:trPr>
          <w:cantSplit/>
          <w:trHeight w:val="454"/>
          <w:jc w:val="center"/>
        </w:trPr>
        <w:tc>
          <w:tcPr>
            <w:tcW w:w="2528" w:type="dxa"/>
            <w:vMerge/>
            <w:vAlign w:val="center"/>
          </w:tcPr>
          <w:p w:rsidR="00DA08D6" w:rsidRPr="00DD7A44" w:rsidRDefault="00DA08D6" w:rsidP="006E6F0A">
            <w:pPr>
              <w:ind w:right="-24"/>
              <w:jc w:val="center"/>
              <w:rPr>
                <w:rFonts w:ascii="Arial" w:hAnsi="Arial" w:cs="Arial"/>
                <w:sz w:val="22"/>
                <w:szCs w:val="22"/>
              </w:rPr>
            </w:pPr>
          </w:p>
        </w:tc>
        <w:tc>
          <w:tcPr>
            <w:tcW w:w="2559" w:type="dxa"/>
            <w:vMerge/>
            <w:vAlign w:val="center"/>
          </w:tcPr>
          <w:p w:rsidR="00DA08D6" w:rsidRPr="00DD7A44" w:rsidRDefault="00DA08D6" w:rsidP="006E6F0A">
            <w:pPr>
              <w:ind w:right="-24"/>
              <w:jc w:val="center"/>
              <w:rPr>
                <w:rFonts w:ascii="Arial" w:hAnsi="Arial" w:cs="Arial"/>
                <w:sz w:val="22"/>
                <w:szCs w:val="22"/>
              </w:rPr>
            </w:pPr>
          </w:p>
        </w:tc>
        <w:permStart w:id="52122820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6E6F0A">
                <w:pPr>
                  <w:jc w:val="center"/>
                  <w:rPr>
                    <w:rFonts w:ascii="Arial" w:hAnsi="Arial" w:cs="Arial"/>
                    <w:sz w:val="44"/>
                    <w:szCs w:val="44"/>
                  </w:rPr>
                </w:pPr>
                <w:r w:rsidRPr="00DD7A44">
                  <w:rPr>
                    <w:rFonts w:ascii="Arial" w:hAnsi="Arial" w:cs="Arial"/>
                    <w:sz w:val="44"/>
                    <w:szCs w:val="44"/>
                  </w:rPr>
                  <w:sym w:font="Wingdings" w:char="F0A8"/>
                </w:r>
              </w:p>
            </w:tc>
          </w:sdtContent>
        </w:sdt>
        <w:permEnd w:id="521228203" w:displacedByCustomXml="prev"/>
        <w:permStart w:id="173665344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6E6F0A">
                <w:pPr>
                  <w:jc w:val="center"/>
                  <w:rPr>
                    <w:rFonts w:ascii="Arial" w:hAnsi="Arial" w:cs="Arial"/>
                    <w:sz w:val="44"/>
                    <w:szCs w:val="44"/>
                  </w:rPr>
                </w:pPr>
                <w:r w:rsidRPr="00DD7A44">
                  <w:rPr>
                    <w:rFonts w:ascii="Arial" w:hAnsi="Arial" w:cs="Arial"/>
                    <w:sz w:val="44"/>
                    <w:szCs w:val="44"/>
                  </w:rPr>
                  <w:sym w:font="Wingdings" w:char="F0A8"/>
                </w:r>
              </w:p>
            </w:tc>
          </w:sdtContent>
        </w:sdt>
        <w:permEnd w:id="1736653443" w:displacedByCustomXml="prev"/>
      </w:tr>
    </w:tbl>
    <w:tbl>
      <w:tblPr>
        <w:tblStyle w:val="TableGrid"/>
        <w:tblW w:w="0" w:type="auto"/>
        <w:tblLook w:val="04A0" w:firstRow="1" w:lastRow="0" w:firstColumn="1" w:lastColumn="0" w:noHBand="0" w:noVBand="1"/>
      </w:tblPr>
      <w:tblGrid>
        <w:gridCol w:w="9016"/>
      </w:tblGrid>
      <w:tr w:rsidR="00DA08D6" w:rsidRPr="00DD7A44" w:rsidTr="006E6F0A">
        <w:tc>
          <w:tcPr>
            <w:tcW w:w="9016" w:type="dxa"/>
            <w:shd w:val="clear" w:color="auto" w:fill="D9D9D9" w:themeFill="background1" w:themeFillShade="D9"/>
          </w:tcPr>
          <w:p w:rsidR="00DA08D6" w:rsidRPr="00DD7A44" w:rsidRDefault="00DA08D6" w:rsidP="006E6F0A">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6E6F0A">
        <w:trPr>
          <w:trHeight w:val="13602"/>
        </w:trPr>
        <w:tc>
          <w:tcPr>
            <w:tcW w:w="9016" w:type="dxa"/>
          </w:tcPr>
          <w:p w:rsidR="00DA08D6" w:rsidRPr="00DD7A44" w:rsidRDefault="00DA08D6" w:rsidP="006E6F0A">
            <w:pPr>
              <w:rPr>
                <w:rFonts w:ascii="Arial" w:hAnsi="Arial" w:cs="Arial"/>
                <w:szCs w:val="24"/>
              </w:rPr>
            </w:pPr>
            <w:permStart w:id="1696756162" w:edGrp="everyone"/>
            <w:permEnd w:id="1696756162"/>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1125463681"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1125463681"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566B5F" w:rsidP="004A3DD9">
            <w:pPr>
              <w:jc w:val="center"/>
              <w:rPr>
                <w:rFonts w:ascii="Arial" w:hAnsi="Arial" w:cs="Arial"/>
                <w:sz w:val="22"/>
                <w:szCs w:val="22"/>
              </w:rPr>
            </w:pPr>
            <w:permStart w:id="244326945" w:edGrp="everyone"/>
            <w:r>
              <w:rPr>
                <w:rFonts w:ascii="Arial" w:hAnsi="Arial" w:cs="Arial"/>
                <w:sz w:val="22"/>
                <w:szCs w:val="22"/>
              </w:rPr>
              <w:t>2</w:t>
            </w:r>
            <w:permEnd w:id="244326945"/>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566B5F" w:rsidP="004A3DD9">
            <w:pPr>
              <w:jc w:val="center"/>
              <w:rPr>
                <w:rFonts w:ascii="Arial" w:hAnsi="Arial" w:cs="Arial"/>
                <w:sz w:val="22"/>
                <w:szCs w:val="22"/>
              </w:rPr>
            </w:pPr>
            <w:permStart w:id="923552607" w:edGrp="everyone"/>
            <w:r>
              <w:rPr>
                <w:rFonts w:ascii="Arial" w:hAnsi="Arial" w:cs="Arial"/>
                <w:sz w:val="22"/>
                <w:szCs w:val="22"/>
              </w:rPr>
              <w:t>4</w:t>
            </w:r>
            <w:permEnd w:id="923552607"/>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566B5F" w:rsidP="004A3DD9">
            <w:pPr>
              <w:jc w:val="center"/>
              <w:rPr>
                <w:rFonts w:ascii="Arial" w:hAnsi="Arial" w:cs="Arial"/>
                <w:sz w:val="22"/>
                <w:szCs w:val="22"/>
              </w:rPr>
            </w:pPr>
            <w:permStart w:id="1892483554" w:edGrp="everyone"/>
            <w:r>
              <w:rPr>
                <w:rFonts w:ascii="Arial" w:hAnsi="Arial" w:cs="Arial"/>
                <w:sz w:val="22"/>
                <w:szCs w:val="22"/>
              </w:rPr>
              <w:t>3</w:t>
            </w:r>
            <w:permEnd w:id="1892483554"/>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566B5F" w:rsidP="004A3DD9">
            <w:pPr>
              <w:jc w:val="center"/>
              <w:rPr>
                <w:rFonts w:ascii="Arial" w:hAnsi="Arial" w:cs="Arial"/>
                <w:sz w:val="22"/>
                <w:szCs w:val="22"/>
              </w:rPr>
            </w:pPr>
            <w:permStart w:id="1363618957" w:edGrp="everyone"/>
            <w:r>
              <w:rPr>
                <w:rFonts w:ascii="Arial" w:hAnsi="Arial" w:cs="Arial"/>
                <w:sz w:val="22"/>
                <w:szCs w:val="22"/>
              </w:rPr>
              <w:t>1</w:t>
            </w:r>
            <w:permEnd w:id="1363618957"/>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66B5F" w:rsidRPr="00566B5F" w:rsidRDefault="00566B5F" w:rsidP="00566B5F">
            <w:pPr>
              <w:pStyle w:val="ListParagraph"/>
              <w:numPr>
                <w:ilvl w:val="0"/>
                <w:numId w:val="59"/>
              </w:numPr>
              <w:rPr>
                <w:rFonts w:ascii="Arial" w:hAnsi="Arial" w:cs="Arial"/>
                <w:sz w:val="22"/>
                <w:szCs w:val="22"/>
              </w:rPr>
            </w:pPr>
            <w:permStart w:id="1822054868" w:edGrp="everyone"/>
            <w:r w:rsidRPr="00566B5F">
              <w:rPr>
                <w:rFonts w:ascii="Arial" w:hAnsi="Arial" w:cs="Arial"/>
                <w:sz w:val="22"/>
                <w:szCs w:val="22"/>
              </w:rPr>
              <w:t>When the time for acceptance expires;</w:t>
            </w:r>
          </w:p>
          <w:p w:rsidR="00566B5F" w:rsidRPr="00566B5F" w:rsidRDefault="00566B5F" w:rsidP="00566B5F">
            <w:pPr>
              <w:pStyle w:val="ListParagraph"/>
              <w:numPr>
                <w:ilvl w:val="0"/>
                <w:numId w:val="59"/>
              </w:numPr>
              <w:rPr>
                <w:rFonts w:ascii="Arial" w:hAnsi="Arial" w:cs="Arial"/>
                <w:sz w:val="22"/>
                <w:szCs w:val="22"/>
              </w:rPr>
            </w:pPr>
            <w:r w:rsidRPr="00566B5F">
              <w:rPr>
                <w:rFonts w:ascii="Arial" w:hAnsi="Arial" w:cs="Arial"/>
                <w:sz w:val="22"/>
                <w:szCs w:val="22"/>
              </w:rPr>
              <w:t>If the offer is withdrawn before it is accepted; or</w:t>
            </w:r>
          </w:p>
          <w:p w:rsidR="00566B5F" w:rsidRPr="00566B5F" w:rsidRDefault="00566B5F" w:rsidP="00566B5F">
            <w:pPr>
              <w:pStyle w:val="ListParagraph"/>
              <w:numPr>
                <w:ilvl w:val="0"/>
                <w:numId w:val="59"/>
              </w:numPr>
              <w:rPr>
                <w:rFonts w:ascii="Arial" w:hAnsi="Arial" w:cs="Arial"/>
                <w:sz w:val="22"/>
                <w:szCs w:val="22"/>
              </w:rPr>
            </w:pPr>
            <w:r w:rsidRPr="00566B5F">
              <w:rPr>
                <w:rFonts w:ascii="Arial" w:hAnsi="Arial" w:cs="Arial"/>
                <w:sz w:val="22"/>
                <w:szCs w:val="22"/>
              </w:rPr>
              <w:t>After a reasonable time in the circumstances (generally the greater the value of the contract, the longer the life of the offer)</w:t>
            </w:r>
          </w:p>
          <w:permEnd w:id="1822054868"/>
          <w:p w:rsidR="00577520" w:rsidRPr="001C4084" w:rsidRDefault="00577520" w:rsidP="00577520">
            <w:pPr>
              <w:rPr>
                <w:rFonts w:ascii="Arial" w:hAnsi="Arial" w:cs="Arial"/>
                <w:sz w:val="22"/>
                <w:szCs w:val="22"/>
              </w:rPr>
            </w:pPr>
          </w:p>
        </w:tc>
        <w:permStart w:id="1110140208"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10140208"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66B5F" w:rsidRPr="00566B5F" w:rsidRDefault="00566B5F" w:rsidP="00566B5F">
            <w:pPr>
              <w:rPr>
                <w:rFonts w:ascii="Arial" w:hAnsi="Arial" w:cs="Arial"/>
                <w:sz w:val="22"/>
                <w:szCs w:val="22"/>
              </w:rPr>
            </w:pPr>
            <w:permStart w:id="1310531000" w:edGrp="everyone"/>
            <w:r w:rsidRPr="00566B5F">
              <w:rPr>
                <w:rFonts w:ascii="Arial" w:hAnsi="Arial" w:cs="Arial"/>
                <w:sz w:val="22"/>
                <w:szCs w:val="22"/>
              </w:rPr>
              <w:t>New terms suggested are regarded as a counter offer which can be accepted or rejected</w:t>
            </w:r>
            <w:r w:rsidR="00D4590F">
              <w:rPr>
                <w:rFonts w:ascii="Arial" w:hAnsi="Arial" w:cs="Arial"/>
                <w:sz w:val="22"/>
                <w:szCs w:val="22"/>
              </w:rPr>
              <w:t xml:space="preserve">. </w:t>
            </w:r>
          </w:p>
          <w:permEnd w:id="1310531000"/>
          <w:p w:rsidR="00577520" w:rsidRPr="001C4084" w:rsidRDefault="00577520" w:rsidP="00577520">
            <w:pPr>
              <w:rPr>
                <w:rFonts w:ascii="Arial" w:hAnsi="Arial" w:cs="Arial"/>
                <w:sz w:val="22"/>
                <w:szCs w:val="22"/>
              </w:rPr>
            </w:pPr>
          </w:p>
        </w:tc>
        <w:permStart w:id="1270502096"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70502096"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66B5F" w:rsidRPr="00566B5F" w:rsidRDefault="00566B5F" w:rsidP="00566B5F">
            <w:pPr>
              <w:pStyle w:val="ListParagraph"/>
              <w:numPr>
                <w:ilvl w:val="0"/>
                <w:numId w:val="59"/>
              </w:numPr>
              <w:rPr>
                <w:rFonts w:ascii="Arial" w:hAnsi="Arial" w:cs="Arial"/>
                <w:sz w:val="22"/>
                <w:szCs w:val="22"/>
              </w:rPr>
            </w:pPr>
            <w:permStart w:id="998665184" w:edGrp="everyone"/>
            <w:r w:rsidRPr="00566B5F">
              <w:rPr>
                <w:rFonts w:ascii="Arial" w:hAnsi="Arial" w:cs="Arial"/>
                <w:sz w:val="22"/>
                <w:szCs w:val="22"/>
              </w:rPr>
              <w:t>One party promises to do something in return for a promise from another party</w:t>
            </w:r>
          </w:p>
          <w:p w:rsidR="00566B5F" w:rsidRPr="00566B5F" w:rsidRDefault="00566B5F" w:rsidP="00566B5F">
            <w:pPr>
              <w:pStyle w:val="ListParagraph"/>
              <w:numPr>
                <w:ilvl w:val="0"/>
                <w:numId w:val="59"/>
              </w:numPr>
              <w:rPr>
                <w:rFonts w:ascii="Arial" w:hAnsi="Arial" w:cs="Arial"/>
                <w:sz w:val="22"/>
                <w:szCs w:val="22"/>
              </w:rPr>
            </w:pPr>
            <w:r w:rsidRPr="00566B5F">
              <w:rPr>
                <w:rFonts w:ascii="Arial" w:hAnsi="Arial" w:cs="Arial"/>
                <w:sz w:val="22"/>
                <w:szCs w:val="22"/>
              </w:rPr>
              <w:t>Consideration is what each party gives to the other as the agreed price for the other’s promises</w:t>
            </w:r>
          </w:p>
          <w:p w:rsidR="00566B5F" w:rsidRPr="00566B5F" w:rsidRDefault="00566B5F" w:rsidP="00566B5F">
            <w:pPr>
              <w:pStyle w:val="ListParagraph"/>
              <w:numPr>
                <w:ilvl w:val="0"/>
                <w:numId w:val="59"/>
              </w:numPr>
              <w:rPr>
                <w:rFonts w:ascii="Arial" w:hAnsi="Arial" w:cs="Arial"/>
                <w:sz w:val="22"/>
                <w:szCs w:val="22"/>
              </w:rPr>
            </w:pPr>
            <w:r w:rsidRPr="00566B5F">
              <w:rPr>
                <w:rFonts w:ascii="Arial" w:hAnsi="Arial" w:cs="Arial"/>
                <w:sz w:val="22"/>
                <w:szCs w:val="22"/>
              </w:rPr>
              <w:t>Usually the consideration is the payment of money</w:t>
            </w:r>
          </w:p>
          <w:permEnd w:id="998665184"/>
          <w:p w:rsidR="00577520" w:rsidRPr="001C4084" w:rsidRDefault="00577520" w:rsidP="00577520">
            <w:pPr>
              <w:rPr>
                <w:rFonts w:ascii="Arial" w:hAnsi="Arial" w:cs="Arial"/>
                <w:sz w:val="22"/>
                <w:szCs w:val="22"/>
              </w:rPr>
            </w:pPr>
          </w:p>
        </w:tc>
        <w:permStart w:id="1419121827"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19121827"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6E6F0A" w:rsidP="007D6FF6">
            <w:pPr>
              <w:rPr>
                <w:rFonts w:ascii="Arial" w:hAnsi="Arial" w:cs="Arial"/>
                <w:sz w:val="22"/>
                <w:szCs w:val="22"/>
              </w:rPr>
            </w:pPr>
            <w:permStart w:id="719273194" w:edGrp="everyone"/>
            <w:r w:rsidRPr="006E6F0A">
              <w:rPr>
                <w:rFonts w:ascii="Arial" w:hAnsi="Arial" w:cs="Arial"/>
                <w:sz w:val="22"/>
                <w:szCs w:val="22"/>
              </w:rPr>
              <w:t>persons suffering from a mental disability</w:t>
            </w:r>
            <w:r w:rsidR="00C326A8">
              <w:rPr>
                <w:rFonts w:ascii="Arial" w:hAnsi="Arial" w:cs="Arial"/>
                <w:sz w:val="22"/>
                <w:szCs w:val="22"/>
              </w:rPr>
              <w:t xml:space="preserve"> &amp; </w:t>
            </w:r>
            <w:r w:rsidRPr="006E6F0A">
              <w:rPr>
                <w:rFonts w:ascii="Arial" w:hAnsi="Arial" w:cs="Arial"/>
                <w:sz w:val="22"/>
                <w:szCs w:val="22"/>
              </w:rPr>
              <w:t>intoxicated individuals</w:t>
            </w:r>
            <w:permEnd w:id="719273194"/>
          </w:p>
        </w:tc>
        <w:permStart w:id="407790709"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07790709"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E4989" w:rsidRDefault="00EE4989" w:rsidP="00EE4989">
            <w:pPr>
              <w:autoSpaceDE w:val="0"/>
              <w:autoSpaceDN w:val="0"/>
              <w:rPr>
                <w:rFonts w:ascii="Calibri" w:hAnsi="Calibri"/>
                <w:sz w:val="22"/>
                <w:lang w:eastAsia="zh-CN"/>
              </w:rPr>
            </w:pPr>
            <w:permStart w:id="1116568152" w:edGrp="everyone"/>
            <w:r>
              <w:rPr>
                <w:rFonts w:ascii="Times New Roman" w:hAnsi="Times New Roman"/>
                <w:szCs w:val="24"/>
              </w:rPr>
              <w:t>Apparent consent may be negated because of mistake, fraud, innocent misrepresentation, duress or undue influence, all of which are defences to the enforcement of the contract.</w:t>
            </w:r>
            <w:r>
              <w:rPr>
                <w:rFonts w:ascii="Segoe UI" w:hAnsi="Segoe UI" w:cs="Segoe UI"/>
                <w:color w:val="000000"/>
                <w:sz w:val="20"/>
              </w:rPr>
              <w:t xml:space="preserve"> </w:t>
            </w:r>
          </w:p>
          <w:permEnd w:id="1116568152"/>
          <w:p w:rsidR="00864095" w:rsidRPr="00700CC2" w:rsidRDefault="00864095" w:rsidP="00864095">
            <w:pPr>
              <w:rPr>
                <w:rFonts w:ascii="Arial" w:hAnsi="Arial" w:cs="Arial"/>
                <w:sz w:val="22"/>
                <w:szCs w:val="22"/>
              </w:rPr>
            </w:pPr>
          </w:p>
        </w:tc>
        <w:permStart w:id="1585776665"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585776665"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86D66" w:rsidRDefault="00886D66" w:rsidP="00886D66">
            <w:pPr>
              <w:rPr>
                <w:rStyle w:val="Emphasis"/>
                <w:rFonts w:ascii="GothamBook" w:hAnsi="GothamBook" w:cs="Arial"/>
                <w:color w:val="4A4A4A"/>
                <w:lang w:val="en"/>
              </w:rPr>
            </w:pPr>
            <w:permStart w:id="1562995828" w:edGrp="everyone"/>
            <w:r>
              <w:rPr>
                <w:rFonts w:ascii="Helvetica" w:hAnsi="Helvetica" w:cs="Helvetica"/>
                <w:color w:val="000000"/>
                <w:spacing w:val="4"/>
                <w:lang w:val="en"/>
              </w:rPr>
              <w:t xml:space="preserve">Planning and Environment NSW - </w:t>
            </w:r>
            <w:r>
              <w:rPr>
                <w:rFonts w:ascii="Arial" w:hAnsi="Arial" w:cs="Arial"/>
                <w:color w:val="222222"/>
                <w:lang w:val="en"/>
              </w:rPr>
              <w:t xml:space="preserve">It’s </w:t>
            </w:r>
            <w:r>
              <w:rPr>
                <w:rFonts w:ascii="Arial" w:hAnsi="Arial" w:cs="Arial"/>
                <w:color w:val="222222"/>
              </w:rPr>
              <w:t>an Act to institute a system of environmental planning and assessment for the State of New South Wales</w:t>
            </w:r>
          </w:p>
          <w:p w:rsidR="00CB0A4E" w:rsidRPr="001C4084" w:rsidRDefault="00452AD1" w:rsidP="00CB0A4E">
            <w:pPr>
              <w:rPr>
                <w:rFonts w:ascii="Arial" w:hAnsi="Arial" w:cs="Arial"/>
                <w:sz w:val="22"/>
                <w:szCs w:val="22"/>
              </w:rPr>
            </w:pPr>
            <w:r>
              <w:rPr>
                <w:rFonts w:ascii="Helvetica" w:hAnsi="Helvetica" w:cs="Helvetica"/>
                <w:color w:val="000000"/>
                <w:spacing w:val="4"/>
                <w:lang w:val="en"/>
              </w:rPr>
              <w:t xml:space="preserve"> </w:t>
            </w:r>
            <w:permEnd w:id="1562995828"/>
          </w:p>
        </w:tc>
        <w:permStart w:id="277414271"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77414271"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606146" w:rsidP="00577520">
            <w:pPr>
              <w:rPr>
                <w:rFonts w:ascii="Arial" w:hAnsi="Arial" w:cs="Arial"/>
                <w:sz w:val="22"/>
                <w:szCs w:val="22"/>
              </w:rPr>
            </w:pPr>
            <w:permStart w:id="507068457" w:edGrp="everyone"/>
            <w:r>
              <w:rPr>
                <w:rFonts w:ascii="Arial" w:hAnsi="Arial" w:cs="Arial"/>
                <w:sz w:val="22"/>
                <w:szCs w:val="22"/>
              </w:rPr>
              <w:t>Home Building Regulation 2014</w:t>
            </w:r>
            <w:r w:rsidR="00886D66">
              <w:rPr>
                <w:rFonts w:ascii="Arial" w:hAnsi="Arial" w:cs="Arial"/>
                <w:sz w:val="22"/>
                <w:szCs w:val="22"/>
              </w:rPr>
              <w:t xml:space="preserve"> section 8. Requirements for contracts to do residential building works.</w:t>
            </w:r>
            <w:permEnd w:id="507068457"/>
          </w:p>
        </w:tc>
        <w:permStart w:id="285088119"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85088119"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lastRenderedPageBreak/>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6D6735" w:rsidP="00577520">
            <w:pPr>
              <w:rPr>
                <w:rFonts w:ascii="Arial" w:hAnsi="Arial" w:cs="Arial"/>
                <w:sz w:val="22"/>
                <w:szCs w:val="22"/>
              </w:rPr>
            </w:pPr>
            <w:permStart w:id="46607028" w:edGrp="everyone"/>
            <w:r>
              <w:rPr>
                <w:rFonts w:ascii="Arial" w:hAnsi="Arial" w:cs="Arial"/>
                <w:sz w:val="22"/>
                <w:szCs w:val="22"/>
              </w:rPr>
              <w:t>Residential building worth between $5,000 and $20,000 must be covered by a “small jobs” contract. The written contract must be dated by, or on behalf of each party</w:t>
            </w:r>
            <w:permEnd w:id="46607028"/>
          </w:p>
        </w:tc>
        <w:permStart w:id="1594445020"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94445020"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6D6735" w:rsidP="00577520">
            <w:pPr>
              <w:rPr>
                <w:rFonts w:ascii="Arial" w:hAnsi="Arial" w:cs="Arial"/>
                <w:sz w:val="22"/>
                <w:szCs w:val="22"/>
              </w:rPr>
            </w:pPr>
            <w:permStart w:id="807615436" w:edGrp="everyone"/>
            <w:r>
              <w:rPr>
                <w:rFonts w:ascii="Arial" w:hAnsi="Arial" w:cs="Arial"/>
                <w:sz w:val="22"/>
                <w:szCs w:val="22"/>
              </w:rPr>
              <w:t>More than $5,000</w:t>
            </w:r>
            <w:permEnd w:id="807615436"/>
          </w:p>
        </w:tc>
        <w:permStart w:id="1615093791"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15093791"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886D66" w:rsidP="00577520">
            <w:pPr>
              <w:rPr>
                <w:rFonts w:ascii="Arial" w:hAnsi="Arial" w:cs="Arial"/>
                <w:sz w:val="22"/>
                <w:szCs w:val="22"/>
              </w:rPr>
            </w:pPr>
            <w:permStart w:id="59660597" w:edGrp="everyone"/>
            <w:r>
              <w:rPr>
                <w:rFonts w:ascii="Arial" w:hAnsi="Arial" w:cs="Arial"/>
                <w:sz w:val="22"/>
                <w:szCs w:val="22"/>
              </w:rPr>
              <w:t>5 Business day in Queensland</w:t>
            </w:r>
            <w:permEnd w:id="59660597"/>
          </w:p>
        </w:tc>
        <w:permStart w:id="1248874349"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48874349"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32DC7" w:rsidRDefault="00432DC7" w:rsidP="00432DC7">
            <w:pPr>
              <w:autoSpaceDE w:val="0"/>
              <w:autoSpaceDN w:val="0"/>
              <w:rPr>
                <w:rFonts w:ascii="Calibri" w:hAnsi="Calibri"/>
                <w:sz w:val="22"/>
                <w:lang w:eastAsia="zh-CN"/>
              </w:rPr>
            </w:pPr>
            <w:permStart w:id="1922961451" w:edGrp="everyone"/>
            <w:r>
              <w:rPr>
                <w:rFonts w:ascii="Times New Roman" w:hAnsi="Times New Roman"/>
                <w:szCs w:val="24"/>
              </w:rPr>
              <w:t>Provides proof of what was agreed </w:t>
            </w:r>
            <w:r>
              <w:rPr>
                <w:rFonts w:ascii="Times New Roman" w:hAnsi="Times New Roman"/>
                <w:b/>
                <w:bCs/>
                <w:szCs w:val="24"/>
              </w:rPr>
              <w:t>between</w:t>
            </w:r>
            <w:r>
              <w:rPr>
                <w:rFonts w:ascii="Times New Roman" w:hAnsi="Times New Roman"/>
                <w:szCs w:val="24"/>
              </w:rPr>
              <w:t> you and the other party. Helps to prevent future misunderstandings or disputes by making the </w:t>
            </w:r>
            <w:r>
              <w:rPr>
                <w:rFonts w:ascii="Times New Roman" w:hAnsi="Times New Roman"/>
                <w:b/>
                <w:bCs/>
                <w:szCs w:val="24"/>
              </w:rPr>
              <w:t>agreement</w:t>
            </w:r>
            <w:r>
              <w:rPr>
                <w:rFonts w:ascii="Times New Roman" w:hAnsi="Times New Roman"/>
                <w:szCs w:val="24"/>
              </w:rPr>
              <w:t> clear from the beginning</w:t>
            </w:r>
            <w:r>
              <w:rPr>
                <w:rFonts w:ascii="Segoe UI" w:hAnsi="Segoe UI" w:cs="Segoe UI"/>
                <w:color w:val="000000"/>
                <w:sz w:val="20"/>
              </w:rPr>
              <w:t xml:space="preserve"> </w:t>
            </w:r>
          </w:p>
          <w:permEnd w:id="1922961451"/>
          <w:p w:rsidR="00577520" w:rsidRPr="001C4084" w:rsidRDefault="00577520" w:rsidP="00577520">
            <w:pPr>
              <w:rPr>
                <w:rFonts w:ascii="Arial" w:hAnsi="Arial" w:cs="Arial"/>
                <w:sz w:val="22"/>
                <w:szCs w:val="22"/>
              </w:rPr>
            </w:pPr>
          </w:p>
        </w:tc>
        <w:permStart w:id="1705377820"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05377820"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496698201"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496698201"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1587962071" w:edGrp="everyone"/>
            <w:r w:rsidR="00C45BA5">
              <w:rPr>
                <w:rFonts w:ascii="Arial" w:hAnsi="Arial" w:cs="Arial"/>
                <w:sz w:val="22"/>
                <w:szCs w:val="22"/>
              </w:rPr>
              <w:t>F</w:t>
            </w:r>
            <w:permEnd w:id="1587962071"/>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1943297826" w:edGrp="everyone"/>
            <w:r w:rsidR="00C45BA5">
              <w:rPr>
                <w:rFonts w:ascii="Arial" w:hAnsi="Arial" w:cs="Arial"/>
                <w:sz w:val="22"/>
                <w:szCs w:val="22"/>
              </w:rPr>
              <w:t>E</w:t>
            </w:r>
            <w:permEnd w:id="1943297826"/>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1656909400" w:edGrp="everyone"/>
            <w:r w:rsidR="00C45BA5">
              <w:rPr>
                <w:rFonts w:ascii="Arial" w:hAnsi="Arial" w:cs="Arial"/>
                <w:sz w:val="22"/>
                <w:szCs w:val="22"/>
              </w:rPr>
              <w:t>A</w:t>
            </w:r>
            <w:permEnd w:id="1656909400"/>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543454933" w:edGrp="everyone"/>
            <w:r w:rsidR="00C45BA5">
              <w:rPr>
                <w:rFonts w:ascii="Arial" w:hAnsi="Arial" w:cs="Arial"/>
                <w:sz w:val="22"/>
                <w:szCs w:val="22"/>
              </w:rPr>
              <w:t>D</w:t>
            </w:r>
            <w:permEnd w:id="543454933"/>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1288069638" w:edGrp="everyone"/>
            <w:r w:rsidR="00C45BA5">
              <w:rPr>
                <w:rFonts w:ascii="Arial" w:hAnsi="Arial" w:cs="Arial"/>
                <w:sz w:val="22"/>
                <w:szCs w:val="22"/>
              </w:rPr>
              <w:t>C</w:t>
            </w:r>
            <w:permEnd w:id="1288069638"/>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1601966269" w:edGrp="everyone"/>
            <w:r w:rsidR="00C45BA5">
              <w:rPr>
                <w:rFonts w:ascii="Arial" w:hAnsi="Arial" w:cs="Arial"/>
                <w:sz w:val="22"/>
                <w:szCs w:val="22"/>
              </w:rPr>
              <w:t>B</w:t>
            </w:r>
            <w:permEnd w:id="1601966269"/>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1396907525"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1396907525"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703228328"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F112F" w:rsidRPr="00DD7A44" w:rsidRDefault="00886D66"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703228328"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585639278"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886D66"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585639278"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255562648"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714EB3"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255562648"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634401552"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432DC7"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344015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449999860"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449999860"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702423012"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7024230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32579051"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32579051"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67FC1" w:rsidRPr="00A10E37" w:rsidRDefault="002167CE" w:rsidP="00A10E37">
            <w:pPr>
              <w:rPr>
                <w:rFonts w:ascii="Arial" w:hAnsi="Arial" w:cs="Arial"/>
                <w:sz w:val="22"/>
                <w:szCs w:val="22"/>
              </w:rPr>
            </w:pPr>
            <w:permStart w:id="1223580356" w:edGrp="everyone"/>
            <w:r>
              <w:rPr>
                <w:rFonts w:ascii="Arial" w:hAnsi="Arial" w:cs="Arial"/>
                <w:sz w:val="22"/>
                <w:szCs w:val="22"/>
              </w:rPr>
              <w:t>Home building contract for work between $5,000 and $20,000 (NSW)</w:t>
            </w:r>
            <w:permEnd w:id="1223580356"/>
          </w:p>
        </w:tc>
        <w:tc>
          <w:tcPr>
            <w:tcW w:w="2945" w:type="pct"/>
            <w:tcBorders>
              <w:top w:val="single" w:sz="12" w:space="0" w:color="auto"/>
              <w:left w:val="single" w:sz="4" w:space="0" w:color="auto"/>
            </w:tcBorders>
            <w:shd w:val="clear" w:color="auto" w:fill="auto"/>
            <w:vAlign w:val="center"/>
          </w:tcPr>
          <w:p w:rsidR="00367FC1" w:rsidRDefault="002167CE" w:rsidP="00A10E37">
            <w:pPr>
              <w:rPr>
                <w:rFonts w:ascii="Arial" w:hAnsi="Arial" w:cs="Arial"/>
                <w:sz w:val="22"/>
                <w:szCs w:val="22"/>
              </w:rPr>
            </w:pPr>
            <w:permStart w:id="1457917374" w:edGrp="everyone"/>
            <w:r>
              <w:rPr>
                <w:rFonts w:ascii="Arial" w:hAnsi="Arial" w:cs="Arial"/>
                <w:sz w:val="22"/>
                <w:szCs w:val="22"/>
              </w:rPr>
              <w:t xml:space="preserve">Home Building contract for work between $5,000 and $20,000. </w:t>
            </w:r>
          </w:p>
          <w:p w:rsidR="00367FC1" w:rsidRPr="00A10E37" w:rsidRDefault="002167CE" w:rsidP="00A10E37">
            <w:pPr>
              <w:rPr>
                <w:rFonts w:ascii="Arial" w:hAnsi="Arial" w:cs="Arial"/>
                <w:sz w:val="22"/>
                <w:szCs w:val="22"/>
              </w:rPr>
            </w:pPr>
            <w:r>
              <w:rPr>
                <w:rFonts w:ascii="Arial" w:hAnsi="Arial" w:cs="Arial"/>
                <w:sz w:val="22"/>
                <w:szCs w:val="22"/>
              </w:rPr>
              <w:t>Suitable for trade work, maintenance and repair work as well as smaller alterations or improvements likely to cost less than $20,000</w:t>
            </w:r>
            <w:permEnd w:id="1457917374"/>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2167CE" w:rsidP="00A10E37">
            <w:pPr>
              <w:rPr>
                <w:rFonts w:ascii="Arial" w:hAnsi="Arial" w:cs="Arial"/>
                <w:sz w:val="22"/>
                <w:szCs w:val="22"/>
              </w:rPr>
            </w:pPr>
            <w:permStart w:id="1242852540" w:edGrp="everyone"/>
            <w:r>
              <w:rPr>
                <w:rFonts w:ascii="Arial" w:hAnsi="Arial" w:cs="Arial"/>
                <w:sz w:val="22"/>
                <w:szCs w:val="22"/>
              </w:rPr>
              <w:t>Home building contract for work over $20,000 (NSW)</w:t>
            </w:r>
            <w:permEnd w:id="1242852540"/>
          </w:p>
        </w:tc>
        <w:tc>
          <w:tcPr>
            <w:tcW w:w="2945" w:type="pct"/>
            <w:tcBorders>
              <w:left w:val="single" w:sz="4" w:space="0" w:color="auto"/>
            </w:tcBorders>
            <w:shd w:val="clear" w:color="auto" w:fill="auto"/>
            <w:vAlign w:val="center"/>
          </w:tcPr>
          <w:p w:rsidR="00367FC1" w:rsidRPr="00A10E37" w:rsidRDefault="002167CE" w:rsidP="00A10E37">
            <w:pPr>
              <w:ind w:right="82"/>
              <w:rPr>
                <w:rFonts w:ascii="Arial" w:hAnsi="Arial" w:cs="Arial"/>
                <w:sz w:val="22"/>
                <w:szCs w:val="22"/>
              </w:rPr>
            </w:pPr>
            <w:permStart w:id="1206133797" w:edGrp="everyone"/>
            <w:r>
              <w:rPr>
                <w:rFonts w:ascii="Arial" w:hAnsi="Arial" w:cs="Arial"/>
                <w:sz w:val="22"/>
                <w:szCs w:val="22"/>
              </w:rPr>
              <w:t>Suitable for new homes, major alterations and additions.</w:t>
            </w:r>
            <w:permEnd w:id="1206133797"/>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2167CE" w:rsidP="00A10E37">
            <w:pPr>
              <w:rPr>
                <w:rFonts w:ascii="Arial" w:hAnsi="Arial" w:cs="Arial"/>
                <w:sz w:val="22"/>
                <w:szCs w:val="22"/>
              </w:rPr>
            </w:pPr>
            <w:permStart w:id="759311897" w:edGrp="everyone"/>
            <w:r>
              <w:rPr>
                <w:rFonts w:ascii="Arial" w:hAnsi="Arial" w:cs="Arial"/>
                <w:sz w:val="22"/>
                <w:szCs w:val="22"/>
              </w:rPr>
              <w:t>Small jobs contract</w:t>
            </w:r>
            <w:permEnd w:id="759311897"/>
          </w:p>
        </w:tc>
        <w:tc>
          <w:tcPr>
            <w:tcW w:w="2945" w:type="pct"/>
            <w:tcBorders>
              <w:left w:val="single" w:sz="4" w:space="0" w:color="auto"/>
            </w:tcBorders>
            <w:shd w:val="clear" w:color="auto" w:fill="auto"/>
            <w:vAlign w:val="center"/>
          </w:tcPr>
          <w:p w:rsidR="00367FC1" w:rsidRPr="00A10E37" w:rsidRDefault="002167CE" w:rsidP="00A10E37">
            <w:pPr>
              <w:rPr>
                <w:rFonts w:ascii="Arial" w:hAnsi="Arial" w:cs="Arial"/>
                <w:sz w:val="22"/>
                <w:szCs w:val="22"/>
              </w:rPr>
            </w:pPr>
            <w:permStart w:id="667643732" w:edGrp="everyone"/>
            <w:r>
              <w:rPr>
                <w:rFonts w:ascii="Arial" w:hAnsi="Arial" w:cs="Arial"/>
                <w:sz w:val="22"/>
                <w:szCs w:val="22"/>
              </w:rPr>
              <w:t>Residential building work worth between $5,000 and $20,000 must be covered by a “small jobs” contract. The written contract must be dated and signed by, or on behalf of each party</w:t>
            </w:r>
            <w:r w:rsidR="002F100E">
              <w:rPr>
                <w:rFonts w:ascii="Arial" w:hAnsi="Arial" w:cs="Arial"/>
                <w:sz w:val="22"/>
                <w:szCs w:val="22"/>
              </w:rPr>
              <w:t>. It may be specify that work be paid for at regular intervals.</w:t>
            </w:r>
            <w:permEnd w:id="667643732"/>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6C089A" w:rsidRPr="00A10E37" w:rsidRDefault="002F100E" w:rsidP="00A10E37">
            <w:pPr>
              <w:rPr>
                <w:rFonts w:ascii="Arial" w:hAnsi="Arial" w:cs="Arial"/>
                <w:sz w:val="22"/>
                <w:szCs w:val="22"/>
              </w:rPr>
            </w:pPr>
            <w:permStart w:id="1604474584" w:edGrp="everyone"/>
            <w:r>
              <w:rPr>
                <w:rFonts w:ascii="Arial" w:hAnsi="Arial" w:cs="Arial"/>
                <w:sz w:val="22"/>
                <w:szCs w:val="22"/>
              </w:rPr>
              <w:t>Large jobs contract</w:t>
            </w:r>
            <w:permEnd w:id="1604474584"/>
          </w:p>
        </w:tc>
        <w:tc>
          <w:tcPr>
            <w:tcW w:w="2945" w:type="pct"/>
            <w:tcBorders>
              <w:left w:val="single" w:sz="4" w:space="0" w:color="auto"/>
            </w:tcBorders>
            <w:shd w:val="clear" w:color="auto" w:fill="auto"/>
            <w:vAlign w:val="center"/>
          </w:tcPr>
          <w:p w:rsidR="006C089A" w:rsidRDefault="002F100E" w:rsidP="00A10E37">
            <w:pPr>
              <w:rPr>
                <w:rFonts w:ascii="Arial" w:hAnsi="Arial" w:cs="Arial"/>
                <w:sz w:val="22"/>
                <w:szCs w:val="22"/>
              </w:rPr>
            </w:pPr>
            <w:permStart w:id="218766651" w:edGrp="everyone"/>
            <w:r>
              <w:rPr>
                <w:rFonts w:ascii="Arial" w:hAnsi="Arial" w:cs="Arial"/>
                <w:sz w:val="22"/>
                <w:szCs w:val="22"/>
              </w:rPr>
              <w:t>Residential building work worth more than $20,000 requires an extensive home building contract and it must contain:</w:t>
            </w:r>
          </w:p>
          <w:p w:rsidR="006C089A" w:rsidRDefault="002F100E" w:rsidP="002F100E">
            <w:pPr>
              <w:pStyle w:val="ListParagraph"/>
              <w:numPr>
                <w:ilvl w:val="0"/>
                <w:numId w:val="59"/>
              </w:numPr>
              <w:rPr>
                <w:rFonts w:ascii="Arial" w:hAnsi="Arial" w:cs="Arial"/>
                <w:sz w:val="22"/>
                <w:szCs w:val="22"/>
              </w:rPr>
            </w:pPr>
            <w:r>
              <w:rPr>
                <w:rFonts w:ascii="Arial" w:hAnsi="Arial" w:cs="Arial"/>
                <w:sz w:val="22"/>
                <w:szCs w:val="22"/>
              </w:rPr>
              <w:t>The date that it was signed by both and your contractor</w:t>
            </w:r>
          </w:p>
          <w:p w:rsidR="002F100E" w:rsidRPr="002F100E" w:rsidRDefault="002F100E" w:rsidP="002F100E">
            <w:pPr>
              <w:pStyle w:val="ListParagraph"/>
              <w:numPr>
                <w:ilvl w:val="0"/>
                <w:numId w:val="59"/>
              </w:numPr>
              <w:rPr>
                <w:rFonts w:ascii="Arial" w:hAnsi="Arial" w:cs="Arial"/>
                <w:sz w:val="22"/>
                <w:szCs w:val="22"/>
              </w:rPr>
            </w:pPr>
            <w:r>
              <w:rPr>
                <w:rFonts w:ascii="Arial" w:hAnsi="Arial" w:cs="Arial"/>
                <w:sz w:val="22"/>
                <w:szCs w:val="22"/>
              </w:rPr>
              <w:t>The parties’ name, including the name of the holder of the contractor licence as shown on the contractor licence.</w:t>
            </w:r>
          </w:p>
          <w:permEnd w:id="218766651"/>
          <w:p w:rsidR="006C089A" w:rsidRPr="00A10E37" w:rsidRDefault="006C089A" w:rsidP="00A10E37">
            <w:pPr>
              <w:rPr>
                <w:rFonts w:ascii="Arial" w:hAnsi="Arial" w:cs="Arial"/>
                <w:sz w:val="22"/>
                <w:szCs w:val="22"/>
              </w:rPr>
            </w:pPr>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55DF9" w:rsidRPr="00EA76DB" w:rsidRDefault="00BF6FD5" w:rsidP="00F55DF9">
            <w:pPr>
              <w:rPr>
                <w:rFonts w:ascii="Arial" w:hAnsi="Arial" w:cs="Arial"/>
                <w:sz w:val="22"/>
                <w:szCs w:val="22"/>
              </w:rPr>
            </w:pPr>
            <w:permStart w:id="1658482514" w:edGrp="everyone"/>
            <w:r>
              <w:rPr>
                <w:rFonts w:ascii="Arial" w:hAnsi="Arial" w:cs="Arial"/>
                <w:sz w:val="22"/>
                <w:szCs w:val="22"/>
              </w:rPr>
              <w:t>Commercial Minor Works Contract</w:t>
            </w:r>
            <w:permEnd w:id="1658482514"/>
          </w:p>
        </w:tc>
        <w:permStart w:id="1809785450"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1809785450"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864095" w:rsidRPr="001C4084" w:rsidRDefault="00886D66" w:rsidP="00864095">
            <w:pPr>
              <w:rPr>
                <w:rFonts w:ascii="Arial" w:hAnsi="Arial" w:cs="Arial"/>
                <w:sz w:val="22"/>
                <w:szCs w:val="22"/>
              </w:rPr>
            </w:pPr>
            <w:permStart w:id="242033609" w:edGrp="everyone"/>
            <w:r>
              <w:rPr>
                <w:rFonts w:ascii="Arial" w:hAnsi="Arial" w:cs="Arial"/>
                <w:sz w:val="22"/>
                <w:szCs w:val="22"/>
              </w:rPr>
              <w:t>For example in Queensland, renovations, extensions and routine repairs on existing homes may be under Level 1 (</w:t>
            </w:r>
            <w:r w:rsidR="004900EE">
              <w:rPr>
                <w:rFonts w:ascii="Arial" w:hAnsi="Arial" w:cs="Arial"/>
                <w:sz w:val="22"/>
                <w:szCs w:val="22"/>
              </w:rPr>
              <w:t>for renovations, extensions and routine repairs on existing homes for contracts $3,301 to $19,999</w:t>
            </w:r>
            <w:r w:rsidR="00592961">
              <w:rPr>
                <w:rFonts w:ascii="Arial" w:hAnsi="Arial" w:cs="Arial"/>
                <w:sz w:val="22"/>
                <w:szCs w:val="22"/>
              </w:rPr>
              <w:t>. Level 2 – for renovations, extensions and routine and routine repairs on existing homes for contracts $20,000 and over.</w:t>
            </w:r>
            <w:permEnd w:id="242033609"/>
          </w:p>
        </w:tc>
        <w:permStart w:id="147809433"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7809433"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1223709956"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1223709956"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Pr="009F4723" w:rsidRDefault="0077731B" w:rsidP="009F4723">
            <w:pPr>
              <w:rPr>
                <w:rFonts w:ascii="Arial" w:hAnsi="Arial" w:cs="Arial"/>
                <w:sz w:val="22"/>
                <w:szCs w:val="22"/>
              </w:rPr>
            </w:pPr>
            <w:permStart w:id="557983386" w:edGrp="everyone"/>
            <w:r w:rsidRPr="0077731B">
              <w:rPr>
                <w:rFonts w:ascii="Arial" w:hAnsi="Arial" w:cs="Arial"/>
                <w:sz w:val="22"/>
                <w:szCs w:val="22"/>
              </w:rPr>
              <w:t>You should only deal with a QBCC-licensed contractor.</w:t>
            </w:r>
            <w:r>
              <w:rPr>
                <w:rFonts w:ascii="Arial" w:hAnsi="Arial" w:cs="Arial"/>
                <w:sz w:val="22"/>
                <w:szCs w:val="22"/>
              </w:rPr>
              <w:t xml:space="preserve"> </w:t>
            </w:r>
            <w:r w:rsidRPr="0077731B">
              <w:rPr>
                <w:rFonts w:ascii="Arial" w:hAnsi="Arial" w:cs="Arial"/>
                <w:sz w:val="22"/>
                <w:szCs w:val="22"/>
              </w:rPr>
              <w:t>If you engage an unlicensed contractor, your building</w:t>
            </w:r>
            <w:r>
              <w:rPr>
                <w:rFonts w:ascii="Arial" w:hAnsi="Arial" w:cs="Arial"/>
                <w:sz w:val="22"/>
                <w:szCs w:val="22"/>
              </w:rPr>
              <w:t xml:space="preserve"> </w:t>
            </w:r>
            <w:r w:rsidRPr="0077731B">
              <w:rPr>
                <w:rFonts w:ascii="Arial" w:hAnsi="Arial" w:cs="Arial"/>
                <w:sz w:val="22"/>
                <w:szCs w:val="22"/>
              </w:rPr>
              <w:t>work may not be covered under the Queensland Home</w:t>
            </w:r>
            <w:r>
              <w:rPr>
                <w:rFonts w:ascii="Arial" w:hAnsi="Arial" w:cs="Arial"/>
                <w:sz w:val="22"/>
                <w:szCs w:val="22"/>
              </w:rPr>
              <w:t xml:space="preserve"> </w:t>
            </w:r>
            <w:r w:rsidRPr="0077731B">
              <w:rPr>
                <w:rFonts w:ascii="Arial" w:hAnsi="Arial" w:cs="Arial"/>
                <w:sz w:val="22"/>
                <w:szCs w:val="22"/>
              </w:rPr>
              <w:t>Warranty Scheme. Always check the contractor’s licence</w:t>
            </w:r>
            <w:r>
              <w:rPr>
                <w:rFonts w:ascii="Arial" w:hAnsi="Arial" w:cs="Arial"/>
                <w:sz w:val="22"/>
                <w:szCs w:val="22"/>
              </w:rPr>
              <w:t xml:space="preserve"> </w:t>
            </w:r>
            <w:r w:rsidRPr="0077731B">
              <w:rPr>
                <w:rFonts w:ascii="Arial" w:hAnsi="Arial" w:cs="Arial"/>
                <w:sz w:val="22"/>
                <w:szCs w:val="22"/>
              </w:rPr>
              <w:t>and licence history via QBCC’s Online Licence Search.</w:t>
            </w:r>
            <w:permEnd w:id="557983386"/>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BF6FD5" w:rsidRPr="00BF6FD5" w:rsidRDefault="00BF6FD5" w:rsidP="00BF6FD5">
            <w:pPr>
              <w:rPr>
                <w:rFonts w:ascii="Arial" w:hAnsi="Arial" w:cs="Arial"/>
                <w:sz w:val="22"/>
                <w:szCs w:val="22"/>
              </w:rPr>
            </w:pPr>
            <w:permStart w:id="1162290643" w:edGrp="everyone"/>
            <w:r w:rsidRPr="00BF6FD5">
              <w:rPr>
                <w:rFonts w:ascii="Arial" w:hAnsi="Arial" w:cs="Arial"/>
                <w:sz w:val="22"/>
                <w:szCs w:val="22"/>
              </w:rPr>
              <w:t>the contract must also contain a warning about any</w:t>
            </w:r>
          </w:p>
          <w:p w:rsidR="00766210" w:rsidRPr="009F4723" w:rsidRDefault="00BF6FD5" w:rsidP="009F4723">
            <w:pPr>
              <w:rPr>
                <w:rFonts w:ascii="Arial" w:hAnsi="Arial" w:cs="Arial"/>
                <w:sz w:val="22"/>
                <w:szCs w:val="22"/>
              </w:rPr>
            </w:pPr>
            <w:r w:rsidRPr="00BF6FD5">
              <w:rPr>
                <w:rFonts w:ascii="Arial" w:hAnsi="Arial" w:cs="Arial"/>
                <w:sz w:val="22"/>
                <w:szCs w:val="22"/>
              </w:rPr>
              <w:t>provisions that may cause the contract price to change</w:t>
            </w:r>
            <w:r w:rsidR="0077731B">
              <w:rPr>
                <w:rFonts w:ascii="Arial" w:hAnsi="Arial" w:cs="Arial"/>
                <w:sz w:val="22"/>
                <w:szCs w:val="22"/>
              </w:rPr>
              <w:t xml:space="preserve"> </w:t>
            </w:r>
            <w:r w:rsidRPr="00BF6FD5">
              <w:rPr>
                <w:rFonts w:ascii="Arial" w:hAnsi="Arial" w:cs="Arial"/>
                <w:sz w:val="22"/>
                <w:szCs w:val="22"/>
              </w:rPr>
              <w:t>and if the contract price includes any allowances (items</w:t>
            </w:r>
            <w:r w:rsidR="0077731B">
              <w:rPr>
                <w:rFonts w:ascii="Arial" w:hAnsi="Arial" w:cs="Arial"/>
                <w:sz w:val="22"/>
                <w:szCs w:val="22"/>
              </w:rPr>
              <w:t xml:space="preserve"> </w:t>
            </w:r>
            <w:r w:rsidRPr="00BF6FD5">
              <w:rPr>
                <w:rFonts w:ascii="Arial" w:hAnsi="Arial" w:cs="Arial"/>
                <w:sz w:val="22"/>
                <w:szCs w:val="22"/>
              </w:rPr>
              <w:t>or services for which the price is not fixed at the time the</w:t>
            </w:r>
            <w:r w:rsidR="0077731B">
              <w:rPr>
                <w:rFonts w:ascii="Arial" w:hAnsi="Arial" w:cs="Arial"/>
                <w:sz w:val="22"/>
                <w:szCs w:val="22"/>
              </w:rPr>
              <w:t xml:space="preserve"> </w:t>
            </w:r>
            <w:r w:rsidRPr="00BF6FD5">
              <w:rPr>
                <w:rFonts w:ascii="Arial" w:hAnsi="Arial" w:cs="Arial"/>
                <w:sz w:val="22"/>
                <w:szCs w:val="22"/>
              </w:rPr>
              <w:t>contract is signed), these allowances must be stated in the</w:t>
            </w:r>
            <w:r w:rsidR="0077731B">
              <w:rPr>
                <w:rFonts w:ascii="Arial" w:hAnsi="Arial" w:cs="Arial"/>
                <w:sz w:val="22"/>
                <w:szCs w:val="22"/>
              </w:rPr>
              <w:t xml:space="preserve"> </w:t>
            </w:r>
            <w:r w:rsidRPr="00BF6FD5">
              <w:rPr>
                <w:rFonts w:ascii="Arial" w:hAnsi="Arial" w:cs="Arial"/>
                <w:sz w:val="22"/>
                <w:szCs w:val="22"/>
              </w:rPr>
              <w:t>contract schedule.</w:t>
            </w:r>
            <w:permEnd w:id="1162290643"/>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766210" w:rsidRPr="009F4723" w:rsidRDefault="00BF6FD5" w:rsidP="009F4723">
            <w:pPr>
              <w:rPr>
                <w:rFonts w:ascii="Arial" w:hAnsi="Arial" w:cs="Arial"/>
                <w:sz w:val="22"/>
                <w:szCs w:val="22"/>
              </w:rPr>
            </w:pPr>
            <w:permStart w:id="1774546246" w:edGrp="everyone"/>
            <w:r w:rsidRPr="00BF6FD5">
              <w:rPr>
                <w:rFonts w:ascii="Arial" w:hAnsi="Arial" w:cs="Arial"/>
                <w:sz w:val="22"/>
                <w:szCs w:val="22"/>
              </w:rPr>
              <w:t>Building inspections and approvals are the responsibility of</w:t>
            </w:r>
            <w:r w:rsidR="0077731B">
              <w:rPr>
                <w:rFonts w:ascii="Arial" w:hAnsi="Arial" w:cs="Arial"/>
                <w:sz w:val="22"/>
                <w:szCs w:val="22"/>
              </w:rPr>
              <w:t xml:space="preserve"> </w:t>
            </w:r>
            <w:r w:rsidRPr="00BF6FD5">
              <w:rPr>
                <w:rFonts w:ascii="Arial" w:hAnsi="Arial" w:cs="Arial"/>
                <w:sz w:val="22"/>
                <w:szCs w:val="22"/>
              </w:rPr>
              <w:t>a building certifier. Mandatory building inspections may be</w:t>
            </w:r>
            <w:r w:rsidR="0077731B">
              <w:rPr>
                <w:rFonts w:ascii="Arial" w:hAnsi="Arial" w:cs="Arial"/>
                <w:sz w:val="22"/>
                <w:szCs w:val="22"/>
              </w:rPr>
              <w:t xml:space="preserve"> </w:t>
            </w:r>
            <w:r w:rsidRPr="00BF6FD5">
              <w:rPr>
                <w:rFonts w:ascii="Arial" w:hAnsi="Arial" w:cs="Arial"/>
                <w:sz w:val="22"/>
                <w:szCs w:val="22"/>
              </w:rPr>
              <w:t>required at certain stages of construction. You can check</w:t>
            </w:r>
            <w:r w:rsidR="0077731B">
              <w:rPr>
                <w:rFonts w:ascii="Arial" w:hAnsi="Arial" w:cs="Arial"/>
                <w:sz w:val="22"/>
                <w:szCs w:val="22"/>
              </w:rPr>
              <w:t xml:space="preserve"> </w:t>
            </w:r>
            <w:r w:rsidRPr="00BF6FD5">
              <w:rPr>
                <w:rFonts w:ascii="Arial" w:hAnsi="Arial" w:cs="Arial"/>
                <w:sz w:val="22"/>
                <w:szCs w:val="22"/>
              </w:rPr>
              <w:t>the certifier’s licence via QBCC’s Online Licence Searc</w:t>
            </w:r>
            <w:r>
              <w:rPr>
                <w:rFonts w:ascii="Arial" w:hAnsi="Arial" w:cs="Arial"/>
                <w:sz w:val="22"/>
                <w:szCs w:val="22"/>
              </w:rPr>
              <w:t>h</w:t>
            </w:r>
            <w:permEnd w:id="1774546246"/>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BF6FD5" w:rsidRPr="00BF6FD5" w:rsidRDefault="00BF6FD5" w:rsidP="00BF6FD5">
            <w:pPr>
              <w:rPr>
                <w:rFonts w:ascii="Arial" w:hAnsi="Arial" w:cs="Arial"/>
                <w:sz w:val="22"/>
                <w:szCs w:val="22"/>
              </w:rPr>
            </w:pPr>
            <w:permStart w:id="1846347294" w:edGrp="everyone"/>
            <w:r w:rsidRPr="00BF6FD5">
              <w:rPr>
                <w:rFonts w:ascii="Arial" w:hAnsi="Arial" w:cs="Arial"/>
                <w:sz w:val="22"/>
                <w:szCs w:val="22"/>
              </w:rPr>
              <w:t>You are not required to pay the final contract payment</w:t>
            </w:r>
          </w:p>
          <w:p w:rsidR="00BF6FD5" w:rsidRPr="00BF6FD5" w:rsidRDefault="00BF6FD5" w:rsidP="00BF6FD5">
            <w:pPr>
              <w:rPr>
                <w:rFonts w:ascii="Arial" w:hAnsi="Arial" w:cs="Arial"/>
                <w:sz w:val="22"/>
                <w:szCs w:val="22"/>
              </w:rPr>
            </w:pPr>
            <w:r w:rsidRPr="00BF6FD5">
              <w:rPr>
                <w:rFonts w:ascii="Arial" w:hAnsi="Arial" w:cs="Arial"/>
                <w:sz w:val="22"/>
                <w:szCs w:val="22"/>
              </w:rPr>
              <w:t>until all of the contracted work has been completed in</w:t>
            </w:r>
          </w:p>
          <w:p w:rsidR="00766210" w:rsidRPr="009F4723" w:rsidRDefault="00BF6FD5" w:rsidP="009F4723">
            <w:pPr>
              <w:rPr>
                <w:rFonts w:ascii="Arial" w:hAnsi="Arial" w:cs="Arial"/>
                <w:sz w:val="22"/>
                <w:szCs w:val="22"/>
              </w:rPr>
            </w:pPr>
            <w:r w:rsidRPr="00BF6FD5">
              <w:rPr>
                <w:rFonts w:ascii="Arial" w:hAnsi="Arial" w:cs="Arial"/>
                <w:sz w:val="22"/>
                <w:szCs w:val="22"/>
              </w:rPr>
              <w:t>accordance with the contract, all legal requirements, and</w:t>
            </w:r>
            <w:r>
              <w:rPr>
                <w:rFonts w:ascii="Arial" w:hAnsi="Arial" w:cs="Arial"/>
                <w:sz w:val="22"/>
                <w:szCs w:val="22"/>
              </w:rPr>
              <w:t xml:space="preserve"> </w:t>
            </w:r>
            <w:r w:rsidRPr="00BF6FD5">
              <w:rPr>
                <w:rFonts w:ascii="Arial" w:hAnsi="Arial" w:cs="Arial"/>
                <w:sz w:val="22"/>
                <w:szCs w:val="22"/>
              </w:rPr>
              <w:t>either without any defects or omissions, or with only minor</w:t>
            </w:r>
            <w:r>
              <w:rPr>
                <w:rFonts w:ascii="Arial" w:hAnsi="Arial" w:cs="Arial"/>
                <w:sz w:val="22"/>
                <w:szCs w:val="22"/>
              </w:rPr>
              <w:t xml:space="preserve"> </w:t>
            </w:r>
            <w:r w:rsidRPr="00BF6FD5">
              <w:rPr>
                <w:rFonts w:ascii="Arial" w:hAnsi="Arial" w:cs="Arial"/>
                <w:sz w:val="22"/>
                <w:szCs w:val="22"/>
              </w:rPr>
              <w:t>defects or minor omissions that will not unreasonably</w:t>
            </w:r>
            <w:r>
              <w:rPr>
                <w:rFonts w:ascii="Arial" w:hAnsi="Arial" w:cs="Arial"/>
                <w:sz w:val="22"/>
                <w:szCs w:val="22"/>
              </w:rPr>
              <w:t xml:space="preserve"> </w:t>
            </w:r>
            <w:r w:rsidRPr="00BF6FD5">
              <w:rPr>
                <w:rFonts w:ascii="Arial" w:hAnsi="Arial" w:cs="Arial"/>
                <w:sz w:val="22"/>
                <w:szCs w:val="22"/>
              </w:rPr>
              <w:t>affect occupation. If you believe there are any minor</w:t>
            </w:r>
            <w:r>
              <w:rPr>
                <w:rFonts w:ascii="Arial" w:hAnsi="Arial" w:cs="Arial"/>
                <w:sz w:val="22"/>
                <w:szCs w:val="22"/>
              </w:rPr>
              <w:t xml:space="preserve"> </w:t>
            </w:r>
            <w:r w:rsidRPr="00BF6FD5">
              <w:rPr>
                <w:rFonts w:ascii="Arial" w:hAnsi="Arial" w:cs="Arial"/>
                <w:sz w:val="22"/>
                <w:szCs w:val="22"/>
              </w:rPr>
              <w:t>defects or minor omissions, the contractor must give</w:t>
            </w:r>
            <w:r w:rsidR="0077731B">
              <w:rPr>
                <w:rFonts w:ascii="Arial" w:hAnsi="Arial" w:cs="Arial"/>
                <w:sz w:val="22"/>
                <w:szCs w:val="22"/>
              </w:rPr>
              <w:t xml:space="preserve"> </w:t>
            </w:r>
            <w:r w:rsidRPr="00BF6FD5">
              <w:rPr>
                <w:rFonts w:ascii="Arial" w:hAnsi="Arial" w:cs="Arial"/>
                <w:sz w:val="22"/>
                <w:szCs w:val="22"/>
              </w:rPr>
              <w:t>you a ‘defects document’ (listing agreed and non-agreed</w:t>
            </w:r>
            <w:r>
              <w:rPr>
                <w:rFonts w:ascii="Arial" w:hAnsi="Arial" w:cs="Arial"/>
                <w:sz w:val="22"/>
                <w:szCs w:val="22"/>
              </w:rPr>
              <w:t xml:space="preserve"> </w:t>
            </w:r>
            <w:r w:rsidRPr="00BF6FD5">
              <w:rPr>
                <w:rFonts w:ascii="Arial" w:hAnsi="Arial" w:cs="Arial"/>
                <w:sz w:val="22"/>
                <w:szCs w:val="22"/>
              </w:rPr>
              <w:t>matters). This document should be compiled by you and</w:t>
            </w:r>
            <w:r>
              <w:rPr>
                <w:rFonts w:ascii="Arial" w:hAnsi="Arial" w:cs="Arial"/>
                <w:sz w:val="22"/>
                <w:szCs w:val="22"/>
              </w:rPr>
              <w:t xml:space="preserve"> </w:t>
            </w:r>
            <w:r w:rsidRPr="00BF6FD5">
              <w:rPr>
                <w:rFonts w:ascii="Arial" w:hAnsi="Arial" w:cs="Arial"/>
                <w:sz w:val="22"/>
                <w:szCs w:val="22"/>
              </w:rPr>
              <w:t>the contractor during a handover inspection. Check your</w:t>
            </w:r>
            <w:r>
              <w:rPr>
                <w:rFonts w:ascii="Arial" w:hAnsi="Arial" w:cs="Arial"/>
                <w:sz w:val="22"/>
                <w:szCs w:val="22"/>
              </w:rPr>
              <w:t xml:space="preserve"> </w:t>
            </w:r>
            <w:r w:rsidRPr="00BF6FD5">
              <w:rPr>
                <w:rFonts w:ascii="Arial" w:hAnsi="Arial" w:cs="Arial"/>
                <w:sz w:val="22"/>
                <w:szCs w:val="22"/>
              </w:rPr>
              <w:t>contract to see if it imposes any extra requirements on the</w:t>
            </w:r>
            <w:r>
              <w:rPr>
                <w:rFonts w:ascii="Arial" w:hAnsi="Arial" w:cs="Arial"/>
                <w:sz w:val="22"/>
                <w:szCs w:val="22"/>
              </w:rPr>
              <w:t xml:space="preserve"> </w:t>
            </w:r>
            <w:r w:rsidRPr="00BF6FD5">
              <w:rPr>
                <w:rFonts w:ascii="Arial" w:hAnsi="Arial" w:cs="Arial"/>
                <w:sz w:val="22"/>
                <w:szCs w:val="22"/>
              </w:rPr>
              <w:t>contractor for practical completion.</w:t>
            </w:r>
            <w:permEnd w:id="1846347294"/>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766210" w:rsidRPr="009F4723" w:rsidRDefault="00BF6FD5" w:rsidP="009F4723">
            <w:pPr>
              <w:rPr>
                <w:rFonts w:ascii="Arial" w:hAnsi="Arial" w:cs="Arial"/>
                <w:sz w:val="22"/>
                <w:szCs w:val="22"/>
              </w:rPr>
            </w:pPr>
            <w:permStart w:id="1467167809" w:edGrp="everyone"/>
            <w:r w:rsidRPr="00BF6FD5">
              <w:rPr>
                <w:rFonts w:ascii="Arial" w:hAnsi="Arial" w:cs="Arial"/>
                <w:sz w:val="22"/>
                <w:szCs w:val="22"/>
              </w:rPr>
              <w:t>Under the Act, a range of warranties are deemed to be</w:t>
            </w:r>
            <w:r>
              <w:rPr>
                <w:rFonts w:ascii="Arial" w:hAnsi="Arial" w:cs="Arial"/>
                <w:sz w:val="22"/>
                <w:szCs w:val="22"/>
              </w:rPr>
              <w:t xml:space="preserve"> </w:t>
            </w:r>
            <w:r w:rsidRPr="00BF6FD5">
              <w:rPr>
                <w:rFonts w:ascii="Arial" w:hAnsi="Arial" w:cs="Arial"/>
                <w:sz w:val="22"/>
                <w:szCs w:val="22"/>
              </w:rPr>
              <w:t>part of all regulated domestic building contracts. The</w:t>
            </w:r>
            <w:r>
              <w:rPr>
                <w:rFonts w:ascii="Arial" w:hAnsi="Arial" w:cs="Arial"/>
                <w:sz w:val="22"/>
                <w:szCs w:val="22"/>
              </w:rPr>
              <w:t xml:space="preserve"> </w:t>
            </w:r>
            <w:r w:rsidRPr="00BF6FD5">
              <w:rPr>
                <w:rFonts w:ascii="Arial" w:hAnsi="Arial" w:cs="Arial"/>
                <w:sz w:val="22"/>
                <w:szCs w:val="22"/>
              </w:rPr>
              <w:t>warranty period is six years for structural defects and one</w:t>
            </w:r>
            <w:r>
              <w:rPr>
                <w:rFonts w:ascii="Arial" w:hAnsi="Arial" w:cs="Arial"/>
                <w:sz w:val="22"/>
                <w:szCs w:val="22"/>
              </w:rPr>
              <w:t xml:space="preserve"> </w:t>
            </w:r>
            <w:r w:rsidRPr="00BF6FD5">
              <w:rPr>
                <w:rFonts w:ascii="Arial" w:hAnsi="Arial" w:cs="Arial"/>
                <w:sz w:val="22"/>
                <w:szCs w:val="22"/>
              </w:rPr>
              <w:t>year for all other defects.</w:t>
            </w:r>
            <w:permEnd w:id="1467167809"/>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86670160"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86670160"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1192847"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FC3E05"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1192847"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67048491"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C3E05"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67048491"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58988544"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C3E05"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58988544"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82819392"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C3E05"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82819392"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17307908"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1417307908"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686700781"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C3E05"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686700781"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087519518"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C3E05"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087519518"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844978292"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5C0D9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844978292"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537004202"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C3E05"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537004202"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54349064"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C3E05"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54349064"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B4AAB" w:rsidRPr="005B4AAB" w:rsidRDefault="005B4AAB" w:rsidP="005B4AAB">
            <w:pPr>
              <w:rPr>
                <w:rFonts w:ascii="Arial" w:hAnsi="Arial" w:cs="Arial"/>
                <w:sz w:val="22"/>
                <w:szCs w:val="22"/>
              </w:rPr>
            </w:pPr>
            <w:permStart w:id="424219052" w:edGrp="everyone"/>
            <w:r w:rsidRPr="005B4AAB">
              <w:rPr>
                <w:rFonts w:ascii="Arial" w:hAnsi="Arial" w:cs="Arial"/>
                <w:sz w:val="22"/>
                <w:szCs w:val="22"/>
              </w:rPr>
              <w:t>A P</w:t>
            </w:r>
            <w:r>
              <w:rPr>
                <w:rFonts w:ascii="Arial" w:hAnsi="Arial" w:cs="Arial"/>
                <w:sz w:val="22"/>
                <w:szCs w:val="22"/>
              </w:rPr>
              <w:t xml:space="preserve">rime </w:t>
            </w:r>
            <w:r w:rsidRPr="005B4AAB">
              <w:rPr>
                <w:rFonts w:ascii="Arial" w:hAnsi="Arial" w:cs="Arial"/>
                <w:sz w:val="22"/>
                <w:szCs w:val="22"/>
              </w:rPr>
              <w:t>C</w:t>
            </w:r>
            <w:r>
              <w:rPr>
                <w:rFonts w:ascii="Arial" w:hAnsi="Arial" w:cs="Arial"/>
                <w:sz w:val="22"/>
                <w:szCs w:val="22"/>
              </w:rPr>
              <w:t>ost</w:t>
            </w:r>
            <w:r w:rsidRPr="005B4AAB">
              <w:rPr>
                <w:rFonts w:ascii="Arial" w:hAnsi="Arial" w:cs="Arial"/>
                <w:sz w:val="22"/>
                <w:szCs w:val="22"/>
              </w:rPr>
              <w:t xml:space="preserve"> item is:</w:t>
            </w:r>
          </w:p>
          <w:p w:rsidR="005B4AAB" w:rsidRPr="005B4AAB" w:rsidRDefault="005B4AAB" w:rsidP="005B4AAB">
            <w:pPr>
              <w:rPr>
                <w:rFonts w:ascii="Arial" w:hAnsi="Arial" w:cs="Arial"/>
                <w:sz w:val="22"/>
                <w:szCs w:val="22"/>
              </w:rPr>
            </w:pPr>
            <w:r w:rsidRPr="005B4AAB">
              <w:rPr>
                <w:rFonts w:ascii="Arial" w:hAnsi="Arial" w:cs="Arial"/>
                <w:sz w:val="22"/>
                <w:szCs w:val="22"/>
              </w:rPr>
              <w:t>An amount of money included in a contract sum to purchase a specified item such as tiles, taps, doors or bathroom fittings</w:t>
            </w:r>
          </w:p>
          <w:p w:rsidR="005B4AAB" w:rsidRPr="005B4AAB" w:rsidRDefault="005B4AAB" w:rsidP="005B4AAB">
            <w:pPr>
              <w:rPr>
                <w:rFonts w:ascii="Arial" w:hAnsi="Arial" w:cs="Arial"/>
                <w:sz w:val="22"/>
                <w:szCs w:val="22"/>
              </w:rPr>
            </w:pPr>
            <w:r w:rsidRPr="005B4AAB">
              <w:rPr>
                <w:rFonts w:ascii="Arial" w:hAnsi="Arial" w:cs="Arial"/>
                <w:sz w:val="22"/>
                <w:szCs w:val="22"/>
              </w:rPr>
              <w:t>An agreed estimated amount is included at contract signing but the specific products are not selected until a later stage</w:t>
            </w:r>
          </w:p>
          <w:p w:rsidR="005B4AAB" w:rsidRPr="005B4AAB" w:rsidRDefault="005B4AAB" w:rsidP="005B4AAB">
            <w:pPr>
              <w:rPr>
                <w:rFonts w:ascii="Arial" w:hAnsi="Arial" w:cs="Arial"/>
                <w:sz w:val="22"/>
                <w:szCs w:val="22"/>
              </w:rPr>
            </w:pPr>
            <w:r w:rsidRPr="005B4AAB">
              <w:rPr>
                <w:rFonts w:ascii="Arial" w:hAnsi="Arial" w:cs="Arial"/>
                <w:sz w:val="22"/>
                <w:szCs w:val="22"/>
              </w:rPr>
              <w:t>A builder must estimate the cost of such items at or above the lowest amount these items could reasonably cost</w:t>
            </w:r>
          </w:p>
          <w:p w:rsidR="005B4AAB" w:rsidRPr="005B4AAB" w:rsidRDefault="005B4AAB" w:rsidP="005B4AAB">
            <w:pPr>
              <w:rPr>
                <w:rFonts w:ascii="Arial" w:hAnsi="Arial" w:cs="Arial"/>
                <w:sz w:val="22"/>
                <w:szCs w:val="22"/>
              </w:rPr>
            </w:pPr>
          </w:p>
          <w:p w:rsidR="005B4AAB" w:rsidRDefault="005B4AAB" w:rsidP="005B4AAB">
            <w:pPr>
              <w:rPr>
                <w:rFonts w:ascii="Arial" w:hAnsi="Arial" w:cs="Arial"/>
                <w:sz w:val="22"/>
                <w:szCs w:val="22"/>
              </w:rPr>
            </w:pPr>
            <w:r w:rsidRPr="005B4AAB">
              <w:rPr>
                <w:rFonts w:ascii="Arial" w:hAnsi="Arial" w:cs="Arial"/>
                <w:sz w:val="22"/>
                <w:szCs w:val="22"/>
              </w:rPr>
              <w:t>For example if a client selects a more expensive door than allowed by the PC item, say a $500 door compared with a $440 PC amount, a variation will be required to cover the additional $60.  If the PC item varies, so will the final contract sum.</w:t>
            </w:r>
          </w:p>
          <w:p w:rsidR="005B4AAB" w:rsidRDefault="005B4AAB" w:rsidP="005B4AAB">
            <w:pPr>
              <w:rPr>
                <w:rFonts w:ascii="Arial" w:hAnsi="Arial" w:cs="Arial"/>
                <w:sz w:val="22"/>
                <w:szCs w:val="22"/>
              </w:rPr>
            </w:pPr>
          </w:p>
          <w:p w:rsidR="005B4AAB" w:rsidRPr="005B4AAB" w:rsidRDefault="005B4AAB" w:rsidP="005B4AAB">
            <w:pPr>
              <w:rPr>
                <w:rFonts w:ascii="Arial" w:hAnsi="Arial" w:cs="Arial"/>
                <w:sz w:val="22"/>
                <w:szCs w:val="22"/>
              </w:rPr>
            </w:pPr>
            <w:r w:rsidRPr="005B4AAB">
              <w:rPr>
                <w:rFonts w:ascii="Arial" w:hAnsi="Arial" w:cs="Arial"/>
                <w:sz w:val="22"/>
                <w:szCs w:val="22"/>
              </w:rPr>
              <w:t>A provisional sum is:</w:t>
            </w:r>
          </w:p>
          <w:p w:rsidR="005B4AAB" w:rsidRPr="005B4AAB" w:rsidRDefault="005B4AAB" w:rsidP="005B4AAB">
            <w:pPr>
              <w:rPr>
                <w:rFonts w:ascii="Arial" w:hAnsi="Arial" w:cs="Arial"/>
                <w:sz w:val="22"/>
                <w:szCs w:val="22"/>
              </w:rPr>
            </w:pPr>
            <w:r w:rsidRPr="005B4AAB">
              <w:rPr>
                <w:rFonts w:ascii="Arial" w:hAnsi="Arial" w:cs="Arial"/>
                <w:sz w:val="22"/>
                <w:szCs w:val="22"/>
              </w:rPr>
              <w:t>An amount of money included in contract sum to cover work and/or materials, not detailed when entering the contract</w:t>
            </w:r>
          </w:p>
          <w:p w:rsidR="005B4AAB" w:rsidRPr="005B4AAB" w:rsidRDefault="005B4AAB" w:rsidP="005B4AAB">
            <w:pPr>
              <w:rPr>
                <w:rFonts w:ascii="Arial" w:hAnsi="Arial" w:cs="Arial"/>
                <w:sz w:val="22"/>
                <w:szCs w:val="22"/>
              </w:rPr>
            </w:pPr>
            <w:r w:rsidRPr="005B4AAB">
              <w:rPr>
                <w:rFonts w:ascii="Arial" w:hAnsi="Arial" w:cs="Arial"/>
                <w:sz w:val="22"/>
                <w:szCs w:val="22"/>
              </w:rPr>
              <w:t>Typically builders will include a PS for site work costs</w:t>
            </w:r>
          </w:p>
          <w:p w:rsidR="005B4AAB" w:rsidRPr="005B4AAB" w:rsidRDefault="005B4AAB" w:rsidP="005B4AAB">
            <w:pPr>
              <w:rPr>
                <w:rFonts w:ascii="Arial" w:hAnsi="Arial" w:cs="Arial"/>
                <w:sz w:val="22"/>
                <w:szCs w:val="22"/>
              </w:rPr>
            </w:pPr>
            <w:r w:rsidRPr="005B4AAB">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rsidR="005B4AAB" w:rsidRPr="005B4AAB" w:rsidRDefault="005B4AAB" w:rsidP="005B4AAB">
            <w:pPr>
              <w:rPr>
                <w:rFonts w:ascii="Arial" w:hAnsi="Arial" w:cs="Arial"/>
                <w:sz w:val="22"/>
                <w:szCs w:val="22"/>
              </w:rPr>
            </w:pPr>
          </w:p>
          <w:p w:rsidR="005B4AAB" w:rsidRPr="005B4AAB" w:rsidRDefault="005B4AAB" w:rsidP="005B4AAB">
            <w:pPr>
              <w:rPr>
                <w:rFonts w:ascii="Arial" w:hAnsi="Arial" w:cs="Arial"/>
                <w:sz w:val="22"/>
                <w:szCs w:val="22"/>
              </w:rPr>
            </w:pPr>
            <w:r w:rsidRPr="005B4AAB">
              <w:rPr>
                <w:rFonts w:ascii="Arial" w:hAnsi="Arial" w:cs="Arial"/>
                <w:sz w:val="22"/>
                <w:szCs w:val="22"/>
              </w:rPr>
              <w:t>For example a building site may seem sandy and clean with minimal siteworks required, however, there may be large limestone rocks/tree trunks concealed below the surface which only emerge once siteworks commence, causing cost overrun.</w:t>
            </w:r>
          </w:p>
          <w:permEnd w:id="424219052"/>
          <w:p w:rsidR="00577520" w:rsidRPr="001C4084" w:rsidRDefault="00577520" w:rsidP="00577520">
            <w:pPr>
              <w:rPr>
                <w:rFonts w:ascii="Arial" w:hAnsi="Arial" w:cs="Arial"/>
                <w:sz w:val="22"/>
                <w:szCs w:val="22"/>
              </w:rPr>
            </w:pPr>
          </w:p>
        </w:tc>
        <w:permStart w:id="1071324790"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71324790"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87FCD" w:rsidRPr="00287FCD" w:rsidRDefault="00287FCD" w:rsidP="00287FCD">
            <w:pPr>
              <w:rPr>
                <w:rFonts w:ascii="Arial" w:hAnsi="Arial" w:cs="Arial"/>
                <w:sz w:val="22"/>
                <w:szCs w:val="22"/>
              </w:rPr>
            </w:pPr>
            <w:permStart w:id="256260877" w:edGrp="everyone"/>
            <w:r w:rsidRPr="00287FCD">
              <w:rPr>
                <w:rFonts w:ascii="Arial" w:hAnsi="Arial" w:cs="Arial"/>
                <w:b/>
                <w:bCs/>
                <w:sz w:val="22"/>
                <w:szCs w:val="22"/>
              </w:rPr>
              <w:t xml:space="preserve">Cost adjustment </w:t>
            </w:r>
            <w:r w:rsidRPr="00287FCD">
              <w:rPr>
                <w:rFonts w:ascii="Arial" w:hAnsi="Arial" w:cs="Arial"/>
                <w:sz w:val="22"/>
                <w:szCs w:val="22"/>
              </w:rPr>
              <w:t>may be applied to the following:</w:t>
            </w:r>
          </w:p>
          <w:p w:rsidR="00287FCD" w:rsidRPr="00287FCD" w:rsidRDefault="00287FCD" w:rsidP="00287FCD">
            <w:pPr>
              <w:numPr>
                <w:ilvl w:val="1"/>
                <w:numId w:val="60"/>
              </w:numPr>
              <w:rPr>
                <w:rFonts w:ascii="Arial" w:hAnsi="Arial" w:cs="Arial"/>
                <w:sz w:val="22"/>
                <w:szCs w:val="22"/>
              </w:rPr>
            </w:pPr>
            <w:r w:rsidRPr="00287FCD">
              <w:rPr>
                <w:rFonts w:ascii="Arial" w:hAnsi="Arial" w:cs="Arial"/>
                <w:sz w:val="22"/>
                <w:szCs w:val="22"/>
              </w:rPr>
              <w:t>Labour and materials</w:t>
            </w:r>
          </w:p>
          <w:p w:rsidR="00287FCD" w:rsidRPr="00287FCD" w:rsidRDefault="00287FCD" w:rsidP="00287FCD">
            <w:pPr>
              <w:numPr>
                <w:ilvl w:val="1"/>
                <w:numId w:val="60"/>
              </w:numPr>
              <w:rPr>
                <w:rFonts w:ascii="Arial" w:hAnsi="Arial" w:cs="Arial"/>
                <w:sz w:val="22"/>
                <w:szCs w:val="22"/>
              </w:rPr>
            </w:pPr>
            <w:r w:rsidRPr="00287FCD">
              <w:rPr>
                <w:rFonts w:ascii="Arial" w:hAnsi="Arial" w:cs="Arial"/>
                <w:sz w:val="22"/>
                <w:szCs w:val="22"/>
              </w:rPr>
              <w:t>Currency exchange rates for goods purchased in foreign currency</w:t>
            </w:r>
          </w:p>
          <w:p w:rsidR="00287FCD" w:rsidRPr="00287FCD" w:rsidRDefault="00287FCD" w:rsidP="00287FCD">
            <w:pPr>
              <w:numPr>
                <w:ilvl w:val="1"/>
                <w:numId w:val="60"/>
              </w:numPr>
              <w:rPr>
                <w:rFonts w:ascii="Arial" w:hAnsi="Arial" w:cs="Arial"/>
                <w:sz w:val="22"/>
                <w:szCs w:val="22"/>
              </w:rPr>
            </w:pPr>
            <w:r w:rsidRPr="00287FCD">
              <w:rPr>
                <w:rFonts w:ascii="Arial" w:hAnsi="Arial" w:cs="Arial"/>
                <w:sz w:val="22"/>
                <w:szCs w:val="22"/>
              </w:rPr>
              <w:t>Other costs, including duties and taxes or shipping and transport</w:t>
            </w:r>
          </w:p>
          <w:permEnd w:id="256260877"/>
          <w:p w:rsidR="009F0483" w:rsidRPr="001C4084" w:rsidRDefault="009F0483" w:rsidP="009F0483">
            <w:pPr>
              <w:rPr>
                <w:rFonts w:ascii="Arial" w:hAnsi="Arial" w:cs="Arial"/>
                <w:sz w:val="22"/>
                <w:szCs w:val="22"/>
              </w:rPr>
            </w:pPr>
          </w:p>
        </w:tc>
        <w:permStart w:id="1435920332"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35920332"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1187191567"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287FCD"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11871915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532444762"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532444762"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1466894451"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14668944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lastRenderedPageBreak/>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87FCD" w:rsidRDefault="00592961" w:rsidP="00287FCD">
            <w:pPr>
              <w:rPr>
                <w:rFonts w:ascii="Arial" w:hAnsi="Arial" w:cs="Arial"/>
                <w:sz w:val="22"/>
                <w:szCs w:val="22"/>
              </w:rPr>
            </w:pPr>
            <w:permStart w:id="1368993116" w:edGrp="everyone"/>
            <w:r>
              <w:rPr>
                <w:rFonts w:ascii="Arial" w:hAnsi="Arial" w:cs="Arial"/>
                <w:sz w:val="22"/>
                <w:szCs w:val="22"/>
              </w:rPr>
              <w:t>When a customer asks for a time extension, it requires,</w:t>
            </w:r>
          </w:p>
          <w:p w:rsidR="00592961" w:rsidRDefault="00592961" w:rsidP="00592961">
            <w:pPr>
              <w:pStyle w:val="ListParagraph"/>
              <w:numPr>
                <w:ilvl w:val="0"/>
                <w:numId w:val="59"/>
              </w:numPr>
              <w:rPr>
                <w:rFonts w:ascii="Arial" w:hAnsi="Arial" w:cs="Arial"/>
                <w:sz w:val="22"/>
                <w:szCs w:val="22"/>
              </w:rPr>
            </w:pPr>
            <w:r>
              <w:rPr>
                <w:rFonts w:ascii="Arial" w:hAnsi="Arial" w:cs="Arial"/>
                <w:sz w:val="22"/>
                <w:szCs w:val="22"/>
              </w:rPr>
              <w:t>A variation in writing</w:t>
            </w:r>
          </w:p>
          <w:p w:rsidR="00592961" w:rsidRDefault="00592961" w:rsidP="00592961">
            <w:pPr>
              <w:pStyle w:val="ListParagraph"/>
              <w:numPr>
                <w:ilvl w:val="0"/>
                <w:numId w:val="59"/>
              </w:numPr>
              <w:rPr>
                <w:rFonts w:ascii="Arial" w:hAnsi="Arial" w:cs="Arial"/>
                <w:sz w:val="22"/>
                <w:szCs w:val="22"/>
              </w:rPr>
            </w:pPr>
            <w:r>
              <w:rPr>
                <w:rFonts w:ascii="Arial" w:hAnsi="Arial" w:cs="Arial"/>
                <w:sz w:val="22"/>
                <w:szCs w:val="22"/>
              </w:rPr>
              <w:t>Issue an ‘extension of time’ form – essentially asking the client to grant you an extension of the contract period to allow for delays caused by the variations</w:t>
            </w:r>
          </w:p>
          <w:p w:rsidR="00592961" w:rsidRDefault="00592961" w:rsidP="00592961">
            <w:pPr>
              <w:pStyle w:val="ListParagraph"/>
              <w:numPr>
                <w:ilvl w:val="0"/>
                <w:numId w:val="59"/>
              </w:numPr>
              <w:rPr>
                <w:rFonts w:ascii="Arial" w:hAnsi="Arial" w:cs="Arial"/>
                <w:sz w:val="22"/>
                <w:szCs w:val="22"/>
              </w:rPr>
            </w:pPr>
            <w:r>
              <w:rPr>
                <w:rFonts w:ascii="Arial" w:hAnsi="Arial" w:cs="Arial"/>
                <w:sz w:val="22"/>
                <w:szCs w:val="22"/>
              </w:rPr>
              <w:t>The specific reasons for an extension of time are set out in general conditions of the building contracts and include reasons</w:t>
            </w:r>
          </w:p>
          <w:p w:rsidR="00592961" w:rsidRDefault="00592961" w:rsidP="00592961">
            <w:pPr>
              <w:rPr>
                <w:rFonts w:ascii="Arial" w:hAnsi="Arial" w:cs="Arial"/>
                <w:sz w:val="22"/>
                <w:szCs w:val="22"/>
              </w:rPr>
            </w:pPr>
          </w:p>
          <w:p w:rsidR="00592961" w:rsidRPr="00592961" w:rsidRDefault="00592961" w:rsidP="00592961">
            <w:pPr>
              <w:rPr>
                <w:rFonts w:ascii="Arial" w:hAnsi="Arial" w:cs="Arial"/>
                <w:sz w:val="22"/>
                <w:szCs w:val="22"/>
              </w:rPr>
            </w:pPr>
            <w:r>
              <w:rPr>
                <w:rFonts w:ascii="Arial" w:hAnsi="Arial" w:cs="Arial"/>
                <w:sz w:val="22"/>
                <w:szCs w:val="22"/>
              </w:rPr>
              <w:t>It is addressed as variation in the contract.</w:t>
            </w:r>
            <w:r w:rsidR="002C1590">
              <w:rPr>
                <w:rFonts w:ascii="Arial" w:hAnsi="Arial" w:cs="Arial"/>
                <w:sz w:val="22"/>
                <w:szCs w:val="22"/>
              </w:rPr>
              <w:t xml:space="preserve"> </w:t>
            </w:r>
            <w:r w:rsidR="002C1590" w:rsidRPr="002C1590">
              <w:rPr>
                <w:rFonts w:ascii="Arial" w:hAnsi="Arial" w:cs="Arial"/>
                <w:sz w:val="22"/>
                <w:szCs w:val="22"/>
              </w:rPr>
              <w:t>A formal letter is addressed to the contract administrator requesting the extension of time, presenting the reasons, and referencing the contract clause that allows the request. Sometimes, contracts may specify the submission of requests within a specific time frame, otherwise they will be rejected.</w:t>
            </w:r>
          </w:p>
          <w:permEnd w:id="1368993116"/>
          <w:p w:rsidR="00733310" w:rsidRPr="00700CC2" w:rsidRDefault="00733310" w:rsidP="00304616">
            <w:pPr>
              <w:rPr>
                <w:rFonts w:ascii="Arial" w:hAnsi="Arial" w:cs="Arial"/>
                <w:sz w:val="22"/>
                <w:szCs w:val="22"/>
              </w:rPr>
            </w:pPr>
          </w:p>
        </w:tc>
        <w:permStart w:id="806568284"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806568284"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87FCD" w:rsidRDefault="00287FCD" w:rsidP="00BC7EE3">
            <w:pPr>
              <w:rPr>
                <w:rFonts w:ascii="Arial" w:hAnsi="Arial" w:cs="Arial"/>
                <w:sz w:val="22"/>
                <w:szCs w:val="22"/>
              </w:rPr>
            </w:pPr>
            <w:permStart w:id="48902176" w:edGrp="everyone"/>
            <w:r>
              <w:rPr>
                <w:rStyle w:val="ilfuvd"/>
                <w:rFonts w:ascii="Arial" w:hAnsi="Arial" w:cs="Arial"/>
                <w:color w:val="222222"/>
              </w:rPr>
              <w:t xml:space="preserve">Competition and Consumer </w:t>
            </w:r>
            <w:r>
              <w:rPr>
                <w:rStyle w:val="ilfuvd"/>
                <w:rFonts w:ascii="Arial" w:hAnsi="Arial" w:cs="Arial"/>
                <w:b/>
                <w:bCs/>
                <w:color w:val="222222"/>
              </w:rPr>
              <w:t>Act</w:t>
            </w:r>
            <w:r>
              <w:rPr>
                <w:rStyle w:val="ilfuvd"/>
                <w:rFonts w:ascii="Arial" w:hAnsi="Arial" w:cs="Arial"/>
                <w:color w:val="222222"/>
              </w:rPr>
              <w:t xml:space="preserve"> 2010 (CCA)</w:t>
            </w:r>
          </w:p>
          <w:p w:rsidR="008A00B4" w:rsidRDefault="00287FCD" w:rsidP="00BC7EE3">
            <w:pPr>
              <w:rPr>
                <w:rFonts w:ascii="Arial" w:hAnsi="Arial" w:cs="Arial"/>
                <w:sz w:val="22"/>
                <w:szCs w:val="22"/>
              </w:rPr>
            </w:pPr>
            <w:r>
              <w:rPr>
                <w:rFonts w:ascii="Arial" w:hAnsi="Arial" w:cs="Arial"/>
                <w:sz w:val="22"/>
                <w:szCs w:val="22"/>
              </w:rPr>
              <w:t>Fair Trading Act 1987</w:t>
            </w:r>
          </w:p>
          <w:p w:rsidR="008A00B4" w:rsidRDefault="008A00B4" w:rsidP="00BC7EE3">
            <w:pPr>
              <w:rPr>
                <w:rFonts w:ascii="Arial" w:hAnsi="Arial" w:cs="Arial"/>
                <w:sz w:val="22"/>
                <w:szCs w:val="22"/>
              </w:rPr>
            </w:pPr>
          </w:p>
          <w:permEnd w:id="48902176"/>
          <w:p w:rsidR="008A00B4" w:rsidRPr="001C4084" w:rsidRDefault="008A00B4" w:rsidP="00BC7EE3">
            <w:pPr>
              <w:rPr>
                <w:rFonts w:ascii="Arial" w:hAnsi="Arial" w:cs="Arial"/>
                <w:sz w:val="22"/>
                <w:szCs w:val="22"/>
              </w:rPr>
            </w:pPr>
          </w:p>
        </w:tc>
        <w:permStart w:id="23415652"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3415652"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62E4E" w:rsidRPr="00962E4E" w:rsidRDefault="00962E4E" w:rsidP="00962E4E">
            <w:pPr>
              <w:numPr>
                <w:ilvl w:val="1"/>
                <w:numId w:val="61"/>
              </w:numPr>
              <w:rPr>
                <w:rFonts w:ascii="Arial" w:hAnsi="Arial" w:cs="Arial"/>
                <w:sz w:val="22"/>
                <w:szCs w:val="22"/>
              </w:rPr>
            </w:pPr>
            <w:permStart w:id="843907242" w:edGrp="everyone"/>
            <w:r w:rsidRPr="00962E4E">
              <w:rPr>
                <w:rFonts w:ascii="Arial" w:hAnsi="Arial" w:cs="Arial"/>
                <w:sz w:val="22"/>
                <w:szCs w:val="22"/>
              </w:rPr>
              <w:t>Make reasonable inquiries about why you want to borrow the money</w:t>
            </w:r>
          </w:p>
          <w:p w:rsidR="00962E4E" w:rsidRPr="00962E4E" w:rsidRDefault="00962E4E" w:rsidP="00962E4E">
            <w:pPr>
              <w:numPr>
                <w:ilvl w:val="1"/>
                <w:numId w:val="61"/>
              </w:numPr>
              <w:rPr>
                <w:rFonts w:ascii="Arial" w:hAnsi="Arial" w:cs="Arial"/>
                <w:sz w:val="22"/>
                <w:szCs w:val="22"/>
              </w:rPr>
            </w:pPr>
            <w:r w:rsidRPr="00962E4E">
              <w:rPr>
                <w:rFonts w:ascii="Arial" w:hAnsi="Arial" w:cs="Arial"/>
                <w:sz w:val="22"/>
                <w:szCs w:val="22"/>
              </w:rPr>
              <w:t>Make reasonable inquiries about your financial situation</w:t>
            </w:r>
          </w:p>
          <w:p w:rsidR="00962E4E" w:rsidRPr="00962E4E" w:rsidRDefault="00962E4E" w:rsidP="00962E4E">
            <w:pPr>
              <w:numPr>
                <w:ilvl w:val="1"/>
                <w:numId w:val="61"/>
              </w:numPr>
              <w:rPr>
                <w:rFonts w:ascii="Arial" w:hAnsi="Arial" w:cs="Arial"/>
                <w:sz w:val="22"/>
                <w:szCs w:val="22"/>
              </w:rPr>
            </w:pPr>
            <w:r w:rsidRPr="00962E4E">
              <w:rPr>
                <w:rFonts w:ascii="Arial" w:hAnsi="Arial" w:cs="Arial"/>
                <w:sz w:val="22"/>
                <w:szCs w:val="22"/>
              </w:rPr>
              <w:t>Take reasonable steps to verify your financial situation</w:t>
            </w:r>
          </w:p>
          <w:p w:rsidR="00962E4E" w:rsidRPr="00962E4E" w:rsidRDefault="00962E4E" w:rsidP="00962E4E">
            <w:pPr>
              <w:numPr>
                <w:ilvl w:val="1"/>
                <w:numId w:val="61"/>
              </w:numPr>
              <w:rPr>
                <w:rFonts w:ascii="Arial" w:hAnsi="Arial" w:cs="Arial"/>
                <w:sz w:val="22"/>
                <w:szCs w:val="22"/>
              </w:rPr>
            </w:pPr>
            <w:r w:rsidRPr="00962E4E">
              <w:rPr>
                <w:rFonts w:ascii="Arial" w:hAnsi="Arial" w:cs="Arial"/>
                <w:sz w:val="22"/>
                <w:szCs w:val="22"/>
              </w:rPr>
              <w:t>Assess whether you can meet the financial obligations of the credit contract (and whether it will meet your needs)</w:t>
            </w:r>
          </w:p>
          <w:p w:rsidR="00962E4E" w:rsidRPr="00962E4E" w:rsidRDefault="00962E4E" w:rsidP="00962E4E">
            <w:pPr>
              <w:numPr>
                <w:ilvl w:val="1"/>
                <w:numId w:val="61"/>
              </w:numPr>
              <w:rPr>
                <w:rFonts w:ascii="Arial" w:hAnsi="Arial" w:cs="Arial"/>
                <w:sz w:val="22"/>
                <w:szCs w:val="22"/>
              </w:rPr>
            </w:pPr>
            <w:r w:rsidRPr="00962E4E">
              <w:rPr>
                <w:rFonts w:ascii="Arial" w:hAnsi="Arial" w:cs="Arial"/>
                <w:sz w:val="22"/>
                <w:szCs w:val="22"/>
              </w:rPr>
              <w:t>Determine that the credit contract is ‘not unsuitable’ for you</w:t>
            </w:r>
          </w:p>
          <w:permEnd w:id="843907242"/>
          <w:p w:rsidR="00577520" w:rsidRPr="001C4084" w:rsidRDefault="00577520" w:rsidP="00577520">
            <w:pPr>
              <w:rPr>
                <w:rFonts w:ascii="Arial" w:hAnsi="Arial" w:cs="Arial"/>
                <w:sz w:val="22"/>
                <w:szCs w:val="22"/>
              </w:rPr>
            </w:pPr>
          </w:p>
        </w:tc>
        <w:permStart w:id="957110472"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57110472"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82526" w:rsidRPr="00282526" w:rsidRDefault="00282526" w:rsidP="00282526">
            <w:pPr>
              <w:rPr>
                <w:rFonts w:ascii="Arial" w:hAnsi="Arial" w:cs="Arial"/>
                <w:sz w:val="22"/>
                <w:szCs w:val="22"/>
              </w:rPr>
            </w:pPr>
            <w:permStart w:id="2110021280" w:edGrp="everyone"/>
            <w:r>
              <w:rPr>
                <w:rFonts w:ascii="Arial" w:hAnsi="Arial" w:cs="Arial"/>
                <w:sz w:val="22"/>
                <w:szCs w:val="22"/>
              </w:rPr>
              <w:t>Enables consumers to cancel the contract id they are not satisfied with it.</w:t>
            </w:r>
            <w:r w:rsidR="00DB6FD2">
              <w:rPr>
                <w:rFonts w:ascii="Arial" w:hAnsi="Arial" w:cs="Arial"/>
                <w:sz w:val="22"/>
                <w:szCs w:val="22"/>
              </w:rPr>
              <w:t xml:space="preserve"> It provides five business days to cancel the contract.</w:t>
            </w:r>
          </w:p>
          <w:permEnd w:id="2110021280"/>
          <w:p w:rsidR="00577520" w:rsidRPr="001C4084" w:rsidRDefault="00577520" w:rsidP="00577520">
            <w:pPr>
              <w:rPr>
                <w:rFonts w:ascii="Arial" w:hAnsi="Arial" w:cs="Arial"/>
                <w:sz w:val="22"/>
                <w:szCs w:val="22"/>
              </w:rPr>
            </w:pPr>
          </w:p>
        </w:tc>
        <w:permStart w:id="358029940"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58029940"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DB6FD2" w:rsidP="00577520">
            <w:pPr>
              <w:rPr>
                <w:rFonts w:ascii="Arial" w:hAnsi="Arial" w:cs="Arial"/>
                <w:sz w:val="22"/>
                <w:szCs w:val="22"/>
              </w:rPr>
            </w:pPr>
            <w:permStart w:id="1280313923" w:edGrp="everyone"/>
            <w:r>
              <w:rPr>
                <w:rFonts w:ascii="Helvetica" w:hAnsi="Helvetica" w:cs="Helvetica"/>
                <w:color w:val="20282B"/>
                <w:sz w:val="23"/>
                <w:szCs w:val="23"/>
                <w:shd w:val="clear" w:color="auto" w:fill="FFFFFF"/>
              </w:rPr>
              <w:t>In NSW, t</w:t>
            </w:r>
            <w:r>
              <w:rPr>
                <w:rFonts w:ascii="Helvetica" w:hAnsi="Helvetica" w:cs="Helvetica"/>
                <w:color w:val="20282B"/>
                <w:sz w:val="23"/>
                <w:szCs w:val="23"/>
                <w:shd w:val="clear" w:color="auto" w:fill="FFFFFF"/>
              </w:rPr>
              <w:t>he maximum deposit is now 10% no matter what the contract price (up from the current 5% when the contract price is more than $20,000). You will need to amend your existing contracts to take advantage of this change.</w:t>
            </w:r>
            <w:permEnd w:id="1280313923"/>
          </w:p>
        </w:tc>
        <w:permStart w:id="2124423319"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24423319"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W w:w="4260" w:type="dxa"/>
              <w:tblLayout w:type="fixed"/>
              <w:tblCellMar>
                <w:left w:w="0" w:type="dxa"/>
                <w:right w:w="0" w:type="dxa"/>
              </w:tblCellMar>
              <w:tblLook w:val="0600" w:firstRow="0" w:lastRow="0" w:firstColumn="0" w:lastColumn="0" w:noHBand="1" w:noVBand="1"/>
            </w:tblPr>
            <w:tblGrid>
              <w:gridCol w:w="2080"/>
              <w:gridCol w:w="2180"/>
            </w:tblGrid>
            <w:tr w:rsidR="00B75A6B" w:rsidRPr="00B75A6B" w:rsidTr="00B75A6B">
              <w:trPr>
                <w:trHeight w:val="271"/>
              </w:trPr>
              <w:tc>
                <w:tcPr>
                  <w:tcW w:w="2080" w:type="dxa"/>
                  <w:tcBorders>
                    <w:top w:val="single" w:sz="8" w:space="0" w:color="000000"/>
                    <w:left w:val="single" w:sz="8" w:space="0" w:color="000000"/>
                    <w:bottom w:val="nil"/>
                    <w:right w:val="nil"/>
                  </w:tcBorders>
                  <w:shd w:val="clear" w:color="auto" w:fill="EB8F22"/>
                  <w:tcMar>
                    <w:top w:w="15" w:type="dxa"/>
                    <w:left w:w="15" w:type="dxa"/>
                    <w:bottom w:w="0" w:type="dxa"/>
                    <w:right w:w="15" w:type="dxa"/>
                  </w:tcMar>
                  <w:vAlign w:val="center"/>
                  <w:hideMark/>
                </w:tcPr>
                <w:p w:rsidR="00B75A6B" w:rsidRPr="00B75A6B" w:rsidRDefault="00B75A6B" w:rsidP="00B75A6B">
                  <w:pPr>
                    <w:rPr>
                      <w:rFonts w:ascii="Arial" w:hAnsi="Arial" w:cs="Arial"/>
                      <w:sz w:val="22"/>
                      <w:szCs w:val="22"/>
                    </w:rPr>
                  </w:pPr>
                  <w:permStart w:id="1320636422" w:edGrp="everyone"/>
                  <w:r w:rsidRPr="00B75A6B">
                    <w:rPr>
                      <w:rFonts w:ascii="Arial" w:hAnsi="Arial" w:cs="Arial"/>
                      <w:b/>
                      <w:bCs/>
                      <w:sz w:val="22"/>
                      <w:szCs w:val="22"/>
                    </w:rPr>
                    <w:t xml:space="preserve">  Stage</w:t>
                  </w:r>
                </w:p>
              </w:tc>
              <w:tc>
                <w:tcPr>
                  <w:tcW w:w="2180" w:type="dxa"/>
                  <w:tcBorders>
                    <w:top w:val="single" w:sz="8" w:space="0" w:color="000000"/>
                    <w:left w:val="nil"/>
                    <w:bottom w:val="nil"/>
                    <w:right w:val="single" w:sz="8" w:space="0" w:color="000000"/>
                  </w:tcBorders>
                  <w:shd w:val="clear" w:color="auto" w:fill="EB8F22"/>
                  <w:tcMar>
                    <w:top w:w="15" w:type="dxa"/>
                    <w:left w:w="15" w:type="dxa"/>
                    <w:bottom w:w="0" w:type="dxa"/>
                    <w:right w:w="15" w:type="dxa"/>
                  </w:tcMar>
                  <w:vAlign w:val="center"/>
                  <w:hideMark/>
                </w:tcPr>
                <w:p w:rsidR="00B75A6B" w:rsidRPr="00B75A6B" w:rsidRDefault="00B75A6B" w:rsidP="00B75A6B">
                  <w:pPr>
                    <w:rPr>
                      <w:rFonts w:ascii="Arial" w:hAnsi="Arial" w:cs="Arial"/>
                      <w:sz w:val="22"/>
                      <w:szCs w:val="22"/>
                    </w:rPr>
                  </w:pPr>
                  <w:r w:rsidRPr="00B75A6B">
                    <w:rPr>
                      <w:rFonts w:ascii="Arial" w:hAnsi="Arial" w:cs="Arial"/>
                      <w:b/>
                      <w:bCs/>
                      <w:sz w:val="22"/>
                      <w:szCs w:val="22"/>
                    </w:rPr>
                    <w:t>% of total contract</w:t>
                  </w:r>
                </w:p>
              </w:tc>
            </w:tr>
            <w:tr w:rsidR="00B75A6B" w:rsidRPr="00B75A6B" w:rsidTr="00B75A6B">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rsidR="00B75A6B" w:rsidRPr="00B75A6B" w:rsidRDefault="00B75A6B" w:rsidP="00B75A6B">
                  <w:pPr>
                    <w:rPr>
                      <w:rFonts w:ascii="Arial" w:hAnsi="Arial" w:cs="Arial"/>
                      <w:sz w:val="22"/>
                      <w:szCs w:val="22"/>
                    </w:rPr>
                  </w:pPr>
                  <w:r w:rsidRPr="00B75A6B">
                    <w:rPr>
                      <w:rFonts w:ascii="Arial" w:hAnsi="Arial" w:cs="Arial"/>
                      <w:sz w:val="22"/>
                      <w:szCs w:val="22"/>
                    </w:rPr>
                    <w:t xml:space="preserve">  Deposit</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rsidR="00B75A6B" w:rsidRPr="00B75A6B" w:rsidRDefault="00B75A6B" w:rsidP="00B75A6B">
                  <w:pPr>
                    <w:rPr>
                      <w:rFonts w:ascii="Arial" w:hAnsi="Arial" w:cs="Arial"/>
                      <w:sz w:val="22"/>
                      <w:szCs w:val="22"/>
                    </w:rPr>
                  </w:pPr>
                  <w:r w:rsidRPr="00B75A6B">
                    <w:rPr>
                      <w:rFonts w:ascii="Arial" w:hAnsi="Arial" w:cs="Arial"/>
                      <w:sz w:val="22"/>
                      <w:szCs w:val="22"/>
                    </w:rPr>
                    <w:t>5%</w:t>
                  </w:r>
                </w:p>
              </w:tc>
            </w:tr>
            <w:tr w:rsidR="00B75A6B" w:rsidRPr="00B75A6B" w:rsidTr="00B75A6B">
              <w:trPr>
                <w:trHeight w:val="271"/>
              </w:trPr>
              <w:tc>
                <w:tcPr>
                  <w:tcW w:w="208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B75A6B" w:rsidRPr="00B75A6B" w:rsidRDefault="00B75A6B" w:rsidP="00B75A6B">
                  <w:pPr>
                    <w:rPr>
                      <w:rFonts w:ascii="Arial" w:hAnsi="Arial" w:cs="Arial"/>
                      <w:sz w:val="22"/>
                      <w:szCs w:val="22"/>
                    </w:rPr>
                  </w:pPr>
                  <w:r w:rsidRPr="00B75A6B">
                    <w:rPr>
                      <w:rFonts w:ascii="Arial" w:hAnsi="Arial" w:cs="Arial"/>
                      <w:sz w:val="22"/>
                      <w:szCs w:val="22"/>
                    </w:rPr>
                    <w:t xml:space="preserve">  Base stage</w:t>
                  </w:r>
                </w:p>
              </w:tc>
              <w:tc>
                <w:tcPr>
                  <w:tcW w:w="218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B75A6B" w:rsidRPr="00B75A6B" w:rsidRDefault="00B75A6B" w:rsidP="00B75A6B">
                  <w:pPr>
                    <w:rPr>
                      <w:rFonts w:ascii="Arial" w:hAnsi="Arial" w:cs="Arial"/>
                      <w:sz w:val="22"/>
                      <w:szCs w:val="22"/>
                    </w:rPr>
                  </w:pPr>
                  <w:r w:rsidRPr="00B75A6B">
                    <w:rPr>
                      <w:rFonts w:ascii="Arial" w:hAnsi="Arial" w:cs="Arial"/>
                      <w:sz w:val="22"/>
                      <w:szCs w:val="22"/>
                    </w:rPr>
                    <w:t>15%</w:t>
                  </w:r>
                </w:p>
              </w:tc>
            </w:tr>
            <w:tr w:rsidR="00B75A6B" w:rsidRPr="00B75A6B" w:rsidTr="00B75A6B">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rsidR="00B75A6B" w:rsidRPr="00B75A6B" w:rsidRDefault="00B75A6B" w:rsidP="00B75A6B">
                  <w:pPr>
                    <w:rPr>
                      <w:rFonts w:ascii="Arial" w:hAnsi="Arial" w:cs="Arial"/>
                      <w:sz w:val="22"/>
                      <w:szCs w:val="22"/>
                    </w:rPr>
                  </w:pPr>
                  <w:r w:rsidRPr="00B75A6B">
                    <w:rPr>
                      <w:rFonts w:ascii="Arial" w:hAnsi="Arial" w:cs="Arial"/>
                      <w:sz w:val="22"/>
                      <w:szCs w:val="22"/>
                    </w:rPr>
                    <w:t xml:space="preserve">  Frame stage</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rsidR="00B75A6B" w:rsidRPr="00B75A6B" w:rsidRDefault="00B75A6B" w:rsidP="00B75A6B">
                  <w:pPr>
                    <w:rPr>
                      <w:rFonts w:ascii="Arial" w:hAnsi="Arial" w:cs="Arial"/>
                      <w:sz w:val="22"/>
                      <w:szCs w:val="22"/>
                    </w:rPr>
                  </w:pPr>
                  <w:r w:rsidRPr="00B75A6B">
                    <w:rPr>
                      <w:rFonts w:ascii="Arial" w:hAnsi="Arial" w:cs="Arial"/>
                      <w:sz w:val="22"/>
                      <w:szCs w:val="22"/>
                    </w:rPr>
                    <w:t>20%</w:t>
                  </w:r>
                </w:p>
              </w:tc>
            </w:tr>
            <w:tr w:rsidR="00B75A6B" w:rsidRPr="00B75A6B" w:rsidTr="00B75A6B">
              <w:trPr>
                <w:trHeight w:val="271"/>
              </w:trPr>
              <w:tc>
                <w:tcPr>
                  <w:tcW w:w="208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B75A6B" w:rsidRPr="00B75A6B" w:rsidRDefault="00B75A6B" w:rsidP="00B75A6B">
                  <w:pPr>
                    <w:rPr>
                      <w:rFonts w:ascii="Arial" w:hAnsi="Arial" w:cs="Arial"/>
                      <w:sz w:val="22"/>
                      <w:szCs w:val="22"/>
                    </w:rPr>
                  </w:pPr>
                  <w:r w:rsidRPr="00B75A6B">
                    <w:rPr>
                      <w:rFonts w:ascii="Arial" w:hAnsi="Arial" w:cs="Arial"/>
                      <w:sz w:val="22"/>
                      <w:szCs w:val="22"/>
                    </w:rPr>
                    <w:t xml:space="preserve">  Enclosed stage</w:t>
                  </w:r>
                </w:p>
              </w:tc>
              <w:tc>
                <w:tcPr>
                  <w:tcW w:w="218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B75A6B" w:rsidRPr="00B75A6B" w:rsidRDefault="00B75A6B" w:rsidP="00B75A6B">
                  <w:pPr>
                    <w:rPr>
                      <w:rFonts w:ascii="Arial" w:hAnsi="Arial" w:cs="Arial"/>
                      <w:sz w:val="22"/>
                      <w:szCs w:val="22"/>
                    </w:rPr>
                  </w:pPr>
                  <w:r w:rsidRPr="00B75A6B">
                    <w:rPr>
                      <w:rFonts w:ascii="Arial" w:hAnsi="Arial" w:cs="Arial"/>
                      <w:sz w:val="22"/>
                      <w:szCs w:val="22"/>
                    </w:rPr>
                    <w:t>25%</w:t>
                  </w:r>
                </w:p>
              </w:tc>
            </w:tr>
            <w:tr w:rsidR="00B75A6B" w:rsidRPr="00B75A6B" w:rsidTr="00B75A6B">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rsidR="00B75A6B" w:rsidRPr="00B75A6B" w:rsidRDefault="00B75A6B" w:rsidP="00B75A6B">
                  <w:pPr>
                    <w:rPr>
                      <w:rFonts w:ascii="Arial" w:hAnsi="Arial" w:cs="Arial"/>
                      <w:sz w:val="22"/>
                      <w:szCs w:val="22"/>
                    </w:rPr>
                  </w:pPr>
                  <w:r w:rsidRPr="00B75A6B">
                    <w:rPr>
                      <w:rFonts w:ascii="Arial" w:hAnsi="Arial" w:cs="Arial"/>
                      <w:sz w:val="22"/>
                      <w:szCs w:val="22"/>
                    </w:rPr>
                    <w:t xml:space="preserve">  Fixing stage</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rsidR="00B75A6B" w:rsidRPr="00B75A6B" w:rsidRDefault="00B75A6B" w:rsidP="00B75A6B">
                  <w:pPr>
                    <w:rPr>
                      <w:rFonts w:ascii="Arial" w:hAnsi="Arial" w:cs="Arial"/>
                      <w:sz w:val="22"/>
                      <w:szCs w:val="22"/>
                    </w:rPr>
                  </w:pPr>
                  <w:r w:rsidRPr="00B75A6B">
                    <w:rPr>
                      <w:rFonts w:ascii="Arial" w:hAnsi="Arial" w:cs="Arial"/>
                      <w:sz w:val="22"/>
                      <w:szCs w:val="22"/>
                    </w:rPr>
                    <w:t>20%</w:t>
                  </w:r>
                </w:p>
              </w:tc>
            </w:tr>
            <w:tr w:rsidR="00B75A6B" w:rsidRPr="00B75A6B" w:rsidTr="00B75A6B">
              <w:trPr>
                <w:trHeight w:val="271"/>
              </w:trPr>
              <w:tc>
                <w:tcPr>
                  <w:tcW w:w="2080" w:type="dxa"/>
                  <w:tcBorders>
                    <w:top w:val="nil"/>
                    <w:left w:val="single" w:sz="8" w:space="0" w:color="000000"/>
                    <w:bottom w:val="single" w:sz="8" w:space="0" w:color="000000"/>
                    <w:right w:val="nil"/>
                  </w:tcBorders>
                  <w:shd w:val="clear" w:color="auto" w:fill="auto"/>
                  <w:tcMar>
                    <w:top w:w="15" w:type="dxa"/>
                    <w:left w:w="15" w:type="dxa"/>
                    <w:bottom w:w="0" w:type="dxa"/>
                    <w:right w:w="15" w:type="dxa"/>
                  </w:tcMar>
                  <w:vAlign w:val="center"/>
                  <w:hideMark/>
                </w:tcPr>
                <w:p w:rsidR="00B75A6B" w:rsidRPr="00B75A6B" w:rsidRDefault="00B75A6B" w:rsidP="00B75A6B">
                  <w:pPr>
                    <w:rPr>
                      <w:rFonts w:ascii="Arial" w:hAnsi="Arial" w:cs="Arial"/>
                      <w:sz w:val="22"/>
                      <w:szCs w:val="22"/>
                    </w:rPr>
                  </w:pPr>
                  <w:r w:rsidRPr="00B75A6B">
                    <w:rPr>
                      <w:rFonts w:ascii="Arial" w:hAnsi="Arial" w:cs="Arial"/>
                      <w:sz w:val="22"/>
                      <w:szCs w:val="22"/>
                    </w:rPr>
                    <w:t xml:space="preserve">  Practical completion</w:t>
                  </w:r>
                </w:p>
              </w:tc>
              <w:tc>
                <w:tcPr>
                  <w:tcW w:w="218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B75A6B" w:rsidRPr="00B75A6B" w:rsidRDefault="00B75A6B" w:rsidP="00B75A6B">
                  <w:pPr>
                    <w:rPr>
                      <w:rFonts w:ascii="Arial" w:hAnsi="Arial" w:cs="Arial"/>
                      <w:sz w:val="22"/>
                      <w:szCs w:val="22"/>
                    </w:rPr>
                  </w:pPr>
                  <w:r w:rsidRPr="00B75A6B">
                    <w:rPr>
                      <w:rFonts w:ascii="Arial" w:hAnsi="Arial" w:cs="Arial"/>
                      <w:sz w:val="22"/>
                      <w:szCs w:val="22"/>
                    </w:rPr>
                    <w:t>15%</w:t>
                  </w:r>
                </w:p>
              </w:tc>
            </w:tr>
            <w:permEnd w:id="1320636422"/>
          </w:tbl>
          <w:p w:rsidR="001A3880" w:rsidRPr="001C4084" w:rsidRDefault="001A3880" w:rsidP="001A3880">
            <w:pPr>
              <w:rPr>
                <w:rFonts w:ascii="Arial" w:hAnsi="Arial" w:cs="Arial"/>
                <w:sz w:val="22"/>
                <w:szCs w:val="22"/>
              </w:rPr>
            </w:pPr>
          </w:p>
        </w:tc>
        <w:permStart w:id="243811385"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43811385"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6D6735" w:rsidP="00CB0A4E">
            <w:pPr>
              <w:rPr>
                <w:rFonts w:ascii="Arial" w:hAnsi="Arial" w:cs="Arial"/>
                <w:sz w:val="22"/>
                <w:szCs w:val="22"/>
              </w:rPr>
            </w:pPr>
            <w:permStart w:id="1037307111" w:edGrp="everyone"/>
            <w:r>
              <w:rPr>
                <w:rFonts w:ascii="Arial" w:hAnsi="Arial" w:cs="Arial"/>
                <w:sz w:val="22"/>
                <w:szCs w:val="22"/>
              </w:rPr>
              <w:t>In Queensland, the deposit cannot be accepted because the Queensland Building and Construction Commission Act 1991 sets out maximum deposit percentages which must not be exceeded and in this case a maximum deposit is 5% of the contract price of $550,000 amounting  to a  deposit of $27,500</w:t>
            </w:r>
            <w:permEnd w:id="1037307111"/>
          </w:p>
        </w:tc>
        <w:permStart w:id="1047887238"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047887238"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1644629201"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1644629201"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721564" w:rsidRDefault="006D6735" w:rsidP="002A3408">
            <w:pPr>
              <w:rPr>
                <w:rFonts w:ascii="Arial" w:hAnsi="Arial" w:cs="Arial"/>
                <w:sz w:val="22"/>
                <w:szCs w:val="22"/>
              </w:rPr>
            </w:pPr>
            <w:permStart w:id="1625370519" w:edGrp="everyone"/>
            <w:r>
              <w:rPr>
                <w:rFonts w:ascii="Arial" w:hAnsi="Arial" w:cs="Arial"/>
                <w:sz w:val="22"/>
                <w:szCs w:val="22"/>
              </w:rPr>
              <w:t>Breach of an essential part of the contract, which makes performance of the rest of the contract totally different from what was agreed.</w:t>
            </w:r>
          </w:p>
          <w:p w:rsidR="00721564" w:rsidRDefault="00721564" w:rsidP="002A3408">
            <w:pPr>
              <w:rPr>
                <w:rFonts w:ascii="Arial" w:hAnsi="Arial" w:cs="Arial"/>
                <w:sz w:val="22"/>
                <w:szCs w:val="22"/>
              </w:rPr>
            </w:pPr>
          </w:p>
          <w:p w:rsidR="00721564" w:rsidRPr="002A3408" w:rsidRDefault="006D6735" w:rsidP="002A3408">
            <w:pPr>
              <w:rPr>
                <w:rFonts w:ascii="Arial" w:hAnsi="Arial" w:cs="Arial"/>
                <w:sz w:val="22"/>
                <w:szCs w:val="22"/>
              </w:rPr>
            </w:pPr>
            <w:r>
              <w:rPr>
                <w:rFonts w:ascii="Arial" w:hAnsi="Arial" w:cs="Arial"/>
                <w:sz w:val="22"/>
                <w:szCs w:val="22"/>
              </w:rPr>
              <w:t>Consequences: can elect to discharge the contract and sue for damages</w:t>
            </w:r>
            <w:permEnd w:id="1625370519"/>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E30E9E" w:rsidRDefault="00E30E9E" w:rsidP="002A3408">
            <w:pPr>
              <w:rPr>
                <w:rFonts w:ascii="Arial" w:hAnsi="Arial" w:cs="Arial"/>
                <w:sz w:val="22"/>
                <w:szCs w:val="22"/>
              </w:rPr>
            </w:pPr>
            <w:permStart w:id="363749225" w:edGrp="everyone"/>
            <w:r>
              <w:rPr>
                <w:rFonts w:ascii="Arial" w:hAnsi="Arial" w:cs="Arial"/>
                <w:sz w:val="22"/>
                <w:szCs w:val="22"/>
              </w:rPr>
              <w:t>Breach of a term of the contract which, if not carried out, the basic nature of the contract is not changed.</w:t>
            </w:r>
          </w:p>
          <w:p w:rsidR="00E30E9E" w:rsidRDefault="00E30E9E" w:rsidP="002A3408">
            <w:pPr>
              <w:rPr>
                <w:rFonts w:ascii="Arial" w:hAnsi="Arial" w:cs="Arial"/>
                <w:sz w:val="22"/>
                <w:szCs w:val="22"/>
              </w:rPr>
            </w:pPr>
          </w:p>
          <w:p w:rsidR="00AA1061" w:rsidRPr="002A3408" w:rsidRDefault="00E30E9E" w:rsidP="002A3408">
            <w:pPr>
              <w:rPr>
                <w:rFonts w:ascii="Arial" w:hAnsi="Arial" w:cs="Arial"/>
                <w:sz w:val="22"/>
                <w:szCs w:val="22"/>
              </w:rPr>
            </w:pPr>
            <w:r>
              <w:rPr>
                <w:rFonts w:ascii="Arial" w:hAnsi="Arial" w:cs="Arial"/>
                <w:sz w:val="22"/>
                <w:szCs w:val="22"/>
              </w:rPr>
              <w:t>Consequences: Cannot elect to discharge the contract. Damages are the only remedy.</w:t>
            </w:r>
            <w:r w:rsidR="00FB61D2" w:rsidRPr="00FB61D2">
              <w:rPr>
                <w:rFonts w:ascii="Arial" w:hAnsi="Arial" w:cs="Arial"/>
                <w:sz w:val="22"/>
                <w:szCs w:val="22"/>
              </w:rPr>
              <w:t>.</w:t>
            </w:r>
            <w:permEnd w:id="363749225"/>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B61D2" w:rsidRPr="00FB61D2" w:rsidRDefault="00FB61D2" w:rsidP="00FB61D2">
            <w:pPr>
              <w:rPr>
                <w:rFonts w:ascii="Arial" w:hAnsi="Arial" w:cs="Arial"/>
                <w:sz w:val="22"/>
                <w:szCs w:val="22"/>
              </w:rPr>
            </w:pPr>
            <w:permStart w:id="814640302" w:edGrp="everyone"/>
            <w:r w:rsidRPr="00FB61D2">
              <w:rPr>
                <w:rFonts w:ascii="Arial" w:hAnsi="Arial" w:cs="Arial"/>
                <w:sz w:val="22"/>
                <w:szCs w:val="22"/>
              </w:rPr>
              <w:t>Repudiation occurs when a party to a contract is unwilling to perform their contractual obligations – through acknowledgement or their actions are totally inconsistent with their obligations under the contract.</w:t>
            </w:r>
          </w:p>
          <w:permEnd w:id="814640302"/>
          <w:p w:rsidR="0044090C" w:rsidRPr="001C4084" w:rsidRDefault="0044090C" w:rsidP="006805B7">
            <w:pPr>
              <w:rPr>
                <w:rFonts w:ascii="Arial" w:hAnsi="Arial" w:cs="Arial"/>
                <w:sz w:val="22"/>
                <w:szCs w:val="22"/>
              </w:rPr>
            </w:pPr>
          </w:p>
        </w:tc>
        <w:permStart w:id="480326649"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80326649"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529944721"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CD4DE3"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5299447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057181519"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057181519"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400456529"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4004565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D4DE3" w:rsidRPr="00CD4DE3" w:rsidRDefault="00E06112" w:rsidP="00CD4DE3">
            <w:pPr>
              <w:rPr>
                <w:rFonts w:ascii="Arial" w:hAnsi="Arial" w:cs="Arial"/>
                <w:sz w:val="22"/>
                <w:szCs w:val="22"/>
              </w:rPr>
            </w:pPr>
            <w:permStart w:id="106916307" w:edGrp="everyone"/>
            <w:r>
              <w:rPr>
                <w:rFonts w:ascii="Arial" w:hAnsi="Arial" w:cs="Arial"/>
                <w:sz w:val="22"/>
                <w:szCs w:val="22"/>
              </w:rPr>
              <w:t>A party could move to terminate a contract based on their own belief that the other party has repudiated the contract. However, if they have no legal right to terminate the contract, they may themselves have repudiated the contract and could be liable to pay damages.</w:t>
            </w:r>
          </w:p>
          <w:permEnd w:id="106916307"/>
          <w:p w:rsidR="00294A7E" w:rsidRPr="001C4084" w:rsidRDefault="00294A7E" w:rsidP="00294A7E">
            <w:pPr>
              <w:rPr>
                <w:rFonts w:ascii="Arial" w:hAnsi="Arial" w:cs="Arial"/>
                <w:sz w:val="22"/>
                <w:szCs w:val="22"/>
              </w:rPr>
            </w:pPr>
          </w:p>
        </w:tc>
        <w:permStart w:id="1694516721"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94516721"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6108E" w:rsidRPr="0076108E" w:rsidRDefault="0076108E" w:rsidP="0076108E">
            <w:pPr>
              <w:rPr>
                <w:rFonts w:ascii="Arial" w:hAnsi="Arial" w:cs="Arial"/>
                <w:sz w:val="22"/>
                <w:szCs w:val="22"/>
              </w:rPr>
            </w:pPr>
            <w:permStart w:id="1081809772" w:edGrp="everyone"/>
            <w:r w:rsidRPr="0076108E">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ermEnd w:id="1081809772"/>
          <w:p w:rsidR="00816CCB" w:rsidRPr="001C4084" w:rsidRDefault="00816CCB" w:rsidP="00816CCB">
            <w:pPr>
              <w:rPr>
                <w:rFonts w:ascii="Arial" w:hAnsi="Arial" w:cs="Arial"/>
                <w:sz w:val="22"/>
                <w:szCs w:val="22"/>
              </w:rPr>
            </w:pPr>
          </w:p>
        </w:tc>
        <w:permStart w:id="881657119"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81657119"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6CCB" w:rsidRDefault="00414BA1" w:rsidP="00816CCB">
            <w:pPr>
              <w:rPr>
                <w:rFonts w:ascii="Arial" w:hAnsi="Arial" w:cs="Arial"/>
                <w:sz w:val="22"/>
                <w:szCs w:val="22"/>
              </w:rPr>
            </w:pPr>
            <w:permStart w:id="736720634" w:edGrp="everyone"/>
            <w:r w:rsidRPr="00414BA1">
              <w:rPr>
                <w:rFonts w:ascii="Arial" w:hAnsi="Arial" w:cs="Arial"/>
                <w:sz w:val="22"/>
                <w:szCs w:val="22"/>
              </w:rPr>
              <w:t xml:space="preserve">A </w:t>
            </w:r>
            <w:r w:rsidRPr="00414BA1">
              <w:rPr>
                <w:rFonts w:ascii="Arial" w:hAnsi="Arial" w:cs="Arial"/>
                <w:i/>
                <w:iCs/>
                <w:sz w:val="22"/>
                <w:szCs w:val="22"/>
              </w:rPr>
              <w:t xml:space="preserve">termination for cause </w:t>
            </w:r>
            <w:r w:rsidRPr="00414BA1">
              <w:rPr>
                <w:rFonts w:ascii="Arial" w:hAnsi="Arial" w:cs="Arial"/>
                <w:sz w:val="22"/>
                <w:szCs w:val="22"/>
              </w:rPr>
              <w:t>occurs when one party stops work because of a deficiency in performance by the other party. Because the contract is terminated as a result of a party's own poor performance, the law typically provides the terminated party with little recourse in the event of a termination for cause.</w:t>
            </w:r>
          </w:p>
          <w:p w:rsidR="00816CCB" w:rsidRDefault="00816CCB" w:rsidP="00816CCB">
            <w:pPr>
              <w:rPr>
                <w:rFonts w:ascii="Arial" w:hAnsi="Arial" w:cs="Arial"/>
                <w:sz w:val="22"/>
                <w:szCs w:val="22"/>
              </w:rPr>
            </w:pPr>
          </w:p>
          <w:p w:rsidR="00414BA1" w:rsidRPr="00414BA1" w:rsidRDefault="00414BA1" w:rsidP="00414BA1">
            <w:pPr>
              <w:rPr>
                <w:rFonts w:ascii="Arial" w:hAnsi="Arial" w:cs="Arial"/>
                <w:sz w:val="22"/>
                <w:szCs w:val="22"/>
              </w:rPr>
            </w:pPr>
            <w:r w:rsidRPr="00414BA1">
              <w:rPr>
                <w:rFonts w:ascii="Arial" w:hAnsi="Arial" w:cs="Arial"/>
                <w:sz w:val="22"/>
                <w:szCs w:val="22"/>
              </w:rPr>
              <w:t xml:space="preserve">A </w:t>
            </w:r>
            <w:r w:rsidRPr="00414BA1">
              <w:rPr>
                <w:rFonts w:ascii="Arial" w:hAnsi="Arial" w:cs="Arial"/>
                <w:i/>
                <w:iCs/>
                <w:sz w:val="22"/>
                <w:szCs w:val="22"/>
              </w:rPr>
              <w:t>termination for convenience</w:t>
            </w:r>
            <w:r w:rsidRPr="00414BA1">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
          <w:permEnd w:id="736720634"/>
          <w:p w:rsidR="00816CCB" w:rsidRPr="001C4084" w:rsidRDefault="00816CCB" w:rsidP="00816CCB">
            <w:pPr>
              <w:rPr>
                <w:rFonts w:ascii="Arial" w:hAnsi="Arial" w:cs="Arial"/>
                <w:sz w:val="22"/>
                <w:szCs w:val="22"/>
              </w:rPr>
            </w:pPr>
          </w:p>
        </w:tc>
        <w:permStart w:id="1121214061"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21214061"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443638243"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2D7A0D"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4436382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2000297448"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2000297448"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363311329"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3633113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1E00" w:rsidRDefault="002D7A0D" w:rsidP="00291E00">
            <w:pPr>
              <w:rPr>
                <w:rFonts w:ascii="Arial" w:hAnsi="Arial" w:cs="Arial"/>
                <w:sz w:val="22"/>
                <w:szCs w:val="22"/>
              </w:rPr>
            </w:pPr>
            <w:permStart w:id="1331738" w:edGrp="everyone"/>
            <w:r>
              <w:rPr>
                <w:rFonts w:ascii="Arial" w:hAnsi="Arial" w:cs="Arial"/>
                <w:sz w:val="22"/>
                <w:szCs w:val="22"/>
              </w:rPr>
              <w:t>The notice not required to be in any particular form, but should contain the following details:</w:t>
            </w:r>
          </w:p>
          <w:p w:rsidR="00AF3A9F" w:rsidRDefault="00AF3A9F" w:rsidP="00AF3A9F">
            <w:pPr>
              <w:pStyle w:val="ListParagraph"/>
              <w:numPr>
                <w:ilvl w:val="0"/>
                <w:numId w:val="59"/>
              </w:numPr>
              <w:rPr>
                <w:rFonts w:ascii="Arial" w:hAnsi="Arial" w:cs="Arial"/>
                <w:sz w:val="22"/>
                <w:szCs w:val="22"/>
              </w:rPr>
            </w:pPr>
            <w:r>
              <w:rPr>
                <w:rFonts w:ascii="Arial" w:hAnsi="Arial" w:cs="Arial"/>
                <w:sz w:val="22"/>
                <w:szCs w:val="22"/>
              </w:rPr>
              <w:t>What must occur to perform the contract</w:t>
            </w:r>
          </w:p>
          <w:p w:rsidR="00AF3A9F" w:rsidRDefault="00AF3A9F" w:rsidP="00AF3A9F">
            <w:pPr>
              <w:pStyle w:val="ListParagraph"/>
              <w:numPr>
                <w:ilvl w:val="0"/>
                <w:numId w:val="59"/>
              </w:numPr>
              <w:rPr>
                <w:rFonts w:ascii="Arial" w:hAnsi="Arial" w:cs="Arial"/>
                <w:sz w:val="22"/>
                <w:szCs w:val="22"/>
              </w:rPr>
            </w:pPr>
            <w:r>
              <w:rPr>
                <w:rFonts w:ascii="Arial" w:hAnsi="Arial" w:cs="Arial"/>
                <w:sz w:val="22"/>
                <w:szCs w:val="22"/>
              </w:rPr>
              <w:t>A reasonable time in which the contract must be completed</w:t>
            </w:r>
          </w:p>
          <w:p w:rsidR="00AF3A9F" w:rsidRPr="00AF3A9F" w:rsidRDefault="00AF3A9F" w:rsidP="00AF3A9F">
            <w:pPr>
              <w:pStyle w:val="ListParagraph"/>
              <w:numPr>
                <w:ilvl w:val="0"/>
                <w:numId w:val="59"/>
              </w:numPr>
              <w:rPr>
                <w:rFonts w:ascii="Arial" w:hAnsi="Arial" w:cs="Arial"/>
                <w:sz w:val="22"/>
                <w:szCs w:val="22"/>
              </w:rPr>
            </w:pPr>
            <w:r>
              <w:rPr>
                <w:rFonts w:ascii="Arial" w:hAnsi="Arial" w:cs="Arial"/>
                <w:sz w:val="22"/>
                <w:szCs w:val="22"/>
              </w:rPr>
              <w:t>A statement of the consequences of not performing in accordance with the notice.</w:t>
            </w:r>
          </w:p>
          <w:permEnd w:id="1331738"/>
          <w:p w:rsidR="00291E00" w:rsidRPr="001C4084" w:rsidRDefault="00291E00" w:rsidP="00291E00">
            <w:pPr>
              <w:rPr>
                <w:rFonts w:ascii="Arial" w:hAnsi="Arial" w:cs="Arial"/>
                <w:sz w:val="22"/>
                <w:szCs w:val="22"/>
              </w:rPr>
            </w:pPr>
          </w:p>
        </w:tc>
        <w:permStart w:id="1512385080"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12385080"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515579879"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E01FFE"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5155798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824784076"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824784076"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177893396"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1778933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27040" w:rsidRPr="001C4084" w:rsidRDefault="00FF5D31" w:rsidP="00FD2AF2">
            <w:pPr>
              <w:rPr>
                <w:rFonts w:ascii="Arial" w:hAnsi="Arial" w:cs="Arial"/>
                <w:sz w:val="22"/>
                <w:szCs w:val="22"/>
              </w:rPr>
            </w:pPr>
            <w:permStart w:id="1103246954" w:edGrp="everyone"/>
            <w:r>
              <w:rPr>
                <w:rFonts w:ascii="Arial" w:hAnsi="Arial" w:cs="Arial"/>
                <w:sz w:val="22"/>
                <w:szCs w:val="22"/>
              </w:rPr>
              <w:t xml:space="preserve">The client is not required to pay the final contract payment until all of the contracted work has been completed in accordance with the contract, all legal requirements, and either without any defects or omissions, or with only minor defects or minor omissions that will not unreasonably occupation. If the client believes there are any minor defects or minor omissions, the contractor must give them a “defect </w:t>
            </w:r>
            <w:r w:rsidR="00882139">
              <w:rPr>
                <w:rFonts w:ascii="Arial" w:hAnsi="Arial" w:cs="Arial"/>
                <w:sz w:val="22"/>
                <w:szCs w:val="22"/>
              </w:rPr>
              <w:t xml:space="preserve">document” (listing agreed and non-agreed matters). This document should be completed by the client and the contractor during a handover inspection. </w:t>
            </w:r>
            <w:permEnd w:id="1103246954"/>
          </w:p>
        </w:tc>
        <w:permStart w:id="623008784"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23008784"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C754C" w:rsidRDefault="0064164F" w:rsidP="00972346">
            <w:pPr>
              <w:rPr>
                <w:rFonts w:ascii="Arial" w:hAnsi="Arial" w:cs="Arial"/>
                <w:sz w:val="22"/>
                <w:szCs w:val="22"/>
              </w:rPr>
            </w:pPr>
            <w:permStart w:id="1961915182" w:edGrp="everyone"/>
            <w:r>
              <w:rPr>
                <w:rFonts w:ascii="Arial" w:hAnsi="Arial" w:cs="Arial"/>
                <w:sz w:val="22"/>
                <w:szCs w:val="22"/>
              </w:rPr>
              <w:t>Defects after completion means the Contractor must make good defects or omissions in the work under the Contract which become apparent within 6 months of the Date of Practical Completion. If there are any such defects or omissions, the Owner must give the Contractor written notice to make good such defects or omissions within the 6 months period and must give Contractor reasonable access to the Site for that purpose.</w:t>
            </w:r>
          </w:p>
          <w:p w:rsidR="008C754C" w:rsidRDefault="008C754C" w:rsidP="00972346">
            <w:pPr>
              <w:rPr>
                <w:rFonts w:ascii="Arial" w:hAnsi="Arial" w:cs="Arial"/>
                <w:sz w:val="22"/>
                <w:szCs w:val="22"/>
              </w:rPr>
            </w:pPr>
          </w:p>
          <w:p w:rsidR="008C754C" w:rsidRPr="001C4084" w:rsidRDefault="0064164F" w:rsidP="00972346">
            <w:pPr>
              <w:rPr>
                <w:rFonts w:ascii="Arial" w:hAnsi="Arial" w:cs="Arial"/>
                <w:sz w:val="22"/>
                <w:szCs w:val="22"/>
              </w:rPr>
            </w:pPr>
            <w:r>
              <w:rPr>
                <w:rFonts w:ascii="Arial" w:hAnsi="Arial" w:cs="Arial"/>
                <w:sz w:val="22"/>
                <w:szCs w:val="22"/>
              </w:rPr>
              <w:t xml:space="preserve">Subject to reasonable access being provided, the Contractor must within 28 calendar days of the notice being given rectify any defects notified to the Contractor under the relevant condition during normal business hours. </w:t>
            </w:r>
            <w:permEnd w:id="1961915182"/>
          </w:p>
        </w:tc>
        <w:permStart w:id="1274893145"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74893145"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E94F24" w:rsidP="00215415">
            <w:pPr>
              <w:rPr>
                <w:rFonts w:ascii="Arial" w:hAnsi="Arial" w:cs="Arial"/>
                <w:sz w:val="22"/>
                <w:szCs w:val="22"/>
              </w:rPr>
            </w:pPr>
            <w:permStart w:id="147352089" w:edGrp="everyone"/>
            <w:r>
              <w:rPr>
                <w:rFonts w:ascii="Arial" w:hAnsi="Arial" w:cs="Arial"/>
                <w:sz w:val="22"/>
                <w:szCs w:val="22"/>
              </w:rPr>
              <w:t>The person’s name and contact details</w:t>
            </w:r>
            <w:permEnd w:id="147352089"/>
          </w:p>
        </w:tc>
        <w:permStart w:id="335675588"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35675588"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E94F24" w:rsidP="00215415">
            <w:pPr>
              <w:rPr>
                <w:rFonts w:ascii="Arial" w:hAnsi="Arial" w:cs="Arial"/>
                <w:sz w:val="22"/>
                <w:szCs w:val="22"/>
              </w:rPr>
            </w:pPr>
            <w:permStart w:id="114886362" w:edGrp="everyone"/>
            <w:r>
              <w:rPr>
                <w:rFonts w:ascii="Arial" w:hAnsi="Arial" w:cs="Arial"/>
                <w:sz w:val="22"/>
                <w:szCs w:val="22"/>
              </w:rPr>
              <w:t>A legal advisor</w:t>
            </w:r>
            <w:permEnd w:id="114886362"/>
          </w:p>
        </w:tc>
        <w:permStart w:id="1245585321"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45585321"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E94F24" w:rsidP="00215415">
            <w:pPr>
              <w:rPr>
                <w:rFonts w:ascii="Arial" w:hAnsi="Arial" w:cs="Arial"/>
                <w:sz w:val="22"/>
                <w:szCs w:val="22"/>
              </w:rPr>
            </w:pPr>
            <w:permStart w:id="1442670153" w:edGrp="everyone"/>
            <w:r>
              <w:rPr>
                <w:rFonts w:ascii="Arial" w:hAnsi="Arial" w:cs="Arial"/>
                <w:sz w:val="22"/>
                <w:szCs w:val="22"/>
              </w:rPr>
              <w:t>You should apply the dismissal procedure outlined in the contract</w:t>
            </w:r>
            <w:permEnd w:id="1442670153"/>
          </w:p>
        </w:tc>
        <w:permStart w:id="2037195600"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37195600"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64164F" w:rsidP="001A3880">
            <w:pPr>
              <w:rPr>
                <w:rFonts w:ascii="Arial" w:hAnsi="Arial" w:cs="Arial"/>
                <w:sz w:val="22"/>
                <w:szCs w:val="22"/>
              </w:rPr>
            </w:pPr>
            <w:permStart w:id="1700339355" w:edGrp="everyone"/>
            <w:r>
              <w:rPr>
                <w:rFonts w:ascii="Arial" w:hAnsi="Arial" w:cs="Arial"/>
                <w:sz w:val="22"/>
                <w:szCs w:val="22"/>
              </w:rPr>
              <w:t xml:space="preserve">Dealing with a complaint is never easy, but if viewed positively, it can be seen as a way to avoid repeat of the problem. The goal should be to quickly reach a resolution by trying to understand the customer’s point of view. </w:t>
            </w:r>
            <w:r w:rsidR="00C46F83">
              <w:rPr>
                <w:rFonts w:ascii="Arial" w:hAnsi="Arial" w:cs="Arial"/>
                <w:sz w:val="22"/>
                <w:szCs w:val="22"/>
              </w:rPr>
              <w:t>Don’t be afraid of complaints. For each customer whose complaint is handled well, most will remain loyal and recommend to others.</w:t>
            </w:r>
          </w:p>
          <w:p w:rsidR="001A3880" w:rsidRDefault="001A3880" w:rsidP="001A3880">
            <w:pPr>
              <w:rPr>
                <w:rFonts w:ascii="Arial" w:hAnsi="Arial" w:cs="Arial"/>
                <w:sz w:val="22"/>
                <w:szCs w:val="22"/>
              </w:rPr>
            </w:pPr>
          </w:p>
          <w:p w:rsidR="001A3880" w:rsidRDefault="00C46F83" w:rsidP="001A3880">
            <w:pPr>
              <w:rPr>
                <w:rFonts w:ascii="Arial" w:hAnsi="Arial" w:cs="Arial"/>
                <w:sz w:val="22"/>
                <w:szCs w:val="22"/>
              </w:rPr>
            </w:pPr>
            <w:r>
              <w:rPr>
                <w:rFonts w:ascii="Arial" w:hAnsi="Arial" w:cs="Arial"/>
                <w:sz w:val="22"/>
                <w:szCs w:val="22"/>
              </w:rPr>
              <w:t>Tips to avoid complaints</w:t>
            </w:r>
          </w:p>
          <w:p w:rsidR="001A3880" w:rsidRDefault="00C46F83" w:rsidP="00C46F83">
            <w:pPr>
              <w:pStyle w:val="ListParagraph"/>
              <w:numPr>
                <w:ilvl w:val="0"/>
                <w:numId w:val="59"/>
              </w:numPr>
              <w:rPr>
                <w:rFonts w:ascii="Arial" w:hAnsi="Arial" w:cs="Arial"/>
                <w:sz w:val="22"/>
                <w:szCs w:val="22"/>
              </w:rPr>
            </w:pPr>
            <w:r>
              <w:rPr>
                <w:rFonts w:ascii="Arial" w:hAnsi="Arial" w:cs="Arial"/>
                <w:sz w:val="22"/>
                <w:szCs w:val="22"/>
              </w:rPr>
              <w:t>Identify the problem and record complaints – even if verbal</w:t>
            </w:r>
          </w:p>
          <w:p w:rsidR="00C46F83" w:rsidRDefault="00C46F83" w:rsidP="00C46F83">
            <w:pPr>
              <w:pStyle w:val="ListParagraph"/>
              <w:numPr>
                <w:ilvl w:val="0"/>
                <w:numId w:val="59"/>
              </w:numPr>
              <w:rPr>
                <w:rFonts w:ascii="Arial" w:hAnsi="Arial" w:cs="Arial"/>
                <w:sz w:val="22"/>
                <w:szCs w:val="22"/>
              </w:rPr>
            </w:pPr>
            <w:r>
              <w:rPr>
                <w:rFonts w:ascii="Arial" w:hAnsi="Arial" w:cs="Arial"/>
                <w:sz w:val="22"/>
                <w:szCs w:val="22"/>
              </w:rPr>
              <w:t>Act promptly and stay calm</w:t>
            </w:r>
          </w:p>
          <w:p w:rsidR="00C46F83" w:rsidRPr="00C46F83" w:rsidRDefault="00C46F83" w:rsidP="00C46F83">
            <w:pPr>
              <w:pStyle w:val="ListParagraph"/>
              <w:numPr>
                <w:ilvl w:val="0"/>
                <w:numId w:val="59"/>
              </w:numPr>
              <w:rPr>
                <w:rFonts w:ascii="Arial" w:hAnsi="Arial" w:cs="Arial"/>
                <w:sz w:val="22"/>
                <w:szCs w:val="22"/>
              </w:rPr>
            </w:pPr>
            <w:r>
              <w:rPr>
                <w:rFonts w:ascii="Arial" w:hAnsi="Arial" w:cs="Arial"/>
                <w:sz w:val="22"/>
                <w:szCs w:val="22"/>
              </w:rPr>
              <w:t>Decide what can be done and do what you say you’re going to do</w:t>
            </w:r>
          </w:p>
          <w:permEnd w:id="1700339355"/>
          <w:p w:rsidR="001A3880" w:rsidRPr="001C4084" w:rsidRDefault="001A3880" w:rsidP="001A3880">
            <w:pPr>
              <w:rPr>
                <w:rFonts w:ascii="Arial" w:hAnsi="Arial" w:cs="Arial"/>
                <w:sz w:val="22"/>
                <w:szCs w:val="22"/>
              </w:rPr>
            </w:pPr>
          </w:p>
        </w:tc>
        <w:permStart w:id="1522740238"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22740238"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C46F83" w:rsidP="00C46F83">
            <w:pPr>
              <w:rPr>
                <w:rFonts w:ascii="Arial" w:hAnsi="Arial" w:cs="Arial"/>
                <w:sz w:val="22"/>
                <w:szCs w:val="22"/>
              </w:rPr>
            </w:pPr>
            <w:permStart w:id="86663994" w:edGrp="everyone"/>
            <w:r>
              <w:rPr>
                <w:rFonts w:ascii="Arial" w:hAnsi="Arial" w:cs="Arial"/>
                <w:sz w:val="22"/>
                <w:szCs w:val="22"/>
              </w:rPr>
              <w:t xml:space="preserve">To reduce the risk of a dispute, both the contractor and owner should </w:t>
            </w:r>
          </w:p>
          <w:p w:rsidR="00C46F83" w:rsidRDefault="00C46F83" w:rsidP="00C46F83">
            <w:pPr>
              <w:pStyle w:val="ListParagraph"/>
              <w:numPr>
                <w:ilvl w:val="0"/>
                <w:numId w:val="59"/>
              </w:numPr>
              <w:rPr>
                <w:rFonts w:ascii="Arial" w:hAnsi="Arial" w:cs="Arial"/>
                <w:sz w:val="22"/>
                <w:szCs w:val="22"/>
              </w:rPr>
            </w:pPr>
            <w:r>
              <w:rPr>
                <w:rFonts w:ascii="Arial" w:hAnsi="Arial" w:cs="Arial"/>
                <w:sz w:val="22"/>
                <w:szCs w:val="22"/>
              </w:rPr>
              <w:t>Carefully read and understand the contract</w:t>
            </w:r>
          </w:p>
          <w:p w:rsidR="00C46F83" w:rsidRDefault="00C46F83" w:rsidP="00C46F83">
            <w:pPr>
              <w:pStyle w:val="ListParagraph"/>
              <w:numPr>
                <w:ilvl w:val="0"/>
                <w:numId w:val="59"/>
              </w:numPr>
              <w:rPr>
                <w:rFonts w:ascii="Arial" w:hAnsi="Arial" w:cs="Arial"/>
                <w:sz w:val="22"/>
                <w:szCs w:val="22"/>
              </w:rPr>
            </w:pPr>
            <w:r>
              <w:rPr>
                <w:rFonts w:ascii="Arial" w:hAnsi="Arial" w:cs="Arial"/>
                <w:sz w:val="22"/>
                <w:szCs w:val="22"/>
              </w:rPr>
              <w:t>Check any associated plans and specification before signing</w:t>
            </w:r>
          </w:p>
          <w:p w:rsidR="00C46F83" w:rsidRPr="00C46F83" w:rsidRDefault="00C46F83" w:rsidP="00C46F83">
            <w:pPr>
              <w:pStyle w:val="ListParagraph"/>
              <w:numPr>
                <w:ilvl w:val="0"/>
                <w:numId w:val="59"/>
              </w:numPr>
              <w:rPr>
                <w:rFonts w:ascii="Arial" w:hAnsi="Arial" w:cs="Arial"/>
                <w:sz w:val="22"/>
                <w:szCs w:val="22"/>
              </w:rPr>
            </w:pPr>
            <w:r>
              <w:rPr>
                <w:rFonts w:ascii="Arial" w:hAnsi="Arial" w:cs="Arial"/>
                <w:sz w:val="22"/>
                <w:szCs w:val="22"/>
              </w:rPr>
              <w:t>Discuss questions with contractor and seek legal advice if need</w:t>
            </w:r>
          </w:p>
          <w:permEnd w:id="86663994"/>
          <w:p w:rsidR="00CB0A4E" w:rsidRPr="001C4084" w:rsidRDefault="00CB0A4E" w:rsidP="00CB0A4E">
            <w:pPr>
              <w:rPr>
                <w:rFonts w:ascii="Arial" w:hAnsi="Arial" w:cs="Arial"/>
                <w:sz w:val="22"/>
                <w:szCs w:val="22"/>
              </w:rPr>
            </w:pPr>
          </w:p>
        </w:tc>
        <w:permStart w:id="59078570"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9078570"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1A7396" w:rsidP="00CB0A4E">
            <w:pPr>
              <w:rPr>
                <w:rFonts w:ascii="Arial" w:hAnsi="Arial" w:cs="Arial"/>
                <w:sz w:val="22"/>
                <w:szCs w:val="22"/>
              </w:rPr>
            </w:pPr>
            <w:permStart w:id="1319193156" w:edGrp="everyone"/>
            <w:r>
              <w:rPr>
                <w:rFonts w:ascii="Arial" w:hAnsi="Arial" w:cs="Arial"/>
                <w:sz w:val="22"/>
                <w:szCs w:val="22"/>
              </w:rPr>
              <w:t xml:space="preserve">If a dispute with the contractor occurs, firstly the client should advise their contractor in writing giving them a reasonable time to respond. If this doesn’t resolve the problem, the home owner can contact the regulator (eg QBCC) to explore their legal options. It’s critical that the home owner engages a practising solicitor before terminating the contract. Incorrect termination may have serious legal and financial consequences and reduce the Home Owner’s Warranty protection. </w:t>
            </w:r>
            <w:permEnd w:id="1319193156"/>
          </w:p>
        </w:tc>
        <w:permStart w:id="264898046"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64898046"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Pr="00700CC2" w:rsidRDefault="00700CC2" w:rsidP="00700CC2">
            <w:pPr>
              <w:rPr>
                <w:rFonts w:ascii="Arial" w:hAnsi="Arial" w:cs="Arial"/>
                <w:sz w:val="22"/>
                <w:szCs w:val="22"/>
              </w:rPr>
            </w:pPr>
            <w:permStart w:id="736180231" w:edGrp="everyone"/>
            <w:permEnd w:id="736180231"/>
          </w:p>
        </w:tc>
        <w:permStart w:id="2002192386"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2002192386"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E94F24" w:rsidP="00CB0A4E">
            <w:pPr>
              <w:rPr>
                <w:rFonts w:ascii="Arial" w:hAnsi="Arial" w:cs="Arial"/>
                <w:sz w:val="22"/>
                <w:szCs w:val="22"/>
              </w:rPr>
            </w:pPr>
            <w:permStart w:id="1379869249" w:edGrp="everyone"/>
            <w:r>
              <w:rPr>
                <w:rFonts w:ascii="Arial" w:hAnsi="Arial" w:cs="Arial"/>
                <w:sz w:val="22"/>
                <w:szCs w:val="22"/>
              </w:rPr>
              <w:t>In the specification and the contract under liquidation</w:t>
            </w:r>
            <w:permEnd w:id="1379869249"/>
          </w:p>
        </w:tc>
        <w:permStart w:id="379980133"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79980133"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C23F1" w:rsidRDefault="00DC23F1" w:rsidP="007D6FF6">
            <w:pPr>
              <w:rPr>
                <w:rFonts w:ascii="Arial" w:hAnsi="Arial" w:cs="Arial"/>
                <w:sz w:val="22"/>
                <w:szCs w:val="22"/>
              </w:rPr>
            </w:pPr>
            <w:permStart w:id="1636698975" w:edGrp="everyone"/>
            <w:r>
              <w:rPr>
                <w:rFonts w:ascii="Arial" w:hAnsi="Arial" w:cs="Arial"/>
                <w:sz w:val="22"/>
                <w:szCs w:val="22"/>
              </w:rPr>
              <w:t>In Queensland, the building work is assessable through private building certification under the Planning Act 2016.</w:t>
            </w:r>
          </w:p>
          <w:p w:rsidR="00DC23F1" w:rsidRDefault="00DC23F1" w:rsidP="007D6FF6">
            <w:pPr>
              <w:rPr>
                <w:rFonts w:ascii="Arial" w:hAnsi="Arial" w:cs="Arial"/>
                <w:sz w:val="22"/>
                <w:szCs w:val="22"/>
              </w:rPr>
            </w:pPr>
          </w:p>
          <w:p w:rsidR="00DC23F1" w:rsidRDefault="00DC23F1" w:rsidP="007D6FF6">
            <w:pPr>
              <w:rPr>
                <w:rFonts w:ascii="Arial" w:hAnsi="Arial" w:cs="Arial"/>
                <w:sz w:val="22"/>
                <w:szCs w:val="22"/>
              </w:rPr>
            </w:pPr>
            <w:r>
              <w:rPr>
                <w:rFonts w:ascii="Arial" w:hAnsi="Arial" w:cs="Arial"/>
                <w:sz w:val="22"/>
                <w:szCs w:val="22"/>
              </w:rPr>
              <w:t>Brisbane City Council must hold records of building approvals and certification information. The legislation also requires that an accredited building certifier must lodge the following document with Council</w:t>
            </w:r>
          </w:p>
          <w:p w:rsidR="00DC23F1" w:rsidRDefault="00DC23F1" w:rsidP="007D6FF6">
            <w:pPr>
              <w:rPr>
                <w:rFonts w:ascii="Arial" w:hAnsi="Arial" w:cs="Arial"/>
                <w:sz w:val="22"/>
                <w:szCs w:val="22"/>
              </w:rPr>
            </w:pPr>
          </w:p>
          <w:p w:rsidR="00DC23F1" w:rsidRDefault="00DC23F1" w:rsidP="00DC23F1">
            <w:pPr>
              <w:pStyle w:val="ListParagraph"/>
              <w:numPr>
                <w:ilvl w:val="0"/>
                <w:numId w:val="59"/>
              </w:numPr>
              <w:rPr>
                <w:rFonts w:ascii="Arial" w:hAnsi="Arial" w:cs="Arial"/>
                <w:sz w:val="22"/>
                <w:szCs w:val="22"/>
              </w:rPr>
            </w:pPr>
            <w:r>
              <w:rPr>
                <w:rFonts w:ascii="Arial" w:hAnsi="Arial" w:cs="Arial"/>
                <w:sz w:val="22"/>
                <w:szCs w:val="22"/>
              </w:rPr>
              <w:t>Engagement notice and application details</w:t>
            </w:r>
          </w:p>
          <w:p w:rsidR="00DC23F1" w:rsidRDefault="00DC23F1" w:rsidP="00DC23F1">
            <w:pPr>
              <w:pStyle w:val="ListParagraph"/>
              <w:numPr>
                <w:ilvl w:val="0"/>
                <w:numId w:val="59"/>
              </w:numPr>
              <w:rPr>
                <w:rFonts w:ascii="Arial" w:hAnsi="Arial" w:cs="Arial"/>
                <w:sz w:val="22"/>
                <w:szCs w:val="22"/>
              </w:rPr>
            </w:pPr>
            <w:r>
              <w:rPr>
                <w:rFonts w:ascii="Arial" w:hAnsi="Arial" w:cs="Arial"/>
                <w:sz w:val="22"/>
                <w:szCs w:val="22"/>
              </w:rPr>
              <w:t>Decision notice, approved building plans and any other documentation that contributed the plan approval</w:t>
            </w:r>
          </w:p>
          <w:p w:rsidR="00DC23F1" w:rsidRPr="00DC23F1" w:rsidRDefault="00DC23F1" w:rsidP="00DC23F1">
            <w:pPr>
              <w:pStyle w:val="ListParagraph"/>
              <w:numPr>
                <w:ilvl w:val="0"/>
                <w:numId w:val="59"/>
              </w:numPr>
              <w:rPr>
                <w:rFonts w:ascii="Arial" w:hAnsi="Arial" w:cs="Arial"/>
                <w:sz w:val="22"/>
                <w:szCs w:val="22"/>
              </w:rPr>
            </w:pPr>
            <w:r>
              <w:rPr>
                <w:rFonts w:ascii="Arial" w:hAnsi="Arial" w:cs="Arial"/>
                <w:sz w:val="22"/>
                <w:szCs w:val="22"/>
              </w:rPr>
              <w:t>Completion details such as certificates (including certificate of classification and inspection certification) and any other document relating to the certification and acceptance of the completed building work.</w:t>
            </w:r>
          </w:p>
          <w:p w:rsidR="00DC23F1" w:rsidRDefault="00DC23F1" w:rsidP="007D6FF6">
            <w:pPr>
              <w:rPr>
                <w:rFonts w:ascii="Arial" w:hAnsi="Arial" w:cs="Arial"/>
                <w:sz w:val="22"/>
                <w:szCs w:val="22"/>
              </w:rPr>
            </w:pPr>
          </w:p>
          <w:p w:rsidR="00DC23F1" w:rsidRDefault="00DC23F1" w:rsidP="007D6FF6">
            <w:pPr>
              <w:rPr>
                <w:rFonts w:ascii="Arial" w:hAnsi="Arial" w:cs="Arial"/>
                <w:sz w:val="22"/>
                <w:szCs w:val="22"/>
              </w:rPr>
            </w:pPr>
            <w:r>
              <w:rPr>
                <w:rFonts w:ascii="Arial" w:hAnsi="Arial" w:cs="Arial"/>
                <w:sz w:val="22"/>
                <w:szCs w:val="22"/>
              </w:rPr>
              <w:t>The Planning Act 2016 and the Building Act 1975 require a private certifier to lodge building work documentation with Council.</w:t>
            </w:r>
          </w:p>
          <w:p w:rsidR="00DC23F1" w:rsidRDefault="00DC23F1" w:rsidP="007D6FF6">
            <w:pPr>
              <w:rPr>
                <w:rFonts w:ascii="Arial" w:hAnsi="Arial" w:cs="Arial"/>
                <w:sz w:val="22"/>
                <w:szCs w:val="22"/>
              </w:rPr>
            </w:pPr>
          </w:p>
          <w:p w:rsidR="00DC23F1" w:rsidRDefault="00DC23F1" w:rsidP="007D6FF6">
            <w:pPr>
              <w:rPr>
                <w:rFonts w:ascii="Arial" w:hAnsi="Arial" w:cs="Arial"/>
                <w:sz w:val="22"/>
                <w:szCs w:val="22"/>
              </w:rPr>
            </w:pPr>
          </w:p>
          <w:p w:rsidR="007D6FF6" w:rsidRPr="001C4084" w:rsidRDefault="007D6FF6" w:rsidP="007D6FF6">
            <w:pPr>
              <w:rPr>
                <w:rFonts w:ascii="Arial" w:hAnsi="Arial" w:cs="Arial"/>
                <w:sz w:val="22"/>
                <w:szCs w:val="22"/>
              </w:rPr>
            </w:pPr>
            <w:bookmarkStart w:id="59" w:name="_GoBack"/>
            <w:bookmarkEnd w:id="59"/>
            <w:permEnd w:id="1636698975"/>
          </w:p>
        </w:tc>
        <w:permStart w:id="1362183484"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62183484"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6"/>
      <w:bookmarkEnd w:id="37"/>
      <w:bookmarkEnd w:id="60"/>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592961" w:rsidRPr="00DA7632" w:rsidRDefault="00592961"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592961" w:rsidRPr="00DA7632" w:rsidRDefault="00592961" w:rsidP="00700CC2">
                            <w:pPr>
                              <w:rPr>
                                <w:sz w:val="22"/>
                                <w:szCs w:val="22"/>
                                <w:lang w:val="en-US"/>
                              </w:rPr>
                            </w:pPr>
                          </w:p>
                          <w:p w:rsidR="00592961" w:rsidRPr="00DA7632" w:rsidRDefault="00592961" w:rsidP="00700CC2">
                            <w:pPr>
                              <w:rPr>
                                <w:b/>
                                <w:i/>
                                <w:sz w:val="22"/>
                                <w:szCs w:val="22"/>
                                <w:lang w:val="en-US"/>
                              </w:rPr>
                            </w:pPr>
                            <w:r w:rsidRPr="00DA7632">
                              <w:rPr>
                                <w:b/>
                                <w:i/>
                                <w:sz w:val="22"/>
                                <w:szCs w:val="22"/>
                                <w:lang w:val="en-US"/>
                              </w:rPr>
                              <w:t>Additional details:</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592961" w:rsidRPr="00DA7632" w:rsidRDefault="00592961"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592961" w:rsidRPr="00DA7632" w:rsidRDefault="00592961" w:rsidP="00700CC2">
                      <w:pPr>
                        <w:rPr>
                          <w:sz w:val="22"/>
                          <w:szCs w:val="22"/>
                          <w:lang w:val="en-US"/>
                        </w:rPr>
                      </w:pPr>
                    </w:p>
                    <w:p w:rsidR="00592961" w:rsidRPr="00DA7632" w:rsidRDefault="00592961" w:rsidP="00700CC2">
                      <w:pPr>
                        <w:rPr>
                          <w:b/>
                          <w:i/>
                          <w:sz w:val="22"/>
                          <w:szCs w:val="22"/>
                          <w:lang w:val="en-US"/>
                        </w:rPr>
                      </w:pPr>
                      <w:r w:rsidRPr="00DA7632">
                        <w:rPr>
                          <w:b/>
                          <w:i/>
                          <w:sz w:val="22"/>
                          <w:szCs w:val="22"/>
                          <w:lang w:val="en-US"/>
                        </w:rPr>
                        <w:t>Additional details:</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592961" w:rsidRPr="00DA7632" w:rsidRDefault="00592961"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83750838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837508386"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4565" w:rsidRDefault="00804565" w:rsidP="00A67754">
      <w:r>
        <w:separator/>
      </w:r>
    </w:p>
  </w:endnote>
  <w:endnote w:type="continuationSeparator" w:id="0">
    <w:p w:rsidR="00804565" w:rsidRDefault="0080456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othamBook">
    <w:altName w:val="Calibri"/>
    <w:charset w:val="00"/>
    <w:family w:val="auto"/>
    <w:pitch w:val="default"/>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2961" w:rsidRPr="00830749" w:rsidRDefault="00592961" w:rsidP="00D80BE8">
    <w:pPr>
      <w:pBdr>
        <w:top w:val="single" w:sz="4" w:space="1" w:color="auto"/>
      </w:pBdr>
      <w:rPr>
        <w:rFonts w:ascii="Arial" w:hAnsi="Arial" w:cs="Arial"/>
        <w:b/>
        <w:sz w:val="16"/>
        <w:szCs w:val="16"/>
      </w:rPr>
    </w:pPr>
  </w:p>
  <w:p w:rsidR="00592961" w:rsidRPr="00830749" w:rsidRDefault="00592961"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F7E4A">
              <w:rPr>
                <w:rFonts w:ascii="Arial" w:hAnsi="Arial" w:cs="Arial"/>
                <w:b/>
                <w:bCs/>
                <w:noProof/>
                <w:sz w:val="16"/>
                <w:szCs w:val="16"/>
              </w:rPr>
              <w:t>21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2961" w:rsidRPr="00830749" w:rsidRDefault="00592961" w:rsidP="00D80BE8">
    <w:pPr>
      <w:pBdr>
        <w:top w:val="single" w:sz="4" w:space="1" w:color="auto"/>
      </w:pBdr>
      <w:rPr>
        <w:rFonts w:ascii="Arial" w:hAnsi="Arial" w:cs="Arial"/>
        <w:b/>
        <w:sz w:val="16"/>
        <w:szCs w:val="16"/>
      </w:rPr>
    </w:pPr>
  </w:p>
  <w:p w:rsidR="00592961" w:rsidRPr="00830749" w:rsidRDefault="00592961"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F7E4A">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4565" w:rsidRDefault="00804565" w:rsidP="00A67754">
      <w:r>
        <w:separator/>
      </w:r>
    </w:p>
  </w:footnote>
  <w:footnote w:type="continuationSeparator" w:id="0">
    <w:p w:rsidR="00804565" w:rsidRDefault="0080456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2961" w:rsidRDefault="00592961"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592961" w:rsidRPr="00830749" w:rsidRDefault="00592961"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2961" w:rsidRDefault="00592961"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592961" w:rsidRPr="00830749" w:rsidRDefault="00592961"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FD90503"/>
    <w:multiLevelType w:val="hybridMultilevel"/>
    <w:tmpl w:val="C214FC90"/>
    <w:lvl w:ilvl="0" w:tplc="AFFAA2C0">
      <w:start w:val="1"/>
      <w:numFmt w:val="bullet"/>
      <w:lvlText w:val="•"/>
      <w:lvlJc w:val="left"/>
      <w:pPr>
        <w:tabs>
          <w:tab w:val="num" w:pos="720"/>
        </w:tabs>
        <w:ind w:left="720" w:hanging="360"/>
      </w:pPr>
      <w:rPr>
        <w:rFonts w:ascii="Arial" w:hAnsi="Arial" w:hint="default"/>
      </w:rPr>
    </w:lvl>
    <w:lvl w:ilvl="1" w:tplc="456A8A74">
      <w:start w:val="1"/>
      <w:numFmt w:val="bullet"/>
      <w:lvlText w:val="•"/>
      <w:lvlJc w:val="left"/>
      <w:pPr>
        <w:tabs>
          <w:tab w:val="num" w:pos="1440"/>
        </w:tabs>
        <w:ind w:left="1440" w:hanging="360"/>
      </w:pPr>
      <w:rPr>
        <w:rFonts w:ascii="Arial" w:hAnsi="Arial" w:hint="default"/>
      </w:rPr>
    </w:lvl>
    <w:lvl w:ilvl="2" w:tplc="FB268746" w:tentative="1">
      <w:start w:val="1"/>
      <w:numFmt w:val="bullet"/>
      <w:lvlText w:val="•"/>
      <w:lvlJc w:val="left"/>
      <w:pPr>
        <w:tabs>
          <w:tab w:val="num" w:pos="2160"/>
        </w:tabs>
        <w:ind w:left="2160" w:hanging="360"/>
      </w:pPr>
      <w:rPr>
        <w:rFonts w:ascii="Arial" w:hAnsi="Arial" w:hint="default"/>
      </w:rPr>
    </w:lvl>
    <w:lvl w:ilvl="3" w:tplc="02E2FB10" w:tentative="1">
      <w:start w:val="1"/>
      <w:numFmt w:val="bullet"/>
      <w:lvlText w:val="•"/>
      <w:lvlJc w:val="left"/>
      <w:pPr>
        <w:tabs>
          <w:tab w:val="num" w:pos="2880"/>
        </w:tabs>
        <w:ind w:left="2880" w:hanging="360"/>
      </w:pPr>
      <w:rPr>
        <w:rFonts w:ascii="Arial" w:hAnsi="Arial" w:hint="default"/>
      </w:rPr>
    </w:lvl>
    <w:lvl w:ilvl="4" w:tplc="5A6A31C2" w:tentative="1">
      <w:start w:val="1"/>
      <w:numFmt w:val="bullet"/>
      <w:lvlText w:val="•"/>
      <w:lvlJc w:val="left"/>
      <w:pPr>
        <w:tabs>
          <w:tab w:val="num" w:pos="3600"/>
        </w:tabs>
        <w:ind w:left="3600" w:hanging="360"/>
      </w:pPr>
      <w:rPr>
        <w:rFonts w:ascii="Arial" w:hAnsi="Arial" w:hint="default"/>
      </w:rPr>
    </w:lvl>
    <w:lvl w:ilvl="5" w:tplc="62BE7426" w:tentative="1">
      <w:start w:val="1"/>
      <w:numFmt w:val="bullet"/>
      <w:lvlText w:val="•"/>
      <w:lvlJc w:val="left"/>
      <w:pPr>
        <w:tabs>
          <w:tab w:val="num" w:pos="4320"/>
        </w:tabs>
        <w:ind w:left="4320" w:hanging="360"/>
      </w:pPr>
      <w:rPr>
        <w:rFonts w:ascii="Arial" w:hAnsi="Arial" w:hint="default"/>
      </w:rPr>
    </w:lvl>
    <w:lvl w:ilvl="6" w:tplc="3B08EAEA" w:tentative="1">
      <w:start w:val="1"/>
      <w:numFmt w:val="bullet"/>
      <w:lvlText w:val="•"/>
      <w:lvlJc w:val="left"/>
      <w:pPr>
        <w:tabs>
          <w:tab w:val="num" w:pos="5040"/>
        </w:tabs>
        <w:ind w:left="5040" w:hanging="360"/>
      </w:pPr>
      <w:rPr>
        <w:rFonts w:ascii="Arial" w:hAnsi="Arial" w:hint="default"/>
      </w:rPr>
    </w:lvl>
    <w:lvl w:ilvl="7" w:tplc="B158F4FE" w:tentative="1">
      <w:start w:val="1"/>
      <w:numFmt w:val="bullet"/>
      <w:lvlText w:val="•"/>
      <w:lvlJc w:val="left"/>
      <w:pPr>
        <w:tabs>
          <w:tab w:val="num" w:pos="5760"/>
        </w:tabs>
        <w:ind w:left="5760" w:hanging="360"/>
      </w:pPr>
      <w:rPr>
        <w:rFonts w:ascii="Arial" w:hAnsi="Arial" w:hint="default"/>
      </w:rPr>
    </w:lvl>
    <w:lvl w:ilvl="8" w:tplc="39142EF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40DB4AD8"/>
    <w:multiLevelType w:val="hybridMultilevel"/>
    <w:tmpl w:val="0422C646"/>
    <w:lvl w:ilvl="0" w:tplc="E6F6FAC8">
      <w:start w:val="1"/>
      <w:numFmt w:val="bullet"/>
      <w:lvlText w:val=""/>
      <w:lvlJc w:val="left"/>
      <w:pPr>
        <w:tabs>
          <w:tab w:val="num" w:pos="720"/>
        </w:tabs>
        <w:ind w:left="720" w:hanging="360"/>
      </w:pPr>
      <w:rPr>
        <w:rFonts w:ascii="Wingdings" w:hAnsi="Wingdings" w:hint="default"/>
      </w:rPr>
    </w:lvl>
    <w:lvl w:ilvl="1" w:tplc="4F40BB56">
      <w:start w:val="1"/>
      <w:numFmt w:val="bullet"/>
      <w:lvlText w:val=""/>
      <w:lvlJc w:val="left"/>
      <w:pPr>
        <w:tabs>
          <w:tab w:val="num" w:pos="1440"/>
        </w:tabs>
        <w:ind w:left="1440" w:hanging="360"/>
      </w:pPr>
      <w:rPr>
        <w:rFonts w:ascii="Wingdings" w:hAnsi="Wingdings" w:hint="default"/>
      </w:rPr>
    </w:lvl>
    <w:lvl w:ilvl="2" w:tplc="654451F2" w:tentative="1">
      <w:start w:val="1"/>
      <w:numFmt w:val="bullet"/>
      <w:lvlText w:val=""/>
      <w:lvlJc w:val="left"/>
      <w:pPr>
        <w:tabs>
          <w:tab w:val="num" w:pos="2160"/>
        </w:tabs>
        <w:ind w:left="2160" w:hanging="360"/>
      </w:pPr>
      <w:rPr>
        <w:rFonts w:ascii="Wingdings" w:hAnsi="Wingdings" w:hint="default"/>
      </w:rPr>
    </w:lvl>
    <w:lvl w:ilvl="3" w:tplc="08E6A854" w:tentative="1">
      <w:start w:val="1"/>
      <w:numFmt w:val="bullet"/>
      <w:lvlText w:val=""/>
      <w:lvlJc w:val="left"/>
      <w:pPr>
        <w:tabs>
          <w:tab w:val="num" w:pos="2880"/>
        </w:tabs>
        <w:ind w:left="2880" w:hanging="360"/>
      </w:pPr>
      <w:rPr>
        <w:rFonts w:ascii="Wingdings" w:hAnsi="Wingdings" w:hint="default"/>
      </w:rPr>
    </w:lvl>
    <w:lvl w:ilvl="4" w:tplc="4204180A" w:tentative="1">
      <w:start w:val="1"/>
      <w:numFmt w:val="bullet"/>
      <w:lvlText w:val=""/>
      <w:lvlJc w:val="left"/>
      <w:pPr>
        <w:tabs>
          <w:tab w:val="num" w:pos="3600"/>
        </w:tabs>
        <w:ind w:left="3600" w:hanging="360"/>
      </w:pPr>
      <w:rPr>
        <w:rFonts w:ascii="Wingdings" w:hAnsi="Wingdings" w:hint="default"/>
      </w:rPr>
    </w:lvl>
    <w:lvl w:ilvl="5" w:tplc="89564934" w:tentative="1">
      <w:start w:val="1"/>
      <w:numFmt w:val="bullet"/>
      <w:lvlText w:val=""/>
      <w:lvlJc w:val="left"/>
      <w:pPr>
        <w:tabs>
          <w:tab w:val="num" w:pos="4320"/>
        </w:tabs>
        <w:ind w:left="4320" w:hanging="360"/>
      </w:pPr>
      <w:rPr>
        <w:rFonts w:ascii="Wingdings" w:hAnsi="Wingdings" w:hint="default"/>
      </w:rPr>
    </w:lvl>
    <w:lvl w:ilvl="6" w:tplc="B748BBB4" w:tentative="1">
      <w:start w:val="1"/>
      <w:numFmt w:val="bullet"/>
      <w:lvlText w:val=""/>
      <w:lvlJc w:val="left"/>
      <w:pPr>
        <w:tabs>
          <w:tab w:val="num" w:pos="5040"/>
        </w:tabs>
        <w:ind w:left="5040" w:hanging="360"/>
      </w:pPr>
      <w:rPr>
        <w:rFonts w:ascii="Wingdings" w:hAnsi="Wingdings" w:hint="default"/>
      </w:rPr>
    </w:lvl>
    <w:lvl w:ilvl="7" w:tplc="69F40CBA" w:tentative="1">
      <w:start w:val="1"/>
      <w:numFmt w:val="bullet"/>
      <w:lvlText w:val=""/>
      <w:lvlJc w:val="left"/>
      <w:pPr>
        <w:tabs>
          <w:tab w:val="num" w:pos="5760"/>
        </w:tabs>
        <w:ind w:left="5760" w:hanging="360"/>
      </w:pPr>
      <w:rPr>
        <w:rFonts w:ascii="Wingdings" w:hAnsi="Wingdings" w:hint="default"/>
      </w:rPr>
    </w:lvl>
    <w:lvl w:ilvl="8" w:tplc="8D1015B2"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4C3C6150"/>
    <w:multiLevelType w:val="hybridMultilevel"/>
    <w:tmpl w:val="21B6BFD0"/>
    <w:lvl w:ilvl="0" w:tplc="26A882D0">
      <w:start w:val="1"/>
      <w:numFmt w:val="bullet"/>
      <w:lvlText w:val="•"/>
      <w:lvlJc w:val="left"/>
      <w:pPr>
        <w:tabs>
          <w:tab w:val="num" w:pos="720"/>
        </w:tabs>
        <w:ind w:left="720" w:hanging="360"/>
      </w:pPr>
      <w:rPr>
        <w:rFonts w:ascii="Arial" w:hAnsi="Arial" w:hint="default"/>
      </w:rPr>
    </w:lvl>
    <w:lvl w:ilvl="1" w:tplc="E7B223CC">
      <w:start w:val="1"/>
      <w:numFmt w:val="bullet"/>
      <w:lvlText w:val="•"/>
      <w:lvlJc w:val="left"/>
      <w:pPr>
        <w:tabs>
          <w:tab w:val="num" w:pos="1440"/>
        </w:tabs>
        <w:ind w:left="1440" w:hanging="360"/>
      </w:pPr>
      <w:rPr>
        <w:rFonts w:ascii="Arial" w:hAnsi="Arial" w:hint="default"/>
      </w:rPr>
    </w:lvl>
    <w:lvl w:ilvl="2" w:tplc="9F2036A0" w:tentative="1">
      <w:start w:val="1"/>
      <w:numFmt w:val="bullet"/>
      <w:lvlText w:val="•"/>
      <w:lvlJc w:val="left"/>
      <w:pPr>
        <w:tabs>
          <w:tab w:val="num" w:pos="2160"/>
        </w:tabs>
        <w:ind w:left="2160" w:hanging="360"/>
      </w:pPr>
      <w:rPr>
        <w:rFonts w:ascii="Arial" w:hAnsi="Arial" w:hint="default"/>
      </w:rPr>
    </w:lvl>
    <w:lvl w:ilvl="3" w:tplc="235CF2E4" w:tentative="1">
      <w:start w:val="1"/>
      <w:numFmt w:val="bullet"/>
      <w:lvlText w:val="•"/>
      <w:lvlJc w:val="left"/>
      <w:pPr>
        <w:tabs>
          <w:tab w:val="num" w:pos="2880"/>
        </w:tabs>
        <w:ind w:left="2880" w:hanging="360"/>
      </w:pPr>
      <w:rPr>
        <w:rFonts w:ascii="Arial" w:hAnsi="Arial" w:hint="default"/>
      </w:rPr>
    </w:lvl>
    <w:lvl w:ilvl="4" w:tplc="C46E4518" w:tentative="1">
      <w:start w:val="1"/>
      <w:numFmt w:val="bullet"/>
      <w:lvlText w:val="•"/>
      <w:lvlJc w:val="left"/>
      <w:pPr>
        <w:tabs>
          <w:tab w:val="num" w:pos="3600"/>
        </w:tabs>
        <w:ind w:left="3600" w:hanging="360"/>
      </w:pPr>
      <w:rPr>
        <w:rFonts w:ascii="Arial" w:hAnsi="Arial" w:hint="default"/>
      </w:rPr>
    </w:lvl>
    <w:lvl w:ilvl="5" w:tplc="3014CF96" w:tentative="1">
      <w:start w:val="1"/>
      <w:numFmt w:val="bullet"/>
      <w:lvlText w:val="•"/>
      <w:lvlJc w:val="left"/>
      <w:pPr>
        <w:tabs>
          <w:tab w:val="num" w:pos="4320"/>
        </w:tabs>
        <w:ind w:left="4320" w:hanging="360"/>
      </w:pPr>
      <w:rPr>
        <w:rFonts w:ascii="Arial" w:hAnsi="Arial" w:hint="default"/>
      </w:rPr>
    </w:lvl>
    <w:lvl w:ilvl="6" w:tplc="27BCA482" w:tentative="1">
      <w:start w:val="1"/>
      <w:numFmt w:val="bullet"/>
      <w:lvlText w:val="•"/>
      <w:lvlJc w:val="left"/>
      <w:pPr>
        <w:tabs>
          <w:tab w:val="num" w:pos="5040"/>
        </w:tabs>
        <w:ind w:left="5040" w:hanging="360"/>
      </w:pPr>
      <w:rPr>
        <w:rFonts w:ascii="Arial" w:hAnsi="Arial" w:hint="default"/>
      </w:rPr>
    </w:lvl>
    <w:lvl w:ilvl="7" w:tplc="98B28D52" w:tentative="1">
      <w:start w:val="1"/>
      <w:numFmt w:val="bullet"/>
      <w:lvlText w:val="•"/>
      <w:lvlJc w:val="left"/>
      <w:pPr>
        <w:tabs>
          <w:tab w:val="num" w:pos="5760"/>
        </w:tabs>
        <w:ind w:left="5760" w:hanging="360"/>
      </w:pPr>
      <w:rPr>
        <w:rFonts w:ascii="Arial" w:hAnsi="Arial" w:hint="default"/>
      </w:rPr>
    </w:lvl>
    <w:lvl w:ilvl="8" w:tplc="F7648210"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ED73541"/>
    <w:multiLevelType w:val="hybridMultilevel"/>
    <w:tmpl w:val="2384EB86"/>
    <w:lvl w:ilvl="0" w:tplc="2C7AA81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12"/>
  </w:num>
  <w:num w:numId="3">
    <w:abstractNumId w:val="24"/>
  </w:num>
  <w:num w:numId="4">
    <w:abstractNumId w:val="51"/>
  </w:num>
  <w:num w:numId="5">
    <w:abstractNumId w:val="8"/>
  </w:num>
  <w:num w:numId="6">
    <w:abstractNumId w:val="27"/>
  </w:num>
  <w:num w:numId="7">
    <w:abstractNumId w:val="43"/>
  </w:num>
  <w:num w:numId="8">
    <w:abstractNumId w:val="23"/>
  </w:num>
  <w:num w:numId="9">
    <w:abstractNumId w:val="26"/>
  </w:num>
  <w:num w:numId="10">
    <w:abstractNumId w:val="20"/>
  </w:num>
  <w:num w:numId="11">
    <w:abstractNumId w:val="18"/>
  </w:num>
  <w:num w:numId="12">
    <w:abstractNumId w:val="61"/>
  </w:num>
  <w:num w:numId="13">
    <w:abstractNumId w:val="3"/>
  </w:num>
  <w:num w:numId="14">
    <w:abstractNumId w:val="1"/>
  </w:num>
  <w:num w:numId="15">
    <w:abstractNumId w:val="19"/>
  </w:num>
  <w:num w:numId="16">
    <w:abstractNumId w:val="11"/>
  </w:num>
  <w:num w:numId="17">
    <w:abstractNumId w:val="44"/>
  </w:num>
  <w:num w:numId="18">
    <w:abstractNumId w:val="58"/>
  </w:num>
  <w:num w:numId="19">
    <w:abstractNumId w:val="50"/>
  </w:num>
  <w:num w:numId="20">
    <w:abstractNumId w:val="37"/>
  </w:num>
  <w:num w:numId="21">
    <w:abstractNumId w:val="16"/>
  </w:num>
  <w:num w:numId="22">
    <w:abstractNumId w:val="6"/>
  </w:num>
  <w:num w:numId="23">
    <w:abstractNumId w:val="13"/>
  </w:num>
  <w:num w:numId="24">
    <w:abstractNumId w:val="40"/>
  </w:num>
  <w:num w:numId="25">
    <w:abstractNumId w:val="35"/>
  </w:num>
  <w:num w:numId="26">
    <w:abstractNumId w:val="17"/>
  </w:num>
  <w:num w:numId="27">
    <w:abstractNumId w:val="36"/>
  </w:num>
  <w:num w:numId="28">
    <w:abstractNumId w:val="30"/>
  </w:num>
  <w:num w:numId="29">
    <w:abstractNumId w:val="60"/>
  </w:num>
  <w:num w:numId="30">
    <w:abstractNumId w:val="15"/>
  </w:num>
  <w:num w:numId="31">
    <w:abstractNumId w:val="57"/>
  </w:num>
  <w:num w:numId="32">
    <w:abstractNumId w:val="0"/>
  </w:num>
  <w:num w:numId="33">
    <w:abstractNumId w:val="39"/>
  </w:num>
  <w:num w:numId="34">
    <w:abstractNumId w:val="4"/>
  </w:num>
  <w:num w:numId="35">
    <w:abstractNumId w:val="59"/>
  </w:num>
  <w:num w:numId="36">
    <w:abstractNumId w:val="47"/>
  </w:num>
  <w:num w:numId="37">
    <w:abstractNumId w:val="41"/>
  </w:num>
  <w:num w:numId="38">
    <w:abstractNumId w:val="29"/>
  </w:num>
  <w:num w:numId="39">
    <w:abstractNumId w:val="22"/>
  </w:num>
  <w:num w:numId="40">
    <w:abstractNumId w:val="38"/>
  </w:num>
  <w:num w:numId="41">
    <w:abstractNumId w:val="33"/>
  </w:num>
  <w:num w:numId="42">
    <w:abstractNumId w:val="45"/>
  </w:num>
  <w:num w:numId="43">
    <w:abstractNumId w:val="14"/>
  </w:num>
  <w:num w:numId="44">
    <w:abstractNumId w:val="53"/>
  </w:num>
  <w:num w:numId="45">
    <w:abstractNumId w:val="56"/>
  </w:num>
  <w:num w:numId="46">
    <w:abstractNumId w:val="28"/>
  </w:num>
  <w:num w:numId="47">
    <w:abstractNumId w:val="7"/>
  </w:num>
  <w:num w:numId="48">
    <w:abstractNumId w:val="25"/>
  </w:num>
  <w:num w:numId="49">
    <w:abstractNumId w:val="49"/>
  </w:num>
  <w:num w:numId="50">
    <w:abstractNumId w:val="48"/>
  </w:num>
  <w:num w:numId="51">
    <w:abstractNumId w:val="32"/>
  </w:num>
  <w:num w:numId="52">
    <w:abstractNumId w:val="2"/>
  </w:num>
  <w:num w:numId="53">
    <w:abstractNumId w:val="52"/>
  </w:num>
  <w:num w:numId="54">
    <w:abstractNumId w:val="55"/>
  </w:num>
  <w:num w:numId="55">
    <w:abstractNumId w:val="10"/>
  </w:num>
  <w:num w:numId="56">
    <w:abstractNumId w:val="31"/>
  </w:num>
  <w:num w:numId="57">
    <w:abstractNumId w:val="46"/>
  </w:num>
  <w:num w:numId="58">
    <w:abstractNumId w:val="9"/>
  </w:num>
  <w:num w:numId="59">
    <w:abstractNumId w:val="54"/>
  </w:num>
  <w:num w:numId="60">
    <w:abstractNumId w:val="42"/>
  </w:num>
  <w:num w:numId="61">
    <w:abstractNumId w:val="34"/>
  </w:num>
  <w:num w:numId="62">
    <w:abstractNumId w:val="2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50FD"/>
    <w:rsid w:val="00020BB6"/>
    <w:rsid w:val="00024F65"/>
    <w:rsid w:val="00027B47"/>
    <w:rsid w:val="00035243"/>
    <w:rsid w:val="00036B05"/>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959CA"/>
    <w:rsid w:val="000A2303"/>
    <w:rsid w:val="000A7B07"/>
    <w:rsid w:val="000B346C"/>
    <w:rsid w:val="000B5121"/>
    <w:rsid w:val="000B7B64"/>
    <w:rsid w:val="000C233D"/>
    <w:rsid w:val="000C4F46"/>
    <w:rsid w:val="000C6FB4"/>
    <w:rsid w:val="000E680F"/>
    <w:rsid w:val="000F0FCA"/>
    <w:rsid w:val="000F7264"/>
    <w:rsid w:val="000F76A7"/>
    <w:rsid w:val="00103A5E"/>
    <w:rsid w:val="001157AF"/>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66E7F"/>
    <w:rsid w:val="00167988"/>
    <w:rsid w:val="001709EB"/>
    <w:rsid w:val="00175F6C"/>
    <w:rsid w:val="00184237"/>
    <w:rsid w:val="0018673D"/>
    <w:rsid w:val="00187D1C"/>
    <w:rsid w:val="00191E86"/>
    <w:rsid w:val="0019250A"/>
    <w:rsid w:val="001961DD"/>
    <w:rsid w:val="001A355B"/>
    <w:rsid w:val="001A3880"/>
    <w:rsid w:val="001A7396"/>
    <w:rsid w:val="001A77CF"/>
    <w:rsid w:val="001B09BC"/>
    <w:rsid w:val="001B6460"/>
    <w:rsid w:val="001C0776"/>
    <w:rsid w:val="001C0B34"/>
    <w:rsid w:val="001C4084"/>
    <w:rsid w:val="001D01D1"/>
    <w:rsid w:val="001E05E8"/>
    <w:rsid w:val="001F2AD0"/>
    <w:rsid w:val="001F3555"/>
    <w:rsid w:val="001F3FE3"/>
    <w:rsid w:val="001F6FA5"/>
    <w:rsid w:val="00201769"/>
    <w:rsid w:val="00201E01"/>
    <w:rsid w:val="00202782"/>
    <w:rsid w:val="00204C77"/>
    <w:rsid w:val="00213294"/>
    <w:rsid w:val="0021376B"/>
    <w:rsid w:val="00214096"/>
    <w:rsid w:val="00215415"/>
    <w:rsid w:val="002167CE"/>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526"/>
    <w:rsid w:val="00282828"/>
    <w:rsid w:val="00283974"/>
    <w:rsid w:val="00287CC3"/>
    <w:rsid w:val="00287FCD"/>
    <w:rsid w:val="00291E00"/>
    <w:rsid w:val="00294162"/>
    <w:rsid w:val="00294A7E"/>
    <w:rsid w:val="00294E35"/>
    <w:rsid w:val="002A0657"/>
    <w:rsid w:val="002A316B"/>
    <w:rsid w:val="002A3408"/>
    <w:rsid w:val="002A4B14"/>
    <w:rsid w:val="002B03AC"/>
    <w:rsid w:val="002B2600"/>
    <w:rsid w:val="002B6786"/>
    <w:rsid w:val="002B7054"/>
    <w:rsid w:val="002C0B73"/>
    <w:rsid w:val="002C1590"/>
    <w:rsid w:val="002C4301"/>
    <w:rsid w:val="002C4D10"/>
    <w:rsid w:val="002C66FA"/>
    <w:rsid w:val="002D1837"/>
    <w:rsid w:val="002D3E2B"/>
    <w:rsid w:val="002D4C72"/>
    <w:rsid w:val="002D7A0D"/>
    <w:rsid w:val="002E7CD0"/>
    <w:rsid w:val="002F100E"/>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43D65"/>
    <w:rsid w:val="00347500"/>
    <w:rsid w:val="00347A6D"/>
    <w:rsid w:val="003548CB"/>
    <w:rsid w:val="003614DC"/>
    <w:rsid w:val="00361CE5"/>
    <w:rsid w:val="00362760"/>
    <w:rsid w:val="00367FC1"/>
    <w:rsid w:val="00374DDE"/>
    <w:rsid w:val="003758B4"/>
    <w:rsid w:val="00376162"/>
    <w:rsid w:val="00383B05"/>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4BA1"/>
    <w:rsid w:val="004163B0"/>
    <w:rsid w:val="00417106"/>
    <w:rsid w:val="00420D74"/>
    <w:rsid w:val="00423242"/>
    <w:rsid w:val="004316FB"/>
    <w:rsid w:val="0043275D"/>
    <w:rsid w:val="00432DC7"/>
    <w:rsid w:val="00433D65"/>
    <w:rsid w:val="00435D5B"/>
    <w:rsid w:val="00440055"/>
    <w:rsid w:val="004403AD"/>
    <w:rsid w:val="0044090C"/>
    <w:rsid w:val="004429AC"/>
    <w:rsid w:val="00452AD1"/>
    <w:rsid w:val="00454B97"/>
    <w:rsid w:val="004559DC"/>
    <w:rsid w:val="004575AD"/>
    <w:rsid w:val="004624D6"/>
    <w:rsid w:val="0046338F"/>
    <w:rsid w:val="004657D2"/>
    <w:rsid w:val="00466598"/>
    <w:rsid w:val="004676B1"/>
    <w:rsid w:val="00467952"/>
    <w:rsid w:val="004768EA"/>
    <w:rsid w:val="00482720"/>
    <w:rsid w:val="004900EE"/>
    <w:rsid w:val="004A3499"/>
    <w:rsid w:val="004A3DD9"/>
    <w:rsid w:val="004A44A7"/>
    <w:rsid w:val="004B0BF6"/>
    <w:rsid w:val="004B42E2"/>
    <w:rsid w:val="004C48E0"/>
    <w:rsid w:val="004C56C5"/>
    <w:rsid w:val="004C72F3"/>
    <w:rsid w:val="004D0646"/>
    <w:rsid w:val="004D0680"/>
    <w:rsid w:val="004D1A7D"/>
    <w:rsid w:val="004D7CCC"/>
    <w:rsid w:val="004E3FB7"/>
    <w:rsid w:val="004E5C7F"/>
    <w:rsid w:val="004E6613"/>
    <w:rsid w:val="004E79AD"/>
    <w:rsid w:val="004E7BBA"/>
    <w:rsid w:val="004F06CC"/>
    <w:rsid w:val="0050226B"/>
    <w:rsid w:val="005025D4"/>
    <w:rsid w:val="00503E80"/>
    <w:rsid w:val="00504AC2"/>
    <w:rsid w:val="005054E9"/>
    <w:rsid w:val="00506CCD"/>
    <w:rsid w:val="005075AF"/>
    <w:rsid w:val="005102BD"/>
    <w:rsid w:val="00512B1D"/>
    <w:rsid w:val="00512BC0"/>
    <w:rsid w:val="0051331A"/>
    <w:rsid w:val="005156BE"/>
    <w:rsid w:val="00521DC6"/>
    <w:rsid w:val="00531973"/>
    <w:rsid w:val="00532738"/>
    <w:rsid w:val="005334E1"/>
    <w:rsid w:val="005362A7"/>
    <w:rsid w:val="0053695A"/>
    <w:rsid w:val="00536B74"/>
    <w:rsid w:val="00536CB1"/>
    <w:rsid w:val="00543100"/>
    <w:rsid w:val="00544F28"/>
    <w:rsid w:val="00545E98"/>
    <w:rsid w:val="00555130"/>
    <w:rsid w:val="00563B11"/>
    <w:rsid w:val="00566B5F"/>
    <w:rsid w:val="00573C4A"/>
    <w:rsid w:val="005757D0"/>
    <w:rsid w:val="00577520"/>
    <w:rsid w:val="00583840"/>
    <w:rsid w:val="005868D2"/>
    <w:rsid w:val="00592961"/>
    <w:rsid w:val="005948F5"/>
    <w:rsid w:val="00597B67"/>
    <w:rsid w:val="005A327B"/>
    <w:rsid w:val="005B3783"/>
    <w:rsid w:val="005B3D52"/>
    <w:rsid w:val="005B4AAB"/>
    <w:rsid w:val="005B4B38"/>
    <w:rsid w:val="005C0D91"/>
    <w:rsid w:val="005C1FB7"/>
    <w:rsid w:val="005C20EC"/>
    <w:rsid w:val="005C48AD"/>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6146"/>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164F"/>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FA"/>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192A"/>
    <w:rsid w:val="006C212E"/>
    <w:rsid w:val="006C26ED"/>
    <w:rsid w:val="006C2D98"/>
    <w:rsid w:val="006C7661"/>
    <w:rsid w:val="006D4794"/>
    <w:rsid w:val="006D519C"/>
    <w:rsid w:val="006D6735"/>
    <w:rsid w:val="006E0BDE"/>
    <w:rsid w:val="006E0D39"/>
    <w:rsid w:val="006E1D7F"/>
    <w:rsid w:val="006E6F0A"/>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2EDE"/>
    <w:rsid w:val="00713AD0"/>
    <w:rsid w:val="00714EB3"/>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108E"/>
    <w:rsid w:val="00764294"/>
    <w:rsid w:val="007649A3"/>
    <w:rsid w:val="00765E11"/>
    <w:rsid w:val="00766210"/>
    <w:rsid w:val="0076703A"/>
    <w:rsid w:val="007715C5"/>
    <w:rsid w:val="0077287B"/>
    <w:rsid w:val="007750F4"/>
    <w:rsid w:val="00775598"/>
    <w:rsid w:val="0077731B"/>
    <w:rsid w:val="007830B6"/>
    <w:rsid w:val="00785EBE"/>
    <w:rsid w:val="007A1BB4"/>
    <w:rsid w:val="007A5008"/>
    <w:rsid w:val="007B2C43"/>
    <w:rsid w:val="007C1D61"/>
    <w:rsid w:val="007C52E8"/>
    <w:rsid w:val="007C63F4"/>
    <w:rsid w:val="007D11FF"/>
    <w:rsid w:val="007D3292"/>
    <w:rsid w:val="007D3954"/>
    <w:rsid w:val="007D6FF6"/>
    <w:rsid w:val="007E0151"/>
    <w:rsid w:val="007E2C77"/>
    <w:rsid w:val="007E4882"/>
    <w:rsid w:val="007E57E8"/>
    <w:rsid w:val="007E72A0"/>
    <w:rsid w:val="007E7CAC"/>
    <w:rsid w:val="007F1F7F"/>
    <w:rsid w:val="007F575E"/>
    <w:rsid w:val="0080436C"/>
    <w:rsid w:val="00804565"/>
    <w:rsid w:val="008121F4"/>
    <w:rsid w:val="008133D3"/>
    <w:rsid w:val="00816CCB"/>
    <w:rsid w:val="00817A2D"/>
    <w:rsid w:val="008209C6"/>
    <w:rsid w:val="00822686"/>
    <w:rsid w:val="008229FF"/>
    <w:rsid w:val="008264AD"/>
    <w:rsid w:val="00830749"/>
    <w:rsid w:val="00833553"/>
    <w:rsid w:val="00835B05"/>
    <w:rsid w:val="00842927"/>
    <w:rsid w:val="00843997"/>
    <w:rsid w:val="00847C7B"/>
    <w:rsid w:val="00855F97"/>
    <w:rsid w:val="00860AFB"/>
    <w:rsid w:val="00864095"/>
    <w:rsid w:val="00872A11"/>
    <w:rsid w:val="008748CE"/>
    <w:rsid w:val="00882139"/>
    <w:rsid w:val="00882B9D"/>
    <w:rsid w:val="008868DF"/>
    <w:rsid w:val="00886C48"/>
    <w:rsid w:val="00886D66"/>
    <w:rsid w:val="008A00B4"/>
    <w:rsid w:val="008A082C"/>
    <w:rsid w:val="008A257C"/>
    <w:rsid w:val="008A3A99"/>
    <w:rsid w:val="008B39C9"/>
    <w:rsid w:val="008B59EC"/>
    <w:rsid w:val="008C48F6"/>
    <w:rsid w:val="008C6F4D"/>
    <w:rsid w:val="008C754C"/>
    <w:rsid w:val="008D53C6"/>
    <w:rsid w:val="008F0BA8"/>
    <w:rsid w:val="008F464C"/>
    <w:rsid w:val="00901593"/>
    <w:rsid w:val="00901AF6"/>
    <w:rsid w:val="009025D4"/>
    <w:rsid w:val="00902679"/>
    <w:rsid w:val="009055FD"/>
    <w:rsid w:val="009056E2"/>
    <w:rsid w:val="00917FD2"/>
    <w:rsid w:val="00921288"/>
    <w:rsid w:val="00925C83"/>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2E4E"/>
    <w:rsid w:val="00966CFF"/>
    <w:rsid w:val="00967833"/>
    <w:rsid w:val="00970B74"/>
    <w:rsid w:val="00971AC8"/>
    <w:rsid w:val="00972346"/>
    <w:rsid w:val="00973BE6"/>
    <w:rsid w:val="0098186A"/>
    <w:rsid w:val="00986974"/>
    <w:rsid w:val="00986BC7"/>
    <w:rsid w:val="00993997"/>
    <w:rsid w:val="00996410"/>
    <w:rsid w:val="00996BEA"/>
    <w:rsid w:val="009A0BD0"/>
    <w:rsid w:val="009A34C4"/>
    <w:rsid w:val="009A4937"/>
    <w:rsid w:val="009B750D"/>
    <w:rsid w:val="009C7961"/>
    <w:rsid w:val="009D1E85"/>
    <w:rsid w:val="009D22C4"/>
    <w:rsid w:val="009E08FC"/>
    <w:rsid w:val="009E33A9"/>
    <w:rsid w:val="009E3CED"/>
    <w:rsid w:val="009E4376"/>
    <w:rsid w:val="009E78AF"/>
    <w:rsid w:val="009F0483"/>
    <w:rsid w:val="009F34EB"/>
    <w:rsid w:val="009F4723"/>
    <w:rsid w:val="00A071E5"/>
    <w:rsid w:val="00A07F94"/>
    <w:rsid w:val="00A10E37"/>
    <w:rsid w:val="00A2147E"/>
    <w:rsid w:val="00A25B81"/>
    <w:rsid w:val="00A2624A"/>
    <w:rsid w:val="00A265D7"/>
    <w:rsid w:val="00A2765C"/>
    <w:rsid w:val="00A33567"/>
    <w:rsid w:val="00A34BA9"/>
    <w:rsid w:val="00A406B8"/>
    <w:rsid w:val="00A41676"/>
    <w:rsid w:val="00A43D76"/>
    <w:rsid w:val="00A526B7"/>
    <w:rsid w:val="00A52BAB"/>
    <w:rsid w:val="00A52C7C"/>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A2"/>
    <w:rsid w:val="00AF3A9F"/>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46EDD"/>
    <w:rsid w:val="00B50D23"/>
    <w:rsid w:val="00B52725"/>
    <w:rsid w:val="00B60A8E"/>
    <w:rsid w:val="00B61114"/>
    <w:rsid w:val="00B63435"/>
    <w:rsid w:val="00B64BF7"/>
    <w:rsid w:val="00B65524"/>
    <w:rsid w:val="00B75A6B"/>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7EE3"/>
    <w:rsid w:val="00BD2445"/>
    <w:rsid w:val="00BD4B75"/>
    <w:rsid w:val="00BD5D83"/>
    <w:rsid w:val="00BE1F60"/>
    <w:rsid w:val="00BE5659"/>
    <w:rsid w:val="00BF15FF"/>
    <w:rsid w:val="00BF1ED0"/>
    <w:rsid w:val="00BF51EE"/>
    <w:rsid w:val="00BF6FD5"/>
    <w:rsid w:val="00BF721E"/>
    <w:rsid w:val="00BF7956"/>
    <w:rsid w:val="00C02070"/>
    <w:rsid w:val="00C02A9F"/>
    <w:rsid w:val="00C02F79"/>
    <w:rsid w:val="00C05340"/>
    <w:rsid w:val="00C0790A"/>
    <w:rsid w:val="00C116AB"/>
    <w:rsid w:val="00C145EE"/>
    <w:rsid w:val="00C1477C"/>
    <w:rsid w:val="00C17076"/>
    <w:rsid w:val="00C21B79"/>
    <w:rsid w:val="00C25494"/>
    <w:rsid w:val="00C320F8"/>
    <w:rsid w:val="00C326A8"/>
    <w:rsid w:val="00C3636D"/>
    <w:rsid w:val="00C413DD"/>
    <w:rsid w:val="00C41923"/>
    <w:rsid w:val="00C43BD8"/>
    <w:rsid w:val="00C45BA5"/>
    <w:rsid w:val="00C46F8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7791"/>
    <w:rsid w:val="00C95773"/>
    <w:rsid w:val="00C963E0"/>
    <w:rsid w:val="00C9717B"/>
    <w:rsid w:val="00C97C42"/>
    <w:rsid w:val="00CA0F42"/>
    <w:rsid w:val="00CA78C3"/>
    <w:rsid w:val="00CB0A4E"/>
    <w:rsid w:val="00CB7163"/>
    <w:rsid w:val="00CB7187"/>
    <w:rsid w:val="00CC3794"/>
    <w:rsid w:val="00CC3D35"/>
    <w:rsid w:val="00CC5E27"/>
    <w:rsid w:val="00CD0491"/>
    <w:rsid w:val="00CD4DE3"/>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4590F"/>
    <w:rsid w:val="00D50F5B"/>
    <w:rsid w:val="00D521B0"/>
    <w:rsid w:val="00D52AE9"/>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B6FD2"/>
    <w:rsid w:val="00DC123B"/>
    <w:rsid w:val="00DC23F1"/>
    <w:rsid w:val="00DC25CE"/>
    <w:rsid w:val="00DC54AD"/>
    <w:rsid w:val="00DC763D"/>
    <w:rsid w:val="00DD0BB5"/>
    <w:rsid w:val="00DD533D"/>
    <w:rsid w:val="00DE18C7"/>
    <w:rsid w:val="00DE37A3"/>
    <w:rsid w:val="00DE52AD"/>
    <w:rsid w:val="00DF0328"/>
    <w:rsid w:val="00DF5671"/>
    <w:rsid w:val="00DF71FB"/>
    <w:rsid w:val="00DF75DF"/>
    <w:rsid w:val="00E015C8"/>
    <w:rsid w:val="00E01FFE"/>
    <w:rsid w:val="00E06112"/>
    <w:rsid w:val="00E06C7B"/>
    <w:rsid w:val="00E07F3E"/>
    <w:rsid w:val="00E106BF"/>
    <w:rsid w:val="00E14BFA"/>
    <w:rsid w:val="00E14FDF"/>
    <w:rsid w:val="00E20A05"/>
    <w:rsid w:val="00E2279E"/>
    <w:rsid w:val="00E30E9E"/>
    <w:rsid w:val="00E3181C"/>
    <w:rsid w:val="00E34977"/>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94F24"/>
    <w:rsid w:val="00EA29CE"/>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989"/>
    <w:rsid w:val="00EE4CDC"/>
    <w:rsid w:val="00EF2F06"/>
    <w:rsid w:val="00EF529A"/>
    <w:rsid w:val="00EF69A4"/>
    <w:rsid w:val="00EF7E4A"/>
    <w:rsid w:val="00F023CE"/>
    <w:rsid w:val="00F03457"/>
    <w:rsid w:val="00F04BBE"/>
    <w:rsid w:val="00F052D0"/>
    <w:rsid w:val="00F06E9D"/>
    <w:rsid w:val="00F07185"/>
    <w:rsid w:val="00F212C3"/>
    <w:rsid w:val="00F21DF2"/>
    <w:rsid w:val="00F23659"/>
    <w:rsid w:val="00F26F5E"/>
    <w:rsid w:val="00F30473"/>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B61D2"/>
    <w:rsid w:val="00FC01FD"/>
    <w:rsid w:val="00FC2BA4"/>
    <w:rsid w:val="00FC3E05"/>
    <w:rsid w:val="00FC4794"/>
    <w:rsid w:val="00FC73DB"/>
    <w:rsid w:val="00FD01E7"/>
    <w:rsid w:val="00FD095A"/>
    <w:rsid w:val="00FD2AF2"/>
    <w:rsid w:val="00FD51DF"/>
    <w:rsid w:val="00FD7558"/>
    <w:rsid w:val="00FD7C1E"/>
    <w:rsid w:val="00FE00AF"/>
    <w:rsid w:val="00FE33FB"/>
    <w:rsid w:val="00FE7B0E"/>
    <w:rsid w:val="00FF5D3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FD6C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 w:type="character" w:customStyle="1" w:styleId="ilfuvd">
    <w:name w:val="ilfuvd"/>
    <w:basedOn w:val="DefaultParagraphFont"/>
    <w:rsid w:val="00287FCD"/>
  </w:style>
  <w:style w:type="character" w:styleId="Emphasis">
    <w:name w:val="Emphasis"/>
    <w:basedOn w:val="DefaultParagraphFont"/>
    <w:uiPriority w:val="20"/>
    <w:qFormat/>
    <w:rsid w:val="00886D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51880">
      <w:bodyDiv w:val="1"/>
      <w:marLeft w:val="0"/>
      <w:marRight w:val="0"/>
      <w:marTop w:val="0"/>
      <w:marBottom w:val="0"/>
      <w:divBdr>
        <w:top w:val="none" w:sz="0" w:space="0" w:color="auto"/>
        <w:left w:val="none" w:sz="0" w:space="0" w:color="auto"/>
        <w:bottom w:val="none" w:sz="0" w:space="0" w:color="auto"/>
        <w:right w:val="none" w:sz="0" w:space="0" w:color="auto"/>
      </w:divBdr>
    </w:div>
    <w:div w:id="25839644">
      <w:bodyDiv w:val="1"/>
      <w:marLeft w:val="0"/>
      <w:marRight w:val="0"/>
      <w:marTop w:val="0"/>
      <w:marBottom w:val="0"/>
      <w:divBdr>
        <w:top w:val="none" w:sz="0" w:space="0" w:color="auto"/>
        <w:left w:val="none" w:sz="0" w:space="0" w:color="auto"/>
        <w:bottom w:val="none" w:sz="0" w:space="0" w:color="auto"/>
        <w:right w:val="none" w:sz="0" w:space="0" w:color="auto"/>
      </w:divBdr>
    </w:div>
    <w:div w:id="57361602">
      <w:bodyDiv w:val="1"/>
      <w:marLeft w:val="0"/>
      <w:marRight w:val="0"/>
      <w:marTop w:val="0"/>
      <w:marBottom w:val="0"/>
      <w:divBdr>
        <w:top w:val="none" w:sz="0" w:space="0" w:color="auto"/>
        <w:left w:val="none" w:sz="0" w:space="0" w:color="auto"/>
        <w:bottom w:val="none" w:sz="0" w:space="0" w:color="auto"/>
        <w:right w:val="none" w:sz="0" w:space="0" w:color="auto"/>
      </w:divBdr>
    </w:div>
    <w:div w:id="147477498">
      <w:bodyDiv w:val="1"/>
      <w:marLeft w:val="0"/>
      <w:marRight w:val="0"/>
      <w:marTop w:val="0"/>
      <w:marBottom w:val="0"/>
      <w:divBdr>
        <w:top w:val="none" w:sz="0" w:space="0" w:color="auto"/>
        <w:left w:val="none" w:sz="0" w:space="0" w:color="auto"/>
        <w:bottom w:val="none" w:sz="0" w:space="0" w:color="auto"/>
        <w:right w:val="none" w:sz="0" w:space="0" w:color="auto"/>
      </w:divBdr>
      <w:divsChild>
        <w:div w:id="1983728278">
          <w:marLeft w:val="576"/>
          <w:marRight w:val="0"/>
          <w:marTop w:val="0"/>
          <w:marBottom w:val="0"/>
          <w:divBdr>
            <w:top w:val="none" w:sz="0" w:space="0" w:color="auto"/>
            <w:left w:val="none" w:sz="0" w:space="0" w:color="auto"/>
            <w:bottom w:val="none" w:sz="0" w:space="0" w:color="auto"/>
            <w:right w:val="none" w:sz="0" w:space="0" w:color="auto"/>
          </w:divBdr>
        </w:div>
      </w:divsChild>
    </w:div>
    <w:div w:id="214045154">
      <w:bodyDiv w:val="1"/>
      <w:marLeft w:val="0"/>
      <w:marRight w:val="0"/>
      <w:marTop w:val="0"/>
      <w:marBottom w:val="0"/>
      <w:divBdr>
        <w:top w:val="none" w:sz="0" w:space="0" w:color="auto"/>
        <w:left w:val="none" w:sz="0" w:space="0" w:color="auto"/>
        <w:bottom w:val="none" w:sz="0" w:space="0" w:color="auto"/>
        <w:right w:val="none" w:sz="0" w:space="0" w:color="auto"/>
      </w:divBdr>
    </w:div>
    <w:div w:id="394473057">
      <w:bodyDiv w:val="1"/>
      <w:marLeft w:val="0"/>
      <w:marRight w:val="0"/>
      <w:marTop w:val="0"/>
      <w:marBottom w:val="0"/>
      <w:divBdr>
        <w:top w:val="none" w:sz="0" w:space="0" w:color="auto"/>
        <w:left w:val="none" w:sz="0" w:space="0" w:color="auto"/>
        <w:bottom w:val="none" w:sz="0" w:space="0" w:color="auto"/>
        <w:right w:val="none" w:sz="0" w:space="0" w:color="auto"/>
      </w:divBdr>
    </w:div>
    <w:div w:id="40596115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2065336">
      <w:bodyDiv w:val="1"/>
      <w:marLeft w:val="0"/>
      <w:marRight w:val="0"/>
      <w:marTop w:val="0"/>
      <w:marBottom w:val="0"/>
      <w:divBdr>
        <w:top w:val="none" w:sz="0" w:space="0" w:color="auto"/>
        <w:left w:val="none" w:sz="0" w:space="0" w:color="auto"/>
        <w:bottom w:val="none" w:sz="0" w:space="0" w:color="auto"/>
        <w:right w:val="none" w:sz="0" w:space="0" w:color="auto"/>
      </w:divBdr>
      <w:divsChild>
        <w:div w:id="512840262">
          <w:marLeft w:val="677"/>
          <w:marRight w:val="0"/>
          <w:marTop w:val="0"/>
          <w:marBottom w:val="0"/>
          <w:divBdr>
            <w:top w:val="none" w:sz="0" w:space="0" w:color="auto"/>
            <w:left w:val="none" w:sz="0" w:space="0" w:color="auto"/>
            <w:bottom w:val="none" w:sz="0" w:space="0" w:color="auto"/>
            <w:right w:val="none" w:sz="0" w:space="0" w:color="auto"/>
          </w:divBdr>
        </w:div>
        <w:div w:id="1299871324">
          <w:marLeft w:val="677"/>
          <w:marRight w:val="0"/>
          <w:marTop w:val="0"/>
          <w:marBottom w:val="0"/>
          <w:divBdr>
            <w:top w:val="none" w:sz="0" w:space="0" w:color="auto"/>
            <w:left w:val="none" w:sz="0" w:space="0" w:color="auto"/>
            <w:bottom w:val="none" w:sz="0" w:space="0" w:color="auto"/>
            <w:right w:val="none" w:sz="0" w:space="0" w:color="auto"/>
          </w:divBdr>
        </w:div>
        <w:div w:id="297614698">
          <w:marLeft w:val="677"/>
          <w:marRight w:val="0"/>
          <w:marTop w:val="0"/>
          <w:marBottom w:val="0"/>
          <w:divBdr>
            <w:top w:val="none" w:sz="0" w:space="0" w:color="auto"/>
            <w:left w:val="none" w:sz="0" w:space="0" w:color="auto"/>
            <w:bottom w:val="none" w:sz="0" w:space="0" w:color="auto"/>
            <w:right w:val="none" w:sz="0" w:space="0" w:color="auto"/>
          </w:divBdr>
        </w:div>
      </w:divsChild>
    </w:div>
    <w:div w:id="547225635">
      <w:bodyDiv w:val="1"/>
      <w:marLeft w:val="0"/>
      <w:marRight w:val="0"/>
      <w:marTop w:val="0"/>
      <w:marBottom w:val="0"/>
      <w:divBdr>
        <w:top w:val="none" w:sz="0" w:space="0" w:color="auto"/>
        <w:left w:val="none" w:sz="0" w:space="0" w:color="auto"/>
        <w:bottom w:val="none" w:sz="0" w:space="0" w:color="auto"/>
        <w:right w:val="none" w:sz="0" w:space="0" w:color="auto"/>
      </w:divBdr>
    </w:div>
    <w:div w:id="661391976">
      <w:bodyDiv w:val="1"/>
      <w:marLeft w:val="0"/>
      <w:marRight w:val="0"/>
      <w:marTop w:val="0"/>
      <w:marBottom w:val="0"/>
      <w:divBdr>
        <w:top w:val="none" w:sz="0" w:space="0" w:color="auto"/>
        <w:left w:val="none" w:sz="0" w:space="0" w:color="auto"/>
        <w:bottom w:val="none" w:sz="0" w:space="0" w:color="auto"/>
        <w:right w:val="none" w:sz="0" w:space="0" w:color="auto"/>
      </w:divBdr>
    </w:div>
    <w:div w:id="127555700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4343798">
      <w:bodyDiv w:val="1"/>
      <w:marLeft w:val="0"/>
      <w:marRight w:val="0"/>
      <w:marTop w:val="0"/>
      <w:marBottom w:val="0"/>
      <w:divBdr>
        <w:top w:val="none" w:sz="0" w:space="0" w:color="auto"/>
        <w:left w:val="none" w:sz="0" w:space="0" w:color="auto"/>
        <w:bottom w:val="none" w:sz="0" w:space="0" w:color="auto"/>
        <w:right w:val="none" w:sz="0" w:space="0" w:color="auto"/>
      </w:divBdr>
    </w:div>
    <w:div w:id="1525703886">
      <w:bodyDiv w:val="1"/>
      <w:marLeft w:val="0"/>
      <w:marRight w:val="0"/>
      <w:marTop w:val="0"/>
      <w:marBottom w:val="0"/>
      <w:divBdr>
        <w:top w:val="none" w:sz="0" w:space="0" w:color="auto"/>
        <w:left w:val="none" w:sz="0" w:space="0" w:color="auto"/>
        <w:bottom w:val="none" w:sz="0" w:space="0" w:color="auto"/>
        <w:right w:val="none" w:sz="0" w:space="0" w:color="auto"/>
      </w:divBdr>
    </w:div>
    <w:div w:id="1573999633">
      <w:bodyDiv w:val="1"/>
      <w:marLeft w:val="0"/>
      <w:marRight w:val="0"/>
      <w:marTop w:val="0"/>
      <w:marBottom w:val="0"/>
      <w:divBdr>
        <w:top w:val="none" w:sz="0" w:space="0" w:color="auto"/>
        <w:left w:val="none" w:sz="0" w:space="0" w:color="auto"/>
        <w:bottom w:val="none" w:sz="0" w:space="0" w:color="auto"/>
        <w:right w:val="none" w:sz="0" w:space="0" w:color="auto"/>
      </w:divBdr>
    </w:div>
    <w:div w:id="2120639819">
      <w:bodyDiv w:val="1"/>
      <w:marLeft w:val="0"/>
      <w:marRight w:val="0"/>
      <w:marTop w:val="0"/>
      <w:marBottom w:val="0"/>
      <w:divBdr>
        <w:top w:val="none" w:sz="0" w:space="0" w:color="auto"/>
        <w:left w:val="none" w:sz="0" w:space="0" w:color="auto"/>
        <w:bottom w:val="none" w:sz="0" w:space="0" w:color="auto"/>
        <w:right w:val="none" w:sz="0" w:space="0" w:color="auto"/>
      </w:divBdr>
      <w:divsChild>
        <w:div w:id="1260485760">
          <w:marLeft w:val="562"/>
          <w:marRight w:val="0"/>
          <w:marTop w:val="100"/>
          <w:marBottom w:val="0"/>
          <w:divBdr>
            <w:top w:val="none" w:sz="0" w:space="0" w:color="auto"/>
            <w:left w:val="none" w:sz="0" w:space="0" w:color="auto"/>
            <w:bottom w:val="none" w:sz="0" w:space="0" w:color="auto"/>
            <w:right w:val="none" w:sz="0" w:space="0" w:color="auto"/>
          </w:divBdr>
        </w:div>
        <w:div w:id="489758490">
          <w:marLeft w:val="562"/>
          <w:marRight w:val="0"/>
          <w:marTop w:val="100"/>
          <w:marBottom w:val="0"/>
          <w:divBdr>
            <w:top w:val="none" w:sz="0" w:space="0" w:color="auto"/>
            <w:left w:val="none" w:sz="0" w:space="0" w:color="auto"/>
            <w:bottom w:val="none" w:sz="0" w:space="0" w:color="auto"/>
            <w:right w:val="none" w:sz="0" w:space="0" w:color="auto"/>
          </w:divBdr>
        </w:div>
        <w:div w:id="851451973">
          <w:marLeft w:val="562"/>
          <w:marRight w:val="0"/>
          <w:marTop w:val="100"/>
          <w:marBottom w:val="0"/>
          <w:divBdr>
            <w:top w:val="none" w:sz="0" w:space="0" w:color="auto"/>
            <w:left w:val="none" w:sz="0" w:space="0" w:color="auto"/>
            <w:bottom w:val="none" w:sz="0" w:space="0" w:color="auto"/>
            <w:right w:val="none" w:sz="0" w:space="0" w:color="auto"/>
          </w:divBdr>
        </w:div>
        <w:div w:id="659115511">
          <w:marLeft w:val="562"/>
          <w:marRight w:val="0"/>
          <w:marTop w:val="100"/>
          <w:marBottom w:val="0"/>
          <w:divBdr>
            <w:top w:val="none" w:sz="0" w:space="0" w:color="auto"/>
            <w:left w:val="none" w:sz="0" w:space="0" w:color="auto"/>
            <w:bottom w:val="none" w:sz="0" w:space="0" w:color="auto"/>
            <w:right w:val="none" w:sz="0" w:space="0" w:color="auto"/>
          </w:divBdr>
        </w:div>
        <w:div w:id="2050228384">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7A671D"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othamBook">
    <w:altName w:val="Calibri"/>
    <w:charset w:val="00"/>
    <w:family w:val="auto"/>
    <w:pitch w:val="default"/>
  </w:font>
  <w:font w:name="Helvetica">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1B47"/>
    <w:rsid w:val="002B2967"/>
    <w:rsid w:val="002F51A8"/>
    <w:rsid w:val="003A1AE6"/>
    <w:rsid w:val="003C064C"/>
    <w:rsid w:val="003D7AF8"/>
    <w:rsid w:val="00454E36"/>
    <w:rsid w:val="00462B5E"/>
    <w:rsid w:val="00595B4E"/>
    <w:rsid w:val="005D3BC9"/>
    <w:rsid w:val="006018E6"/>
    <w:rsid w:val="006206DC"/>
    <w:rsid w:val="00641837"/>
    <w:rsid w:val="006A5ED9"/>
    <w:rsid w:val="006D6A21"/>
    <w:rsid w:val="007249CB"/>
    <w:rsid w:val="007569BC"/>
    <w:rsid w:val="007A3F6C"/>
    <w:rsid w:val="007A671D"/>
    <w:rsid w:val="007E2E66"/>
    <w:rsid w:val="00836C6E"/>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B0BD8"/>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BA820460-29D1-49C7-A060-FEDDE0D46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435</TotalTime>
  <Pages>1</Pages>
  <Words>3550</Words>
  <Characters>20240</Characters>
  <Application>Microsoft Office Word</Application>
  <DocSecurity>8</DocSecurity>
  <Lines>168</Lines>
  <Paragraphs>47</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Sarah Huang</cp:lastModifiedBy>
  <cp:revision>29</cp:revision>
  <cp:lastPrinted>2018-10-23T02:12:00Z</cp:lastPrinted>
  <dcterms:created xsi:type="dcterms:W3CDTF">2019-02-18T21:45:00Z</dcterms:created>
  <dcterms:modified xsi:type="dcterms:W3CDTF">2019-03-01T05:14:00Z</dcterms:modified>
  <cp:category/>
  <cp:contentStatus>v2-0_25/10/2018</cp:contentStatus>
</cp:coreProperties>
</file>