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355057" w:rsidP="00CE297C">
      <w:bookmarkStart w:id="0" w:name="_Toc397431436"/>
      <w:r>
        <w:rPr>
          <w:noProof/>
          <w:lang w:eastAsia="en-AU"/>
        </w:rPr>
        <mc:AlternateContent>
          <mc:Choice Requires="wps">
            <w:drawing>
              <wp:anchor distT="0" distB="0" distL="114300" distR="114300" simplePos="0" relativeHeight="251658240" behindDoc="0" locked="0" layoutInCell="1" allowOverlap="1" wp14:anchorId="0430E053" wp14:editId="621A9370">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4468" w:rsidRDefault="00E74468" w:rsidP="00C35749">
                            <w:pPr>
                              <w:spacing w:line="240" w:lineRule="auto"/>
                              <w:jc w:val="right"/>
                              <w:rPr>
                                <w:b/>
                                <w:color w:val="C00000"/>
                                <w:sz w:val="72"/>
                              </w:rPr>
                            </w:pPr>
                          </w:p>
                          <w:p w:rsidR="00E74468" w:rsidRDefault="00E74468" w:rsidP="00C35749">
                            <w:pPr>
                              <w:spacing w:line="240" w:lineRule="auto"/>
                              <w:jc w:val="right"/>
                              <w:rPr>
                                <w:b/>
                                <w:color w:val="C00000"/>
                                <w:sz w:val="72"/>
                              </w:rPr>
                            </w:pPr>
                          </w:p>
                          <w:p w:rsidR="00E74468" w:rsidRPr="00037C81" w:rsidRDefault="00E74468" w:rsidP="002E2E40">
                            <w:pPr>
                              <w:spacing w:line="240" w:lineRule="auto"/>
                              <w:jc w:val="right"/>
                              <w:rPr>
                                <w:b/>
                                <w:color w:val="C00000"/>
                                <w:sz w:val="80"/>
                                <w:szCs w:val="80"/>
                              </w:rPr>
                            </w:pPr>
                            <w:r w:rsidRPr="00037C81">
                              <w:rPr>
                                <w:b/>
                                <w:color w:val="C00000"/>
                                <w:sz w:val="80"/>
                                <w:szCs w:val="80"/>
                              </w:rPr>
                              <w:t>CHCECE011</w:t>
                            </w:r>
                          </w:p>
                          <w:p w:rsidR="00E74468" w:rsidRDefault="00E74468" w:rsidP="002E2E40">
                            <w:pPr>
                              <w:spacing w:line="240" w:lineRule="auto"/>
                              <w:jc w:val="right"/>
                              <w:rPr>
                                <w:b/>
                                <w:color w:val="C00000"/>
                                <w:sz w:val="72"/>
                              </w:rPr>
                            </w:pPr>
                            <w:r>
                              <w:rPr>
                                <w:b/>
                                <w:color w:val="C00000"/>
                                <w:sz w:val="72"/>
                              </w:rPr>
                              <w:t>Provide experiences to support children’s play and learning</w:t>
                            </w:r>
                          </w:p>
                          <w:p w:rsidR="00E74468" w:rsidRPr="009120AB" w:rsidRDefault="00E74468" w:rsidP="002E2E40">
                            <w:pPr>
                              <w:spacing w:line="240" w:lineRule="auto"/>
                              <w:jc w:val="right"/>
                              <w:rPr>
                                <w:b/>
                                <w:color w:val="C61002"/>
                                <w:sz w:val="48"/>
                                <w:szCs w:val="86"/>
                              </w:rPr>
                            </w:pPr>
                            <w:r>
                              <w:rPr>
                                <w:b/>
                                <w:color w:val="C00000"/>
                                <w:sz w:val="32"/>
                              </w:rPr>
                              <w:t>Learner Workbook</w:t>
                            </w:r>
                          </w:p>
                          <w:p w:rsidR="00E74468" w:rsidRPr="00D82F1A" w:rsidRDefault="00E7446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E74468" w:rsidRDefault="00E74468" w:rsidP="00C35749">
                      <w:pPr>
                        <w:spacing w:line="240" w:lineRule="auto"/>
                        <w:jc w:val="right"/>
                        <w:rPr>
                          <w:b/>
                          <w:color w:val="C00000"/>
                          <w:sz w:val="72"/>
                        </w:rPr>
                      </w:pPr>
                    </w:p>
                    <w:p w:rsidR="00E74468" w:rsidRDefault="00E74468" w:rsidP="00C35749">
                      <w:pPr>
                        <w:spacing w:line="240" w:lineRule="auto"/>
                        <w:jc w:val="right"/>
                        <w:rPr>
                          <w:b/>
                          <w:color w:val="C00000"/>
                          <w:sz w:val="72"/>
                        </w:rPr>
                      </w:pPr>
                    </w:p>
                    <w:p w:rsidR="00E74468" w:rsidRPr="00037C81" w:rsidRDefault="00E74468" w:rsidP="002E2E40">
                      <w:pPr>
                        <w:spacing w:line="240" w:lineRule="auto"/>
                        <w:jc w:val="right"/>
                        <w:rPr>
                          <w:b/>
                          <w:color w:val="C00000"/>
                          <w:sz w:val="80"/>
                          <w:szCs w:val="80"/>
                        </w:rPr>
                      </w:pPr>
                      <w:r w:rsidRPr="00037C81">
                        <w:rPr>
                          <w:b/>
                          <w:color w:val="C00000"/>
                          <w:sz w:val="80"/>
                          <w:szCs w:val="80"/>
                        </w:rPr>
                        <w:t>CHCECE011</w:t>
                      </w:r>
                    </w:p>
                    <w:p w:rsidR="00E74468" w:rsidRDefault="00E74468" w:rsidP="002E2E40">
                      <w:pPr>
                        <w:spacing w:line="240" w:lineRule="auto"/>
                        <w:jc w:val="right"/>
                        <w:rPr>
                          <w:b/>
                          <w:color w:val="C00000"/>
                          <w:sz w:val="72"/>
                        </w:rPr>
                      </w:pPr>
                      <w:r>
                        <w:rPr>
                          <w:b/>
                          <w:color w:val="C00000"/>
                          <w:sz w:val="72"/>
                        </w:rPr>
                        <w:t>Provide experiences to support children’s play and learning</w:t>
                      </w:r>
                    </w:p>
                    <w:p w:rsidR="00E74468" w:rsidRPr="009120AB" w:rsidRDefault="00E74468" w:rsidP="002E2E40">
                      <w:pPr>
                        <w:spacing w:line="240" w:lineRule="auto"/>
                        <w:jc w:val="right"/>
                        <w:rPr>
                          <w:b/>
                          <w:color w:val="C61002"/>
                          <w:sz w:val="48"/>
                          <w:szCs w:val="86"/>
                        </w:rPr>
                      </w:pPr>
                      <w:r>
                        <w:rPr>
                          <w:b/>
                          <w:color w:val="C00000"/>
                          <w:sz w:val="32"/>
                        </w:rPr>
                        <w:t>Learner Workbook</w:t>
                      </w:r>
                    </w:p>
                    <w:p w:rsidR="00E74468" w:rsidRPr="00D82F1A" w:rsidRDefault="00E74468" w:rsidP="002E2E40">
                      <w:pPr>
                        <w:jc w:val="right"/>
                        <w:rPr>
                          <w:b/>
                          <w:color w:val="C61002"/>
                          <w:sz w:val="32"/>
                          <w:szCs w:val="32"/>
                        </w:rPr>
                      </w:pPr>
                      <w:r w:rsidRPr="00D82F1A">
                        <w:rPr>
                          <w:b/>
                          <w:color w:val="C61002"/>
                          <w:sz w:val="32"/>
                          <w:szCs w:val="32"/>
                        </w:rPr>
                        <w:br/>
                      </w:r>
                    </w:p>
                  </w:txbxContent>
                </v:textbox>
              </v:shape>
            </w:pict>
          </mc:Fallback>
        </mc:AlternateContent>
      </w:r>
      <w:bookmarkEnd w:id="0"/>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7D3688" w:rsidP="001971EE">
      <w:r w:rsidRPr="002E2E40">
        <w:rPr>
          <w:noProof/>
          <w:lang w:eastAsia="en-AU"/>
        </w:rPr>
        <w:drawing>
          <wp:anchor distT="0" distB="0" distL="114300" distR="114300" simplePos="0" relativeHeight="251660288" behindDoc="1" locked="0" layoutInCell="1" allowOverlap="1" wp14:anchorId="2B9AB881" wp14:editId="69A4FA90">
            <wp:simplePos x="0" y="0"/>
            <wp:positionH relativeFrom="column">
              <wp:posOffset>314325</wp:posOffset>
            </wp:positionH>
            <wp:positionV relativeFrom="paragraph">
              <wp:posOffset>160655</wp:posOffset>
            </wp:positionV>
            <wp:extent cx="4496435" cy="2247900"/>
            <wp:effectExtent l="0" t="0" r="0" b="0"/>
            <wp:wrapTight wrapText="bothSides">
              <wp:wrapPolygon edited="0">
                <wp:start x="0" y="0"/>
                <wp:lineTo x="0" y="21417"/>
                <wp:lineTo x="21505" y="21417"/>
                <wp:lineTo x="21505"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496435" cy="2247900"/>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CE297C" w:rsidRDefault="00CE297C">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1" w:name="_Toc451434421"/>
      <w:r w:rsidRPr="004F5688">
        <w:lastRenderedPageBreak/>
        <w:t>Table of Contents</w:t>
      </w:r>
      <w:bookmarkEnd w:id="1"/>
    </w:p>
    <w:p w:rsidR="00A125C8"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p w:rsidR="00A125C8" w:rsidRDefault="00E74468">
      <w:pPr>
        <w:pStyle w:val="TOC1"/>
        <w:rPr>
          <w:rFonts w:asciiTheme="minorHAnsi" w:eastAsiaTheme="minorEastAsia" w:hAnsiTheme="minorHAnsi" w:cstheme="minorBidi"/>
          <w:b w:val="0"/>
          <w:noProof/>
          <w:lang w:val="en-GB" w:eastAsia="en-GB"/>
        </w:rPr>
      </w:pPr>
      <w:hyperlink w:anchor="_Toc451434421" w:history="1">
        <w:r w:rsidR="00A125C8" w:rsidRPr="00B315C9">
          <w:rPr>
            <w:rStyle w:val="Hyperlink"/>
            <w:noProof/>
          </w:rPr>
          <w:t>Table of Contents</w:t>
        </w:r>
        <w:r w:rsidR="00A125C8">
          <w:rPr>
            <w:noProof/>
            <w:webHidden/>
          </w:rPr>
          <w:tab/>
        </w:r>
        <w:r w:rsidR="00A125C8">
          <w:rPr>
            <w:noProof/>
            <w:webHidden/>
          </w:rPr>
          <w:fldChar w:fldCharType="begin"/>
        </w:r>
        <w:r w:rsidR="00A125C8">
          <w:rPr>
            <w:noProof/>
            <w:webHidden/>
          </w:rPr>
          <w:instrText xml:space="preserve"> PAGEREF _Toc451434421 \h </w:instrText>
        </w:r>
        <w:r w:rsidR="00A125C8">
          <w:rPr>
            <w:noProof/>
            <w:webHidden/>
          </w:rPr>
        </w:r>
        <w:r w:rsidR="00A125C8">
          <w:rPr>
            <w:noProof/>
            <w:webHidden/>
          </w:rPr>
          <w:fldChar w:fldCharType="separate"/>
        </w:r>
        <w:r w:rsidR="00A125C8">
          <w:rPr>
            <w:noProof/>
            <w:webHidden/>
          </w:rPr>
          <w:t>2</w:t>
        </w:r>
        <w:r w:rsidR="00A125C8">
          <w:rPr>
            <w:noProof/>
            <w:webHidden/>
          </w:rPr>
          <w:fldChar w:fldCharType="end"/>
        </w:r>
      </w:hyperlink>
    </w:p>
    <w:p w:rsidR="00A125C8" w:rsidRDefault="00E74468">
      <w:pPr>
        <w:pStyle w:val="TOC1"/>
        <w:rPr>
          <w:rFonts w:asciiTheme="minorHAnsi" w:eastAsiaTheme="minorEastAsia" w:hAnsiTheme="minorHAnsi" w:cstheme="minorBidi"/>
          <w:b w:val="0"/>
          <w:noProof/>
          <w:lang w:val="en-GB" w:eastAsia="en-GB"/>
        </w:rPr>
      </w:pPr>
      <w:hyperlink w:anchor="_Toc451434422" w:history="1">
        <w:r w:rsidR="00A125C8" w:rsidRPr="00B315C9">
          <w:rPr>
            <w:rStyle w:val="Hyperlink"/>
            <w:noProof/>
          </w:rPr>
          <w:t>Candidate Details</w:t>
        </w:r>
        <w:r w:rsidR="00A125C8">
          <w:rPr>
            <w:noProof/>
            <w:webHidden/>
          </w:rPr>
          <w:tab/>
        </w:r>
        <w:r w:rsidR="00A125C8">
          <w:rPr>
            <w:noProof/>
            <w:webHidden/>
          </w:rPr>
          <w:fldChar w:fldCharType="begin"/>
        </w:r>
        <w:r w:rsidR="00A125C8">
          <w:rPr>
            <w:noProof/>
            <w:webHidden/>
          </w:rPr>
          <w:instrText xml:space="preserve"> PAGEREF _Toc451434422 \h </w:instrText>
        </w:r>
        <w:r w:rsidR="00A125C8">
          <w:rPr>
            <w:noProof/>
            <w:webHidden/>
          </w:rPr>
        </w:r>
        <w:r w:rsidR="00A125C8">
          <w:rPr>
            <w:noProof/>
            <w:webHidden/>
          </w:rPr>
          <w:fldChar w:fldCharType="separate"/>
        </w:r>
        <w:r w:rsidR="00A125C8">
          <w:rPr>
            <w:noProof/>
            <w:webHidden/>
          </w:rPr>
          <w:t>3</w:t>
        </w:r>
        <w:r w:rsidR="00A125C8">
          <w:rPr>
            <w:noProof/>
            <w:webHidden/>
          </w:rPr>
          <w:fldChar w:fldCharType="end"/>
        </w:r>
      </w:hyperlink>
    </w:p>
    <w:p w:rsidR="00A125C8" w:rsidRDefault="00E74468">
      <w:pPr>
        <w:pStyle w:val="TOC3"/>
        <w:tabs>
          <w:tab w:val="right" w:leader="dot" w:pos="9016"/>
        </w:tabs>
        <w:rPr>
          <w:rFonts w:asciiTheme="minorHAnsi" w:eastAsiaTheme="minorEastAsia" w:hAnsiTheme="minorHAnsi" w:cstheme="minorBidi"/>
          <w:noProof/>
          <w:lang w:val="en-GB" w:eastAsia="en-GB"/>
        </w:rPr>
      </w:pPr>
      <w:hyperlink w:anchor="_Toc451434423" w:history="1">
        <w:r w:rsidR="00A125C8" w:rsidRPr="00B315C9">
          <w:rPr>
            <w:rStyle w:val="Hyperlink"/>
            <w:noProof/>
          </w:rPr>
          <w:t>Assessment – CHCECE011 Provide experiences to support children’s play and learning</w:t>
        </w:r>
        <w:r w:rsidR="00A125C8">
          <w:rPr>
            <w:noProof/>
            <w:webHidden/>
          </w:rPr>
          <w:tab/>
        </w:r>
        <w:r w:rsidR="00A125C8">
          <w:rPr>
            <w:noProof/>
            <w:webHidden/>
          </w:rPr>
          <w:fldChar w:fldCharType="begin"/>
        </w:r>
        <w:r w:rsidR="00A125C8">
          <w:rPr>
            <w:noProof/>
            <w:webHidden/>
          </w:rPr>
          <w:instrText xml:space="preserve"> PAGEREF _Toc451434423 \h </w:instrText>
        </w:r>
        <w:r w:rsidR="00A125C8">
          <w:rPr>
            <w:noProof/>
            <w:webHidden/>
          </w:rPr>
        </w:r>
        <w:r w:rsidR="00A125C8">
          <w:rPr>
            <w:noProof/>
            <w:webHidden/>
          </w:rPr>
          <w:fldChar w:fldCharType="separate"/>
        </w:r>
        <w:r w:rsidR="00A125C8">
          <w:rPr>
            <w:noProof/>
            <w:webHidden/>
          </w:rPr>
          <w:t>3</w:t>
        </w:r>
        <w:r w:rsidR="00A125C8">
          <w:rPr>
            <w:noProof/>
            <w:webHidden/>
          </w:rPr>
          <w:fldChar w:fldCharType="end"/>
        </w:r>
      </w:hyperlink>
    </w:p>
    <w:p w:rsidR="00A125C8" w:rsidRDefault="00E74468">
      <w:pPr>
        <w:pStyle w:val="TOC3"/>
        <w:tabs>
          <w:tab w:val="right" w:leader="dot" w:pos="9016"/>
        </w:tabs>
        <w:rPr>
          <w:rFonts w:asciiTheme="minorHAnsi" w:eastAsiaTheme="minorEastAsia" w:hAnsiTheme="minorHAnsi" w:cstheme="minorBidi"/>
          <w:noProof/>
          <w:lang w:val="en-GB" w:eastAsia="en-GB"/>
        </w:rPr>
      </w:pPr>
      <w:hyperlink w:anchor="_Toc451434424" w:history="1">
        <w:r w:rsidR="00A125C8" w:rsidRPr="00B315C9">
          <w:rPr>
            <w:rStyle w:val="Hyperlink"/>
            <w:noProof/>
          </w:rPr>
          <w:t>Competency Record to be completed by Assessor</w:t>
        </w:r>
        <w:r w:rsidR="00A125C8">
          <w:rPr>
            <w:noProof/>
            <w:webHidden/>
          </w:rPr>
          <w:tab/>
        </w:r>
        <w:r w:rsidR="00A125C8">
          <w:rPr>
            <w:noProof/>
            <w:webHidden/>
          </w:rPr>
          <w:fldChar w:fldCharType="begin"/>
        </w:r>
        <w:r w:rsidR="00A125C8">
          <w:rPr>
            <w:noProof/>
            <w:webHidden/>
          </w:rPr>
          <w:instrText xml:space="preserve"> PAGEREF _Toc451434424 \h </w:instrText>
        </w:r>
        <w:r w:rsidR="00A125C8">
          <w:rPr>
            <w:noProof/>
            <w:webHidden/>
          </w:rPr>
        </w:r>
        <w:r w:rsidR="00A125C8">
          <w:rPr>
            <w:noProof/>
            <w:webHidden/>
          </w:rPr>
          <w:fldChar w:fldCharType="separate"/>
        </w:r>
        <w:r w:rsidR="00A125C8">
          <w:rPr>
            <w:noProof/>
            <w:webHidden/>
          </w:rPr>
          <w:t>4</w:t>
        </w:r>
        <w:r w:rsidR="00A125C8">
          <w:rPr>
            <w:noProof/>
            <w:webHidden/>
          </w:rPr>
          <w:fldChar w:fldCharType="end"/>
        </w:r>
      </w:hyperlink>
    </w:p>
    <w:p w:rsidR="00A125C8" w:rsidRDefault="00E74468">
      <w:pPr>
        <w:pStyle w:val="TOC1"/>
        <w:rPr>
          <w:rFonts w:asciiTheme="minorHAnsi" w:eastAsiaTheme="minorEastAsia" w:hAnsiTheme="minorHAnsi" w:cstheme="minorBidi"/>
          <w:b w:val="0"/>
          <w:noProof/>
          <w:lang w:val="en-GB" w:eastAsia="en-GB"/>
        </w:rPr>
      </w:pPr>
      <w:hyperlink w:anchor="_Toc451434425" w:history="1">
        <w:r w:rsidR="00A125C8" w:rsidRPr="00B315C9">
          <w:rPr>
            <w:rStyle w:val="Hyperlink"/>
            <w:noProof/>
          </w:rPr>
          <w:t>Activities</w:t>
        </w:r>
        <w:r w:rsidR="00A125C8">
          <w:rPr>
            <w:noProof/>
            <w:webHidden/>
          </w:rPr>
          <w:tab/>
        </w:r>
        <w:r w:rsidR="00A125C8">
          <w:rPr>
            <w:noProof/>
            <w:webHidden/>
          </w:rPr>
          <w:fldChar w:fldCharType="begin"/>
        </w:r>
        <w:r w:rsidR="00A125C8">
          <w:rPr>
            <w:noProof/>
            <w:webHidden/>
          </w:rPr>
          <w:instrText xml:space="preserve"> PAGEREF _Toc451434425 \h </w:instrText>
        </w:r>
        <w:r w:rsidR="00A125C8">
          <w:rPr>
            <w:noProof/>
            <w:webHidden/>
          </w:rPr>
        </w:r>
        <w:r w:rsidR="00A125C8">
          <w:rPr>
            <w:noProof/>
            <w:webHidden/>
          </w:rPr>
          <w:fldChar w:fldCharType="separate"/>
        </w:r>
        <w:r w:rsidR="00A125C8">
          <w:rPr>
            <w:noProof/>
            <w:webHidden/>
          </w:rPr>
          <w:t>6</w:t>
        </w:r>
        <w:r w:rsidR="00A125C8">
          <w:rPr>
            <w:noProof/>
            <w:webHidden/>
          </w:rPr>
          <w:fldChar w:fldCharType="end"/>
        </w:r>
      </w:hyperlink>
    </w:p>
    <w:p w:rsidR="00A125C8" w:rsidRDefault="00E74468">
      <w:pPr>
        <w:pStyle w:val="TOC3"/>
        <w:tabs>
          <w:tab w:val="right" w:leader="dot" w:pos="9016"/>
        </w:tabs>
        <w:rPr>
          <w:rFonts w:asciiTheme="minorHAnsi" w:eastAsiaTheme="minorEastAsia" w:hAnsiTheme="minorHAnsi" w:cstheme="minorBidi"/>
          <w:noProof/>
          <w:lang w:val="en-GB" w:eastAsia="en-GB"/>
        </w:rPr>
      </w:pPr>
      <w:hyperlink w:anchor="_Toc451434426" w:history="1">
        <w:r w:rsidR="00A125C8" w:rsidRPr="00B315C9">
          <w:rPr>
            <w:rStyle w:val="Hyperlink"/>
            <w:noProof/>
          </w:rPr>
          <w:t>Activity 1A</w:t>
        </w:r>
        <w:r w:rsidR="00A125C8">
          <w:rPr>
            <w:noProof/>
            <w:webHidden/>
          </w:rPr>
          <w:tab/>
        </w:r>
        <w:r w:rsidR="00A125C8">
          <w:rPr>
            <w:noProof/>
            <w:webHidden/>
          </w:rPr>
          <w:fldChar w:fldCharType="begin"/>
        </w:r>
        <w:r w:rsidR="00A125C8">
          <w:rPr>
            <w:noProof/>
            <w:webHidden/>
          </w:rPr>
          <w:instrText xml:space="preserve"> PAGEREF _Toc451434426 \h </w:instrText>
        </w:r>
        <w:r w:rsidR="00A125C8">
          <w:rPr>
            <w:noProof/>
            <w:webHidden/>
          </w:rPr>
        </w:r>
        <w:r w:rsidR="00A125C8">
          <w:rPr>
            <w:noProof/>
            <w:webHidden/>
          </w:rPr>
          <w:fldChar w:fldCharType="separate"/>
        </w:r>
        <w:r w:rsidR="00A125C8">
          <w:rPr>
            <w:noProof/>
            <w:webHidden/>
          </w:rPr>
          <w:t>6</w:t>
        </w:r>
        <w:r w:rsidR="00A125C8">
          <w:rPr>
            <w:noProof/>
            <w:webHidden/>
          </w:rPr>
          <w:fldChar w:fldCharType="end"/>
        </w:r>
      </w:hyperlink>
    </w:p>
    <w:p w:rsidR="00A125C8" w:rsidRDefault="00E74468">
      <w:pPr>
        <w:pStyle w:val="TOC3"/>
        <w:tabs>
          <w:tab w:val="right" w:leader="dot" w:pos="9016"/>
        </w:tabs>
        <w:rPr>
          <w:rFonts w:asciiTheme="minorHAnsi" w:eastAsiaTheme="minorEastAsia" w:hAnsiTheme="minorHAnsi" w:cstheme="minorBidi"/>
          <w:noProof/>
          <w:lang w:val="en-GB" w:eastAsia="en-GB"/>
        </w:rPr>
      </w:pPr>
      <w:hyperlink w:anchor="_Toc451434427" w:history="1">
        <w:r w:rsidR="00A125C8" w:rsidRPr="00B315C9">
          <w:rPr>
            <w:rStyle w:val="Hyperlink"/>
            <w:noProof/>
          </w:rPr>
          <w:t>Activity 1B</w:t>
        </w:r>
        <w:r w:rsidR="00A125C8">
          <w:rPr>
            <w:noProof/>
            <w:webHidden/>
          </w:rPr>
          <w:tab/>
        </w:r>
        <w:r w:rsidR="00A125C8">
          <w:rPr>
            <w:noProof/>
            <w:webHidden/>
          </w:rPr>
          <w:fldChar w:fldCharType="begin"/>
        </w:r>
        <w:r w:rsidR="00A125C8">
          <w:rPr>
            <w:noProof/>
            <w:webHidden/>
          </w:rPr>
          <w:instrText xml:space="preserve"> PAGEREF _Toc451434427 \h </w:instrText>
        </w:r>
        <w:r w:rsidR="00A125C8">
          <w:rPr>
            <w:noProof/>
            <w:webHidden/>
          </w:rPr>
        </w:r>
        <w:r w:rsidR="00A125C8">
          <w:rPr>
            <w:noProof/>
            <w:webHidden/>
          </w:rPr>
          <w:fldChar w:fldCharType="separate"/>
        </w:r>
        <w:r w:rsidR="00A125C8">
          <w:rPr>
            <w:noProof/>
            <w:webHidden/>
          </w:rPr>
          <w:t>7</w:t>
        </w:r>
        <w:r w:rsidR="00A125C8">
          <w:rPr>
            <w:noProof/>
            <w:webHidden/>
          </w:rPr>
          <w:fldChar w:fldCharType="end"/>
        </w:r>
      </w:hyperlink>
    </w:p>
    <w:p w:rsidR="00A125C8" w:rsidRDefault="00E74468">
      <w:pPr>
        <w:pStyle w:val="TOC3"/>
        <w:tabs>
          <w:tab w:val="right" w:leader="dot" w:pos="9016"/>
        </w:tabs>
        <w:rPr>
          <w:rFonts w:asciiTheme="minorHAnsi" w:eastAsiaTheme="minorEastAsia" w:hAnsiTheme="minorHAnsi" w:cstheme="minorBidi"/>
          <w:noProof/>
          <w:lang w:val="en-GB" w:eastAsia="en-GB"/>
        </w:rPr>
      </w:pPr>
      <w:hyperlink w:anchor="_Toc451434428" w:history="1">
        <w:r w:rsidR="00A125C8" w:rsidRPr="00B315C9">
          <w:rPr>
            <w:rStyle w:val="Hyperlink"/>
            <w:noProof/>
          </w:rPr>
          <w:t>Activity 1C</w:t>
        </w:r>
        <w:r w:rsidR="00A125C8">
          <w:rPr>
            <w:noProof/>
            <w:webHidden/>
          </w:rPr>
          <w:tab/>
        </w:r>
        <w:r w:rsidR="00A125C8">
          <w:rPr>
            <w:noProof/>
            <w:webHidden/>
          </w:rPr>
          <w:fldChar w:fldCharType="begin"/>
        </w:r>
        <w:r w:rsidR="00A125C8">
          <w:rPr>
            <w:noProof/>
            <w:webHidden/>
          </w:rPr>
          <w:instrText xml:space="preserve"> PAGEREF _Toc451434428 \h </w:instrText>
        </w:r>
        <w:r w:rsidR="00A125C8">
          <w:rPr>
            <w:noProof/>
            <w:webHidden/>
          </w:rPr>
        </w:r>
        <w:r w:rsidR="00A125C8">
          <w:rPr>
            <w:noProof/>
            <w:webHidden/>
          </w:rPr>
          <w:fldChar w:fldCharType="separate"/>
        </w:r>
        <w:r w:rsidR="00A125C8">
          <w:rPr>
            <w:noProof/>
            <w:webHidden/>
          </w:rPr>
          <w:t>8</w:t>
        </w:r>
        <w:r w:rsidR="00A125C8">
          <w:rPr>
            <w:noProof/>
            <w:webHidden/>
          </w:rPr>
          <w:fldChar w:fldCharType="end"/>
        </w:r>
      </w:hyperlink>
    </w:p>
    <w:p w:rsidR="00A125C8" w:rsidRDefault="00E74468">
      <w:pPr>
        <w:pStyle w:val="TOC3"/>
        <w:tabs>
          <w:tab w:val="right" w:leader="dot" w:pos="9016"/>
        </w:tabs>
        <w:rPr>
          <w:rFonts w:asciiTheme="minorHAnsi" w:eastAsiaTheme="minorEastAsia" w:hAnsiTheme="minorHAnsi" w:cstheme="minorBidi"/>
          <w:noProof/>
          <w:lang w:val="en-GB" w:eastAsia="en-GB"/>
        </w:rPr>
      </w:pPr>
      <w:hyperlink w:anchor="_Toc451434429" w:history="1">
        <w:r w:rsidR="00A125C8" w:rsidRPr="00B315C9">
          <w:rPr>
            <w:rStyle w:val="Hyperlink"/>
            <w:noProof/>
          </w:rPr>
          <w:t>Activity 2A</w:t>
        </w:r>
        <w:r w:rsidR="00A125C8">
          <w:rPr>
            <w:noProof/>
            <w:webHidden/>
          </w:rPr>
          <w:tab/>
        </w:r>
        <w:r w:rsidR="00A125C8">
          <w:rPr>
            <w:noProof/>
            <w:webHidden/>
          </w:rPr>
          <w:fldChar w:fldCharType="begin"/>
        </w:r>
        <w:r w:rsidR="00A125C8">
          <w:rPr>
            <w:noProof/>
            <w:webHidden/>
          </w:rPr>
          <w:instrText xml:space="preserve"> PAGEREF _Toc451434429 \h </w:instrText>
        </w:r>
        <w:r w:rsidR="00A125C8">
          <w:rPr>
            <w:noProof/>
            <w:webHidden/>
          </w:rPr>
        </w:r>
        <w:r w:rsidR="00A125C8">
          <w:rPr>
            <w:noProof/>
            <w:webHidden/>
          </w:rPr>
          <w:fldChar w:fldCharType="separate"/>
        </w:r>
        <w:r w:rsidR="00A125C8">
          <w:rPr>
            <w:noProof/>
            <w:webHidden/>
          </w:rPr>
          <w:t>9</w:t>
        </w:r>
        <w:r w:rsidR="00A125C8">
          <w:rPr>
            <w:noProof/>
            <w:webHidden/>
          </w:rPr>
          <w:fldChar w:fldCharType="end"/>
        </w:r>
      </w:hyperlink>
    </w:p>
    <w:p w:rsidR="00A125C8" w:rsidRDefault="00E74468">
      <w:pPr>
        <w:pStyle w:val="TOC3"/>
        <w:tabs>
          <w:tab w:val="right" w:leader="dot" w:pos="9016"/>
        </w:tabs>
        <w:rPr>
          <w:rFonts w:asciiTheme="minorHAnsi" w:eastAsiaTheme="minorEastAsia" w:hAnsiTheme="minorHAnsi" w:cstheme="minorBidi"/>
          <w:noProof/>
          <w:lang w:val="en-GB" w:eastAsia="en-GB"/>
        </w:rPr>
      </w:pPr>
      <w:hyperlink w:anchor="_Toc451434430" w:history="1">
        <w:r w:rsidR="00A125C8" w:rsidRPr="00B315C9">
          <w:rPr>
            <w:rStyle w:val="Hyperlink"/>
            <w:noProof/>
          </w:rPr>
          <w:t>Activity 2B</w:t>
        </w:r>
        <w:r w:rsidR="00A125C8">
          <w:rPr>
            <w:noProof/>
            <w:webHidden/>
          </w:rPr>
          <w:tab/>
        </w:r>
        <w:r w:rsidR="00A125C8">
          <w:rPr>
            <w:noProof/>
            <w:webHidden/>
          </w:rPr>
          <w:fldChar w:fldCharType="begin"/>
        </w:r>
        <w:r w:rsidR="00A125C8">
          <w:rPr>
            <w:noProof/>
            <w:webHidden/>
          </w:rPr>
          <w:instrText xml:space="preserve"> PAGEREF _Toc451434430 \h </w:instrText>
        </w:r>
        <w:r w:rsidR="00A125C8">
          <w:rPr>
            <w:noProof/>
            <w:webHidden/>
          </w:rPr>
        </w:r>
        <w:r w:rsidR="00A125C8">
          <w:rPr>
            <w:noProof/>
            <w:webHidden/>
          </w:rPr>
          <w:fldChar w:fldCharType="separate"/>
        </w:r>
        <w:r w:rsidR="00A125C8">
          <w:rPr>
            <w:noProof/>
            <w:webHidden/>
          </w:rPr>
          <w:t>10</w:t>
        </w:r>
        <w:r w:rsidR="00A125C8">
          <w:rPr>
            <w:noProof/>
            <w:webHidden/>
          </w:rPr>
          <w:fldChar w:fldCharType="end"/>
        </w:r>
      </w:hyperlink>
    </w:p>
    <w:p w:rsidR="00A125C8" w:rsidRDefault="00E74468">
      <w:pPr>
        <w:pStyle w:val="TOC3"/>
        <w:tabs>
          <w:tab w:val="right" w:leader="dot" w:pos="9016"/>
        </w:tabs>
        <w:rPr>
          <w:rFonts w:asciiTheme="minorHAnsi" w:eastAsiaTheme="minorEastAsia" w:hAnsiTheme="minorHAnsi" w:cstheme="minorBidi"/>
          <w:noProof/>
          <w:lang w:val="en-GB" w:eastAsia="en-GB"/>
        </w:rPr>
      </w:pPr>
      <w:hyperlink w:anchor="_Toc451434431" w:history="1">
        <w:r w:rsidR="00A125C8" w:rsidRPr="00B315C9">
          <w:rPr>
            <w:rStyle w:val="Hyperlink"/>
            <w:noProof/>
          </w:rPr>
          <w:t>Activity 2C</w:t>
        </w:r>
        <w:r w:rsidR="00A125C8">
          <w:rPr>
            <w:noProof/>
            <w:webHidden/>
          </w:rPr>
          <w:tab/>
        </w:r>
        <w:r w:rsidR="00A125C8">
          <w:rPr>
            <w:noProof/>
            <w:webHidden/>
          </w:rPr>
          <w:fldChar w:fldCharType="begin"/>
        </w:r>
        <w:r w:rsidR="00A125C8">
          <w:rPr>
            <w:noProof/>
            <w:webHidden/>
          </w:rPr>
          <w:instrText xml:space="preserve"> PAGEREF _Toc451434431 \h </w:instrText>
        </w:r>
        <w:r w:rsidR="00A125C8">
          <w:rPr>
            <w:noProof/>
            <w:webHidden/>
          </w:rPr>
        </w:r>
        <w:r w:rsidR="00A125C8">
          <w:rPr>
            <w:noProof/>
            <w:webHidden/>
          </w:rPr>
          <w:fldChar w:fldCharType="separate"/>
        </w:r>
        <w:r w:rsidR="00A125C8">
          <w:rPr>
            <w:noProof/>
            <w:webHidden/>
          </w:rPr>
          <w:t>11</w:t>
        </w:r>
        <w:r w:rsidR="00A125C8">
          <w:rPr>
            <w:noProof/>
            <w:webHidden/>
          </w:rPr>
          <w:fldChar w:fldCharType="end"/>
        </w:r>
      </w:hyperlink>
    </w:p>
    <w:p w:rsidR="00A125C8" w:rsidRDefault="00E74468">
      <w:pPr>
        <w:pStyle w:val="TOC3"/>
        <w:tabs>
          <w:tab w:val="right" w:leader="dot" w:pos="9016"/>
        </w:tabs>
        <w:rPr>
          <w:rFonts w:asciiTheme="minorHAnsi" w:eastAsiaTheme="minorEastAsia" w:hAnsiTheme="minorHAnsi" w:cstheme="minorBidi"/>
          <w:noProof/>
          <w:lang w:val="en-GB" w:eastAsia="en-GB"/>
        </w:rPr>
      </w:pPr>
      <w:hyperlink w:anchor="_Toc451434432" w:history="1">
        <w:r w:rsidR="00A125C8" w:rsidRPr="00B315C9">
          <w:rPr>
            <w:rStyle w:val="Hyperlink"/>
            <w:noProof/>
          </w:rPr>
          <w:t>Activity 2D</w:t>
        </w:r>
        <w:r w:rsidR="00A125C8">
          <w:rPr>
            <w:noProof/>
            <w:webHidden/>
          </w:rPr>
          <w:tab/>
        </w:r>
        <w:r w:rsidR="00A125C8">
          <w:rPr>
            <w:noProof/>
            <w:webHidden/>
          </w:rPr>
          <w:fldChar w:fldCharType="begin"/>
        </w:r>
        <w:r w:rsidR="00A125C8">
          <w:rPr>
            <w:noProof/>
            <w:webHidden/>
          </w:rPr>
          <w:instrText xml:space="preserve"> PAGEREF _Toc451434432 \h </w:instrText>
        </w:r>
        <w:r w:rsidR="00A125C8">
          <w:rPr>
            <w:noProof/>
            <w:webHidden/>
          </w:rPr>
        </w:r>
        <w:r w:rsidR="00A125C8">
          <w:rPr>
            <w:noProof/>
            <w:webHidden/>
          </w:rPr>
          <w:fldChar w:fldCharType="separate"/>
        </w:r>
        <w:r w:rsidR="00A125C8">
          <w:rPr>
            <w:noProof/>
            <w:webHidden/>
          </w:rPr>
          <w:t>12</w:t>
        </w:r>
        <w:r w:rsidR="00A125C8">
          <w:rPr>
            <w:noProof/>
            <w:webHidden/>
          </w:rPr>
          <w:fldChar w:fldCharType="end"/>
        </w:r>
      </w:hyperlink>
    </w:p>
    <w:p w:rsidR="00A125C8" w:rsidRDefault="00E74468">
      <w:pPr>
        <w:pStyle w:val="TOC3"/>
        <w:tabs>
          <w:tab w:val="right" w:leader="dot" w:pos="9016"/>
        </w:tabs>
        <w:rPr>
          <w:rFonts w:asciiTheme="minorHAnsi" w:eastAsiaTheme="minorEastAsia" w:hAnsiTheme="minorHAnsi" w:cstheme="minorBidi"/>
          <w:noProof/>
          <w:lang w:val="en-GB" w:eastAsia="en-GB"/>
        </w:rPr>
      </w:pPr>
      <w:hyperlink w:anchor="_Toc451434433" w:history="1">
        <w:r w:rsidR="00A125C8" w:rsidRPr="00B315C9">
          <w:rPr>
            <w:rStyle w:val="Hyperlink"/>
            <w:noProof/>
          </w:rPr>
          <w:t>Activity 2E</w:t>
        </w:r>
        <w:r w:rsidR="00A125C8">
          <w:rPr>
            <w:noProof/>
            <w:webHidden/>
          </w:rPr>
          <w:tab/>
        </w:r>
        <w:r w:rsidR="00A125C8">
          <w:rPr>
            <w:noProof/>
            <w:webHidden/>
          </w:rPr>
          <w:fldChar w:fldCharType="begin"/>
        </w:r>
        <w:r w:rsidR="00A125C8">
          <w:rPr>
            <w:noProof/>
            <w:webHidden/>
          </w:rPr>
          <w:instrText xml:space="preserve"> PAGEREF _Toc451434433 \h </w:instrText>
        </w:r>
        <w:r w:rsidR="00A125C8">
          <w:rPr>
            <w:noProof/>
            <w:webHidden/>
          </w:rPr>
        </w:r>
        <w:r w:rsidR="00A125C8">
          <w:rPr>
            <w:noProof/>
            <w:webHidden/>
          </w:rPr>
          <w:fldChar w:fldCharType="separate"/>
        </w:r>
        <w:r w:rsidR="00A125C8">
          <w:rPr>
            <w:noProof/>
            <w:webHidden/>
          </w:rPr>
          <w:t>13</w:t>
        </w:r>
        <w:r w:rsidR="00A125C8">
          <w:rPr>
            <w:noProof/>
            <w:webHidden/>
          </w:rPr>
          <w:fldChar w:fldCharType="end"/>
        </w:r>
      </w:hyperlink>
    </w:p>
    <w:p w:rsidR="00A125C8" w:rsidRDefault="00E74468">
      <w:pPr>
        <w:pStyle w:val="TOC3"/>
        <w:tabs>
          <w:tab w:val="right" w:leader="dot" w:pos="9016"/>
        </w:tabs>
        <w:rPr>
          <w:rFonts w:asciiTheme="minorHAnsi" w:eastAsiaTheme="minorEastAsia" w:hAnsiTheme="minorHAnsi" w:cstheme="minorBidi"/>
          <w:noProof/>
          <w:lang w:val="en-GB" w:eastAsia="en-GB"/>
        </w:rPr>
      </w:pPr>
      <w:hyperlink w:anchor="_Toc451434434" w:history="1">
        <w:r w:rsidR="00A125C8" w:rsidRPr="00B315C9">
          <w:rPr>
            <w:rStyle w:val="Hyperlink"/>
            <w:noProof/>
          </w:rPr>
          <w:t>Activity 3A</w:t>
        </w:r>
        <w:r w:rsidR="00A125C8">
          <w:rPr>
            <w:noProof/>
            <w:webHidden/>
          </w:rPr>
          <w:tab/>
        </w:r>
        <w:r w:rsidR="00A125C8">
          <w:rPr>
            <w:noProof/>
            <w:webHidden/>
          </w:rPr>
          <w:fldChar w:fldCharType="begin"/>
        </w:r>
        <w:r w:rsidR="00A125C8">
          <w:rPr>
            <w:noProof/>
            <w:webHidden/>
          </w:rPr>
          <w:instrText xml:space="preserve"> PAGEREF _Toc451434434 \h </w:instrText>
        </w:r>
        <w:r w:rsidR="00A125C8">
          <w:rPr>
            <w:noProof/>
            <w:webHidden/>
          </w:rPr>
        </w:r>
        <w:r w:rsidR="00A125C8">
          <w:rPr>
            <w:noProof/>
            <w:webHidden/>
          </w:rPr>
          <w:fldChar w:fldCharType="separate"/>
        </w:r>
        <w:r w:rsidR="00A125C8">
          <w:rPr>
            <w:noProof/>
            <w:webHidden/>
          </w:rPr>
          <w:t>14</w:t>
        </w:r>
        <w:r w:rsidR="00A125C8">
          <w:rPr>
            <w:noProof/>
            <w:webHidden/>
          </w:rPr>
          <w:fldChar w:fldCharType="end"/>
        </w:r>
      </w:hyperlink>
    </w:p>
    <w:p w:rsidR="00A125C8" w:rsidRDefault="00E74468">
      <w:pPr>
        <w:pStyle w:val="TOC3"/>
        <w:tabs>
          <w:tab w:val="right" w:leader="dot" w:pos="9016"/>
        </w:tabs>
        <w:rPr>
          <w:rFonts w:asciiTheme="minorHAnsi" w:eastAsiaTheme="minorEastAsia" w:hAnsiTheme="minorHAnsi" w:cstheme="minorBidi"/>
          <w:noProof/>
          <w:lang w:val="en-GB" w:eastAsia="en-GB"/>
        </w:rPr>
      </w:pPr>
      <w:hyperlink w:anchor="_Toc451434435" w:history="1">
        <w:r w:rsidR="00A125C8" w:rsidRPr="00B315C9">
          <w:rPr>
            <w:rStyle w:val="Hyperlink"/>
            <w:noProof/>
          </w:rPr>
          <w:t>Activity 3B</w:t>
        </w:r>
        <w:r w:rsidR="00A125C8">
          <w:rPr>
            <w:noProof/>
            <w:webHidden/>
          </w:rPr>
          <w:tab/>
        </w:r>
        <w:r w:rsidR="00A125C8">
          <w:rPr>
            <w:noProof/>
            <w:webHidden/>
          </w:rPr>
          <w:fldChar w:fldCharType="begin"/>
        </w:r>
        <w:r w:rsidR="00A125C8">
          <w:rPr>
            <w:noProof/>
            <w:webHidden/>
          </w:rPr>
          <w:instrText xml:space="preserve"> PAGEREF _Toc451434435 \h </w:instrText>
        </w:r>
        <w:r w:rsidR="00A125C8">
          <w:rPr>
            <w:noProof/>
            <w:webHidden/>
          </w:rPr>
        </w:r>
        <w:r w:rsidR="00A125C8">
          <w:rPr>
            <w:noProof/>
            <w:webHidden/>
          </w:rPr>
          <w:fldChar w:fldCharType="separate"/>
        </w:r>
        <w:r w:rsidR="00A125C8">
          <w:rPr>
            <w:noProof/>
            <w:webHidden/>
          </w:rPr>
          <w:t>15</w:t>
        </w:r>
        <w:r w:rsidR="00A125C8">
          <w:rPr>
            <w:noProof/>
            <w:webHidden/>
          </w:rPr>
          <w:fldChar w:fldCharType="end"/>
        </w:r>
      </w:hyperlink>
    </w:p>
    <w:p w:rsidR="00A125C8" w:rsidRDefault="00E74468">
      <w:pPr>
        <w:pStyle w:val="TOC3"/>
        <w:tabs>
          <w:tab w:val="right" w:leader="dot" w:pos="9016"/>
        </w:tabs>
        <w:rPr>
          <w:rFonts w:asciiTheme="minorHAnsi" w:eastAsiaTheme="minorEastAsia" w:hAnsiTheme="minorHAnsi" w:cstheme="minorBidi"/>
          <w:noProof/>
          <w:lang w:val="en-GB" w:eastAsia="en-GB"/>
        </w:rPr>
      </w:pPr>
      <w:hyperlink w:anchor="_Toc451434436" w:history="1">
        <w:r w:rsidR="00A125C8" w:rsidRPr="00B315C9">
          <w:rPr>
            <w:rStyle w:val="Hyperlink"/>
            <w:noProof/>
          </w:rPr>
          <w:t>Activity 3C</w:t>
        </w:r>
        <w:r w:rsidR="00A125C8">
          <w:rPr>
            <w:noProof/>
            <w:webHidden/>
          </w:rPr>
          <w:tab/>
        </w:r>
        <w:r w:rsidR="00A125C8">
          <w:rPr>
            <w:noProof/>
            <w:webHidden/>
          </w:rPr>
          <w:fldChar w:fldCharType="begin"/>
        </w:r>
        <w:r w:rsidR="00A125C8">
          <w:rPr>
            <w:noProof/>
            <w:webHidden/>
          </w:rPr>
          <w:instrText xml:space="preserve"> PAGEREF _Toc451434436 \h </w:instrText>
        </w:r>
        <w:r w:rsidR="00A125C8">
          <w:rPr>
            <w:noProof/>
            <w:webHidden/>
          </w:rPr>
        </w:r>
        <w:r w:rsidR="00A125C8">
          <w:rPr>
            <w:noProof/>
            <w:webHidden/>
          </w:rPr>
          <w:fldChar w:fldCharType="separate"/>
        </w:r>
        <w:r w:rsidR="00A125C8">
          <w:rPr>
            <w:noProof/>
            <w:webHidden/>
          </w:rPr>
          <w:t>16</w:t>
        </w:r>
        <w:r w:rsidR="00A125C8">
          <w:rPr>
            <w:noProof/>
            <w:webHidden/>
          </w:rPr>
          <w:fldChar w:fldCharType="end"/>
        </w:r>
      </w:hyperlink>
    </w:p>
    <w:p w:rsidR="00A125C8" w:rsidRDefault="00E74468">
      <w:pPr>
        <w:pStyle w:val="TOC3"/>
        <w:tabs>
          <w:tab w:val="right" w:leader="dot" w:pos="9016"/>
        </w:tabs>
        <w:rPr>
          <w:rFonts w:asciiTheme="minorHAnsi" w:eastAsiaTheme="minorEastAsia" w:hAnsiTheme="minorHAnsi" w:cstheme="minorBidi"/>
          <w:noProof/>
          <w:lang w:val="en-GB" w:eastAsia="en-GB"/>
        </w:rPr>
      </w:pPr>
      <w:hyperlink w:anchor="_Toc451434437" w:history="1">
        <w:r w:rsidR="00A125C8" w:rsidRPr="00B315C9">
          <w:rPr>
            <w:rStyle w:val="Hyperlink"/>
            <w:noProof/>
          </w:rPr>
          <w:t>Skills and Knowledge Activity</w:t>
        </w:r>
        <w:r w:rsidR="00A125C8">
          <w:rPr>
            <w:noProof/>
            <w:webHidden/>
          </w:rPr>
          <w:tab/>
        </w:r>
        <w:r w:rsidR="00A125C8">
          <w:rPr>
            <w:noProof/>
            <w:webHidden/>
          </w:rPr>
          <w:fldChar w:fldCharType="begin"/>
        </w:r>
        <w:r w:rsidR="00A125C8">
          <w:rPr>
            <w:noProof/>
            <w:webHidden/>
          </w:rPr>
          <w:instrText xml:space="preserve"> PAGEREF _Toc451434437 \h </w:instrText>
        </w:r>
        <w:r w:rsidR="00A125C8">
          <w:rPr>
            <w:noProof/>
            <w:webHidden/>
          </w:rPr>
        </w:r>
        <w:r w:rsidR="00A125C8">
          <w:rPr>
            <w:noProof/>
            <w:webHidden/>
          </w:rPr>
          <w:fldChar w:fldCharType="separate"/>
        </w:r>
        <w:r w:rsidR="00A125C8">
          <w:rPr>
            <w:noProof/>
            <w:webHidden/>
          </w:rPr>
          <w:t>17</w:t>
        </w:r>
        <w:r w:rsidR="00A125C8">
          <w:rPr>
            <w:noProof/>
            <w:webHidden/>
          </w:rPr>
          <w:fldChar w:fldCharType="end"/>
        </w:r>
      </w:hyperlink>
    </w:p>
    <w:p w:rsidR="00A125C8" w:rsidRDefault="00E74468">
      <w:pPr>
        <w:pStyle w:val="TOC3"/>
        <w:tabs>
          <w:tab w:val="right" w:leader="dot" w:pos="9016"/>
        </w:tabs>
        <w:rPr>
          <w:rFonts w:asciiTheme="minorHAnsi" w:eastAsiaTheme="minorEastAsia" w:hAnsiTheme="minorHAnsi" w:cstheme="minorBidi"/>
          <w:noProof/>
          <w:lang w:val="en-GB" w:eastAsia="en-GB"/>
        </w:rPr>
      </w:pPr>
      <w:hyperlink w:anchor="_Toc451434438" w:history="1">
        <w:r w:rsidR="00A125C8" w:rsidRPr="00B315C9">
          <w:rPr>
            <w:rStyle w:val="Hyperlink"/>
            <w:noProof/>
          </w:rPr>
          <w:t>Major</w:t>
        </w:r>
        <w:r w:rsidR="00A125C8" w:rsidRPr="00B315C9">
          <w:rPr>
            <w:rStyle w:val="Hyperlink"/>
            <w:rFonts w:cs="Arial"/>
            <w:noProof/>
          </w:rPr>
          <w:t xml:space="preserve"> </w:t>
        </w:r>
        <w:r w:rsidR="00A125C8" w:rsidRPr="00B315C9">
          <w:rPr>
            <w:rStyle w:val="Hyperlink"/>
            <w:noProof/>
          </w:rPr>
          <w:t>Activity</w:t>
        </w:r>
        <w:r w:rsidR="00A125C8">
          <w:rPr>
            <w:noProof/>
            <w:webHidden/>
          </w:rPr>
          <w:tab/>
        </w:r>
        <w:r w:rsidR="00A125C8">
          <w:rPr>
            <w:noProof/>
            <w:webHidden/>
          </w:rPr>
          <w:fldChar w:fldCharType="begin"/>
        </w:r>
        <w:r w:rsidR="00A125C8">
          <w:rPr>
            <w:noProof/>
            <w:webHidden/>
          </w:rPr>
          <w:instrText xml:space="preserve"> PAGEREF _Toc451434438 \h </w:instrText>
        </w:r>
        <w:r w:rsidR="00A125C8">
          <w:rPr>
            <w:noProof/>
            <w:webHidden/>
          </w:rPr>
        </w:r>
        <w:r w:rsidR="00A125C8">
          <w:rPr>
            <w:noProof/>
            <w:webHidden/>
          </w:rPr>
          <w:fldChar w:fldCharType="separate"/>
        </w:r>
        <w:r w:rsidR="00A125C8">
          <w:rPr>
            <w:noProof/>
            <w:webHidden/>
          </w:rPr>
          <w:t>20</w:t>
        </w:r>
        <w:r w:rsidR="00A125C8">
          <w:rPr>
            <w:noProof/>
            <w:webHidden/>
          </w:rPr>
          <w:fldChar w:fldCharType="end"/>
        </w:r>
      </w:hyperlink>
    </w:p>
    <w:p w:rsidR="00EA1196" w:rsidRDefault="00AB424E" w:rsidP="000E3637">
      <w:pPr>
        <w:pStyle w:val="Heading1"/>
      </w:pPr>
      <w:r w:rsidRPr="004F5688">
        <w:fldChar w:fldCharType="end"/>
      </w:r>
      <w:r w:rsidR="00EA1196">
        <w:br w:type="page"/>
      </w:r>
      <w:bookmarkStart w:id="2" w:name="_Toc451434422"/>
      <w:r w:rsidR="00EA1196">
        <w:lastRenderedPageBreak/>
        <w:t>Candidate Details</w:t>
      </w:r>
      <w:bookmarkEnd w:id="2"/>
    </w:p>
    <w:p w:rsidR="00EA1196" w:rsidRDefault="00780B36" w:rsidP="00EA1196">
      <w:pPr>
        <w:pStyle w:val="Heading3"/>
      </w:pPr>
      <w:bookmarkStart w:id="3" w:name="_Toc451434423"/>
      <w:r>
        <w:t xml:space="preserve">Assessment – </w:t>
      </w:r>
      <w:r w:rsidR="00150062">
        <w:t>CHCECE011 Provide experience</w:t>
      </w:r>
      <w:r w:rsidR="008A0D3B">
        <w:t>s</w:t>
      </w:r>
      <w:r w:rsidR="00150062">
        <w:t xml:space="preserve"> to support children’s play and learning</w:t>
      </w:r>
      <w:bookmarkEnd w:id="3"/>
    </w:p>
    <w:p w:rsidR="00EA1196" w:rsidRPr="00037C81" w:rsidRDefault="00EA1196" w:rsidP="00EA1196">
      <w:pPr>
        <w:rPr>
          <w:lang w:val="en-GB" w:eastAsia="en-GB"/>
        </w:rPr>
      </w:pPr>
      <w:r>
        <w:t xml:space="preserve">Please complete the following activities and hand in to your trainer for marking.  This forms part </w:t>
      </w:r>
      <w:r w:rsidR="00A66D4D">
        <w:t>of your asse</w:t>
      </w:r>
      <w:r w:rsidR="00780B36">
        <w:t>ss</w:t>
      </w:r>
      <w:r w:rsidR="00445F40">
        <w:t xml:space="preserve">ment for </w:t>
      </w:r>
      <w:r w:rsidR="00150062">
        <w:t>CHCECE011</w:t>
      </w:r>
      <w:r w:rsidR="00150062" w:rsidRPr="00150062">
        <w:rPr>
          <w:lang w:val="en-GB" w:eastAsia="en-GB"/>
        </w:rPr>
        <w:t xml:space="preserve"> </w:t>
      </w:r>
      <w:r w:rsidR="00150062">
        <w:rPr>
          <w:lang w:val="en-GB" w:eastAsia="en-GB"/>
        </w:rPr>
        <w:t>Provide experience</w:t>
      </w:r>
      <w:r w:rsidR="008A0D3B">
        <w:rPr>
          <w:lang w:val="en-GB" w:eastAsia="en-GB"/>
        </w:rPr>
        <w:t>s</w:t>
      </w:r>
      <w:r w:rsidR="00150062">
        <w:rPr>
          <w:lang w:val="en-GB" w:eastAsia="en-GB"/>
        </w:rPr>
        <w:t xml:space="preserve"> to support children’s play and learning.</w:t>
      </w:r>
    </w:p>
    <w:p w:rsidR="00EA1196" w:rsidRDefault="00EA1196" w:rsidP="00EA1196">
      <w:r>
        <w:t xml:space="preserve">Name: </w:t>
      </w:r>
      <w:r>
        <w:tab/>
      </w:r>
      <w:r>
        <w:tab/>
      </w:r>
      <w:r w:rsidR="00205758">
        <w:t>Jaide Miller</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51434424"/>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037C81"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CE297C">
      <w:pPr>
        <w:spacing w:before="240" w:line="240" w:lineRule="auto"/>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CE297C">
      <w:pPr>
        <w:pStyle w:val="NormalBold"/>
      </w:pPr>
      <w:r w:rsidRPr="00235B28">
        <w:t>Demonstration</w:t>
      </w:r>
      <w:r>
        <w:t xml:space="preserve"> is</w:t>
      </w:r>
      <w:r w:rsidRPr="00235B28">
        <w:t xml:space="preserve"> off-the-job</w:t>
      </w:r>
    </w:p>
    <w:p w:rsidR="00715D40" w:rsidRPr="00235B28" w:rsidRDefault="00715D40" w:rsidP="00CE297C">
      <w:pPr>
        <w:spacing w:line="240" w:lineRule="auto"/>
      </w:pPr>
      <w:r w:rsidRPr="00235B28">
        <w:t>A demonstration</w:t>
      </w:r>
      <w:r w:rsidR="005A71EE">
        <w:t xml:space="preserve"> </w:t>
      </w:r>
      <w:r w:rsidRPr="00235B28">
        <w:t>will require:</w:t>
      </w:r>
    </w:p>
    <w:p w:rsidR="00715D40" w:rsidRPr="00235B28" w:rsidRDefault="00715D40" w:rsidP="00CE297C">
      <w:pPr>
        <w:pStyle w:val="Bullets"/>
        <w:spacing w:line="240" w:lineRule="auto"/>
      </w:pPr>
      <w:r w:rsidRPr="00235B28">
        <w:t>Performing a skill or task</w:t>
      </w:r>
      <w:r w:rsidR="00064A29">
        <w:t xml:space="preserve"> that is asked of you</w:t>
      </w:r>
    </w:p>
    <w:p w:rsidR="00715D40" w:rsidRPr="00235B28" w:rsidRDefault="00715D40" w:rsidP="00CE297C">
      <w:pPr>
        <w:pStyle w:val="Bullets"/>
        <w:spacing w:line="240" w:lineRule="auto"/>
      </w:pPr>
      <w:r w:rsidRPr="00235B28">
        <w:t>Undertaking</w:t>
      </w:r>
      <w:r>
        <w:t xml:space="preserve"> </w:t>
      </w:r>
      <w:r w:rsidRPr="00235B28">
        <w:t>a simulation exercise</w:t>
      </w:r>
    </w:p>
    <w:p w:rsidR="00715D40" w:rsidRPr="00235B28" w:rsidRDefault="00715D40" w:rsidP="00CE297C">
      <w:pPr>
        <w:pStyle w:val="NormalBold"/>
      </w:pPr>
      <w:r w:rsidRPr="00235B28">
        <w:t>Observation</w:t>
      </w:r>
      <w:r>
        <w:t xml:space="preserve"> is </w:t>
      </w:r>
      <w:r w:rsidRPr="00235B28">
        <w:t>on-the-job</w:t>
      </w:r>
    </w:p>
    <w:p w:rsidR="00715D40" w:rsidRPr="00235B28" w:rsidRDefault="00715D40" w:rsidP="00CE297C">
      <w:pPr>
        <w:spacing w:line="240" w:lineRule="auto"/>
      </w:pPr>
      <w:r w:rsidRPr="00235B28">
        <w:t>The observation will usually require:</w:t>
      </w:r>
    </w:p>
    <w:p w:rsidR="00715D40" w:rsidRDefault="00064A29" w:rsidP="00CE297C">
      <w:pPr>
        <w:pStyle w:val="Bullets"/>
        <w:spacing w:line="240" w:lineRule="auto"/>
      </w:pPr>
      <w:r>
        <w:t xml:space="preserve">Performing a work based skill or task </w:t>
      </w:r>
    </w:p>
    <w:p w:rsidR="00064A29" w:rsidRDefault="00064A29" w:rsidP="00CE297C">
      <w:pPr>
        <w:pStyle w:val="Bullets"/>
        <w:spacing w:line="240" w:lineRule="auto"/>
      </w:pPr>
      <w:r>
        <w:t>Interaction with colleagues and/or customers</w:t>
      </w:r>
    </w:p>
    <w:p w:rsidR="00064A29" w:rsidRDefault="00064A29" w:rsidP="00CE297C">
      <w:pPr>
        <w:pStyle w:val="Bullets"/>
        <w:numPr>
          <w:ilvl w:val="0"/>
          <w:numId w:val="0"/>
        </w:numPr>
        <w:spacing w:line="240" w:lineRule="auto"/>
      </w:pPr>
      <w:r>
        <w:t>Your instructor will inform you of which one of the above they would like you to do. The demonstration/observation will cover one of the unit’s elements.</w:t>
      </w:r>
    </w:p>
    <w:p w:rsidR="005A71EE" w:rsidRDefault="00064A29" w:rsidP="00CE297C">
      <w:pPr>
        <w:pStyle w:val="Bullets"/>
        <w:numPr>
          <w:ilvl w:val="0"/>
          <w:numId w:val="0"/>
        </w:numPr>
        <w:spacing w:line="240" w:lineRule="auto"/>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D73A21" w:rsidRDefault="00D73A21" w:rsidP="00CE297C">
      <w:pPr>
        <w:pStyle w:val="NormalBold"/>
      </w:pPr>
      <w:r>
        <w:t>The learner will need to demonstrate they can:</w:t>
      </w:r>
    </w:p>
    <w:p w:rsidR="00D73A21" w:rsidRDefault="00D73A21" w:rsidP="00CE297C">
      <w:pPr>
        <w:pStyle w:val="Bullets"/>
        <w:spacing w:after="0" w:line="240" w:lineRule="auto"/>
        <w:ind w:left="1440"/>
      </w:pPr>
      <w:r>
        <w:t>Set up a safe environment on at least three occasions (including at least one indoor and one outdoor), including:</w:t>
      </w:r>
    </w:p>
    <w:p w:rsidR="00D73A21" w:rsidRDefault="00D73A21" w:rsidP="00CE297C">
      <w:pPr>
        <w:pStyle w:val="Bullets2"/>
        <w:spacing w:after="0" w:line="240" w:lineRule="auto"/>
        <w:ind w:left="2007"/>
      </w:pPr>
      <w:r>
        <w:t xml:space="preserve">Demonstrating effective selection and placement of equipment and resources, with consideration for safety of the children </w:t>
      </w:r>
    </w:p>
    <w:p w:rsidR="00D73A21" w:rsidRDefault="00D73A21" w:rsidP="00CE297C">
      <w:pPr>
        <w:pStyle w:val="Bullets2"/>
        <w:spacing w:after="0" w:line="240" w:lineRule="auto"/>
        <w:ind w:left="2007"/>
      </w:pPr>
      <w:r>
        <w:t>Guiding and facilitating individual children’s play and learning experiences, including allowing for children to make decisions</w:t>
      </w:r>
    </w:p>
    <w:p w:rsidR="00D73A21" w:rsidRDefault="00D73A21" w:rsidP="00CE297C">
      <w:pPr>
        <w:pStyle w:val="Bullets2"/>
        <w:spacing w:after="0" w:line="240" w:lineRule="auto"/>
        <w:ind w:left="2007"/>
      </w:pPr>
      <w:r>
        <w:t>Creating an environment that allows for individual and collaborative experiences</w:t>
      </w:r>
    </w:p>
    <w:p w:rsidR="00D73A21" w:rsidRPr="001A519F" w:rsidRDefault="00D73A21" w:rsidP="00CE297C">
      <w:pPr>
        <w:pStyle w:val="Bullets2"/>
        <w:spacing w:after="0" w:line="240" w:lineRule="auto"/>
        <w:ind w:left="2007"/>
        <w:rPr>
          <w:b/>
        </w:rPr>
      </w:pPr>
      <w:r>
        <w:t>Providing a range of experiences to stimulate children and aid learning, including those that allow exploration of natural materials, environments and experiences</w:t>
      </w:r>
    </w:p>
    <w:p w:rsidR="00D73A21" w:rsidRPr="001A519F" w:rsidRDefault="00D73A21" w:rsidP="00CE297C">
      <w:pPr>
        <w:pStyle w:val="Bullets2"/>
        <w:numPr>
          <w:ilvl w:val="0"/>
          <w:numId w:val="0"/>
        </w:numPr>
        <w:spacing w:after="0" w:line="240" w:lineRule="auto"/>
        <w:ind w:left="2007"/>
        <w:rPr>
          <w:b/>
        </w:rPr>
      </w:pPr>
    </w:p>
    <w:p w:rsidR="00D73A21" w:rsidRDefault="00D73A21" w:rsidP="00CE297C">
      <w:pPr>
        <w:pStyle w:val="NormalBold"/>
      </w:pPr>
      <w:r>
        <w:t>The learner will also need to show their:</w:t>
      </w:r>
    </w:p>
    <w:p w:rsidR="00D73A21" w:rsidRDefault="00D73A21" w:rsidP="00CE297C">
      <w:pPr>
        <w:pStyle w:val="Bullets"/>
        <w:spacing w:line="240" w:lineRule="auto"/>
        <w:ind w:left="1440"/>
      </w:pPr>
      <w:r>
        <w:t>Language skills</w:t>
      </w:r>
    </w:p>
    <w:p w:rsidR="00D73A21" w:rsidRDefault="00D73A21" w:rsidP="00CE297C">
      <w:pPr>
        <w:pStyle w:val="Bullets"/>
        <w:spacing w:line="240" w:lineRule="auto"/>
        <w:ind w:left="1440"/>
      </w:pPr>
      <w:r>
        <w:t>Literacy skills</w:t>
      </w:r>
    </w:p>
    <w:p w:rsidR="00D73A21" w:rsidRDefault="00D73A21" w:rsidP="00CE297C">
      <w:pPr>
        <w:pStyle w:val="Bullets"/>
        <w:spacing w:line="240" w:lineRule="auto"/>
        <w:ind w:left="1440"/>
      </w:pPr>
      <w:r>
        <w:t>Numeracy skills</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5" w:name="_Toc451434425"/>
      <w:r w:rsidRPr="00EA1196">
        <w:rPr>
          <w:rStyle w:val="Heading1Char"/>
        </w:rPr>
        <w:lastRenderedPageBreak/>
        <w:t>Activities</w:t>
      </w:r>
      <w:bookmarkEnd w:id="5"/>
    </w:p>
    <w:p w:rsidR="00D663AB" w:rsidRDefault="00D663AB" w:rsidP="00D663AB">
      <w:pPr>
        <w:pStyle w:val="Heading3"/>
        <w:rPr>
          <w:lang w:val="en-AU"/>
        </w:rPr>
      </w:pPr>
      <w:bookmarkStart w:id="6" w:name="_Toc397429720"/>
      <w:bookmarkStart w:id="7" w:name="_Toc369806382"/>
      <w:bookmarkStart w:id="8" w:name="_Toc451434426"/>
      <w:r>
        <w:rPr>
          <w:lang w:val="en-AU"/>
        </w:rPr>
        <w:t>Activity 1</w:t>
      </w:r>
      <w:bookmarkEnd w:id="6"/>
      <w:bookmarkEnd w:id="7"/>
      <w:r w:rsidR="00A125C8">
        <w:rPr>
          <w:lang w:val="en-AU"/>
        </w:rPr>
        <w:t>A</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color w:val="000000"/>
              </w:rPr>
            </w:pPr>
            <w:r>
              <w:rPr>
                <w:rFonts w:eastAsia="Times New Roman"/>
                <w:b/>
                <w:bCs/>
                <w:color w:val="000000"/>
              </w:rPr>
              <w:t>25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 xml:space="preserve">To provide you with an opportunity to </w:t>
            </w:r>
            <w:r>
              <w:rPr>
                <w:color w:val="000000" w:themeColor="text1"/>
                <w:lang w:val="en-AU"/>
              </w:rPr>
              <w:t>assist in the provision of areas, resources and materials for different kinds of play.</w:t>
            </w:r>
          </w:p>
        </w:tc>
      </w:tr>
      <w:tr w:rsidR="00D663AB" w:rsidTr="00D663AB">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spacing w:line="240" w:lineRule="auto"/>
              <w:rPr>
                <w:b/>
              </w:rPr>
            </w:pPr>
            <w:r>
              <w:rPr>
                <w:b/>
              </w:rPr>
              <w:t xml:space="preserve">Describe how you would set up areas in your room (or outside) for the following different kinds of play. Include the materials and resources you would use for each: </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740"/>
              <w:gridCol w:w="5596"/>
            </w:tblGrid>
            <w:tr w:rsidR="00D663AB">
              <w:trPr>
                <w:trHeight w:val="842"/>
              </w:trPr>
              <w:tc>
                <w:tcPr>
                  <w:tcW w:w="1908"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D663AB" w:rsidRDefault="00D663AB">
                  <w:pPr>
                    <w:spacing w:after="0"/>
                    <w:rPr>
                      <w:rFonts w:asciiTheme="minorHAnsi" w:hAnsiTheme="minorHAnsi"/>
                      <w:b/>
                    </w:rPr>
                  </w:pPr>
                  <w:r>
                    <w:rPr>
                      <w:b/>
                    </w:rPr>
                    <w:t>Unoccupied Play</w:t>
                  </w:r>
                </w:p>
              </w:tc>
              <w:tc>
                <w:tcPr>
                  <w:tcW w:w="7332" w:type="dxa"/>
                  <w:tcBorders>
                    <w:top w:val="single" w:sz="8" w:space="0" w:color="auto"/>
                    <w:left w:val="single" w:sz="8" w:space="0" w:color="auto"/>
                    <w:bottom w:val="single" w:sz="8" w:space="0" w:color="auto"/>
                    <w:right w:val="single" w:sz="8" w:space="0" w:color="auto"/>
                  </w:tcBorders>
                  <w:vAlign w:val="center"/>
                  <w:hideMark/>
                </w:tcPr>
                <w:p w:rsidR="00205758" w:rsidRPr="00205758" w:rsidRDefault="00205758">
                  <w:pPr>
                    <w:spacing w:after="0"/>
                    <w:rPr>
                      <w:i/>
                      <w:color w:val="FF0000"/>
                    </w:rPr>
                  </w:pPr>
                </w:p>
                <w:p w:rsidR="00753F53" w:rsidRPr="00205758" w:rsidRDefault="00205758">
                  <w:pPr>
                    <w:spacing w:after="0"/>
                    <w:rPr>
                      <w:i/>
                      <w:color w:val="FF0000"/>
                    </w:rPr>
                  </w:pPr>
                  <w:r w:rsidRPr="00205758">
                    <w:rPr>
                      <w:i/>
                      <w:color w:val="FF0000"/>
                    </w:rPr>
                    <w:t>Children are relatively stationary and appear to be performing random movements with no apparent purpose. A relatively infrequent style of play.</w:t>
                  </w:r>
                </w:p>
                <w:p w:rsidR="00205758" w:rsidRPr="00205758" w:rsidRDefault="00205758">
                  <w:pPr>
                    <w:spacing w:after="0"/>
                    <w:rPr>
                      <w:rFonts w:asciiTheme="minorHAnsi" w:hAnsiTheme="minorHAnsi"/>
                      <w:i/>
                      <w:color w:val="FF0000"/>
                    </w:rPr>
                  </w:pPr>
                </w:p>
              </w:tc>
            </w:tr>
            <w:tr w:rsidR="00D663AB">
              <w:trPr>
                <w:trHeight w:val="842"/>
              </w:trPr>
              <w:tc>
                <w:tcPr>
                  <w:tcW w:w="1908"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D663AB" w:rsidRDefault="00D663AB">
                  <w:pPr>
                    <w:spacing w:after="0"/>
                    <w:rPr>
                      <w:rFonts w:asciiTheme="minorHAnsi" w:hAnsiTheme="minorHAnsi"/>
                      <w:b/>
                    </w:rPr>
                  </w:pPr>
                  <w:r>
                    <w:rPr>
                      <w:b/>
                    </w:rPr>
                    <w:t>Solitary Play</w:t>
                  </w:r>
                </w:p>
              </w:tc>
              <w:tc>
                <w:tcPr>
                  <w:tcW w:w="7332" w:type="dxa"/>
                  <w:tcBorders>
                    <w:top w:val="single" w:sz="8" w:space="0" w:color="auto"/>
                    <w:left w:val="single" w:sz="8" w:space="0" w:color="auto"/>
                    <w:bottom w:val="single" w:sz="8" w:space="0" w:color="auto"/>
                    <w:right w:val="single" w:sz="8" w:space="0" w:color="auto"/>
                  </w:tcBorders>
                  <w:vAlign w:val="center"/>
                  <w:hideMark/>
                </w:tcPr>
                <w:p w:rsidR="00205758" w:rsidRPr="00205758" w:rsidRDefault="00205758">
                  <w:pPr>
                    <w:spacing w:after="0"/>
                    <w:rPr>
                      <w:i/>
                      <w:color w:val="FF0000"/>
                    </w:rPr>
                  </w:pPr>
                </w:p>
                <w:p w:rsidR="00753F53" w:rsidRPr="00205758" w:rsidRDefault="00205758">
                  <w:pPr>
                    <w:spacing w:after="0"/>
                    <w:rPr>
                      <w:i/>
                      <w:color w:val="FF0000"/>
                    </w:rPr>
                  </w:pPr>
                  <w:r w:rsidRPr="00205758">
                    <w:rPr>
                      <w:i/>
                      <w:color w:val="FF0000"/>
                    </w:rPr>
                    <w:t>Children are completely engrossed in playing and do not seem to notice other children. Most often seen in children between 2 and 3 years old.</w:t>
                  </w:r>
                </w:p>
                <w:p w:rsidR="00205758" w:rsidRPr="00205758" w:rsidRDefault="00205758">
                  <w:pPr>
                    <w:spacing w:after="0"/>
                    <w:rPr>
                      <w:rFonts w:asciiTheme="minorHAnsi" w:hAnsiTheme="minorHAnsi"/>
                      <w:i/>
                      <w:color w:val="FF0000"/>
                    </w:rPr>
                  </w:pPr>
                </w:p>
              </w:tc>
            </w:tr>
            <w:tr w:rsidR="00D663AB">
              <w:trPr>
                <w:trHeight w:val="842"/>
              </w:trPr>
              <w:tc>
                <w:tcPr>
                  <w:tcW w:w="1908"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D663AB" w:rsidRDefault="00D663AB">
                  <w:pPr>
                    <w:spacing w:after="0"/>
                    <w:rPr>
                      <w:rFonts w:asciiTheme="minorHAnsi" w:hAnsiTheme="minorHAnsi"/>
                      <w:b/>
                    </w:rPr>
                  </w:pPr>
                  <w:r>
                    <w:rPr>
                      <w:b/>
                    </w:rPr>
                    <w:t>Onlooker Play</w:t>
                  </w:r>
                </w:p>
              </w:tc>
              <w:tc>
                <w:tcPr>
                  <w:tcW w:w="7332" w:type="dxa"/>
                  <w:tcBorders>
                    <w:top w:val="single" w:sz="8" w:space="0" w:color="auto"/>
                    <w:left w:val="single" w:sz="8" w:space="0" w:color="auto"/>
                    <w:bottom w:val="single" w:sz="8" w:space="0" w:color="auto"/>
                    <w:right w:val="single" w:sz="8" w:space="0" w:color="auto"/>
                  </w:tcBorders>
                  <w:vAlign w:val="center"/>
                  <w:hideMark/>
                </w:tcPr>
                <w:p w:rsidR="00205758" w:rsidRPr="00205758" w:rsidRDefault="00205758">
                  <w:pPr>
                    <w:spacing w:after="0"/>
                    <w:rPr>
                      <w:i/>
                      <w:color w:val="FF0000"/>
                    </w:rPr>
                  </w:pPr>
                </w:p>
                <w:p w:rsidR="00753F53" w:rsidRPr="00205758" w:rsidRDefault="00205758">
                  <w:pPr>
                    <w:spacing w:after="0"/>
                    <w:rPr>
                      <w:i/>
                      <w:color w:val="FF0000"/>
                    </w:rPr>
                  </w:pPr>
                  <w:r w:rsidRPr="00205758">
                    <w:rPr>
                      <w:i/>
                      <w:color w:val="FF0000"/>
                    </w:rPr>
                    <w:t>Children take an interest in other children's play but do not join in. May ask questions or just talk to other children, but the main activity is simply to watch</w:t>
                  </w:r>
                </w:p>
                <w:p w:rsidR="00205758" w:rsidRPr="00205758" w:rsidRDefault="00205758">
                  <w:pPr>
                    <w:spacing w:after="0"/>
                    <w:rPr>
                      <w:rFonts w:asciiTheme="minorHAnsi" w:hAnsiTheme="minorHAnsi"/>
                      <w:i/>
                      <w:color w:val="FF0000"/>
                    </w:rPr>
                  </w:pPr>
                </w:p>
              </w:tc>
            </w:tr>
            <w:tr w:rsidR="00D663AB">
              <w:trPr>
                <w:trHeight w:val="842"/>
              </w:trPr>
              <w:tc>
                <w:tcPr>
                  <w:tcW w:w="1908"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D663AB" w:rsidRDefault="00D663AB">
                  <w:pPr>
                    <w:spacing w:after="0"/>
                    <w:rPr>
                      <w:rFonts w:asciiTheme="minorHAnsi" w:hAnsiTheme="minorHAnsi"/>
                      <w:b/>
                    </w:rPr>
                  </w:pPr>
                  <w:r>
                    <w:rPr>
                      <w:b/>
                    </w:rPr>
                    <w:t>Parallel Play</w:t>
                  </w:r>
                </w:p>
              </w:tc>
              <w:tc>
                <w:tcPr>
                  <w:tcW w:w="7332" w:type="dxa"/>
                  <w:tcBorders>
                    <w:top w:val="single" w:sz="8" w:space="0" w:color="auto"/>
                    <w:left w:val="single" w:sz="8" w:space="0" w:color="auto"/>
                    <w:bottom w:val="single" w:sz="8" w:space="0" w:color="auto"/>
                    <w:right w:val="single" w:sz="8" w:space="0" w:color="auto"/>
                  </w:tcBorders>
                  <w:vAlign w:val="center"/>
                  <w:hideMark/>
                </w:tcPr>
                <w:p w:rsidR="00205758" w:rsidRPr="00205758" w:rsidRDefault="00205758">
                  <w:pPr>
                    <w:spacing w:after="0"/>
                    <w:rPr>
                      <w:i/>
                      <w:color w:val="FF0000"/>
                    </w:rPr>
                  </w:pPr>
                </w:p>
                <w:p w:rsidR="00753F53" w:rsidRPr="00205758" w:rsidRDefault="00205758">
                  <w:pPr>
                    <w:spacing w:after="0"/>
                    <w:rPr>
                      <w:i/>
                      <w:color w:val="FF0000"/>
                    </w:rPr>
                  </w:pPr>
                  <w:r w:rsidRPr="00205758">
                    <w:rPr>
                      <w:i/>
                      <w:color w:val="FF0000"/>
                    </w:rPr>
                    <w:t>Children mimic other children's play but don’t actively engage with them. For example, they may use the same toy.</w:t>
                  </w:r>
                </w:p>
                <w:p w:rsidR="00205758" w:rsidRPr="00205758" w:rsidRDefault="00205758">
                  <w:pPr>
                    <w:spacing w:after="0"/>
                    <w:rPr>
                      <w:rFonts w:asciiTheme="minorHAnsi" w:hAnsiTheme="minorHAnsi"/>
                      <w:i/>
                      <w:color w:val="FF0000"/>
                    </w:rPr>
                  </w:pPr>
                </w:p>
              </w:tc>
            </w:tr>
            <w:tr w:rsidR="00D663AB">
              <w:trPr>
                <w:trHeight w:val="842"/>
              </w:trPr>
              <w:tc>
                <w:tcPr>
                  <w:tcW w:w="1908"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D663AB" w:rsidRDefault="00D663AB">
                  <w:pPr>
                    <w:spacing w:after="0"/>
                    <w:rPr>
                      <w:rFonts w:asciiTheme="minorHAnsi" w:hAnsiTheme="minorHAnsi"/>
                      <w:b/>
                    </w:rPr>
                  </w:pPr>
                  <w:r>
                    <w:rPr>
                      <w:b/>
                    </w:rPr>
                    <w:t>Associative Play</w:t>
                  </w:r>
                </w:p>
              </w:tc>
              <w:tc>
                <w:tcPr>
                  <w:tcW w:w="7332" w:type="dxa"/>
                  <w:tcBorders>
                    <w:top w:val="single" w:sz="8" w:space="0" w:color="auto"/>
                    <w:left w:val="single" w:sz="8" w:space="0" w:color="auto"/>
                    <w:bottom w:val="single" w:sz="8" w:space="0" w:color="auto"/>
                    <w:right w:val="single" w:sz="8" w:space="0" w:color="auto"/>
                  </w:tcBorders>
                  <w:vAlign w:val="center"/>
                  <w:hideMark/>
                </w:tcPr>
                <w:p w:rsidR="00205758" w:rsidRPr="00205758" w:rsidRDefault="00205758">
                  <w:pPr>
                    <w:spacing w:after="0"/>
                    <w:rPr>
                      <w:i/>
                      <w:color w:val="FF0000"/>
                    </w:rPr>
                  </w:pPr>
                </w:p>
                <w:p w:rsidR="00753F53" w:rsidRPr="00205758" w:rsidRDefault="00205758">
                  <w:pPr>
                    <w:spacing w:after="0"/>
                    <w:rPr>
                      <w:i/>
                      <w:color w:val="FF0000"/>
                    </w:rPr>
                  </w:pPr>
                  <w:r w:rsidRPr="00205758">
                    <w:rPr>
                      <w:i/>
                      <w:color w:val="FF0000"/>
                    </w:rPr>
                    <w:t>Children are now more interested in each other than the toys they are using. This is the first category that involves strong social interaction between the children while they play.</w:t>
                  </w:r>
                </w:p>
                <w:p w:rsidR="00205758" w:rsidRPr="00205758" w:rsidRDefault="00205758">
                  <w:pPr>
                    <w:spacing w:after="0"/>
                    <w:rPr>
                      <w:rFonts w:asciiTheme="minorHAnsi" w:hAnsiTheme="minorHAnsi"/>
                      <w:i/>
                      <w:color w:val="FF0000"/>
                    </w:rPr>
                  </w:pPr>
                </w:p>
              </w:tc>
            </w:tr>
            <w:tr w:rsidR="00D663AB">
              <w:trPr>
                <w:trHeight w:val="842"/>
              </w:trPr>
              <w:tc>
                <w:tcPr>
                  <w:tcW w:w="1908"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D663AB" w:rsidRDefault="00D663AB">
                  <w:pPr>
                    <w:spacing w:after="0"/>
                    <w:rPr>
                      <w:rFonts w:asciiTheme="minorHAnsi" w:hAnsiTheme="minorHAnsi"/>
                      <w:b/>
                    </w:rPr>
                  </w:pPr>
                  <w:r>
                    <w:rPr>
                      <w:b/>
                    </w:rPr>
                    <w:t>Cooperative Play</w:t>
                  </w:r>
                </w:p>
              </w:tc>
              <w:tc>
                <w:tcPr>
                  <w:tcW w:w="7332" w:type="dxa"/>
                  <w:tcBorders>
                    <w:top w:val="single" w:sz="8" w:space="0" w:color="auto"/>
                    <w:left w:val="single" w:sz="8" w:space="0" w:color="auto"/>
                    <w:bottom w:val="single" w:sz="8" w:space="0" w:color="auto"/>
                    <w:right w:val="single" w:sz="8" w:space="0" w:color="auto"/>
                  </w:tcBorders>
                  <w:vAlign w:val="center"/>
                  <w:hideMark/>
                </w:tcPr>
                <w:p w:rsidR="00205758" w:rsidRPr="00205758" w:rsidRDefault="00205758" w:rsidP="00205758">
                  <w:pPr>
                    <w:spacing w:after="0"/>
                    <w:rPr>
                      <w:i/>
                      <w:color w:val="FF0000"/>
                    </w:rPr>
                  </w:pPr>
                </w:p>
                <w:p w:rsidR="00753F53" w:rsidRPr="00205758" w:rsidRDefault="00205758" w:rsidP="00205758">
                  <w:pPr>
                    <w:spacing w:after="0"/>
                    <w:rPr>
                      <w:i/>
                      <w:color w:val="FF0000"/>
                    </w:rPr>
                  </w:pPr>
                  <w:r w:rsidRPr="00205758">
                    <w:rPr>
                      <w:i/>
                      <w:color w:val="FF0000"/>
                    </w:rPr>
                    <w:t>Some organisation enters children's play. For example, the playing has a goal and children often adopt roles and act as a group.</w:t>
                  </w:r>
                </w:p>
                <w:p w:rsidR="00205758" w:rsidRPr="00205758" w:rsidRDefault="00205758" w:rsidP="00205758">
                  <w:pPr>
                    <w:spacing w:after="0"/>
                    <w:rPr>
                      <w:rFonts w:asciiTheme="minorHAnsi" w:hAnsiTheme="minorHAnsi"/>
                      <w:i/>
                      <w:color w:val="FF0000"/>
                    </w:rPr>
                  </w:pPr>
                </w:p>
              </w:tc>
            </w:tr>
          </w:tbl>
          <w:p w:rsidR="00D663AB" w:rsidRDefault="00D663AB">
            <w:pPr>
              <w:pStyle w:val="AAAQuestions"/>
              <w:rPr>
                <w:color w:val="auto"/>
                <w:spacing w:val="-2"/>
                <w:lang w:val="en-AU"/>
              </w:rPr>
            </w:pPr>
          </w:p>
        </w:tc>
      </w:tr>
    </w:tbl>
    <w:p w:rsidR="00D663AB" w:rsidRDefault="00D663AB" w:rsidP="00D663AB">
      <w:pPr>
        <w:pStyle w:val="Heading3"/>
        <w:rPr>
          <w:lang w:val="en-AU"/>
        </w:rPr>
      </w:pPr>
      <w:bookmarkStart w:id="9" w:name="_Toc369806383"/>
      <w:bookmarkStart w:id="10" w:name="_Toc397429721"/>
      <w:bookmarkStart w:id="11" w:name="_Toc451434427"/>
      <w:r>
        <w:rPr>
          <w:lang w:val="en-AU"/>
        </w:rPr>
        <w:lastRenderedPageBreak/>
        <w:t>Activity 1</w:t>
      </w:r>
      <w:bookmarkEnd w:id="9"/>
      <w:bookmarkEnd w:id="10"/>
      <w:r w:rsidR="00A125C8">
        <w:rPr>
          <w:lang w:val="en-AU"/>
        </w:rPr>
        <w:t>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25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b/>
                <w:i/>
              </w:rPr>
            </w:pPr>
            <w:r>
              <w:rPr>
                <w:b/>
              </w:rPr>
              <w:t>To provide you with an opportunity to set up a safe environment that is non-threatening, challenging, stimulating and promotes a sense of belonging.</w:t>
            </w:r>
          </w:p>
        </w:tc>
      </w:tr>
      <w:tr w:rsidR="00D663AB" w:rsidTr="00D663AB">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pStyle w:val="AAAQuestions"/>
              <w:rPr>
                <w:color w:val="auto"/>
                <w:lang w:val="en-AU"/>
              </w:rPr>
            </w:pPr>
            <w:r>
              <w:rPr>
                <w:color w:val="auto"/>
                <w:lang w:val="en-AU"/>
              </w:rPr>
              <w:t>Choose one area in the room where you work and describe it.</w:t>
            </w:r>
          </w:p>
          <w:p w:rsidR="00D663AB" w:rsidRDefault="00D663AB">
            <w:pPr>
              <w:pStyle w:val="AAAQuestions"/>
              <w:rPr>
                <w:b w:val="0"/>
                <w:color w:val="auto"/>
                <w:lang w:val="en-AU"/>
              </w:rPr>
            </w:pPr>
          </w:p>
          <w:p w:rsidR="00D663AB" w:rsidRPr="007511F6" w:rsidRDefault="008F4D8B">
            <w:pPr>
              <w:pStyle w:val="AAAQuestions"/>
              <w:rPr>
                <w:b w:val="0"/>
                <w:i/>
                <w:color w:val="FF0000"/>
                <w:lang w:val="en-AU"/>
              </w:rPr>
            </w:pPr>
            <w:r w:rsidRPr="007511F6">
              <w:rPr>
                <w:b w:val="0"/>
                <w:i/>
                <w:color w:val="FF0000"/>
                <w:lang w:val="en-AU"/>
              </w:rPr>
              <w:t xml:space="preserve">I work in the Nursery so I look after babies from 6 weeks </w:t>
            </w:r>
            <w:proofErr w:type="spellStart"/>
            <w:r w:rsidRPr="007511F6">
              <w:rPr>
                <w:b w:val="0"/>
                <w:i/>
                <w:color w:val="FF0000"/>
                <w:lang w:val="en-AU"/>
              </w:rPr>
              <w:t>upto</w:t>
            </w:r>
            <w:proofErr w:type="spellEnd"/>
            <w:r w:rsidRPr="007511F6">
              <w:rPr>
                <w:b w:val="0"/>
                <w:i/>
                <w:color w:val="FF0000"/>
                <w:lang w:val="en-AU"/>
              </w:rPr>
              <w:t xml:space="preserve"> 14 months. I prepare the day before they come and also help feed them, help put them to bed and change their nappies. </w:t>
            </w:r>
          </w:p>
          <w:p w:rsidR="00753F53" w:rsidRDefault="00753F53">
            <w:pPr>
              <w:pStyle w:val="AAAQuestions"/>
              <w:rPr>
                <w:b w:val="0"/>
                <w:i/>
                <w:color w:val="auto"/>
                <w:lang w:val="en-AU"/>
              </w:rPr>
            </w:pPr>
          </w:p>
          <w:p w:rsidR="00753F53" w:rsidRDefault="00753F53">
            <w:pPr>
              <w:pStyle w:val="AAAQuestions"/>
              <w:rPr>
                <w:b w:val="0"/>
                <w:i/>
                <w:color w:val="auto"/>
                <w:lang w:val="en-AU"/>
              </w:rPr>
            </w:pPr>
          </w:p>
          <w:p w:rsidR="00753F53" w:rsidRDefault="00753F53">
            <w:pPr>
              <w:pStyle w:val="AAAQuestions"/>
              <w:rPr>
                <w:b w:val="0"/>
                <w:i/>
                <w:color w:val="auto"/>
                <w:lang w:val="en-AU"/>
              </w:rPr>
            </w:pPr>
          </w:p>
          <w:p w:rsidR="00753F53" w:rsidRDefault="00753F53">
            <w:pPr>
              <w:pStyle w:val="AAAQuestions"/>
              <w:rPr>
                <w:b w:val="0"/>
                <w:color w:val="auto"/>
                <w:lang w:val="en-AU"/>
              </w:rPr>
            </w:pPr>
          </w:p>
          <w:p w:rsidR="00D663AB" w:rsidRDefault="00D663AB">
            <w:pPr>
              <w:pStyle w:val="AAAQuestions"/>
              <w:rPr>
                <w:b w:val="0"/>
                <w:color w:val="auto"/>
                <w:lang w:val="en-AU"/>
              </w:rPr>
            </w:pPr>
          </w:p>
          <w:p w:rsidR="00D663AB" w:rsidRDefault="00D663AB">
            <w:pPr>
              <w:pStyle w:val="AAAQuestions"/>
              <w:rPr>
                <w:color w:val="auto"/>
                <w:lang w:val="en-AU"/>
              </w:rPr>
            </w:pPr>
            <w:r>
              <w:rPr>
                <w:color w:val="auto"/>
                <w:lang w:val="en-AU"/>
              </w:rPr>
              <w:t>Provide 4 suggestions for improving this area to make it more non-threatening, challenging, stimulating and to help children feel like they belong.</w:t>
            </w:r>
          </w:p>
          <w:p w:rsidR="00D663AB" w:rsidRDefault="00D663AB">
            <w:pPr>
              <w:pStyle w:val="AAAQuestions"/>
              <w:rPr>
                <w:color w:val="auto"/>
                <w:lang w:val="en-AU"/>
              </w:rPr>
            </w:pPr>
          </w:p>
          <w:p w:rsidR="00D663AB" w:rsidRPr="007511F6" w:rsidRDefault="008F4D8B" w:rsidP="008F4D8B">
            <w:pPr>
              <w:pStyle w:val="Bullets"/>
              <w:rPr>
                <w:i/>
                <w:color w:val="FF0000"/>
                <w:lang w:eastAsia="en-AU"/>
              </w:rPr>
            </w:pPr>
            <w:r w:rsidRPr="007511F6">
              <w:rPr>
                <w:i/>
                <w:color w:val="FF0000"/>
                <w:lang w:eastAsia="en-AU"/>
              </w:rPr>
              <w:t>Don’t leave sharp items around the room on walls and the floor</w:t>
            </w:r>
          </w:p>
          <w:p w:rsidR="008F4D8B" w:rsidRPr="007511F6" w:rsidRDefault="008F4D8B" w:rsidP="008F4D8B">
            <w:pPr>
              <w:pStyle w:val="Bullets"/>
              <w:rPr>
                <w:i/>
                <w:color w:val="FF0000"/>
                <w:lang w:eastAsia="en-AU"/>
              </w:rPr>
            </w:pPr>
            <w:r w:rsidRPr="007511F6">
              <w:rPr>
                <w:i/>
                <w:color w:val="FF0000"/>
                <w:lang w:eastAsia="en-AU"/>
              </w:rPr>
              <w:t>Do safety checks every morning</w:t>
            </w:r>
          </w:p>
          <w:p w:rsidR="008F4D8B" w:rsidRPr="007511F6" w:rsidRDefault="007511F6" w:rsidP="008F4D8B">
            <w:pPr>
              <w:pStyle w:val="Bullets"/>
              <w:rPr>
                <w:i/>
                <w:color w:val="FF0000"/>
                <w:lang w:eastAsia="en-AU"/>
              </w:rPr>
            </w:pPr>
            <w:r w:rsidRPr="007511F6">
              <w:rPr>
                <w:i/>
                <w:color w:val="FF0000"/>
                <w:lang w:eastAsia="en-AU"/>
              </w:rPr>
              <w:t>Stack box’s high and put the light ones on the top</w:t>
            </w:r>
          </w:p>
          <w:p w:rsidR="007511F6" w:rsidRPr="007511F6" w:rsidRDefault="007511F6" w:rsidP="008F4D8B">
            <w:pPr>
              <w:pStyle w:val="Bullets"/>
              <w:rPr>
                <w:i/>
                <w:color w:val="FF0000"/>
                <w:lang w:eastAsia="en-AU"/>
              </w:rPr>
            </w:pPr>
            <w:r w:rsidRPr="007511F6">
              <w:rPr>
                <w:i/>
                <w:color w:val="FF0000"/>
                <w:lang w:eastAsia="en-AU"/>
              </w:rPr>
              <w:t xml:space="preserve">Leave the cot room entry empty and not put stuff is the way </w:t>
            </w:r>
            <w:proofErr w:type="spellStart"/>
            <w:r w:rsidRPr="007511F6">
              <w:rPr>
                <w:i/>
                <w:color w:val="FF0000"/>
                <w:lang w:eastAsia="en-AU"/>
              </w:rPr>
              <w:t>incase</w:t>
            </w:r>
            <w:proofErr w:type="spellEnd"/>
            <w:r w:rsidRPr="007511F6">
              <w:rPr>
                <w:i/>
                <w:color w:val="FF0000"/>
                <w:lang w:eastAsia="en-AU"/>
              </w:rPr>
              <w:t xml:space="preserve"> you trip</w:t>
            </w:r>
          </w:p>
          <w:p w:rsidR="00D663AB" w:rsidRDefault="00D663AB">
            <w:pPr>
              <w:rPr>
                <w:rFonts w:eastAsia="Times New Roman" w:cs="Calibri"/>
                <w:i/>
                <w:lang w:eastAsia="en-AU"/>
              </w:rPr>
            </w:pPr>
          </w:p>
          <w:p w:rsidR="00D663AB" w:rsidRDefault="00D663AB">
            <w:pPr>
              <w:rPr>
                <w:rFonts w:eastAsia="Times New Roman" w:cs="Calibri"/>
                <w:i/>
                <w:lang w:eastAsia="en-AU"/>
              </w:rPr>
            </w:pPr>
          </w:p>
          <w:p w:rsidR="00D663AB" w:rsidRDefault="00D663AB">
            <w:pPr>
              <w:rPr>
                <w:rFonts w:eastAsia="Times New Roman" w:cs="Calibri"/>
                <w:i/>
                <w:lang w:eastAsia="en-AU"/>
              </w:rPr>
            </w:pPr>
          </w:p>
          <w:p w:rsidR="00D663AB" w:rsidRDefault="00D663AB">
            <w:pPr>
              <w:rPr>
                <w:spacing w:val="-2"/>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rPr>
                <w:rFonts w:eastAsia="Times New Roman" w:cs="Calibri"/>
                <w:i/>
                <w:lang w:eastAsia="en-AU"/>
              </w:rPr>
            </w:pPr>
          </w:p>
          <w:p w:rsidR="00D663AB" w:rsidRDefault="00D663AB">
            <w:pPr>
              <w:rPr>
                <w:rFonts w:eastAsia="Times New Roman" w:cs="Calibri"/>
                <w:i/>
                <w:lang w:eastAsia="en-AU"/>
              </w:rPr>
            </w:pPr>
          </w:p>
          <w:p w:rsidR="007511F6" w:rsidRDefault="007511F6">
            <w:pPr>
              <w:rPr>
                <w:rFonts w:eastAsia="Times New Roman" w:cs="Calibri"/>
                <w:i/>
                <w:lang w:eastAsia="en-AU"/>
              </w:rPr>
            </w:pPr>
          </w:p>
          <w:p w:rsidR="00D663AB" w:rsidRDefault="00D663AB">
            <w:pPr>
              <w:rPr>
                <w:spacing w:val="-2"/>
              </w:rPr>
            </w:pPr>
          </w:p>
        </w:tc>
      </w:tr>
    </w:tbl>
    <w:p w:rsidR="00D663AB" w:rsidRDefault="00D663AB" w:rsidP="00D663AB">
      <w:pPr>
        <w:pStyle w:val="Heading3"/>
        <w:rPr>
          <w:lang w:val="en-AU"/>
        </w:rPr>
      </w:pPr>
      <w:bookmarkStart w:id="12" w:name="_Toc369806384"/>
      <w:bookmarkStart w:id="13" w:name="_Toc397429722"/>
      <w:bookmarkStart w:id="14" w:name="_Toc451434428"/>
      <w:r>
        <w:rPr>
          <w:lang w:val="en-AU"/>
        </w:rPr>
        <w:lastRenderedPageBreak/>
        <w:t>Activity 1</w:t>
      </w:r>
      <w:bookmarkEnd w:id="12"/>
      <w:bookmarkEnd w:id="13"/>
      <w:r w:rsidR="00A125C8">
        <w:rPr>
          <w:lang w:val="en-AU"/>
        </w:rPr>
        <w:t>C</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assist in the provision of unhurried opportunities for both group and individual play activities and experiences indoors and outdoors.</w:t>
            </w:r>
          </w:p>
        </w:tc>
      </w:tr>
      <w:tr w:rsidR="00D663AB" w:rsidTr="00753F53">
        <w:trPr>
          <w:trHeight w:val="11657"/>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rPr>
                <w:b/>
              </w:rPr>
            </w:pPr>
            <w:r>
              <w:rPr>
                <w:b/>
              </w:rPr>
              <w:t xml:space="preserve">Activity </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pStyle w:val="AAAQuestions"/>
              <w:rPr>
                <w:color w:val="auto"/>
                <w:lang w:val="en-AU"/>
              </w:rPr>
            </w:pPr>
            <w:r>
              <w:rPr>
                <w:color w:val="auto"/>
                <w:lang w:val="en-AU"/>
              </w:rPr>
              <w:t>Design 2 play activities (1 indoor activity and 1 outdoor activity) to implement at your centre. Then, list the materials and objects you will need for each activity. One activity should be for a group and the other for an individual.</w:t>
            </w:r>
          </w:p>
          <w:p w:rsidR="00753F53" w:rsidRDefault="00753F53">
            <w:pPr>
              <w:rPr>
                <w:b/>
                <w:szCs w:val="20"/>
                <w:lang w:eastAsia="en-GB"/>
              </w:rPr>
            </w:pPr>
          </w:p>
          <w:p w:rsidR="00753F53" w:rsidRDefault="00753F53">
            <w:pPr>
              <w:rPr>
                <w:b/>
                <w:szCs w:val="20"/>
                <w:lang w:eastAsia="en-GB"/>
              </w:rPr>
            </w:pPr>
            <w:r>
              <w:rPr>
                <w:b/>
                <w:szCs w:val="20"/>
                <w:lang w:eastAsia="en-GB"/>
              </w:rPr>
              <w:t>Indoor Activity</w:t>
            </w:r>
          </w:p>
          <w:p w:rsidR="008F4D8B" w:rsidRDefault="008F4D8B" w:rsidP="008F4D8B">
            <w:pPr>
              <w:pStyle w:val="Bullets"/>
              <w:numPr>
                <w:ilvl w:val="0"/>
                <w:numId w:val="0"/>
              </w:numPr>
              <w:rPr>
                <w:i/>
                <w:color w:val="FF0000"/>
                <w:lang w:eastAsia="en-GB"/>
              </w:rPr>
            </w:pPr>
            <w:proofErr w:type="spellStart"/>
            <w:r w:rsidRPr="008F4D8B">
              <w:rPr>
                <w:i/>
                <w:color w:val="FF0000"/>
                <w:lang w:eastAsia="en-GB"/>
              </w:rPr>
              <w:t>Hokey</w:t>
            </w:r>
            <w:proofErr w:type="spellEnd"/>
            <w:r w:rsidRPr="008F4D8B">
              <w:rPr>
                <w:i/>
                <w:color w:val="FF0000"/>
                <w:lang w:eastAsia="en-GB"/>
              </w:rPr>
              <w:t xml:space="preserve"> Pokey</w:t>
            </w:r>
          </w:p>
          <w:p w:rsidR="008F4D8B" w:rsidRDefault="008F4D8B" w:rsidP="008F4D8B">
            <w:pPr>
              <w:pStyle w:val="Bullets"/>
              <w:numPr>
                <w:ilvl w:val="0"/>
                <w:numId w:val="0"/>
              </w:numPr>
              <w:rPr>
                <w:i/>
                <w:color w:val="FF0000"/>
                <w:lang w:eastAsia="en-GB"/>
              </w:rPr>
            </w:pPr>
            <w:r>
              <w:rPr>
                <w:i/>
                <w:color w:val="FF0000"/>
                <w:lang w:eastAsia="en-GB"/>
              </w:rPr>
              <w:t>You will need:</w:t>
            </w:r>
          </w:p>
          <w:p w:rsidR="008F4D8B" w:rsidRDefault="008F4D8B" w:rsidP="004042B0">
            <w:pPr>
              <w:pStyle w:val="Bullets"/>
              <w:numPr>
                <w:ilvl w:val="0"/>
                <w:numId w:val="20"/>
              </w:numPr>
              <w:rPr>
                <w:i/>
                <w:color w:val="FF0000"/>
                <w:lang w:eastAsia="en-GB"/>
              </w:rPr>
            </w:pPr>
            <w:r>
              <w:rPr>
                <w:i/>
                <w:color w:val="FF0000"/>
                <w:lang w:eastAsia="en-GB"/>
              </w:rPr>
              <w:t>Dancing feet</w:t>
            </w:r>
          </w:p>
          <w:p w:rsidR="008F4D8B" w:rsidRDefault="008F4D8B" w:rsidP="004042B0">
            <w:pPr>
              <w:pStyle w:val="Bullets"/>
              <w:numPr>
                <w:ilvl w:val="0"/>
                <w:numId w:val="20"/>
              </w:numPr>
              <w:rPr>
                <w:i/>
                <w:color w:val="FF0000"/>
                <w:lang w:eastAsia="en-GB"/>
              </w:rPr>
            </w:pPr>
            <w:r>
              <w:rPr>
                <w:i/>
                <w:color w:val="FF0000"/>
                <w:lang w:eastAsia="en-GB"/>
              </w:rPr>
              <w:t xml:space="preserve">Music </w:t>
            </w:r>
          </w:p>
          <w:p w:rsidR="008F4D8B" w:rsidRPr="008F4D8B" w:rsidRDefault="008F4D8B" w:rsidP="004042B0">
            <w:pPr>
              <w:pStyle w:val="Bullets"/>
              <w:numPr>
                <w:ilvl w:val="0"/>
                <w:numId w:val="20"/>
              </w:numPr>
              <w:rPr>
                <w:i/>
                <w:color w:val="FF0000"/>
                <w:lang w:eastAsia="en-GB"/>
              </w:rPr>
            </w:pPr>
            <w:r>
              <w:rPr>
                <w:i/>
                <w:color w:val="FF0000"/>
                <w:lang w:eastAsia="en-GB"/>
              </w:rPr>
              <w:t>Stereo</w:t>
            </w:r>
          </w:p>
          <w:p w:rsidR="00753F53" w:rsidRDefault="00753F53">
            <w:pPr>
              <w:rPr>
                <w:b/>
                <w:szCs w:val="20"/>
                <w:lang w:eastAsia="en-GB"/>
              </w:rPr>
            </w:pPr>
          </w:p>
          <w:p w:rsidR="00753F53" w:rsidRDefault="00753F53">
            <w:pPr>
              <w:rPr>
                <w:b/>
                <w:szCs w:val="20"/>
                <w:lang w:eastAsia="en-GB"/>
              </w:rPr>
            </w:pPr>
          </w:p>
          <w:p w:rsidR="00753F53" w:rsidRDefault="00753F53">
            <w:pPr>
              <w:rPr>
                <w:b/>
                <w:szCs w:val="20"/>
                <w:lang w:eastAsia="en-GB"/>
              </w:rPr>
            </w:pPr>
          </w:p>
          <w:p w:rsidR="00753F53" w:rsidRDefault="00753F53">
            <w:pPr>
              <w:rPr>
                <w:b/>
                <w:szCs w:val="20"/>
                <w:lang w:eastAsia="en-GB"/>
              </w:rPr>
            </w:pPr>
            <w:r>
              <w:rPr>
                <w:b/>
                <w:szCs w:val="20"/>
                <w:lang w:eastAsia="en-GB"/>
              </w:rPr>
              <w:t>Outdoor Activity</w:t>
            </w:r>
          </w:p>
          <w:p w:rsidR="008F4D8B" w:rsidRDefault="008F4D8B">
            <w:pPr>
              <w:rPr>
                <w:i/>
                <w:color w:val="FF0000"/>
                <w:lang w:eastAsia="en-GB"/>
              </w:rPr>
            </w:pPr>
            <w:r w:rsidRPr="008F4D8B">
              <w:rPr>
                <w:i/>
                <w:color w:val="FF0000"/>
                <w:lang w:eastAsia="en-GB"/>
              </w:rPr>
              <w:t>Explore the nature and find different types of leaves and rocks</w:t>
            </w:r>
          </w:p>
          <w:p w:rsidR="008F4D8B" w:rsidRDefault="008F4D8B" w:rsidP="008F4D8B">
            <w:pPr>
              <w:pStyle w:val="Bullets"/>
              <w:numPr>
                <w:ilvl w:val="0"/>
                <w:numId w:val="0"/>
              </w:numPr>
              <w:rPr>
                <w:i/>
                <w:color w:val="FF0000"/>
                <w:lang w:eastAsia="en-GB"/>
              </w:rPr>
            </w:pPr>
            <w:r>
              <w:rPr>
                <w:i/>
                <w:color w:val="FF0000"/>
                <w:lang w:eastAsia="en-GB"/>
              </w:rPr>
              <w:t>You will need:</w:t>
            </w:r>
          </w:p>
          <w:p w:rsidR="008F4D8B" w:rsidRDefault="008F4D8B" w:rsidP="004042B0">
            <w:pPr>
              <w:pStyle w:val="ListParagraph"/>
              <w:numPr>
                <w:ilvl w:val="0"/>
                <w:numId w:val="21"/>
              </w:numPr>
              <w:rPr>
                <w:i/>
                <w:color w:val="FF0000"/>
                <w:lang w:eastAsia="en-GB"/>
              </w:rPr>
            </w:pPr>
            <w:r>
              <w:rPr>
                <w:i/>
                <w:color w:val="FF0000"/>
                <w:lang w:eastAsia="en-GB"/>
              </w:rPr>
              <w:t xml:space="preserve">Hats </w:t>
            </w:r>
          </w:p>
          <w:p w:rsidR="008F4D8B" w:rsidRDefault="008F4D8B" w:rsidP="004042B0">
            <w:pPr>
              <w:pStyle w:val="ListParagraph"/>
              <w:numPr>
                <w:ilvl w:val="0"/>
                <w:numId w:val="21"/>
              </w:numPr>
              <w:rPr>
                <w:i/>
                <w:color w:val="FF0000"/>
                <w:lang w:eastAsia="en-GB"/>
              </w:rPr>
            </w:pPr>
            <w:r>
              <w:rPr>
                <w:i/>
                <w:color w:val="FF0000"/>
                <w:lang w:eastAsia="en-GB"/>
              </w:rPr>
              <w:t>Sun scream</w:t>
            </w:r>
          </w:p>
          <w:p w:rsidR="008F4D8B" w:rsidRDefault="008F4D8B" w:rsidP="004042B0">
            <w:pPr>
              <w:pStyle w:val="ListParagraph"/>
              <w:numPr>
                <w:ilvl w:val="0"/>
                <w:numId w:val="21"/>
              </w:numPr>
              <w:rPr>
                <w:i/>
                <w:color w:val="FF0000"/>
                <w:lang w:eastAsia="en-GB"/>
              </w:rPr>
            </w:pPr>
            <w:r>
              <w:rPr>
                <w:i/>
                <w:color w:val="FF0000"/>
                <w:lang w:eastAsia="en-GB"/>
              </w:rPr>
              <w:t>Water bottles</w:t>
            </w:r>
          </w:p>
          <w:p w:rsidR="008F4D8B" w:rsidRPr="008F4D8B" w:rsidRDefault="008F4D8B" w:rsidP="004042B0">
            <w:pPr>
              <w:pStyle w:val="ListParagraph"/>
              <w:numPr>
                <w:ilvl w:val="0"/>
                <w:numId w:val="21"/>
              </w:numPr>
              <w:rPr>
                <w:i/>
                <w:color w:val="FF0000"/>
                <w:lang w:eastAsia="en-GB"/>
              </w:rPr>
            </w:pPr>
            <w:r>
              <w:rPr>
                <w:i/>
                <w:color w:val="FF0000"/>
                <w:lang w:eastAsia="en-GB"/>
              </w:rPr>
              <w:t>gloves</w:t>
            </w:r>
          </w:p>
          <w:p w:rsidR="00753F53" w:rsidRDefault="00753F53">
            <w:pPr>
              <w:rPr>
                <w:b/>
                <w:szCs w:val="20"/>
                <w:lang w:eastAsia="en-GB"/>
              </w:rPr>
            </w:pPr>
          </w:p>
          <w:p w:rsidR="00753F53" w:rsidRDefault="00753F53">
            <w:pPr>
              <w:rPr>
                <w:b/>
                <w:szCs w:val="20"/>
                <w:lang w:eastAsia="en-GB"/>
              </w:rPr>
            </w:pPr>
          </w:p>
          <w:p w:rsidR="00753F53" w:rsidRDefault="00753F53">
            <w:pPr>
              <w:rPr>
                <w:b/>
                <w:szCs w:val="20"/>
                <w:lang w:eastAsia="en-GB"/>
              </w:rPr>
            </w:pPr>
          </w:p>
          <w:p w:rsidR="00D663AB" w:rsidRDefault="00D663AB">
            <w:pPr>
              <w:rPr>
                <w:i/>
                <w:spacing w:val="-2"/>
              </w:rPr>
            </w:pPr>
          </w:p>
        </w:tc>
      </w:tr>
    </w:tbl>
    <w:p w:rsidR="00D663AB" w:rsidRDefault="00D663AB" w:rsidP="00D663AB">
      <w:pPr>
        <w:pStyle w:val="Heading3"/>
        <w:rPr>
          <w:lang w:val="en-AU"/>
        </w:rPr>
      </w:pPr>
      <w:bookmarkStart w:id="15" w:name="_Toc369806385"/>
      <w:bookmarkStart w:id="16" w:name="_Toc397429723"/>
      <w:bookmarkStart w:id="17" w:name="_Toc451434429"/>
      <w:r>
        <w:rPr>
          <w:lang w:val="en-AU"/>
        </w:rPr>
        <w:lastRenderedPageBreak/>
        <w:t>Activity 2</w:t>
      </w:r>
      <w:bookmarkEnd w:id="15"/>
      <w:bookmarkEnd w:id="16"/>
      <w:r w:rsidR="00A125C8">
        <w:rPr>
          <w:lang w:val="en-AU"/>
        </w:rPr>
        <w:t>A</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b/>
              </w:rPr>
            </w:pPr>
            <w:r>
              <w:rPr>
                <w:b/>
              </w:rPr>
              <w:t xml:space="preserve">To provide you with an opportunity to engage children in discussion (as appropriate) of their play and learning. </w:t>
            </w:r>
          </w:p>
        </w:tc>
      </w:tr>
      <w:tr w:rsidR="00D663AB" w:rsidTr="00D663AB">
        <w:trPr>
          <w:trHeight w:val="440"/>
        </w:trPr>
        <w:tc>
          <w:tcPr>
            <w:tcW w:w="1668" w:type="dxa"/>
            <w:tcBorders>
              <w:top w:val="single" w:sz="8" w:space="0" w:color="C0504D"/>
              <w:left w:val="single" w:sz="8" w:space="0" w:color="C0504D"/>
              <w:bottom w:val="single" w:sz="8" w:space="0" w:color="C0504D"/>
              <w:right w:val="single" w:sz="8" w:space="0" w:color="C0504D"/>
            </w:tcBorders>
          </w:tcPr>
          <w:p w:rsidR="00D663AB" w:rsidRDefault="00D663AB">
            <w:pPr>
              <w:spacing w:after="0"/>
              <w:rPr>
                <w:rFonts w:eastAsia="Times New Roman"/>
                <w:bCs/>
              </w:rPr>
            </w:pPr>
            <w:r>
              <w:rPr>
                <w:rFonts w:eastAsia="Times New Roman"/>
                <w:b/>
                <w:bCs/>
              </w:rPr>
              <w:t>Activity</w:t>
            </w:r>
          </w:p>
          <w:p w:rsidR="00D663AB" w:rsidRDefault="00D663AB">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rPr>
                <w:b/>
                <w:szCs w:val="20"/>
                <w:lang w:eastAsia="en-GB"/>
              </w:rPr>
            </w:pPr>
            <w:r>
              <w:rPr>
                <w:b/>
                <w:szCs w:val="20"/>
                <w:lang w:eastAsia="en-GB"/>
              </w:rPr>
              <w:t xml:space="preserve">Come up with a plan to discuss children’s play and learning with them. </w:t>
            </w:r>
          </w:p>
          <w:p w:rsidR="00753F53" w:rsidRPr="007511F6" w:rsidRDefault="007511F6">
            <w:pPr>
              <w:rPr>
                <w:i/>
                <w:color w:val="FF0000"/>
                <w:szCs w:val="20"/>
                <w:lang w:eastAsia="en-GB"/>
              </w:rPr>
            </w:pPr>
            <w:r w:rsidRPr="007511F6">
              <w:rPr>
                <w:i/>
                <w:color w:val="FF0000"/>
                <w:szCs w:val="20"/>
                <w:lang w:eastAsia="en-GB"/>
              </w:rPr>
              <w:t>Sit around the table with the kids with a piece of paper to write on and ask them questions on what they would like to learn and each week you will focus on one of the topics that are on the paper. You will read books, play games, sing songs and do crafts based on that theme.</w:t>
            </w:r>
          </w:p>
          <w:p w:rsidR="00753F53" w:rsidRDefault="00753F53">
            <w:pPr>
              <w:rPr>
                <w:i/>
                <w:szCs w:val="20"/>
                <w:lang w:eastAsia="en-GB"/>
              </w:rPr>
            </w:pPr>
          </w:p>
          <w:p w:rsidR="00753F53" w:rsidRDefault="00753F53">
            <w:pPr>
              <w:rPr>
                <w:i/>
                <w:szCs w:val="20"/>
                <w:lang w:eastAsia="en-GB"/>
              </w:rPr>
            </w:pPr>
          </w:p>
          <w:p w:rsidR="00753F53" w:rsidRDefault="00753F53">
            <w:pPr>
              <w:rPr>
                <w:i/>
                <w:szCs w:val="20"/>
                <w:lang w:eastAsia="en-GB"/>
              </w:rPr>
            </w:pPr>
          </w:p>
          <w:p w:rsidR="00753F53" w:rsidRDefault="00753F53">
            <w:pPr>
              <w:rPr>
                <w:i/>
                <w:szCs w:val="20"/>
                <w:lang w:eastAsia="en-GB"/>
              </w:rPr>
            </w:pPr>
          </w:p>
          <w:p w:rsidR="00D663AB" w:rsidRDefault="00D663AB">
            <w:pPr>
              <w:rPr>
                <w:b/>
                <w:szCs w:val="20"/>
                <w:lang w:eastAsia="en-GB"/>
              </w:rPr>
            </w:pPr>
            <w:r>
              <w:rPr>
                <w:b/>
                <w:szCs w:val="20"/>
                <w:lang w:eastAsia="en-GB"/>
              </w:rPr>
              <w:t>Outline when, why and how you will accomplish this.</w:t>
            </w:r>
          </w:p>
          <w:p w:rsidR="00D663AB" w:rsidRPr="007511F6" w:rsidRDefault="007511F6" w:rsidP="007511F6">
            <w:pPr>
              <w:pStyle w:val="Bullets"/>
              <w:rPr>
                <w:i/>
                <w:color w:val="FF0000"/>
              </w:rPr>
            </w:pPr>
            <w:r w:rsidRPr="007511F6">
              <w:rPr>
                <w:i/>
                <w:color w:val="FF0000"/>
              </w:rPr>
              <w:t>In the mornings when everyone turns up start off the day with this activity and make it into a routine for them</w:t>
            </w:r>
          </w:p>
          <w:p w:rsidR="00D663AB" w:rsidRDefault="00D663AB">
            <w:pPr>
              <w:rPr>
                <w:i/>
                <w:spacing w:val="-2"/>
              </w:rPr>
            </w:pPr>
          </w:p>
          <w:p w:rsidR="00D663AB" w:rsidRDefault="00D663AB">
            <w:pPr>
              <w:rPr>
                <w:spacing w:val="-2"/>
              </w:rPr>
            </w:pPr>
          </w:p>
          <w:p w:rsidR="00D663AB" w:rsidRDefault="00D663AB">
            <w:pPr>
              <w:spacing w:after="0" w:line="240" w:lineRule="auto"/>
              <w:rPr>
                <w:spacing w:val="-2"/>
              </w:rPr>
            </w:pPr>
          </w:p>
          <w:p w:rsidR="00D663AB" w:rsidRDefault="00D663AB">
            <w:pPr>
              <w:spacing w:after="0" w:line="240" w:lineRule="auto"/>
              <w:rPr>
                <w:i/>
                <w:spacing w:val="-2"/>
              </w:rPr>
            </w:pPr>
          </w:p>
          <w:p w:rsidR="00D663AB" w:rsidRDefault="00D663AB">
            <w:pPr>
              <w:spacing w:after="0" w:line="240" w:lineRule="auto"/>
              <w:rPr>
                <w:i/>
                <w:spacing w:val="-2"/>
              </w:rPr>
            </w:pPr>
          </w:p>
          <w:p w:rsidR="00D663AB" w:rsidRDefault="00D663AB">
            <w:pPr>
              <w:spacing w:after="0" w:line="240" w:lineRule="auto"/>
              <w:rPr>
                <w:i/>
                <w:spacing w:val="-2"/>
              </w:rPr>
            </w:pPr>
          </w:p>
          <w:p w:rsidR="00D663AB" w:rsidRDefault="00D663AB">
            <w:pPr>
              <w:spacing w:after="0" w:line="240" w:lineRule="auto"/>
              <w:rPr>
                <w:i/>
                <w:spacing w:val="-2"/>
              </w:rPr>
            </w:pPr>
          </w:p>
          <w:p w:rsidR="00D663AB" w:rsidRDefault="00D663AB">
            <w:pPr>
              <w:spacing w:after="0" w:line="240" w:lineRule="auto"/>
              <w:rPr>
                <w:i/>
                <w:spacing w:val="-2"/>
              </w:rPr>
            </w:pPr>
          </w:p>
          <w:p w:rsidR="00D663AB" w:rsidRDefault="00D663AB">
            <w:pPr>
              <w:spacing w:after="0" w:line="240" w:lineRule="auto"/>
              <w:rPr>
                <w:i/>
                <w:spacing w:val="-2"/>
              </w:rPr>
            </w:pPr>
          </w:p>
          <w:p w:rsidR="00D663AB" w:rsidRDefault="00D663AB">
            <w:pPr>
              <w:spacing w:after="0" w:line="240" w:lineRule="auto"/>
              <w:rPr>
                <w:i/>
                <w:spacing w:val="-2"/>
              </w:rPr>
            </w:pPr>
          </w:p>
          <w:p w:rsidR="00D663AB" w:rsidRDefault="00D663AB">
            <w:pPr>
              <w:spacing w:after="0" w:line="240" w:lineRule="auto"/>
              <w:rPr>
                <w:spacing w:val="-2"/>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spacing w:after="0" w:line="240" w:lineRule="auto"/>
              <w:rPr>
                <w:spacing w:val="-2"/>
              </w:rPr>
            </w:pPr>
          </w:p>
          <w:p w:rsidR="00D663AB" w:rsidRDefault="00D663AB">
            <w:pPr>
              <w:spacing w:after="0" w:line="240" w:lineRule="auto"/>
              <w:rPr>
                <w:rFonts w:cs="Calibri"/>
                <w:i/>
              </w:rPr>
            </w:pPr>
          </w:p>
          <w:p w:rsidR="00D663AB" w:rsidRDefault="00D663AB">
            <w:pPr>
              <w:spacing w:after="0" w:line="240" w:lineRule="auto"/>
              <w:rPr>
                <w:rFonts w:cs="Calibri"/>
                <w:i/>
              </w:rPr>
            </w:pPr>
          </w:p>
          <w:p w:rsidR="00D663AB" w:rsidRDefault="00D663AB">
            <w:pPr>
              <w:spacing w:after="0" w:line="240" w:lineRule="auto"/>
              <w:rPr>
                <w:rFonts w:cs="Calibri"/>
                <w:i/>
              </w:rPr>
            </w:pPr>
          </w:p>
          <w:p w:rsidR="00D663AB" w:rsidRDefault="00D663AB">
            <w:pPr>
              <w:spacing w:after="0" w:line="240" w:lineRule="auto"/>
              <w:rPr>
                <w:rFonts w:cs="Calibri"/>
                <w:i/>
              </w:rPr>
            </w:pPr>
          </w:p>
          <w:p w:rsidR="00D663AB" w:rsidRDefault="00D663AB">
            <w:pPr>
              <w:spacing w:after="0" w:line="240" w:lineRule="auto"/>
              <w:rPr>
                <w:rFonts w:cs="Calibri"/>
                <w:i/>
              </w:rPr>
            </w:pPr>
          </w:p>
          <w:p w:rsidR="00D663AB" w:rsidRDefault="00D663AB">
            <w:pPr>
              <w:spacing w:after="0" w:line="240" w:lineRule="auto"/>
              <w:rPr>
                <w:rFonts w:cs="Calibri"/>
                <w:i/>
              </w:rPr>
            </w:pPr>
          </w:p>
          <w:p w:rsidR="00D663AB" w:rsidRDefault="00D663AB">
            <w:pPr>
              <w:spacing w:after="0" w:line="240" w:lineRule="auto"/>
              <w:rPr>
                <w:rFonts w:cs="Calibri"/>
                <w:i/>
              </w:rPr>
            </w:pPr>
          </w:p>
          <w:p w:rsidR="00D663AB" w:rsidRDefault="00D663AB">
            <w:pPr>
              <w:spacing w:after="0" w:line="240" w:lineRule="auto"/>
              <w:rPr>
                <w:spacing w:val="-2"/>
              </w:rPr>
            </w:pPr>
          </w:p>
        </w:tc>
      </w:tr>
    </w:tbl>
    <w:p w:rsidR="00D663AB" w:rsidRDefault="00D663AB" w:rsidP="00D663AB">
      <w:pPr>
        <w:pStyle w:val="Heading3"/>
        <w:rPr>
          <w:lang w:val="en-AU"/>
        </w:rPr>
      </w:pPr>
      <w:bookmarkStart w:id="18" w:name="_Toc397429724"/>
      <w:bookmarkStart w:id="19" w:name="_Toc369806386"/>
      <w:bookmarkStart w:id="20" w:name="_Toc451434430"/>
      <w:r>
        <w:rPr>
          <w:lang w:val="en-AU"/>
        </w:rPr>
        <w:lastRenderedPageBreak/>
        <w:t>Activity 2</w:t>
      </w:r>
      <w:bookmarkEnd w:id="18"/>
      <w:bookmarkEnd w:id="19"/>
      <w:r w:rsidR="00A125C8">
        <w:rPr>
          <w:lang w:val="en-AU"/>
        </w:rPr>
        <w:t>B</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use routines to undertake intentional teaching and seek opportunities for spontaneous learning.</w:t>
            </w:r>
          </w:p>
        </w:tc>
      </w:tr>
      <w:tr w:rsidR="00D663AB" w:rsidTr="007D3688">
        <w:trPr>
          <w:trHeight w:val="11977"/>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rPr>
                <w:b/>
                <w:szCs w:val="20"/>
                <w:lang w:eastAsia="en-GB"/>
              </w:rPr>
            </w:pPr>
            <w:r>
              <w:rPr>
                <w:b/>
                <w:szCs w:val="20"/>
                <w:lang w:eastAsia="en-GB"/>
              </w:rPr>
              <w:t>Describe the routines used in the room at your centre to undertake intentional teaching? Provide 2 suggestions to improve them.</w:t>
            </w:r>
          </w:p>
          <w:p w:rsidR="00120189" w:rsidRDefault="007511F6" w:rsidP="007511F6">
            <w:pPr>
              <w:pStyle w:val="Bullets"/>
              <w:rPr>
                <w:i/>
                <w:color w:val="FF0000"/>
                <w:lang w:eastAsia="en-GB"/>
              </w:rPr>
            </w:pPr>
            <w:r w:rsidRPr="007511F6">
              <w:rPr>
                <w:i/>
                <w:color w:val="FF0000"/>
                <w:lang w:eastAsia="en-GB"/>
              </w:rPr>
              <w:t>Putting on sun scream, hats and getting water</w:t>
            </w:r>
            <w:r>
              <w:rPr>
                <w:i/>
                <w:color w:val="FF0000"/>
                <w:lang w:eastAsia="en-GB"/>
              </w:rPr>
              <w:t xml:space="preserve"> </w:t>
            </w:r>
            <w:r w:rsidRPr="007511F6">
              <w:rPr>
                <w:i/>
                <w:color w:val="FF0000"/>
                <w:lang w:eastAsia="en-GB"/>
              </w:rPr>
              <w:t>bottles before going outside</w:t>
            </w:r>
          </w:p>
          <w:p w:rsidR="007511F6" w:rsidRPr="007511F6" w:rsidRDefault="007511F6" w:rsidP="007511F6">
            <w:pPr>
              <w:pStyle w:val="Bullets"/>
              <w:rPr>
                <w:i/>
                <w:color w:val="FF0000"/>
                <w:lang w:eastAsia="en-GB"/>
              </w:rPr>
            </w:pPr>
            <w:r>
              <w:rPr>
                <w:i/>
                <w:color w:val="FF0000"/>
                <w:lang w:eastAsia="en-GB"/>
              </w:rPr>
              <w:t xml:space="preserve">Washing hands before and after you eat and go to the </w:t>
            </w:r>
            <w:r w:rsidR="00E74468">
              <w:rPr>
                <w:i/>
                <w:color w:val="FF0000"/>
                <w:lang w:eastAsia="en-GB"/>
              </w:rPr>
              <w:t>toilet</w:t>
            </w:r>
            <w:r>
              <w:rPr>
                <w:i/>
                <w:color w:val="FF0000"/>
                <w:lang w:eastAsia="en-GB"/>
              </w:rPr>
              <w:t xml:space="preserve"> sing a song while they do it so they don’t get desperate to get out and play.</w:t>
            </w:r>
          </w:p>
          <w:p w:rsidR="00120189" w:rsidRDefault="00120189">
            <w:pPr>
              <w:rPr>
                <w:b/>
                <w:szCs w:val="20"/>
                <w:lang w:eastAsia="en-GB"/>
              </w:rPr>
            </w:pPr>
          </w:p>
          <w:p w:rsidR="00120189" w:rsidRDefault="00120189">
            <w:pPr>
              <w:rPr>
                <w:b/>
                <w:szCs w:val="20"/>
                <w:lang w:eastAsia="en-GB"/>
              </w:rPr>
            </w:pPr>
          </w:p>
          <w:p w:rsidR="00120189" w:rsidRDefault="00120189">
            <w:pPr>
              <w:rPr>
                <w:b/>
                <w:szCs w:val="20"/>
                <w:lang w:eastAsia="en-GB"/>
              </w:rPr>
            </w:pPr>
          </w:p>
          <w:p w:rsidR="00120189" w:rsidRDefault="00120189">
            <w:pPr>
              <w:rPr>
                <w:b/>
                <w:szCs w:val="20"/>
                <w:lang w:eastAsia="en-GB"/>
              </w:rPr>
            </w:pPr>
          </w:p>
          <w:p w:rsidR="00D663AB" w:rsidRDefault="00D663AB">
            <w:pPr>
              <w:rPr>
                <w:b/>
                <w:szCs w:val="20"/>
                <w:lang w:eastAsia="en-GB"/>
              </w:rPr>
            </w:pPr>
            <w:r>
              <w:rPr>
                <w:b/>
                <w:szCs w:val="20"/>
                <w:lang w:eastAsia="en-GB"/>
              </w:rPr>
              <w:t>Provide 2 examples of opportunities you use in your room to enhance spontaneous learning.</w:t>
            </w:r>
          </w:p>
          <w:p w:rsidR="00D663AB" w:rsidRPr="007A52A3" w:rsidRDefault="007A52A3" w:rsidP="003670CA">
            <w:pPr>
              <w:pStyle w:val="Bullets"/>
              <w:rPr>
                <w:i/>
                <w:color w:val="FF0000"/>
              </w:rPr>
            </w:pPr>
            <w:r w:rsidRPr="007A52A3">
              <w:rPr>
                <w:i/>
                <w:color w:val="FF0000"/>
              </w:rPr>
              <w:t>Videos of children following sun safety rules</w:t>
            </w:r>
          </w:p>
          <w:p w:rsidR="007A52A3" w:rsidRPr="007A52A3" w:rsidRDefault="007A52A3" w:rsidP="003670CA">
            <w:pPr>
              <w:pStyle w:val="Bullets"/>
              <w:rPr>
                <w:i/>
                <w:color w:val="FF0000"/>
              </w:rPr>
            </w:pPr>
            <w:r w:rsidRPr="007A52A3">
              <w:rPr>
                <w:i/>
                <w:color w:val="FF0000"/>
              </w:rPr>
              <w:t>Show them and play a song to do with washing hands</w:t>
            </w:r>
          </w:p>
          <w:p w:rsidR="00D663AB" w:rsidRDefault="00D663AB">
            <w:pPr>
              <w:rPr>
                <w:b/>
                <w:i/>
              </w:rPr>
            </w:pPr>
          </w:p>
          <w:p w:rsidR="00D663AB" w:rsidRDefault="00D663AB">
            <w:pPr>
              <w:rPr>
                <w:b/>
                <w:i/>
              </w:rPr>
            </w:pPr>
          </w:p>
          <w:p w:rsidR="00D663AB" w:rsidRDefault="00D663AB">
            <w:pPr>
              <w:rPr>
                <w:b/>
                <w:i/>
              </w:rPr>
            </w:pPr>
          </w:p>
          <w:p w:rsidR="00D663AB" w:rsidRDefault="00D663AB">
            <w:pPr>
              <w:rPr>
                <w:b/>
                <w:i/>
              </w:rPr>
            </w:pPr>
          </w:p>
          <w:p w:rsidR="00D663AB" w:rsidRDefault="00D663AB">
            <w:pPr>
              <w:rPr>
                <w:b/>
                <w:i/>
              </w:rPr>
            </w:pPr>
          </w:p>
          <w:p w:rsidR="00D663AB" w:rsidRDefault="00D663AB">
            <w:pPr>
              <w:rPr>
                <w:b/>
                <w:i/>
              </w:rPr>
            </w:pPr>
          </w:p>
          <w:p w:rsidR="00D663AB" w:rsidRDefault="00D663AB">
            <w:pPr>
              <w:rPr>
                <w:b/>
                <w:i/>
              </w:rPr>
            </w:pPr>
          </w:p>
          <w:p w:rsidR="00D663AB" w:rsidRDefault="00D663AB">
            <w:pPr>
              <w:rPr>
                <w:b/>
                <w:i/>
              </w:rPr>
            </w:pPr>
          </w:p>
          <w:p w:rsidR="00D663AB" w:rsidRDefault="00D663AB">
            <w:pPr>
              <w:rPr>
                <w:b/>
                <w:i/>
              </w:rPr>
            </w:pPr>
          </w:p>
          <w:p w:rsidR="00D663AB" w:rsidRDefault="00D663AB">
            <w:pPr>
              <w:rPr>
                <w:spacing w:val="-2"/>
              </w:rPr>
            </w:pPr>
          </w:p>
        </w:tc>
      </w:tr>
    </w:tbl>
    <w:p w:rsidR="00D663AB" w:rsidRDefault="00D663AB" w:rsidP="00D663AB">
      <w:pPr>
        <w:pStyle w:val="Heading3"/>
        <w:rPr>
          <w:lang w:val="en-AU"/>
        </w:rPr>
      </w:pPr>
      <w:r>
        <w:rPr>
          <w:b w:val="0"/>
          <w:bCs w:val="0"/>
        </w:rPr>
        <w:lastRenderedPageBreak/>
        <w:br w:type="page"/>
      </w:r>
      <w:bookmarkStart w:id="21" w:name="_Toc369806387"/>
    </w:p>
    <w:p w:rsidR="00D663AB" w:rsidRDefault="00D663AB" w:rsidP="00D663AB">
      <w:pPr>
        <w:pStyle w:val="Heading3"/>
        <w:rPr>
          <w:lang w:val="en-AU"/>
        </w:rPr>
      </w:pPr>
      <w:bookmarkStart w:id="22" w:name="_Toc397429725"/>
      <w:bookmarkStart w:id="23" w:name="_Toc451434431"/>
      <w:r>
        <w:rPr>
          <w:lang w:val="en-AU"/>
        </w:rPr>
        <w:lastRenderedPageBreak/>
        <w:t>Activity 2</w:t>
      </w:r>
      <w:bookmarkEnd w:id="21"/>
      <w:bookmarkEnd w:id="22"/>
      <w:r w:rsidR="00A125C8">
        <w:rPr>
          <w:lang w:val="en-AU"/>
        </w:rPr>
        <w:t>C</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use experiences, resources and materials flexibly to meet children’s individual preferences and to prompt extensions of play.</w:t>
            </w:r>
          </w:p>
        </w:tc>
      </w:tr>
      <w:tr w:rsidR="00D663AB" w:rsidTr="007D3688">
        <w:trPr>
          <w:trHeight w:val="11697"/>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rPr>
                <w:b/>
                <w:szCs w:val="20"/>
                <w:lang w:eastAsia="en-GB"/>
              </w:rPr>
            </w:pPr>
            <w:r>
              <w:rPr>
                <w:b/>
                <w:szCs w:val="20"/>
                <w:lang w:eastAsia="en-GB"/>
              </w:rPr>
              <w:t>Observe one particular child in your room. Come up with an activity to meet this child’s preferences and extend his/her play. Include the way you will use the materials you have on hand to do this.</w:t>
            </w:r>
          </w:p>
          <w:p w:rsidR="00D663AB" w:rsidRPr="00E74468" w:rsidRDefault="003670CA">
            <w:pPr>
              <w:rPr>
                <w:i/>
                <w:color w:val="FF0000"/>
                <w:spacing w:val="-2"/>
              </w:rPr>
            </w:pPr>
            <w:r w:rsidRPr="00E74468">
              <w:rPr>
                <w:i/>
                <w:color w:val="FF0000"/>
                <w:spacing w:val="-2"/>
              </w:rPr>
              <w:t xml:space="preserve">After observing Lachlan, I realised that he enjoys quiet activities such as puzzles and quiet reading. </w:t>
            </w:r>
            <w:r w:rsidR="002D7388" w:rsidRPr="00E74468">
              <w:rPr>
                <w:i/>
                <w:color w:val="FF0000"/>
                <w:spacing w:val="-2"/>
              </w:rPr>
              <w:t xml:space="preserve">He enjoys it when I sit with him and read him stories before he goes to </w:t>
            </w:r>
            <w:r w:rsidR="00E74468" w:rsidRPr="00E74468">
              <w:rPr>
                <w:i/>
                <w:color w:val="FF0000"/>
                <w:spacing w:val="-2"/>
              </w:rPr>
              <w:t>bed.</w:t>
            </w: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tc>
      </w:tr>
    </w:tbl>
    <w:p w:rsidR="00D663AB" w:rsidRDefault="00D663AB" w:rsidP="00D663AB">
      <w:pPr>
        <w:pStyle w:val="Heading3"/>
        <w:rPr>
          <w:lang w:val="en-AU"/>
        </w:rPr>
      </w:pPr>
      <w:r>
        <w:rPr>
          <w:b w:val="0"/>
          <w:bCs w:val="0"/>
        </w:rPr>
        <w:br w:type="page"/>
      </w:r>
      <w:bookmarkStart w:id="24" w:name="_Toc369806388"/>
    </w:p>
    <w:p w:rsidR="00D663AB" w:rsidRDefault="00D663AB" w:rsidP="00D663AB">
      <w:pPr>
        <w:pStyle w:val="Heading3"/>
        <w:rPr>
          <w:lang w:val="en-AU"/>
        </w:rPr>
      </w:pPr>
      <w:bookmarkStart w:id="25" w:name="_Toc397429726"/>
      <w:bookmarkStart w:id="26" w:name="_Toc451434432"/>
      <w:r>
        <w:rPr>
          <w:lang w:val="en-AU"/>
        </w:rPr>
        <w:lastRenderedPageBreak/>
        <w:t>Activity 2</w:t>
      </w:r>
      <w:bookmarkEnd w:id="24"/>
      <w:bookmarkEnd w:id="25"/>
      <w:r w:rsidR="00A125C8">
        <w:rPr>
          <w:lang w:val="en-AU"/>
        </w:rPr>
        <w:t>D</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25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b/>
                <w:i/>
                <w:iCs/>
                <w:lang w:eastAsia="en-AU"/>
              </w:rPr>
            </w:pPr>
            <w:r>
              <w:rPr>
                <w:b/>
                <w:lang w:eastAsia="en-AU"/>
              </w:rPr>
              <w:t>To provide you with an opportunity to assist children to participate in a variety of experiences and to choose those which support their competency and confidence.</w:t>
            </w:r>
          </w:p>
        </w:tc>
      </w:tr>
      <w:tr w:rsidR="00D663AB" w:rsidTr="007D3688">
        <w:trPr>
          <w:trHeight w:val="11869"/>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rPr>
                <w:b/>
                <w:spacing w:val="-2"/>
              </w:rPr>
            </w:pPr>
            <w:r>
              <w:rPr>
                <w:b/>
                <w:spacing w:val="-2"/>
              </w:rPr>
              <w:t>Stephen is a 4-year-old who always tries to tackle games and activities that he is not ready for. He tries to play on the monkey bars unsuccessfully. When he tries to draw something, he gets upset when cannot make his drawing look like the actual object. He becomes frustrated and angry that he cannot accomplish these tasks. You notice that he has been sad and withdrawn lately.</w:t>
            </w:r>
          </w:p>
          <w:p w:rsidR="00D663AB" w:rsidRDefault="00D663AB">
            <w:pPr>
              <w:rPr>
                <w:b/>
                <w:spacing w:val="-2"/>
              </w:rPr>
            </w:pPr>
            <w:r>
              <w:rPr>
                <w:b/>
                <w:spacing w:val="-2"/>
              </w:rPr>
              <w:t>Outline the steps you could take to help Stephen, relating to activity choice and supporting his competency and confidence. Be specific.</w:t>
            </w:r>
          </w:p>
          <w:p w:rsidR="00D663AB" w:rsidRPr="00E74468" w:rsidRDefault="00E74468" w:rsidP="00E74468">
            <w:pPr>
              <w:pStyle w:val="Bullets"/>
              <w:rPr>
                <w:i/>
                <w:color w:val="FF0000"/>
              </w:rPr>
            </w:pPr>
            <w:r w:rsidRPr="00E74468">
              <w:rPr>
                <w:i/>
                <w:color w:val="FF0000"/>
              </w:rPr>
              <w:t>Ask Stephen questions</w:t>
            </w:r>
          </w:p>
          <w:p w:rsidR="00E74468" w:rsidRPr="00E74468" w:rsidRDefault="00E74468" w:rsidP="004042B0">
            <w:pPr>
              <w:pStyle w:val="Bullets"/>
              <w:numPr>
                <w:ilvl w:val="0"/>
                <w:numId w:val="22"/>
              </w:numPr>
              <w:rPr>
                <w:i/>
                <w:color w:val="FF0000"/>
              </w:rPr>
            </w:pPr>
            <w:r w:rsidRPr="00E74468">
              <w:rPr>
                <w:i/>
                <w:color w:val="FF0000"/>
              </w:rPr>
              <w:t>“You look sad, what’s wrong?”</w:t>
            </w:r>
          </w:p>
          <w:p w:rsidR="00E74468" w:rsidRPr="00E74468" w:rsidRDefault="00E74468" w:rsidP="004042B0">
            <w:pPr>
              <w:pStyle w:val="Bullets"/>
              <w:numPr>
                <w:ilvl w:val="0"/>
                <w:numId w:val="22"/>
              </w:numPr>
              <w:rPr>
                <w:i/>
                <w:color w:val="FF0000"/>
              </w:rPr>
            </w:pPr>
            <w:r w:rsidRPr="00E74468">
              <w:rPr>
                <w:i/>
                <w:color w:val="FF0000"/>
              </w:rPr>
              <w:t>“Are you okay?”</w:t>
            </w:r>
          </w:p>
          <w:p w:rsidR="00E74468" w:rsidRPr="00E74468" w:rsidRDefault="00E74468" w:rsidP="004042B0">
            <w:pPr>
              <w:pStyle w:val="Bullets"/>
              <w:numPr>
                <w:ilvl w:val="0"/>
                <w:numId w:val="22"/>
              </w:numPr>
              <w:rPr>
                <w:i/>
                <w:color w:val="FF0000"/>
              </w:rPr>
            </w:pPr>
            <w:r w:rsidRPr="00E74468">
              <w:rPr>
                <w:i/>
                <w:color w:val="FF0000"/>
              </w:rPr>
              <w:t>“How can I help you?”</w:t>
            </w:r>
          </w:p>
          <w:p w:rsidR="00E74468" w:rsidRPr="00E74468" w:rsidRDefault="00E74468" w:rsidP="00E74468">
            <w:pPr>
              <w:pStyle w:val="Bullets"/>
              <w:rPr>
                <w:i/>
                <w:color w:val="FF0000"/>
              </w:rPr>
            </w:pPr>
            <w:r w:rsidRPr="00E74468">
              <w:rPr>
                <w:i/>
                <w:color w:val="FF0000"/>
              </w:rPr>
              <w:t>Encourage him to keep trying</w:t>
            </w: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spacing w:val="-2"/>
              </w:rPr>
            </w:pPr>
          </w:p>
        </w:tc>
      </w:tr>
    </w:tbl>
    <w:p w:rsidR="00D663AB" w:rsidRDefault="00D663AB" w:rsidP="00D663AB">
      <w:pPr>
        <w:pStyle w:val="Heading3"/>
        <w:rPr>
          <w:lang w:val="en-AU"/>
        </w:rPr>
      </w:pPr>
      <w:bookmarkStart w:id="27" w:name="_Toc369806389"/>
      <w:bookmarkStart w:id="28" w:name="_Toc397429727"/>
      <w:bookmarkStart w:id="29" w:name="_Toc451434433"/>
      <w:r>
        <w:rPr>
          <w:lang w:val="en-AU"/>
        </w:rPr>
        <w:lastRenderedPageBreak/>
        <w:t>Activity 2</w:t>
      </w:r>
      <w:bookmarkEnd w:id="27"/>
      <w:bookmarkEnd w:id="28"/>
      <w:r w:rsidR="00A125C8">
        <w:rPr>
          <w:lang w:val="en-AU"/>
        </w:rPr>
        <w:t>E</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b/>
              </w:rPr>
            </w:pPr>
            <w:r>
              <w:rPr>
                <w:b/>
                <w:lang w:eastAsia="en-AU"/>
              </w:rPr>
              <w:t>To provide you with an opportunity to demonstrate respect for children’s choice not to participate and encourage participation where an experience is new or unknown.</w:t>
            </w:r>
          </w:p>
        </w:tc>
      </w:tr>
      <w:tr w:rsidR="00D663AB" w:rsidTr="007D3688">
        <w:trPr>
          <w:trHeight w:val="11727"/>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pStyle w:val="AAAQuestions"/>
              <w:rPr>
                <w:rFonts w:asciiTheme="minorHAnsi" w:hAnsiTheme="minorHAnsi"/>
                <w:color w:val="auto"/>
                <w:szCs w:val="22"/>
                <w:lang w:val="en-AU"/>
              </w:rPr>
            </w:pPr>
            <w:r>
              <w:rPr>
                <w:rFonts w:asciiTheme="minorHAnsi" w:hAnsiTheme="minorHAnsi"/>
                <w:color w:val="auto"/>
                <w:szCs w:val="22"/>
                <w:lang w:val="en-AU"/>
              </w:rPr>
              <w:t>Allison is new to your centre. She is 3-years-old and seems very timid and nervous. After 2 months, you notice that she is reluctant to participate in many activities and games you have planned for the room. For example, Allison is uncomfortable joining in the sing-alongs even though you can see her mouth the words.</w:t>
            </w:r>
          </w:p>
          <w:p w:rsidR="00D663AB" w:rsidRDefault="00D663AB">
            <w:pPr>
              <w:pStyle w:val="AAAQuestions"/>
              <w:rPr>
                <w:rFonts w:asciiTheme="minorHAnsi" w:hAnsiTheme="minorHAnsi"/>
                <w:b w:val="0"/>
                <w:color w:val="auto"/>
                <w:szCs w:val="22"/>
                <w:lang w:val="en-AU"/>
              </w:rPr>
            </w:pPr>
          </w:p>
          <w:p w:rsidR="00D663AB" w:rsidRDefault="00D663AB">
            <w:pPr>
              <w:pStyle w:val="AAAQuestions"/>
              <w:rPr>
                <w:rFonts w:asciiTheme="minorHAnsi" w:hAnsiTheme="minorHAnsi"/>
                <w:color w:val="auto"/>
                <w:szCs w:val="22"/>
                <w:lang w:val="en-AU"/>
              </w:rPr>
            </w:pPr>
            <w:r>
              <w:rPr>
                <w:rFonts w:asciiTheme="minorHAnsi" w:hAnsiTheme="minorHAnsi"/>
                <w:color w:val="auto"/>
                <w:szCs w:val="22"/>
                <w:lang w:val="en-AU"/>
              </w:rPr>
              <w:t>What strategies would you employ to encourage her?</w:t>
            </w:r>
          </w:p>
          <w:p w:rsidR="00D663AB" w:rsidRDefault="00E74468" w:rsidP="00E74468">
            <w:pPr>
              <w:pStyle w:val="Bullets"/>
              <w:rPr>
                <w:i/>
                <w:color w:val="FF0000"/>
              </w:rPr>
            </w:pPr>
            <w:r w:rsidRPr="00E74468">
              <w:rPr>
                <w:i/>
                <w:color w:val="FF0000"/>
              </w:rPr>
              <w:t xml:space="preserve">Encourage her to join in on the activities </w:t>
            </w:r>
          </w:p>
          <w:p w:rsidR="00E74468" w:rsidRDefault="00E74468" w:rsidP="00E74468">
            <w:pPr>
              <w:pStyle w:val="Bullets"/>
              <w:rPr>
                <w:i/>
                <w:color w:val="FF0000"/>
              </w:rPr>
            </w:pPr>
            <w:r>
              <w:rPr>
                <w:i/>
                <w:color w:val="FF0000"/>
              </w:rPr>
              <w:t>Sit with her when you do the activities so she feels comfortable</w:t>
            </w:r>
          </w:p>
          <w:p w:rsidR="00E74468" w:rsidRDefault="00E74468" w:rsidP="00E74468">
            <w:pPr>
              <w:pStyle w:val="Bullets"/>
              <w:rPr>
                <w:i/>
                <w:color w:val="FF0000"/>
              </w:rPr>
            </w:pPr>
            <w:r>
              <w:rPr>
                <w:i/>
                <w:color w:val="FF0000"/>
              </w:rPr>
              <w:t>Ask her questions</w:t>
            </w:r>
          </w:p>
          <w:p w:rsidR="00E74468" w:rsidRDefault="00E74468" w:rsidP="004042B0">
            <w:pPr>
              <w:pStyle w:val="Bullets"/>
              <w:numPr>
                <w:ilvl w:val="0"/>
                <w:numId w:val="23"/>
              </w:numPr>
              <w:rPr>
                <w:i/>
                <w:color w:val="FF0000"/>
              </w:rPr>
            </w:pPr>
            <w:r>
              <w:rPr>
                <w:i/>
                <w:color w:val="FF0000"/>
              </w:rPr>
              <w:t>“Are you okay Stephen?”</w:t>
            </w:r>
          </w:p>
          <w:p w:rsidR="00E74468" w:rsidRDefault="00E74468" w:rsidP="004042B0">
            <w:pPr>
              <w:pStyle w:val="Bullets"/>
              <w:numPr>
                <w:ilvl w:val="0"/>
                <w:numId w:val="23"/>
              </w:numPr>
              <w:rPr>
                <w:i/>
                <w:color w:val="FF0000"/>
              </w:rPr>
            </w:pPr>
            <w:r>
              <w:rPr>
                <w:i/>
                <w:color w:val="FF0000"/>
              </w:rPr>
              <w:t>“How can I help you?”</w:t>
            </w:r>
          </w:p>
          <w:p w:rsidR="00E74468" w:rsidRPr="00E74468" w:rsidRDefault="00E74468" w:rsidP="00E74468">
            <w:pPr>
              <w:pStyle w:val="Bullets"/>
              <w:numPr>
                <w:ilvl w:val="0"/>
                <w:numId w:val="0"/>
              </w:numPr>
              <w:ind w:left="1854"/>
              <w:rPr>
                <w:i/>
                <w:color w:val="FF0000"/>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rPr>
                <w:i/>
                <w:spacing w:val="-2"/>
              </w:rPr>
            </w:pPr>
          </w:p>
        </w:tc>
      </w:tr>
    </w:tbl>
    <w:p w:rsidR="00D663AB" w:rsidRDefault="00D663AB" w:rsidP="00D663AB">
      <w:pPr>
        <w:pStyle w:val="Heading3"/>
        <w:rPr>
          <w:lang w:val="en-AU"/>
        </w:rPr>
      </w:pPr>
      <w:bookmarkStart w:id="30" w:name="_Toc369806390"/>
      <w:bookmarkStart w:id="31" w:name="_Toc397429728"/>
      <w:bookmarkStart w:id="32" w:name="_Toc451434434"/>
      <w:r>
        <w:rPr>
          <w:lang w:val="en-AU"/>
        </w:rPr>
        <w:lastRenderedPageBreak/>
        <w:t>Activity 3</w:t>
      </w:r>
      <w:bookmarkEnd w:id="30"/>
      <w:bookmarkEnd w:id="31"/>
      <w:r w:rsidR="00A125C8">
        <w:rPr>
          <w:lang w:val="en-AU"/>
        </w:rPr>
        <w:t>A</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b/>
                <w:i/>
                <w:iCs/>
                <w:lang w:eastAsia="en-AU"/>
              </w:rPr>
            </w:pPr>
            <w:r>
              <w:rPr>
                <w:b/>
                <w:lang w:eastAsia="en-AU"/>
              </w:rPr>
              <w:t>To provide you with an opportunity to follow child’s lead in play and participate when invited, initiate play and invite the child to participate, and interact with children showing enthusiasm, playfulness and enjoyment.</w:t>
            </w:r>
          </w:p>
        </w:tc>
      </w:tr>
      <w:tr w:rsidR="00D663AB" w:rsidTr="007D3688">
        <w:trPr>
          <w:trHeight w:val="11727"/>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rPr>
                <w:b/>
                <w:i/>
                <w:spacing w:val="-2"/>
              </w:rPr>
            </w:pPr>
            <w:r>
              <w:rPr>
                <w:rFonts w:asciiTheme="minorHAnsi" w:eastAsia="Times New Roman" w:hAnsiTheme="minorHAnsi" w:cs="Helvetica"/>
                <w:b/>
              </w:rPr>
              <w:t>Choose an activity you can initiate with children. Outline exactly how you would initiate it and what you would say if there are children who are reluctant to participate. Include how you would demonstrate your enthusiasm.</w:t>
            </w:r>
          </w:p>
          <w:p w:rsidR="00D663AB" w:rsidRDefault="00D663AB">
            <w:pPr>
              <w:rPr>
                <w:i/>
                <w:spacing w:val="-2"/>
              </w:rPr>
            </w:pPr>
          </w:p>
          <w:p w:rsidR="00D663AB" w:rsidRDefault="007A52A3">
            <w:pPr>
              <w:rPr>
                <w:i/>
                <w:color w:val="FF0000"/>
                <w:spacing w:val="-2"/>
              </w:rPr>
            </w:pPr>
            <w:r>
              <w:rPr>
                <w:i/>
                <w:color w:val="FF0000"/>
                <w:spacing w:val="-2"/>
              </w:rPr>
              <w:t>Soccer</w:t>
            </w:r>
          </w:p>
          <w:p w:rsidR="007A52A3" w:rsidRPr="007A52A3" w:rsidRDefault="007A52A3">
            <w:pPr>
              <w:rPr>
                <w:i/>
                <w:color w:val="FF0000"/>
                <w:spacing w:val="-2"/>
              </w:rPr>
            </w:pPr>
            <w:r>
              <w:rPr>
                <w:i/>
                <w:color w:val="FF0000"/>
                <w:spacing w:val="-2"/>
              </w:rPr>
              <w:t>Richard is too scared to participate in soccer because he is scared that he will get kicked by the other players while he’s running towards them trying to get the ball. He also feel uncomfortable because he feels as if he can’t run as fast and he can’t score any goals and he thinks the kids will make fun of him</w:t>
            </w: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tc>
      </w:tr>
    </w:tbl>
    <w:p w:rsidR="00D663AB" w:rsidRDefault="00D663AB" w:rsidP="00D663AB">
      <w:pPr>
        <w:pStyle w:val="Heading3"/>
        <w:rPr>
          <w:lang w:val="en-AU"/>
        </w:rPr>
      </w:pPr>
      <w:bookmarkStart w:id="33" w:name="_Toc369806391"/>
      <w:r>
        <w:rPr>
          <w:b w:val="0"/>
          <w:bCs w:val="0"/>
        </w:rPr>
        <w:br w:type="column"/>
      </w:r>
      <w:bookmarkStart w:id="34" w:name="_Toc397429729"/>
      <w:bookmarkStart w:id="35" w:name="_Toc451434435"/>
      <w:r>
        <w:rPr>
          <w:lang w:val="en-AU"/>
        </w:rPr>
        <w:lastRenderedPageBreak/>
        <w:t>Activity 3</w:t>
      </w:r>
      <w:bookmarkEnd w:id="34"/>
      <w:r w:rsidR="00A125C8">
        <w:rPr>
          <w:lang w:val="en-AU"/>
        </w:rPr>
        <w:t>B</w:t>
      </w:r>
      <w:bookmarkEnd w:id="35"/>
      <w:r>
        <w:rPr>
          <w:lang w:val="en-AU"/>
        </w:rPr>
        <w:t xml:space="preserve"> </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respond to children’s reactions to play environments to ensure each child remains interested, challenged but not frustrated.</w:t>
            </w:r>
          </w:p>
        </w:tc>
      </w:tr>
      <w:tr w:rsidR="00D663AB" w:rsidTr="007D3688">
        <w:trPr>
          <w:trHeight w:val="11601"/>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pStyle w:val="AAAQuestions"/>
              <w:rPr>
                <w:rFonts w:asciiTheme="minorHAnsi" w:hAnsiTheme="minorHAnsi"/>
                <w:color w:val="auto"/>
                <w:szCs w:val="22"/>
                <w:lang w:val="en-AU"/>
              </w:rPr>
            </w:pPr>
            <w:r>
              <w:rPr>
                <w:rFonts w:asciiTheme="minorHAnsi" w:hAnsiTheme="minorHAnsi"/>
                <w:color w:val="auto"/>
                <w:szCs w:val="22"/>
                <w:lang w:val="en-AU"/>
              </w:rPr>
              <w:t xml:space="preserve">3-year-old Declan is playing with a puzzle. He is putting all the pieces in the wrong place and he seems annoyed. </w:t>
            </w:r>
          </w:p>
          <w:p w:rsidR="00D663AB" w:rsidRDefault="00D663AB">
            <w:pPr>
              <w:pStyle w:val="AAAQuestions"/>
              <w:rPr>
                <w:rFonts w:asciiTheme="minorHAnsi" w:hAnsiTheme="minorHAnsi"/>
                <w:b w:val="0"/>
                <w:color w:val="auto"/>
                <w:szCs w:val="22"/>
                <w:lang w:val="en-AU"/>
              </w:rPr>
            </w:pPr>
          </w:p>
          <w:p w:rsidR="00D663AB" w:rsidRDefault="00D663AB">
            <w:pPr>
              <w:pStyle w:val="AAAQuestions"/>
              <w:rPr>
                <w:rFonts w:asciiTheme="minorHAnsi" w:hAnsiTheme="minorHAnsi"/>
                <w:color w:val="auto"/>
                <w:szCs w:val="22"/>
                <w:lang w:val="en-AU"/>
              </w:rPr>
            </w:pPr>
            <w:r>
              <w:rPr>
                <w:rFonts w:asciiTheme="minorHAnsi" w:hAnsiTheme="minorHAnsi"/>
                <w:color w:val="auto"/>
                <w:szCs w:val="22"/>
                <w:lang w:val="en-AU"/>
              </w:rPr>
              <w:t>What do you do if you determine that he is bored and the puzzle is too easy for him and no longer fun?</w:t>
            </w:r>
          </w:p>
          <w:p w:rsidR="00D663AB" w:rsidRDefault="00D663AB">
            <w:pPr>
              <w:pStyle w:val="AAAQuestions"/>
              <w:rPr>
                <w:rFonts w:asciiTheme="minorHAnsi" w:hAnsiTheme="minorHAnsi"/>
                <w:b w:val="0"/>
                <w:color w:val="auto"/>
                <w:szCs w:val="22"/>
                <w:lang w:val="en-AU"/>
              </w:rPr>
            </w:pPr>
          </w:p>
          <w:p w:rsidR="00D663AB" w:rsidRPr="00E74468" w:rsidRDefault="00E74468" w:rsidP="00E74468">
            <w:pPr>
              <w:pStyle w:val="Bullets"/>
              <w:rPr>
                <w:i/>
                <w:color w:val="FF0000"/>
              </w:rPr>
            </w:pPr>
            <w:r w:rsidRPr="00E74468">
              <w:rPr>
                <w:i/>
                <w:color w:val="FF0000"/>
              </w:rPr>
              <w:t>Ask if he wants to do a harder puzzle and try to increase his challenge</w:t>
            </w:r>
          </w:p>
          <w:p w:rsidR="00E74468" w:rsidRPr="00E74468" w:rsidRDefault="00E74468" w:rsidP="00E74468">
            <w:pPr>
              <w:pStyle w:val="Bullets"/>
              <w:rPr>
                <w:i/>
                <w:color w:val="FF0000"/>
              </w:rPr>
            </w:pPr>
            <w:r w:rsidRPr="00E74468">
              <w:rPr>
                <w:i/>
                <w:color w:val="FF0000"/>
              </w:rPr>
              <w:t>Ask him if he wants your help</w:t>
            </w:r>
          </w:p>
          <w:p w:rsidR="00BF4261" w:rsidRPr="00E74468" w:rsidRDefault="00E74468" w:rsidP="00E74468">
            <w:pPr>
              <w:pStyle w:val="Bullets"/>
              <w:rPr>
                <w:i/>
                <w:color w:val="FF0000"/>
              </w:rPr>
            </w:pPr>
            <w:r w:rsidRPr="00E74468">
              <w:rPr>
                <w:i/>
                <w:color w:val="FF0000"/>
              </w:rPr>
              <w:t>Say to him “I see you like cars, want me to try and find a car puzzle for you to try”</w:t>
            </w:r>
          </w:p>
          <w:p w:rsidR="00BF4261" w:rsidRDefault="00BF4261">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color w:val="auto"/>
                <w:szCs w:val="22"/>
                <w:lang w:val="en-AU"/>
              </w:rPr>
            </w:pPr>
          </w:p>
          <w:p w:rsidR="00D663AB" w:rsidRDefault="00D663AB">
            <w:pPr>
              <w:pStyle w:val="AAAQuestions"/>
              <w:rPr>
                <w:rFonts w:asciiTheme="minorHAnsi" w:hAnsiTheme="minorHAnsi"/>
                <w:b w:val="0"/>
                <w:color w:val="auto"/>
                <w:szCs w:val="22"/>
                <w:lang w:val="en-AU"/>
              </w:rPr>
            </w:pPr>
          </w:p>
          <w:p w:rsidR="00D663AB" w:rsidRDefault="00D663AB">
            <w:pPr>
              <w:pStyle w:val="AAAQuestions"/>
              <w:rPr>
                <w:rFonts w:asciiTheme="minorHAnsi" w:hAnsiTheme="minorHAnsi"/>
                <w:color w:val="auto"/>
                <w:szCs w:val="22"/>
                <w:lang w:val="en-AU"/>
              </w:rPr>
            </w:pPr>
            <w:r>
              <w:rPr>
                <w:rFonts w:asciiTheme="minorHAnsi" w:hAnsiTheme="minorHAnsi"/>
                <w:color w:val="auto"/>
                <w:szCs w:val="22"/>
                <w:lang w:val="en-AU"/>
              </w:rPr>
              <w:t>What do you do if you determine that he is frustrated because the puzzle is too difficult for him?</w:t>
            </w:r>
          </w:p>
          <w:p w:rsidR="00D663AB" w:rsidRDefault="00D663AB">
            <w:pPr>
              <w:pStyle w:val="AAAQuestions"/>
              <w:rPr>
                <w:rFonts w:asciiTheme="minorHAnsi" w:hAnsiTheme="minorHAnsi"/>
                <w:b w:val="0"/>
                <w:color w:val="auto"/>
                <w:szCs w:val="22"/>
                <w:lang w:val="en-AU"/>
              </w:rPr>
            </w:pPr>
          </w:p>
          <w:p w:rsidR="00D663AB" w:rsidRDefault="00D663AB">
            <w:pPr>
              <w:pStyle w:val="AAAQuestions"/>
              <w:rPr>
                <w:color w:val="auto"/>
                <w:lang w:val="en-AU"/>
              </w:rPr>
            </w:pPr>
          </w:p>
          <w:p w:rsidR="00D663AB" w:rsidRPr="00E74468" w:rsidRDefault="00E74468" w:rsidP="00E74468">
            <w:pPr>
              <w:pStyle w:val="Bullets"/>
              <w:rPr>
                <w:i/>
                <w:color w:val="FF0000"/>
              </w:rPr>
            </w:pPr>
            <w:r w:rsidRPr="00E74468">
              <w:rPr>
                <w:i/>
                <w:color w:val="FF0000"/>
              </w:rPr>
              <w:t>I would take out a different puzzle that will be a little easier for him and see if he can do it</w:t>
            </w:r>
          </w:p>
          <w:p w:rsidR="00E74468" w:rsidRPr="00E74468" w:rsidRDefault="00E74468" w:rsidP="00E74468">
            <w:pPr>
              <w:pStyle w:val="Bullets"/>
              <w:rPr>
                <w:i/>
                <w:color w:val="FF0000"/>
              </w:rPr>
            </w:pPr>
            <w:r w:rsidRPr="00E74468">
              <w:rPr>
                <w:i/>
                <w:color w:val="FF0000"/>
              </w:rPr>
              <w:t>Encourage him to keep trying and if he still can’t do it ask him if he wants you to help him</w:t>
            </w: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tc>
      </w:tr>
    </w:tbl>
    <w:p w:rsidR="00D663AB" w:rsidRDefault="00D663AB" w:rsidP="00D663AB">
      <w:pPr>
        <w:pStyle w:val="Heading3"/>
        <w:rPr>
          <w:lang w:val="en-AU"/>
        </w:rPr>
      </w:pPr>
      <w:bookmarkStart w:id="36" w:name="_Toc369806392"/>
      <w:bookmarkStart w:id="37" w:name="_Toc397429730"/>
      <w:bookmarkStart w:id="38" w:name="_Toc451434436"/>
      <w:r>
        <w:rPr>
          <w:lang w:val="en-AU"/>
        </w:rPr>
        <w:lastRenderedPageBreak/>
        <w:t>Activity 3</w:t>
      </w:r>
      <w:bookmarkEnd w:id="36"/>
      <w:bookmarkEnd w:id="37"/>
      <w:r w:rsidR="00A125C8">
        <w:rPr>
          <w:lang w:val="en-AU"/>
        </w:rPr>
        <w:t>C</w:t>
      </w:r>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30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establish routine with children so as to support them in remaining safe.</w:t>
            </w:r>
          </w:p>
        </w:tc>
      </w:tr>
      <w:tr w:rsidR="00D663AB" w:rsidTr="007D3688">
        <w:trPr>
          <w:trHeight w:val="12119"/>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spacing w:after="0"/>
              <w:rPr>
                <w:lang w:val="en-AU"/>
              </w:rPr>
            </w:pPr>
            <w:r>
              <w:rPr>
                <w:lang w:val="en-AU"/>
              </w:rPr>
              <w:t>Individually, in pairs or in groups, complete the following;</w:t>
            </w:r>
          </w:p>
          <w:p w:rsidR="00D663AB" w:rsidRDefault="00D663AB">
            <w:pPr>
              <w:pStyle w:val="AAAQuestions"/>
              <w:rPr>
                <w:rFonts w:asciiTheme="minorHAnsi" w:hAnsiTheme="minorHAnsi"/>
                <w:b w:val="0"/>
                <w:color w:val="auto"/>
                <w:szCs w:val="22"/>
                <w:lang w:val="en-AU"/>
              </w:rPr>
            </w:pPr>
          </w:p>
          <w:p w:rsidR="00D663AB" w:rsidRDefault="00D663AB">
            <w:pPr>
              <w:pStyle w:val="AAAQuestions"/>
              <w:spacing w:after="240"/>
              <w:rPr>
                <w:rFonts w:asciiTheme="minorHAnsi" w:hAnsiTheme="minorHAnsi"/>
                <w:color w:val="auto"/>
                <w:szCs w:val="22"/>
                <w:lang w:val="en-AU"/>
              </w:rPr>
            </w:pPr>
            <w:r>
              <w:rPr>
                <w:rFonts w:asciiTheme="minorHAnsi" w:hAnsiTheme="minorHAnsi"/>
                <w:color w:val="auto"/>
                <w:szCs w:val="22"/>
                <w:lang w:val="en-AU"/>
              </w:rPr>
              <w:t>Provide 5 examples of routines in your centre that support children in remaining safe.</w:t>
            </w:r>
          </w:p>
          <w:p w:rsidR="007A52A3" w:rsidRPr="007A52A3" w:rsidRDefault="007A52A3" w:rsidP="007A52A3">
            <w:pPr>
              <w:pStyle w:val="Bullets"/>
              <w:rPr>
                <w:i/>
                <w:color w:val="FF0000"/>
              </w:rPr>
            </w:pPr>
            <w:r w:rsidRPr="007A52A3">
              <w:rPr>
                <w:i/>
                <w:color w:val="FF0000"/>
              </w:rPr>
              <w:t>Putting toys back after they have finished with them</w:t>
            </w:r>
          </w:p>
          <w:p w:rsidR="007A52A3" w:rsidRPr="007A52A3" w:rsidRDefault="007A52A3" w:rsidP="007A52A3">
            <w:pPr>
              <w:pStyle w:val="Bullets"/>
              <w:rPr>
                <w:i/>
                <w:color w:val="FF0000"/>
              </w:rPr>
            </w:pPr>
            <w:r w:rsidRPr="007A52A3">
              <w:rPr>
                <w:i/>
                <w:color w:val="FF0000"/>
              </w:rPr>
              <w:t>Putting on hats and sun scream before going outside</w:t>
            </w:r>
          </w:p>
          <w:p w:rsidR="007A52A3" w:rsidRPr="007A52A3" w:rsidRDefault="007A52A3" w:rsidP="007A52A3">
            <w:pPr>
              <w:pStyle w:val="Bullets"/>
              <w:rPr>
                <w:i/>
                <w:color w:val="FF0000"/>
              </w:rPr>
            </w:pPr>
            <w:r w:rsidRPr="007A52A3">
              <w:rPr>
                <w:i/>
                <w:color w:val="FF0000"/>
              </w:rPr>
              <w:t>Helping educators clean up after activities such as painting</w:t>
            </w:r>
          </w:p>
          <w:p w:rsidR="007A52A3" w:rsidRPr="007A52A3" w:rsidRDefault="007A52A3" w:rsidP="007A52A3">
            <w:pPr>
              <w:pStyle w:val="Bullets"/>
              <w:rPr>
                <w:i/>
                <w:color w:val="FF0000"/>
              </w:rPr>
            </w:pPr>
            <w:r w:rsidRPr="007A52A3">
              <w:rPr>
                <w:i/>
                <w:color w:val="FF0000"/>
              </w:rPr>
              <w:t>Washing hands before and after eating</w:t>
            </w:r>
          </w:p>
          <w:p w:rsidR="007A52A3" w:rsidRPr="007A52A3" w:rsidRDefault="007A52A3" w:rsidP="004042B0">
            <w:pPr>
              <w:pStyle w:val="Bullets"/>
              <w:rPr>
                <w:i/>
                <w:color w:val="FF0000"/>
              </w:rPr>
            </w:pPr>
            <w:r w:rsidRPr="007A52A3">
              <w:rPr>
                <w:i/>
                <w:color w:val="FF0000"/>
              </w:rPr>
              <w:t>Putting on shoes before going outside</w:t>
            </w: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D663AB" w:rsidRDefault="00D663AB">
            <w:pPr>
              <w:pStyle w:val="AAAQuestions"/>
              <w:rPr>
                <w:color w:val="auto"/>
              </w:rPr>
            </w:pPr>
            <w:r>
              <w:rPr>
                <w:color w:val="auto"/>
              </w:rPr>
              <w:t>Suggestion 2 new routines that you could implement to support children in remaining safe.</w:t>
            </w:r>
          </w:p>
          <w:p w:rsidR="007A52A3" w:rsidRDefault="007A52A3">
            <w:pPr>
              <w:pStyle w:val="AAAQuestions"/>
              <w:rPr>
                <w:color w:val="auto"/>
              </w:rPr>
            </w:pPr>
          </w:p>
          <w:p w:rsidR="00D663AB" w:rsidRPr="004042B0" w:rsidRDefault="007A52A3" w:rsidP="007A52A3">
            <w:pPr>
              <w:pStyle w:val="Bullets"/>
              <w:rPr>
                <w:i/>
                <w:color w:val="FF0000"/>
              </w:rPr>
            </w:pPr>
            <w:r w:rsidRPr="004042B0">
              <w:rPr>
                <w:i/>
                <w:color w:val="FF0000"/>
              </w:rPr>
              <w:t>Leave 5 minutes free for kids to pack up what they aren’t playing with anymore and also help them</w:t>
            </w:r>
          </w:p>
          <w:p w:rsidR="007A52A3" w:rsidRPr="004042B0" w:rsidRDefault="004042B0" w:rsidP="007A52A3">
            <w:pPr>
              <w:pStyle w:val="Bullets"/>
              <w:rPr>
                <w:i/>
                <w:color w:val="FF0000"/>
              </w:rPr>
            </w:pPr>
            <w:r w:rsidRPr="004042B0">
              <w:rPr>
                <w:i/>
                <w:color w:val="FF0000"/>
              </w:rPr>
              <w:t xml:space="preserve">Play 1 song that symbolises routine change so they know when to pack up and move onto a different activity </w:t>
            </w:r>
            <w:r>
              <w:rPr>
                <w:i/>
                <w:color w:val="FF0000"/>
              </w:rPr>
              <w:t xml:space="preserve">such as story time or craft. </w:t>
            </w:r>
          </w:p>
          <w:p w:rsidR="00D663AB" w:rsidRDefault="00D663AB">
            <w:pPr>
              <w:pStyle w:val="AAAQuestions"/>
              <w:spacing w:line="480" w:lineRule="auto"/>
              <w:ind w:left="360"/>
              <w:rPr>
                <w:color w:val="auto"/>
                <w:lang w:val="en-AU"/>
              </w:rPr>
            </w:pPr>
          </w:p>
          <w:p w:rsidR="00D663AB" w:rsidRDefault="00D663AB">
            <w:pPr>
              <w:pStyle w:val="AAAQuestions"/>
              <w:spacing w:line="480" w:lineRule="auto"/>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rPr>
                <w:i/>
                <w:spacing w:val="-2"/>
              </w:rPr>
            </w:pPr>
            <w:bookmarkStart w:id="39" w:name="_GoBack"/>
            <w:bookmarkEnd w:id="39"/>
          </w:p>
        </w:tc>
      </w:tr>
    </w:tbl>
    <w:p w:rsidR="00D663AB" w:rsidRDefault="00D663AB" w:rsidP="00D663AB">
      <w:pPr>
        <w:pStyle w:val="Heading3"/>
        <w:rPr>
          <w:lang w:val="en-AU"/>
        </w:rPr>
      </w:pPr>
      <w:bookmarkStart w:id="40" w:name="_Toc369806393"/>
      <w:bookmarkStart w:id="41" w:name="_Toc397429731"/>
      <w:bookmarkStart w:id="42" w:name="_Toc451434437"/>
      <w:r>
        <w:rPr>
          <w:lang w:val="en-AU"/>
        </w:rPr>
        <w:lastRenderedPageBreak/>
        <w:t>Skills and Knowledge Activity</w:t>
      </w:r>
      <w:bookmarkEnd w:id="40"/>
      <w:bookmarkEnd w:id="41"/>
      <w:bookmarkEnd w:id="4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60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demonstrate your knowledge of the required skills, knowledge and critical aspects of the assessment.</w:t>
            </w:r>
          </w:p>
        </w:tc>
      </w:tr>
      <w:tr w:rsidR="00D663AB" w:rsidTr="00D663AB">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AAAQuestions"/>
              <w:rPr>
                <w:color w:val="auto"/>
                <w:lang w:val="en-AU"/>
              </w:rPr>
            </w:pPr>
            <w:r>
              <w:rPr>
                <w:color w:val="auto"/>
                <w:lang w:val="en-AU"/>
              </w:rPr>
              <w:t>Complete the following individually and attach your completed work to your workbook.</w:t>
            </w:r>
          </w:p>
          <w:p w:rsidR="00D663AB" w:rsidRDefault="00D663AB">
            <w:pPr>
              <w:pStyle w:val="AAAQuestions"/>
              <w:rPr>
                <w:color w:val="auto"/>
                <w:lang w:val="en-AU"/>
              </w:rPr>
            </w:pPr>
          </w:p>
          <w:p w:rsidR="00D663AB" w:rsidRDefault="00D663AB">
            <w:pPr>
              <w:autoSpaceDE w:val="0"/>
              <w:autoSpaceDN w:val="0"/>
              <w:adjustRightInd w:val="0"/>
              <w:rPr>
                <w:rFonts w:asciiTheme="minorHAnsi" w:hAnsiTheme="minorHAnsi" w:cs="Verdana"/>
                <w:b/>
              </w:rPr>
            </w:pPr>
            <w:r>
              <w:rPr>
                <w:rFonts w:asciiTheme="minorHAnsi" w:hAnsiTheme="minorHAnsi" w:cs="Verdana"/>
                <w:b/>
              </w:rPr>
              <w:t xml:space="preserve">Complete this activity individually, using a computer. </w:t>
            </w:r>
          </w:p>
          <w:p w:rsidR="00D663AB" w:rsidRDefault="00D663AB">
            <w:pPr>
              <w:autoSpaceDE w:val="0"/>
              <w:autoSpaceDN w:val="0"/>
              <w:adjustRightInd w:val="0"/>
              <w:rPr>
                <w:rFonts w:asciiTheme="minorHAnsi" w:hAnsiTheme="minorHAnsi" w:cs="Verdana"/>
              </w:rPr>
            </w:pPr>
            <w:r>
              <w:rPr>
                <w:rFonts w:asciiTheme="minorHAnsi" w:hAnsiTheme="minorHAnsi" w:cs="Verdana"/>
              </w:rPr>
              <w:t>Successful completion of this activity will enable you to demonstrate your skills and knowledge of:</w:t>
            </w:r>
          </w:p>
          <w:p w:rsidR="00D663AB" w:rsidRDefault="00D663AB" w:rsidP="004042B0">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Setting up a safe environment on at least three occasions (including at least one indoor and one outdoor), including:</w:t>
            </w:r>
          </w:p>
          <w:p w:rsidR="00D663AB" w:rsidRDefault="00D663AB" w:rsidP="004042B0">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 xml:space="preserve">Demonstrating effective selection and placement of equipment and resources, with consideration for safety of the children </w:t>
            </w:r>
          </w:p>
          <w:p w:rsidR="00D663AB" w:rsidRDefault="00D663AB" w:rsidP="004042B0">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Guiding and facilitating individual children’s play and learning experiences, including allowing for children to make decisions</w:t>
            </w:r>
          </w:p>
          <w:p w:rsidR="00D663AB" w:rsidRDefault="00D663AB" w:rsidP="004042B0">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Creating an environment that allows for individual and collaborative experiences</w:t>
            </w:r>
          </w:p>
          <w:p w:rsidR="00D663AB" w:rsidRDefault="00D663AB" w:rsidP="004042B0">
            <w:pPr>
              <w:pStyle w:val="ListParagraph"/>
              <w:numPr>
                <w:ilvl w:val="0"/>
                <w:numId w:val="14"/>
              </w:numPr>
              <w:spacing w:after="0"/>
              <w:contextualSpacing/>
              <w:rPr>
                <w:rFonts w:asciiTheme="minorHAnsi" w:hAnsiTheme="minorHAnsi"/>
              </w:rPr>
            </w:pPr>
            <w:r>
              <w:rPr>
                <w:rFonts w:asciiTheme="minorHAnsi" w:hAnsiTheme="minorHAnsi"/>
              </w:rPr>
              <w:t>Providing a range of experiences to stimulate children and aid learning, including those that allow exploration of natural materials, environments and experiences.</w:t>
            </w:r>
          </w:p>
          <w:p w:rsidR="00D663AB" w:rsidRDefault="00D663AB" w:rsidP="004042B0">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How to access and navigate through:</w:t>
            </w:r>
          </w:p>
          <w:p w:rsidR="00D663AB" w:rsidRDefault="00D663AB" w:rsidP="004042B0">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The National Quality Framework</w:t>
            </w:r>
          </w:p>
          <w:p w:rsidR="00D663AB" w:rsidRDefault="00D663AB" w:rsidP="004042B0">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The National Quality Standards</w:t>
            </w:r>
          </w:p>
          <w:p w:rsidR="00D663AB" w:rsidRDefault="00D663AB" w:rsidP="004042B0">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The relevant approved learning framework</w:t>
            </w:r>
          </w:p>
          <w:p w:rsidR="00D663AB" w:rsidRDefault="00D663AB" w:rsidP="004042B0">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Relevance of the approved framework to pedagogical practices</w:t>
            </w:r>
          </w:p>
          <w:p w:rsidR="00D663AB" w:rsidRDefault="00D663AB" w:rsidP="004042B0">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 xml:space="preserve">Play and learning experiences, associated resources and materials relevant to the interests and abilities of children </w:t>
            </w:r>
          </w:p>
          <w:p w:rsidR="00D663AB" w:rsidRDefault="00D663AB" w:rsidP="004042B0">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Role of play in learning</w:t>
            </w:r>
          </w:p>
          <w:p w:rsidR="00D663AB" w:rsidRDefault="00D663AB" w:rsidP="004042B0">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Theories that pertain to play</w:t>
            </w:r>
          </w:p>
          <w:p w:rsidR="00D663AB" w:rsidRDefault="00D663AB" w:rsidP="004042B0">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Reflective practice</w:t>
            </w:r>
          </w:p>
          <w:p w:rsidR="00D663AB" w:rsidRDefault="00D663AB" w:rsidP="004042B0">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United Nations Convention of the Rights of the Child</w:t>
            </w:r>
          </w:p>
          <w:p w:rsidR="00D663AB" w:rsidRDefault="00D663AB" w:rsidP="004042B0">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Organisational standards, policies and procedures</w:t>
            </w:r>
          </w:p>
          <w:p w:rsidR="00D663AB" w:rsidRDefault="00D663AB" w:rsidP="004042B0">
            <w:pPr>
              <w:pStyle w:val="ListParagraph"/>
              <w:numPr>
                <w:ilvl w:val="0"/>
                <w:numId w:val="14"/>
              </w:numPr>
              <w:spacing w:after="0"/>
              <w:contextualSpacing/>
              <w:rPr>
                <w:rFonts w:asciiTheme="minorHAnsi" w:hAnsiTheme="minorHAnsi"/>
              </w:rPr>
            </w:pPr>
            <w:r>
              <w:rPr>
                <w:rFonts w:asciiTheme="minorHAnsi" w:hAnsiTheme="minorHAnsi"/>
              </w:rPr>
              <w:t>Safety measures available to minimise risks for children and others</w:t>
            </w:r>
          </w:p>
          <w:p w:rsidR="00D663AB" w:rsidRDefault="00D663AB">
            <w:pPr>
              <w:pStyle w:val="ListBullet"/>
              <w:numPr>
                <w:ilvl w:val="0"/>
                <w:numId w:val="0"/>
              </w:numPr>
              <w:tabs>
                <w:tab w:val="left" w:pos="720"/>
              </w:tabs>
              <w:rPr>
                <w:rFonts w:asciiTheme="minorHAnsi" w:hAnsiTheme="minorHAnsi"/>
                <w:sz w:val="22"/>
              </w:rPr>
            </w:pPr>
          </w:p>
          <w:p w:rsidR="00D663AB" w:rsidRDefault="00D663AB" w:rsidP="004042B0">
            <w:pPr>
              <w:pStyle w:val="BasicParagraph"/>
              <w:numPr>
                <w:ilvl w:val="0"/>
                <w:numId w:val="15"/>
              </w:numPr>
              <w:spacing w:after="120" w:line="240" w:lineRule="auto"/>
              <w:rPr>
                <w:rFonts w:ascii="Calibri" w:hAnsi="Calibri"/>
                <w:b/>
                <w:color w:val="auto"/>
                <w:sz w:val="22"/>
                <w:szCs w:val="22"/>
                <w:lang w:val="en-AU"/>
              </w:rPr>
            </w:pPr>
            <w:r>
              <w:rPr>
                <w:rFonts w:ascii="Calibri" w:hAnsi="Calibri"/>
                <w:b/>
                <w:color w:val="auto"/>
                <w:sz w:val="22"/>
                <w:szCs w:val="22"/>
                <w:lang w:val="en-AU"/>
              </w:rPr>
              <w:t xml:space="preserve">National Framework and Standards </w:t>
            </w:r>
          </w:p>
          <w:p w:rsidR="00D663AB" w:rsidRDefault="00D663AB">
            <w:pPr>
              <w:pStyle w:val="BasicParagraph"/>
              <w:spacing w:after="120" w:line="240" w:lineRule="auto"/>
              <w:contextualSpacing/>
              <w:rPr>
                <w:rFonts w:ascii="Calibri" w:hAnsi="Calibri"/>
                <w:b/>
                <w:color w:val="auto"/>
                <w:sz w:val="22"/>
                <w:szCs w:val="22"/>
                <w:lang w:val="en-AU"/>
              </w:rPr>
            </w:pPr>
            <w:r>
              <w:rPr>
                <w:rFonts w:ascii="Calibri" w:hAnsi="Calibri"/>
                <w:b/>
                <w:color w:val="auto"/>
                <w:sz w:val="22"/>
                <w:szCs w:val="22"/>
                <w:lang w:val="en-AU"/>
              </w:rPr>
              <w:t>Locate and use the following documents:</w:t>
            </w:r>
          </w:p>
          <w:p w:rsidR="00D663AB" w:rsidRDefault="00D663AB" w:rsidP="004042B0">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The National Quality Framework</w:t>
            </w:r>
          </w:p>
          <w:p w:rsidR="00D663AB" w:rsidRDefault="00D663AB" w:rsidP="004042B0">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The National Quality Standards</w:t>
            </w:r>
          </w:p>
          <w:p w:rsidR="00D663AB" w:rsidRDefault="00D663AB" w:rsidP="004042B0">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United Nations Convention on the Rights of the Child</w:t>
            </w:r>
          </w:p>
          <w:p w:rsidR="00D663AB" w:rsidRDefault="00D663AB" w:rsidP="004042B0">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Organisational standards, policies, procedures and codes of ethics</w:t>
            </w:r>
          </w:p>
          <w:p w:rsidR="00D663AB" w:rsidRDefault="00D663AB">
            <w:pPr>
              <w:pStyle w:val="ListBullet"/>
              <w:numPr>
                <w:ilvl w:val="0"/>
                <w:numId w:val="0"/>
              </w:numPr>
              <w:tabs>
                <w:tab w:val="left" w:pos="720"/>
              </w:tabs>
              <w:spacing w:before="0" w:after="0" w:line="276" w:lineRule="auto"/>
              <w:ind w:left="720"/>
              <w:rPr>
                <w:rFonts w:asciiTheme="minorHAnsi" w:hAnsiTheme="minorHAnsi"/>
                <w:sz w:val="22"/>
              </w:rPr>
            </w:pPr>
          </w:p>
          <w:p w:rsidR="00BF4261" w:rsidRDefault="00BF4261">
            <w:pPr>
              <w:pStyle w:val="ListBullet"/>
              <w:numPr>
                <w:ilvl w:val="0"/>
                <w:numId w:val="0"/>
              </w:numPr>
              <w:tabs>
                <w:tab w:val="left" w:pos="720"/>
              </w:tabs>
              <w:spacing w:before="0" w:after="0" w:line="276" w:lineRule="auto"/>
              <w:ind w:left="720"/>
              <w:rPr>
                <w:rFonts w:asciiTheme="minorHAnsi" w:hAnsiTheme="minorHAnsi"/>
                <w:sz w:val="22"/>
              </w:rPr>
            </w:pPr>
          </w:p>
          <w:p w:rsidR="00D663AB" w:rsidRDefault="00D663AB">
            <w:pPr>
              <w:pStyle w:val="ListParagraph"/>
              <w:spacing w:after="120"/>
              <w:ind w:left="0"/>
              <w:rPr>
                <w:b/>
              </w:rPr>
            </w:pPr>
            <w:r>
              <w:rPr>
                <w:b/>
                <w:spacing w:val="-2"/>
              </w:rPr>
              <w:lastRenderedPageBreak/>
              <w:t>Outline what each of these standards specifically say about e</w:t>
            </w:r>
            <w:r>
              <w:rPr>
                <w:b/>
              </w:rPr>
              <w:t>nsuring educators can:</w:t>
            </w:r>
          </w:p>
          <w:p w:rsidR="00D663AB" w:rsidRDefault="00D663AB" w:rsidP="004042B0">
            <w:pPr>
              <w:pStyle w:val="ListParagraph"/>
              <w:numPr>
                <w:ilvl w:val="0"/>
                <w:numId w:val="14"/>
              </w:numPr>
              <w:spacing w:after="120"/>
              <w:contextualSpacing/>
            </w:pPr>
            <w:r>
              <w:t xml:space="preserve">Create an environment for play </w:t>
            </w:r>
          </w:p>
          <w:p w:rsidR="00D663AB" w:rsidRDefault="00D663AB" w:rsidP="004042B0">
            <w:pPr>
              <w:pStyle w:val="ListParagraph"/>
              <w:numPr>
                <w:ilvl w:val="0"/>
                <w:numId w:val="14"/>
              </w:numPr>
              <w:spacing w:after="120"/>
              <w:contextualSpacing/>
            </w:pPr>
            <w:r>
              <w:t xml:space="preserve">Support children’s play and learning </w:t>
            </w:r>
          </w:p>
          <w:p w:rsidR="00D663AB" w:rsidRDefault="00D663AB" w:rsidP="004042B0">
            <w:pPr>
              <w:pStyle w:val="ListParagraph"/>
              <w:numPr>
                <w:ilvl w:val="0"/>
                <w:numId w:val="14"/>
              </w:numPr>
              <w:spacing w:after="0"/>
              <w:rPr>
                <w:i/>
              </w:rPr>
            </w:pPr>
            <w:r>
              <w:t>Facilitate children’s play, learning and physical activity</w:t>
            </w:r>
          </w:p>
          <w:p w:rsidR="00D663AB" w:rsidRDefault="00D663AB" w:rsidP="004042B0">
            <w:pPr>
              <w:pStyle w:val="ListParagraph"/>
              <w:numPr>
                <w:ilvl w:val="0"/>
                <w:numId w:val="14"/>
              </w:numPr>
              <w:rPr>
                <w:i/>
              </w:rPr>
            </w:pPr>
            <w:r>
              <w:t>Reflect on their work with children</w:t>
            </w:r>
          </w:p>
          <w:p w:rsidR="00D663AB" w:rsidRDefault="00D663AB">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D663AB" w:rsidRDefault="00D663AB" w:rsidP="004042B0">
            <w:pPr>
              <w:pStyle w:val="ListParagraph"/>
              <w:numPr>
                <w:ilvl w:val="0"/>
                <w:numId w:val="15"/>
              </w:numPr>
              <w:rPr>
                <w:rFonts w:asciiTheme="minorHAnsi" w:hAnsiTheme="minorHAnsi"/>
                <w:b/>
                <w:lang w:eastAsia="en-GB"/>
              </w:rPr>
            </w:pPr>
            <w:r>
              <w:rPr>
                <w:rFonts w:asciiTheme="minorHAnsi" w:hAnsiTheme="minorHAnsi"/>
                <w:lang w:eastAsia="en-GB"/>
              </w:rPr>
              <w:t xml:space="preserve"> </w:t>
            </w:r>
            <w:r>
              <w:rPr>
                <w:rFonts w:asciiTheme="minorHAnsi" w:hAnsiTheme="minorHAnsi"/>
                <w:b/>
                <w:lang w:eastAsia="en-GB"/>
              </w:rPr>
              <w:t>How relevant is the framework to pedagogical practices?</w:t>
            </w: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Pr="00BF4261" w:rsidRDefault="00BF4261" w:rsidP="00BF4261">
            <w:pPr>
              <w:pStyle w:val="ListParagraph"/>
              <w:ind w:left="360"/>
              <w:contextualSpacing/>
              <w:rPr>
                <w:b/>
              </w:rPr>
            </w:pPr>
          </w:p>
          <w:p w:rsidR="00BF4261" w:rsidRPr="00BF4261" w:rsidRDefault="00BF4261" w:rsidP="00BF4261">
            <w:pPr>
              <w:pStyle w:val="ListParagraph"/>
              <w:ind w:left="360"/>
              <w:contextualSpacing/>
              <w:rPr>
                <w:b/>
              </w:rPr>
            </w:pPr>
          </w:p>
          <w:p w:rsidR="00D663AB" w:rsidRDefault="00D663AB" w:rsidP="004042B0">
            <w:pPr>
              <w:pStyle w:val="ListParagraph"/>
              <w:numPr>
                <w:ilvl w:val="0"/>
                <w:numId w:val="15"/>
              </w:numPr>
              <w:contextualSpacing/>
              <w:rPr>
                <w:b/>
              </w:rPr>
            </w:pPr>
            <w:r>
              <w:rPr>
                <w:b/>
              </w:rPr>
              <w:lastRenderedPageBreak/>
              <w:t>Research two theories that pertain to play</w:t>
            </w:r>
            <w:r>
              <w:t xml:space="preserve"> </w:t>
            </w:r>
            <w:r>
              <w:rPr>
                <w:b/>
              </w:rPr>
              <w:t>and summarise their main concepts, including the role of play in learning.</w:t>
            </w:r>
          </w:p>
          <w:p w:rsidR="00BF4261" w:rsidRDefault="00BF4261">
            <w:pPr>
              <w:rPr>
                <w:i/>
              </w:rPr>
            </w:pPr>
          </w:p>
          <w:p w:rsidR="00BF4261" w:rsidRDefault="00BF4261">
            <w:pPr>
              <w:rPr>
                <w:i/>
              </w:rPr>
            </w:pPr>
          </w:p>
          <w:p w:rsidR="00BF4261" w:rsidRDefault="00BF4261">
            <w:pPr>
              <w:rPr>
                <w:i/>
              </w:rPr>
            </w:pPr>
          </w:p>
          <w:p w:rsidR="00BF4261" w:rsidRDefault="00BF4261">
            <w:pPr>
              <w:rPr>
                <w:i/>
              </w:rPr>
            </w:pPr>
          </w:p>
          <w:p w:rsidR="00BF4261" w:rsidRDefault="00BF4261">
            <w:pPr>
              <w:rPr>
                <w:i/>
              </w:rPr>
            </w:pPr>
          </w:p>
          <w:p w:rsidR="00BF4261" w:rsidRDefault="00BF4261">
            <w:pPr>
              <w:rPr>
                <w:i/>
              </w:rPr>
            </w:pPr>
          </w:p>
          <w:p w:rsidR="00BF4261" w:rsidRDefault="00BF4261">
            <w:pPr>
              <w:rPr>
                <w:i/>
              </w:rPr>
            </w:pPr>
          </w:p>
          <w:p w:rsidR="00D663AB" w:rsidRDefault="00D663AB">
            <w:pPr>
              <w:rPr>
                <w:rFonts w:asciiTheme="minorHAnsi" w:hAnsiTheme="minorHAnsi"/>
                <w:lang w:eastAsia="en-GB"/>
              </w:rPr>
            </w:pPr>
            <w:r>
              <w:rPr>
                <w:rFonts w:asciiTheme="minorHAnsi" w:hAnsiTheme="minorHAnsi"/>
                <w:b/>
              </w:rPr>
              <w:t>4</w:t>
            </w:r>
            <w:r>
              <w:rPr>
                <w:rFonts w:asciiTheme="minorHAnsi" w:hAnsiTheme="minorHAnsi"/>
                <w:lang w:eastAsia="en-GB"/>
              </w:rPr>
              <w:t xml:space="preserve">.   </w:t>
            </w:r>
            <w:r>
              <w:rPr>
                <w:rFonts w:asciiTheme="minorHAnsi" w:hAnsiTheme="minorHAnsi"/>
                <w:b/>
                <w:lang w:eastAsia="en-GB"/>
              </w:rPr>
              <w:t>Set up a three different activities</w:t>
            </w:r>
            <w:r>
              <w:rPr>
                <w:rFonts w:asciiTheme="minorHAnsi" w:hAnsiTheme="minorHAnsi"/>
                <w:lang w:eastAsia="en-GB"/>
              </w:rPr>
              <w:t xml:space="preserve"> </w:t>
            </w:r>
            <w:r>
              <w:rPr>
                <w:rFonts w:asciiTheme="minorHAnsi" w:hAnsiTheme="minorHAnsi"/>
                <w:b/>
                <w:lang w:eastAsia="en-GB"/>
              </w:rPr>
              <w:t>using the main concepts of the theories of play summarised above (including at least one indoor and one outdoor. Be sure to:</w:t>
            </w:r>
          </w:p>
          <w:p w:rsidR="00D663AB" w:rsidRDefault="00D663AB" w:rsidP="004042B0">
            <w:pPr>
              <w:pStyle w:val="ListBullet2"/>
              <w:numPr>
                <w:ilvl w:val="0"/>
                <w:numId w:val="16"/>
              </w:numPr>
              <w:tabs>
                <w:tab w:val="left" w:pos="720"/>
              </w:tabs>
              <w:spacing w:before="0" w:after="0" w:line="276" w:lineRule="auto"/>
              <w:rPr>
                <w:rFonts w:asciiTheme="minorHAnsi" w:eastAsia="Calibri" w:hAnsiTheme="minorHAnsi"/>
                <w:sz w:val="22"/>
                <w:lang w:eastAsia="en-GB"/>
              </w:rPr>
            </w:pPr>
            <w:r>
              <w:rPr>
                <w:rFonts w:asciiTheme="minorHAnsi" w:eastAsia="Calibri" w:hAnsiTheme="minorHAnsi"/>
                <w:sz w:val="22"/>
                <w:lang w:eastAsia="en-GB"/>
              </w:rPr>
              <w:t xml:space="preserve">Demonstrate effective selection and placement of equipment and resources, with consideration for safety of the children </w:t>
            </w:r>
          </w:p>
          <w:p w:rsidR="00D663AB" w:rsidRDefault="00D663AB" w:rsidP="004042B0">
            <w:pPr>
              <w:pStyle w:val="ListBullet2"/>
              <w:numPr>
                <w:ilvl w:val="0"/>
                <w:numId w:val="16"/>
              </w:numPr>
              <w:tabs>
                <w:tab w:val="left" w:pos="720"/>
              </w:tabs>
              <w:spacing w:before="0" w:after="0" w:line="276" w:lineRule="auto"/>
              <w:rPr>
                <w:rFonts w:asciiTheme="minorHAnsi" w:eastAsia="Calibri" w:hAnsiTheme="minorHAnsi"/>
                <w:sz w:val="22"/>
                <w:lang w:eastAsia="en-GB"/>
              </w:rPr>
            </w:pPr>
            <w:r>
              <w:rPr>
                <w:rFonts w:asciiTheme="minorHAnsi" w:eastAsia="Calibri" w:hAnsiTheme="minorHAnsi"/>
                <w:sz w:val="22"/>
                <w:lang w:eastAsia="en-GB"/>
              </w:rPr>
              <w:t>Guide and facilitate individual children’s play and learning experiences, including allowing for children to make decisions</w:t>
            </w:r>
          </w:p>
          <w:p w:rsidR="00D663AB" w:rsidRDefault="00D663AB" w:rsidP="004042B0">
            <w:pPr>
              <w:pStyle w:val="ListBullet2"/>
              <w:numPr>
                <w:ilvl w:val="0"/>
                <w:numId w:val="16"/>
              </w:numPr>
              <w:tabs>
                <w:tab w:val="left" w:pos="720"/>
              </w:tabs>
              <w:spacing w:before="0" w:after="0" w:line="276" w:lineRule="auto"/>
              <w:rPr>
                <w:rFonts w:asciiTheme="minorHAnsi" w:eastAsia="Calibri" w:hAnsiTheme="minorHAnsi"/>
                <w:sz w:val="22"/>
                <w:lang w:eastAsia="en-GB"/>
              </w:rPr>
            </w:pPr>
            <w:r>
              <w:rPr>
                <w:rFonts w:asciiTheme="minorHAnsi" w:eastAsia="Calibri" w:hAnsiTheme="minorHAnsi"/>
                <w:sz w:val="22"/>
                <w:lang w:eastAsia="en-GB"/>
              </w:rPr>
              <w:t>Create an environment that allows for individual and collaborative experiences</w:t>
            </w:r>
          </w:p>
          <w:p w:rsidR="00D663AB" w:rsidRDefault="00D663AB" w:rsidP="004042B0">
            <w:pPr>
              <w:pStyle w:val="ListParagraph"/>
              <w:numPr>
                <w:ilvl w:val="0"/>
                <w:numId w:val="16"/>
              </w:numPr>
              <w:spacing w:after="0"/>
              <w:contextualSpacing/>
              <w:rPr>
                <w:rFonts w:asciiTheme="minorHAnsi" w:hAnsiTheme="minorHAnsi"/>
                <w:lang w:eastAsia="en-GB"/>
              </w:rPr>
            </w:pPr>
            <w:r>
              <w:rPr>
                <w:rFonts w:asciiTheme="minorHAnsi" w:hAnsiTheme="minorHAnsi"/>
                <w:lang w:eastAsia="en-GB"/>
              </w:rPr>
              <w:t>Provide a range of experiences to stimulate children and aid learning, including those that allow exploration of natural materials, environments and experiences</w:t>
            </w:r>
          </w:p>
          <w:p w:rsidR="00D663AB" w:rsidRDefault="00D663AB" w:rsidP="004042B0">
            <w:pPr>
              <w:pStyle w:val="ListParagraph"/>
              <w:numPr>
                <w:ilvl w:val="0"/>
                <w:numId w:val="16"/>
              </w:numPr>
              <w:spacing w:after="0"/>
              <w:contextualSpacing/>
              <w:rPr>
                <w:rFonts w:asciiTheme="minorHAnsi" w:hAnsiTheme="minorHAnsi"/>
                <w:lang w:eastAsia="en-GB"/>
              </w:rPr>
            </w:pPr>
            <w:r>
              <w:rPr>
                <w:rFonts w:asciiTheme="minorHAnsi" w:hAnsiTheme="minorHAnsi"/>
                <w:lang w:eastAsia="en-GB"/>
              </w:rPr>
              <w:t>Outline how the safety measures you will implement to minimise risks for children</w:t>
            </w:r>
          </w:p>
          <w:p w:rsidR="00D663AB" w:rsidRDefault="00D663AB">
            <w:pPr>
              <w:spacing w:after="0"/>
              <w:rPr>
                <w:rFonts w:asciiTheme="minorHAnsi" w:hAnsiTheme="minorHAnsi"/>
                <w:lang w:eastAsia="en-GB"/>
              </w:rPr>
            </w:pPr>
          </w:p>
          <w:p w:rsidR="00D663AB" w:rsidRDefault="00D663AB">
            <w:pPr>
              <w:spacing w:after="0"/>
              <w:rPr>
                <w:rFonts w:asciiTheme="minorHAnsi" w:hAnsiTheme="minorHAnsi"/>
                <w:b/>
              </w:rPr>
            </w:pPr>
            <w:r>
              <w:rPr>
                <w:rFonts w:asciiTheme="minorHAnsi" w:hAnsiTheme="minorHAnsi"/>
                <w:b/>
              </w:rPr>
              <w:t>Provide a list of materials and equipment you will need for each activity.</w:t>
            </w:r>
          </w:p>
          <w:p w:rsidR="00D663AB" w:rsidRDefault="00D663AB">
            <w:pPr>
              <w:spacing w:after="0"/>
              <w:rPr>
                <w:rFonts w:asciiTheme="minorHAnsi" w:hAnsiTheme="minorHAnsi"/>
              </w:rPr>
            </w:pPr>
          </w:p>
          <w:p w:rsidR="00D663AB" w:rsidRDefault="00D663AB" w:rsidP="00BF4261">
            <w:pPr>
              <w:pStyle w:val="ListParagraph"/>
              <w:spacing w:after="0"/>
              <w:contextualSpacing/>
              <w:rPr>
                <w:i/>
              </w:rPr>
            </w:pPr>
          </w:p>
          <w:p w:rsidR="00BF4261" w:rsidRDefault="00BF4261" w:rsidP="00BF4261">
            <w:pPr>
              <w:pStyle w:val="ListParagraph"/>
              <w:spacing w:after="0"/>
              <w:contextualSpacing/>
              <w:rPr>
                <w:i/>
              </w:rPr>
            </w:pPr>
          </w:p>
          <w:p w:rsidR="00BF4261" w:rsidRDefault="00BF4261" w:rsidP="00BF4261">
            <w:pPr>
              <w:pStyle w:val="ListParagraph"/>
              <w:spacing w:after="0"/>
              <w:contextualSpacing/>
              <w:rPr>
                <w:i/>
              </w:rPr>
            </w:pPr>
          </w:p>
          <w:p w:rsidR="00BF4261" w:rsidRDefault="00BF4261" w:rsidP="00BF4261">
            <w:pPr>
              <w:pStyle w:val="ListParagraph"/>
              <w:spacing w:after="0"/>
              <w:contextualSpacing/>
              <w:rPr>
                <w:i/>
              </w:rPr>
            </w:pPr>
          </w:p>
          <w:p w:rsidR="00BF4261" w:rsidRDefault="00BF4261" w:rsidP="00BF4261">
            <w:pPr>
              <w:pStyle w:val="ListParagraph"/>
              <w:spacing w:after="0"/>
              <w:contextualSpacing/>
              <w:rPr>
                <w:i/>
              </w:rPr>
            </w:pPr>
          </w:p>
          <w:p w:rsidR="00BF4261" w:rsidRDefault="00BF4261" w:rsidP="00BF4261">
            <w:pPr>
              <w:pStyle w:val="ListParagraph"/>
              <w:spacing w:after="0"/>
              <w:contextualSpacing/>
              <w:rPr>
                <w:i/>
              </w:rPr>
            </w:pPr>
          </w:p>
          <w:p w:rsidR="00BF4261" w:rsidRDefault="00BF4261" w:rsidP="00BF4261">
            <w:pPr>
              <w:pStyle w:val="ListParagraph"/>
              <w:spacing w:after="0"/>
              <w:contextualSpacing/>
              <w:rPr>
                <w:i/>
              </w:rPr>
            </w:pPr>
          </w:p>
          <w:p w:rsidR="00BF4261" w:rsidRDefault="00BF4261" w:rsidP="00BF4261">
            <w:pPr>
              <w:pStyle w:val="ListParagraph"/>
              <w:spacing w:after="0"/>
              <w:contextualSpacing/>
            </w:pPr>
          </w:p>
          <w:p w:rsidR="00BF4261" w:rsidRDefault="00BF4261" w:rsidP="00BF4261">
            <w:pPr>
              <w:pStyle w:val="ListParagraph"/>
              <w:spacing w:after="0"/>
              <w:contextualSpacing/>
            </w:pPr>
          </w:p>
          <w:p w:rsidR="00BF4261" w:rsidRDefault="00BF4261" w:rsidP="00BF4261">
            <w:pPr>
              <w:pStyle w:val="ListParagraph"/>
              <w:spacing w:after="0"/>
              <w:contextualSpacing/>
            </w:pPr>
          </w:p>
          <w:p w:rsidR="00BF4261" w:rsidRDefault="00BF4261" w:rsidP="00BF4261">
            <w:pPr>
              <w:pStyle w:val="ListParagraph"/>
              <w:spacing w:after="0"/>
              <w:contextualSpacing/>
            </w:pPr>
          </w:p>
        </w:tc>
      </w:tr>
    </w:tbl>
    <w:p w:rsidR="00D663AB" w:rsidRDefault="00D663AB" w:rsidP="00D663AB">
      <w:pPr>
        <w:pStyle w:val="Heading3"/>
        <w:rPr>
          <w:lang w:val="en-AU"/>
        </w:rPr>
      </w:pPr>
      <w:bookmarkStart w:id="43" w:name="_Toc369806394"/>
      <w:bookmarkStart w:id="44" w:name="_Toc397429732"/>
      <w:bookmarkStart w:id="45" w:name="_Toc451434438"/>
      <w:r>
        <w:rPr>
          <w:lang w:val="en-AU"/>
        </w:rPr>
        <w:lastRenderedPageBreak/>
        <w:t>Major</w:t>
      </w:r>
      <w:r>
        <w:rPr>
          <w:rFonts w:cs="Arial"/>
          <w:b w:val="0"/>
          <w:lang w:val="en-AU"/>
        </w:rPr>
        <w:t xml:space="preserve"> </w:t>
      </w:r>
      <w:r>
        <w:rPr>
          <w:lang w:val="en-AU"/>
        </w:rPr>
        <w:t>Activity</w:t>
      </w:r>
      <w:bookmarkEnd w:id="43"/>
      <w:bookmarkEnd w:id="44"/>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60 – 120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revise the unit.</w:t>
            </w:r>
          </w:p>
        </w:tc>
      </w:tr>
      <w:tr w:rsidR="00D663AB" w:rsidTr="007D3688">
        <w:trPr>
          <w:trHeight w:val="12343"/>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hideMark/>
          </w:tcPr>
          <w:p w:rsidR="00D663AB" w:rsidRDefault="00D663AB">
            <w:pPr>
              <w:pStyle w:val="NormalBold"/>
              <w:rPr>
                <w:lang w:val="en-AU"/>
              </w:rPr>
            </w:pPr>
            <w:r>
              <w:rPr>
                <w:lang w:val="en-AU"/>
              </w:rPr>
              <w:t>This is a major activity – your trainer will let you know whether you will complete it during class or in your own time.</w:t>
            </w:r>
          </w:p>
          <w:p w:rsidR="003F1AE6" w:rsidRDefault="003F1AE6" w:rsidP="003F1AE6">
            <w:pPr>
              <w:spacing w:after="120" w:line="240" w:lineRule="auto"/>
              <w:rPr>
                <w:spacing w:val="-2"/>
              </w:rPr>
            </w:pPr>
            <w:r>
              <w:rPr>
                <w:spacing w:val="-2"/>
              </w:rPr>
              <w:t>You must individually, answer the following questions in full to show your competency of each element;</w:t>
            </w:r>
          </w:p>
          <w:p w:rsidR="003F1AE6" w:rsidRDefault="003F1AE6" w:rsidP="004042B0">
            <w:pPr>
              <w:pStyle w:val="NormalBold"/>
              <w:numPr>
                <w:ilvl w:val="0"/>
                <w:numId w:val="19"/>
              </w:numPr>
              <w:spacing w:after="0"/>
              <w:rPr>
                <w:rFonts w:asciiTheme="minorHAnsi" w:hAnsiTheme="minorHAnsi"/>
                <w:b w:val="0"/>
              </w:rPr>
            </w:pPr>
            <w:r>
              <w:rPr>
                <w:rFonts w:asciiTheme="minorHAnsi" w:hAnsiTheme="minorHAnsi"/>
                <w:b w:val="0"/>
              </w:rPr>
              <w:t>Create an environment for play</w:t>
            </w:r>
          </w:p>
          <w:p w:rsidR="003F1AE6" w:rsidRDefault="003F1AE6" w:rsidP="004042B0">
            <w:pPr>
              <w:pStyle w:val="NormalBold"/>
              <w:numPr>
                <w:ilvl w:val="0"/>
                <w:numId w:val="19"/>
              </w:numPr>
              <w:spacing w:after="0"/>
              <w:rPr>
                <w:rFonts w:asciiTheme="minorHAnsi" w:hAnsiTheme="minorHAnsi"/>
                <w:b w:val="0"/>
              </w:rPr>
            </w:pPr>
            <w:r>
              <w:rPr>
                <w:rFonts w:asciiTheme="minorHAnsi" w:hAnsiTheme="minorHAnsi"/>
                <w:b w:val="0"/>
              </w:rPr>
              <w:t>Support children’s play and learning</w:t>
            </w:r>
          </w:p>
          <w:p w:rsidR="003F1AE6" w:rsidRPr="003F1AE6" w:rsidRDefault="003F1AE6" w:rsidP="004042B0">
            <w:pPr>
              <w:pStyle w:val="NormalBold"/>
              <w:numPr>
                <w:ilvl w:val="0"/>
                <w:numId w:val="19"/>
              </w:numPr>
              <w:spacing w:after="0"/>
              <w:rPr>
                <w:lang w:val="en-AU"/>
              </w:rPr>
            </w:pPr>
            <w:r>
              <w:rPr>
                <w:rFonts w:asciiTheme="minorHAnsi" w:hAnsiTheme="minorHAnsi"/>
                <w:b w:val="0"/>
              </w:rPr>
              <w:t>Facilitate children’s play, learning and physical activity</w:t>
            </w:r>
          </w:p>
          <w:p w:rsidR="003F1AE6" w:rsidRDefault="003F1AE6" w:rsidP="003F1AE6">
            <w:pPr>
              <w:pStyle w:val="NormalBold"/>
              <w:spacing w:after="0"/>
              <w:ind w:left="720"/>
              <w:rPr>
                <w:lang w:val="en-AU"/>
              </w:rPr>
            </w:pPr>
          </w:p>
          <w:p w:rsidR="00D663AB" w:rsidRDefault="00D663AB">
            <w:pPr>
              <w:spacing w:after="120"/>
              <w:rPr>
                <w:b/>
                <w:spacing w:val="-2"/>
              </w:rPr>
            </w:pPr>
            <w:r>
              <w:rPr>
                <w:b/>
                <w:spacing w:val="-2"/>
              </w:rPr>
              <w:t>Asking the children in your room what they prefer, choose one of the following themes:</w:t>
            </w:r>
          </w:p>
          <w:p w:rsidR="00D663AB" w:rsidRDefault="00D663AB" w:rsidP="004042B0">
            <w:pPr>
              <w:pStyle w:val="ListParagraph"/>
              <w:numPr>
                <w:ilvl w:val="0"/>
                <w:numId w:val="17"/>
              </w:numPr>
              <w:spacing w:after="120"/>
              <w:contextualSpacing/>
              <w:rPr>
                <w:spacing w:val="-2"/>
              </w:rPr>
            </w:pPr>
            <w:r>
              <w:rPr>
                <w:spacing w:val="-2"/>
              </w:rPr>
              <w:t>Transportation</w:t>
            </w:r>
          </w:p>
          <w:p w:rsidR="00D663AB" w:rsidRDefault="00D663AB" w:rsidP="004042B0">
            <w:pPr>
              <w:pStyle w:val="ListParagraph"/>
              <w:numPr>
                <w:ilvl w:val="0"/>
                <w:numId w:val="17"/>
              </w:numPr>
              <w:spacing w:after="120"/>
              <w:contextualSpacing/>
              <w:rPr>
                <w:spacing w:val="-2"/>
              </w:rPr>
            </w:pPr>
            <w:r>
              <w:rPr>
                <w:spacing w:val="-2"/>
              </w:rPr>
              <w:t>Bugs</w:t>
            </w:r>
          </w:p>
          <w:p w:rsidR="00D663AB" w:rsidRDefault="00D663AB" w:rsidP="004042B0">
            <w:pPr>
              <w:pStyle w:val="ListParagraph"/>
              <w:numPr>
                <w:ilvl w:val="0"/>
                <w:numId w:val="17"/>
              </w:numPr>
              <w:spacing w:after="120"/>
              <w:contextualSpacing/>
              <w:rPr>
                <w:spacing w:val="-2"/>
              </w:rPr>
            </w:pPr>
            <w:r>
              <w:rPr>
                <w:spacing w:val="-2"/>
              </w:rPr>
              <w:t>Feelings</w:t>
            </w:r>
          </w:p>
          <w:p w:rsidR="00D663AB" w:rsidRDefault="00D663AB">
            <w:pPr>
              <w:spacing w:after="120"/>
              <w:rPr>
                <w:b/>
                <w:spacing w:val="-2"/>
              </w:rPr>
            </w:pPr>
            <w:r>
              <w:rPr>
                <w:b/>
                <w:spacing w:val="-2"/>
              </w:rPr>
              <w:t>Design a week’s worth of activities using this theme. Include materials lists for each activity, an explanation of why you chose the activity and how each activity intentionally builds upon the previous one.</w:t>
            </w:r>
          </w:p>
          <w:p w:rsidR="00D663AB" w:rsidRDefault="00D663AB">
            <w:pPr>
              <w:spacing w:after="120"/>
              <w:rPr>
                <w:b/>
                <w:spacing w:val="-2"/>
              </w:rPr>
            </w:pPr>
            <w:r>
              <w:rPr>
                <w:b/>
                <w:spacing w:val="-2"/>
              </w:rPr>
              <w:t>Be sure you:</w:t>
            </w:r>
          </w:p>
          <w:p w:rsidR="00D663AB" w:rsidRDefault="00D663AB" w:rsidP="004042B0">
            <w:pPr>
              <w:pStyle w:val="ListParagraph"/>
              <w:numPr>
                <w:ilvl w:val="0"/>
                <w:numId w:val="18"/>
              </w:numPr>
              <w:spacing w:after="120"/>
              <w:contextualSpacing/>
              <w:rPr>
                <w:spacing w:val="-2"/>
              </w:rPr>
            </w:pPr>
            <w:r>
              <w:rPr>
                <w:spacing w:val="-2"/>
              </w:rPr>
              <w:t>Ensure the environment is physically and emotionally safe and non-threatening</w:t>
            </w:r>
          </w:p>
          <w:p w:rsidR="00D663AB" w:rsidRDefault="00D663AB" w:rsidP="004042B0">
            <w:pPr>
              <w:pStyle w:val="ListParagraph"/>
              <w:numPr>
                <w:ilvl w:val="0"/>
                <w:numId w:val="18"/>
              </w:numPr>
              <w:spacing w:after="120"/>
              <w:contextualSpacing/>
              <w:rPr>
                <w:spacing w:val="-2"/>
              </w:rPr>
            </w:pPr>
            <w:r>
              <w:rPr>
                <w:spacing w:val="-2"/>
              </w:rPr>
              <w:t>Design indoor and outdoor activities</w:t>
            </w:r>
          </w:p>
          <w:p w:rsidR="00D663AB" w:rsidRDefault="00D663AB" w:rsidP="004042B0">
            <w:pPr>
              <w:pStyle w:val="ListParagraph"/>
              <w:numPr>
                <w:ilvl w:val="0"/>
                <w:numId w:val="18"/>
              </w:numPr>
              <w:spacing w:after="120"/>
              <w:contextualSpacing/>
              <w:rPr>
                <w:spacing w:val="-2"/>
              </w:rPr>
            </w:pPr>
            <w:r>
              <w:rPr>
                <w:spacing w:val="-2"/>
              </w:rPr>
              <w:t>Provide options for those children who do not wish to participate</w:t>
            </w:r>
          </w:p>
          <w:p w:rsidR="00D663AB" w:rsidRDefault="00D663AB" w:rsidP="004042B0">
            <w:pPr>
              <w:pStyle w:val="ListParagraph"/>
              <w:numPr>
                <w:ilvl w:val="0"/>
                <w:numId w:val="18"/>
              </w:numPr>
              <w:spacing w:after="120"/>
              <w:contextualSpacing/>
              <w:rPr>
                <w:spacing w:val="-2"/>
              </w:rPr>
            </w:pPr>
            <w:r>
              <w:rPr>
                <w:spacing w:val="-2"/>
              </w:rPr>
              <w:t>Engage children in discussion about the activities and their play and learning</w:t>
            </w:r>
          </w:p>
          <w:p w:rsidR="00D663AB" w:rsidRDefault="00D663AB" w:rsidP="004042B0">
            <w:pPr>
              <w:pStyle w:val="ListParagraph"/>
              <w:numPr>
                <w:ilvl w:val="0"/>
                <w:numId w:val="18"/>
              </w:numPr>
              <w:spacing w:after="120"/>
              <w:contextualSpacing/>
              <w:rPr>
                <w:spacing w:val="-2"/>
              </w:rPr>
            </w:pPr>
            <w:r>
              <w:rPr>
                <w:spacing w:val="-2"/>
              </w:rPr>
              <w:t>Plan activities where you are both engaging with the children and providing opportunities for independent play</w:t>
            </w:r>
          </w:p>
          <w:p w:rsidR="00D663AB" w:rsidRDefault="00D663AB" w:rsidP="00BF4261">
            <w:pPr>
              <w:pStyle w:val="ListParagraph"/>
              <w:spacing w:after="120"/>
              <w:contextualSpacing/>
              <w:rPr>
                <w:spacing w:val="-2"/>
              </w:rPr>
            </w:pPr>
          </w:p>
        </w:tc>
      </w:tr>
    </w:tbl>
    <w:p w:rsidR="00194597" w:rsidRPr="00BB228A" w:rsidRDefault="00194597" w:rsidP="00BB228A">
      <w:pPr>
        <w:rPr>
          <w:lang w:val="en-GB" w:eastAsia="en-GB"/>
        </w:rPr>
      </w:pPr>
    </w:p>
    <w:sectPr w:rsidR="00194597" w:rsidRPr="00BB228A"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4468" w:rsidRDefault="00E74468" w:rsidP="00665202">
      <w:pPr>
        <w:spacing w:after="0" w:line="240" w:lineRule="auto"/>
      </w:pPr>
      <w:r>
        <w:separator/>
      </w:r>
    </w:p>
  </w:endnote>
  <w:endnote w:type="continuationSeparator" w:id="0">
    <w:p w:rsidR="00E74468" w:rsidRDefault="00E7446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3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4468" w:rsidRDefault="00E74468" w:rsidP="00665202">
      <w:pPr>
        <w:spacing w:after="0" w:line="240" w:lineRule="auto"/>
      </w:pPr>
      <w:r>
        <w:separator/>
      </w:r>
    </w:p>
  </w:footnote>
  <w:footnote w:type="continuationSeparator" w:id="0">
    <w:p w:rsidR="00E74468" w:rsidRDefault="00E74468"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468" w:rsidRDefault="00E74468">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4042B0" w:rsidRPr="004042B0">
      <w:rPr>
        <w:b/>
        <w:noProof/>
      </w:rPr>
      <w:t>17</w:t>
    </w:r>
    <w:r>
      <w:rPr>
        <w:b/>
        <w:noProof/>
      </w:rPr>
      <w:fldChar w:fldCharType="end"/>
    </w:r>
  </w:p>
  <w:p w:rsidR="00E74468" w:rsidRDefault="00E7446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9692C0C"/>
    <w:multiLevelType w:val="hybridMultilevel"/>
    <w:tmpl w:val="F1889C6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
    <w:nsid w:val="25FC5DCC"/>
    <w:multiLevelType w:val="hybridMultilevel"/>
    <w:tmpl w:val="CAC68772"/>
    <w:lvl w:ilvl="0" w:tplc="8BFCBF54">
      <w:start w:val="1"/>
      <w:numFmt w:val="decimal"/>
      <w:lvlText w:val="%1."/>
      <w:lvlJc w:val="left"/>
      <w:pPr>
        <w:ind w:left="360" w:hanging="360"/>
      </w:pPr>
      <w:rPr>
        <w:rFonts w:asciiTheme="minorHAnsi" w:eastAsia="Times New Roman" w:hAnsiTheme="minorHAnsi" w:cs="Times New Roman" w:hint="default"/>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357507E1"/>
    <w:multiLevelType w:val="hybridMultilevel"/>
    <w:tmpl w:val="D1647EA6"/>
    <w:lvl w:ilvl="0" w:tplc="08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6">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3A9F1914"/>
    <w:multiLevelType w:val="hybridMultilevel"/>
    <w:tmpl w:val="B12EDA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3">
    <w:nsid w:val="4E820818"/>
    <w:multiLevelType w:val="hybridMultilevel"/>
    <w:tmpl w:val="7C98425C"/>
    <w:lvl w:ilvl="0" w:tplc="24C87E0C">
      <w:start w:val="1"/>
      <w:numFmt w:val="bullet"/>
      <w:lvlText w:val=""/>
      <w:lvlJc w:val="left"/>
      <w:pPr>
        <w:ind w:left="720" w:hanging="360"/>
      </w:pPr>
      <w:rPr>
        <w:rFonts w:ascii="Wingdings" w:hAnsi="Wingdings" w:hint="default"/>
        <w:color w:val="auto"/>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4">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565C4F33"/>
    <w:multiLevelType w:val="hybridMultilevel"/>
    <w:tmpl w:val="19F0913C"/>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nsid w:val="5D996E77"/>
    <w:multiLevelType w:val="hybridMultilevel"/>
    <w:tmpl w:val="31026A58"/>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6EE80D72"/>
    <w:multiLevelType w:val="hybridMultilevel"/>
    <w:tmpl w:val="68BC8F92"/>
    <w:lvl w:ilvl="0" w:tplc="06568832">
      <w:start w:val="1"/>
      <w:numFmt w:val="bullet"/>
      <w:pStyle w:val="Bullets"/>
      <w:lvlText w:val=""/>
      <w:lvlJc w:val="left"/>
      <w:pPr>
        <w:ind w:left="1210"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3F12FC8"/>
    <w:multiLevelType w:val="hybridMultilevel"/>
    <w:tmpl w:val="A3F2F206"/>
    <w:lvl w:ilvl="0" w:tplc="0C090003">
      <w:start w:val="1"/>
      <w:numFmt w:val="bullet"/>
      <w:lvlText w:val="o"/>
      <w:lvlJc w:val="left"/>
      <w:pPr>
        <w:ind w:left="2214" w:hanging="360"/>
      </w:pPr>
      <w:rPr>
        <w:rFonts w:ascii="Courier New" w:hAnsi="Courier New" w:cs="Courier New" w:hint="default"/>
      </w:rPr>
    </w:lvl>
    <w:lvl w:ilvl="1" w:tplc="0C090003" w:tentative="1">
      <w:start w:val="1"/>
      <w:numFmt w:val="bullet"/>
      <w:lvlText w:val="o"/>
      <w:lvlJc w:val="left"/>
      <w:pPr>
        <w:ind w:left="2934" w:hanging="360"/>
      </w:pPr>
      <w:rPr>
        <w:rFonts w:ascii="Courier New" w:hAnsi="Courier New" w:cs="Courier New" w:hint="default"/>
      </w:rPr>
    </w:lvl>
    <w:lvl w:ilvl="2" w:tplc="0C090005" w:tentative="1">
      <w:start w:val="1"/>
      <w:numFmt w:val="bullet"/>
      <w:lvlText w:val=""/>
      <w:lvlJc w:val="left"/>
      <w:pPr>
        <w:ind w:left="3654" w:hanging="360"/>
      </w:pPr>
      <w:rPr>
        <w:rFonts w:ascii="Wingdings" w:hAnsi="Wingdings" w:hint="default"/>
      </w:rPr>
    </w:lvl>
    <w:lvl w:ilvl="3" w:tplc="0C090001" w:tentative="1">
      <w:start w:val="1"/>
      <w:numFmt w:val="bullet"/>
      <w:lvlText w:val=""/>
      <w:lvlJc w:val="left"/>
      <w:pPr>
        <w:ind w:left="4374" w:hanging="360"/>
      </w:pPr>
      <w:rPr>
        <w:rFonts w:ascii="Symbol" w:hAnsi="Symbol" w:hint="default"/>
      </w:rPr>
    </w:lvl>
    <w:lvl w:ilvl="4" w:tplc="0C090003" w:tentative="1">
      <w:start w:val="1"/>
      <w:numFmt w:val="bullet"/>
      <w:lvlText w:val="o"/>
      <w:lvlJc w:val="left"/>
      <w:pPr>
        <w:ind w:left="5094" w:hanging="360"/>
      </w:pPr>
      <w:rPr>
        <w:rFonts w:ascii="Courier New" w:hAnsi="Courier New" w:cs="Courier New" w:hint="default"/>
      </w:rPr>
    </w:lvl>
    <w:lvl w:ilvl="5" w:tplc="0C090005" w:tentative="1">
      <w:start w:val="1"/>
      <w:numFmt w:val="bullet"/>
      <w:lvlText w:val=""/>
      <w:lvlJc w:val="left"/>
      <w:pPr>
        <w:ind w:left="5814" w:hanging="360"/>
      </w:pPr>
      <w:rPr>
        <w:rFonts w:ascii="Wingdings" w:hAnsi="Wingdings" w:hint="default"/>
      </w:rPr>
    </w:lvl>
    <w:lvl w:ilvl="6" w:tplc="0C090001" w:tentative="1">
      <w:start w:val="1"/>
      <w:numFmt w:val="bullet"/>
      <w:lvlText w:val=""/>
      <w:lvlJc w:val="left"/>
      <w:pPr>
        <w:ind w:left="6534" w:hanging="360"/>
      </w:pPr>
      <w:rPr>
        <w:rFonts w:ascii="Symbol" w:hAnsi="Symbol" w:hint="default"/>
      </w:rPr>
    </w:lvl>
    <w:lvl w:ilvl="7" w:tplc="0C090003" w:tentative="1">
      <w:start w:val="1"/>
      <w:numFmt w:val="bullet"/>
      <w:lvlText w:val="o"/>
      <w:lvlJc w:val="left"/>
      <w:pPr>
        <w:ind w:left="7254" w:hanging="360"/>
      </w:pPr>
      <w:rPr>
        <w:rFonts w:ascii="Courier New" w:hAnsi="Courier New" w:cs="Courier New" w:hint="default"/>
      </w:rPr>
    </w:lvl>
    <w:lvl w:ilvl="8" w:tplc="0C090005" w:tentative="1">
      <w:start w:val="1"/>
      <w:numFmt w:val="bullet"/>
      <w:lvlText w:val=""/>
      <w:lvlJc w:val="left"/>
      <w:pPr>
        <w:ind w:left="7974" w:hanging="360"/>
      </w:pPr>
      <w:rPr>
        <w:rFonts w:ascii="Wingdings" w:hAnsi="Wingdings" w:hint="default"/>
      </w:rPr>
    </w:lvl>
  </w:abstractNum>
  <w:abstractNum w:abstractNumId="20">
    <w:nsid w:val="7D6E2E9D"/>
    <w:multiLevelType w:val="hybridMultilevel"/>
    <w:tmpl w:val="DEEEE1A0"/>
    <w:lvl w:ilvl="0" w:tplc="0C090003">
      <w:start w:val="1"/>
      <w:numFmt w:val="bullet"/>
      <w:lvlText w:val="o"/>
      <w:lvlJc w:val="left"/>
      <w:pPr>
        <w:ind w:left="2214" w:hanging="360"/>
      </w:pPr>
      <w:rPr>
        <w:rFonts w:ascii="Courier New" w:hAnsi="Courier New" w:cs="Courier New" w:hint="default"/>
      </w:rPr>
    </w:lvl>
    <w:lvl w:ilvl="1" w:tplc="0C090003" w:tentative="1">
      <w:start w:val="1"/>
      <w:numFmt w:val="bullet"/>
      <w:lvlText w:val="o"/>
      <w:lvlJc w:val="left"/>
      <w:pPr>
        <w:ind w:left="2934" w:hanging="360"/>
      </w:pPr>
      <w:rPr>
        <w:rFonts w:ascii="Courier New" w:hAnsi="Courier New" w:cs="Courier New" w:hint="default"/>
      </w:rPr>
    </w:lvl>
    <w:lvl w:ilvl="2" w:tplc="0C090005" w:tentative="1">
      <w:start w:val="1"/>
      <w:numFmt w:val="bullet"/>
      <w:lvlText w:val=""/>
      <w:lvlJc w:val="left"/>
      <w:pPr>
        <w:ind w:left="3654" w:hanging="360"/>
      </w:pPr>
      <w:rPr>
        <w:rFonts w:ascii="Wingdings" w:hAnsi="Wingdings" w:hint="default"/>
      </w:rPr>
    </w:lvl>
    <w:lvl w:ilvl="3" w:tplc="0C090001" w:tentative="1">
      <w:start w:val="1"/>
      <w:numFmt w:val="bullet"/>
      <w:lvlText w:val=""/>
      <w:lvlJc w:val="left"/>
      <w:pPr>
        <w:ind w:left="4374" w:hanging="360"/>
      </w:pPr>
      <w:rPr>
        <w:rFonts w:ascii="Symbol" w:hAnsi="Symbol" w:hint="default"/>
      </w:rPr>
    </w:lvl>
    <w:lvl w:ilvl="4" w:tplc="0C090003" w:tentative="1">
      <w:start w:val="1"/>
      <w:numFmt w:val="bullet"/>
      <w:lvlText w:val="o"/>
      <w:lvlJc w:val="left"/>
      <w:pPr>
        <w:ind w:left="5094" w:hanging="360"/>
      </w:pPr>
      <w:rPr>
        <w:rFonts w:ascii="Courier New" w:hAnsi="Courier New" w:cs="Courier New" w:hint="default"/>
      </w:rPr>
    </w:lvl>
    <w:lvl w:ilvl="5" w:tplc="0C090005" w:tentative="1">
      <w:start w:val="1"/>
      <w:numFmt w:val="bullet"/>
      <w:lvlText w:val=""/>
      <w:lvlJc w:val="left"/>
      <w:pPr>
        <w:ind w:left="5814" w:hanging="360"/>
      </w:pPr>
      <w:rPr>
        <w:rFonts w:ascii="Wingdings" w:hAnsi="Wingdings" w:hint="default"/>
      </w:rPr>
    </w:lvl>
    <w:lvl w:ilvl="6" w:tplc="0C090001" w:tentative="1">
      <w:start w:val="1"/>
      <w:numFmt w:val="bullet"/>
      <w:lvlText w:val=""/>
      <w:lvlJc w:val="left"/>
      <w:pPr>
        <w:ind w:left="6534" w:hanging="360"/>
      </w:pPr>
      <w:rPr>
        <w:rFonts w:ascii="Symbol" w:hAnsi="Symbol" w:hint="default"/>
      </w:rPr>
    </w:lvl>
    <w:lvl w:ilvl="7" w:tplc="0C090003" w:tentative="1">
      <w:start w:val="1"/>
      <w:numFmt w:val="bullet"/>
      <w:lvlText w:val="o"/>
      <w:lvlJc w:val="left"/>
      <w:pPr>
        <w:ind w:left="7254" w:hanging="360"/>
      </w:pPr>
      <w:rPr>
        <w:rFonts w:ascii="Courier New" w:hAnsi="Courier New" w:cs="Courier New" w:hint="default"/>
      </w:rPr>
    </w:lvl>
    <w:lvl w:ilvl="8" w:tplc="0C090005" w:tentative="1">
      <w:start w:val="1"/>
      <w:numFmt w:val="bullet"/>
      <w:lvlText w:val=""/>
      <w:lvlJc w:val="left"/>
      <w:pPr>
        <w:ind w:left="7974" w:hanging="360"/>
      </w:pPr>
      <w:rPr>
        <w:rFonts w:ascii="Wingdings" w:hAnsi="Wingdings" w:hint="default"/>
      </w:rPr>
    </w:lvl>
  </w:abstractNum>
  <w:abstractNum w:abstractNumId="21">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22">
    <w:nsid w:val="7F315B32"/>
    <w:multiLevelType w:val="hybridMultilevel"/>
    <w:tmpl w:val="C7F8E8F6"/>
    <w:lvl w:ilvl="0" w:tplc="08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num w:numId="1">
    <w:abstractNumId w:val="6"/>
  </w:num>
  <w:num w:numId="2">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4"/>
  </w:num>
  <w:num w:numId="5">
    <w:abstractNumId w:val="0"/>
  </w:num>
  <w:num w:numId="6">
    <w:abstractNumId w:val="9"/>
  </w:num>
  <w:num w:numId="7">
    <w:abstractNumId w:val="18"/>
  </w:num>
  <w:num w:numId="8">
    <w:abstractNumId w:val="4"/>
  </w:num>
  <w:num w:numId="9">
    <w:abstractNumId w:val="10"/>
  </w:num>
  <w:num w:numId="10">
    <w:abstractNumId w:val="21"/>
    <w:lvlOverride w:ilvl="0">
      <w:startOverride w:val="1"/>
    </w:lvlOverride>
  </w:num>
  <w:num w:numId="11">
    <w:abstractNumId w:val="11"/>
    <w:lvlOverride w:ilvl="0">
      <w:startOverride w:val="1"/>
    </w:lvlOverride>
  </w:num>
  <w:num w:numId="12">
    <w:abstractNumId w:val="12"/>
  </w:num>
  <w:num w:numId="13">
    <w:abstractNumId w:val="3"/>
  </w:num>
  <w:num w:numId="14">
    <w:abstractNumId w:val="13"/>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5"/>
  </w:num>
  <w:num w:numId="18">
    <w:abstractNumId w:val="22"/>
  </w:num>
  <w:num w:numId="19">
    <w:abstractNumId w:val="7"/>
  </w:num>
  <w:num w:numId="20">
    <w:abstractNumId w:val="17"/>
  </w:num>
  <w:num w:numId="21">
    <w:abstractNumId w:val="15"/>
  </w:num>
  <w:num w:numId="22">
    <w:abstractNumId w:val="19"/>
  </w:num>
  <w:num w:numId="23">
    <w:abstractNumId w:val="2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37C81"/>
    <w:rsid w:val="00041BCF"/>
    <w:rsid w:val="00041D76"/>
    <w:rsid w:val="0004240C"/>
    <w:rsid w:val="00044D54"/>
    <w:rsid w:val="00052605"/>
    <w:rsid w:val="00054E4A"/>
    <w:rsid w:val="00061602"/>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6A19"/>
    <w:rsid w:val="000E20D6"/>
    <w:rsid w:val="000E3637"/>
    <w:rsid w:val="000E4009"/>
    <w:rsid w:val="000E5BDA"/>
    <w:rsid w:val="000F042B"/>
    <w:rsid w:val="000F1125"/>
    <w:rsid w:val="000F547D"/>
    <w:rsid w:val="00111930"/>
    <w:rsid w:val="00113FD9"/>
    <w:rsid w:val="00114BFD"/>
    <w:rsid w:val="001200E3"/>
    <w:rsid w:val="00120189"/>
    <w:rsid w:val="001208B3"/>
    <w:rsid w:val="00122DA2"/>
    <w:rsid w:val="00124A73"/>
    <w:rsid w:val="00125104"/>
    <w:rsid w:val="0012573A"/>
    <w:rsid w:val="001408CB"/>
    <w:rsid w:val="00142787"/>
    <w:rsid w:val="00142D9F"/>
    <w:rsid w:val="00143428"/>
    <w:rsid w:val="00144B5D"/>
    <w:rsid w:val="00147C88"/>
    <w:rsid w:val="00150062"/>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E50D7"/>
    <w:rsid w:val="001F53DA"/>
    <w:rsid w:val="001F5FB1"/>
    <w:rsid w:val="001F6B3A"/>
    <w:rsid w:val="00200F72"/>
    <w:rsid w:val="002036B4"/>
    <w:rsid w:val="00203BCD"/>
    <w:rsid w:val="0020440D"/>
    <w:rsid w:val="00205758"/>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D6AC5"/>
    <w:rsid w:val="002D7388"/>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5057"/>
    <w:rsid w:val="003565C1"/>
    <w:rsid w:val="003670CA"/>
    <w:rsid w:val="00371DA3"/>
    <w:rsid w:val="0037343F"/>
    <w:rsid w:val="003735A8"/>
    <w:rsid w:val="00373A25"/>
    <w:rsid w:val="00376B55"/>
    <w:rsid w:val="00387877"/>
    <w:rsid w:val="00387D82"/>
    <w:rsid w:val="00390924"/>
    <w:rsid w:val="00390D8E"/>
    <w:rsid w:val="0039111F"/>
    <w:rsid w:val="00392B87"/>
    <w:rsid w:val="00394FEA"/>
    <w:rsid w:val="0039574A"/>
    <w:rsid w:val="003C143D"/>
    <w:rsid w:val="003C417F"/>
    <w:rsid w:val="003C6578"/>
    <w:rsid w:val="003C77F6"/>
    <w:rsid w:val="003D050D"/>
    <w:rsid w:val="003D6E98"/>
    <w:rsid w:val="003D76E3"/>
    <w:rsid w:val="003E1451"/>
    <w:rsid w:val="003E17FF"/>
    <w:rsid w:val="003E750D"/>
    <w:rsid w:val="003F199D"/>
    <w:rsid w:val="003F1AE6"/>
    <w:rsid w:val="003F24B8"/>
    <w:rsid w:val="004042B0"/>
    <w:rsid w:val="00405B7E"/>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7906"/>
    <w:rsid w:val="007511F6"/>
    <w:rsid w:val="00753E37"/>
    <w:rsid w:val="00753F53"/>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52A3"/>
    <w:rsid w:val="007B10CD"/>
    <w:rsid w:val="007B1BFD"/>
    <w:rsid w:val="007B22EC"/>
    <w:rsid w:val="007C091E"/>
    <w:rsid w:val="007C5271"/>
    <w:rsid w:val="007C583D"/>
    <w:rsid w:val="007C67D7"/>
    <w:rsid w:val="007D1BE4"/>
    <w:rsid w:val="007D3688"/>
    <w:rsid w:val="007D5915"/>
    <w:rsid w:val="007E2AB8"/>
    <w:rsid w:val="007E375E"/>
    <w:rsid w:val="007F0ED5"/>
    <w:rsid w:val="007F0FDE"/>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0D3B"/>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8F4D8B"/>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8E7"/>
    <w:rsid w:val="009A3399"/>
    <w:rsid w:val="009A7267"/>
    <w:rsid w:val="009C2E36"/>
    <w:rsid w:val="009E3E43"/>
    <w:rsid w:val="009E43E4"/>
    <w:rsid w:val="009E60F3"/>
    <w:rsid w:val="009E6B85"/>
    <w:rsid w:val="009F1C5C"/>
    <w:rsid w:val="009F2B75"/>
    <w:rsid w:val="00A04585"/>
    <w:rsid w:val="00A059BA"/>
    <w:rsid w:val="00A06F12"/>
    <w:rsid w:val="00A125C8"/>
    <w:rsid w:val="00A14493"/>
    <w:rsid w:val="00A16F28"/>
    <w:rsid w:val="00A201D2"/>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D1302"/>
    <w:rsid w:val="00AD7988"/>
    <w:rsid w:val="00AD7F74"/>
    <w:rsid w:val="00AE0211"/>
    <w:rsid w:val="00AE55FC"/>
    <w:rsid w:val="00AE6715"/>
    <w:rsid w:val="00AF0177"/>
    <w:rsid w:val="00AF31F0"/>
    <w:rsid w:val="00AF3C2C"/>
    <w:rsid w:val="00B1604B"/>
    <w:rsid w:val="00B164D0"/>
    <w:rsid w:val="00B17B44"/>
    <w:rsid w:val="00B2225F"/>
    <w:rsid w:val="00B22852"/>
    <w:rsid w:val="00B253C6"/>
    <w:rsid w:val="00B272CF"/>
    <w:rsid w:val="00B32FEB"/>
    <w:rsid w:val="00B33E0E"/>
    <w:rsid w:val="00B33E71"/>
    <w:rsid w:val="00B35686"/>
    <w:rsid w:val="00B42ACE"/>
    <w:rsid w:val="00B4373D"/>
    <w:rsid w:val="00B43B13"/>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7968"/>
    <w:rsid w:val="00BE0A41"/>
    <w:rsid w:val="00BE4CA0"/>
    <w:rsid w:val="00BF148F"/>
    <w:rsid w:val="00BF289E"/>
    <w:rsid w:val="00BF4261"/>
    <w:rsid w:val="00BF6AE3"/>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297C"/>
    <w:rsid w:val="00CE602E"/>
    <w:rsid w:val="00CF0556"/>
    <w:rsid w:val="00D00E07"/>
    <w:rsid w:val="00D04AC0"/>
    <w:rsid w:val="00D04CFE"/>
    <w:rsid w:val="00D05890"/>
    <w:rsid w:val="00D06080"/>
    <w:rsid w:val="00D17FBC"/>
    <w:rsid w:val="00D21C4F"/>
    <w:rsid w:val="00D22671"/>
    <w:rsid w:val="00D322B8"/>
    <w:rsid w:val="00D3365C"/>
    <w:rsid w:val="00D435A3"/>
    <w:rsid w:val="00D46BF7"/>
    <w:rsid w:val="00D60833"/>
    <w:rsid w:val="00D61F7C"/>
    <w:rsid w:val="00D663AB"/>
    <w:rsid w:val="00D73A21"/>
    <w:rsid w:val="00D75942"/>
    <w:rsid w:val="00D759F2"/>
    <w:rsid w:val="00D76107"/>
    <w:rsid w:val="00D8241B"/>
    <w:rsid w:val="00D84758"/>
    <w:rsid w:val="00D87ADC"/>
    <w:rsid w:val="00D933E2"/>
    <w:rsid w:val="00D93AF4"/>
    <w:rsid w:val="00DA563B"/>
    <w:rsid w:val="00DA7B92"/>
    <w:rsid w:val="00DB451A"/>
    <w:rsid w:val="00DB7A70"/>
    <w:rsid w:val="00DC2211"/>
    <w:rsid w:val="00DC45F8"/>
    <w:rsid w:val="00DC6782"/>
    <w:rsid w:val="00DC73D6"/>
    <w:rsid w:val="00DC73FF"/>
    <w:rsid w:val="00DC7E98"/>
    <w:rsid w:val="00DD1D99"/>
    <w:rsid w:val="00DD2B43"/>
    <w:rsid w:val="00DE6B17"/>
    <w:rsid w:val="00DF574C"/>
    <w:rsid w:val="00E06AB1"/>
    <w:rsid w:val="00E1543A"/>
    <w:rsid w:val="00E21034"/>
    <w:rsid w:val="00E24FC3"/>
    <w:rsid w:val="00E2586F"/>
    <w:rsid w:val="00E30B2D"/>
    <w:rsid w:val="00E40790"/>
    <w:rsid w:val="00E525F8"/>
    <w:rsid w:val="00E55CAE"/>
    <w:rsid w:val="00E62833"/>
    <w:rsid w:val="00E637A7"/>
    <w:rsid w:val="00E649BF"/>
    <w:rsid w:val="00E65006"/>
    <w:rsid w:val="00E73556"/>
    <w:rsid w:val="00E739BD"/>
    <w:rsid w:val="00E74468"/>
    <w:rsid w:val="00E74B1B"/>
    <w:rsid w:val="00E77019"/>
    <w:rsid w:val="00E77FD0"/>
    <w:rsid w:val="00E81C09"/>
    <w:rsid w:val="00E86630"/>
    <w:rsid w:val="00E92081"/>
    <w:rsid w:val="00E96390"/>
    <w:rsid w:val="00EA1196"/>
    <w:rsid w:val="00EA3945"/>
    <w:rsid w:val="00EA5F42"/>
    <w:rsid w:val="00EB6645"/>
    <w:rsid w:val="00EC10FF"/>
    <w:rsid w:val="00EC1D03"/>
    <w:rsid w:val="00EC4644"/>
    <w:rsid w:val="00EC758C"/>
    <w:rsid w:val="00ED1D43"/>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2124"/>
    <w:rsid w:val="00F45324"/>
    <w:rsid w:val="00F5578B"/>
    <w:rsid w:val="00F57CC1"/>
    <w:rsid w:val="00F60C1B"/>
    <w:rsid w:val="00F64A5B"/>
    <w:rsid w:val="00F65198"/>
    <w:rsid w:val="00F65DAE"/>
    <w:rsid w:val="00F70765"/>
    <w:rsid w:val="00F76CED"/>
    <w:rsid w:val="00FA13E2"/>
    <w:rsid w:val="00FA3D2F"/>
    <w:rsid w:val="00FA45B0"/>
    <w:rsid w:val="00FA5204"/>
    <w:rsid w:val="00FA52B9"/>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line="240" w:lineRule="auto"/>
    </w:p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ind w:left="1494"/>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semiHidden/>
    <w:unhideWhenUsed/>
    <w:rsid w:val="00D663AB"/>
    <w:pPr>
      <w:keepNext/>
      <w:keepLines/>
      <w:numPr>
        <w:numId w:val="12"/>
      </w:numPr>
      <w:tabs>
        <w:tab w:val="num" w:pos="360"/>
        <w:tab w:val="num" w:pos="720"/>
      </w:tabs>
      <w:spacing w:before="40" w:after="40" w:line="240" w:lineRule="auto"/>
      <w:ind w:left="1996" w:hanging="283"/>
    </w:pPr>
    <w:rPr>
      <w:rFonts w:ascii="Times New Roman" w:eastAsia="Times New Roman" w:hAnsi="Times New Roman"/>
      <w:sz w:val="24"/>
    </w:rPr>
  </w:style>
  <w:style w:type="paragraph" w:styleId="ListBullet2">
    <w:name w:val="List Bullet 2"/>
    <w:basedOn w:val="List2"/>
    <w:semiHidden/>
    <w:unhideWhenUsed/>
    <w:rsid w:val="00D663AB"/>
    <w:pPr>
      <w:keepNext/>
      <w:keepLines/>
      <w:numPr>
        <w:numId w:val="13"/>
      </w:numPr>
      <w:tabs>
        <w:tab w:val="num" w:pos="360"/>
      </w:tabs>
      <w:spacing w:before="60" w:after="60" w:line="240" w:lineRule="auto"/>
      <w:ind w:left="566" w:hanging="283"/>
    </w:pPr>
    <w:rPr>
      <w:rFonts w:ascii="Times New Roman" w:eastAsia="Times New Roman" w:hAnsi="Times New Roman"/>
      <w:sz w:val="24"/>
    </w:rPr>
  </w:style>
  <w:style w:type="paragraph" w:customStyle="1" w:styleId="BasicParagraph">
    <w:name w:val="[Basic Paragraph]"/>
    <w:basedOn w:val="Normal"/>
    <w:uiPriority w:val="99"/>
    <w:rsid w:val="00D663AB"/>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D663AB"/>
    <w:pPr>
      <w:ind w:left="283" w:hanging="283"/>
      <w:contextualSpacing/>
    </w:pPr>
  </w:style>
  <w:style w:type="paragraph" w:styleId="List2">
    <w:name w:val="List 2"/>
    <w:basedOn w:val="Normal"/>
    <w:uiPriority w:val="99"/>
    <w:semiHidden/>
    <w:unhideWhenUsed/>
    <w:rsid w:val="00D663AB"/>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line="240" w:lineRule="auto"/>
    </w:p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ind w:left="1494"/>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semiHidden/>
    <w:unhideWhenUsed/>
    <w:rsid w:val="00D663AB"/>
    <w:pPr>
      <w:keepNext/>
      <w:keepLines/>
      <w:numPr>
        <w:numId w:val="12"/>
      </w:numPr>
      <w:tabs>
        <w:tab w:val="num" w:pos="360"/>
        <w:tab w:val="num" w:pos="720"/>
      </w:tabs>
      <w:spacing w:before="40" w:after="40" w:line="240" w:lineRule="auto"/>
      <w:ind w:left="1996" w:hanging="283"/>
    </w:pPr>
    <w:rPr>
      <w:rFonts w:ascii="Times New Roman" w:eastAsia="Times New Roman" w:hAnsi="Times New Roman"/>
      <w:sz w:val="24"/>
    </w:rPr>
  </w:style>
  <w:style w:type="paragraph" w:styleId="ListBullet2">
    <w:name w:val="List Bullet 2"/>
    <w:basedOn w:val="List2"/>
    <w:semiHidden/>
    <w:unhideWhenUsed/>
    <w:rsid w:val="00D663AB"/>
    <w:pPr>
      <w:keepNext/>
      <w:keepLines/>
      <w:numPr>
        <w:numId w:val="13"/>
      </w:numPr>
      <w:tabs>
        <w:tab w:val="num" w:pos="360"/>
      </w:tabs>
      <w:spacing w:before="60" w:after="60" w:line="240" w:lineRule="auto"/>
      <w:ind w:left="566" w:hanging="283"/>
    </w:pPr>
    <w:rPr>
      <w:rFonts w:ascii="Times New Roman" w:eastAsia="Times New Roman" w:hAnsi="Times New Roman"/>
      <w:sz w:val="24"/>
    </w:rPr>
  </w:style>
  <w:style w:type="paragraph" w:customStyle="1" w:styleId="BasicParagraph">
    <w:name w:val="[Basic Paragraph]"/>
    <w:basedOn w:val="Normal"/>
    <w:uiPriority w:val="99"/>
    <w:rsid w:val="00D663AB"/>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D663AB"/>
    <w:pPr>
      <w:ind w:left="283" w:hanging="283"/>
      <w:contextualSpacing/>
    </w:pPr>
  </w:style>
  <w:style w:type="paragraph" w:styleId="List2">
    <w:name w:val="List 2"/>
    <w:basedOn w:val="Normal"/>
    <w:uiPriority w:val="99"/>
    <w:semiHidden/>
    <w:unhideWhenUsed/>
    <w:rsid w:val="00D663AB"/>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543711170">
      <w:bodyDiv w:val="1"/>
      <w:marLeft w:val="0"/>
      <w:marRight w:val="0"/>
      <w:marTop w:val="0"/>
      <w:marBottom w:val="0"/>
      <w:divBdr>
        <w:top w:val="none" w:sz="0" w:space="0" w:color="auto"/>
        <w:left w:val="none" w:sz="0" w:space="0" w:color="auto"/>
        <w:bottom w:val="none" w:sz="0" w:space="0" w:color="auto"/>
        <w:right w:val="none" w:sz="0" w:space="0" w:color="auto"/>
      </w:divBdr>
    </w:div>
    <w:div w:id="185390978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19CED2-1EC9-471C-A421-EBD2DE639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21</Pages>
  <Words>3111</Words>
  <Characters>17733</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 </cp:lastModifiedBy>
  <cp:revision>9</cp:revision>
  <dcterms:created xsi:type="dcterms:W3CDTF">2014-09-03T19:44:00Z</dcterms:created>
  <dcterms:modified xsi:type="dcterms:W3CDTF">2016-06-24T01:57:00Z</dcterms:modified>
</cp:coreProperties>
</file>