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7A23A" w14:textId="1C88483A" w:rsidR="00C76B5E" w:rsidRDefault="00AE3689" w:rsidP="00C76B5E">
      <w:pPr>
        <w:pStyle w:val="01CSTCPLHeading1"/>
        <w:rPr>
          <w:rFonts w:cs="Arial"/>
          <w:caps w:val="0"/>
          <w:szCs w:val="32"/>
        </w:rPr>
      </w:pPr>
      <w:r>
        <w:rPr>
          <w:rFonts w:cs="Arial"/>
          <w:caps w:val="0"/>
          <w:szCs w:val="32"/>
        </w:rPr>
        <w:t>Cost Estimation Sheet</w:t>
      </w:r>
    </w:p>
    <w:p w14:paraId="49D2F7C7" w14:textId="77777777" w:rsidR="00351CB8" w:rsidRPr="00AE3689" w:rsidRDefault="00351CB8" w:rsidP="00351CB8">
      <w:pPr>
        <w:rPr>
          <w:sz w:val="20"/>
          <w:szCs w:val="16"/>
        </w:rPr>
      </w:pPr>
    </w:p>
    <w:tbl>
      <w:tblPr>
        <w:tblStyle w:val="TableGrid"/>
        <w:tblW w:w="0" w:type="auto"/>
        <w:tblInd w:w="-5" w:type="dxa"/>
        <w:tblLook w:val="04A0" w:firstRow="1" w:lastRow="0" w:firstColumn="1" w:lastColumn="0" w:noHBand="0" w:noVBand="1"/>
      </w:tblPr>
      <w:tblGrid>
        <w:gridCol w:w="2127"/>
        <w:gridCol w:w="13288"/>
      </w:tblGrid>
      <w:tr w:rsidR="00351CB8" w14:paraId="201BA530" w14:textId="77777777" w:rsidTr="00E66B7E">
        <w:trPr>
          <w:trHeight w:val="454"/>
        </w:trPr>
        <w:tc>
          <w:tcPr>
            <w:tcW w:w="2127" w:type="dxa"/>
            <w:shd w:val="clear" w:color="auto" w:fill="D9D9D9" w:themeFill="background1" w:themeFillShade="D9"/>
            <w:vAlign w:val="center"/>
          </w:tcPr>
          <w:p w14:paraId="51DE04B7" w14:textId="6D221360" w:rsidR="00351CB8" w:rsidRDefault="00351CB8" w:rsidP="00E66B7E">
            <w:pPr>
              <w:ind w:right="-24"/>
              <w:jc w:val="left"/>
              <w:rPr>
                <w:rFonts w:ascii="Arial" w:hAnsi="Arial" w:cs="Arial"/>
                <w:sz w:val="22"/>
                <w:szCs w:val="22"/>
              </w:rPr>
            </w:pPr>
            <w:r>
              <w:rPr>
                <w:rFonts w:ascii="Arial" w:hAnsi="Arial" w:cs="Arial"/>
                <w:sz w:val="22"/>
                <w:szCs w:val="22"/>
              </w:rPr>
              <w:t>Participant name</w:t>
            </w:r>
          </w:p>
        </w:tc>
        <w:tc>
          <w:tcPr>
            <w:tcW w:w="13288" w:type="dxa"/>
            <w:vAlign w:val="center"/>
          </w:tcPr>
          <w:p w14:paraId="4D67BF1D" w14:textId="120218B5" w:rsidR="00351CB8" w:rsidRDefault="00511063" w:rsidP="00E66B7E">
            <w:pPr>
              <w:ind w:right="-24"/>
              <w:jc w:val="left"/>
              <w:rPr>
                <w:rFonts w:ascii="Arial" w:hAnsi="Arial" w:cs="Arial"/>
                <w:sz w:val="22"/>
                <w:szCs w:val="22"/>
              </w:rPr>
            </w:pPr>
            <w:r>
              <w:rPr>
                <w:rFonts w:ascii="Arial" w:hAnsi="Arial" w:cs="Arial"/>
                <w:sz w:val="22"/>
                <w:szCs w:val="22"/>
              </w:rPr>
              <w:t xml:space="preserve">Lucy Muston </w:t>
            </w:r>
          </w:p>
        </w:tc>
      </w:tr>
      <w:tr w:rsidR="00351CB8" w14:paraId="59704142" w14:textId="77777777" w:rsidTr="00E66B7E">
        <w:trPr>
          <w:trHeight w:val="454"/>
        </w:trPr>
        <w:tc>
          <w:tcPr>
            <w:tcW w:w="2127" w:type="dxa"/>
            <w:shd w:val="clear" w:color="auto" w:fill="D9D9D9" w:themeFill="background1" w:themeFillShade="D9"/>
            <w:vAlign w:val="center"/>
          </w:tcPr>
          <w:p w14:paraId="5F9CDA42" w14:textId="78290580" w:rsidR="00351CB8" w:rsidRDefault="00351CB8" w:rsidP="00E66B7E">
            <w:pPr>
              <w:ind w:right="-24"/>
              <w:jc w:val="left"/>
              <w:rPr>
                <w:rFonts w:ascii="Arial" w:hAnsi="Arial" w:cs="Arial"/>
                <w:sz w:val="22"/>
                <w:szCs w:val="22"/>
              </w:rPr>
            </w:pPr>
            <w:r>
              <w:rPr>
                <w:rFonts w:ascii="Arial" w:hAnsi="Arial" w:cs="Arial"/>
                <w:sz w:val="22"/>
                <w:szCs w:val="22"/>
              </w:rPr>
              <w:t>Date</w:t>
            </w:r>
          </w:p>
        </w:tc>
        <w:tc>
          <w:tcPr>
            <w:tcW w:w="13288" w:type="dxa"/>
            <w:vAlign w:val="center"/>
          </w:tcPr>
          <w:p w14:paraId="1F6DFC2E" w14:textId="4D01B7DE" w:rsidR="00351CB8" w:rsidRDefault="00277759" w:rsidP="00E66B7E">
            <w:pPr>
              <w:ind w:right="-24"/>
              <w:jc w:val="left"/>
              <w:rPr>
                <w:rFonts w:ascii="Arial" w:hAnsi="Arial" w:cs="Arial"/>
                <w:sz w:val="22"/>
                <w:szCs w:val="22"/>
              </w:rPr>
            </w:pPr>
            <w:r>
              <w:rPr>
                <w:rFonts w:ascii="Arial" w:hAnsi="Arial" w:cs="Arial"/>
                <w:sz w:val="22"/>
                <w:szCs w:val="22"/>
              </w:rPr>
              <w:t xml:space="preserve">08/04/2025 </w:t>
            </w:r>
          </w:p>
        </w:tc>
      </w:tr>
    </w:tbl>
    <w:p w14:paraId="56575A6B" w14:textId="66AE62FA" w:rsidR="00C76B5E" w:rsidRDefault="00C76B5E" w:rsidP="00C76B5E">
      <w:pPr>
        <w:ind w:left="709" w:right="-24" w:hanging="709"/>
        <w:rPr>
          <w:rFonts w:ascii="Arial" w:hAnsi="Arial" w:cs="Arial"/>
          <w:sz w:val="22"/>
          <w:szCs w:val="22"/>
        </w:rPr>
      </w:pPr>
    </w:p>
    <w:p w14:paraId="4B180B2E" w14:textId="46A5EC46" w:rsidR="00351CB8" w:rsidRPr="00351CB8" w:rsidRDefault="00351CB8" w:rsidP="00351CB8">
      <w:pPr>
        <w:tabs>
          <w:tab w:val="left" w:pos="934"/>
        </w:tabs>
        <w:ind w:left="709" w:right="-24" w:hanging="709"/>
        <w:jc w:val="left"/>
        <w:rPr>
          <w:rFonts w:ascii="Arial" w:hAnsi="Arial" w:cs="Arial"/>
          <w:b/>
          <w:bCs/>
          <w:sz w:val="28"/>
          <w:szCs w:val="28"/>
        </w:rPr>
      </w:pPr>
      <w:r w:rsidRPr="00351CB8">
        <w:rPr>
          <w:rFonts w:ascii="Arial" w:hAnsi="Arial" w:cs="Arial"/>
          <w:b/>
          <w:bCs/>
          <w:sz w:val="28"/>
          <w:szCs w:val="28"/>
        </w:rPr>
        <w:t>Details of Building and Construction Project</w:t>
      </w:r>
    </w:p>
    <w:tbl>
      <w:tblPr>
        <w:tblStyle w:val="TableGrid"/>
        <w:tblW w:w="0" w:type="auto"/>
        <w:tblInd w:w="-5" w:type="dxa"/>
        <w:tblLook w:val="04A0" w:firstRow="1" w:lastRow="0" w:firstColumn="1" w:lastColumn="0" w:noHBand="0" w:noVBand="1"/>
      </w:tblPr>
      <w:tblGrid>
        <w:gridCol w:w="2127"/>
        <w:gridCol w:w="13288"/>
      </w:tblGrid>
      <w:tr w:rsidR="00351CB8" w14:paraId="1DDAEAF8" w14:textId="77777777" w:rsidTr="00E66B7E">
        <w:trPr>
          <w:trHeight w:val="454"/>
        </w:trPr>
        <w:tc>
          <w:tcPr>
            <w:tcW w:w="2127" w:type="dxa"/>
            <w:shd w:val="clear" w:color="auto" w:fill="D9D9D9" w:themeFill="background1" w:themeFillShade="D9"/>
            <w:vAlign w:val="center"/>
          </w:tcPr>
          <w:p w14:paraId="48EA3730" w14:textId="598CD1E2" w:rsidR="00351CB8" w:rsidRDefault="00351CB8" w:rsidP="00E66B7E">
            <w:pPr>
              <w:ind w:right="-24"/>
              <w:jc w:val="left"/>
              <w:rPr>
                <w:rFonts w:ascii="Arial" w:hAnsi="Arial" w:cs="Arial"/>
                <w:sz w:val="22"/>
                <w:szCs w:val="22"/>
              </w:rPr>
            </w:pPr>
            <w:r>
              <w:rPr>
                <w:rFonts w:ascii="Arial" w:hAnsi="Arial" w:cs="Arial"/>
                <w:sz w:val="22"/>
                <w:szCs w:val="22"/>
              </w:rPr>
              <w:t>Name of project</w:t>
            </w:r>
          </w:p>
        </w:tc>
        <w:tc>
          <w:tcPr>
            <w:tcW w:w="13288" w:type="dxa"/>
            <w:vAlign w:val="center"/>
          </w:tcPr>
          <w:p w14:paraId="5C5401EE" w14:textId="4013B679" w:rsidR="00351CB8" w:rsidRDefault="00D123E5" w:rsidP="00E66B7E">
            <w:pPr>
              <w:ind w:right="-24"/>
              <w:jc w:val="left"/>
              <w:rPr>
                <w:rFonts w:ascii="Arial" w:hAnsi="Arial" w:cs="Arial"/>
                <w:sz w:val="22"/>
                <w:szCs w:val="22"/>
              </w:rPr>
            </w:pPr>
            <w:r>
              <w:rPr>
                <w:rFonts w:ascii="Arial" w:hAnsi="Arial" w:cs="Arial"/>
                <w:sz w:val="22"/>
                <w:szCs w:val="22"/>
              </w:rPr>
              <w:t xml:space="preserve">Calvary Christian College – New Prep Building </w:t>
            </w:r>
          </w:p>
        </w:tc>
      </w:tr>
      <w:tr w:rsidR="00351CB8" w14:paraId="63633469" w14:textId="77777777" w:rsidTr="00E66B7E">
        <w:trPr>
          <w:trHeight w:val="567"/>
        </w:trPr>
        <w:tc>
          <w:tcPr>
            <w:tcW w:w="2127" w:type="dxa"/>
            <w:shd w:val="clear" w:color="auto" w:fill="D9D9D9" w:themeFill="background1" w:themeFillShade="D9"/>
            <w:vAlign w:val="center"/>
          </w:tcPr>
          <w:p w14:paraId="7274E7F5" w14:textId="685E9F77" w:rsidR="00351CB8" w:rsidRDefault="00351CB8" w:rsidP="00E66B7E">
            <w:pPr>
              <w:ind w:right="-24"/>
              <w:jc w:val="left"/>
              <w:rPr>
                <w:rFonts w:ascii="Arial" w:hAnsi="Arial" w:cs="Arial"/>
                <w:sz w:val="22"/>
                <w:szCs w:val="22"/>
              </w:rPr>
            </w:pPr>
            <w:r>
              <w:rPr>
                <w:rFonts w:ascii="Arial" w:hAnsi="Arial" w:cs="Arial"/>
                <w:sz w:val="22"/>
                <w:szCs w:val="22"/>
              </w:rPr>
              <w:t>Type of project</w:t>
            </w:r>
          </w:p>
        </w:tc>
        <w:tc>
          <w:tcPr>
            <w:tcW w:w="13288" w:type="dxa"/>
            <w:vAlign w:val="center"/>
          </w:tcPr>
          <w:p w14:paraId="2F106D95" w14:textId="0EAE5E6F" w:rsidR="00351CB8" w:rsidRPr="00F72CBC" w:rsidRDefault="004111E2" w:rsidP="00E66B7E">
            <w:pPr>
              <w:tabs>
                <w:tab w:val="left" w:pos="180"/>
              </w:tabs>
              <w:ind w:right="29"/>
              <w:jc w:val="left"/>
              <w:rPr>
                <w:rFonts w:ascii="Arial" w:hAnsi="Arial" w:cs="Arial"/>
                <w:color w:val="262626" w:themeColor="text1" w:themeTint="D9"/>
                <w:sz w:val="20"/>
              </w:rPr>
            </w:pPr>
            <w:sdt>
              <w:sdtPr>
                <w:rPr>
                  <w:rFonts w:ascii="Arial" w:hAnsi="Arial" w:cs="Arial"/>
                  <w:color w:val="262626" w:themeColor="text1" w:themeTint="D9"/>
                  <w:szCs w:val="24"/>
                </w:rPr>
                <w:id w:val="-473375029"/>
                <w14:checkbox>
                  <w14:checked w14:val="0"/>
                  <w14:checkedState w14:val="00FE" w14:font="Wingdings"/>
                  <w14:uncheckedState w14:val="00A8" w14:font="Wingdings"/>
                </w14:checkbox>
              </w:sdtPr>
              <w:sdtEndPr/>
              <w:sdtContent>
                <w:r w:rsidR="00E66B7E">
                  <w:rPr>
                    <w:rFonts w:ascii="Arial" w:hAnsi="Arial" w:cs="Arial"/>
                    <w:color w:val="262626" w:themeColor="text1" w:themeTint="D9"/>
                    <w:szCs w:val="24"/>
                  </w:rPr>
                  <w:sym w:font="Wingdings" w:char="F0A8"/>
                </w:r>
              </w:sdtContent>
            </w:sdt>
            <w:r w:rsidR="00351CB8" w:rsidRPr="00F72CBC">
              <w:rPr>
                <w:rFonts w:ascii="Arial" w:hAnsi="Arial" w:cs="Arial"/>
                <w:color w:val="262626" w:themeColor="text1" w:themeTint="D9"/>
                <w:sz w:val="20"/>
              </w:rPr>
              <w:t xml:space="preserve"> </w:t>
            </w:r>
            <w:r w:rsidR="00351CB8" w:rsidRPr="00351CB8">
              <w:rPr>
                <w:rFonts w:ascii="Arial" w:hAnsi="Arial" w:cs="Arial"/>
                <w:color w:val="262626" w:themeColor="text1" w:themeTint="D9"/>
                <w:sz w:val="22"/>
                <w:szCs w:val="22"/>
              </w:rPr>
              <w:t>Residential building</w:t>
            </w:r>
          </w:p>
          <w:p w14:paraId="09F3A73B" w14:textId="1A61D71C" w:rsidR="00351CB8" w:rsidRDefault="004111E2" w:rsidP="00E66B7E">
            <w:pPr>
              <w:ind w:right="-24"/>
              <w:jc w:val="left"/>
              <w:rPr>
                <w:rFonts w:ascii="Arial" w:hAnsi="Arial" w:cs="Arial"/>
                <w:sz w:val="22"/>
                <w:szCs w:val="22"/>
              </w:rPr>
            </w:pPr>
            <w:sdt>
              <w:sdtPr>
                <w:rPr>
                  <w:rFonts w:ascii="Arial" w:hAnsi="Arial" w:cs="Arial"/>
                  <w:color w:val="262626" w:themeColor="text1" w:themeTint="D9"/>
                  <w:szCs w:val="24"/>
                </w:rPr>
                <w:id w:val="665904008"/>
                <w14:checkbox>
                  <w14:checked w14:val="1"/>
                  <w14:checkedState w14:val="00FE" w14:font="Wingdings"/>
                  <w14:uncheckedState w14:val="00A8" w14:font="Wingdings"/>
                </w14:checkbox>
              </w:sdtPr>
              <w:sdtEndPr/>
              <w:sdtContent>
                <w:r w:rsidR="00A6735D">
                  <w:rPr>
                    <w:rFonts w:ascii="Arial" w:hAnsi="Arial" w:cs="Arial"/>
                    <w:color w:val="262626" w:themeColor="text1" w:themeTint="D9"/>
                    <w:szCs w:val="24"/>
                  </w:rPr>
                  <w:sym w:font="Wingdings" w:char="F0FE"/>
                </w:r>
              </w:sdtContent>
            </w:sdt>
            <w:r w:rsidR="00351CB8" w:rsidRPr="00F72CBC">
              <w:rPr>
                <w:rFonts w:ascii="Arial" w:hAnsi="Arial" w:cs="Arial"/>
                <w:color w:val="262626" w:themeColor="text1" w:themeTint="D9"/>
                <w:sz w:val="20"/>
              </w:rPr>
              <w:t xml:space="preserve"> </w:t>
            </w:r>
            <w:r w:rsidR="00351CB8" w:rsidRPr="00351CB8">
              <w:rPr>
                <w:rFonts w:ascii="Arial" w:hAnsi="Arial" w:cs="Arial"/>
                <w:color w:val="262626" w:themeColor="text1" w:themeTint="D9"/>
                <w:sz w:val="22"/>
                <w:szCs w:val="22"/>
              </w:rPr>
              <w:t>Commercial building</w:t>
            </w:r>
          </w:p>
        </w:tc>
      </w:tr>
      <w:tr w:rsidR="00351CB8" w14:paraId="62500D2B" w14:textId="77777777" w:rsidTr="00E66B7E">
        <w:trPr>
          <w:trHeight w:val="454"/>
        </w:trPr>
        <w:tc>
          <w:tcPr>
            <w:tcW w:w="2127" w:type="dxa"/>
            <w:shd w:val="clear" w:color="auto" w:fill="D9D9D9" w:themeFill="background1" w:themeFillShade="D9"/>
            <w:vAlign w:val="center"/>
          </w:tcPr>
          <w:p w14:paraId="6FDE7FE6" w14:textId="1453A7F2" w:rsidR="00351CB8" w:rsidRDefault="00351CB8" w:rsidP="00E66B7E">
            <w:pPr>
              <w:ind w:right="-24"/>
              <w:jc w:val="left"/>
              <w:rPr>
                <w:rFonts w:ascii="Arial" w:hAnsi="Arial" w:cs="Arial"/>
                <w:sz w:val="22"/>
                <w:szCs w:val="22"/>
              </w:rPr>
            </w:pPr>
            <w:r>
              <w:rPr>
                <w:rFonts w:ascii="Arial" w:hAnsi="Arial" w:cs="Arial"/>
                <w:sz w:val="22"/>
                <w:szCs w:val="22"/>
              </w:rPr>
              <w:t>State/Territory</w:t>
            </w:r>
          </w:p>
        </w:tc>
        <w:tc>
          <w:tcPr>
            <w:tcW w:w="13288" w:type="dxa"/>
            <w:vAlign w:val="center"/>
          </w:tcPr>
          <w:p w14:paraId="45DDA000" w14:textId="5B091C24" w:rsidR="00351CB8" w:rsidRDefault="00D03CEB" w:rsidP="00E66B7E">
            <w:pPr>
              <w:ind w:right="-24"/>
              <w:jc w:val="left"/>
              <w:rPr>
                <w:rFonts w:ascii="Arial" w:hAnsi="Arial" w:cs="Arial"/>
                <w:sz w:val="22"/>
                <w:szCs w:val="22"/>
              </w:rPr>
            </w:pPr>
            <w:r>
              <w:rPr>
                <w:rFonts w:ascii="Arial" w:hAnsi="Arial" w:cs="Arial"/>
                <w:sz w:val="22"/>
                <w:szCs w:val="22"/>
              </w:rPr>
              <w:t xml:space="preserve">Queensland </w:t>
            </w:r>
          </w:p>
        </w:tc>
      </w:tr>
      <w:tr w:rsidR="0038396F" w14:paraId="52E83E47" w14:textId="77777777" w:rsidTr="00E66B7E">
        <w:trPr>
          <w:trHeight w:val="624"/>
        </w:trPr>
        <w:tc>
          <w:tcPr>
            <w:tcW w:w="2127" w:type="dxa"/>
            <w:shd w:val="clear" w:color="auto" w:fill="D9D9D9" w:themeFill="background1" w:themeFillShade="D9"/>
            <w:vAlign w:val="center"/>
          </w:tcPr>
          <w:p w14:paraId="00FA0F6C" w14:textId="2BBBEB5E" w:rsidR="0038396F" w:rsidRDefault="0038396F" w:rsidP="00E66B7E">
            <w:pPr>
              <w:ind w:right="-24"/>
              <w:jc w:val="left"/>
              <w:rPr>
                <w:rFonts w:ascii="Arial" w:hAnsi="Arial" w:cs="Arial"/>
                <w:sz w:val="22"/>
                <w:szCs w:val="22"/>
              </w:rPr>
            </w:pPr>
            <w:r>
              <w:rPr>
                <w:rFonts w:ascii="Arial" w:hAnsi="Arial" w:cs="Arial"/>
                <w:sz w:val="22"/>
                <w:szCs w:val="22"/>
              </w:rPr>
              <w:t>Plans accessed for material estimates</w:t>
            </w:r>
          </w:p>
        </w:tc>
        <w:tc>
          <w:tcPr>
            <w:tcW w:w="13288" w:type="dxa"/>
            <w:vAlign w:val="center"/>
          </w:tcPr>
          <w:p w14:paraId="142E6513" w14:textId="2E3EFECD" w:rsidR="0038396F" w:rsidRDefault="00887602" w:rsidP="00E66B7E">
            <w:pPr>
              <w:ind w:right="-24"/>
              <w:jc w:val="left"/>
              <w:rPr>
                <w:rFonts w:ascii="Arial" w:hAnsi="Arial" w:cs="Arial"/>
                <w:sz w:val="22"/>
                <w:szCs w:val="22"/>
              </w:rPr>
            </w:pPr>
            <w:r>
              <w:rPr>
                <w:rFonts w:ascii="Arial" w:hAnsi="Arial" w:cs="Arial"/>
                <w:sz w:val="22"/>
                <w:szCs w:val="22"/>
              </w:rPr>
              <w:t>Yes</w:t>
            </w:r>
            <w:r w:rsidR="00FD4BBC">
              <w:rPr>
                <w:rFonts w:ascii="Arial" w:hAnsi="Arial" w:cs="Arial"/>
                <w:sz w:val="22"/>
                <w:szCs w:val="22"/>
              </w:rPr>
              <w:t xml:space="preserve"> </w:t>
            </w:r>
          </w:p>
        </w:tc>
      </w:tr>
    </w:tbl>
    <w:p w14:paraId="4DF70216" w14:textId="77777777" w:rsidR="00351CB8" w:rsidRDefault="00351CB8" w:rsidP="00C76B5E">
      <w:pPr>
        <w:ind w:left="709" w:right="-24" w:hanging="709"/>
        <w:rPr>
          <w:rFonts w:ascii="Arial" w:hAnsi="Arial" w:cs="Arial"/>
          <w:sz w:val="22"/>
          <w:szCs w:val="22"/>
        </w:rPr>
      </w:pPr>
    </w:p>
    <w:p w14:paraId="389FB3A2" w14:textId="77777777" w:rsidR="00021321" w:rsidRDefault="00021321" w:rsidP="00021321">
      <w:pPr>
        <w:ind w:left="709" w:right="-24" w:hanging="709"/>
        <w:rPr>
          <w:rFonts w:ascii="Arial" w:hAnsi="Arial" w:cs="Arial"/>
          <w:sz w:val="22"/>
          <w:szCs w:val="22"/>
        </w:rPr>
      </w:pPr>
    </w:p>
    <w:p w14:paraId="61BB1961" w14:textId="666623AD" w:rsidR="00021321" w:rsidRPr="00351CB8" w:rsidRDefault="00021321" w:rsidP="00021321">
      <w:pPr>
        <w:tabs>
          <w:tab w:val="left" w:pos="908"/>
        </w:tabs>
        <w:ind w:left="709" w:right="-24" w:hanging="709"/>
        <w:rPr>
          <w:rFonts w:ascii="Arial" w:hAnsi="Arial" w:cs="Arial"/>
          <w:b/>
          <w:bCs/>
          <w:sz w:val="28"/>
          <w:szCs w:val="28"/>
        </w:rPr>
      </w:pPr>
      <w:r>
        <w:rPr>
          <w:rFonts w:ascii="Arial" w:hAnsi="Arial" w:cs="Arial"/>
          <w:b/>
          <w:bCs/>
          <w:sz w:val="28"/>
          <w:szCs w:val="28"/>
        </w:rPr>
        <w:t xml:space="preserve">Identify </w:t>
      </w:r>
      <w:r w:rsidRPr="00021321">
        <w:rPr>
          <w:rFonts w:ascii="Arial" w:hAnsi="Arial" w:cs="Arial"/>
          <w:b/>
          <w:bCs/>
          <w:sz w:val="28"/>
          <w:szCs w:val="28"/>
        </w:rPr>
        <w:t>internal linings, external cladding and roof materials from plans and specification</w:t>
      </w:r>
    </w:p>
    <w:tbl>
      <w:tblPr>
        <w:tblStyle w:val="TableGrid"/>
        <w:tblW w:w="15451" w:type="dxa"/>
        <w:tblInd w:w="-5" w:type="dxa"/>
        <w:tblLook w:val="04A0" w:firstRow="1" w:lastRow="0" w:firstColumn="1" w:lastColumn="0" w:noHBand="0" w:noVBand="1"/>
      </w:tblPr>
      <w:tblGrid>
        <w:gridCol w:w="2127"/>
        <w:gridCol w:w="13324"/>
      </w:tblGrid>
      <w:tr w:rsidR="00021321" w14:paraId="1DD37209" w14:textId="77777777" w:rsidTr="004C28AE">
        <w:trPr>
          <w:trHeight w:val="454"/>
          <w:tblHeader/>
        </w:trPr>
        <w:tc>
          <w:tcPr>
            <w:tcW w:w="2127" w:type="dxa"/>
            <w:shd w:val="clear" w:color="auto" w:fill="D9D9D9" w:themeFill="background1" w:themeFillShade="D9"/>
            <w:vAlign w:val="center"/>
          </w:tcPr>
          <w:p w14:paraId="61C97BAC" w14:textId="77777777" w:rsidR="00021321" w:rsidRPr="00351CB8" w:rsidRDefault="00021321" w:rsidP="00112FB1">
            <w:pPr>
              <w:ind w:right="-24"/>
              <w:jc w:val="left"/>
              <w:rPr>
                <w:rFonts w:ascii="Arial" w:hAnsi="Arial" w:cs="Arial"/>
                <w:b/>
                <w:bCs/>
                <w:sz w:val="22"/>
                <w:szCs w:val="22"/>
              </w:rPr>
            </w:pPr>
            <w:r w:rsidRPr="00351CB8">
              <w:rPr>
                <w:rFonts w:ascii="Arial" w:hAnsi="Arial" w:cs="Arial"/>
                <w:b/>
                <w:bCs/>
                <w:sz w:val="22"/>
                <w:szCs w:val="22"/>
              </w:rPr>
              <w:t>Item</w:t>
            </w:r>
          </w:p>
        </w:tc>
        <w:tc>
          <w:tcPr>
            <w:tcW w:w="13324" w:type="dxa"/>
            <w:shd w:val="clear" w:color="auto" w:fill="D9D9D9" w:themeFill="background1" w:themeFillShade="D9"/>
            <w:vAlign w:val="center"/>
          </w:tcPr>
          <w:p w14:paraId="099A62BC" w14:textId="77777777" w:rsidR="00021321" w:rsidRPr="00351CB8" w:rsidRDefault="00021321" w:rsidP="00112FB1">
            <w:pPr>
              <w:ind w:right="-24"/>
              <w:jc w:val="left"/>
              <w:rPr>
                <w:rFonts w:ascii="Arial" w:hAnsi="Arial" w:cs="Arial"/>
                <w:b/>
                <w:bCs/>
                <w:sz w:val="22"/>
                <w:szCs w:val="22"/>
              </w:rPr>
            </w:pPr>
            <w:r>
              <w:rPr>
                <w:rFonts w:ascii="Arial" w:hAnsi="Arial" w:cs="Arial"/>
                <w:b/>
                <w:bCs/>
                <w:sz w:val="22"/>
                <w:szCs w:val="22"/>
              </w:rPr>
              <w:t xml:space="preserve">Description </w:t>
            </w:r>
          </w:p>
        </w:tc>
      </w:tr>
      <w:tr w:rsidR="00021321" w14:paraId="775718E3" w14:textId="77777777" w:rsidTr="00E66B7E">
        <w:trPr>
          <w:trHeight w:val="1134"/>
        </w:trPr>
        <w:tc>
          <w:tcPr>
            <w:tcW w:w="2127" w:type="dxa"/>
          </w:tcPr>
          <w:p w14:paraId="53CA81E9" w14:textId="49527A3C" w:rsidR="00021321" w:rsidRPr="00021321" w:rsidRDefault="00021321" w:rsidP="00E66B7E">
            <w:pPr>
              <w:ind w:right="-24"/>
              <w:jc w:val="left"/>
              <w:rPr>
                <w:rFonts w:ascii="Arial" w:hAnsi="Arial" w:cs="Arial"/>
                <w:sz w:val="22"/>
                <w:szCs w:val="22"/>
              </w:rPr>
            </w:pPr>
            <w:r>
              <w:rPr>
                <w:rFonts w:ascii="Arial" w:hAnsi="Arial" w:cs="Arial"/>
                <w:sz w:val="22"/>
                <w:szCs w:val="22"/>
              </w:rPr>
              <w:t>Internal linings</w:t>
            </w:r>
          </w:p>
        </w:tc>
        <w:tc>
          <w:tcPr>
            <w:tcW w:w="13324" w:type="dxa"/>
          </w:tcPr>
          <w:p w14:paraId="70561D49" w14:textId="77777777" w:rsidR="00B727FA" w:rsidRDefault="00260B3E" w:rsidP="00B727FA">
            <w:pPr>
              <w:pStyle w:val="Default"/>
              <w:rPr>
                <w:rFonts w:ascii="Arial" w:hAnsi="Arial" w:cs="Arial"/>
                <w:sz w:val="22"/>
                <w:szCs w:val="22"/>
              </w:rPr>
            </w:pPr>
            <w:r w:rsidRPr="00260B3E">
              <w:rPr>
                <w:rFonts w:ascii="Arial" w:hAnsi="Arial" w:cs="Arial"/>
                <w:b/>
                <w:bCs/>
                <w:sz w:val="22"/>
                <w:szCs w:val="22"/>
              </w:rPr>
              <w:t>ACP</w:t>
            </w:r>
            <w:r w:rsidRPr="00260B3E">
              <w:rPr>
                <w:rFonts w:ascii="Arial" w:hAnsi="Arial" w:cs="Arial"/>
                <w:sz w:val="22"/>
                <w:szCs w:val="22"/>
              </w:rPr>
              <w:br/>
            </w:r>
            <w:r w:rsidRPr="00260B3E">
              <w:rPr>
                <w:rFonts w:ascii="Arial" w:hAnsi="Arial" w:cs="Arial"/>
                <w:b/>
                <w:bCs/>
                <w:sz w:val="22"/>
                <w:szCs w:val="22"/>
              </w:rPr>
              <w:t>Item:</w:t>
            </w:r>
            <w:r w:rsidRPr="00260B3E">
              <w:rPr>
                <w:rFonts w:ascii="Arial" w:hAnsi="Arial" w:cs="Arial"/>
                <w:sz w:val="22"/>
                <w:szCs w:val="22"/>
              </w:rPr>
              <w:t xml:space="preserve"> Acoustic Ceiling Panel</w:t>
            </w:r>
            <w:r w:rsidRPr="00260B3E">
              <w:rPr>
                <w:rFonts w:ascii="Arial" w:hAnsi="Arial" w:cs="Arial"/>
                <w:sz w:val="22"/>
                <w:szCs w:val="22"/>
              </w:rPr>
              <w:br/>
            </w:r>
            <w:r w:rsidRPr="00260B3E">
              <w:rPr>
                <w:rFonts w:ascii="Arial" w:hAnsi="Arial" w:cs="Arial"/>
                <w:b/>
                <w:bCs/>
                <w:sz w:val="22"/>
                <w:szCs w:val="22"/>
              </w:rPr>
              <w:t>Product Name:</w:t>
            </w:r>
            <w:r w:rsidRPr="00260B3E">
              <w:rPr>
                <w:rFonts w:ascii="Arial" w:hAnsi="Arial" w:cs="Arial"/>
                <w:sz w:val="22"/>
                <w:szCs w:val="22"/>
              </w:rPr>
              <w:t xml:space="preserve"> Quiet Space Panel</w:t>
            </w:r>
            <w:r w:rsidRPr="00260B3E">
              <w:rPr>
                <w:rFonts w:ascii="Arial" w:hAnsi="Arial" w:cs="Arial"/>
                <w:sz w:val="22"/>
                <w:szCs w:val="22"/>
              </w:rPr>
              <w:br/>
            </w:r>
            <w:r w:rsidRPr="00260B3E">
              <w:rPr>
                <w:rFonts w:ascii="Arial" w:hAnsi="Arial" w:cs="Arial"/>
                <w:b/>
                <w:bCs/>
                <w:sz w:val="22"/>
                <w:szCs w:val="22"/>
              </w:rPr>
              <w:t>Brand:</w:t>
            </w:r>
            <w:r w:rsidRPr="00260B3E">
              <w:rPr>
                <w:rFonts w:ascii="Arial" w:hAnsi="Arial" w:cs="Arial"/>
                <w:sz w:val="22"/>
                <w:szCs w:val="22"/>
              </w:rPr>
              <w:t xml:space="preserve"> Autex</w:t>
            </w:r>
            <w:r w:rsidRPr="00260B3E">
              <w:rPr>
                <w:rFonts w:ascii="Arial" w:hAnsi="Arial" w:cs="Arial"/>
                <w:sz w:val="22"/>
                <w:szCs w:val="22"/>
              </w:rPr>
              <w:br/>
            </w:r>
            <w:r w:rsidRPr="00260B3E">
              <w:rPr>
                <w:rFonts w:ascii="Arial" w:hAnsi="Arial" w:cs="Arial"/>
                <w:b/>
                <w:bCs/>
                <w:sz w:val="22"/>
                <w:szCs w:val="22"/>
              </w:rPr>
              <w:t>Material:</w:t>
            </w:r>
            <w:r w:rsidRPr="00260B3E">
              <w:rPr>
                <w:rFonts w:ascii="Arial" w:hAnsi="Arial" w:cs="Arial"/>
                <w:sz w:val="22"/>
                <w:szCs w:val="22"/>
              </w:rPr>
              <w:t xml:space="preserve"> Thermally Bonded Polyester</w:t>
            </w:r>
            <w:r w:rsidRPr="00260B3E">
              <w:rPr>
                <w:rFonts w:ascii="Arial" w:hAnsi="Arial" w:cs="Arial"/>
                <w:sz w:val="22"/>
                <w:szCs w:val="22"/>
              </w:rPr>
              <w:br/>
            </w:r>
            <w:r w:rsidRPr="00260B3E">
              <w:rPr>
                <w:rFonts w:ascii="Arial" w:hAnsi="Arial" w:cs="Arial"/>
                <w:b/>
                <w:bCs/>
                <w:sz w:val="22"/>
                <w:szCs w:val="22"/>
              </w:rPr>
              <w:t>Thickness:</w:t>
            </w:r>
            <w:r w:rsidRPr="00260B3E">
              <w:rPr>
                <w:rFonts w:ascii="Arial" w:hAnsi="Arial" w:cs="Arial"/>
                <w:sz w:val="22"/>
                <w:szCs w:val="22"/>
              </w:rPr>
              <w:t xml:space="preserve"> 25mm</w:t>
            </w:r>
            <w:r w:rsidRPr="00260B3E">
              <w:rPr>
                <w:rFonts w:ascii="Arial" w:hAnsi="Arial" w:cs="Arial"/>
                <w:sz w:val="22"/>
                <w:szCs w:val="22"/>
              </w:rPr>
              <w:br/>
            </w:r>
            <w:r w:rsidRPr="00260B3E">
              <w:rPr>
                <w:rFonts w:ascii="Arial" w:hAnsi="Arial" w:cs="Arial"/>
                <w:b/>
                <w:bCs/>
                <w:sz w:val="22"/>
                <w:szCs w:val="22"/>
              </w:rPr>
              <w:t>Colour:</w:t>
            </w:r>
            <w:r w:rsidRPr="00260B3E">
              <w:rPr>
                <w:rFonts w:ascii="Arial" w:hAnsi="Arial" w:cs="Arial"/>
                <w:sz w:val="22"/>
                <w:szCs w:val="22"/>
              </w:rPr>
              <w:t xml:space="preserve"> Nude White</w:t>
            </w:r>
            <w:r w:rsidRPr="00260B3E">
              <w:rPr>
                <w:rFonts w:ascii="Arial" w:hAnsi="Arial" w:cs="Arial"/>
                <w:sz w:val="22"/>
                <w:szCs w:val="22"/>
              </w:rPr>
              <w:br/>
            </w:r>
            <w:r w:rsidRPr="00260B3E">
              <w:rPr>
                <w:rFonts w:ascii="Arial" w:hAnsi="Arial" w:cs="Arial"/>
                <w:b/>
                <w:bCs/>
                <w:sz w:val="22"/>
                <w:szCs w:val="22"/>
              </w:rPr>
              <w:t>Sheet Size:</w:t>
            </w:r>
            <w:r w:rsidRPr="00260B3E">
              <w:rPr>
                <w:rFonts w:ascii="Arial" w:hAnsi="Arial" w:cs="Arial"/>
                <w:sz w:val="22"/>
                <w:szCs w:val="22"/>
              </w:rPr>
              <w:t xml:space="preserve"> 2400 x 1200 (cut into 1200 x 1200 panels)</w:t>
            </w:r>
            <w:r w:rsidRPr="00260B3E">
              <w:rPr>
                <w:rFonts w:ascii="Arial" w:hAnsi="Arial" w:cs="Arial"/>
                <w:sz w:val="22"/>
                <w:szCs w:val="22"/>
              </w:rPr>
              <w:br/>
            </w:r>
            <w:r w:rsidRPr="00260B3E">
              <w:rPr>
                <w:rFonts w:ascii="Arial" w:hAnsi="Arial" w:cs="Arial"/>
                <w:b/>
                <w:bCs/>
                <w:sz w:val="22"/>
                <w:szCs w:val="22"/>
              </w:rPr>
              <w:t>Description:</w:t>
            </w:r>
            <w:r w:rsidRPr="00260B3E">
              <w:rPr>
                <w:rFonts w:ascii="Arial" w:hAnsi="Arial" w:cs="Arial"/>
                <w:sz w:val="22"/>
                <w:szCs w:val="22"/>
              </w:rPr>
              <w:t xml:space="preserve"> The Acoustic Ceiling Panels will be directly fixed to the ceiling lining in accordance with the manufacturer’s recommendations. This product helps in sound absorption, contributing to a quieter indoor environment.</w:t>
            </w:r>
          </w:p>
          <w:p w14:paraId="6B6C3559" w14:textId="77777777" w:rsidR="00260B3E" w:rsidRDefault="00260B3E" w:rsidP="00B727FA">
            <w:pPr>
              <w:pStyle w:val="Default"/>
              <w:rPr>
                <w:rFonts w:ascii="Arial" w:hAnsi="Arial" w:cs="Arial"/>
                <w:sz w:val="22"/>
                <w:szCs w:val="22"/>
              </w:rPr>
            </w:pPr>
          </w:p>
          <w:p w14:paraId="65066745" w14:textId="77777777" w:rsidR="00260B3E" w:rsidRDefault="00856211" w:rsidP="00B727FA">
            <w:pPr>
              <w:pStyle w:val="Default"/>
              <w:rPr>
                <w:rFonts w:ascii="Arial" w:hAnsi="Arial" w:cs="Arial"/>
                <w:sz w:val="22"/>
                <w:szCs w:val="22"/>
              </w:rPr>
            </w:pPr>
            <w:r w:rsidRPr="00856211">
              <w:rPr>
                <w:rFonts w:ascii="Arial" w:hAnsi="Arial" w:cs="Arial"/>
                <w:b/>
                <w:bCs/>
                <w:sz w:val="22"/>
                <w:szCs w:val="22"/>
              </w:rPr>
              <w:t>CLT-01</w:t>
            </w:r>
            <w:r w:rsidRPr="00856211">
              <w:rPr>
                <w:rFonts w:ascii="Arial" w:hAnsi="Arial" w:cs="Arial"/>
                <w:sz w:val="22"/>
                <w:szCs w:val="22"/>
              </w:rPr>
              <w:br/>
            </w:r>
            <w:r w:rsidRPr="00856211">
              <w:rPr>
                <w:rFonts w:ascii="Arial" w:hAnsi="Arial" w:cs="Arial"/>
                <w:b/>
                <w:bCs/>
                <w:sz w:val="22"/>
                <w:szCs w:val="22"/>
              </w:rPr>
              <w:t>Item:</w:t>
            </w:r>
            <w:r w:rsidRPr="00856211">
              <w:rPr>
                <w:rFonts w:ascii="Arial" w:hAnsi="Arial" w:cs="Arial"/>
                <w:sz w:val="22"/>
                <w:szCs w:val="22"/>
              </w:rPr>
              <w:t xml:space="preserve"> Ceiling Lining – Type 01</w:t>
            </w:r>
            <w:r w:rsidRPr="00856211">
              <w:rPr>
                <w:rFonts w:ascii="Arial" w:hAnsi="Arial" w:cs="Arial"/>
                <w:sz w:val="22"/>
                <w:szCs w:val="22"/>
              </w:rPr>
              <w:br/>
            </w:r>
            <w:r w:rsidRPr="00856211">
              <w:rPr>
                <w:rFonts w:ascii="Arial" w:hAnsi="Arial" w:cs="Arial"/>
                <w:b/>
                <w:bCs/>
                <w:sz w:val="22"/>
                <w:szCs w:val="22"/>
              </w:rPr>
              <w:t>Product Name:</w:t>
            </w:r>
            <w:r w:rsidRPr="00856211">
              <w:rPr>
                <w:rFonts w:ascii="Arial" w:hAnsi="Arial" w:cs="Arial"/>
                <w:sz w:val="22"/>
                <w:szCs w:val="22"/>
              </w:rPr>
              <w:t xml:space="preserve"> Plasterboard – Flush Set</w:t>
            </w:r>
            <w:r w:rsidRPr="00856211">
              <w:rPr>
                <w:rFonts w:ascii="Arial" w:hAnsi="Arial" w:cs="Arial"/>
                <w:sz w:val="22"/>
                <w:szCs w:val="22"/>
              </w:rPr>
              <w:br/>
            </w:r>
            <w:r w:rsidRPr="00856211">
              <w:rPr>
                <w:rFonts w:ascii="Arial" w:hAnsi="Arial" w:cs="Arial"/>
                <w:b/>
                <w:bCs/>
                <w:sz w:val="22"/>
                <w:szCs w:val="22"/>
              </w:rPr>
              <w:t>Brand:</w:t>
            </w:r>
            <w:r w:rsidRPr="00856211">
              <w:rPr>
                <w:rFonts w:ascii="Arial" w:hAnsi="Arial" w:cs="Arial"/>
                <w:sz w:val="22"/>
                <w:szCs w:val="22"/>
              </w:rPr>
              <w:t xml:space="preserve"> Gyprock or Equivalent</w:t>
            </w:r>
            <w:r w:rsidRPr="00856211">
              <w:rPr>
                <w:rFonts w:ascii="Arial" w:hAnsi="Arial" w:cs="Arial"/>
                <w:sz w:val="22"/>
                <w:szCs w:val="22"/>
              </w:rPr>
              <w:br/>
            </w:r>
            <w:r w:rsidRPr="00856211">
              <w:rPr>
                <w:rFonts w:ascii="Arial" w:hAnsi="Arial" w:cs="Arial"/>
                <w:b/>
                <w:bCs/>
                <w:sz w:val="22"/>
                <w:szCs w:val="22"/>
              </w:rPr>
              <w:lastRenderedPageBreak/>
              <w:t>Material:</w:t>
            </w:r>
            <w:r w:rsidRPr="00856211">
              <w:rPr>
                <w:rFonts w:ascii="Arial" w:hAnsi="Arial" w:cs="Arial"/>
                <w:sz w:val="22"/>
                <w:szCs w:val="22"/>
              </w:rPr>
              <w:t xml:space="preserve"> Standard Grade Commercial Plasterboard</w:t>
            </w:r>
            <w:r w:rsidRPr="00856211">
              <w:rPr>
                <w:rFonts w:ascii="Arial" w:hAnsi="Arial" w:cs="Arial"/>
                <w:sz w:val="22"/>
                <w:szCs w:val="22"/>
              </w:rPr>
              <w:br/>
            </w:r>
            <w:r w:rsidRPr="00856211">
              <w:rPr>
                <w:rFonts w:ascii="Arial" w:hAnsi="Arial" w:cs="Arial"/>
                <w:b/>
                <w:bCs/>
                <w:sz w:val="22"/>
                <w:szCs w:val="22"/>
              </w:rPr>
              <w:t>Thickness:</w:t>
            </w:r>
            <w:r w:rsidRPr="00856211">
              <w:rPr>
                <w:rFonts w:ascii="Arial" w:hAnsi="Arial" w:cs="Arial"/>
                <w:sz w:val="22"/>
                <w:szCs w:val="22"/>
              </w:rPr>
              <w:t xml:space="preserve"> 13mm</w:t>
            </w:r>
            <w:r w:rsidRPr="00856211">
              <w:rPr>
                <w:rFonts w:ascii="Arial" w:hAnsi="Arial" w:cs="Arial"/>
                <w:sz w:val="22"/>
                <w:szCs w:val="22"/>
              </w:rPr>
              <w:br/>
            </w:r>
            <w:r w:rsidRPr="00856211">
              <w:rPr>
                <w:rFonts w:ascii="Arial" w:hAnsi="Arial" w:cs="Arial"/>
                <w:b/>
                <w:bCs/>
                <w:sz w:val="22"/>
                <w:szCs w:val="22"/>
              </w:rPr>
              <w:t>Finish:</w:t>
            </w:r>
            <w:r w:rsidRPr="00856211">
              <w:rPr>
                <w:rFonts w:ascii="Arial" w:hAnsi="Arial" w:cs="Arial"/>
                <w:sz w:val="22"/>
                <w:szCs w:val="22"/>
              </w:rPr>
              <w:t xml:space="preserve"> Painted</w:t>
            </w:r>
            <w:r w:rsidRPr="00856211">
              <w:rPr>
                <w:rFonts w:ascii="Arial" w:hAnsi="Arial" w:cs="Arial"/>
                <w:sz w:val="22"/>
                <w:szCs w:val="22"/>
              </w:rPr>
              <w:br/>
            </w:r>
            <w:r w:rsidRPr="00856211">
              <w:rPr>
                <w:rFonts w:ascii="Arial" w:hAnsi="Arial" w:cs="Arial"/>
                <w:b/>
                <w:bCs/>
                <w:sz w:val="22"/>
                <w:szCs w:val="22"/>
              </w:rPr>
              <w:t>Sheet Size:</w:t>
            </w:r>
            <w:r w:rsidRPr="00856211">
              <w:rPr>
                <w:rFonts w:ascii="Arial" w:hAnsi="Arial" w:cs="Arial"/>
                <w:sz w:val="22"/>
                <w:szCs w:val="22"/>
              </w:rPr>
              <w:t xml:space="preserve"> To suit application</w:t>
            </w:r>
            <w:r w:rsidRPr="00856211">
              <w:rPr>
                <w:rFonts w:ascii="Arial" w:hAnsi="Arial" w:cs="Arial"/>
                <w:sz w:val="22"/>
                <w:szCs w:val="22"/>
              </w:rPr>
              <w:br/>
            </w:r>
            <w:r w:rsidRPr="00856211">
              <w:rPr>
                <w:rFonts w:ascii="Arial" w:hAnsi="Arial" w:cs="Arial"/>
                <w:b/>
                <w:bCs/>
                <w:sz w:val="22"/>
                <w:szCs w:val="22"/>
              </w:rPr>
              <w:t>Description:</w:t>
            </w:r>
            <w:r w:rsidRPr="00856211">
              <w:rPr>
                <w:rFonts w:ascii="Arial" w:hAnsi="Arial" w:cs="Arial"/>
                <w:sz w:val="22"/>
                <w:szCs w:val="22"/>
              </w:rPr>
              <w:t xml:space="preserve"> The plasterboard will be installed with a Level 5 finish. Junctions between plasterboard surfaces will be square set, and Rondo P50 shadow line junctions will be used for connections to non-plasterboard surfaces.</w:t>
            </w:r>
          </w:p>
          <w:p w14:paraId="4B7A062C" w14:textId="77777777" w:rsidR="00856211" w:rsidRDefault="00856211" w:rsidP="00B727FA">
            <w:pPr>
              <w:pStyle w:val="Default"/>
              <w:rPr>
                <w:rFonts w:ascii="Arial" w:hAnsi="Arial" w:cs="Arial"/>
                <w:sz w:val="22"/>
                <w:szCs w:val="22"/>
              </w:rPr>
            </w:pPr>
          </w:p>
          <w:p w14:paraId="32C67972" w14:textId="77777777" w:rsidR="00856211" w:rsidRDefault="00856211" w:rsidP="00B727FA">
            <w:pPr>
              <w:pStyle w:val="Default"/>
              <w:rPr>
                <w:rFonts w:ascii="Arial" w:hAnsi="Arial" w:cs="Arial"/>
                <w:sz w:val="22"/>
                <w:szCs w:val="22"/>
              </w:rPr>
            </w:pPr>
            <w:r w:rsidRPr="00856211">
              <w:rPr>
                <w:rFonts w:ascii="Arial" w:hAnsi="Arial" w:cs="Arial"/>
                <w:b/>
                <w:bCs/>
                <w:sz w:val="22"/>
                <w:szCs w:val="22"/>
              </w:rPr>
              <w:t>CLT-02</w:t>
            </w:r>
            <w:r w:rsidRPr="00856211">
              <w:rPr>
                <w:rFonts w:ascii="Arial" w:hAnsi="Arial" w:cs="Arial"/>
                <w:sz w:val="22"/>
                <w:szCs w:val="22"/>
              </w:rPr>
              <w:br/>
            </w:r>
            <w:r w:rsidRPr="00856211">
              <w:rPr>
                <w:rFonts w:ascii="Arial" w:hAnsi="Arial" w:cs="Arial"/>
                <w:b/>
                <w:bCs/>
                <w:sz w:val="22"/>
                <w:szCs w:val="22"/>
              </w:rPr>
              <w:t>Item:</w:t>
            </w:r>
            <w:r w:rsidRPr="00856211">
              <w:rPr>
                <w:rFonts w:ascii="Arial" w:hAnsi="Arial" w:cs="Arial"/>
                <w:sz w:val="22"/>
                <w:szCs w:val="22"/>
              </w:rPr>
              <w:t xml:space="preserve"> Ceiling Lining – Type 02 Wet Areas</w:t>
            </w:r>
            <w:r w:rsidRPr="00856211">
              <w:rPr>
                <w:rFonts w:ascii="Arial" w:hAnsi="Arial" w:cs="Arial"/>
                <w:sz w:val="22"/>
                <w:szCs w:val="22"/>
              </w:rPr>
              <w:br/>
            </w:r>
            <w:r w:rsidRPr="00856211">
              <w:rPr>
                <w:rFonts w:ascii="Arial" w:hAnsi="Arial" w:cs="Arial"/>
                <w:b/>
                <w:bCs/>
                <w:sz w:val="22"/>
                <w:szCs w:val="22"/>
              </w:rPr>
              <w:t>Product Name:</w:t>
            </w:r>
            <w:r w:rsidRPr="00856211">
              <w:rPr>
                <w:rFonts w:ascii="Arial" w:hAnsi="Arial" w:cs="Arial"/>
                <w:sz w:val="22"/>
                <w:szCs w:val="22"/>
              </w:rPr>
              <w:t xml:space="preserve"> </w:t>
            </w:r>
            <w:proofErr w:type="spellStart"/>
            <w:r w:rsidRPr="00856211">
              <w:rPr>
                <w:rFonts w:ascii="Arial" w:hAnsi="Arial" w:cs="Arial"/>
                <w:sz w:val="22"/>
                <w:szCs w:val="22"/>
              </w:rPr>
              <w:t>Aquachek</w:t>
            </w:r>
            <w:proofErr w:type="spellEnd"/>
            <w:r w:rsidRPr="00856211">
              <w:rPr>
                <w:rFonts w:ascii="Arial" w:hAnsi="Arial" w:cs="Arial"/>
                <w:sz w:val="22"/>
                <w:szCs w:val="22"/>
              </w:rPr>
              <w:br/>
            </w:r>
            <w:r w:rsidRPr="00856211">
              <w:rPr>
                <w:rFonts w:ascii="Arial" w:hAnsi="Arial" w:cs="Arial"/>
                <w:b/>
                <w:bCs/>
                <w:sz w:val="22"/>
                <w:szCs w:val="22"/>
              </w:rPr>
              <w:t>Brand:</w:t>
            </w:r>
            <w:r w:rsidRPr="00856211">
              <w:rPr>
                <w:rFonts w:ascii="Arial" w:hAnsi="Arial" w:cs="Arial"/>
                <w:sz w:val="22"/>
                <w:szCs w:val="22"/>
              </w:rPr>
              <w:t xml:space="preserve"> Gyprock or Equivalent</w:t>
            </w:r>
            <w:r w:rsidRPr="00856211">
              <w:rPr>
                <w:rFonts w:ascii="Arial" w:hAnsi="Arial" w:cs="Arial"/>
                <w:sz w:val="22"/>
                <w:szCs w:val="22"/>
              </w:rPr>
              <w:br/>
            </w:r>
            <w:r w:rsidRPr="00856211">
              <w:rPr>
                <w:rFonts w:ascii="Arial" w:hAnsi="Arial" w:cs="Arial"/>
                <w:b/>
                <w:bCs/>
                <w:sz w:val="22"/>
                <w:szCs w:val="22"/>
              </w:rPr>
              <w:t>Material:</w:t>
            </w:r>
            <w:r w:rsidRPr="00856211">
              <w:rPr>
                <w:rFonts w:ascii="Arial" w:hAnsi="Arial" w:cs="Arial"/>
                <w:sz w:val="22"/>
                <w:szCs w:val="22"/>
              </w:rPr>
              <w:t xml:space="preserve"> Moisture Resistant Plasterboard</w:t>
            </w:r>
            <w:r w:rsidRPr="00856211">
              <w:rPr>
                <w:rFonts w:ascii="Arial" w:hAnsi="Arial" w:cs="Arial"/>
                <w:sz w:val="22"/>
                <w:szCs w:val="22"/>
              </w:rPr>
              <w:br/>
            </w:r>
            <w:r w:rsidRPr="00856211">
              <w:rPr>
                <w:rFonts w:ascii="Arial" w:hAnsi="Arial" w:cs="Arial"/>
                <w:b/>
                <w:bCs/>
                <w:sz w:val="22"/>
                <w:szCs w:val="22"/>
              </w:rPr>
              <w:t>Thickness:</w:t>
            </w:r>
            <w:r w:rsidRPr="00856211">
              <w:rPr>
                <w:rFonts w:ascii="Arial" w:hAnsi="Arial" w:cs="Arial"/>
                <w:sz w:val="22"/>
                <w:szCs w:val="22"/>
              </w:rPr>
              <w:t xml:space="preserve"> 13mm</w:t>
            </w:r>
            <w:r w:rsidRPr="00856211">
              <w:rPr>
                <w:rFonts w:ascii="Arial" w:hAnsi="Arial" w:cs="Arial"/>
                <w:sz w:val="22"/>
                <w:szCs w:val="22"/>
              </w:rPr>
              <w:br/>
            </w:r>
            <w:r w:rsidRPr="00856211">
              <w:rPr>
                <w:rFonts w:ascii="Arial" w:hAnsi="Arial" w:cs="Arial"/>
                <w:b/>
                <w:bCs/>
                <w:sz w:val="22"/>
                <w:szCs w:val="22"/>
              </w:rPr>
              <w:t>Finish:</w:t>
            </w:r>
            <w:r w:rsidRPr="00856211">
              <w:rPr>
                <w:rFonts w:ascii="Arial" w:hAnsi="Arial" w:cs="Arial"/>
                <w:sz w:val="22"/>
                <w:szCs w:val="22"/>
              </w:rPr>
              <w:t xml:space="preserve"> Painted</w:t>
            </w:r>
            <w:r w:rsidRPr="00856211">
              <w:rPr>
                <w:rFonts w:ascii="Arial" w:hAnsi="Arial" w:cs="Arial"/>
                <w:sz w:val="22"/>
                <w:szCs w:val="22"/>
              </w:rPr>
              <w:br/>
            </w:r>
            <w:r w:rsidRPr="00856211">
              <w:rPr>
                <w:rFonts w:ascii="Arial" w:hAnsi="Arial" w:cs="Arial"/>
                <w:b/>
                <w:bCs/>
                <w:sz w:val="22"/>
                <w:szCs w:val="22"/>
              </w:rPr>
              <w:t>Sheet Size:</w:t>
            </w:r>
            <w:r w:rsidRPr="00856211">
              <w:rPr>
                <w:rFonts w:ascii="Arial" w:hAnsi="Arial" w:cs="Arial"/>
                <w:sz w:val="22"/>
                <w:szCs w:val="22"/>
              </w:rPr>
              <w:t xml:space="preserve"> To suit application</w:t>
            </w:r>
            <w:r w:rsidRPr="00856211">
              <w:rPr>
                <w:rFonts w:ascii="Arial" w:hAnsi="Arial" w:cs="Arial"/>
                <w:sz w:val="22"/>
                <w:szCs w:val="22"/>
              </w:rPr>
              <w:br/>
            </w:r>
            <w:r w:rsidRPr="00856211">
              <w:rPr>
                <w:rFonts w:ascii="Arial" w:hAnsi="Arial" w:cs="Arial"/>
                <w:b/>
                <w:bCs/>
                <w:sz w:val="22"/>
                <w:szCs w:val="22"/>
              </w:rPr>
              <w:t>Description:</w:t>
            </w:r>
            <w:r w:rsidRPr="00856211">
              <w:rPr>
                <w:rFonts w:ascii="Arial" w:hAnsi="Arial" w:cs="Arial"/>
                <w:sz w:val="22"/>
                <w:szCs w:val="22"/>
              </w:rPr>
              <w:t xml:space="preserve"> The ceiling lining in wet areas will have a Level 5 finish with square set junctions to other plasterboard surfaces and Rondo P50 shadow line junctions to non-plasterboard surfaces for a smooth transition.</w:t>
            </w:r>
          </w:p>
          <w:p w14:paraId="0FDD02D8" w14:textId="77777777" w:rsidR="00856211" w:rsidRDefault="00856211" w:rsidP="00B727FA">
            <w:pPr>
              <w:pStyle w:val="Default"/>
              <w:rPr>
                <w:rFonts w:ascii="Arial" w:hAnsi="Arial" w:cs="Arial"/>
                <w:sz w:val="22"/>
                <w:szCs w:val="22"/>
              </w:rPr>
            </w:pPr>
          </w:p>
          <w:p w14:paraId="491F5CAF" w14:textId="77777777" w:rsidR="00856211" w:rsidRPr="00856211" w:rsidRDefault="00856211" w:rsidP="00856211">
            <w:pPr>
              <w:pStyle w:val="Default"/>
              <w:rPr>
                <w:rFonts w:ascii="Arial" w:hAnsi="Arial" w:cs="Arial"/>
                <w:b/>
                <w:bCs/>
                <w:sz w:val="22"/>
                <w:szCs w:val="22"/>
              </w:rPr>
            </w:pPr>
            <w:r w:rsidRPr="00856211">
              <w:rPr>
                <w:rFonts w:ascii="Arial" w:hAnsi="Arial" w:cs="Arial"/>
                <w:b/>
                <w:bCs/>
                <w:sz w:val="22"/>
                <w:szCs w:val="22"/>
              </w:rPr>
              <w:t>PBL</w:t>
            </w:r>
          </w:p>
          <w:p w14:paraId="53339285" w14:textId="77777777" w:rsidR="00856211" w:rsidRPr="00856211" w:rsidRDefault="00856211" w:rsidP="00856211">
            <w:pPr>
              <w:pStyle w:val="Default"/>
              <w:rPr>
                <w:rFonts w:ascii="Arial" w:hAnsi="Arial" w:cs="Arial"/>
                <w:sz w:val="22"/>
                <w:szCs w:val="22"/>
              </w:rPr>
            </w:pPr>
            <w:r w:rsidRPr="00856211">
              <w:rPr>
                <w:rFonts w:ascii="Arial" w:hAnsi="Arial" w:cs="Arial"/>
                <w:b/>
                <w:bCs/>
                <w:sz w:val="22"/>
                <w:szCs w:val="22"/>
              </w:rPr>
              <w:t>Item:</w:t>
            </w:r>
            <w:r w:rsidRPr="00856211">
              <w:rPr>
                <w:rFonts w:ascii="Arial" w:hAnsi="Arial" w:cs="Arial"/>
                <w:sz w:val="22"/>
                <w:szCs w:val="22"/>
              </w:rPr>
              <w:t xml:space="preserve"> Plasterboard Wall Lining</w:t>
            </w:r>
          </w:p>
          <w:p w14:paraId="7C88D633" w14:textId="77777777" w:rsidR="00856211" w:rsidRPr="00856211" w:rsidRDefault="00856211" w:rsidP="00856211">
            <w:pPr>
              <w:pStyle w:val="Default"/>
              <w:rPr>
                <w:rFonts w:ascii="Arial" w:hAnsi="Arial" w:cs="Arial"/>
                <w:sz w:val="22"/>
                <w:szCs w:val="22"/>
              </w:rPr>
            </w:pPr>
            <w:r w:rsidRPr="00856211">
              <w:rPr>
                <w:rFonts w:ascii="Arial" w:hAnsi="Arial" w:cs="Arial"/>
                <w:b/>
                <w:bCs/>
                <w:sz w:val="22"/>
                <w:szCs w:val="22"/>
              </w:rPr>
              <w:t>Product Name:</w:t>
            </w:r>
            <w:r w:rsidRPr="00856211">
              <w:rPr>
                <w:rFonts w:ascii="Arial" w:hAnsi="Arial" w:cs="Arial"/>
                <w:sz w:val="22"/>
                <w:szCs w:val="22"/>
              </w:rPr>
              <w:t xml:space="preserve"> Plasterboard – Flush Set</w:t>
            </w:r>
          </w:p>
          <w:p w14:paraId="288E5339" w14:textId="77777777" w:rsidR="00856211" w:rsidRPr="00856211" w:rsidRDefault="00856211" w:rsidP="00856211">
            <w:pPr>
              <w:pStyle w:val="Default"/>
              <w:rPr>
                <w:rFonts w:ascii="Arial" w:hAnsi="Arial" w:cs="Arial"/>
                <w:sz w:val="22"/>
                <w:szCs w:val="22"/>
              </w:rPr>
            </w:pPr>
            <w:r w:rsidRPr="00856211">
              <w:rPr>
                <w:rFonts w:ascii="Arial" w:hAnsi="Arial" w:cs="Arial"/>
                <w:b/>
                <w:bCs/>
                <w:sz w:val="22"/>
                <w:szCs w:val="22"/>
              </w:rPr>
              <w:t>Brand:</w:t>
            </w:r>
            <w:r w:rsidRPr="00856211">
              <w:rPr>
                <w:rFonts w:ascii="Arial" w:hAnsi="Arial" w:cs="Arial"/>
                <w:sz w:val="22"/>
                <w:szCs w:val="22"/>
              </w:rPr>
              <w:t xml:space="preserve"> Gyprock or Equivalent</w:t>
            </w:r>
          </w:p>
          <w:p w14:paraId="771B6C5F" w14:textId="77777777" w:rsidR="00856211" w:rsidRPr="00856211" w:rsidRDefault="00856211" w:rsidP="00856211">
            <w:pPr>
              <w:pStyle w:val="Default"/>
              <w:rPr>
                <w:rFonts w:ascii="Arial" w:hAnsi="Arial" w:cs="Arial"/>
                <w:sz w:val="22"/>
                <w:szCs w:val="22"/>
              </w:rPr>
            </w:pPr>
            <w:r w:rsidRPr="00856211">
              <w:rPr>
                <w:rFonts w:ascii="Arial" w:hAnsi="Arial" w:cs="Arial"/>
                <w:b/>
                <w:bCs/>
                <w:sz w:val="22"/>
                <w:szCs w:val="22"/>
              </w:rPr>
              <w:t>Material:</w:t>
            </w:r>
            <w:r w:rsidRPr="00856211">
              <w:rPr>
                <w:rFonts w:ascii="Arial" w:hAnsi="Arial" w:cs="Arial"/>
                <w:sz w:val="22"/>
                <w:szCs w:val="22"/>
              </w:rPr>
              <w:t xml:space="preserve"> Standard Grade Plasterboard</w:t>
            </w:r>
          </w:p>
          <w:p w14:paraId="72198154" w14:textId="77777777" w:rsidR="00856211" w:rsidRPr="00856211" w:rsidRDefault="00856211" w:rsidP="00856211">
            <w:pPr>
              <w:pStyle w:val="Default"/>
              <w:rPr>
                <w:rFonts w:ascii="Arial" w:hAnsi="Arial" w:cs="Arial"/>
                <w:sz w:val="22"/>
                <w:szCs w:val="22"/>
              </w:rPr>
            </w:pPr>
            <w:r w:rsidRPr="00856211">
              <w:rPr>
                <w:rFonts w:ascii="Arial" w:hAnsi="Arial" w:cs="Arial"/>
                <w:b/>
                <w:bCs/>
                <w:sz w:val="22"/>
                <w:szCs w:val="22"/>
              </w:rPr>
              <w:t>Thickness:</w:t>
            </w:r>
            <w:r w:rsidRPr="00856211">
              <w:rPr>
                <w:rFonts w:ascii="Arial" w:hAnsi="Arial" w:cs="Arial"/>
                <w:sz w:val="22"/>
                <w:szCs w:val="22"/>
              </w:rPr>
              <w:t xml:space="preserve"> 10mm</w:t>
            </w:r>
          </w:p>
          <w:p w14:paraId="5783676E" w14:textId="77777777" w:rsidR="00856211" w:rsidRPr="00856211" w:rsidRDefault="00856211" w:rsidP="00856211">
            <w:pPr>
              <w:pStyle w:val="Default"/>
              <w:rPr>
                <w:rFonts w:ascii="Arial" w:hAnsi="Arial" w:cs="Arial"/>
                <w:sz w:val="22"/>
                <w:szCs w:val="22"/>
              </w:rPr>
            </w:pPr>
            <w:r w:rsidRPr="00856211">
              <w:rPr>
                <w:rFonts w:ascii="Arial" w:hAnsi="Arial" w:cs="Arial"/>
                <w:b/>
                <w:bCs/>
                <w:sz w:val="22"/>
                <w:szCs w:val="22"/>
              </w:rPr>
              <w:t>Colour:</w:t>
            </w:r>
            <w:r w:rsidRPr="00856211">
              <w:rPr>
                <w:rFonts w:ascii="Arial" w:hAnsi="Arial" w:cs="Arial"/>
                <w:sz w:val="22"/>
                <w:szCs w:val="22"/>
              </w:rPr>
              <w:t xml:space="preserve"> Painted</w:t>
            </w:r>
          </w:p>
          <w:p w14:paraId="6723C0CC" w14:textId="77777777" w:rsidR="00856211" w:rsidRPr="00856211" w:rsidRDefault="00856211" w:rsidP="00856211">
            <w:pPr>
              <w:pStyle w:val="Default"/>
              <w:rPr>
                <w:rFonts w:ascii="Arial" w:hAnsi="Arial" w:cs="Arial"/>
                <w:sz w:val="22"/>
                <w:szCs w:val="22"/>
              </w:rPr>
            </w:pPr>
            <w:r w:rsidRPr="00856211">
              <w:rPr>
                <w:rFonts w:ascii="Arial" w:hAnsi="Arial" w:cs="Arial"/>
                <w:b/>
                <w:bCs/>
                <w:sz w:val="22"/>
                <w:szCs w:val="22"/>
              </w:rPr>
              <w:t>Sheet Size:</w:t>
            </w:r>
            <w:r w:rsidRPr="00856211">
              <w:rPr>
                <w:rFonts w:ascii="Arial" w:hAnsi="Arial" w:cs="Arial"/>
                <w:sz w:val="22"/>
                <w:szCs w:val="22"/>
              </w:rPr>
              <w:t xml:space="preserve"> To suit application</w:t>
            </w:r>
          </w:p>
          <w:p w14:paraId="78F5EF2D" w14:textId="77777777" w:rsidR="00856211" w:rsidRDefault="00856211" w:rsidP="00856211">
            <w:pPr>
              <w:pStyle w:val="Default"/>
              <w:rPr>
                <w:rFonts w:ascii="Arial" w:hAnsi="Arial" w:cs="Arial"/>
                <w:sz w:val="22"/>
                <w:szCs w:val="22"/>
              </w:rPr>
            </w:pPr>
            <w:r w:rsidRPr="00E754B7">
              <w:rPr>
                <w:rFonts w:ascii="Arial" w:hAnsi="Arial" w:cs="Arial"/>
                <w:b/>
                <w:bCs/>
                <w:sz w:val="22"/>
                <w:szCs w:val="22"/>
              </w:rPr>
              <w:t>Description:</w:t>
            </w:r>
            <w:r w:rsidRPr="00856211">
              <w:rPr>
                <w:rFonts w:ascii="Arial" w:hAnsi="Arial" w:cs="Arial"/>
                <w:sz w:val="22"/>
                <w:szCs w:val="22"/>
              </w:rPr>
              <w:t xml:space="preserve"> The plasterboard will be finished to a Level 5 finish, with square set junctions to other plasterboard surfaces and Rondo P50 shadow line junctions to non-plasterboard surfaces for seamless integration.</w:t>
            </w:r>
          </w:p>
          <w:p w14:paraId="3B865A8A" w14:textId="77777777" w:rsidR="00856211" w:rsidRDefault="00856211" w:rsidP="00856211">
            <w:pPr>
              <w:pStyle w:val="Default"/>
              <w:rPr>
                <w:rFonts w:ascii="Arial" w:hAnsi="Arial" w:cs="Arial"/>
                <w:sz w:val="22"/>
                <w:szCs w:val="22"/>
              </w:rPr>
            </w:pPr>
          </w:p>
          <w:p w14:paraId="1AE69BCB" w14:textId="31ED596B" w:rsidR="00856211" w:rsidRPr="00F7247E" w:rsidRDefault="00856211" w:rsidP="00856211">
            <w:pPr>
              <w:pStyle w:val="Default"/>
              <w:rPr>
                <w:rFonts w:ascii="Arial" w:hAnsi="Arial" w:cs="Arial"/>
                <w:sz w:val="22"/>
                <w:szCs w:val="22"/>
              </w:rPr>
            </w:pPr>
            <w:r w:rsidRPr="00856211">
              <w:rPr>
                <w:rFonts w:ascii="Arial" w:hAnsi="Arial" w:cs="Arial"/>
                <w:b/>
                <w:bCs/>
                <w:sz w:val="22"/>
                <w:szCs w:val="22"/>
              </w:rPr>
              <w:t>VBL</w:t>
            </w:r>
            <w:r w:rsidRPr="00856211">
              <w:rPr>
                <w:rFonts w:ascii="Arial" w:hAnsi="Arial" w:cs="Arial"/>
                <w:sz w:val="22"/>
                <w:szCs w:val="22"/>
              </w:rPr>
              <w:br/>
            </w:r>
            <w:r w:rsidRPr="00856211">
              <w:rPr>
                <w:rFonts w:ascii="Arial" w:hAnsi="Arial" w:cs="Arial"/>
                <w:b/>
                <w:bCs/>
                <w:sz w:val="22"/>
                <w:szCs w:val="22"/>
              </w:rPr>
              <w:t>Item:</w:t>
            </w:r>
            <w:r w:rsidRPr="00856211">
              <w:rPr>
                <w:rFonts w:ascii="Arial" w:hAnsi="Arial" w:cs="Arial"/>
                <w:sz w:val="22"/>
                <w:szCs w:val="22"/>
              </w:rPr>
              <w:t xml:space="preserve"> Villaboard Wall Lining – Wet Areas</w:t>
            </w:r>
            <w:r w:rsidRPr="00856211">
              <w:rPr>
                <w:rFonts w:ascii="Arial" w:hAnsi="Arial" w:cs="Arial"/>
                <w:sz w:val="22"/>
                <w:szCs w:val="22"/>
              </w:rPr>
              <w:br/>
            </w:r>
            <w:r w:rsidRPr="00856211">
              <w:rPr>
                <w:rFonts w:ascii="Arial" w:hAnsi="Arial" w:cs="Arial"/>
                <w:b/>
                <w:bCs/>
                <w:sz w:val="22"/>
                <w:szCs w:val="22"/>
              </w:rPr>
              <w:t>Product Name:</w:t>
            </w:r>
            <w:r w:rsidRPr="00856211">
              <w:rPr>
                <w:rFonts w:ascii="Arial" w:hAnsi="Arial" w:cs="Arial"/>
                <w:sz w:val="22"/>
                <w:szCs w:val="22"/>
              </w:rPr>
              <w:t xml:space="preserve"> Villaboard – Flush Set</w:t>
            </w:r>
            <w:r w:rsidRPr="00856211">
              <w:rPr>
                <w:rFonts w:ascii="Arial" w:hAnsi="Arial" w:cs="Arial"/>
                <w:sz w:val="22"/>
                <w:szCs w:val="22"/>
              </w:rPr>
              <w:br/>
            </w:r>
            <w:r w:rsidRPr="00856211">
              <w:rPr>
                <w:rFonts w:ascii="Arial" w:hAnsi="Arial" w:cs="Arial"/>
                <w:b/>
                <w:bCs/>
                <w:sz w:val="22"/>
                <w:szCs w:val="22"/>
              </w:rPr>
              <w:t>Brand:</w:t>
            </w:r>
            <w:r w:rsidRPr="00856211">
              <w:rPr>
                <w:rFonts w:ascii="Arial" w:hAnsi="Arial" w:cs="Arial"/>
                <w:sz w:val="22"/>
                <w:szCs w:val="22"/>
              </w:rPr>
              <w:t xml:space="preserve"> James Hardie</w:t>
            </w:r>
            <w:r w:rsidRPr="00856211">
              <w:rPr>
                <w:rFonts w:ascii="Arial" w:hAnsi="Arial" w:cs="Arial"/>
                <w:sz w:val="22"/>
                <w:szCs w:val="22"/>
              </w:rPr>
              <w:br/>
            </w:r>
            <w:r w:rsidRPr="00856211">
              <w:rPr>
                <w:rFonts w:ascii="Arial" w:hAnsi="Arial" w:cs="Arial"/>
                <w:b/>
                <w:bCs/>
                <w:sz w:val="22"/>
                <w:szCs w:val="22"/>
              </w:rPr>
              <w:t>Material:</w:t>
            </w:r>
            <w:r w:rsidRPr="00856211">
              <w:rPr>
                <w:rFonts w:ascii="Arial" w:hAnsi="Arial" w:cs="Arial"/>
                <w:sz w:val="22"/>
                <w:szCs w:val="22"/>
              </w:rPr>
              <w:t xml:space="preserve"> Fibre Cement</w:t>
            </w:r>
            <w:r w:rsidRPr="00856211">
              <w:rPr>
                <w:rFonts w:ascii="Arial" w:hAnsi="Arial" w:cs="Arial"/>
                <w:sz w:val="22"/>
                <w:szCs w:val="22"/>
              </w:rPr>
              <w:br/>
            </w:r>
            <w:r w:rsidRPr="00856211">
              <w:rPr>
                <w:rFonts w:ascii="Arial" w:hAnsi="Arial" w:cs="Arial"/>
                <w:b/>
                <w:bCs/>
                <w:sz w:val="22"/>
                <w:szCs w:val="22"/>
              </w:rPr>
              <w:t>Thickness:</w:t>
            </w:r>
            <w:r w:rsidRPr="00856211">
              <w:rPr>
                <w:rFonts w:ascii="Arial" w:hAnsi="Arial" w:cs="Arial"/>
                <w:sz w:val="22"/>
                <w:szCs w:val="22"/>
              </w:rPr>
              <w:t xml:space="preserve"> 9mm</w:t>
            </w:r>
            <w:r w:rsidRPr="00856211">
              <w:rPr>
                <w:rFonts w:ascii="Arial" w:hAnsi="Arial" w:cs="Arial"/>
                <w:sz w:val="22"/>
                <w:szCs w:val="22"/>
              </w:rPr>
              <w:br/>
            </w:r>
            <w:r w:rsidRPr="00856211">
              <w:rPr>
                <w:rFonts w:ascii="Arial" w:hAnsi="Arial" w:cs="Arial"/>
                <w:b/>
                <w:bCs/>
                <w:sz w:val="22"/>
                <w:szCs w:val="22"/>
              </w:rPr>
              <w:t>Colour:</w:t>
            </w:r>
            <w:r w:rsidRPr="00856211">
              <w:rPr>
                <w:rFonts w:ascii="Arial" w:hAnsi="Arial" w:cs="Arial"/>
                <w:sz w:val="22"/>
                <w:szCs w:val="22"/>
              </w:rPr>
              <w:t xml:space="preserve"> Painted</w:t>
            </w:r>
            <w:r w:rsidRPr="00856211">
              <w:rPr>
                <w:rFonts w:ascii="Arial" w:hAnsi="Arial" w:cs="Arial"/>
                <w:sz w:val="22"/>
                <w:szCs w:val="22"/>
              </w:rPr>
              <w:br/>
            </w:r>
            <w:r w:rsidRPr="00856211">
              <w:rPr>
                <w:rFonts w:ascii="Arial" w:hAnsi="Arial" w:cs="Arial"/>
                <w:b/>
                <w:bCs/>
                <w:sz w:val="22"/>
                <w:szCs w:val="22"/>
              </w:rPr>
              <w:lastRenderedPageBreak/>
              <w:t>Sheet Size:</w:t>
            </w:r>
            <w:r w:rsidRPr="00856211">
              <w:rPr>
                <w:rFonts w:ascii="Arial" w:hAnsi="Arial" w:cs="Arial"/>
                <w:sz w:val="22"/>
                <w:szCs w:val="22"/>
              </w:rPr>
              <w:t xml:space="preserve"> To suit application</w:t>
            </w:r>
            <w:r w:rsidRPr="00856211">
              <w:rPr>
                <w:rFonts w:ascii="Arial" w:hAnsi="Arial" w:cs="Arial"/>
                <w:sz w:val="22"/>
                <w:szCs w:val="22"/>
              </w:rPr>
              <w:br/>
            </w:r>
            <w:r w:rsidRPr="00856211">
              <w:rPr>
                <w:rFonts w:ascii="Arial" w:hAnsi="Arial" w:cs="Arial"/>
                <w:b/>
                <w:bCs/>
                <w:sz w:val="22"/>
                <w:szCs w:val="22"/>
              </w:rPr>
              <w:t>Description:</w:t>
            </w:r>
            <w:r w:rsidRPr="00856211">
              <w:rPr>
                <w:rFonts w:ascii="Arial" w:hAnsi="Arial" w:cs="Arial"/>
                <w:sz w:val="22"/>
                <w:szCs w:val="22"/>
              </w:rPr>
              <w:t xml:space="preserve"> The Villaboard will be installed with square set junctions to other plasterboard surfaces, providing a durable and water-resistant wall lining in wet areas.</w:t>
            </w:r>
          </w:p>
        </w:tc>
      </w:tr>
      <w:tr w:rsidR="00021321" w14:paraId="01EFC861" w14:textId="77777777" w:rsidTr="00E66B7E">
        <w:trPr>
          <w:trHeight w:val="1134"/>
        </w:trPr>
        <w:tc>
          <w:tcPr>
            <w:tcW w:w="2127" w:type="dxa"/>
          </w:tcPr>
          <w:p w14:paraId="6362A7FC" w14:textId="0D06F549" w:rsidR="00021321" w:rsidRPr="00021321" w:rsidRDefault="00021321" w:rsidP="00E66B7E">
            <w:pPr>
              <w:ind w:right="-24"/>
              <w:jc w:val="left"/>
              <w:rPr>
                <w:rFonts w:ascii="Arial" w:hAnsi="Arial" w:cs="Arial"/>
                <w:sz w:val="22"/>
                <w:szCs w:val="22"/>
              </w:rPr>
            </w:pPr>
            <w:r>
              <w:rPr>
                <w:rFonts w:ascii="Arial" w:hAnsi="Arial" w:cs="Arial"/>
                <w:sz w:val="22"/>
                <w:szCs w:val="22"/>
              </w:rPr>
              <w:lastRenderedPageBreak/>
              <w:t>External cladding</w:t>
            </w:r>
          </w:p>
        </w:tc>
        <w:tc>
          <w:tcPr>
            <w:tcW w:w="13324" w:type="dxa"/>
          </w:tcPr>
          <w:p w14:paraId="77090A0D" w14:textId="77777777" w:rsidR="0003150D" w:rsidRPr="0003150D" w:rsidRDefault="0003150D" w:rsidP="0003150D">
            <w:pPr>
              <w:ind w:right="-24"/>
              <w:jc w:val="left"/>
              <w:rPr>
                <w:rFonts w:ascii="Arial" w:hAnsi="Arial" w:cs="Arial"/>
                <w:sz w:val="20"/>
              </w:rPr>
            </w:pPr>
          </w:p>
          <w:p w14:paraId="40BD1191" w14:textId="1E82C8AE" w:rsidR="0003150D" w:rsidRPr="00F7247E" w:rsidRDefault="0003150D" w:rsidP="0003150D">
            <w:pPr>
              <w:ind w:right="-24"/>
              <w:jc w:val="left"/>
              <w:rPr>
                <w:rFonts w:ascii="Arial" w:hAnsi="Arial" w:cs="Arial"/>
                <w:sz w:val="20"/>
              </w:rPr>
            </w:pPr>
            <w:r w:rsidRPr="0003150D">
              <w:rPr>
                <w:rFonts w:ascii="Arial" w:hAnsi="Arial" w:cs="Arial"/>
                <w:sz w:val="20"/>
              </w:rPr>
              <w:t xml:space="preserve">9mm FC cladding </w:t>
            </w:r>
            <w:r w:rsidR="00725429" w:rsidRPr="00F7247E">
              <w:rPr>
                <w:rFonts w:ascii="Arial" w:hAnsi="Arial" w:cs="Arial"/>
                <w:sz w:val="20"/>
              </w:rPr>
              <w:t xml:space="preserve">to external walls </w:t>
            </w:r>
            <w:r w:rsidR="00B54804" w:rsidRPr="00F7247E">
              <w:rPr>
                <w:rFonts w:ascii="Arial" w:hAnsi="Arial" w:cs="Arial"/>
                <w:sz w:val="20"/>
              </w:rPr>
              <w:t xml:space="preserve">on and including battening system. </w:t>
            </w:r>
          </w:p>
          <w:p w14:paraId="6600E8AE" w14:textId="77777777" w:rsidR="00744984" w:rsidRPr="00F7247E" w:rsidRDefault="00744984" w:rsidP="0003150D">
            <w:pPr>
              <w:ind w:right="-24"/>
              <w:jc w:val="left"/>
              <w:rPr>
                <w:rFonts w:ascii="Arial" w:hAnsi="Arial" w:cs="Arial"/>
                <w:sz w:val="20"/>
              </w:rPr>
            </w:pPr>
          </w:p>
          <w:p w14:paraId="106DB1D5" w14:textId="24DD373E" w:rsidR="00B21C74" w:rsidRPr="0003150D" w:rsidRDefault="00451FEB" w:rsidP="0003150D">
            <w:pPr>
              <w:ind w:right="-24"/>
              <w:jc w:val="left"/>
              <w:rPr>
                <w:rFonts w:ascii="Arial" w:hAnsi="Arial" w:cs="Arial"/>
                <w:sz w:val="20"/>
              </w:rPr>
            </w:pPr>
            <w:r w:rsidRPr="00F7247E">
              <w:rPr>
                <w:rFonts w:ascii="Arial" w:hAnsi="Arial" w:cs="Arial"/>
                <w:sz w:val="20"/>
              </w:rPr>
              <w:t xml:space="preserve">External cladding / battens and flashing to external bulkheads. </w:t>
            </w:r>
          </w:p>
          <w:p w14:paraId="5AD3618F" w14:textId="70548F44" w:rsidR="00097822" w:rsidRPr="00F7247E" w:rsidRDefault="00097822" w:rsidP="00A6211D">
            <w:pPr>
              <w:tabs>
                <w:tab w:val="left" w:pos="4621"/>
              </w:tabs>
              <w:ind w:right="-24"/>
              <w:jc w:val="left"/>
              <w:rPr>
                <w:rFonts w:ascii="Arial" w:hAnsi="Arial" w:cs="Arial"/>
                <w:sz w:val="20"/>
              </w:rPr>
            </w:pPr>
          </w:p>
        </w:tc>
      </w:tr>
      <w:tr w:rsidR="00021321" w14:paraId="1DC2A1AE" w14:textId="77777777" w:rsidTr="00E66B7E">
        <w:trPr>
          <w:trHeight w:val="1134"/>
        </w:trPr>
        <w:tc>
          <w:tcPr>
            <w:tcW w:w="2127" w:type="dxa"/>
          </w:tcPr>
          <w:p w14:paraId="66E6E71C" w14:textId="22F10D7F" w:rsidR="00021321" w:rsidRPr="00021321" w:rsidRDefault="00021321" w:rsidP="00E66B7E">
            <w:pPr>
              <w:ind w:right="-24"/>
              <w:jc w:val="left"/>
              <w:rPr>
                <w:rFonts w:ascii="Arial" w:hAnsi="Arial" w:cs="Arial"/>
                <w:sz w:val="22"/>
                <w:szCs w:val="22"/>
              </w:rPr>
            </w:pPr>
            <w:r>
              <w:rPr>
                <w:rFonts w:ascii="Arial" w:hAnsi="Arial" w:cs="Arial"/>
                <w:sz w:val="22"/>
                <w:szCs w:val="22"/>
              </w:rPr>
              <w:t>Roofing materials</w:t>
            </w:r>
          </w:p>
        </w:tc>
        <w:tc>
          <w:tcPr>
            <w:tcW w:w="13324" w:type="dxa"/>
          </w:tcPr>
          <w:p w14:paraId="6E2376C5" w14:textId="77777777" w:rsidR="002578A2" w:rsidRPr="002578A2" w:rsidRDefault="002578A2" w:rsidP="002578A2">
            <w:pPr>
              <w:pStyle w:val="Default"/>
              <w:rPr>
                <w:rFonts w:ascii="Arial" w:hAnsi="Arial" w:cs="Arial"/>
                <w:sz w:val="20"/>
              </w:rPr>
            </w:pPr>
          </w:p>
          <w:p w14:paraId="3FD8FF12" w14:textId="77777777" w:rsidR="00BB6443" w:rsidRPr="00BB6443" w:rsidRDefault="00BB6443" w:rsidP="00BB6443">
            <w:pPr>
              <w:pStyle w:val="Default"/>
              <w:rPr>
                <w:rFonts w:ascii="Arial" w:hAnsi="Arial" w:cs="Arial"/>
                <w:sz w:val="20"/>
              </w:rPr>
            </w:pPr>
            <w:r w:rsidRPr="00BB6443">
              <w:rPr>
                <w:rFonts w:ascii="Arial" w:hAnsi="Arial" w:cs="Arial"/>
                <w:b/>
                <w:bCs/>
                <w:sz w:val="20"/>
              </w:rPr>
              <w:t xml:space="preserve">Main Roof </w:t>
            </w:r>
          </w:p>
          <w:p w14:paraId="52524EC2" w14:textId="1EFFA3C5" w:rsidR="00BB6443" w:rsidRPr="00BB6443" w:rsidRDefault="00BB6443" w:rsidP="00BB6443">
            <w:pPr>
              <w:pStyle w:val="Default"/>
              <w:numPr>
                <w:ilvl w:val="0"/>
                <w:numId w:val="18"/>
              </w:numPr>
              <w:rPr>
                <w:rFonts w:ascii="Arial" w:hAnsi="Arial" w:cs="Arial"/>
                <w:sz w:val="20"/>
              </w:rPr>
            </w:pPr>
            <w:r w:rsidRPr="00BB6443">
              <w:rPr>
                <w:rFonts w:ascii="Arial" w:hAnsi="Arial" w:cs="Arial"/>
                <w:sz w:val="20"/>
              </w:rPr>
              <w:t xml:space="preserve">0.48mm </w:t>
            </w:r>
            <w:proofErr w:type="spellStart"/>
            <w:r w:rsidRPr="00BB6443">
              <w:rPr>
                <w:rFonts w:ascii="Arial" w:hAnsi="Arial" w:cs="Arial"/>
                <w:sz w:val="20"/>
              </w:rPr>
              <w:t>Colorbond</w:t>
            </w:r>
            <w:proofErr w:type="spellEnd"/>
            <w:r w:rsidRPr="00BB6443">
              <w:rPr>
                <w:rFonts w:ascii="Arial" w:hAnsi="Arial" w:cs="Arial"/>
                <w:sz w:val="20"/>
              </w:rPr>
              <w:t xml:space="preserve"> Ultra </w:t>
            </w:r>
            <w:proofErr w:type="spellStart"/>
            <w:r w:rsidRPr="00BB6443">
              <w:rPr>
                <w:rFonts w:ascii="Arial" w:hAnsi="Arial" w:cs="Arial"/>
                <w:sz w:val="20"/>
              </w:rPr>
              <w:t>Spandeck</w:t>
            </w:r>
            <w:proofErr w:type="spellEnd"/>
            <w:r w:rsidRPr="00BB6443">
              <w:rPr>
                <w:rFonts w:ascii="Arial" w:hAnsi="Arial" w:cs="Arial"/>
                <w:sz w:val="20"/>
              </w:rPr>
              <w:t xml:space="preserve"> roof sheeting </w:t>
            </w:r>
          </w:p>
          <w:p w14:paraId="3AA44CCF" w14:textId="503A79A2" w:rsidR="00BB6443" w:rsidRPr="00BB6443" w:rsidRDefault="00BB6443" w:rsidP="00BB6443">
            <w:pPr>
              <w:pStyle w:val="Default"/>
              <w:numPr>
                <w:ilvl w:val="0"/>
                <w:numId w:val="18"/>
              </w:numPr>
              <w:rPr>
                <w:rFonts w:ascii="Arial" w:hAnsi="Arial" w:cs="Arial"/>
                <w:sz w:val="20"/>
              </w:rPr>
            </w:pPr>
            <w:r w:rsidRPr="00BB6443">
              <w:rPr>
                <w:rFonts w:ascii="Arial" w:hAnsi="Arial" w:cs="Arial"/>
                <w:sz w:val="20"/>
              </w:rPr>
              <w:t xml:space="preserve">Safety wire under roof sheeting </w:t>
            </w:r>
          </w:p>
          <w:p w14:paraId="4C2373FF" w14:textId="6E59171D" w:rsidR="00BB6443" w:rsidRPr="00BB6443" w:rsidRDefault="00BB6443" w:rsidP="00BB6443">
            <w:pPr>
              <w:pStyle w:val="Default"/>
              <w:numPr>
                <w:ilvl w:val="0"/>
                <w:numId w:val="18"/>
              </w:numPr>
              <w:rPr>
                <w:rFonts w:ascii="Arial" w:hAnsi="Arial" w:cs="Arial"/>
                <w:sz w:val="20"/>
              </w:rPr>
            </w:pPr>
            <w:r w:rsidRPr="00BB6443">
              <w:rPr>
                <w:rFonts w:ascii="Arial" w:hAnsi="Arial" w:cs="Arial"/>
                <w:sz w:val="20"/>
              </w:rPr>
              <w:t xml:space="preserve">Metal CL4 Colour coded fasteners </w:t>
            </w:r>
          </w:p>
          <w:p w14:paraId="0725CC77" w14:textId="6AD89683" w:rsidR="00BB6443" w:rsidRPr="00BB6443" w:rsidRDefault="00BB6443" w:rsidP="00BB6443">
            <w:pPr>
              <w:pStyle w:val="Default"/>
              <w:numPr>
                <w:ilvl w:val="0"/>
                <w:numId w:val="18"/>
              </w:numPr>
              <w:rPr>
                <w:rFonts w:ascii="Arial" w:hAnsi="Arial" w:cs="Arial"/>
                <w:sz w:val="20"/>
              </w:rPr>
            </w:pPr>
            <w:proofErr w:type="spellStart"/>
            <w:r w:rsidRPr="00BB6443">
              <w:rPr>
                <w:rFonts w:ascii="Arial" w:hAnsi="Arial" w:cs="Arial"/>
                <w:sz w:val="20"/>
              </w:rPr>
              <w:t>Anticon</w:t>
            </w:r>
            <w:proofErr w:type="spellEnd"/>
            <w:r w:rsidRPr="00BB6443">
              <w:rPr>
                <w:rFonts w:ascii="Arial" w:hAnsi="Arial" w:cs="Arial"/>
                <w:sz w:val="20"/>
              </w:rPr>
              <w:t xml:space="preserve"> 60mm R1.3 Insulation HD </w:t>
            </w:r>
          </w:p>
          <w:p w14:paraId="5021A801" w14:textId="12131DD9" w:rsidR="00BB6443" w:rsidRPr="00BB6443" w:rsidRDefault="00BB6443" w:rsidP="00BB6443">
            <w:pPr>
              <w:pStyle w:val="Default"/>
              <w:numPr>
                <w:ilvl w:val="0"/>
                <w:numId w:val="18"/>
              </w:numPr>
              <w:rPr>
                <w:rFonts w:ascii="Arial" w:hAnsi="Arial" w:cs="Arial"/>
                <w:sz w:val="20"/>
              </w:rPr>
            </w:pPr>
            <w:proofErr w:type="spellStart"/>
            <w:r w:rsidRPr="00BB6443">
              <w:rPr>
                <w:rFonts w:ascii="Arial" w:hAnsi="Arial" w:cs="Arial"/>
                <w:sz w:val="20"/>
              </w:rPr>
              <w:t>Thermoseal</w:t>
            </w:r>
            <w:proofErr w:type="spellEnd"/>
            <w:r w:rsidRPr="00BB6443">
              <w:rPr>
                <w:rFonts w:ascii="Arial" w:hAnsi="Arial" w:cs="Arial"/>
                <w:sz w:val="20"/>
              </w:rPr>
              <w:t xml:space="preserve"> 733 Sarking </w:t>
            </w:r>
          </w:p>
          <w:p w14:paraId="3636FFBD" w14:textId="026CC3DC" w:rsidR="00BB6443" w:rsidRPr="00BB6443" w:rsidRDefault="00BB6443" w:rsidP="00BB6443">
            <w:pPr>
              <w:pStyle w:val="Default"/>
              <w:numPr>
                <w:ilvl w:val="0"/>
                <w:numId w:val="18"/>
              </w:numPr>
              <w:rPr>
                <w:rFonts w:ascii="Arial" w:hAnsi="Arial" w:cs="Arial"/>
                <w:sz w:val="20"/>
              </w:rPr>
            </w:pPr>
            <w:proofErr w:type="spellStart"/>
            <w:r w:rsidRPr="00BB6443">
              <w:rPr>
                <w:rFonts w:ascii="Arial" w:hAnsi="Arial" w:cs="Arial"/>
                <w:sz w:val="20"/>
              </w:rPr>
              <w:t>Topspan</w:t>
            </w:r>
            <w:proofErr w:type="spellEnd"/>
            <w:r w:rsidRPr="00BB6443">
              <w:rPr>
                <w:rFonts w:ascii="Arial" w:hAnsi="Arial" w:cs="Arial"/>
                <w:sz w:val="20"/>
              </w:rPr>
              <w:t xml:space="preserve"> 40 .75 Battens to Steel Framed Trusses </w:t>
            </w:r>
          </w:p>
          <w:p w14:paraId="76FDB32C" w14:textId="21A280FA" w:rsidR="00BB6443" w:rsidRPr="00BB6443" w:rsidRDefault="00BB6443" w:rsidP="00BB6443">
            <w:pPr>
              <w:pStyle w:val="Default"/>
              <w:numPr>
                <w:ilvl w:val="0"/>
                <w:numId w:val="18"/>
              </w:numPr>
              <w:rPr>
                <w:rFonts w:ascii="Arial" w:hAnsi="Arial" w:cs="Arial"/>
                <w:sz w:val="20"/>
              </w:rPr>
            </w:pPr>
            <w:r w:rsidRPr="00BB6443">
              <w:rPr>
                <w:rFonts w:ascii="Arial" w:hAnsi="Arial" w:cs="Arial"/>
                <w:sz w:val="20"/>
              </w:rPr>
              <w:t xml:space="preserve">0.55mm Colorbond Ultra Expansion Flashing </w:t>
            </w:r>
          </w:p>
          <w:p w14:paraId="7DCFA40E" w14:textId="723AB72F" w:rsidR="00BB6443" w:rsidRPr="00BB6443" w:rsidRDefault="00BB6443" w:rsidP="00BB6443">
            <w:pPr>
              <w:pStyle w:val="Default"/>
              <w:numPr>
                <w:ilvl w:val="0"/>
                <w:numId w:val="18"/>
              </w:numPr>
              <w:rPr>
                <w:rFonts w:ascii="Arial" w:hAnsi="Arial" w:cs="Arial"/>
                <w:sz w:val="20"/>
              </w:rPr>
            </w:pPr>
            <w:r w:rsidRPr="00BB6443">
              <w:rPr>
                <w:rFonts w:ascii="Arial" w:hAnsi="Arial" w:cs="Arial"/>
                <w:sz w:val="20"/>
              </w:rPr>
              <w:t xml:space="preserve">0.55mm Colorbond Ultra Flashings to the roof </w:t>
            </w:r>
          </w:p>
          <w:p w14:paraId="21D59DB5" w14:textId="5192780A" w:rsidR="00BB6443" w:rsidRPr="00BB6443" w:rsidRDefault="00BB6443" w:rsidP="00BB6443">
            <w:pPr>
              <w:pStyle w:val="Default"/>
              <w:numPr>
                <w:ilvl w:val="0"/>
                <w:numId w:val="18"/>
              </w:numPr>
              <w:rPr>
                <w:rFonts w:ascii="Arial" w:hAnsi="Arial" w:cs="Arial"/>
                <w:sz w:val="20"/>
              </w:rPr>
            </w:pPr>
            <w:r w:rsidRPr="00BB6443">
              <w:rPr>
                <w:rFonts w:ascii="Arial" w:hAnsi="Arial" w:cs="Arial"/>
                <w:sz w:val="20"/>
              </w:rPr>
              <w:t xml:space="preserve">250mm Half Round Colorbond Ultra Eaves Gutter, brackets, stop ends and droppers </w:t>
            </w:r>
          </w:p>
          <w:p w14:paraId="1B0FDC88" w14:textId="7B13FC1C" w:rsidR="00BB6443" w:rsidRPr="00BB6443" w:rsidRDefault="00BB6443" w:rsidP="00BB6443">
            <w:pPr>
              <w:pStyle w:val="Default"/>
              <w:numPr>
                <w:ilvl w:val="0"/>
                <w:numId w:val="18"/>
              </w:numPr>
              <w:rPr>
                <w:rFonts w:ascii="Arial" w:hAnsi="Arial" w:cs="Arial"/>
                <w:sz w:val="20"/>
              </w:rPr>
            </w:pPr>
            <w:r w:rsidRPr="00BB6443">
              <w:rPr>
                <w:rFonts w:ascii="Arial" w:hAnsi="Arial" w:cs="Arial"/>
                <w:sz w:val="20"/>
              </w:rPr>
              <w:t xml:space="preserve">150mm </w:t>
            </w:r>
            <w:proofErr w:type="spellStart"/>
            <w:r w:rsidRPr="00BB6443">
              <w:rPr>
                <w:rFonts w:ascii="Arial" w:hAnsi="Arial" w:cs="Arial"/>
                <w:sz w:val="20"/>
              </w:rPr>
              <w:t>dia</w:t>
            </w:r>
            <w:proofErr w:type="spellEnd"/>
            <w:r w:rsidRPr="00BB6443">
              <w:rPr>
                <w:rFonts w:ascii="Arial" w:hAnsi="Arial" w:cs="Arial"/>
                <w:sz w:val="20"/>
              </w:rPr>
              <w:t xml:space="preserve"> PVC downpipe offsets to Eaves gutter </w:t>
            </w:r>
          </w:p>
          <w:p w14:paraId="4A8C1496" w14:textId="48BBAE44" w:rsidR="00BB6443" w:rsidRPr="00BB6443" w:rsidRDefault="00BB6443" w:rsidP="00BB6443">
            <w:pPr>
              <w:pStyle w:val="Default"/>
              <w:numPr>
                <w:ilvl w:val="0"/>
                <w:numId w:val="18"/>
              </w:numPr>
              <w:rPr>
                <w:rFonts w:ascii="Arial" w:hAnsi="Arial" w:cs="Arial"/>
                <w:sz w:val="20"/>
              </w:rPr>
            </w:pPr>
            <w:proofErr w:type="spellStart"/>
            <w:r w:rsidRPr="00BB6443">
              <w:rPr>
                <w:rFonts w:ascii="Arial" w:hAnsi="Arial" w:cs="Arial"/>
                <w:sz w:val="20"/>
              </w:rPr>
              <w:t>dia</w:t>
            </w:r>
            <w:proofErr w:type="spellEnd"/>
            <w:r w:rsidRPr="00BB6443">
              <w:rPr>
                <w:rFonts w:ascii="Arial" w:hAnsi="Arial" w:cs="Arial"/>
                <w:sz w:val="20"/>
              </w:rPr>
              <w:t xml:space="preserve"> Galvanised CHS downpipe Shoes to Eaves gutter </w:t>
            </w:r>
          </w:p>
          <w:p w14:paraId="7AFEADC2" w14:textId="6319365A" w:rsidR="00BB6443" w:rsidRPr="00BB6443" w:rsidRDefault="00BB6443" w:rsidP="00BB6443">
            <w:pPr>
              <w:pStyle w:val="Default"/>
              <w:numPr>
                <w:ilvl w:val="0"/>
                <w:numId w:val="18"/>
              </w:numPr>
              <w:rPr>
                <w:rFonts w:ascii="Arial" w:hAnsi="Arial" w:cs="Arial"/>
                <w:sz w:val="20"/>
              </w:rPr>
            </w:pPr>
            <w:proofErr w:type="spellStart"/>
            <w:r w:rsidRPr="00BB6443">
              <w:rPr>
                <w:rFonts w:ascii="Arial" w:hAnsi="Arial" w:cs="Arial"/>
                <w:sz w:val="20"/>
              </w:rPr>
              <w:t>Freespan</w:t>
            </w:r>
            <w:proofErr w:type="spellEnd"/>
            <w:r w:rsidRPr="00BB6443">
              <w:rPr>
                <w:rFonts w:ascii="Arial" w:hAnsi="Arial" w:cs="Arial"/>
                <w:sz w:val="20"/>
              </w:rPr>
              <w:t xml:space="preserve"> </w:t>
            </w:r>
            <w:proofErr w:type="spellStart"/>
            <w:r w:rsidRPr="00BB6443">
              <w:rPr>
                <w:rFonts w:ascii="Arial" w:hAnsi="Arial" w:cs="Arial"/>
                <w:sz w:val="20"/>
              </w:rPr>
              <w:t>Danpalon</w:t>
            </w:r>
            <w:proofErr w:type="spellEnd"/>
            <w:r w:rsidRPr="00BB6443">
              <w:rPr>
                <w:rFonts w:ascii="Arial" w:hAnsi="Arial" w:cs="Arial"/>
                <w:sz w:val="20"/>
              </w:rPr>
              <w:t xml:space="preserve"> 16mm Polycarbonate roof sheeting system </w:t>
            </w:r>
          </w:p>
          <w:p w14:paraId="175CE191" w14:textId="5946F7C1" w:rsidR="00BB6443" w:rsidRPr="00BB6443" w:rsidRDefault="00BB6443" w:rsidP="00BB6443">
            <w:pPr>
              <w:pStyle w:val="Default"/>
              <w:numPr>
                <w:ilvl w:val="0"/>
                <w:numId w:val="18"/>
              </w:numPr>
              <w:rPr>
                <w:rFonts w:ascii="Arial" w:hAnsi="Arial" w:cs="Arial"/>
                <w:sz w:val="20"/>
              </w:rPr>
            </w:pPr>
            <w:r w:rsidRPr="00BB6443">
              <w:rPr>
                <w:rFonts w:ascii="Arial" w:hAnsi="Arial" w:cs="Arial"/>
                <w:sz w:val="20"/>
              </w:rPr>
              <w:t xml:space="preserve">Access equipment and Cranage for roofing installation </w:t>
            </w:r>
          </w:p>
          <w:p w14:paraId="61463557" w14:textId="129B97E2" w:rsidR="00BB6443" w:rsidRPr="00BB6443" w:rsidRDefault="00BB6443" w:rsidP="00BB6443">
            <w:pPr>
              <w:pStyle w:val="Default"/>
              <w:numPr>
                <w:ilvl w:val="0"/>
                <w:numId w:val="18"/>
              </w:numPr>
              <w:rPr>
                <w:rFonts w:ascii="Arial" w:hAnsi="Arial" w:cs="Arial"/>
                <w:sz w:val="20"/>
              </w:rPr>
            </w:pPr>
            <w:r w:rsidRPr="00BB6443">
              <w:rPr>
                <w:rFonts w:ascii="Arial" w:hAnsi="Arial" w:cs="Arial"/>
                <w:sz w:val="20"/>
              </w:rPr>
              <w:t xml:space="preserve">0.48mm </w:t>
            </w:r>
            <w:proofErr w:type="spellStart"/>
            <w:r w:rsidRPr="00BB6443">
              <w:rPr>
                <w:rFonts w:ascii="Arial" w:hAnsi="Arial" w:cs="Arial"/>
                <w:sz w:val="20"/>
              </w:rPr>
              <w:t>Colorbond</w:t>
            </w:r>
            <w:proofErr w:type="spellEnd"/>
            <w:r w:rsidRPr="00BB6443">
              <w:rPr>
                <w:rFonts w:ascii="Arial" w:hAnsi="Arial" w:cs="Arial"/>
                <w:sz w:val="20"/>
              </w:rPr>
              <w:t xml:space="preserve"> Ultra </w:t>
            </w:r>
            <w:proofErr w:type="spellStart"/>
            <w:r w:rsidRPr="00BB6443">
              <w:rPr>
                <w:rFonts w:ascii="Arial" w:hAnsi="Arial" w:cs="Arial"/>
                <w:sz w:val="20"/>
              </w:rPr>
              <w:t>Spandeck</w:t>
            </w:r>
            <w:proofErr w:type="spellEnd"/>
            <w:r w:rsidRPr="00BB6443">
              <w:rPr>
                <w:rFonts w:ascii="Arial" w:hAnsi="Arial" w:cs="Arial"/>
                <w:sz w:val="20"/>
              </w:rPr>
              <w:t xml:space="preserve"> Vertical Wall Cladding </w:t>
            </w:r>
          </w:p>
          <w:p w14:paraId="5D793740" w14:textId="761E7ABC" w:rsidR="00BB6443" w:rsidRPr="00BB6443" w:rsidRDefault="00BB6443" w:rsidP="00BB6443">
            <w:pPr>
              <w:pStyle w:val="Default"/>
              <w:numPr>
                <w:ilvl w:val="0"/>
                <w:numId w:val="18"/>
              </w:numPr>
              <w:rPr>
                <w:rFonts w:ascii="Arial" w:hAnsi="Arial" w:cs="Arial"/>
                <w:sz w:val="20"/>
              </w:rPr>
            </w:pPr>
            <w:r w:rsidRPr="00BB6443">
              <w:rPr>
                <w:rFonts w:ascii="Arial" w:hAnsi="Arial" w:cs="Arial"/>
                <w:sz w:val="20"/>
              </w:rPr>
              <w:t xml:space="preserve">0.55mm Colorbond Ultra Flashings to wall cladding </w:t>
            </w:r>
          </w:p>
          <w:p w14:paraId="0E497AA1" w14:textId="365F4DA6" w:rsidR="00BB6443" w:rsidRPr="00BB6443" w:rsidRDefault="00BB6443" w:rsidP="00BB6443">
            <w:pPr>
              <w:pStyle w:val="Default"/>
              <w:numPr>
                <w:ilvl w:val="0"/>
                <w:numId w:val="18"/>
              </w:numPr>
              <w:rPr>
                <w:rFonts w:ascii="Arial" w:hAnsi="Arial" w:cs="Arial"/>
                <w:sz w:val="20"/>
              </w:rPr>
            </w:pPr>
            <w:proofErr w:type="spellStart"/>
            <w:r w:rsidRPr="00BB6443">
              <w:rPr>
                <w:rFonts w:ascii="Arial" w:hAnsi="Arial" w:cs="Arial"/>
                <w:sz w:val="20"/>
              </w:rPr>
              <w:t>Topspan</w:t>
            </w:r>
            <w:proofErr w:type="spellEnd"/>
            <w:r w:rsidRPr="00BB6443">
              <w:rPr>
                <w:rFonts w:ascii="Arial" w:hAnsi="Arial" w:cs="Arial"/>
                <w:sz w:val="20"/>
              </w:rPr>
              <w:t xml:space="preserve"> 40 .75 Battens to wall cladding </w:t>
            </w:r>
          </w:p>
          <w:p w14:paraId="33F226F0" w14:textId="0132A6A3" w:rsidR="00BB6443" w:rsidRPr="00BB6443" w:rsidRDefault="00BB6443" w:rsidP="00BB6443">
            <w:pPr>
              <w:pStyle w:val="Default"/>
              <w:numPr>
                <w:ilvl w:val="0"/>
                <w:numId w:val="18"/>
              </w:numPr>
              <w:rPr>
                <w:rFonts w:ascii="Arial" w:hAnsi="Arial" w:cs="Arial"/>
                <w:sz w:val="20"/>
              </w:rPr>
            </w:pPr>
            <w:proofErr w:type="spellStart"/>
            <w:r w:rsidRPr="00BB6443">
              <w:rPr>
                <w:rFonts w:ascii="Arial" w:hAnsi="Arial" w:cs="Arial"/>
                <w:sz w:val="20"/>
              </w:rPr>
              <w:t>Thermoseal</w:t>
            </w:r>
            <w:proofErr w:type="spellEnd"/>
            <w:r w:rsidRPr="00BB6443">
              <w:rPr>
                <w:rFonts w:ascii="Arial" w:hAnsi="Arial" w:cs="Arial"/>
                <w:sz w:val="20"/>
              </w:rPr>
              <w:t xml:space="preserve"> 733 Medium Duty Sarking behind wall cladding </w:t>
            </w:r>
          </w:p>
          <w:p w14:paraId="6BCCA4B8" w14:textId="0F2F59B7" w:rsidR="00BB6443" w:rsidRPr="00BB6443" w:rsidRDefault="00BB6443" w:rsidP="00BB6443">
            <w:pPr>
              <w:pStyle w:val="Default"/>
              <w:numPr>
                <w:ilvl w:val="0"/>
                <w:numId w:val="18"/>
              </w:numPr>
              <w:rPr>
                <w:rFonts w:ascii="Arial" w:hAnsi="Arial" w:cs="Arial"/>
                <w:sz w:val="20"/>
              </w:rPr>
            </w:pPr>
            <w:proofErr w:type="spellStart"/>
            <w:r w:rsidRPr="00BB6443">
              <w:rPr>
                <w:rFonts w:ascii="Arial" w:hAnsi="Arial" w:cs="Arial"/>
                <w:sz w:val="20"/>
              </w:rPr>
              <w:t>Freespan</w:t>
            </w:r>
            <w:proofErr w:type="spellEnd"/>
            <w:r w:rsidRPr="00BB6443">
              <w:rPr>
                <w:rFonts w:ascii="Arial" w:hAnsi="Arial" w:cs="Arial"/>
                <w:sz w:val="20"/>
              </w:rPr>
              <w:t xml:space="preserve"> </w:t>
            </w:r>
            <w:proofErr w:type="spellStart"/>
            <w:r w:rsidRPr="00BB6443">
              <w:rPr>
                <w:rFonts w:ascii="Arial" w:hAnsi="Arial" w:cs="Arial"/>
                <w:sz w:val="20"/>
              </w:rPr>
              <w:t>Danpalon</w:t>
            </w:r>
            <w:proofErr w:type="spellEnd"/>
            <w:r w:rsidRPr="00BB6443">
              <w:rPr>
                <w:rFonts w:ascii="Arial" w:hAnsi="Arial" w:cs="Arial"/>
                <w:sz w:val="20"/>
              </w:rPr>
              <w:t xml:space="preserve"> 16mm Multicell Polycarbonate wall cladding system </w:t>
            </w:r>
          </w:p>
          <w:p w14:paraId="06148123" w14:textId="77777777" w:rsidR="00773028" w:rsidRPr="009836D4" w:rsidRDefault="00773028" w:rsidP="002578A2">
            <w:pPr>
              <w:pStyle w:val="Default"/>
              <w:rPr>
                <w:rFonts w:ascii="Arial" w:hAnsi="Arial" w:cs="Arial"/>
                <w:sz w:val="20"/>
              </w:rPr>
            </w:pPr>
          </w:p>
          <w:p w14:paraId="0DEF21D8" w14:textId="77777777" w:rsidR="00773028" w:rsidRPr="009836D4" w:rsidRDefault="00773028" w:rsidP="002578A2">
            <w:pPr>
              <w:pStyle w:val="Default"/>
              <w:rPr>
                <w:rFonts w:ascii="Arial" w:hAnsi="Arial" w:cs="Arial"/>
                <w:sz w:val="20"/>
              </w:rPr>
            </w:pPr>
          </w:p>
          <w:p w14:paraId="4528D79D" w14:textId="77777777" w:rsidR="00773028" w:rsidRDefault="00773028" w:rsidP="002578A2">
            <w:pPr>
              <w:pStyle w:val="Default"/>
              <w:rPr>
                <w:rFonts w:ascii="Arial" w:hAnsi="Arial" w:cs="Arial"/>
                <w:sz w:val="20"/>
              </w:rPr>
            </w:pPr>
          </w:p>
          <w:p w14:paraId="3A8391A6" w14:textId="77777777" w:rsidR="009836D4" w:rsidRDefault="009836D4" w:rsidP="002578A2">
            <w:pPr>
              <w:pStyle w:val="Default"/>
              <w:rPr>
                <w:rFonts w:ascii="Arial" w:hAnsi="Arial" w:cs="Arial"/>
                <w:sz w:val="20"/>
              </w:rPr>
            </w:pPr>
          </w:p>
          <w:p w14:paraId="5052EF6D" w14:textId="77777777" w:rsidR="009836D4" w:rsidRDefault="009836D4" w:rsidP="002578A2">
            <w:pPr>
              <w:pStyle w:val="Default"/>
              <w:rPr>
                <w:rFonts w:ascii="Arial" w:hAnsi="Arial" w:cs="Arial"/>
                <w:sz w:val="20"/>
              </w:rPr>
            </w:pPr>
          </w:p>
          <w:p w14:paraId="0B6869CD" w14:textId="77777777" w:rsidR="00183E84" w:rsidRDefault="00183E84" w:rsidP="002578A2">
            <w:pPr>
              <w:pStyle w:val="Default"/>
              <w:rPr>
                <w:rFonts w:ascii="Arial" w:hAnsi="Arial" w:cs="Arial"/>
                <w:sz w:val="20"/>
              </w:rPr>
            </w:pPr>
          </w:p>
          <w:p w14:paraId="4D3BCD3E" w14:textId="77777777" w:rsidR="00183E84" w:rsidRDefault="00183E84" w:rsidP="002578A2">
            <w:pPr>
              <w:pStyle w:val="Default"/>
              <w:rPr>
                <w:rFonts w:ascii="Arial" w:hAnsi="Arial" w:cs="Arial"/>
                <w:sz w:val="20"/>
              </w:rPr>
            </w:pPr>
          </w:p>
          <w:p w14:paraId="7926C651" w14:textId="77777777" w:rsidR="00183E84" w:rsidRPr="009836D4" w:rsidRDefault="00183E84" w:rsidP="002578A2">
            <w:pPr>
              <w:pStyle w:val="Default"/>
              <w:rPr>
                <w:rFonts w:ascii="Arial" w:hAnsi="Arial" w:cs="Arial"/>
                <w:sz w:val="20"/>
              </w:rPr>
            </w:pPr>
          </w:p>
          <w:p w14:paraId="3A517378" w14:textId="77777777" w:rsidR="00773028" w:rsidRPr="009836D4" w:rsidRDefault="00773028" w:rsidP="002578A2">
            <w:pPr>
              <w:pStyle w:val="Default"/>
              <w:rPr>
                <w:rFonts w:ascii="Arial" w:hAnsi="Arial" w:cs="Arial"/>
                <w:sz w:val="20"/>
              </w:rPr>
            </w:pPr>
          </w:p>
          <w:p w14:paraId="0084B950" w14:textId="77777777" w:rsidR="00773028" w:rsidRPr="00773028" w:rsidRDefault="00773028" w:rsidP="00773028">
            <w:pPr>
              <w:pStyle w:val="Default"/>
              <w:rPr>
                <w:rFonts w:ascii="Arial" w:hAnsi="Arial" w:cs="Arial"/>
                <w:sz w:val="20"/>
              </w:rPr>
            </w:pPr>
            <w:r w:rsidRPr="00773028">
              <w:rPr>
                <w:rFonts w:ascii="Arial" w:hAnsi="Arial" w:cs="Arial"/>
                <w:b/>
                <w:bCs/>
                <w:sz w:val="20"/>
              </w:rPr>
              <w:lastRenderedPageBreak/>
              <w:t xml:space="preserve">Lower Roof </w:t>
            </w:r>
          </w:p>
          <w:p w14:paraId="0AAA3DCC" w14:textId="3D61416F" w:rsidR="00773028" w:rsidRPr="00773028" w:rsidRDefault="00773028" w:rsidP="00773028">
            <w:pPr>
              <w:pStyle w:val="Default"/>
              <w:numPr>
                <w:ilvl w:val="0"/>
                <w:numId w:val="17"/>
              </w:numPr>
              <w:rPr>
                <w:rFonts w:ascii="Arial" w:hAnsi="Arial" w:cs="Arial"/>
                <w:sz w:val="20"/>
              </w:rPr>
            </w:pPr>
            <w:r w:rsidRPr="00773028">
              <w:rPr>
                <w:rFonts w:ascii="Arial" w:hAnsi="Arial" w:cs="Arial"/>
                <w:sz w:val="20"/>
              </w:rPr>
              <w:t xml:space="preserve">0.48mm </w:t>
            </w:r>
            <w:proofErr w:type="spellStart"/>
            <w:r w:rsidRPr="00773028">
              <w:rPr>
                <w:rFonts w:ascii="Arial" w:hAnsi="Arial" w:cs="Arial"/>
                <w:sz w:val="20"/>
              </w:rPr>
              <w:t>Colorbond</w:t>
            </w:r>
            <w:proofErr w:type="spellEnd"/>
            <w:r w:rsidRPr="00773028">
              <w:rPr>
                <w:rFonts w:ascii="Arial" w:hAnsi="Arial" w:cs="Arial"/>
                <w:sz w:val="20"/>
              </w:rPr>
              <w:t xml:space="preserve"> Ultra </w:t>
            </w:r>
            <w:proofErr w:type="spellStart"/>
            <w:r w:rsidRPr="00773028">
              <w:rPr>
                <w:rFonts w:ascii="Arial" w:hAnsi="Arial" w:cs="Arial"/>
                <w:sz w:val="20"/>
              </w:rPr>
              <w:t>Spandeck</w:t>
            </w:r>
            <w:proofErr w:type="spellEnd"/>
            <w:r w:rsidRPr="00773028">
              <w:rPr>
                <w:rFonts w:ascii="Arial" w:hAnsi="Arial" w:cs="Arial"/>
                <w:sz w:val="20"/>
              </w:rPr>
              <w:t xml:space="preserve"> roof sheeting </w:t>
            </w:r>
          </w:p>
          <w:p w14:paraId="401181C4" w14:textId="571810B2" w:rsidR="00773028" w:rsidRPr="00773028" w:rsidRDefault="00773028" w:rsidP="00773028">
            <w:pPr>
              <w:pStyle w:val="Default"/>
              <w:numPr>
                <w:ilvl w:val="0"/>
                <w:numId w:val="17"/>
              </w:numPr>
              <w:rPr>
                <w:rFonts w:ascii="Arial" w:hAnsi="Arial" w:cs="Arial"/>
                <w:sz w:val="20"/>
              </w:rPr>
            </w:pPr>
            <w:r w:rsidRPr="00773028">
              <w:rPr>
                <w:rFonts w:ascii="Arial" w:hAnsi="Arial" w:cs="Arial"/>
                <w:sz w:val="20"/>
              </w:rPr>
              <w:t xml:space="preserve">Safety wire under roof sheeting </w:t>
            </w:r>
          </w:p>
          <w:p w14:paraId="7AAC210E" w14:textId="51456EEE" w:rsidR="00773028" w:rsidRPr="00773028" w:rsidRDefault="00773028" w:rsidP="00773028">
            <w:pPr>
              <w:pStyle w:val="Default"/>
              <w:numPr>
                <w:ilvl w:val="0"/>
                <w:numId w:val="17"/>
              </w:numPr>
              <w:rPr>
                <w:rFonts w:ascii="Arial" w:hAnsi="Arial" w:cs="Arial"/>
                <w:sz w:val="20"/>
              </w:rPr>
            </w:pPr>
            <w:r w:rsidRPr="00773028">
              <w:rPr>
                <w:rFonts w:ascii="Arial" w:hAnsi="Arial" w:cs="Arial"/>
                <w:sz w:val="20"/>
              </w:rPr>
              <w:t xml:space="preserve">Metal CL4 Colour coded fasteners </w:t>
            </w:r>
          </w:p>
          <w:p w14:paraId="387D02A8" w14:textId="6FBD7A5F" w:rsidR="00773028" w:rsidRPr="00773028" w:rsidRDefault="00773028" w:rsidP="00773028">
            <w:pPr>
              <w:pStyle w:val="Default"/>
              <w:numPr>
                <w:ilvl w:val="0"/>
                <w:numId w:val="17"/>
              </w:numPr>
              <w:rPr>
                <w:rFonts w:ascii="Arial" w:hAnsi="Arial" w:cs="Arial"/>
                <w:sz w:val="20"/>
              </w:rPr>
            </w:pPr>
            <w:proofErr w:type="spellStart"/>
            <w:r w:rsidRPr="00773028">
              <w:rPr>
                <w:rFonts w:ascii="Arial" w:hAnsi="Arial" w:cs="Arial"/>
                <w:sz w:val="20"/>
              </w:rPr>
              <w:t>Anticon</w:t>
            </w:r>
            <w:proofErr w:type="spellEnd"/>
            <w:r w:rsidRPr="00773028">
              <w:rPr>
                <w:rFonts w:ascii="Arial" w:hAnsi="Arial" w:cs="Arial"/>
                <w:sz w:val="20"/>
              </w:rPr>
              <w:t xml:space="preserve"> 60mm R1.3 Insulation HD </w:t>
            </w:r>
          </w:p>
          <w:p w14:paraId="2EDBC884" w14:textId="530C8D84" w:rsidR="00773028" w:rsidRPr="00773028" w:rsidRDefault="00773028" w:rsidP="00773028">
            <w:pPr>
              <w:pStyle w:val="Default"/>
              <w:numPr>
                <w:ilvl w:val="0"/>
                <w:numId w:val="17"/>
              </w:numPr>
              <w:rPr>
                <w:rFonts w:ascii="Arial" w:hAnsi="Arial" w:cs="Arial"/>
                <w:sz w:val="20"/>
              </w:rPr>
            </w:pPr>
            <w:proofErr w:type="spellStart"/>
            <w:r w:rsidRPr="00773028">
              <w:rPr>
                <w:rFonts w:ascii="Arial" w:hAnsi="Arial" w:cs="Arial"/>
                <w:sz w:val="20"/>
              </w:rPr>
              <w:t>Thermoseal</w:t>
            </w:r>
            <w:proofErr w:type="spellEnd"/>
            <w:r w:rsidRPr="00773028">
              <w:rPr>
                <w:rFonts w:ascii="Arial" w:hAnsi="Arial" w:cs="Arial"/>
                <w:sz w:val="20"/>
              </w:rPr>
              <w:t xml:space="preserve"> 733 Sarking </w:t>
            </w:r>
          </w:p>
          <w:p w14:paraId="40A82F7E" w14:textId="239DD64C" w:rsidR="00773028" w:rsidRPr="00773028" w:rsidRDefault="00773028" w:rsidP="00773028">
            <w:pPr>
              <w:pStyle w:val="Default"/>
              <w:numPr>
                <w:ilvl w:val="0"/>
                <w:numId w:val="17"/>
              </w:numPr>
              <w:rPr>
                <w:rFonts w:ascii="Arial" w:hAnsi="Arial" w:cs="Arial"/>
                <w:sz w:val="20"/>
              </w:rPr>
            </w:pPr>
            <w:r w:rsidRPr="00773028">
              <w:rPr>
                <w:rFonts w:ascii="Arial" w:hAnsi="Arial" w:cs="Arial"/>
                <w:sz w:val="20"/>
              </w:rPr>
              <w:t xml:space="preserve">0.55mm Colorbond Ultra Flashings to the roof </w:t>
            </w:r>
          </w:p>
          <w:p w14:paraId="0F32CFD1" w14:textId="7932F72D" w:rsidR="00773028" w:rsidRPr="00773028" w:rsidRDefault="00773028" w:rsidP="00773028">
            <w:pPr>
              <w:pStyle w:val="Default"/>
              <w:numPr>
                <w:ilvl w:val="0"/>
                <w:numId w:val="17"/>
              </w:numPr>
              <w:rPr>
                <w:rFonts w:ascii="Arial" w:hAnsi="Arial" w:cs="Arial"/>
                <w:sz w:val="20"/>
              </w:rPr>
            </w:pPr>
            <w:r w:rsidRPr="00773028">
              <w:rPr>
                <w:rFonts w:ascii="Arial" w:hAnsi="Arial" w:cs="Arial"/>
                <w:sz w:val="20"/>
              </w:rPr>
              <w:t xml:space="preserve">150mm Half Round Colorbond Ultra Eaves Gutter, brackets, stop ends and droppers </w:t>
            </w:r>
          </w:p>
          <w:p w14:paraId="2B5B2CA4" w14:textId="334163D2" w:rsidR="00773028" w:rsidRPr="00773028" w:rsidRDefault="00773028" w:rsidP="00773028">
            <w:pPr>
              <w:pStyle w:val="Default"/>
              <w:numPr>
                <w:ilvl w:val="0"/>
                <w:numId w:val="17"/>
              </w:numPr>
              <w:rPr>
                <w:rFonts w:ascii="Arial" w:hAnsi="Arial" w:cs="Arial"/>
                <w:sz w:val="20"/>
              </w:rPr>
            </w:pPr>
            <w:r w:rsidRPr="00773028">
              <w:rPr>
                <w:rFonts w:ascii="Arial" w:hAnsi="Arial" w:cs="Arial"/>
                <w:sz w:val="20"/>
              </w:rPr>
              <w:t xml:space="preserve">100mm </w:t>
            </w:r>
            <w:proofErr w:type="spellStart"/>
            <w:r w:rsidRPr="00773028">
              <w:rPr>
                <w:rFonts w:ascii="Arial" w:hAnsi="Arial" w:cs="Arial"/>
                <w:sz w:val="20"/>
              </w:rPr>
              <w:t>dia</w:t>
            </w:r>
            <w:proofErr w:type="spellEnd"/>
            <w:r w:rsidRPr="00773028">
              <w:rPr>
                <w:rFonts w:ascii="Arial" w:hAnsi="Arial" w:cs="Arial"/>
                <w:sz w:val="20"/>
              </w:rPr>
              <w:t xml:space="preserve"> PVC downpipe offsets to Eaves gutter </w:t>
            </w:r>
          </w:p>
          <w:p w14:paraId="63CC4D64" w14:textId="6E9F4D79" w:rsidR="00773028" w:rsidRPr="00773028" w:rsidRDefault="00773028" w:rsidP="00773028">
            <w:pPr>
              <w:pStyle w:val="Default"/>
              <w:numPr>
                <w:ilvl w:val="0"/>
                <w:numId w:val="17"/>
              </w:numPr>
              <w:rPr>
                <w:rFonts w:ascii="Arial" w:hAnsi="Arial" w:cs="Arial"/>
                <w:sz w:val="20"/>
              </w:rPr>
            </w:pPr>
            <w:r w:rsidRPr="00773028">
              <w:rPr>
                <w:rFonts w:ascii="Arial" w:hAnsi="Arial" w:cs="Arial"/>
                <w:sz w:val="20"/>
              </w:rPr>
              <w:t xml:space="preserve">100mm </w:t>
            </w:r>
            <w:proofErr w:type="spellStart"/>
            <w:r w:rsidRPr="00773028">
              <w:rPr>
                <w:rFonts w:ascii="Arial" w:hAnsi="Arial" w:cs="Arial"/>
                <w:sz w:val="20"/>
              </w:rPr>
              <w:t>dia</w:t>
            </w:r>
            <w:proofErr w:type="spellEnd"/>
            <w:r w:rsidRPr="00773028">
              <w:rPr>
                <w:rFonts w:ascii="Arial" w:hAnsi="Arial" w:cs="Arial"/>
                <w:sz w:val="20"/>
              </w:rPr>
              <w:t xml:space="preserve"> Galvanised CHS downpipe Shoes to Eaves gutter </w:t>
            </w:r>
          </w:p>
          <w:p w14:paraId="2FC1EFEA" w14:textId="706C0128" w:rsidR="00773028" w:rsidRPr="00773028" w:rsidRDefault="00773028" w:rsidP="00773028">
            <w:pPr>
              <w:pStyle w:val="Default"/>
              <w:numPr>
                <w:ilvl w:val="0"/>
                <w:numId w:val="17"/>
              </w:numPr>
              <w:rPr>
                <w:rFonts w:ascii="Arial" w:hAnsi="Arial" w:cs="Arial"/>
                <w:sz w:val="20"/>
              </w:rPr>
            </w:pPr>
            <w:proofErr w:type="spellStart"/>
            <w:r w:rsidRPr="00773028">
              <w:rPr>
                <w:rFonts w:ascii="Arial" w:hAnsi="Arial" w:cs="Arial"/>
                <w:sz w:val="20"/>
              </w:rPr>
              <w:t>Freespan</w:t>
            </w:r>
            <w:proofErr w:type="spellEnd"/>
            <w:r w:rsidRPr="00773028">
              <w:rPr>
                <w:rFonts w:ascii="Arial" w:hAnsi="Arial" w:cs="Arial"/>
                <w:sz w:val="20"/>
              </w:rPr>
              <w:t xml:space="preserve"> </w:t>
            </w:r>
            <w:proofErr w:type="spellStart"/>
            <w:r w:rsidRPr="00773028">
              <w:rPr>
                <w:rFonts w:ascii="Arial" w:hAnsi="Arial" w:cs="Arial"/>
                <w:sz w:val="20"/>
              </w:rPr>
              <w:t>Danpalon</w:t>
            </w:r>
            <w:proofErr w:type="spellEnd"/>
            <w:r w:rsidRPr="00773028">
              <w:rPr>
                <w:rFonts w:ascii="Arial" w:hAnsi="Arial" w:cs="Arial"/>
                <w:sz w:val="20"/>
              </w:rPr>
              <w:t xml:space="preserve"> 16mm Polycarbonate roof sheeting system </w:t>
            </w:r>
          </w:p>
          <w:p w14:paraId="3E1D9DC7" w14:textId="0F18D242" w:rsidR="00773028" w:rsidRPr="00773028" w:rsidRDefault="00773028" w:rsidP="00773028">
            <w:pPr>
              <w:pStyle w:val="Default"/>
              <w:numPr>
                <w:ilvl w:val="0"/>
                <w:numId w:val="17"/>
              </w:numPr>
              <w:rPr>
                <w:rFonts w:ascii="Arial" w:hAnsi="Arial" w:cs="Arial"/>
                <w:sz w:val="20"/>
              </w:rPr>
            </w:pPr>
            <w:r w:rsidRPr="00773028">
              <w:rPr>
                <w:rFonts w:ascii="Arial" w:hAnsi="Arial" w:cs="Arial"/>
                <w:sz w:val="20"/>
              </w:rPr>
              <w:t xml:space="preserve">Access equipment for roofing installation </w:t>
            </w:r>
          </w:p>
          <w:p w14:paraId="4245E333" w14:textId="77777777" w:rsidR="00773028" w:rsidRPr="002578A2" w:rsidRDefault="00773028" w:rsidP="002578A2">
            <w:pPr>
              <w:pStyle w:val="Default"/>
              <w:rPr>
                <w:rFonts w:ascii="Arial" w:hAnsi="Arial" w:cs="Arial"/>
                <w:sz w:val="20"/>
              </w:rPr>
            </w:pPr>
          </w:p>
          <w:p w14:paraId="7134C151" w14:textId="77777777" w:rsidR="00BB6443" w:rsidRPr="009836D4" w:rsidRDefault="00BB6443" w:rsidP="009836D4">
            <w:pPr>
              <w:pStyle w:val="Default"/>
              <w:rPr>
                <w:rFonts w:ascii="Arial" w:hAnsi="Arial" w:cs="Arial"/>
                <w:sz w:val="20"/>
              </w:rPr>
            </w:pPr>
          </w:p>
          <w:p w14:paraId="670E479D" w14:textId="77777777" w:rsidR="00BB6443" w:rsidRPr="00BB6443" w:rsidRDefault="00BB6443" w:rsidP="00BB6443">
            <w:pPr>
              <w:pStyle w:val="Default"/>
              <w:rPr>
                <w:rFonts w:ascii="Arial" w:hAnsi="Arial" w:cs="Arial"/>
                <w:sz w:val="20"/>
              </w:rPr>
            </w:pPr>
            <w:r w:rsidRPr="00BB6443">
              <w:rPr>
                <w:rFonts w:ascii="Arial" w:hAnsi="Arial" w:cs="Arial"/>
                <w:b/>
                <w:bCs/>
                <w:sz w:val="20"/>
              </w:rPr>
              <w:t xml:space="preserve">Walkway Roof </w:t>
            </w:r>
          </w:p>
          <w:p w14:paraId="4E485F63" w14:textId="77863C6A" w:rsidR="00BB6443" w:rsidRPr="00BB6443" w:rsidRDefault="00BB6443" w:rsidP="00BB6443">
            <w:pPr>
              <w:pStyle w:val="Default"/>
              <w:numPr>
                <w:ilvl w:val="0"/>
                <w:numId w:val="20"/>
              </w:numPr>
              <w:rPr>
                <w:rFonts w:ascii="Arial" w:hAnsi="Arial" w:cs="Arial"/>
                <w:sz w:val="20"/>
              </w:rPr>
            </w:pPr>
            <w:r w:rsidRPr="00BB6443">
              <w:rPr>
                <w:rFonts w:ascii="Arial" w:hAnsi="Arial" w:cs="Arial"/>
                <w:sz w:val="20"/>
              </w:rPr>
              <w:t xml:space="preserve">.48mm </w:t>
            </w:r>
            <w:proofErr w:type="spellStart"/>
            <w:r w:rsidRPr="00BB6443">
              <w:rPr>
                <w:rFonts w:ascii="Arial" w:hAnsi="Arial" w:cs="Arial"/>
                <w:sz w:val="20"/>
              </w:rPr>
              <w:t>Colorbond</w:t>
            </w:r>
            <w:proofErr w:type="spellEnd"/>
            <w:r w:rsidRPr="00BB6443">
              <w:rPr>
                <w:rFonts w:ascii="Arial" w:hAnsi="Arial" w:cs="Arial"/>
                <w:sz w:val="20"/>
              </w:rPr>
              <w:t xml:space="preserve"> Ultra </w:t>
            </w:r>
            <w:proofErr w:type="spellStart"/>
            <w:r w:rsidRPr="00BB6443">
              <w:rPr>
                <w:rFonts w:ascii="Arial" w:hAnsi="Arial" w:cs="Arial"/>
                <w:sz w:val="20"/>
              </w:rPr>
              <w:t>Spandeck</w:t>
            </w:r>
            <w:proofErr w:type="spellEnd"/>
            <w:r w:rsidRPr="00BB6443">
              <w:rPr>
                <w:rFonts w:ascii="Arial" w:hAnsi="Arial" w:cs="Arial"/>
                <w:sz w:val="20"/>
              </w:rPr>
              <w:t xml:space="preserve"> roof sheeting </w:t>
            </w:r>
          </w:p>
          <w:p w14:paraId="49803A72" w14:textId="73C89382" w:rsidR="00BB6443" w:rsidRPr="00BB6443" w:rsidRDefault="00BB6443" w:rsidP="00BB6443">
            <w:pPr>
              <w:pStyle w:val="Default"/>
              <w:numPr>
                <w:ilvl w:val="0"/>
                <w:numId w:val="20"/>
              </w:numPr>
              <w:rPr>
                <w:rFonts w:ascii="Arial" w:hAnsi="Arial" w:cs="Arial"/>
                <w:sz w:val="20"/>
              </w:rPr>
            </w:pPr>
            <w:r w:rsidRPr="00BB6443">
              <w:rPr>
                <w:rFonts w:ascii="Arial" w:hAnsi="Arial" w:cs="Arial"/>
                <w:sz w:val="20"/>
              </w:rPr>
              <w:t xml:space="preserve">Safety wire under roof sheeting </w:t>
            </w:r>
          </w:p>
          <w:p w14:paraId="574F0D51" w14:textId="70CFDCBB" w:rsidR="00BB6443" w:rsidRPr="00BB6443" w:rsidRDefault="00BB6443" w:rsidP="00BB6443">
            <w:pPr>
              <w:pStyle w:val="Default"/>
              <w:numPr>
                <w:ilvl w:val="0"/>
                <w:numId w:val="20"/>
              </w:numPr>
              <w:rPr>
                <w:rFonts w:ascii="Arial" w:hAnsi="Arial" w:cs="Arial"/>
                <w:sz w:val="20"/>
              </w:rPr>
            </w:pPr>
            <w:r w:rsidRPr="00BB6443">
              <w:rPr>
                <w:rFonts w:ascii="Arial" w:hAnsi="Arial" w:cs="Arial"/>
                <w:sz w:val="20"/>
              </w:rPr>
              <w:t xml:space="preserve">Metal CL4 Colour coded fasteners </w:t>
            </w:r>
          </w:p>
          <w:p w14:paraId="6B447A83" w14:textId="38CA0BBF" w:rsidR="00BB6443" w:rsidRPr="00BB6443" w:rsidRDefault="00BB6443" w:rsidP="00BB6443">
            <w:pPr>
              <w:pStyle w:val="Default"/>
              <w:numPr>
                <w:ilvl w:val="0"/>
                <w:numId w:val="20"/>
              </w:numPr>
              <w:rPr>
                <w:rFonts w:ascii="Arial" w:hAnsi="Arial" w:cs="Arial"/>
                <w:sz w:val="20"/>
              </w:rPr>
            </w:pPr>
            <w:proofErr w:type="spellStart"/>
            <w:r w:rsidRPr="00BB6443">
              <w:rPr>
                <w:rFonts w:ascii="Arial" w:hAnsi="Arial" w:cs="Arial"/>
                <w:sz w:val="20"/>
              </w:rPr>
              <w:t>Thermoseal</w:t>
            </w:r>
            <w:proofErr w:type="spellEnd"/>
            <w:r w:rsidRPr="00BB6443">
              <w:rPr>
                <w:rFonts w:ascii="Arial" w:hAnsi="Arial" w:cs="Arial"/>
                <w:sz w:val="20"/>
              </w:rPr>
              <w:t xml:space="preserve"> 733 Sarking </w:t>
            </w:r>
          </w:p>
          <w:p w14:paraId="3D1CEE2C" w14:textId="3A316D36" w:rsidR="00BB6443" w:rsidRPr="00BB6443" w:rsidRDefault="00BB6443" w:rsidP="00BB6443">
            <w:pPr>
              <w:pStyle w:val="Default"/>
              <w:numPr>
                <w:ilvl w:val="0"/>
                <w:numId w:val="21"/>
              </w:numPr>
              <w:rPr>
                <w:rFonts w:ascii="Arial" w:hAnsi="Arial" w:cs="Arial"/>
                <w:sz w:val="20"/>
              </w:rPr>
            </w:pPr>
            <w:r w:rsidRPr="00BB6443">
              <w:rPr>
                <w:rFonts w:ascii="Arial" w:hAnsi="Arial" w:cs="Arial"/>
                <w:sz w:val="20"/>
              </w:rPr>
              <w:t xml:space="preserve">.55mm Colorbond Ultra Flashings to the roof </w:t>
            </w:r>
          </w:p>
          <w:p w14:paraId="19E9EE1F" w14:textId="15378DC2" w:rsidR="00BB6443" w:rsidRPr="00BB6443" w:rsidRDefault="00BB6443" w:rsidP="00BB6443">
            <w:pPr>
              <w:pStyle w:val="Default"/>
              <w:numPr>
                <w:ilvl w:val="0"/>
                <w:numId w:val="21"/>
              </w:numPr>
              <w:rPr>
                <w:rFonts w:ascii="Arial" w:hAnsi="Arial" w:cs="Arial"/>
                <w:sz w:val="20"/>
              </w:rPr>
            </w:pPr>
            <w:r w:rsidRPr="00BB6443">
              <w:rPr>
                <w:rFonts w:ascii="Arial" w:hAnsi="Arial" w:cs="Arial"/>
                <w:sz w:val="20"/>
              </w:rPr>
              <w:t xml:space="preserve">150mm Half Round Colorbond Ultra Eaves Gutter, brackets, stop ends and droppers </w:t>
            </w:r>
          </w:p>
          <w:p w14:paraId="3E60D076" w14:textId="0F45F67D" w:rsidR="00BB6443" w:rsidRPr="00BB6443" w:rsidRDefault="00BB6443" w:rsidP="00BB6443">
            <w:pPr>
              <w:pStyle w:val="Default"/>
              <w:numPr>
                <w:ilvl w:val="0"/>
                <w:numId w:val="21"/>
              </w:numPr>
              <w:rPr>
                <w:rFonts w:ascii="Arial" w:hAnsi="Arial" w:cs="Arial"/>
                <w:sz w:val="20"/>
              </w:rPr>
            </w:pPr>
            <w:r w:rsidRPr="00BB6443">
              <w:rPr>
                <w:rFonts w:ascii="Arial" w:hAnsi="Arial" w:cs="Arial"/>
                <w:sz w:val="20"/>
              </w:rPr>
              <w:t xml:space="preserve">100mm </w:t>
            </w:r>
            <w:proofErr w:type="spellStart"/>
            <w:r w:rsidRPr="00BB6443">
              <w:rPr>
                <w:rFonts w:ascii="Arial" w:hAnsi="Arial" w:cs="Arial"/>
                <w:sz w:val="20"/>
              </w:rPr>
              <w:t>dia</w:t>
            </w:r>
            <w:proofErr w:type="spellEnd"/>
            <w:r w:rsidRPr="00BB6443">
              <w:rPr>
                <w:rFonts w:ascii="Arial" w:hAnsi="Arial" w:cs="Arial"/>
                <w:sz w:val="20"/>
              </w:rPr>
              <w:t xml:space="preserve"> PVC downpipe offsets to Eaves gutter </w:t>
            </w:r>
          </w:p>
          <w:p w14:paraId="232A175C" w14:textId="0A0DD6EE" w:rsidR="00BB6443" w:rsidRPr="00BB6443" w:rsidRDefault="00BB6443" w:rsidP="00BB6443">
            <w:pPr>
              <w:pStyle w:val="Default"/>
              <w:numPr>
                <w:ilvl w:val="0"/>
                <w:numId w:val="21"/>
              </w:numPr>
              <w:rPr>
                <w:rFonts w:ascii="Arial" w:hAnsi="Arial" w:cs="Arial"/>
                <w:sz w:val="20"/>
              </w:rPr>
            </w:pPr>
            <w:r w:rsidRPr="00BB6443">
              <w:rPr>
                <w:rFonts w:ascii="Arial" w:hAnsi="Arial" w:cs="Arial"/>
                <w:sz w:val="20"/>
              </w:rPr>
              <w:t xml:space="preserve">100mm </w:t>
            </w:r>
            <w:proofErr w:type="spellStart"/>
            <w:r w:rsidRPr="00BB6443">
              <w:rPr>
                <w:rFonts w:ascii="Arial" w:hAnsi="Arial" w:cs="Arial"/>
                <w:sz w:val="20"/>
              </w:rPr>
              <w:t>dia</w:t>
            </w:r>
            <w:proofErr w:type="spellEnd"/>
            <w:r w:rsidRPr="00BB6443">
              <w:rPr>
                <w:rFonts w:ascii="Arial" w:hAnsi="Arial" w:cs="Arial"/>
                <w:sz w:val="20"/>
              </w:rPr>
              <w:t xml:space="preserve"> Galvanised CHS downpipe Shoes to Eaves gutter </w:t>
            </w:r>
          </w:p>
          <w:p w14:paraId="20CEEBC1" w14:textId="4FFB20CE" w:rsidR="00BB6443" w:rsidRPr="00BB6443" w:rsidRDefault="00BB6443" w:rsidP="00BB6443">
            <w:pPr>
              <w:pStyle w:val="Default"/>
              <w:numPr>
                <w:ilvl w:val="0"/>
                <w:numId w:val="21"/>
              </w:numPr>
              <w:rPr>
                <w:rFonts w:ascii="Arial" w:hAnsi="Arial" w:cs="Arial"/>
                <w:sz w:val="20"/>
              </w:rPr>
            </w:pPr>
            <w:r w:rsidRPr="00BB6443">
              <w:rPr>
                <w:rFonts w:ascii="Arial" w:hAnsi="Arial" w:cs="Arial"/>
                <w:sz w:val="20"/>
              </w:rPr>
              <w:t xml:space="preserve">Access equipment for roofing installation </w:t>
            </w:r>
          </w:p>
          <w:p w14:paraId="4D61F436" w14:textId="77777777" w:rsidR="00BB6443" w:rsidRPr="00BB6443" w:rsidRDefault="00BB6443" w:rsidP="00BB6443">
            <w:pPr>
              <w:pStyle w:val="Default"/>
              <w:rPr>
                <w:rFonts w:ascii="Arial" w:hAnsi="Arial" w:cs="Arial"/>
                <w:sz w:val="20"/>
              </w:rPr>
            </w:pPr>
          </w:p>
          <w:p w14:paraId="433D0E04" w14:textId="5F2FE618" w:rsidR="00021321" w:rsidRPr="009836D4" w:rsidRDefault="00021321" w:rsidP="000C7FE7">
            <w:pPr>
              <w:ind w:right="-24"/>
              <w:jc w:val="left"/>
              <w:rPr>
                <w:rFonts w:ascii="Arial" w:hAnsi="Arial" w:cs="Arial"/>
                <w:sz w:val="20"/>
              </w:rPr>
            </w:pPr>
          </w:p>
        </w:tc>
      </w:tr>
    </w:tbl>
    <w:p w14:paraId="40EA5F69" w14:textId="77777777" w:rsidR="00636A71" w:rsidRDefault="00636A71" w:rsidP="00C76B5E">
      <w:pPr>
        <w:ind w:left="709" w:right="-24" w:hanging="709"/>
        <w:rPr>
          <w:rFonts w:ascii="Arial" w:hAnsi="Arial" w:cs="Arial"/>
          <w:sz w:val="22"/>
          <w:szCs w:val="22"/>
        </w:rPr>
      </w:pPr>
    </w:p>
    <w:p w14:paraId="7965E9CD" w14:textId="77777777" w:rsidR="00F3330B" w:rsidRDefault="00F3330B" w:rsidP="00C76B5E">
      <w:pPr>
        <w:ind w:left="709" w:right="-24" w:hanging="709"/>
        <w:rPr>
          <w:rFonts w:ascii="Arial" w:hAnsi="Arial" w:cs="Arial"/>
          <w:sz w:val="22"/>
          <w:szCs w:val="22"/>
        </w:rPr>
      </w:pPr>
    </w:p>
    <w:p w14:paraId="5D2ABE8A" w14:textId="77777777" w:rsidR="00F3330B" w:rsidRDefault="00F3330B" w:rsidP="00C76B5E">
      <w:pPr>
        <w:ind w:left="709" w:right="-24" w:hanging="709"/>
        <w:rPr>
          <w:rFonts w:ascii="Arial" w:hAnsi="Arial" w:cs="Arial"/>
          <w:sz w:val="22"/>
          <w:szCs w:val="22"/>
        </w:rPr>
      </w:pPr>
    </w:p>
    <w:p w14:paraId="783BC1CB" w14:textId="77777777" w:rsidR="001C4197" w:rsidRDefault="001C4197" w:rsidP="00C76B5E">
      <w:pPr>
        <w:ind w:left="709" w:right="-24" w:hanging="709"/>
        <w:rPr>
          <w:rFonts w:ascii="Arial" w:hAnsi="Arial" w:cs="Arial"/>
          <w:sz w:val="22"/>
          <w:szCs w:val="22"/>
        </w:rPr>
      </w:pPr>
    </w:p>
    <w:p w14:paraId="6D74B8B7" w14:textId="77777777" w:rsidR="001C4197" w:rsidRDefault="001C4197" w:rsidP="00C76B5E">
      <w:pPr>
        <w:ind w:left="709" w:right="-24" w:hanging="709"/>
        <w:rPr>
          <w:rFonts w:ascii="Arial" w:hAnsi="Arial" w:cs="Arial"/>
          <w:sz w:val="22"/>
          <w:szCs w:val="22"/>
        </w:rPr>
      </w:pPr>
    </w:p>
    <w:p w14:paraId="59A909F1" w14:textId="77777777" w:rsidR="001C4197" w:rsidRDefault="001C4197" w:rsidP="00C76B5E">
      <w:pPr>
        <w:ind w:left="709" w:right="-24" w:hanging="709"/>
        <w:rPr>
          <w:rFonts w:ascii="Arial" w:hAnsi="Arial" w:cs="Arial"/>
          <w:sz w:val="22"/>
          <w:szCs w:val="22"/>
        </w:rPr>
      </w:pPr>
    </w:p>
    <w:p w14:paraId="2CE90C17" w14:textId="77777777" w:rsidR="001C4197" w:rsidRDefault="001C4197" w:rsidP="00C76B5E">
      <w:pPr>
        <w:ind w:left="709" w:right="-24" w:hanging="709"/>
        <w:rPr>
          <w:rFonts w:ascii="Arial" w:hAnsi="Arial" w:cs="Arial"/>
          <w:sz w:val="22"/>
          <w:szCs w:val="22"/>
        </w:rPr>
      </w:pPr>
    </w:p>
    <w:p w14:paraId="1F46C18A" w14:textId="77777777" w:rsidR="001C4197" w:rsidRDefault="001C4197" w:rsidP="00C76B5E">
      <w:pPr>
        <w:ind w:left="709" w:right="-24" w:hanging="709"/>
        <w:rPr>
          <w:rFonts w:ascii="Arial" w:hAnsi="Arial" w:cs="Arial"/>
          <w:sz w:val="22"/>
          <w:szCs w:val="22"/>
        </w:rPr>
      </w:pPr>
    </w:p>
    <w:p w14:paraId="6AFC9010" w14:textId="77777777" w:rsidR="00F3330B" w:rsidRDefault="00F3330B" w:rsidP="00C76B5E">
      <w:pPr>
        <w:ind w:left="709" w:right="-24" w:hanging="709"/>
        <w:rPr>
          <w:rFonts w:ascii="Arial" w:hAnsi="Arial" w:cs="Arial"/>
          <w:sz w:val="22"/>
          <w:szCs w:val="22"/>
        </w:rPr>
      </w:pPr>
    </w:p>
    <w:p w14:paraId="7017E482" w14:textId="77777777" w:rsidR="004111E2" w:rsidRDefault="004111E2" w:rsidP="00C76B5E">
      <w:pPr>
        <w:ind w:left="709" w:right="-24" w:hanging="709"/>
        <w:rPr>
          <w:rFonts w:ascii="Arial" w:hAnsi="Arial" w:cs="Arial"/>
          <w:sz w:val="22"/>
          <w:szCs w:val="22"/>
        </w:rPr>
      </w:pPr>
    </w:p>
    <w:p w14:paraId="06766C6C" w14:textId="77777777" w:rsidR="004111E2" w:rsidRDefault="004111E2" w:rsidP="00C76B5E">
      <w:pPr>
        <w:ind w:left="709" w:right="-24" w:hanging="709"/>
        <w:rPr>
          <w:rFonts w:ascii="Arial" w:hAnsi="Arial" w:cs="Arial"/>
          <w:sz w:val="22"/>
          <w:szCs w:val="22"/>
        </w:rPr>
      </w:pPr>
    </w:p>
    <w:p w14:paraId="55A93E1A" w14:textId="77777777" w:rsidR="004111E2" w:rsidRDefault="004111E2" w:rsidP="00C76B5E">
      <w:pPr>
        <w:ind w:left="709" w:right="-24" w:hanging="709"/>
        <w:rPr>
          <w:rFonts w:ascii="Arial" w:hAnsi="Arial" w:cs="Arial"/>
          <w:sz w:val="22"/>
          <w:szCs w:val="22"/>
        </w:rPr>
      </w:pPr>
    </w:p>
    <w:p w14:paraId="11B825CB" w14:textId="77777777" w:rsidR="00636A71" w:rsidRDefault="00636A71" w:rsidP="00C76B5E">
      <w:pPr>
        <w:ind w:left="709" w:right="-24" w:hanging="709"/>
        <w:rPr>
          <w:rFonts w:ascii="Arial" w:hAnsi="Arial" w:cs="Arial"/>
          <w:sz w:val="22"/>
          <w:szCs w:val="22"/>
        </w:rPr>
      </w:pPr>
    </w:p>
    <w:p w14:paraId="7034A26B" w14:textId="240E3196" w:rsidR="00D7254C" w:rsidRPr="00351CB8" w:rsidRDefault="00351CB8" w:rsidP="00351CB8">
      <w:pPr>
        <w:tabs>
          <w:tab w:val="left" w:pos="908"/>
        </w:tabs>
        <w:ind w:left="709" w:right="-24" w:hanging="709"/>
        <w:rPr>
          <w:rFonts w:ascii="Arial" w:hAnsi="Arial" w:cs="Arial"/>
          <w:b/>
          <w:bCs/>
          <w:sz w:val="28"/>
          <w:szCs w:val="28"/>
        </w:rPr>
      </w:pPr>
      <w:r w:rsidRPr="00351CB8">
        <w:rPr>
          <w:rFonts w:ascii="Arial" w:hAnsi="Arial" w:cs="Arial"/>
          <w:b/>
          <w:bCs/>
          <w:sz w:val="28"/>
          <w:szCs w:val="28"/>
        </w:rPr>
        <w:t>Opinion of costs</w:t>
      </w:r>
      <w:r w:rsidR="0038396F">
        <w:rPr>
          <w:rFonts w:ascii="Arial" w:hAnsi="Arial" w:cs="Arial"/>
          <w:b/>
          <w:bCs/>
          <w:sz w:val="28"/>
          <w:szCs w:val="28"/>
        </w:rPr>
        <w:t xml:space="preserve"> </w:t>
      </w:r>
      <w:r w:rsidR="00AF40FC">
        <w:rPr>
          <w:rFonts w:ascii="Arial" w:hAnsi="Arial" w:cs="Arial"/>
          <w:b/>
          <w:bCs/>
          <w:sz w:val="28"/>
          <w:szCs w:val="28"/>
        </w:rPr>
        <w:t xml:space="preserve">- </w:t>
      </w:r>
      <w:r w:rsidR="0038396F">
        <w:rPr>
          <w:rFonts w:ascii="Arial" w:hAnsi="Arial" w:cs="Arial"/>
          <w:b/>
          <w:bCs/>
          <w:sz w:val="28"/>
          <w:szCs w:val="28"/>
        </w:rPr>
        <w:t>for one</w:t>
      </w:r>
      <w:r w:rsidR="00021321">
        <w:rPr>
          <w:rFonts w:ascii="Arial" w:hAnsi="Arial" w:cs="Arial"/>
          <w:b/>
          <w:bCs/>
          <w:sz w:val="28"/>
          <w:szCs w:val="28"/>
        </w:rPr>
        <w:t xml:space="preserve"> (1)</w:t>
      </w:r>
      <w:r w:rsidR="0038396F">
        <w:rPr>
          <w:rFonts w:ascii="Arial" w:hAnsi="Arial" w:cs="Arial"/>
          <w:b/>
          <w:bCs/>
          <w:sz w:val="28"/>
          <w:szCs w:val="28"/>
        </w:rPr>
        <w:t xml:space="preserve"> room</w:t>
      </w:r>
      <w:r w:rsidR="00AF40FC">
        <w:rPr>
          <w:rFonts w:ascii="Arial" w:hAnsi="Arial" w:cs="Arial"/>
          <w:b/>
          <w:bCs/>
          <w:sz w:val="28"/>
          <w:szCs w:val="28"/>
        </w:rPr>
        <w:t xml:space="preserve"> identify costs of three </w:t>
      </w:r>
      <w:r w:rsidR="00021321">
        <w:rPr>
          <w:rFonts w:ascii="Arial" w:hAnsi="Arial" w:cs="Arial"/>
          <w:b/>
          <w:bCs/>
          <w:sz w:val="28"/>
          <w:szCs w:val="28"/>
        </w:rPr>
        <w:t xml:space="preserve">(3) </w:t>
      </w:r>
      <w:r w:rsidR="00AF40FC">
        <w:rPr>
          <w:rFonts w:ascii="Arial" w:hAnsi="Arial" w:cs="Arial"/>
          <w:b/>
          <w:bCs/>
          <w:sz w:val="28"/>
          <w:szCs w:val="28"/>
        </w:rPr>
        <w:t>materials needed.</w:t>
      </w:r>
    </w:p>
    <w:tbl>
      <w:tblPr>
        <w:tblStyle w:val="TableGrid"/>
        <w:tblW w:w="15451" w:type="dxa"/>
        <w:tblInd w:w="-5" w:type="dxa"/>
        <w:tblLook w:val="04A0" w:firstRow="1" w:lastRow="0" w:firstColumn="1" w:lastColumn="0" w:noHBand="0" w:noVBand="1"/>
      </w:tblPr>
      <w:tblGrid>
        <w:gridCol w:w="847"/>
        <w:gridCol w:w="3771"/>
        <w:gridCol w:w="1962"/>
        <w:gridCol w:w="1133"/>
        <w:gridCol w:w="1195"/>
        <w:gridCol w:w="6543"/>
      </w:tblGrid>
      <w:tr w:rsidR="004C28AE" w14:paraId="392C7EFD" w14:textId="16815CFF" w:rsidTr="005D47C3">
        <w:trPr>
          <w:trHeight w:val="454"/>
          <w:tblHeader/>
        </w:trPr>
        <w:tc>
          <w:tcPr>
            <w:tcW w:w="851" w:type="dxa"/>
            <w:shd w:val="clear" w:color="auto" w:fill="D9D9D9" w:themeFill="background1" w:themeFillShade="D9"/>
            <w:vAlign w:val="center"/>
          </w:tcPr>
          <w:p w14:paraId="28DEC418" w14:textId="17986FC5" w:rsidR="004C28AE" w:rsidRPr="00351CB8" w:rsidRDefault="004C28AE" w:rsidP="00351CB8">
            <w:pPr>
              <w:ind w:right="-24"/>
              <w:jc w:val="left"/>
              <w:rPr>
                <w:rFonts w:ascii="Arial" w:hAnsi="Arial" w:cs="Arial"/>
                <w:b/>
                <w:bCs/>
                <w:sz w:val="22"/>
                <w:szCs w:val="22"/>
              </w:rPr>
            </w:pPr>
            <w:r w:rsidRPr="00351CB8">
              <w:rPr>
                <w:rFonts w:ascii="Arial" w:hAnsi="Arial" w:cs="Arial"/>
                <w:b/>
                <w:bCs/>
                <w:sz w:val="22"/>
                <w:szCs w:val="22"/>
              </w:rPr>
              <w:t>Item</w:t>
            </w:r>
          </w:p>
        </w:tc>
        <w:tc>
          <w:tcPr>
            <w:tcW w:w="3827" w:type="dxa"/>
            <w:shd w:val="clear" w:color="auto" w:fill="D9D9D9" w:themeFill="background1" w:themeFillShade="D9"/>
            <w:vAlign w:val="center"/>
          </w:tcPr>
          <w:p w14:paraId="0515915C" w14:textId="2EB856A7" w:rsidR="004C28AE" w:rsidRPr="00351CB8" w:rsidRDefault="004C28AE" w:rsidP="00351CB8">
            <w:pPr>
              <w:ind w:right="-24"/>
              <w:jc w:val="left"/>
              <w:rPr>
                <w:rFonts w:ascii="Arial" w:hAnsi="Arial" w:cs="Arial"/>
                <w:b/>
                <w:bCs/>
                <w:sz w:val="22"/>
                <w:szCs w:val="22"/>
              </w:rPr>
            </w:pPr>
            <w:r>
              <w:rPr>
                <w:rFonts w:ascii="Arial" w:hAnsi="Arial" w:cs="Arial"/>
                <w:b/>
                <w:bCs/>
                <w:sz w:val="22"/>
                <w:szCs w:val="22"/>
              </w:rPr>
              <w:t>Description (including size, thickness)</w:t>
            </w:r>
          </w:p>
        </w:tc>
        <w:tc>
          <w:tcPr>
            <w:tcW w:w="1985" w:type="dxa"/>
            <w:shd w:val="clear" w:color="auto" w:fill="D9D9D9" w:themeFill="background1" w:themeFillShade="D9"/>
            <w:vAlign w:val="center"/>
          </w:tcPr>
          <w:p w14:paraId="795F133D" w14:textId="775581FD" w:rsidR="004C28AE" w:rsidRPr="00351CB8" w:rsidRDefault="004C28AE" w:rsidP="00351CB8">
            <w:pPr>
              <w:ind w:right="-24"/>
              <w:jc w:val="left"/>
              <w:rPr>
                <w:rFonts w:ascii="Arial" w:hAnsi="Arial" w:cs="Arial"/>
                <w:b/>
                <w:bCs/>
                <w:sz w:val="22"/>
                <w:szCs w:val="22"/>
              </w:rPr>
            </w:pPr>
            <w:r>
              <w:rPr>
                <w:rFonts w:ascii="Arial" w:hAnsi="Arial" w:cs="Arial"/>
                <w:b/>
                <w:bCs/>
                <w:sz w:val="22"/>
                <w:szCs w:val="22"/>
              </w:rPr>
              <w:t>Cost per Unit</w:t>
            </w:r>
          </w:p>
        </w:tc>
        <w:tc>
          <w:tcPr>
            <w:tcW w:w="1134" w:type="dxa"/>
            <w:shd w:val="clear" w:color="auto" w:fill="D9D9D9" w:themeFill="background1" w:themeFillShade="D9"/>
            <w:vAlign w:val="center"/>
          </w:tcPr>
          <w:p w14:paraId="4F72093A" w14:textId="5A7831B1" w:rsidR="004C28AE" w:rsidRPr="00351CB8" w:rsidRDefault="004C28AE" w:rsidP="00351CB8">
            <w:pPr>
              <w:ind w:right="-24"/>
              <w:jc w:val="left"/>
              <w:rPr>
                <w:rFonts w:ascii="Arial" w:hAnsi="Arial" w:cs="Arial"/>
                <w:b/>
                <w:bCs/>
                <w:sz w:val="22"/>
                <w:szCs w:val="22"/>
              </w:rPr>
            </w:pPr>
            <w:r>
              <w:rPr>
                <w:rFonts w:ascii="Arial" w:hAnsi="Arial" w:cs="Arial"/>
                <w:b/>
                <w:bCs/>
                <w:sz w:val="22"/>
                <w:szCs w:val="22"/>
              </w:rPr>
              <w:t>Quantity</w:t>
            </w:r>
          </w:p>
        </w:tc>
        <w:tc>
          <w:tcPr>
            <w:tcW w:w="992" w:type="dxa"/>
            <w:shd w:val="clear" w:color="auto" w:fill="D9D9D9" w:themeFill="background1" w:themeFillShade="D9"/>
            <w:vAlign w:val="center"/>
          </w:tcPr>
          <w:p w14:paraId="6D53A7D0" w14:textId="4DA10BB9" w:rsidR="004C28AE" w:rsidRPr="00351CB8" w:rsidRDefault="004C28AE" w:rsidP="00351CB8">
            <w:pPr>
              <w:ind w:right="-24"/>
              <w:jc w:val="left"/>
              <w:rPr>
                <w:rFonts w:ascii="Arial" w:hAnsi="Arial" w:cs="Arial"/>
                <w:b/>
                <w:bCs/>
                <w:sz w:val="22"/>
                <w:szCs w:val="22"/>
              </w:rPr>
            </w:pPr>
            <w:r>
              <w:rPr>
                <w:rFonts w:ascii="Arial" w:hAnsi="Arial" w:cs="Arial"/>
                <w:b/>
                <w:bCs/>
                <w:sz w:val="22"/>
                <w:szCs w:val="22"/>
              </w:rPr>
              <w:t>Total cost</w:t>
            </w:r>
          </w:p>
        </w:tc>
        <w:tc>
          <w:tcPr>
            <w:tcW w:w="6662" w:type="dxa"/>
            <w:shd w:val="clear" w:color="auto" w:fill="D9D9D9" w:themeFill="background1" w:themeFillShade="D9"/>
            <w:vAlign w:val="center"/>
          </w:tcPr>
          <w:p w14:paraId="7BD97009" w14:textId="6DCB37A4" w:rsidR="004C28AE" w:rsidRDefault="004C28AE" w:rsidP="004C28AE">
            <w:pPr>
              <w:ind w:right="-24"/>
              <w:jc w:val="left"/>
              <w:rPr>
                <w:rFonts w:ascii="Arial" w:hAnsi="Arial" w:cs="Arial"/>
                <w:b/>
                <w:bCs/>
                <w:sz w:val="22"/>
                <w:szCs w:val="22"/>
              </w:rPr>
            </w:pPr>
            <w:r>
              <w:rPr>
                <w:rFonts w:ascii="Arial" w:hAnsi="Arial" w:cs="Arial"/>
                <w:b/>
                <w:bCs/>
                <w:sz w:val="22"/>
                <w:szCs w:val="22"/>
              </w:rPr>
              <w:t>Construction method</w:t>
            </w:r>
          </w:p>
        </w:tc>
      </w:tr>
      <w:tr w:rsidR="004C28AE" w14:paraId="0FC9DD19" w14:textId="5FABFB75" w:rsidTr="005D47C3">
        <w:trPr>
          <w:trHeight w:val="737"/>
        </w:trPr>
        <w:tc>
          <w:tcPr>
            <w:tcW w:w="851" w:type="dxa"/>
            <w:vAlign w:val="center"/>
          </w:tcPr>
          <w:p w14:paraId="7B107631" w14:textId="63CA44E1" w:rsidR="004C28AE" w:rsidRPr="00E66B7E" w:rsidRDefault="00E66B7E" w:rsidP="00E66B7E">
            <w:pPr>
              <w:ind w:right="38"/>
              <w:jc w:val="center"/>
              <w:rPr>
                <w:rFonts w:ascii="Arial" w:hAnsi="Arial" w:cs="Arial"/>
                <w:sz w:val="22"/>
                <w:szCs w:val="22"/>
              </w:rPr>
            </w:pPr>
            <w:r>
              <w:rPr>
                <w:rFonts w:ascii="Arial" w:hAnsi="Arial" w:cs="Arial"/>
                <w:sz w:val="22"/>
                <w:szCs w:val="22"/>
              </w:rPr>
              <w:t>1</w:t>
            </w:r>
          </w:p>
        </w:tc>
        <w:tc>
          <w:tcPr>
            <w:tcW w:w="3827" w:type="dxa"/>
            <w:vAlign w:val="center"/>
          </w:tcPr>
          <w:p w14:paraId="41931E2D" w14:textId="6B7C5560" w:rsidR="00450683" w:rsidRPr="00535393" w:rsidRDefault="008C31C1" w:rsidP="004957DF">
            <w:pPr>
              <w:ind w:right="-24"/>
              <w:jc w:val="left"/>
              <w:rPr>
                <w:rFonts w:ascii="Arial" w:hAnsi="Arial" w:cs="Arial"/>
                <w:sz w:val="22"/>
                <w:szCs w:val="22"/>
              </w:rPr>
            </w:pPr>
            <w:r w:rsidRPr="00535393">
              <w:rPr>
                <w:rFonts w:ascii="Arial" w:hAnsi="Arial" w:cs="Arial"/>
                <w:sz w:val="22"/>
                <w:szCs w:val="22"/>
              </w:rPr>
              <w:t xml:space="preserve">Classroom 1- </w:t>
            </w:r>
            <w:r w:rsidR="00817E36" w:rsidRPr="00535393">
              <w:rPr>
                <w:rFonts w:ascii="Arial" w:hAnsi="Arial" w:cs="Arial"/>
                <w:sz w:val="22"/>
                <w:szCs w:val="22"/>
              </w:rPr>
              <w:t xml:space="preserve">Flooring - </w:t>
            </w:r>
            <w:r w:rsidR="00A25298" w:rsidRPr="00535393">
              <w:rPr>
                <w:rFonts w:ascii="Arial" w:hAnsi="Arial" w:cs="Arial"/>
                <w:sz w:val="22"/>
                <w:szCs w:val="22"/>
              </w:rPr>
              <w:t xml:space="preserve">vinyl sheet VIN-01 Tarkett Acczent Excellence 80 – colour Oak Tree </w:t>
            </w:r>
            <w:r w:rsidR="004048DC" w:rsidRPr="00535393">
              <w:rPr>
                <w:rFonts w:ascii="Arial" w:hAnsi="Arial" w:cs="Arial"/>
                <w:sz w:val="22"/>
                <w:szCs w:val="22"/>
              </w:rPr>
              <w:t>Beige</w:t>
            </w:r>
            <w:r w:rsidR="004048DC">
              <w:rPr>
                <w:rFonts w:ascii="Arial" w:hAnsi="Arial" w:cs="Arial"/>
                <w:sz w:val="22"/>
                <w:szCs w:val="22"/>
              </w:rPr>
              <w:t>,</w:t>
            </w:r>
            <w:r w:rsidR="00422326">
              <w:rPr>
                <w:rFonts w:ascii="Arial" w:hAnsi="Arial" w:cs="Arial"/>
                <w:sz w:val="22"/>
                <w:szCs w:val="22"/>
              </w:rPr>
              <w:t xml:space="preserve"> thickness – </w:t>
            </w:r>
            <w:r w:rsidR="004048DC">
              <w:rPr>
                <w:rFonts w:ascii="Arial" w:hAnsi="Arial" w:cs="Arial"/>
                <w:sz w:val="22"/>
                <w:szCs w:val="22"/>
              </w:rPr>
              <w:t xml:space="preserve">Height: </w:t>
            </w:r>
            <w:r w:rsidR="00422326">
              <w:rPr>
                <w:rFonts w:ascii="Arial" w:hAnsi="Arial" w:cs="Arial"/>
                <w:sz w:val="22"/>
                <w:szCs w:val="22"/>
              </w:rPr>
              <w:t>10.71 metres</w:t>
            </w:r>
            <w:r w:rsidR="00637A29">
              <w:rPr>
                <w:rFonts w:ascii="Arial" w:hAnsi="Arial" w:cs="Arial"/>
                <w:sz w:val="22"/>
                <w:szCs w:val="22"/>
              </w:rPr>
              <w:t xml:space="preserve">. </w:t>
            </w:r>
          </w:p>
        </w:tc>
        <w:tc>
          <w:tcPr>
            <w:tcW w:w="1985" w:type="dxa"/>
            <w:vAlign w:val="center"/>
          </w:tcPr>
          <w:p w14:paraId="5593074C" w14:textId="045E44CC" w:rsidR="004C28AE" w:rsidRDefault="001D6A6B" w:rsidP="00E66B7E">
            <w:pPr>
              <w:ind w:right="-24"/>
              <w:jc w:val="left"/>
              <w:rPr>
                <w:rFonts w:ascii="Arial" w:hAnsi="Arial" w:cs="Arial"/>
                <w:sz w:val="22"/>
                <w:szCs w:val="22"/>
              </w:rPr>
            </w:pPr>
            <w:r>
              <w:rPr>
                <w:rFonts w:ascii="Arial" w:hAnsi="Arial" w:cs="Arial"/>
                <w:sz w:val="22"/>
                <w:szCs w:val="22"/>
              </w:rPr>
              <w:t xml:space="preserve">$35.00 </w:t>
            </w:r>
            <w:r w:rsidR="00673222">
              <w:rPr>
                <w:rFonts w:ascii="Arial" w:hAnsi="Arial" w:cs="Arial"/>
                <w:sz w:val="22"/>
                <w:szCs w:val="22"/>
              </w:rPr>
              <w:t>per m2</w:t>
            </w:r>
          </w:p>
        </w:tc>
        <w:tc>
          <w:tcPr>
            <w:tcW w:w="1134" w:type="dxa"/>
            <w:vAlign w:val="center"/>
          </w:tcPr>
          <w:p w14:paraId="048BDB09" w14:textId="78907C3E" w:rsidR="004C28AE" w:rsidRDefault="00094EB5" w:rsidP="00E66B7E">
            <w:pPr>
              <w:ind w:right="-24"/>
              <w:jc w:val="left"/>
              <w:rPr>
                <w:rFonts w:ascii="Arial" w:hAnsi="Arial" w:cs="Arial"/>
                <w:sz w:val="22"/>
                <w:szCs w:val="22"/>
              </w:rPr>
            </w:pPr>
            <w:r>
              <w:rPr>
                <w:rFonts w:ascii="Arial" w:hAnsi="Arial" w:cs="Arial"/>
                <w:sz w:val="22"/>
                <w:szCs w:val="22"/>
              </w:rPr>
              <w:t>110.4m2</w:t>
            </w:r>
          </w:p>
        </w:tc>
        <w:tc>
          <w:tcPr>
            <w:tcW w:w="992" w:type="dxa"/>
            <w:vAlign w:val="center"/>
          </w:tcPr>
          <w:p w14:paraId="3B956B0D" w14:textId="7010E718" w:rsidR="004C28AE" w:rsidRDefault="00673222" w:rsidP="00E66B7E">
            <w:pPr>
              <w:ind w:right="-24"/>
              <w:jc w:val="left"/>
              <w:rPr>
                <w:rFonts w:ascii="Arial" w:hAnsi="Arial" w:cs="Arial"/>
                <w:sz w:val="22"/>
                <w:szCs w:val="22"/>
              </w:rPr>
            </w:pPr>
            <w:r>
              <w:rPr>
                <w:rFonts w:ascii="Arial" w:hAnsi="Arial" w:cs="Arial"/>
                <w:sz w:val="22"/>
                <w:szCs w:val="22"/>
              </w:rPr>
              <w:t>$3,864.00</w:t>
            </w:r>
          </w:p>
        </w:tc>
        <w:tc>
          <w:tcPr>
            <w:tcW w:w="6662" w:type="dxa"/>
            <w:vAlign w:val="center"/>
          </w:tcPr>
          <w:p w14:paraId="63DAB0D0" w14:textId="69F50BB4" w:rsidR="005D47C3" w:rsidRDefault="00476A56" w:rsidP="005D47C3">
            <w:pPr>
              <w:ind w:right="-24"/>
              <w:jc w:val="left"/>
              <w:rPr>
                <w:rFonts w:ascii="Arial" w:hAnsi="Arial" w:cs="Arial"/>
                <w:sz w:val="22"/>
                <w:szCs w:val="22"/>
              </w:rPr>
            </w:pPr>
            <w:r w:rsidRPr="00476A56">
              <w:rPr>
                <w:rFonts w:ascii="Arial" w:hAnsi="Arial" w:cs="Arial"/>
                <w:sz w:val="22"/>
                <w:szCs w:val="22"/>
              </w:rPr>
              <w:t xml:space="preserve">The construction method for Tarkett Acczent Excellence 80 vinyl sheet flooring involves a glue-down installation technique. This method ensures the vinyl sheets are securely adhered to the prepared subfloor using a high-performance adhesive, offering enhanced durability and stability. The seams are typically heat-welded, providing a seamless, watertight finish that improves the flooring’s resistance to moisture and wear. </w:t>
            </w:r>
          </w:p>
        </w:tc>
      </w:tr>
      <w:tr w:rsidR="004C28AE" w14:paraId="1D20C45A" w14:textId="57BDF853" w:rsidTr="005D47C3">
        <w:trPr>
          <w:trHeight w:val="737"/>
        </w:trPr>
        <w:tc>
          <w:tcPr>
            <w:tcW w:w="851" w:type="dxa"/>
            <w:vAlign w:val="center"/>
          </w:tcPr>
          <w:p w14:paraId="4E33CC57" w14:textId="61C15B74" w:rsidR="004C28AE" w:rsidRPr="00E66B7E" w:rsidRDefault="00E66B7E" w:rsidP="00E66B7E">
            <w:pPr>
              <w:ind w:right="38"/>
              <w:jc w:val="center"/>
              <w:rPr>
                <w:rFonts w:ascii="Arial" w:hAnsi="Arial" w:cs="Arial"/>
                <w:sz w:val="22"/>
                <w:szCs w:val="22"/>
              </w:rPr>
            </w:pPr>
            <w:r>
              <w:rPr>
                <w:rFonts w:ascii="Arial" w:hAnsi="Arial" w:cs="Arial"/>
                <w:sz w:val="22"/>
                <w:szCs w:val="22"/>
              </w:rPr>
              <w:t>2</w:t>
            </w:r>
          </w:p>
        </w:tc>
        <w:tc>
          <w:tcPr>
            <w:tcW w:w="3827" w:type="dxa"/>
            <w:vAlign w:val="center"/>
          </w:tcPr>
          <w:p w14:paraId="7CEBF7E6" w14:textId="77777777" w:rsidR="00DC5654" w:rsidRDefault="00203F3D" w:rsidP="009F29EB">
            <w:pPr>
              <w:ind w:right="-24"/>
              <w:jc w:val="left"/>
              <w:rPr>
                <w:rFonts w:ascii="Arial" w:hAnsi="Arial" w:cs="Arial"/>
                <w:sz w:val="22"/>
                <w:szCs w:val="22"/>
              </w:rPr>
            </w:pPr>
            <w:r>
              <w:rPr>
                <w:rFonts w:ascii="Arial" w:hAnsi="Arial" w:cs="Arial"/>
                <w:sz w:val="22"/>
                <w:szCs w:val="22"/>
              </w:rPr>
              <w:t xml:space="preserve">Classroom 1- Painting - </w:t>
            </w:r>
          </w:p>
          <w:p w14:paraId="1FA0FD09" w14:textId="2CF359F9" w:rsidR="00DC5654" w:rsidRPr="00401D3F" w:rsidRDefault="00DC5654" w:rsidP="00996390">
            <w:pPr>
              <w:pStyle w:val="Default"/>
              <w:rPr>
                <w:rFonts w:ascii="Arial" w:hAnsi="Arial" w:cs="Arial"/>
                <w:sz w:val="22"/>
                <w:szCs w:val="22"/>
              </w:rPr>
            </w:pPr>
            <w:r w:rsidRPr="00401D3F">
              <w:rPr>
                <w:rFonts w:ascii="Arial" w:hAnsi="Arial" w:cs="Arial"/>
                <w:sz w:val="22"/>
                <w:szCs w:val="22"/>
              </w:rPr>
              <w:t xml:space="preserve">Painting – Type 31, </w:t>
            </w:r>
            <w:r w:rsidR="00996390" w:rsidRPr="00401D3F">
              <w:rPr>
                <w:rFonts w:ascii="Arial" w:hAnsi="Arial" w:cs="Arial"/>
                <w:sz w:val="22"/>
                <w:szCs w:val="22"/>
              </w:rPr>
              <w:t xml:space="preserve">Colour: Winter Orange S11H8 </w:t>
            </w:r>
          </w:p>
          <w:p w14:paraId="343311A7" w14:textId="0EEEDEF4" w:rsidR="004C28AE" w:rsidRDefault="004C28AE" w:rsidP="009F29EB">
            <w:pPr>
              <w:ind w:right="-24"/>
              <w:jc w:val="left"/>
              <w:rPr>
                <w:rFonts w:ascii="Arial" w:hAnsi="Arial" w:cs="Arial"/>
                <w:sz w:val="22"/>
                <w:szCs w:val="22"/>
              </w:rPr>
            </w:pPr>
          </w:p>
        </w:tc>
        <w:tc>
          <w:tcPr>
            <w:tcW w:w="1985" w:type="dxa"/>
            <w:vAlign w:val="center"/>
          </w:tcPr>
          <w:p w14:paraId="755ACACF" w14:textId="5D8FDA99" w:rsidR="004C28AE" w:rsidRPr="0067507B" w:rsidRDefault="00E47D58" w:rsidP="00E66B7E">
            <w:pPr>
              <w:ind w:right="-24"/>
              <w:jc w:val="left"/>
              <w:rPr>
                <w:rFonts w:ascii="Arial" w:hAnsi="Arial" w:cs="Arial"/>
                <w:sz w:val="22"/>
                <w:szCs w:val="22"/>
              </w:rPr>
            </w:pPr>
            <w:r w:rsidRPr="0067507B">
              <w:rPr>
                <w:rFonts w:ascii="Arial" w:hAnsi="Arial" w:cs="Arial"/>
                <w:sz w:val="22"/>
                <w:szCs w:val="22"/>
              </w:rPr>
              <w:t>$</w:t>
            </w:r>
            <w:r w:rsidR="00153ABC" w:rsidRPr="0067507B">
              <w:rPr>
                <w:rFonts w:ascii="Arial" w:hAnsi="Arial" w:cs="Arial"/>
                <w:sz w:val="22"/>
                <w:szCs w:val="22"/>
              </w:rPr>
              <w:t>30.00 per litre</w:t>
            </w:r>
          </w:p>
        </w:tc>
        <w:tc>
          <w:tcPr>
            <w:tcW w:w="1134" w:type="dxa"/>
            <w:vAlign w:val="center"/>
          </w:tcPr>
          <w:p w14:paraId="37236A1A" w14:textId="5F930065" w:rsidR="004C28AE" w:rsidRPr="0067507B" w:rsidRDefault="00612A6A" w:rsidP="00E66B7E">
            <w:pPr>
              <w:ind w:right="-24"/>
              <w:jc w:val="left"/>
              <w:rPr>
                <w:rFonts w:ascii="Arial" w:hAnsi="Arial" w:cs="Arial"/>
                <w:sz w:val="22"/>
                <w:szCs w:val="22"/>
              </w:rPr>
            </w:pPr>
            <w:r w:rsidRPr="0067507B">
              <w:rPr>
                <w:rFonts w:ascii="Arial" w:hAnsi="Arial" w:cs="Arial"/>
                <w:sz w:val="22"/>
                <w:szCs w:val="22"/>
              </w:rPr>
              <w:t>212m2</w:t>
            </w:r>
          </w:p>
        </w:tc>
        <w:tc>
          <w:tcPr>
            <w:tcW w:w="992" w:type="dxa"/>
            <w:vAlign w:val="center"/>
          </w:tcPr>
          <w:p w14:paraId="6EBA8BAD" w14:textId="2B50CAEA" w:rsidR="004C28AE" w:rsidRPr="0067507B" w:rsidRDefault="00153ABC" w:rsidP="00E66B7E">
            <w:pPr>
              <w:ind w:right="-24"/>
              <w:jc w:val="left"/>
              <w:rPr>
                <w:rFonts w:ascii="Arial" w:hAnsi="Arial" w:cs="Arial"/>
                <w:sz w:val="22"/>
                <w:szCs w:val="22"/>
              </w:rPr>
            </w:pPr>
            <w:r w:rsidRPr="0067507B">
              <w:rPr>
                <w:rFonts w:ascii="Arial" w:hAnsi="Arial" w:cs="Arial"/>
                <w:sz w:val="22"/>
                <w:szCs w:val="22"/>
              </w:rPr>
              <w:t>$</w:t>
            </w:r>
            <w:r w:rsidR="0067507B" w:rsidRPr="0067507B">
              <w:rPr>
                <w:rFonts w:ascii="Arial" w:hAnsi="Arial" w:cs="Arial"/>
                <w:sz w:val="22"/>
                <w:szCs w:val="22"/>
              </w:rPr>
              <w:t>6360.00</w:t>
            </w:r>
          </w:p>
        </w:tc>
        <w:tc>
          <w:tcPr>
            <w:tcW w:w="6662" w:type="dxa"/>
            <w:vAlign w:val="center"/>
          </w:tcPr>
          <w:p w14:paraId="2DEC5D0C" w14:textId="53136569" w:rsidR="004C28AE" w:rsidRDefault="00E54198" w:rsidP="00E66B7E">
            <w:pPr>
              <w:ind w:right="-24"/>
              <w:jc w:val="left"/>
              <w:rPr>
                <w:rFonts w:ascii="Arial" w:hAnsi="Arial" w:cs="Arial"/>
                <w:sz w:val="22"/>
                <w:szCs w:val="22"/>
              </w:rPr>
            </w:pPr>
            <w:r w:rsidRPr="00E54198">
              <w:rPr>
                <w:rFonts w:ascii="Arial" w:hAnsi="Arial" w:cs="Arial"/>
                <w:sz w:val="22"/>
                <w:szCs w:val="22"/>
              </w:rPr>
              <w:t>The construction method for applying Type 31 Winter Orange S11H8 paint involves surface preparation, including cleaning and repairing any imperfections. A primer is applied, if necessary, followed by two coats of paint using a brush, roller, or spray system. The paint is left to dry between coats to achieve a smooth, durable finish.</w:t>
            </w:r>
          </w:p>
        </w:tc>
      </w:tr>
      <w:tr w:rsidR="004C28AE" w14:paraId="4E0ABB5A" w14:textId="5FBA677B" w:rsidTr="005D47C3">
        <w:trPr>
          <w:trHeight w:val="737"/>
        </w:trPr>
        <w:tc>
          <w:tcPr>
            <w:tcW w:w="851" w:type="dxa"/>
            <w:vAlign w:val="center"/>
          </w:tcPr>
          <w:p w14:paraId="0D19733C" w14:textId="51DE6AAC" w:rsidR="004C28AE" w:rsidRPr="00E66B7E" w:rsidRDefault="00E66B7E" w:rsidP="00E66B7E">
            <w:pPr>
              <w:ind w:right="38"/>
              <w:jc w:val="center"/>
              <w:rPr>
                <w:rFonts w:ascii="Arial" w:hAnsi="Arial" w:cs="Arial"/>
                <w:sz w:val="22"/>
                <w:szCs w:val="22"/>
              </w:rPr>
            </w:pPr>
            <w:r>
              <w:rPr>
                <w:rFonts w:ascii="Arial" w:hAnsi="Arial" w:cs="Arial"/>
                <w:sz w:val="22"/>
                <w:szCs w:val="22"/>
              </w:rPr>
              <w:t>3</w:t>
            </w:r>
          </w:p>
        </w:tc>
        <w:tc>
          <w:tcPr>
            <w:tcW w:w="3827" w:type="dxa"/>
            <w:vAlign w:val="center"/>
          </w:tcPr>
          <w:p w14:paraId="246683AA" w14:textId="49C6848D" w:rsidR="004C28AE" w:rsidRDefault="0091131D" w:rsidP="009D2B9A">
            <w:pPr>
              <w:ind w:right="-24"/>
              <w:jc w:val="left"/>
              <w:rPr>
                <w:rFonts w:ascii="Arial" w:hAnsi="Arial" w:cs="Arial"/>
                <w:sz w:val="22"/>
                <w:szCs w:val="22"/>
              </w:rPr>
            </w:pPr>
            <w:r>
              <w:rPr>
                <w:rFonts w:ascii="Arial" w:hAnsi="Arial" w:cs="Arial"/>
                <w:sz w:val="22"/>
                <w:szCs w:val="22"/>
              </w:rPr>
              <w:t xml:space="preserve">Basin </w:t>
            </w:r>
            <w:r w:rsidR="00076D78">
              <w:rPr>
                <w:rFonts w:ascii="Arial" w:hAnsi="Arial" w:cs="Arial"/>
                <w:sz w:val="22"/>
                <w:szCs w:val="22"/>
              </w:rPr>
              <w:t xml:space="preserve">– type </w:t>
            </w:r>
            <w:r w:rsidR="009B51D0">
              <w:rPr>
                <w:rFonts w:ascii="Arial" w:hAnsi="Arial" w:cs="Arial"/>
                <w:sz w:val="22"/>
                <w:szCs w:val="22"/>
              </w:rPr>
              <w:t>03 -</w:t>
            </w:r>
            <w:r w:rsidR="00855E1E">
              <w:rPr>
                <w:rFonts w:ascii="Arial" w:hAnsi="Arial" w:cs="Arial"/>
                <w:sz w:val="22"/>
                <w:szCs w:val="22"/>
              </w:rPr>
              <w:t xml:space="preserve"> Brand Caroma </w:t>
            </w:r>
          </w:p>
        </w:tc>
        <w:tc>
          <w:tcPr>
            <w:tcW w:w="1985" w:type="dxa"/>
            <w:vAlign w:val="center"/>
          </w:tcPr>
          <w:p w14:paraId="251D8938" w14:textId="3D258CFB" w:rsidR="004C28AE" w:rsidRDefault="008D5161" w:rsidP="00E66B7E">
            <w:pPr>
              <w:ind w:right="-24"/>
              <w:jc w:val="left"/>
              <w:rPr>
                <w:rFonts w:ascii="Arial" w:hAnsi="Arial" w:cs="Arial"/>
                <w:sz w:val="22"/>
                <w:szCs w:val="22"/>
              </w:rPr>
            </w:pPr>
            <w:r>
              <w:rPr>
                <w:rFonts w:ascii="Arial" w:hAnsi="Arial" w:cs="Arial"/>
                <w:sz w:val="22"/>
                <w:szCs w:val="22"/>
              </w:rPr>
              <w:t>$507.32</w:t>
            </w:r>
          </w:p>
        </w:tc>
        <w:tc>
          <w:tcPr>
            <w:tcW w:w="1134" w:type="dxa"/>
            <w:vAlign w:val="center"/>
          </w:tcPr>
          <w:p w14:paraId="7925E3C9" w14:textId="649E4E00" w:rsidR="004C28AE" w:rsidRDefault="008D5161" w:rsidP="00E66B7E">
            <w:pPr>
              <w:ind w:right="-24"/>
              <w:jc w:val="left"/>
              <w:rPr>
                <w:rFonts w:ascii="Arial" w:hAnsi="Arial" w:cs="Arial"/>
                <w:sz w:val="22"/>
                <w:szCs w:val="22"/>
              </w:rPr>
            </w:pPr>
            <w:r>
              <w:rPr>
                <w:rFonts w:ascii="Arial" w:hAnsi="Arial" w:cs="Arial"/>
                <w:sz w:val="22"/>
                <w:szCs w:val="22"/>
              </w:rPr>
              <w:t>1</w:t>
            </w:r>
          </w:p>
        </w:tc>
        <w:tc>
          <w:tcPr>
            <w:tcW w:w="992" w:type="dxa"/>
            <w:vAlign w:val="center"/>
          </w:tcPr>
          <w:p w14:paraId="52D86FAA" w14:textId="789BAFCC" w:rsidR="004C28AE" w:rsidRDefault="009254F7" w:rsidP="00E66B7E">
            <w:pPr>
              <w:ind w:right="-24"/>
              <w:jc w:val="left"/>
              <w:rPr>
                <w:rFonts w:ascii="Arial" w:hAnsi="Arial" w:cs="Arial"/>
                <w:sz w:val="22"/>
                <w:szCs w:val="22"/>
              </w:rPr>
            </w:pPr>
            <w:r>
              <w:rPr>
                <w:rFonts w:ascii="Arial" w:hAnsi="Arial" w:cs="Arial"/>
                <w:sz w:val="22"/>
                <w:szCs w:val="22"/>
              </w:rPr>
              <w:t>$507.32</w:t>
            </w:r>
          </w:p>
        </w:tc>
        <w:tc>
          <w:tcPr>
            <w:tcW w:w="6662" w:type="dxa"/>
            <w:vAlign w:val="center"/>
          </w:tcPr>
          <w:p w14:paraId="0D20B686" w14:textId="63D3394C" w:rsidR="004C28AE" w:rsidRDefault="00AD2497" w:rsidP="00E66B7E">
            <w:pPr>
              <w:ind w:right="-24"/>
              <w:jc w:val="left"/>
              <w:rPr>
                <w:rFonts w:ascii="Arial" w:hAnsi="Arial" w:cs="Arial"/>
                <w:sz w:val="22"/>
                <w:szCs w:val="22"/>
              </w:rPr>
            </w:pPr>
            <w:r w:rsidRPr="00AD2497">
              <w:rPr>
                <w:rFonts w:ascii="Arial" w:hAnsi="Arial" w:cs="Arial"/>
                <w:sz w:val="22"/>
                <w:szCs w:val="22"/>
              </w:rPr>
              <w:t>The construction method for the installation of the Caroma Type 03 Basin begins with preparing the area by ensuring it is clean and verifying that all required plumbing connections, including water supply and drainage, are correctly positioned. The basin is then mounted using either a wall bracket or pedestal base, ensuring it is securely fixed and level with proper alignment. Following the mounting, the water supply lines are connected to the basin’s inlet valves, and the drain is sealed to prevent any leaks. Once the basin is installed, a thorough leak test is conducted to ensure proper functioning of all connections. Finally, the installation area is cleaned, and the basin is left ready for use.</w:t>
            </w:r>
          </w:p>
        </w:tc>
      </w:tr>
    </w:tbl>
    <w:p w14:paraId="17075FD7" w14:textId="77777777" w:rsidR="00951F2F" w:rsidRDefault="00951F2F" w:rsidP="00C76B5E">
      <w:pPr>
        <w:ind w:left="709" w:right="-24" w:hanging="709"/>
        <w:rPr>
          <w:rFonts w:ascii="Arial" w:hAnsi="Arial" w:cs="Arial"/>
          <w:sz w:val="22"/>
          <w:szCs w:val="22"/>
        </w:rPr>
      </w:pPr>
    </w:p>
    <w:p w14:paraId="5D2C6008" w14:textId="77777777" w:rsidR="00F0532B" w:rsidRDefault="00F0532B" w:rsidP="00C76B5E">
      <w:pPr>
        <w:ind w:left="709" w:right="-24" w:hanging="709"/>
        <w:rPr>
          <w:rFonts w:ascii="Arial" w:hAnsi="Arial" w:cs="Arial"/>
          <w:sz w:val="22"/>
          <w:szCs w:val="22"/>
        </w:rPr>
      </w:pPr>
    </w:p>
    <w:p w14:paraId="148BB5F8" w14:textId="77777777" w:rsidR="00F0532B" w:rsidRDefault="00F0532B" w:rsidP="00C76B5E">
      <w:pPr>
        <w:ind w:left="709" w:right="-24" w:hanging="709"/>
        <w:rPr>
          <w:rFonts w:ascii="Arial" w:hAnsi="Arial" w:cs="Arial"/>
          <w:sz w:val="22"/>
          <w:szCs w:val="22"/>
        </w:rPr>
      </w:pPr>
    </w:p>
    <w:p w14:paraId="35AD89B6" w14:textId="77777777" w:rsidR="00F0532B" w:rsidRDefault="00F0532B" w:rsidP="00C76B5E">
      <w:pPr>
        <w:ind w:left="709" w:right="-24" w:hanging="709"/>
        <w:rPr>
          <w:rFonts w:ascii="Arial" w:hAnsi="Arial" w:cs="Arial"/>
          <w:sz w:val="22"/>
          <w:szCs w:val="22"/>
        </w:rPr>
      </w:pPr>
    </w:p>
    <w:p w14:paraId="650CBBF8" w14:textId="77777777" w:rsidR="00F0532B" w:rsidRDefault="00F0532B" w:rsidP="00C76B5E">
      <w:pPr>
        <w:ind w:left="709" w:right="-24" w:hanging="709"/>
        <w:rPr>
          <w:rFonts w:ascii="Arial" w:hAnsi="Arial" w:cs="Arial"/>
          <w:sz w:val="22"/>
          <w:szCs w:val="22"/>
        </w:rPr>
      </w:pPr>
    </w:p>
    <w:p w14:paraId="30844B51" w14:textId="77777777" w:rsidR="00F0532B" w:rsidRDefault="00F0532B" w:rsidP="00C76B5E">
      <w:pPr>
        <w:ind w:left="709" w:right="-24" w:hanging="709"/>
        <w:rPr>
          <w:rFonts w:ascii="Arial" w:hAnsi="Arial" w:cs="Arial"/>
          <w:sz w:val="22"/>
          <w:szCs w:val="22"/>
        </w:rPr>
      </w:pPr>
    </w:p>
    <w:p w14:paraId="4A3F532A" w14:textId="77777777" w:rsidR="00D1292F" w:rsidRDefault="00D1292F" w:rsidP="00C76B5E">
      <w:pPr>
        <w:ind w:left="709" w:right="-24" w:hanging="709"/>
        <w:rPr>
          <w:rFonts w:ascii="Arial" w:hAnsi="Arial" w:cs="Arial"/>
          <w:sz w:val="22"/>
          <w:szCs w:val="22"/>
        </w:rPr>
      </w:pPr>
    </w:p>
    <w:p w14:paraId="3FD8BFE5" w14:textId="77777777" w:rsidR="00D1292F" w:rsidRDefault="00D1292F" w:rsidP="00C76B5E">
      <w:pPr>
        <w:ind w:left="709" w:right="-24" w:hanging="709"/>
        <w:rPr>
          <w:rFonts w:ascii="Arial" w:hAnsi="Arial" w:cs="Arial"/>
          <w:sz w:val="22"/>
          <w:szCs w:val="22"/>
        </w:rPr>
      </w:pPr>
    </w:p>
    <w:p w14:paraId="6D07DCBD" w14:textId="77777777" w:rsidR="009D4F23" w:rsidRDefault="009D4F23" w:rsidP="00C76B5E">
      <w:pPr>
        <w:ind w:left="709" w:right="-24" w:hanging="709"/>
        <w:rPr>
          <w:rFonts w:ascii="Arial" w:hAnsi="Arial" w:cs="Arial"/>
          <w:sz w:val="22"/>
          <w:szCs w:val="22"/>
        </w:rPr>
      </w:pPr>
    </w:p>
    <w:p w14:paraId="60169876" w14:textId="77777777" w:rsidR="00F0532B" w:rsidRDefault="00F0532B" w:rsidP="00C76B5E">
      <w:pPr>
        <w:ind w:left="709" w:right="-24" w:hanging="709"/>
        <w:rPr>
          <w:rFonts w:ascii="Arial" w:hAnsi="Arial" w:cs="Arial"/>
          <w:sz w:val="22"/>
          <w:szCs w:val="22"/>
        </w:rPr>
      </w:pPr>
    </w:p>
    <w:p w14:paraId="0781191E" w14:textId="77777777" w:rsidR="00F0532B" w:rsidRDefault="00F0532B" w:rsidP="00C76B5E">
      <w:pPr>
        <w:ind w:left="709" w:right="-24" w:hanging="709"/>
        <w:rPr>
          <w:rFonts w:ascii="Arial" w:hAnsi="Arial" w:cs="Arial"/>
          <w:sz w:val="22"/>
          <w:szCs w:val="22"/>
        </w:rPr>
      </w:pPr>
    </w:p>
    <w:p w14:paraId="6BAAFECF" w14:textId="77777777" w:rsidR="004C28AE" w:rsidRDefault="004C28AE" w:rsidP="004C28AE"/>
    <w:p w14:paraId="19FE4CAE" w14:textId="77777777" w:rsidR="004C28AE" w:rsidRPr="00021321" w:rsidRDefault="004C28AE" w:rsidP="004C28AE">
      <w:pPr>
        <w:rPr>
          <w:rFonts w:ascii="Arial" w:hAnsi="Arial" w:cs="Arial"/>
          <w:b/>
          <w:bCs/>
          <w:sz w:val="28"/>
          <w:szCs w:val="28"/>
        </w:rPr>
      </w:pPr>
      <w:r w:rsidRPr="00021321">
        <w:rPr>
          <w:rFonts w:ascii="Arial" w:hAnsi="Arial" w:cs="Arial"/>
          <w:b/>
          <w:bCs/>
          <w:sz w:val="28"/>
          <w:szCs w:val="28"/>
        </w:rPr>
        <w:t>Identify two (2) Prime Cost (PC) items</w:t>
      </w:r>
      <w:r>
        <w:rPr>
          <w:rFonts w:ascii="Arial" w:hAnsi="Arial" w:cs="Arial"/>
          <w:b/>
          <w:bCs/>
          <w:sz w:val="28"/>
          <w:szCs w:val="28"/>
        </w:rPr>
        <w:t xml:space="preserve"> and two Provisional Sum items</w:t>
      </w:r>
    </w:p>
    <w:tbl>
      <w:tblPr>
        <w:tblStyle w:val="TableGrid"/>
        <w:tblW w:w="15451" w:type="dxa"/>
        <w:tblInd w:w="-5" w:type="dxa"/>
        <w:tblLook w:val="04A0" w:firstRow="1" w:lastRow="0" w:firstColumn="1" w:lastColumn="0" w:noHBand="0" w:noVBand="1"/>
      </w:tblPr>
      <w:tblGrid>
        <w:gridCol w:w="7725"/>
        <w:gridCol w:w="7726"/>
      </w:tblGrid>
      <w:tr w:rsidR="004C28AE" w14:paraId="3503800F" w14:textId="77777777" w:rsidTr="004C28AE">
        <w:trPr>
          <w:trHeight w:val="454"/>
          <w:tblHeader/>
        </w:trPr>
        <w:tc>
          <w:tcPr>
            <w:tcW w:w="7725" w:type="dxa"/>
            <w:shd w:val="clear" w:color="auto" w:fill="D9D9D9" w:themeFill="background1" w:themeFillShade="D9"/>
            <w:vAlign w:val="center"/>
          </w:tcPr>
          <w:p w14:paraId="4BD05DE4" w14:textId="77777777" w:rsidR="004C28AE" w:rsidRPr="00351CB8" w:rsidRDefault="004C28AE" w:rsidP="002B1AB0">
            <w:pPr>
              <w:ind w:right="-24"/>
              <w:jc w:val="left"/>
              <w:rPr>
                <w:rFonts w:ascii="Arial" w:hAnsi="Arial" w:cs="Arial"/>
                <w:b/>
                <w:bCs/>
                <w:sz w:val="22"/>
                <w:szCs w:val="22"/>
              </w:rPr>
            </w:pPr>
            <w:r>
              <w:rPr>
                <w:rFonts w:ascii="Arial" w:hAnsi="Arial" w:cs="Arial"/>
                <w:b/>
                <w:bCs/>
                <w:sz w:val="22"/>
                <w:szCs w:val="22"/>
              </w:rPr>
              <w:t>Prime Cost items</w:t>
            </w:r>
          </w:p>
        </w:tc>
        <w:tc>
          <w:tcPr>
            <w:tcW w:w="7726" w:type="dxa"/>
            <w:shd w:val="clear" w:color="auto" w:fill="D9D9D9" w:themeFill="background1" w:themeFillShade="D9"/>
            <w:vAlign w:val="center"/>
          </w:tcPr>
          <w:p w14:paraId="13AED3E4" w14:textId="77777777" w:rsidR="004C28AE" w:rsidRPr="00351CB8" w:rsidRDefault="004C28AE" w:rsidP="002B1AB0">
            <w:pPr>
              <w:ind w:right="-24"/>
              <w:jc w:val="left"/>
              <w:rPr>
                <w:rFonts w:ascii="Arial" w:hAnsi="Arial" w:cs="Arial"/>
                <w:b/>
                <w:bCs/>
                <w:sz w:val="22"/>
                <w:szCs w:val="22"/>
              </w:rPr>
            </w:pPr>
            <w:r>
              <w:rPr>
                <w:rFonts w:ascii="Arial" w:hAnsi="Arial" w:cs="Arial"/>
                <w:b/>
                <w:bCs/>
                <w:sz w:val="22"/>
                <w:szCs w:val="22"/>
              </w:rPr>
              <w:t>Provisional Sum items</w:t>
            </w:r>
          </w:p>
        </w:tc>
      </w:tr>
      <w:tr w:rsidR="004C28AE" w14:paraId="3FCFD7EE" w14:textId="77777777" w:rsidTr="009D4F23">
        <w:trPr>
          <w:trHeight w:val="783"/>
        </w:trPr>
        <w:tc>
          <w:tcPr>
            <w:tcW w:w="7725" w:type="dxa"/>
          </w:tcPr>
          <w:p w14:paraId="62549C0F" w14:textId="00736AC5" w:rsidR="00374721" w:rsidRPr="00021321" w:rsidRDefault="00E75010" w:rsidP="002B1AB0">
            <w:pPr>
              <w:ind w:right="-24"/>
              <w:jc w:val="left"/>
              <w:rPr>
                <w:rFonts w:ascii="Arial" w:hAnsi="Arial" w:cs="Arial"/>
                <w:sz w:val="22"/>
                <w:szCs w:val="22"/>
              </w:rPr>
            </w:pPr>
            <w:r>
              <w:rPr>
                <w:rFonts w:ascii="Arial" w:hAnsi="Arial" w:cs="Arial"/>
                <w:sz w:val="22"/>
                <w:szCs w:val="22"/>
              </w:rPr>
              <w:t>Nil</w:t>
            </w:r>
          </w:p>
        </w:tc>
        <w:tc>
          <w:tcPr>
            <w:tcW w:w="7726" w:type="dxa"/>
          </w:tcPr>
          <w:p w14:paraId="62F3D8C5" w14:textId="4980CF35" w:rsidR="00965CF1" w:rsidRPr="00965CF1" w:rsidRDefault="00D1292F" w:rsidP="00965CF1">
            <w:pPr>
              <w:tabs>
                <w:tab w:val="left" w:pos="2096"/>
              </w:tabs>
              <w:rPr>
                <w:rFonts w:ascii="Arial" w:hAnsi="Arial" w:cs="Arial"/>
                <w:sz w:val="22"/>
                <w:szCs w:val="22"/>
              </w:rPr>
            </w:pPr>
            <w:r>
              <w:rPr>
                <w:rFonts w:ascii="Arial" w:hAnsi="Arial" w:cs="Arial"/>
                <w:sz w:val="22"/>
                <w:szCs w:val="22"/>
              </w:rPr>
              <w:t>Building Signage - $20,000.00</w:t>
            </w:r>
          </w:p>
        </w:tc>
      </w:tr>
      <w:tr w:rsidR="004C28AE" w14:paraId="7753E20C" w14:textId="77777777" w:rsidTr="009D4F23">
        <w:trPr>
          <w:trHeight w:val="1106"/>
        </w:trPr>
        <w:tc>
          <w:tcPr>
            <w:tcW w:w="7725" w:type="dxa"/>
          </w:tcPr>
          <w:p w14:paraId="239BA18D" w14:textId="35A5500F" w:rsidR="001276EF" w:rsidRPr="00021321" w:rsidRDefault="001276EF" w:rsidP="002B1AB0">
            <w:pPr>
              <w:ind w:right="-24"/>
              <w:jc w:val="left"/>
              <w:rPr>
                <w:rFonts w:ascii="Arial" w:hAnsi="Arial" w:cs="Arial"/>
                <w:sz w:val="22"/>
                <w:szCs w:val="22"/>
              </w:rPr>
            </w:pPr>
          </w:p>
        </w:tc>
        <w:tc>
          <w:tcPr>
            <w:tcW w:w="7726" w:type="dxa"/>
          </w:tcPr>
          <w:p w14:paraId="24915AC4" w14:textId="609165F1" w:rsidR="00542110" w:rsidRPr="00C11280" w:rsidRDefault="00D1292F" w:rsidP="00AE3689">
            <w:pPr>
              <w:ind w:right="-24"/>
              <w:jc w:val="left"/>
              <w:rPr>
                <w:rFonts w:ascii="Arial" w:hAnsi="Arial" w:cs="Arial"/>
                <w:sz w:val="22"/>
                <w:szCs w:val="22"/>
              </w:rPr>
            </w:pPr>
            <w:r w:rsidRPr="00C11280">
              <w:rPr>
                <w:rFonts w:ascii="Arial" w:hAnsi="Arial" w:cs="Arial"/>
                <w:sz w:val="22"/>
                <w:szCs w:val="22"/>
              </w:rPr>
              <w:t xml:space="preserve">Fixed playground </w:t>
            </w:r>
            <w:r w:rsidR="002D743E" w:rsidRPr="00C11280">
              <w:rPr>
                <w:rFonts w:ascii="Arial" w:hAnsi="Arial" w:cs="Arial"/>
                <w:sz w:val="22"/>
                <w:szCs w:val="22"/>
              </w:rPr>
              <w:t xml:space="preserve">equipment and soft fall </w:t>
            </w:r>
            <w:r w:rsidR="00C11280" w:rsidRPr="00C11280">
              <w:rPr>
                <w:rFonts w:ascii="Arial" w:hAnsi="Arial" w:cs="Arial"/>
                <w:sz w:val="22"/>
                <w:szCs w:val="22"/>
              </w:rPr>
              <w:t xml:space="preserve">base layer - $ 100,000.00 </w:t>
            </w:r>
          </w:p>
        </w:tc>
      </w:tr>
      <w:tr w:rsidR="00E75010" w14:paraId="3D00ACF5" w14:textId="77777777" w:rsidTr="009D4F23">
        <w:trPr>
          <w:trHeight w:val="1106"/>
        </w:trPr>
        <w:tc>
          <w:tcPr>
            <w:tcW w:w="7725" w:type="dxa"/>
          </w:tcPr>
          <w:p w14:paraId="4AAC91D0" w14:textId="77777777" w:rsidR="00E75010" w:rsidRPr="00021321" w:rsidRDefault="00E75010" w:rsidP="002B1AB0">
            <w:pPr>
              <w:ind w:right="-24"/>
              <w:jc w:val="left"/>
              <w:rPr>
                <w:rFonts w:ascii="Arial" w:hAnsi="Arial" w:cs="Arial"/>
                <w:sz w:val="22"/>
                <w:szCs w:val="22"/>
              </w:rPr>
            </w:pPr>
          </w:p>
        </w:tc>
        <w:tc>
          <w:tcPr>
            <w:tcW w:w="7726" w:type="dxa"/>
          </w:tcPr>
          <w:p w14:paraId="5962C3DC" w14:textId="7E491313" w:rsidR="00E75010" w:rsidRPr="00C11280" w:rsidRDefault="001275CF" w:rsidP="00AE3689">
            <w:pPr>
              <w:ind w:right="-24"/>
              <w:jc w:val="left"/>
              <w:rPr>
                <w:rFonts w:ascii="Arial" w:hAnsi="Arial" w:cs="Arial"/>
                <w:sz w:val="22"/>
                <w:szCs w:val="22"/>
              </w:rPr>
            </w:pPr>
            <w:r>
              <w:rPr>
                <w:rFonts w:ascii="Arial" w:hAnsi="Arial" w:cs="Arial"/>
                <w:sz w:val="22"/>
                <w:szCs w:val="22"/>
              </w:rPr>
              <w:t>Irrigation - $ 32,000.00</w:t>
            </w:r>
          </w:p>
        </w:tc>
      </w:tr>
    </w:tbl>
    <w:p w14:paraId="6813E62F" w14:textId="77777777" w:rsidR="004C28AE" w:rsidRDefault="004C28AE" w:rsidP="004C28AE">
      <w:pPr>
        <w:ind w:left="709" w:right="-24" w:hanging="709"/>
        <w:rPr>
          <w:rFonts w:ascii="Arial" w:hAnsi="Arial" w:cs="Arial"/>
          <w:sz w:val="22"/>
          <w:szCs w:val="22"/>
        </w:rPr>
      </w:pPr>
    </w:p>
    <w:p w14:paraId="08A825E1" w14:textId="77777777" w:rsidR="004C28AE" w:rsidRDefault="004C28AE" w:rsidP="00C76B5E">
      <w:pPr>
        <w:ind w:left="709" w:right="-24" w:hanging="709"/>
        <w:rPr>
          <w:rFonts w:ascii="Arial" w:hAnsi="Arial" w:cs="Arial"/>
          <w:sz w:val="22"/>
          <w:szCs w:val="22"/>
        </w:rPr>
      </w:pPr>
    </w:p>
    <w:sectPr w:rsidR="004C28AE" w:rsidSect="002407D2">
      <w:headerReference w:type="even" r:id="rId9"/>
      <w:headerReference w:type="default" r:id="rId10"/>
      <w:footerReference w:type="even" r:id="rId11"/>
      <w:footerReference w:type="default" r:id="rId12"/>
      <w:pgSz w:w="16838" w:h="11906" w:orient="landscape"/>
      <w:pgMar w:top="1134" w:right="709" w:bottom="1134" w:left="709"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F6F20" w14:textId="77777777" w:rsidR="00977048" w:rsidRDefault="00977048" w:rsidP="00A67754">
      <w:r>
        <w:separator/>
      </w:r>
    </w:p>
  </w:endnote>
  <w:endnote w:type="continuationSeparator" w:id="0">
    <w:p w14:paraId="04CCE012" w14:textId="77777777" w:rsidR="00977048" w:rsidRDefault="0097704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E975A" w14:textId="77777777" w:rsidR="00951F2F" w:rsidRPr="00951F2F" w:rsidRDefault="00951F2F" w:rsidP="00951F2F">
    <w:pPr>
      <w:pBdr>
        <w:top w:val="single" w:sz="4" w:space="1" w:color="auto"/>
      </w:pBdr>
      <w:rPr>
        <w:rFonts w:ascii="Arial" w:hAnsi="Arial" w:cs="Arial"/>
        <w:b/>
        <w:sz w:val="16"/>
        <w:szCs w:val="16"/>
      </w:rPr>
    </w:pPr>
  </w:p>
  <w:p w14:paraId="1021470B" w14:textId="58374769" w:rsidR="00951F2F" w:rsidRPr="00951F2F" w:rsidRDefault="004111E2" w:rsidP="00951F2F">
    <w:pPr>
      <w:pBdr>
        <w:top w:val="single" w:sz="4" w:space="1" w:color="auto"/>
      </w:pBdr>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51F2F" w:rsidRPr="00951F2F">
              <w:rPr>
                <w:rFonts w:ascii="Arial" w:hAnsi="Arial" w:cs="Arial"/>
                <w:b/>
                <w:sz w:val="16"/>
                <w:szCs w:val="16"/>
              </w:rPr>
              <w:t xml:space="preserve">Page </w:t>
            </w:r>
            <w:r w:rsidR="00951F2F" w:rsidRPr="00951F2F">
              <w:rPr>
                <w:rFonts w:ascii="Arial" w:hAnsi="Arial" w:cs="Arial"/>
                <w:b/>
                <w:bCs/>
                <w:sz w:val="16"/>
                <w:szCs w:val="16"/>
              </w:rPr>
              <w:fldChar w:fldCharType="begin"/>
            </w:r>
            <w:r w:rsidR="00951F2F" w:rsidRPr="00951F2F">
              <w:rPr>
                <w:rFonts w:ascii="Arial" w:hAnsi="Arial" w:cs="Arial"/>
                <w:b/>
                <w:bCs/>
                <w:sz w:val="16"/>
                <w:szCs w:val="16"/>
              </w:rPr>
              <w:instrText xml:space="preserve"> PAGE </w:instrText>
            </w:r>
            <w:r w:rsidR="00951F2F" w:rsidRPr="00951F2F">
              <w:rPr>
                <w:rFonts w:ascii="Arial" w:hAnsi="Arial" w:cs="Arial"/>
                <w:b/>
                <w:bCs/>
                <w:sz w:val="16"/>
                <w:szCs w:val="16"/>
              </w:rPr>
              <w:fldChar w:fldCharType="separate"/>
            </w:r>
            <w:r w:rsidR="006807AC">
              <w:rPr>
                <w:rFonts w:ascii="Arial" w:hAnsi="Arial" w:cs="Arial"/>
                <w:b/>
                <w:bCs/>
                <w:noProof/>
                <w:sz w:val="16"/>
                <w:szCs w:val="16"/>
              </w:rPr>
              <w:t>2</w:t>
            </w:r>
            <w:r w:rsidR="00951F2F" w:rsidRPr="00951F2F">
              <w:rPr>
                <w:rFonts w:ascii="Arial" w:hAnsi="Arial" w:cs="Arial"/>
                <w:b/>
                <w:sz w:val="16"/>
                <w:szCs w:val="16"/>
              </w:rPr>
              <w:fldChar w:fldCharType="end"/>
            </w:r>
            <w:r w:rsidR="00951F2F" w:rsidRPr="00951F2F">
              <w:rPr>
                <w:rFonts w:ascii="Arial" w:hAnsi="Arial" w:cs="Arial"/>
                <w:b/>
                <w:sz w:val="16"/>
                <w:szCs w:val="16"/>
              </w:rPr>
              <w:t xml:space="preserve"> of </w:t>
            </w:r>
            <w:r w:rsidR="00957347">
              <w:rPr>
                <w:rFonts w:ascii="Arial" w:hAnsi="Arial" w:cs="Arial"/>
                <w:b/>
                <w:bCs/>
                <w:sz w:val="16"/>
                <w:szCs w:val="16"/>
              </w:rPr>
              <w:fldChar w:fldCharType="begin"/>
            </w:r>
            <w:r w:rsidR="00957347">
              <w:rPr>
                <w:rFonts w:ascii="Arial" w:hAnsi="Arial" w:cs="Arial"/>
                <w:b/>
                <w:bCs/>
                <w:sz w:val="16"/>
                <w:szCs w:val="16"/>
              </w:rPr>
              <w:instrText xml:space="preserve"> NUMPAGES  </w:instrText>
            </w:r>
            <w:r w:rsidR="00957347">
              <w:rPr>
                <w:rFonts w:ascii="Arial" w:hAnsi="Arial" w:cs="Arial"/>
                <w:b/>
                <w:bCs/>
                <w:sz w:val="16"/>
                <w:szCs w:val="16"/>
              </w:rPr>
              <w:fldChar w:fldCharType="separate"/>
            </w:r>
            <w:r w:rsidR="006807AC">
              <w:rPr>
                <w:rFonts w:ascii="Arial" w:hAnsi="Arial" w:cs="Arial"/>
                <w:b/>
                <w:bCs/>
                <w:noProof/>
                <w:sz w:val="16"/>
                <w:szCs w:val="16"/>
              </w:rPr>
              <w:t>2</w:t>
            </w:r>
            <w:r w:rsidR="00957347">
              <w:rPr>
                <w:rFonts w:ascii="Arial" w:hAnsi="Arial" w:cs="Arial"/>
                <w:b/>
                <w:bCs/>
                <w:sz w:val="16"/>
                <w:szCs w:val="16"/>
              </w:rPr>
              <w:fldChar w:fldCharType="end"/>
            </w:r>
          </w:sdtContent>
        </w:sdt>
      </w:sdtContent>
    </w:sdt>
    <w:r w:rsidR="00951F2F" w:rsidRPr="00951F2F">
      <w:rPr>
        <w:rFonts w:ascii="Arial" w:hAnsi="Arial" w:cs="Arial"/>
        <w:b/>
        <w:sz w:val="16"/>
        <w:szCs w:val="16"/>
      </w:rPr>
      <w:ptab w:relativeTo="margin" w:alignment="right" w:leader="none"/>
    </w:r>
    <w:r w:rsidR="00E31D53" w:rsidRPr="00830749">
      <w:rPr>
        <w:rFonts w:ascii="Arial" w:hAnsi="Arial" w:cs="Arial"/>
        <w:b/>
        <w:sz w:val="16"/>
        <w:szCs w:val="16"/>
      </w:rPr>
      <w:t>CSTC Pty Ltd_</w:t>
    </w:r>
    <w:r w:rsidR="006807AC">
      <w:rPr>
        <w:rFonts w:ascii="Arial" w:hAnsi="Arial" w:cs="Arial"/>
        <w:b/>
        <w:sz w:val="16"/>
        <w:szCs w:val="16"/>
      </w:rPr>
      <w:t>RTO#</w:t>
    </w:r>
    <w:r w:rsidR="00E31D53">
      <w:rPr>
        <w:rFonts w:ascii="Arial" w:hAnsi="Arial" w:cs="Arial"/>
        <w:b/>
        <w:sz w:val="16"/>
        <w:szCs w:val="16"/>
      </w:rPr>
      <w:t>0699</w:t>
    </w:r>
    <w:r w:rsidR="00951F2F" w:rsidRPr="00951F2F">
      <w:rPr>
        <w:rFonts w:ascii="Arial" w:hAnsi="Arial" w:cs="Arial"/>
        <w:b/>
        <w:sz w:val="16"/>
        <w:szCs w:val="16"/>
      </w:rPr>
      <w:t>_</w:t>
    </w:r>
    <w:sdt>
      <w:sdtPr>
        <w:rPr>
          <w:rFonts w:ascii="Arial" w:hAnsi="Arial" w:cs="Arial"/>
          <w:b/>
          <w:sz w:val="16"/>
          <w:szCs w:val="16"/>
        </w:rPr>
        <w:alias w:val="Status"/>
        <w:tag w:val=""/>
        <w:id w:val="-62805343"/>
        <w:dataBinding w:prefixMappings="xmlns:ns0='http://purl.org/dc/elements/1.1/' xmlns:ns1='http://schemas.openxmlformats.org/package/2006/metadata/core-properties' " w:xpath="/ns1:coreProperties[1]/ns1:contentStatus[1]" w:storeItemID="{6C3C8BC8-F283-45AE-878A-BAB7291924A1}"/>
        <w:text/>
      </w:sdtPr>
      <w:sdtEndPr/>
      <w:sdtContent>
        <w:r w:rsidR="0038396F">
          <w:rPr>
            <w:rFonts w:ascii="Arial" w:hAnsi="Arial" w:cs="Arial"/>
            <w:b/>
            <w:sz w:val="16"/>
            <w:szCs w:val="16"/>
          </w:rPr>
          <w:t>v1-1_12/01/2024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E4D10" w14:textId="77777777" w:rsidR="00DE7FB5" w:rsidRPr="00830749" w:rsidRDefault="00DE7FB5" w:rsidP="00830749">
    <w:pPr>
      <w:pBdr>
        <w:top w:val="single" w:sz="4" w:space="1" w:color="auto"/>
      </w:pBdr>
      <w:rPr>
        <w:rFonts w:ascii="Arial" w:hAnsi="Arial" w:cs="Arial"/>
        <w:b/>
        <w:sz w:val="16"/>
        <w:szCs w:val="16"/>
      </w:rPr>
    </w:pPr>
  </w:p>
  <w:p w14:paraId="07FF2579" w14:textId="3DFD5B4C" w:rsidR="00DE7FB5" w:rsidRPr="00830749" w:rsidRDefault="00DE7FB5"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r w:rsidR="006807AC">
      <w:rPr>
        <w:rFonts w:ascii="Arial" w:hAnsi="Arial" w:cs="Arial"/>
        <w:b/>
        <w:sz w:val="16"/>
        <w:szCs w:val="16"/>
      </w:rPr>
      <w:t>RTO#</w:t>
    </w:r>
    <w:r w:rsidR="00E31D53">
      <w:rPr>
        <w:rFonts w:ascii="Arial" w:hAnsi="Arial" w:cs="Arial"/>
        <w:b/>
        <w:sz w:val="16"/>
        <w:szCs w:val="16"/>
      </w:rPr>
      <w:t>0699_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38396F">
          <w:rPr>
            <w:rFonts w:ascii="Arial" w:hAnsi="Arial" w:cs="Arial"/>
            <w:b/>
            <w:sz w:val="16"/>
            <w:szCs w:val="16"/>
          </w:rPr>
          <w:t>v1-1_12/01/2024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807AC">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sidR="00621F55">
      <w:rPr>
        <w:rFonts w:ascii="Arial" w:hAnsi="Arial" w:cs="Arial"/>
        <w:b/>
        <w:sz w:val="16"/>
        <w:szCs w:val="16"/>
      </w:rPr>
      <w:fldChar w:fldCharType="begin"/>
    </w:r>
    <w:r w:rsidR="00621F55">
      <w:rPr>
        <w:rFonts w:ascii="Arial" w:hAnsi="Arial" w:cs="Arial"/>
        <w:b/>
        <w:sz w:val="16"/>
        <w:szCs w:val="16"/>
      </w:rPr>
      <w:instrText xml:space="preserve"> NUMPAGES   \* MERGEFORMAT </w:instrText>
    </w:r>
    <w:r w:rsidR="00621F55">
      <w:rPr>
        <w:rFonts w:ascii="Arial" w:hAnsi="Arial" w:cs="Arial"/>
        <w:b/>
        <w:sz w:val="16"/>
        <w:szCs w:val="16"/>
      </w:rPr>
      <w:fldChar w:fldCharType="separate"/>
    </w:r>
    <w:r w:rsidR="006807AC">
      <w:rPr>
        <w:rFonts w:ascii="Arial" w:hAnsi="Arial" w:cs="Arial"/>
        <w:b/>
        <w:noProof/>
        <w:sz w:val="16"/>
        <w:szCs w:val="16"/>
      </w:rPr>
      <w:t>2</w:t>
    </w:r>
    <w:r w:rsidR="00621F55">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E99F7" w14:textId="77777777" w:rsidR="00977048" w:rsidRDefault="00977048" w:rsidP="00A67754">
      <w:r>
        <w:separator/>
      </w:r>
    </w:p>
  </w:footnote>
  <w:footnote w:type="continuationSeparator" w:id="0">
    <w:p w14:paraId="7954ACBF" w14:textId="77777777" w:rsidR="00977048" w:rsidRDefault="0097704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BFD54" w14:textId="765CD97E" w:rsidR="00DE7FB5" w:rsidRDefault="004111E2"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Category"/>
        <w:tag w:val=""/>
        <w:id w:val="-740326750"/>
        <w:placeholder>
          <w:docPart w:val="D224002791DC45C8A7C7F83F111DD87D"/>
        </w:placeholder>
        <w:dataBinding w:prefixMappings="xmlns:ns0='http://purl.org/dc/elements/1.1/' xmlns:ns1='http://schemas.openxmlformats.org/package/2006/metadata/core-properties' " w:xpath="/ns1:coreProperties[1]/ns1:category[1]" w:storeItemID="{6C3C8BC8-F283-45AE-878A-BAB7291924A1}"/>
        <w:text/>
      </w:sdtPr>
      <w:sdtEndPr/>
      <w:sdtContent>
        <w:r w:rsidR="00810464">
          <w:rPr>
            <w:rFonts w:ascii="Arial" w:hAnsi="Arial" w:cs="Arial"/>
            <w:b/>
            <w:sz w:val="16"/>
            <w:szCs w:val="16"/>
          </w:rPr>
          <w:t>Handout 5</w:t>
        </w:r>
      </w:sdtContent>
    </w:sdt>
    <w:r w:rsidR="00810464">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51CB8">
          <w:rPr>
            <w:rFonts w:ascii="Arial" w:hAnsi="Arial" w:cs="Arial"/>
            <w:b/>
            <w:sz w:val="16"/>
            <w:szCs w:val="16"/>
          </w:rPr>
          <w:t>CPCCBC4012</w:t>
        </w:r>
      </w:sdtContent>
    </w:sdt>
    <w:r w:rsidR="00DE7FB5"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AE3689">
          <w:rPr>
            <w:rFonts w:ascii="Arial" w:hAnsi="Arial" w:cs="Arial"/>
            <w:b/>
            <w:sz w:val="16"/>
            <w:szCs w:val="16"/>
          </w:rPr>
          <w:t>Read and interpret plans and specifications</w:t>
        </w:r>
      </w:sdtContent>
    </w:sdt>
  </w:p>
  <w:p w14:paraId="3F524473" w14:textId="77777777" w:rsidR="00DE7FB5" w:rsidRPr="00830749" w:rsidRDefault="00DE7FB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C7CD5" w14:textId="754C272D" w:rsidR="00DE7FB5" w:rsidRDefault="00DE7FB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384072247"/>
        <w:placeholder>
          <w:docPart w:val="126143654FFD4DE88E709A551AEAE445"/>
        </w:placeholder>
        <w:dataBinding w:prefixMappings="xmlns:ns0='http://purl.org/dc/elements/1.1/' xmlns:ns1='http://schemas.openxmlformats.org/package/2006/metadata/core-properties' " w:xpath="/ns1:coreProperties[1]/ns1:category[1]" w:storeItemID="{6C3C8BC8-F283-45AE-878A-BAB7291924A1}"/>
        <w:text/>
      </w:sdtPr>
      <w:sdtEndPr/>
      <w:sdtContent>
        <w:r w:rsidR="00810464">
          <w:rPr>
            <w:rFonts w:ascii="Arial" w:hAnsi="Arial" w:cs="Arial"/>
            <w:b/>
            <w:sz w:val="16"/>
            <w:szCs w:val="16"/>
          </w:rPr>
          <w:t>Handout 5</w:t>
        </w:r>
      </w:sdtContent>
    </w:sdt>
    <w:r w:rsidR="00AE3689">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51CB8">
          <w:rPr>
            <w:rFonts w:ascii="Arial" w:hAnsi="Arial" w:cs="Arial"/>
            <w:b/>
            <w:sz w:val="16"/>
            <w:szCs w:val="16"/>
          </w:rPr>
          <w:t>CPCCBC4012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AE3689" w:rsidRPr="00AE3689">
          <w:rPr>
            <w:rFonts w:ascii="Arial" w:hAnsi="Arial" w:cs="Arial"/>
            <w:b/>
            <w:sz w:val="16"/>
            <w:szCs w:val="16"/>
          </w:rPr>
          <w:t>Read and interpret plans and specifications</w:t>
        </w:r>
      </w:sdtContent>
    </w:sdt>
  </w:p>
  <w:p w14:paraId="3A6DA9CE" w14:textId="77777777" w:rsidR="00DE7FB5" w:rsidRPr="00830749" w:rsidRDefault="00DE7FB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F6ADFC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5C03C4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191C88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4F40E2"/>
    <w:multiLevelType w:val="hybridMultilevel"/>
    <w:tmpl w:val="4F7262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67960C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46527E"/>
    <w:multiLevelType w:val="hybridMultilevel"/>
    <w:tmpl w:val="EAB251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40849D9"/>
    <w:multiLevelType w:val="hybridMultilevel"/>
    <w:tmpl w:val="9BBE7770"/>
    <w:lvl w:ilvl="0" w:tplc="DA9E71B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4264CF0"/>
    <w:multiLevelType w:val="hybridMultilevel"/>
    <w:tmpl w:val="9BBE77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4EF434E4"/>
    <w:multiLevelType w:val="hybridMultilevel"/>
    <w:tmpl w:val="872C3608"/>
    <w:lvl w:ilvl="0" w:tplc="0C090001">
      <w:start w:val="1"/>
      <w:numFmt w:val="bullet"/>
      <w:lvlText w:val=""/>
      <w:lvlJc w:val="left"/>
      <w:pPr>
        <w:ind w:left="720" w:hanging="360"/>
      </w:pPr>
      <w:rPr>
        <w:rFonts w:ascii="Symbol" w:hAnsi="Symbol" w:hint="default"/>
      </w:rPr>
    </w:lvl>
    <w:lvl w:ilvl="1" w:tplc="43D25820">
      <w:numFmt w:val="bullet"/>
      <w:lvlText w:val="•"/>
      <w:lvlJc w:val="left"/>
      <w:pPr>
        <w:ind w:left="1440" w:hanging="360"/>
      </w:pPr>
      <w:rPr>
        <w:rFonts w:ascii="Montserrat" w:eastAsia="Times New Roman" w:hAnsi="Montserrat" w:cs="Montserrat"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55C9D9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79EEF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6BEACB5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79C67301"/>
    <w:multiLevelType w:val="hybridMultilevel"/>
    <w:tmpl w:val="9BBE77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59715616">
    <w:abstractNumId w:val="3"/>
  </w:num>
  <w:num w:numId="2" w16cid:durableId="401102832">
    <w:abstractNumId w:val="6"/>
  </w:num>
  <w:num w:numId="3" w16cid:durableId="2033459032">
    <w:abstractNumId w:val="10"/>
  </w:num>
  <w:num w:numId="4" w16cid:durableId="1839684531">
    <w:abstractNumId w:val="17"/>
  </w:num>
  <w:num w:numId="5" w16cid:durableId="2004622618">
    <w:abstractNumId w:val="4"/>
  </w:num>
  <w:num w:numId="6" w16cid:durableId="1796750597">
    <w:abstractNumId w:val="14"/>
  </w:num>
  <w:num w:numId="7" w16cid:durableId="1788111568">
    <w:abstractNumId w:val="9"/>
  </w:num>
  <w:num w:numId="8" w16cid:durableId="87047415">
    <w:abstractNumId w:val="7"/>
  </w:num>
  <w:num w:numId="9" w16cid:durableId="1534878213">
    <w:abstractNumId w:val="12"/>
  </w:num>
  <w:num w:numId="10" w16cid:durableId="1270160042">
    <w:abstractNumId w:val="13"/>
  </w:num>
  <w:num w:numId="11" w16cid:durableId="1301959513">
    <w:abstractNumId w:val="20"/>
  </w:num>
  <w:num w:numId="12" w16cid:durableId="655499083">
    <w:abstractNumId w:val="11"/>
  </w:num>
  <w:num w:numId="13" w16cid:durableId="1731075025">
    <w:abstractNumId w:val="15"/>
  </w:num>
  <w:num w:numId="14" w16cid:durableId="723528983">
    <w:abstractNumId w:val="5"/>
  </w:num>
  <w:num w:numId="15" w16cid:durableId="739669923">
    <w:abstractNumId w:val="18"/>
  </w:num>
  <w:num w:numId="16" w16cid:durableId="78335064">
    <w:abstractNumId w:val="1"/>
  </w:num>
  <w:num w:numId="17" w16cid:durableId="1223372528">
    <w:abstractNumId w:val="19"/>
  </w:num>
  <w:num w:numId="18" w16cid:durableId="1367751802">
    <w:abstractNumId w:val="0"/>
  </w:num>
  <w:num w:numId="19" w16cid:durableId="713652172">
    <w:abstractNumId w:val="8"/>
  </w:num>
  <w:num w:numId="20" w16cid:durableId="1988389662">
    <w:abstractNumId w:val="16"/>
  </w:num>
  <w:num w:numId="21" w16cid:durableId="832523858">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CB8"/>
    <w:rsid w:val="00004086"/>
    <w:rsid w:val="000058E5"/>
    <w:rsid w:val="00005D0A"/>
    <w:rsid w:val="00006015"/>
    <w:rsid w:val="0000698A"/>
    <w:rsid w:val="00010138"/>
    <w:rsid w:val="00010145"/>
    <w:rsid w:val="00010AAE"/>
    <w:rsid w:val="00012EF4"/>
    <w:rsid w:val="00013647"/>
    <w:rsid w:val="00020BB6"/>
    <w:rsid w:val="00021321"/>
    <w:rsid w:val="0002141C"/>
    <w:rsid w:val="00023987"/>
    <w:rsid w:val="00024F65"/>
    <w:rsid w:val="00027B47"/>
    <w:rsid w:val="0003150D"/>
    <w:rsid w:val="00032FD4"/>
    <w:rsid w:val="00035243"/>
    <w:rsid w:val="00041EC4"/>
    <w:rsid w:val="000432AF"/>
    <w:rsid w:val="0004368E"/>
    <w:rsid w:val="00043AB3"/>
    <w:rsid w:val="0004675B"/>
    <w:rsid w:val="000475A4"/>
    <w:rsid w:val="00051565"/>
    <w:rsid w:val="00052041"/>
    <w:rsid w:val="00054D7B"/>
    <w:rsid w:val="00055835"/>
    <w:rsid w:val="00061726"/>
    <w:rsid w:val="000636A4"/>
    <w:rsid w:val="000653FD"/>
    <w:rsid w:val="000672EE"/>
    <w:rsid w:val="00067A5F"/>
    <w:rsid w:val="00074457"/>
    <w:rsid w:val="00076AD6"/>
    <w:rsid w:val="00076D78"/>
    <w:rsid w:val="00083378"/>
    <w:rsid w:val="0008468E"/>
    <w:rsid w:val="00090D03"/>
    <w:rsid w:val="00091491"/>
    <w:rsid w:val="00094D9B"/>
    <w:rsid w:val="00094EB5"/>
    <w:rsid w:val="00097822"/>
    <w:rsid w:val="000A2303"/>
    <w:rsid w:val="000A7B07"/>
    <w:rsid w:val="000B10CA"/>
    <w:rsid w:val="000B17D6"/>
    <w:rsid w:val="000B346C"/>
    <w:rsid w:val="000B7B64"/>
    <w:rsid w:val="000C233D"/>
    <w:rsid w:val="000C4F46"/>
    <w:rsid w:val="000C6FB4"/>
    <w:rsid w:val="000C7FA2"/>
    <w:rsid w:val="000C7FE7"/>
    <w:rsid w:val="000D02FF"/>
    <w:rsid w:val="000D62D9"/>
    <w:rsid w:val="000D7BBA"/>
    <w:rsid w:val="000E633E"/>
    <w:rsid w:val="000E680F"/>
    <w:rsid w:val="000F0C68"/>
    <w:rsid w:val="000F0FCA"/>
    <w:rsid w:val="000F6AFC"/>
    <w:rsid w:val="00103A5E"/>
    <w:rsid w:val="00106585"/>
    <w:rsid w:val="00107C8F"/>
    <w:rsid w:val="0011218C"/>
    <w:rsid w:val="00113833"/>
    <w:rsid w:val="001157AF"/>
    <w:rsid w:val="00116C30"/>
    <w:rsid w:val="00123A1C"/>
    <w:rsid w:val="0012562F"/>
    <w:rsid w:val="001266C6"/>
    <w:rsid w:val="00126C85"/>
    <w:rsid w:val="001275CF"/>
    <w:rsid w:val="001276EF"/>
    <w:rsid w:val="00127870"/>
    <w:rsid w:val="00132977"/>
    <w:rsid w:val="00140AFD"/>
    <w:rsid w:val="00144593"/>
    <w:rsid w:val="001457FC"/>
    <w:rsid w:val="00147A56"/>
    <w:rsid w:val="00152592"/>
    <w:rsid w:val="00153ABC"/>
    <w:rsid w:val="00154A40"/>
    <w:rsid w:val="00154DAE"/>
    <w:rsid w:val="001551C3"/>
    <w:rsid w:val="0015733E"/>
    <w:rsid w:val="001578F8"/>
    <w:rsid w:val="001579BC"/>
    <w:rsid w:val="00162E46"/>
    <w:rsid w:val="0016341B"/>
    <w:rsid w:val="00166E7F"/>
    <w:rsid w:val="00167FB5"/>
    <w:rsid w:val="001709EB"/>
    <w:rsid w:val="00175F13"/>
    <w:rsid w:val="00175F6C"/>
    <w:rsid w:val="00176AA9"/>
    <w:rsid w:val="00182D55"/>
    <w:rsid w:val="00183E84"/>
    <w:rsid w:val="00184237"/>
    <w:rsid w:val="0018673D"/>
    <w:rsid w:val="00187D1C"/>
    <w:rsid w:val="00191E86"/>
    <w:rsid w:val="0019250A"/>
    <w:rsid w:val="00192873"/>
    <w:rsid w:val="001A0B8C"/>
    <w:rsid w:val="001A4942"/>
    <w:rsid w:val="001A77CF"/>
    <w:rsid w:val="001B09BC"/>
    <w:rsid w:val="001C0B34"/>
    <w:rsid w:val="001C4084"/>
    <w:rsid w:val="001C4197"/>
    <w:rsid w:val="001C746D"/>
    <w:rsid w:val="001D01D1"/>
    <w:rsid w:val="001D3763"/>
    <w:rsid w:val="001D5166"/>
    <w:rsid w:val="001D6A6B"/>
    <w:rsid w:val="001E05E8"/>
    <w:rsid w:val="001E2926"/>
    <w:rsid w:val="001E57CB"/>
    <w:rsid w:val="001E600A"/>
    <w:rsid w:val="001F3555"/>
    <w:rsid w:val="001F6FA5"/>
    <w:rsid w:val="00201769"/>
    <w:rsid w:val="00201E01"/>
    <w:rsid w:val="00202420"/>
    <w:rsid w:val="00202782"/>
    <w:rsid w:val="00203F3D"/>
    <w:rsid w:val="00204C77"/>
    <w:rsid w:val="0021139D"/>
    <w:rsid w:val="00213294"/>
    <w:rsid w:val="0021376B"/>
    <w:rsid w:val="00214096"/>
    <w:rsid w:val="002168EB"/>
    <w:rsid w:val="00216A0C"/>
    <w:rsid w:val="00216D27"/>
    <w:rsid w:val="00217155"/>
    <w:rsid w:val="00220F44"/>
    <w:rsid w:val="00222B64"/>
    <w:rsid w:val="00225C87"/>
    <w:rsid w:val="002309AF"/>
    <w:rsid w:val="00233402"/>
    <w:rsid w:val="002337BA"/>
    <w:rsid w:val="002407D2"/>
    <w:rsid w:val="0024466B"/>
    <w:rsid w:val="00252300"/>
    <w:rsid w:val="00252494"/>
    <w:rsid w:val="00252846"/>
    <w:rsid w:val="00255AE4"/>
    <w:rsid w:val="00257541"/>
    <w:rsid w:val="0025778A"/>
    <w:rsid w:val="002578A2"/>
    <w:rsid w:val="00260B3E"/>
    <w:rsid w:val="00265A8F"/>
    <w:rsid w:val="0026676B"/>
    <w:rsid w:val="002673DA"/>
    <w:rsid w:val="00267B10"/>
    <w:rsid w:val="00267C62"/>
    <w:rsid w:val="00270807"/>
    <w:rsid w:val="00271B12"/>
    <w:rsid w:val="0027392A"/>
    <w:rsid w:val="002762BF"/>
    <w:rsid w:val="00276BBD"/>
    <w:rsid w:val="00277759"/>
    <w:rsid w:val="00281347"/>
    <w:rsid w:val="00281ED1"/>
    <w:rsid w:val="00282382"/>
    <w:rsid w:val="002824BE"/>
    <w:rsid w:val="00282828"/>
    <w:rsid w:val="00282B05"/>
    <w:rsid w:val="00286279"/>
    <w:rsid w:val="002877ED"/>
    <w:rsid w:val="00287CC3"/>
    <w:rsid w:val="002921E8"/>
    <w:rsid w:val="00294162"/>
    <w:rsid w:val="002A0FED"/>
    <w:rsid w:val="002A1EB3"/>
    <w:rsid w:val="002A316B"/>
    <w:rsid w:val="002A35D4"/>
    <w:rsid w:val="002A4B14"/>
    <w:rsid w:val="002A741A"/>
    <w:rsid w:val="002B03AC"/>
    <w:rsid w:val="002B1C4F"/>
    <w:rsid w:val="002B2600"/>
    <w:rsid w:val="002B3B34"/>
    <w:rsid w:val="002B6786"/>
    <w:rsid w:val="002B6BCE"/>
    <w:rsid w:val="002B7054"/>
    <w:rsid w:val="002C4301"/>
    <w:rsid w:val="002C66FA"/>
    <w:rsid w:val="002C6AA3"/>
    <w:rsid w:val="002C71BF"/>
    <w:rsid w:val="002D1837"/>
    <w:rsid w:val="002D36A0"/>
    <w:rsid w:val="002D3E2B"/>
    <w:rsid w:val="002D4C72"/>
    <w:rsid w:val="002D743E"/>
    <w:rsid w:val="002E052A"/>
    <w:rsid w:val="002E7BAB"/>
    <w:rsid w:val="00301207"/>
    <w:rsid w:val="00301B1E"/>
    <w:rsid w:val="00301C4E"/>
    <w:rsid w:val="0030300F"/>
    <w:rsid w:val="00304897"/>
    <w:rsid w:val="003050B6"/>
    <w:rsid w:val="00305282"/>
    <w:rsid w:val="0031141E"/>
    <w:rsid w:val="00311E5D"/>
    <w:rsid w:val="00314915"/>
    <w:rsid w:val="00315805"/>
    <w:rsid w:val="00315AAA"/>
    <w:rsid w:val="00317391"/>
    <w:rsid w:val="00323708"/>
    <w:rsid w:val="00324DB2"/>
    <w:rsid w:val="00325678"/>
    <w:rsid w:val="003259FD"/>
    <w:rsid w:val="0033666D"/>
    <w:rsid w:val="00336763"/>
    <w:rsid w:val="00340FD1"/>
    <w:rsid w:val="0034257B"/>
    <w:rsid w:val="00347500"/>
    <w:rsid w:val="00347A6D"/>
    <w:rsid w:val="003511EA"/>
    <w:rsid w:val="00351CB8"/>
    <w:rsid w:val="00354498"/>
    <w:rsid w:val="003548CB"/>
    <w:rsid w:val="003614DC"/>
    <w:rsid w:val="00361CE5"/>
    <w:rsid w:val="00362760"/>
    <w:rsid w:val="00364F74"/>
    <w:rsid w:val="00374721"/>
    <w:rsid w:val="00374DDE"/>
    <w:rsid w:val="003758B4"/>
    <w:rsid w:val="00375BC1"/>
    <w:rsid w:val="00376162"/>
    <w:rsid w:val="0038396F"/>
    <w:rsid w:val="0039160D"/>
    <w:rsid w:val="00396581"/>
    <w:rsid w:val="003A090A"/>
    <w:rsid w:val="003A2A6A"/>
    <w:rsid w:val="003B0DC7"/>
    <w:rsid w:val="003B5C02"/>
    <w:rsid w:val="003C173C"/>
    <w:rsid w:val="003C2999"/>
    <w:rsid w:val="003C33FB"/>
    <w:rsid w:val="003C3E0C"/>
    <w:rsid w:val="003C6A1A"/>
    <w:rsid w:val="003D2DB8"/>
    <w:rsid w:val="003D315D"/>
    <w:rsid w:val="003D337A"/>
    <w:rsid w:val="003D3B69"/>
    <w:rsid w:val="003D5891"/>
    <w:rsid w:val="003D6EB8"/>
    <w:rsid w:val="003D7CD7"/>
    <w:rsid w:val="003E1DAB"/>
    <w:rsid w:val="003E41CD"/>
    <w:rsid w:val="003E5CEE"/>
    <w:rsid w:val="003F1B79"/>
    <w:rsid w:val="003F4120"/>
    <w:rsid w:val="003F4E60"/>
    <w:rsid w:val="00400774"/>
    <w:rsid w:val="00400AA0"/>
    <w:rsid w:val="00401C9F"/>
    <w:rsid w:val="00401D3F"/>
    <w:rsid w:val="004022FB"/>
    <w:rsid w:val="00402AD2"/>
    <w:rsid w:val="00402F76"/>
    <w:rsid w:val="004048DC"/>
    <w:rsid w:val="004051FA"/>
    <w:rsid w:val="00405532"/>
    <w:rsid w:val="00410848"/>
    <w:rsid w:val="00410BC8"/>
    <w:rsid w:val="00410EFE"/>
    <w:rsid w:val="004111E2"/>
    <w:rsid w:val="00414984"/>
    <w:rsid w:val="00415566"/>
    <w:rsid w:val="004163B0"/>
    <w:rsid w:val="00417106"/>
    <w:rsid w:val="00420D74"/>
    <w:rsid w:val="00422326"/>
    <w:rsid w:val="004316FB"/>
    <w:rsid w:val="00433D65"/>
    <w:rsid w:val="00435D5B"/>
    <w:rsid w:val="004403AD"/>
    <w:rsid w:val="0044748B"/>
    <w:rsid w:val="00450683"/>
    <w:rsid w:val="00451FEB"/>
    <w:rsid w:val="00454B97"/>
    <w:rsid w:val="004559DC"/>
    <w:rsid w:val="004575AD"/>
    <w:rsid w:val="0046139A"/>
    <w:rsid w:val="004624D6"/>
    <w:rsid w:val="0046338F"/>
    <w:rsid w:val="00466598"/>
    <w:rsid w:val="004676B1"/>
    <w:rsid w:val="00467952"/>
    <w:rsid w:val="00470A05"/>
    <w:rsid w:val="00474691"/>
    <w:rsid w:val="004768EA"/>
    <w:rsid w:val="00476A56"/>
    <w:rsid w:val="00482720"/>
    <w:rsid w:val="00494ED7"/>
    <w:rsid w:val="004955EE"/>
    <w:rsid w:val="004957DF"/>
    <w:rsid w:val="004A2449"/>
    <w:rsid w:val="004A28F7"/>
    <w:rsid w:val="004A3499"/>
    <w:rsid w:val="004B0525"/>
    <w:rsid w:val="004B42E2"/>
    <w:rsid w:val="004B47ED"/>
    <w:rsid w:val="004B6B29"/>
    <w:rsid w:val="004B7C32"/>
    <w:rsid w:val="004C28AE"/>
    <w:rsid w:val="004C48E0"/>
    <w:rsid w:val="004C56C5"/>
    <w:rsid w:val="004C6B3F"/>
    <w:rsid w:val="004C72F3"/>
    <w:rsid w:val="004D0680"/>
    <w:rsid w:val="004D18D8"/>
    <w:rsid w:val="004D27F6"/>
    <w:rsid w:val="004D7565"/>
    <w:rsid w:val="004D791C"/>
    <w:rsid w:val="004D7CCC"/>
    <w:rsid w:val="004E227B"/>
    <w:rsid w:val="004E3FB7"/>
    <w:rsid w:val="004E5C7F"/>
    <w:rsid w:val="004E6613"/>
    <w:rsid w:val="004E79AD"/>
    <w:rsid w:val="004F06CC"/>
    <w:rsid w:val="004F1DE9"/>
    <w:rsid w:val="005016DB"/>
    <w:rsid w:val="0050226B"/>
    <w:rsid w:val="005025D4"/>
    <w:rsid w:val="00503E80"/>
    <w:rsid w:val="005054E9"/>
    <w:rsid w:val="005075AF"/>
    <w:rsid w:val="005075C0"/>
    <w:rsid w:val="005102BD"/>
    <w:rsid w:val="00511063"/>
    <w:rsid w:val="005128EA"/>
    <w:rsid w:val="00512B1D"/>
    <w:rsid w:val="0051331A"/>
    <w:rsid w:val="00520228"/>
    <w:rsid w:val="005227F4"/>
    <w:rsid w:val="005247D8"/>
    <w:rsid w:val="005249CC"/>
    <w:rsid w:val="00530806"/>
    <w:rsid w:val="00531973"/>
    <w:rsid w:val="00532738"/>
    <w:rsid w:val="005334E1"/>
    <w:rsid w:val="00535393"/>
    <w:rsid w:val="005362A7"/>
    <w:rsid w:val="00536B74"/>
    <w:rsid w:val="00536CB1"/>
    <w:rsid w:val="00542110"/>
    <w:rsid w:val="00543100"/>
    <w:rsid w:val="00544F28"/>
    <w:rsid w:val="00545C50"/>
    <w:rsid w:val="00555130"/>
    <w:rsid w:val="00560304"/>
    <w:rsid w:val="005634CF"/>
    <w:rsid w:val="00572D1E"/>
    <w:rsid w:val="00573C4A"/>
    <w:rsid w:val="00574490"/>
    <w:rsid w:val="0057555E"/>
    <w:rsid w:val="00575B80"/>
    <w:rsid w:val="00583840"/>
    <w:rsid w:val="005848DB"/>
    <w:rsid w:val="005868D2"/>
    <w:rsid w:val="005948F5"/>
    <w:rsid w:val="005A76A9"/>
    <w:rsid w:val="005B3783"/>
    <w:rsid w:val="005B3D52"/>
    <w:rsid w:val="005B424E"/>
    <w:rsid w:val="005B4B38"/>
    <w:rsid w:val="005C1FB7"/>
    <w:rsid w:val="005C20EC"/>
    <w:rsid w:val="005C48AD"/>
    <w:rsid w:val="005D0D43"/>
    <w:rsid w:val="005D2AA3"/>
    <w:rsid w:val="005D47C3"/>
    <w:rsid w:val="005D6DBE"/>
    <w:rsid w:val="005E0BF6"/>
    <w:rsid w:val="005E0D3A"/>
    <w:rsid w:val="005E26ED"/>
    <w:rsid w:val="005E2B40"/>
    <w:rsid w:val="005E2C83"/>
    <w:rsid w:val="005E5177"/>
    <w:rsid w:val="005F3093"/>
    <w:rsid w:val="005F48A3"/>
    <w:rsid w:val="005F55E6"/>
    <w:rsid w:val="005F60F2"/>
    <w:rsid w:val="006005A2"/>
    <w:rsid w:val="00601B14"/>
    <w:rsid w:val="00601C41"/>
    <w:rsid w:val="00602BB0"/>
    <w:rsid w:val="00602E4F"/>
    <w:rsid w:val="00603400"/>
    <w:rsid w:val="006040AF"/>
    <w:rsid w:val="0060728C"/>
    <w:rsid w:val="00607DE8"/>
    <w:rsid w:val="00610676"/>
    <w:rsid w:val="00612A6A"/>
    <w:rsid w:val="0061390C"/>
    <w:rsid w:val="00614655"/>
    <w:rsid w:val="00616E96"/>
    <w:rsid w:val="00617D38"/>
    <w:rsid w:val="00621440"/>
    <w:rsid w:val="00621F55"/>
    <w:rsid w:val="00625709"/>
    <w:rsid w:val="00625D42"/>
    <w:rsid w:val="00625E7C"/>
    <w:rsid w:val="00626283"/>
    <w:rsid w:val="00627CAE"/>
    <w:rsid w:val="006302E6"/>
    <w:rsid w:val="00632918"/>
    <w:rsid w:val="00633CAE"/>
    <w:rsid w:val="0063511D"/>
    <w:rsid w:val="00636A71"/>
    <w:rsid w:val="00637A29"/>
    <w:rsid w:val="00640395"/>
    <w:rsid w:val="006407D6"/>
    <w:rsid w:val="00640DDA"/>
    <w:rsid w:val="006420A5"/>
    <w:rsid w:val="006463F6"/>
    <w:rsid w:val="00650C50"/>
    <w:rsid w:val="0065179C"/>
    <w:rsid w:val="00652BE1"/>
    <w:rsid w:val="00652FA9"/>
    <w:rsid w:val="00653936"/>
    <w:rsid w:val="006555C5"/>
    <w:rsid w:val="00655694"/>
    <w:rsid w:val="00655F6F"/>
    <w:rsid w:val="00656327"/>
    <w:rsid w:val="00665361"/>
    <w:rsid w:val="00666379"/>
    <w:rsid w:val="0066767E"/>
    <w:rsid w:val="00672D43"/>
    <w:rsid w:val="00672FAE"/>
    <w:rsid w:val="00673222"/>
    <w:rsid w:val="006734FC"/>
    <w:rsid w:val="00674DE6"/>
    <w:rsid w:val="0067507B"/>
    <w:rsid w:val="00675E17"/>
    <w:rsid w:val="006774E6"/>
    <w:rsid w:val="006807AC"/>
    <w:rsid w:val="00680BFE"/>
    <w:rsid w:val="00683FCA"/>
    <w:rsid w:val="0068582E"/>
    <w:rsid w:val="006862FA"/>
    <w:rsid w:val="00691ED4"/>
    <w:rsid w:val="006923AD"/>
    <w:rsid w:val="00697DC1"/>
    <w:rsid w:val="00697EDC"/>
    <w:rsid w:val="00697FC4"/>
    <w:rsid w:val="006A4B98"/>
    <w:rsid w:val="006A4E12"/>
    <w:rsid w:val="006A6387"/>
    <w:rsid w:val="006B065A"/>
    <w:rsid w:val="006B2FB9"/>
    <w:rsid w:val="006B5A1A"/>
    <w:rsid w:val="006B6115"/>
    <w:rsid w:val="006B7CFD"/>
    <w:rsid w:val="006C212E"/>
    <w:rsid w:val="006C26ED"/>
    <w:rsid w:val="006C7661"/>
    <w:rsid w:val="006C7B6A"/>
    <w:rsid w:val="006D0825"/>
    <w:rsid w:val="006D4449"/>
    <w:rsid w:val="006D4794"/>
    <w:rsid w:val="006E0BDE"/>
    <w:rsid w:val="006F01CB"/>
    <w:rsid w:val="006F1570"/>
    <w:rsid w:val="006F160A"/>
    <w:rsid w:val="006F1E14"/>
    <w:rsid w:val="006F5046"/>
    <w:rsid w:val="006F5707"/>
    <w:rsid w:val="006F7D66"/>
    <w:rsid w:val="007045DB"/>
    <w:rsid w:val="007067C1"/>
    <w:rsid w:val="007070CF"/>
    <w:rsid w:val="00707741"/>
    <w:rsid w:val="007128AF"/>
    <w:rsid w:val="00714EB8"/>
    <w:rsid w:val="00720E1B"/>
    <w:rsid w:val="0072118A"/>
    <w:rsid w:val="0072174F"/>
    <w:rsid w:val="0072177C"/>
    <w:rsid w:val="00725429"/>
    <w:rsid w:val="007317A7"/>
    <w:rsid w:val="00731990"/>
    <w:rsid w:val="00732F50"/>
    <w:rsid w:val="0073336B"/>
    <w:rsid w:val="007339D1"/>
    <w:rsid w:val="00734157"/>
    <w:rsid w:val="00734580"/>
    <w:rsid w:val="00740FE9"/>
    <w:rsid w:val="00743307"/>
    <w:rsid w:val="00743AEF"/>
    <w:rsid w:val="00744984"/>
    <w:rsid w:val="00747137"/>
    <w:rsid w:val="007518B1"/>
    <w:rsid w:val="00754C46"/>
    <w:rsid w:val="00757B27"/>
    <w:rsid w:val="00762C0E"/>
    <w:rsid w:val="00764294"/>
    <w:rsid w:val="007649A3"/>
    <w:rsid w:val="00765796"/>
    <w:rsid w:val="0076703A"/>
    <w:rsid w:val="007674DB"/>
    <w:rsid w:val="007715C5"/>
    <w:rsid w:val="0077287B"/>
    <w:rsid w:val="00773028"/>
    <w:rsid w:val="007750F4"/>
    <w:rsid w:val="00775598"/>
    <w:rsid w:val="007813C4"/>
    <w:rsid w:val="007830B6"/>
    <w:rsid w:val="00795C49"/>
    <w:rsid w:val="007A1BB4"/>
    <w:rsid w:val="007A3F5F"/>
    <w:rsid w:val="007A4F57"/>
    <w:rsid w:val="007A5008"/>
    <w:rsid w:val="007B48B1"/>
    <w:rsid w:val="007C0E15"/>
    <w:rsid w:val="007C1D61"/>
    <w:rsid w:val="007C3BCE"/>
    <w:rsid w:val="007C52E8"/>
    <w:rsid w:val="007C63F4"/>
    <w:rsid w:val="007D3292"/>
    <w:rsid w:val="007D3954"/>
    <w:rsid w:val="007D3BDB"/>
    <w:rsid w:val="007D428E"/>
    <w:rsid w:val="007D59FE"/>
    <w:rsid w:val="007E0151"/>
    <w:rsid w:val="007E2C77"/>
    <w:rsid w:val="007E3E03"/>
    <w:rsid w:val="007E57E8"/>
    <w:rsid w:val="007E72A0"/>
    <w:rsid w:val="007E7CAC"/>
    <w:rsid w:val="007F1380"/>
    <w:rsid w:val="007F13C9"/>
    <w:rsid w:val="007F1F7F"/>
    <w:rsid w:val="007F575E"/>
    <w:rsid w:val="00801471"/>
    <w:rsid w:val="008053B9"/>
    <w:rsid w:val="00805B6C"/>
    <w:rsid w:val="00805FDC"/>
    <w:rsid w:val="00810464"/>
    <w:rsid w:val="008121F4"/>
    <w:rsid w:val="008133D3"/>
    <w:rsid w:val="008158AA"/>
    <w:rsid w:val="00817A2D"/>
    <w:rsid w:val="00817E36"/>
    <w:rsid w:val="0082198F"/>
    <w:rsid w:val="008246E7"/>
    <w:rsid w:val="008264AD"/>
    <w:rsid w:val="0083003D"/>
    <w:rsid w:val="00830749"/>
    <w:rsid w:val="00833553"/>
    <w:rsid w:val="00835B05"/>
    <w:rsid w:val="00837353"/>
    <w:rsid w:val="00837A1C"/>
    <w:rsid w:val="008423AA"/>
    <w:rsid w:val="00842AE4"/>
    <w:rsid w:val="00843997"/>
    <w:rsid w:val="00847C7B"/>
    <w:rsid w:val="00852E12"/>
    <w:rsid w:val="00855E1E"/>
    <w:rsid w:val="00855F97"/>
    <w:rsid w:val="00856211"/>
    <w:rsid w:val="00856FDC"/>
    <w:rsid w:val="00860AFB"/>
    <w:rsid w:val="00862217"/>
    <w:rsid w:val="00864D30"/>
    <w:rsid w:val="008748CE"/>
    <w:rsid w:val="00881F05"/>
    <w:rsid w:val="00882B9D"/>
    <w:rsid w:val="00884E57"/>
    <w:rsid w:val="00885061"/>
    <w:rsid w:val="008868DF"/>
    <w:rsid w:val="00887602"/>
    <w:rsid w:val="008A082C"/>
    <w:rsid w:val="008A257C"/>
    <w:rsid w:val="008A3A99"/>
    <w:rsid w:val="008A6A28"/>
    <w:rsid w:val="008B39C9"/>
    <w:rsid w:val="008C31C1"/>
    <w:rsid w:val="008C48F6"/>
    <w:rsid w:val="008C6B54"/>
    <w:rsid w:val="008C7FFD"/>
    <w:rsid w:val="008D5161"/>
    <w:rsid w:val="008D7B8B"/>
    <w:rsid w:val="008E4103"/>
    <w:rsid w:val="008F0390"/>
    <w:rsid w:val="008F0BA8"/>
    <w:rsid w:val="008F1825"/>
    <w:rsid w:val="008F3C54"/>
    <w:rsid w:val="008F464C"/>
    <w:rsid w:val="008F68A6"/>
    <w:rsid w:val="00901593"/>
    <w:rsid w:val="009025D4"/>
    <w:rsid w:val="0090262C"/>
    <w:rsid w:val="009030D3"/>
    <w:rsid w:val="00903E1C"/>
    <w:rsid w:val="009055FD"/>
    <w:rsid w:val="009056E2"/>
    <w:rsid w:val="0090605F"/>
    <w:rsid w:val="0091131D"/>
    <w:rsid w:val="00912A97"/>
    <w:rsid w:val="00914CA4"/>
    <w:rsid w:val="00917474"/>
    <w:rsid w:val="00917FD2"/>
    <w:rsid w:val="00921288"/>
    <w:rsid w:val="00921635"/>
    <w:rsid w:val="00921916"/>
    <w:rsid w:val="00924764"/>
    <w:rsid w:val="009254F7"/>
    <w:rsid w:val="00925912"/>
    <w:rsid w:val="009304CA"/>
    <w:rsid w:val="0093060F"/>
    <w:rsid w:val="0093095D"/>
    <w:rsid w:val="009324BA"/>
    <w:rsid w:val="00936180"/>
    <w:rsid w:val="00943425"/>
    <w:rsid w:val="00944834"/>
    <w:rsid w:val="00944A01"/>
    <w:rsid w:val="009458B6"/>
    <w:rsid w:val="00945C7B"/>
    <w:rsid w:val="009470AF"/>
    <w:rsid w:val="009476CA"/>
    <w:rsid w:val="0095100C"/>
    <w:rsid w:val="0095160D"/>
    <w:rsid w:val="00951B1D"/>
    <w:rsid w:val="00951DE8"/>
    <w:rsid w:val="00951F2F"/>
    <w:rsid w:val="00954532"/>
    <w:rsid w:val="00955271"/>
    <w:rsid w:val="0095645B"/>
    <w:rsid w:val="00957347"/>
    <w:rsid w:val="009606F6"/>
    <w:rsid w:val="00961ADD"/>
    <w:rsid w:val="0096482A"/>
    <w:rsid w:val="00965CF1"/>
    <w:rsid w:val="00970B74"/>
    <w:rsid w:val="00971AC8"/>
    <w:rsid w:val="0097588C"/>
    <w:rsid w:val="00977048"/>
    <w:rsid w:val="0098186A"/>
    <w:rsid w:val="009836D4"/>
    <w:rsid w:val="00986974"/>
    <w:rsid w:val="00986BC7"/>
    <w:rsid w:val="00991637"/>
    <w:rsid w:val="00993997"/>
    <w:rsid w:val="00996390"/>
    <w:rsid w:val="00996862"/>
    <w:rsid w:val="00996BEA"/>
    <w:rsid w:val="009A34C4"/>
    <w:rsid w:val="009A4937"/>
    <w:rsid w:val="009A67DF"/>
    <w:rsid w:val="009B1C34"/>
    <w:rsid w:val="009B51D0"/>
    <w:rsid w:val="009B746F"/>
    <w:rsid w:val="009B750D"/>
    <w:rsid w:val="009C323F"/>
    <w:rsid w:val="009C7961"/>
    <w:rsid w:val="009D1E85"/>
    <w:rsid w:val="009D1FEA"/>
    <w:rsid w:val="009D2B9A"/>
    <w:rsid w:val="009D4F23"/>
    <w:rsid w:val="009D5356"/>
    <w:rsid w:val="009E08FC"/>
    <w:rsid w:val="009E2642"/>
    <w:rsid w:val="009E3CED"/>
    <w:rsid w:val="009E4376"/>
    <w:rsid w:val="009E78AF"/>
    <w:rsid w:val="009F29EB"/>
    <w:rsid w:val="009F34EB"/>
    <w:rsid w:val="009F3EAC"/>
    <w:rsid w:val="00A07F94"/>
    <w:rsid w:val="00A14B74"/>
    <w:rsid w:val="00A14F9D"/>
    <w:rsid w:val="00A15F3C"/>
    <w:rsid w:val="00A2147E"/>
    <w:rsid w:val="00A2312A"/>
    <w:rsid w:val="00A25298"/>
    <w:rsid w:val="00A25B81"/>
    <w:rsid w:val="00A2624A"/>
    <w:rsid w:val="00A265D7"/>
    <w:rsid w:val="00A30D20"/>
    <w:rsid w:val="00A33567"/>
    <w:rsid w:val="00A34BA9"/>
    <w:rsid w:val="00A36B30"/>
    <w:rsid w:val="00A40542"/>
    <w:rsid w:val="00A406B8"/>
    <w:rsid w:val="00A41676"/>
    <w:rsid w:val="00A42296"/>
    <w:rsid w:val="00A43D76"/>
    <w:rsid w:val="00A4741B"/>
    <w:rsid w:val="00A52040"/>
    <w:rsid w:val="00A526B7"/>
    <w:rsid w:val="00A52BAB"/>
    <w:rsid w:val="00A52C7C"/>
    <w:rsid w:val="00A53E46"/>
    <w:rsid w:val="00A579E6"/>
    <w:rsid w:val="00A61D78"/>
    <w:rsid w:val="00A6211D"/>
    <w:rsid w:val="00A6735D"/>
    <w:rsid w:val="00A67415"/>
    <w:rsid w:val="00A67754"/>
    <w:rsid w:val="00A706D2"/>
    <w:rsid w:val="00A74DA0"/>
    <w:rsid w:val="00A7628D"/>
    <w:rsid w:val="00A763CE"/>
    <w:rsid w:val="00A76EA1"/>
    <w:rsid w:val="00A773FD"/>
    <w:rsid w:val="00A81BDD"/>
    <w:rsid w:val="00A81FCA"/>
    <w:rsid w:val="00A8283F"/>
    <w:rsid w:val="00A83DC7"/>
    <w:rsid w:val="00A84298"/>
    <w:rsid w:val="00A86913"/>
    <w:rsid w:val="00A877AF"/>
    <w:rsid w:val="00A93221"/>
    <w:rsid w:val="00A93CB5"/>
    <w:rsid w:val="00A93E84"/>
    <w:rsid w:val="00A96C60"/>
    <w:rsid w:val="00A96D56"/>
    <w:rsid w:val="00A96EE8"/>
    <w:rsid w:val="00AA212D"/>
    <w:rsid w:val="00AA517E"/>
    <w:rsid w:val="00AA653D"/>
    <w:rsid w:val="00AB15C0"/>
    <w:rsid w:val="00AB5FF9"/>
    <w:rsid w:val="00AC2A83"/>
    <w:rsid w:val="00AC5D2D"/>
    <w:rsid w:val="00AC6BE2"/>
    <w:rsid w:val="00AC79B9"/>
    <w:rsid w:val="00AD0890"/>
    <w:rsid w:val="00AD0EBD"/>
    <w:rsid w:val="00AD147B"/>
    <w:rsid w:val="00AD2497"/>
    <w:rsid w:val="00AD2C30"/>
    <w:rsid w:val="00AD390C"/>
    <w:rsid w:val="00AD7FAE"/>
    <w:rsid w:val="00AE06D1"/>
    <w:rsid w:val="00AE25FB"/>
    <w:rsid w:val="00AE3689"/>
    <w:rsid w:val="00AE46F9"/>
    <w:rsid w:val="00AE5C21"/>
    <w:rsid w:val="00AE7E0E"/>
    <w:rsid w:val="00AF272A"/>
    <w:rsid w:val="00AF28A2"/>
    <w:rsid w:val="00AF40FC"/>
    <w:rsid w:val="00AF41C0"/>
    <w:rsid w:val="00AF5A03"/>
    <w:rsid w:val="00AF5D9F"/>
    <w:rsid w:val="00AF7DE7"/>
    <w:rsid w:val="00B01066"/>
    <w:rsid w:val="00B01E5D"/>
    <w:rsid w:val="00B0452D"/>
    <w:rsid w:val="00B0469A"/>
    <w:rsid w:val="00B10211"/>
    <w:rsid w:val="00B11880"/>
    <w:rsid w:val="00B141EE"/>
    <w:rsid w:val="00B1606F"/>
    <w:rsid w:val="00B21A3B"/>
    <w:rsid w:val="00B21C74"/>
    <w:rsid w:val="00B21CC5"/>
    <w:rsid w:val="00B23004"/>
    <w:rsid w:val="00B23116"/>
    <w:rsid w:val="00B24E19"/>
    <w:rsid w:val="00B3207D"/>
    <w:rsid w:val="00B3417E"/>
    <w:rsid w:val="00B370F6"/>
    <w:rsid w:val="00B37A11"/>
    <w:rsid w:val="00B43D00"/>
    <w:rsid w:val="00B44885"/>
    <w:rsid w:val="00B45123"/>
    <w:rsid w:val="00B46CA0"/>
    <w:rsid w:val="00B47842"/>
    <w:rsid w:val="00B50D23"/>
    <w:rsid w:val="00B513FD"/>
    <w:rsid w:val="00B54804"/>
    <w:rsid w:val="00B60A8E"/>
    <w:rsid w:val="00B60DC1"/>
    <w:rsid w:val="00B61114"/>
    <w:rsid w:val="00B63435"/>
    <w:rsid w:val="00B64BF7"/>
    <w:rsid w:val="00B65524"/>
    <w:rsid w:val="00B727FA"/>
    <w:rsid w:val="00B75437"/>
    <w:rsid w:val="00B774D5"/>
    <w:rsid w:val="00B80970"/>
    <w:rsid w:val="00B84397"/>
    <w:rsid w:val="00B8460F"/>
    <w:rsid w:val="00B876C2"/>
    <w:rsid w:val="00B91399"/>
    <w:rsid w:val="00B9239D"/>
    <w:rsid w:val="00B930C4"/>
    <w:rsid w:val="00B93C88"/>
    <w:rsid w:val="00B94DE4"/>
    <w:rsid w:val="00B954DF"/>
    <w:rsid w:val="00B96243"/>
    <w:rsid w:val="00B963BB"/>
    <w:rsid w:val="00B96ABD"/>
    <w:rsid w:val="00B9778C"/>
    <w:rsid w:val="00BA0143"/>
    <w:rsid w:val="00BA235F"/>
    <w:rsid w:val="00BA45C3"/>
    <w:rsid w:val="00BA7D5F"/>
    <w:rsid w:val="00BB1B2B"/>
    <w:rsid w:val="00BB3713"/>
    <w:rsid w:val="00BB5BFB"/>
    <w:rsid w:val="00BB6443"/>
    <w:rsid w:val="00BC2AB9"/>
    <w:rsid w:val="00BD1359"/>
    <w:rsid w:val="00BD2445"/>
    <w:rsid w:val="00BD4B75"/>
    <w:rsid w:val="00BD5D83"/>
    <w:rsid w:val="00BD66BE"/>
    <w:rsid w:val="00BE01B9"/>
    <w:rsid w:val="00BE1F60"/>
    <w:rsid w:val="00BE5659"/>
    <w:rsid w:val="00BE5B2B"/>
    <w:rsid w:val="00BF15FF"/>
    <w:rsid w:val="00BF51EE"/>
    <w:rsid w:val="00BF721E"/>
    <w:rsid w:val="00C006F0"/>
    <w:rsid w:val="00C00DD7"/>
    <w:rsid w:val="00C02070"/>
    <w:rsid w:val="00C05340"/>
    <w:rsid w:val="00C0790A"/>
    <w:rsid w:val="00C11280"/>
    <w:rsid w:val="00C116AB"/>
    <w:rsid w:val="00C1278F"/>
    <w:rsid w:val="00C145EE"/>
    <w:rsid w:val="00C1477C"/>
    <w:rsid w:val="00C17076"/>
    <w:rsid w:val="00C21B79"/>
    <w:rsid w:val="00C25494"/>
    <w:rsid w:val="00C25ED0"/>
    <w:rsid w:val="00C30D09"/>
    <w:rsid w:val="00C320F8"/>
    <w:rsid w:val="00C338EA"/>
    <w:rsid w:val="00C33D9D"/>
    <w:rsid w:val="00C34960"/>
    <w:rsid w:val="00C35DC9"/>
    <w:rsid w:val="00C3636D"/>
    <w:rsid w:val="00C414DC"/>
    <w:rsid w:val="00C41923"/>
    <w:rsid w:val="00C42B32"/>
    <w:rsid w:val="00C44A02"/>
    <w:rsid w:val="00C45126"/>
    <w:rsid w:val="00C478B5"/>
    <w:rsid w:val="00C47F14"/>
    <w:rsid w:val="00C5073F"/>
    <w:rsid w:val="00C5076B"/>
    <w:rsid w:val="00C53DA4"/>
    <w:rsid w:val="00C547D1"/>
    <w:rsid w:val="00C55618"/>
    <w:rsid w:val="00C55A27"/>
    <w:rsid w:val="00C60356"/>
    <w:rsid w:val="00C65EC9"/>
    <w:rsid w:val="00C731E3"/>
    <w:rsid w:val="00C7472B"/>
    <w:rsid w:val="00C74EB6"/>
    <w:rsid w:val="00C76B5E"/>
    <w:rsid w:val="00C804A2"/>
    <w:rsid w:val="00C806B2"/>
    <w:rsid w:val="00C81C01"/>
    <w:rsid w:val="00C82BD7"/>
    <w:rsid w:val="00C83199"/>
    <w:rsid w:val="00C87CF9"/>
    <w:rsid w:val="00C91CAA"/>
    <w:rsid w:val="00C931D7"/>
    <w:rsid w:val="00C95773"/>
    <w:rsid w:val="00C959D0"/>
    <w:rsid w:val="00C963C2"/>
    <w:rsid w:val="00C963E0"/>
    <w:rsid w:val="00C97021"/>
    <w:rsid w:val="00C97C42"/>
    <w:rsid w:val="00CA0F42"/>
    <w:rsid w:val="00CA6374"/>
    <w:rsid w:val="00CA78C3"/>
    <w:rsid w:val="00CB7163"/>
    <w:rsid w:val="00CB7187"/>
    <w:rsid w:val="00CC33CE"/>
    <w:rsid w:val="00CC3652"/>
    <w:rsid w:val="00CC3D35"/>
    <w:rsid w:val="00CC5E27"/>
    <w:rsid w:val="00CD0491"/>
    <w:rsid w:val="00CD37DC"/>
    <w:rsid w:val="00CE03D7"/>
    <w:rsid w:val="00CE1002"/>
    <w:rsid w:val="00CE17A5"/>
    <w:rsid w:val="00CE1EBF"/>
    <w:rsid w:val="00CE21A0"/>
    <w:rsid w:val="00CE2955"/>
    <w:rsid w:val="00CE2FD4"/>
    <w:rsid w:val="00CE4DB2"/>
    <w:rsid w:val="00CE668B"/>
    <w:rsid w:val="00CE6DAF"/>
    <w:rsid w:val="00CE77FE"/>
    <w:rsid w:val="00CF405C"/>
    <w:rsid w:val="00CF476A"/>
    <w:rsid w:val="00CF687B"/>
    <w:rsid w:val="00CF777A"/>
    <w:rsid w:val="00D02DC1"/>
    <w:rsid w:val="00D03CEB"/>
    <w:rsid w:val="00D05B7F"/>
    <w:rsid w:val="00D060EB"/>
    <w:rsid w:val="00D07170"/>
    <w:rsid w:val="00D10C1C"/>
    <w:rsid w:val="00D123E5"/>
    <w:rsid w:val="00D1292F"/>
    <w:rsid w:val="00D12E1D"/>
    <w:rsid w:val="00D157D2"/>
    <w:rsid w:val="00D20EA7"/>
    <w:rsid w:val="00D21355"/>
    <w:rsid w:val="00D232EE"/>
    <w:rsid w:val="00D25838"/>
    <w:rsid w:val="00D26665"/>
    <w:rsid w:val="00D275C4"/>
    <w:rsid w:val="00D31B28"/>
    <w:rsid w:val="00D323A9"/>
    <w:rsid w:val="00D342DF"/>
    <w:rsid w:val="00D402D1"/>
    <w:rsid w:val="00D41220"/>
    <w:rsid w:val="00D41FE3"/>
    <w:rsid w:val="00D44406"/>
    <w:rsid w:val="00D445AA"/>
    <w:rsid w:val="00D448E3"/>
    <w:rsid w:val="00D44AC7"/>
    <w:rsid w:val="00D51F14"/>
    <w:rsid w:val="00D521B0"/>
    <w:rsid w:val="00D52AE9"/>
    <w:rsid w:val="00D56FB3"/>
    <w:rsid w:val="00D5707D"/>
    <w:rsid w:val="00D612CD"/>
    <w:rsid w:val="00D643DF"/>
    <w:rsid w:val="00D7254C"/>
    <w:rsid w:val="00D74F43"/>
    <w:rsid w:val="00D75891"/>
    <w:rsid w:val="00D762CD"/>
    <w:rsid w:val="00D8612E"/>
    <w:rsid w:val="00D86E5B"/>
    <w:rsid w:val="00D936AE"/>
    <w:rsid w:val="00D952D8"/>
    <w:rsid w:val="00D95463"/>
    <w:rsid w:val="00D95679"/>
    <w:rsid w:val="00D97DE4"/>
    <w:rsid w:val="00DA162F"/>
    <w:rsid w:val="00DA2CF0"/>
    <w:rsid w:val="00DA2F4D"/>
    <w:rsid w:val="00DA34F5"/>
    <w:rsid w:val="00DA44D3"/>
    <w:rsid w:val="00DA5DED"/>
    <w:rsid w:val="00DA6A90"/>
    <w:rsid w:val="00DA7219"/>
    <w:rsid w:val="00DB20FD"/>
    <w:rsid w:val="00DB572F"/>
    <w:rsid w:val="00DB5E55"/>
    <w:rsid w:val="00DB620A"/>
    <w:rsid w:val="00DC123B"/>
    <w:rsid w:val="00DC25CE"/>
    <w:rsid w:val="00DC50CC"/>
    <w:rsid w:val="00DC54AD"/>
    <w:rsid w:val="00DC5654"/>
    <w:rsid w:val="00DC763D"/>
    <w:rsid w:val="00DD0BB5"/>
    <w:rsid w:val="00DD166C"/>
    <w:rsid w:val="00DD3B84"/>
    <w:rsid w:val="00DD533D"/>
    <w:rsid w:val="00DE18C7"/>
    <w:rsid w:val="00DE37A3"/>
    <w:rsid w:val="00DE52AD"/>
    <w:rsid w:val="00DE6269"/>
    <w:rsid w:val="00DE7FB5"/>
    <w:rsid w:val="00DF0328"/>
    <w:rsid w:val="00DF050F"/>
    <w:rsid w:val="00DF5671"/>
    <w:rsid w:val="00DF71FB"/>
    <w:rsid w:val="00E015C8"/>
    <w:rsid w:val="00E016E7"/>
    <w:rsid w:val="00E01C1F"/>
    <w:rsid w:val="00E01F70"/>
    <w:rsid w:val="00E06C7B"/>
    <w:rsid w:val="00E07F3E"/>
    <w:rsid w:val="00E106BF"/>
    <w:rsid w:val="00E14FDF"/>
    <w:rsid w:val="00E17005"/>
    <w:rsid w:val="00E20A05"/>
    <w:rsid w:val="00E24D7A"/>
    <w:rsid w:val="00E264E3"/>
    <w:rsid w:val="00E26E31"/>
    <w:rsid w:val="00E3181C"/>
    <w:rsid w:val="00E31D53"/>
    <w:rsid w:val="00E36EDD"/>
    <w:rsid w:val="00E441DD"/>
    <w:rsid w:val="00E45000"/>
    <w:rsid w:val="00E47D58"/>
    <w:rsid w:val="00E50AAD"/>
    <w:rsid w:val="00E51079"/>
    <w:rsid w:val="00E51C4F"/>
    <w:rsid w:val="00E54198"/>
    <w:rsid w:val="00E548A5"/>
    <w:rsid w:val="00E551AD"/>
    <w:rsid w:val="00E572E5"/>
    <w:rsid w:val="00E62A2B"/>
    <w:rsid w:val="00E6403E"/>
    <w:rsid w:val="00E66B7E"/>
    <w:rsid w:val="00E7090F"/>
    <w:rsid w:val="00E75010"/>
    <w:rsid w:val="00E754B7"/>
    <w:rsid w:val="00E77346"/>
    <w:rsid w:val="00E777F3"/>
    <w:rsid w:val="00E77A19"/>
    <w:rsid w:val="00E77F81"/>
    <w:rsid w:val="00E83A7C"/>
    <w:rsid w:val="00E85228"/>
    <w:rsid w:val="00E930E5"/>
    <w:rsid w:val="00E94D25"/>
    <w:rsid w:val="00E96612"/>
    <w:rsid w:val="00EA1098"/>
    <w:rsid w:val="00EA1F2F"/>
    <w:rsid w:val="00EA2593"/>
    <w:rsid w:val="00EA4ACC"/>
    <w:rsid w:val="00EA4C21"/>
    <w:rsid w:val="00EA5ACC"/>
    <w:rsid w:val="00EB0AA2"/>
    <w:rsid w:val="00EB100E"/>
    <w:rsid w:val="00EB1C9F"/>
    <w:rsid w:val="00EB2F5E"/>
    <w:rsid w:val="00EB5965"/>
    <w:rsid w:val="00EB5CE4"/>
    <w:rsid w:val="00EB79F3"/>
    <w:rsid w:val="00EB7E28"/>
    <w:rsid w:val="00EC29B4"/>
    <w:rsid w:val="00ED27D9"/>
    <w:rsid w:val="00ED61E2"/>
    <w:rsid w:val="00ED6F85"/>
    <w:rsid w:val="00EE0EDC"/>
    <w:rsid w:val="00EE235C"/>
    <w:rsid w:val="00EE2646"/>
    <w:rsid w:val="00EE272B"/>
    <w:rsid w:val="00EE4753"/>
    <w:rsid w:val="00EE4CDC"/>
    <w:rsid w:val="00EE56A1"/>
    <w:rsid w:val="00EF2F06"/>
    <w:rsid w:val="00EF4511"/>
    <w:rsid w:val="00EF50DF"/>
    <w:rsid w:val="00EF529A"/>
    <w:rsid w:val="00EF69A4"/>
    <w:rsid w:val="00EF7344"/>
    <w:rsid w:val="00F00D6D"/>
    <w:rsid w:val="00F01B45"/>
    <w:rsid w:val="00F023CE"/>
    <w:rsid w:val="00F03457"/>
    <w:rsid w:val="00F04BBE"/>
    <w:rsid w:val="00F0532B"/>
    <w:rsid w:val="00F06E9D"/>
    <w:rsid w:val="00F07185"/>
    <w:rsid w:val="00F14FD0"/>
    <w:rsid w:val="00F212C3"/>
    <w:rsid w:val="00F21DF2"/>
    <w:rsid w:val="00F23659"/>
    <w:rsid w:val="00F260D0"/>
    <w:rsid w:val="00F30473"/>
    <w:rsid w:val="00F31641"/>
    <w:rsid w:val="00F3330B"/>
    <w:rsid w:val="00F3432E"/>
    <w:rsid w:val="00F425D4"/>
    <w:rsid w:val="00F4286F"/>
    <w:rsid w:val="00F46E9C"/>
    <w:rsid w:val="00F4706B"/>
    <w:rsid w:val="00F47987"/>
    <w:rsid w:val="00F56D33"/>
    <w:rsid w:val="00F57939"/>
    <w:rsid w:val="00F715C5"/>
    <w:rsid w:val="00F72340"/>
    <w:rsid w:val="00F7247E"/>
    <w:rsid w:val="00F727D0"/>
    <w:rsid w:val="00F739DD"/>
    <w:rsid w:val="00F73AD5"/>
    <w:rsid w:val="00F7673C"/>
    <w:rsid w:val="00F769F2"/>
    <w:rsid w:val="00F84646"/>
    <w:rsid w:val="00F8647F"/>
    <w:rsid w:val="00F8650D"/>
    <w:rsid w:val="00F8706B"/>
    <w:rsid w:val="00F92F09"/>
    <w:rsid w:val="00F9641E"/>
    <w:rsid w:val="00F97200"/>
    <w:rsid w:val="00F97320"/>
    <w:rsid w:val="00FA33EB"/>
    <w:rsid w:val="00FA5265"/>
    <w:rsid w:val="00FB1602"/>
    <w:rsid w:val="00FB203E"/>
    <w:rsid w:val="00FB4E1E"/>
    <w:rsid w:val="00FB5100"/>
    <w:rsid w:val="00FB5C12"/>
    <w:rsid w:val="00FB67A7"/>
    <w:rsid w:val="00FC200E"/>
    <w:rsid w:val="00FC2BA4"/>
    <w:rsid w:val="00FC2CB2"/>
    <w:rsid w:val="00FC443D"/>
    <w:rsid w:val="00FC4794"/>
    <w:rsid w:val="00FC64ED"/>
    <w:rsid w:val="00FC73DB"/>
    <w:rsid w:val="00FD01E7"/>
    <w:rsid w:val="00FD095A"/>
    <w:rsid w:val="00FD4BBC"/>
    <w:rsid w:val="00FD5097"/>
    <w:rsid w:val="00FD51DF"/>
    <w:rsid w:val="00FE33FB"/>
    <w:rsid w:val="00FE4A03"/>
    <w:rsid w:val="00FE4D25"/>
    <w:rsid w:val="00FE5ACC"/>
    <w:rsid w:val="00FE5B94"/>
    <w:rsid w:val="00FF66F9"/>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838135"/>
  <w15:docId w15:val="{901A7885-9A83-49B2-B6D3-DB015F2F4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321"/>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Default">
    <w:name w:val="Default"/>
    <w:rsid w:val="001579BC"/>
    <w:pPr>
      <w:autoSpaceDE w:val="0"/>
      <w:autoSpaceDN w:val="0"/>
      <w:adjustRightInd w:val="0"/>
    </w:pPr>
    <w:rPr>
      <w:rFonts w:ascii="Montserrat" w:hAnsi="Montserrat" w:cs="Montserra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42509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61597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26143654FFD4DE88E709A551AEAE445"/>
        <w:category>
          <w:name w:val="General"/>
          <w:gallery w:val="placeholder"/>
        </w:category>
        <w:types>
          <w:type w:val="bbPlcHdr"/>
        </w:types>
        <w:behaviors>
          <w:behavior w:val="content"/>
        </w:behaviors>
        <w:guid w:val="{B0B9E55C-6024-4BE1-BA0B-352E3644F5D8}"/>
      </w:docPartPr>
      <w:docPartBody>
        <w:p w:rsidR="009B7C78" w:rsidRDefault="009B7C78">
          <w:r w:rsidRPr="00746339">
            <w:rPr>
              <w:rStyle w:val="PlaceholderText"/>
            </w:rPr>
            <w:t>[Category]</w:t>
          </w:r>
        </w:p>
      </w:docPartBody>
    </w:docPart>
    <w:docPart>
      <w:docPartPr>
        <w:name w:val="D224002791DC45C8A7C7F83F111DD87D"/>
        <w:category>
          <w:name w:val="General"/>
          <w:gallery w:val="placeholder"/>
        </w:category>
        <w:types>
          <w:type w:val="bbPlcHdr"/>
        </w:types>
        <w:behaviors>
          <w:behavior w:val="content"/>
        </w:behaviors>
        <w:guid w:val="{42EE750F-DD37-43BA-ACEF-FCF3AE2DAAC4}"/>
      </w:docPartPr>
      <w:docPartBody>
        <w:p w:rsidR="00CF6738" w:rsidRDefault="00CF6738">
          <w:r w:rsidRPr="00746339">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921"/>
    <w:rsid w:val="00042C00"/>
    <w:rsid w:val="00202420"/>
    <w:rsid w:val="002C6AA3"/>
    <w:rsid w:val="00367921"/>
    <w:rsid w:val="004022FB"/>
    <w:rsid w:val="0046139A"/>
    <w:rsid w:val="00697FC4"/>
    <w:rsid w:val="00740AC0"/>
    <w:rsid w:val="008F0390"/>
    <w:rsid w:val="00912A97"/>
    <w:rsid w:val="00943425"/>
    <w:rsid w:val="00991637"/>
    <w:rsid w:val="009B7C78"/>
    <w:rsid w:val="00C006F0"/>
    <w:rsid w:val="00C202E5"/>
    <w:rsid w:val="00C63AFA"/>
    <w:rsid w:val="00CA6374"/>
    <w:rsid w:val="00CE6DAF"/>
    <w:rsid w:val="00CF6738"/>
    <w:rsid w:val="00E6403E"/>
    <w:rsid w:val="00F25F6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F673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7FC5574-A12D-40CB-AB5F-A1AB8BD5E657}">
  <ds:schemaRefs>
    <ds:schemaRef ds:uri="http://schemas.openxmlformats.org/officeDocument/2006/bibliography"/>
  </ds:schemaRefs>
</ds:datastoreItem>
</file>

<file path=customXml/itemProps2.xml><?xml version="1.0" encoding="utf-8"?>
<ds:datastoreItem xmlns:ds="http://schemas.openxmlformats.org/officeDocument/2006/customXml" ds:itemID="{87C27A87-A775-4CA4-8D07-565918B62657}">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6</Pages>
  <Words>1015</Words>
  <Characters>5791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CPCCBC4012</vt:lpstr>
    </vt:vector>
  </TitlesOfParts>
  <Company/>
  <LinksUpToDate>false</LinksUpToDate>
  <CharactersWithSpaces>6793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dc:title>
  <dc:subject>Read and interpret plans and specifications</dc:subject>
  <dc:creator>Heidi Newton</dc:creator>
  <cp:lastModifiedBy>Contracts</cp:lastModifiedBy>
  <cp:revision>583</cp:revision>
  <cp:lastPrinted>2014-09-18T04:01:00Z</cp:lastPrinted>
  <dcterms:created xsi:type="dcterms:W3CDTF">2025-03-08T23:52:00Z</dcterms:created>
  <dcterms:modified xsi:type="dcterms:W3CDTF">2025-04-08T05:14:00Z</dcterms:modified>
  <cp:category>Handout 5</cp:category>
  <cp:contentStatus>v1-1_12/01/2024</cp:contentStatus>
</cp:coreProperties>
</file>