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CAC44" w14:textId="77777777" w:rsidR="00A844ED" w:rsidRPr="004932A4" w:rsidRDefault="0077520C"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A695F34" w14:textId="77777777" w:rsidR="00A844ED" w:rsidRDefault="0077520C"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67763810" w14:textId="77777777" w:rsidR="00A844ED" w:rsidRPr="004932A4" w:rsidRDefault="00A844ED" w:rsidP="00A844ED">
      <w:pPr>
        <w:pStyle w:val="01CSTCPLHeading1"/>
        <w:rPr>
          <w:szCs w:val="32"/>
        </w:rPr>
      </w:pPr>
      <w:r>
        <w:rPr>
          <w:szCs w:val="32"/>
        </w:rPr>
        <w:t>ASSESSMENT SUMMARY</w:t>
      </w:r>
    </w:p>
    <w:p w14:paraId="3D51A66A" w14:textId="77777777" w:rsidR="00A844ED" w:rsidRPr="004C3241" w:rsidRDefault="00A844ED" w:rsidP="00A844ED">
      <w:pPr>
        <w:ind w:left="709" w:right="-24" w:hanging="709"/>
        <w:rPr>
          <w:rFonts w:ascii="Arial" w:hAnsi="Arial" w:cs="Arial"/>
          <w:b/>
          <w:sz w:val="20"/>
        </w:rPr>
      </w:pPr>
    </w:p>
    <w:p w14:paraId="0069F9DE" w14:textId="77777777" w:rsidR="00A844ED" w:rsidRPr="004C3241" w:rsidRDefault="00A844ED" w:rsidP="00A844ED">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CA36674" w14:textId="77777777" w:rsidR="00A844ED" w:rsidRPr="004C3241" w:rsidRDefault="00A844ED" w:rsidP="00A844ED">
      <w:pPr>
        <w:rPr>
          <w:rFonts w:ascii="Arial" w:hAnsi="Arial" w:cs="Arial"/>
          <w:sz w:val="20"/>
        </w:rPr>
      </w:pPr>
    </w:p>
    <w:p w14:paraId="239E61CF" w14:textId="77777777" w:rsidR="00A844ED" w:rsidRPr="004C3241" w:rsidRDefault="00A844ED" w:rsidP="00A844ED">
      <w:pPr>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E1B1932" w14:textId="77777777" w:rsidR="00A844ED" w:rsidRPr="004C3241" w:rsidRDefault="00A844ED" w:rsidP="00A844ED">
      <w:pPr>
        <w:rPr>
          <w:rFonts w:ascii="Arial" w:hAnsi="Arial" w:cs="Arial"/>
          <w:sz w:val="20"/>
        </w:rPr>
      </w:pPr>
    </w:p>
    <w:p w14:paraId="40A24238" w14:textId="77777777" w:rsidR="00A844ED" w:rsidRPr="004C3241" w:rsidRDefault="00A844ED" w:rsidP="00A844ED">
      <w:pPr>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BD33AE2" w14:textId="77777777" w:rsidR="00A844ED" w:rsidRPr="004C3241" w:rsidRDefault="00A844ED" w:rsidP="00A844ED">
      <w:pPr>
        <w:rPr>
          <w:rFonts w:ascii="Arial" w:hAnsi="Arial" w:cs="Arial"/>
          <w:sz w:val="20"/>
        </w:rPr>
      </w:pPr>
    </w:p>
    <w:p w14:paraId="6186B017" w14:textId="77777777" w:rsidR="00A844ED" w:rsidRPr="004C3241" w:rsidRDefault="00A844ED" w:rsidP="00A844ED">
      <w:pPr>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71E40D8" w14:textId="77777777" w:rsidR="00A844ED" w:rsidRDefault="00A844ED" w:rsidP="00A844ED">
      <w:pPr>
        <w:rPr>
          <w:rFonts w:ascii="Arial" w:hAnsi="Arial" w:cs="Arial"/>
          <w:sz w:val="20"/>
        </w:rPr>
      </w:pPr>
    </w:p>
    <w:p w14:paraId="2EAA53D2" w14:textId="77777777" w:rsidR="00A844ED" w:rsidRPr="004C3241" w:rsidRDefault="00A844ED" w:rsidP="00A844ED">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046FBA66" w14:textId="77777777" w:rsidTr="00CA29C4">
        <w:trPr>
          <w:trHeight w:val="397"/>
        </w:trPr>
        <w:tc>
          <w:tcPr>
            <w:tcW w:w="3681" w:type="dxa"/>
            <w:shd w:val="clear" w:color="auto" w:fill="D9D9D9" w:themeFill="background1" w:themeFillShade="D9"/>
            <w:vAlign w:val="center"/>
          </w:tcPr>
          <w:p w14:paraId="575E5F5A" w14:textId="77777777" w:rsidR="00A844ED" w:rsidRPr="004C3241" w:rsidRDefault="00A844ED" w:rsidP="00CA29C4">
            <w:pPr>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A7CE526" w14:textId="462806D6" w:rsidR="00A844ED" w:rsidRPr="00455CC3" w:rsidRDefault="00D07684" w:rsidP="00CA29C4">
            <w:pPr>
              <w:rPr>
                <w:rFonts w:ascii="Arial" w:hAnsi="Arial" w:cs="Arial"/>
                <w:sz w:val="22"/>
              </w:rPr>
            </w:pPr>
            <w:permStart w:id="1840712680" w:edGrp="everyone"/>
            <w:r>
              <w:rPr>
                <w:rFonts w:ascii="Arial" w:hAnsi="Arial" w:cs="Arial"/>
                <w:sz w:val="22"/>
              </w:rPr>
              <w:t>Harley Arrowsmith</w:t>
            </w:r>
            <w:permEnd w:id="1840712680"/>
          </w:p>
        </w:tc>
      </w:tr>
    </w:tbl>
    <w:p w14:paraId="4D4E9B7E" w14:textId="77777777" w:rsidR="00A844ED" w:rsidRDefault="00A844ED" w:rsidP="00A844ED">
      <w:pPr>
        <w:rPr>
          <w:rFonts w:ascii="Arial" w:hAnsi="Arial" w:cs="Arial"/>
          <w:sz w:val="20"/>
        </w:rPr>
      </w:pPr>
    </w:p>
    <w:p w14:paraId="5BB012B4" w14:textId="77777777" w:rsidR="00A844ED" w:rsidRPr="004C3241" w:rsidRDefault="00A844ED" w:rsidP="00A844ED">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2880EE91" w14:textId="77777777" w:rsidTr="00CA29C4">
        <w:trPr>
          <w:trHeight w:val="283"/>
        </w:trPr>
        <w:tc>
          <w:tcPr>
            <w:tcW w:w="3681" w:type="dxa"/>
            <w:shd w:val="clear" w:color="auto" w:fill="000000" w:themeFill="text1"/>
            <w:vAlign w:val="center"/>
          </w:tcPr>
          <w:p w14:paraId="0CCA6CBE" w14:textId="77777777" w:rsidR="00A844ED" w:rsidRPr="004C3241" w:rsidRDefault="00A844ED" w:rsidP="00CA29C4">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CBA7756" w14:textId="77777777" w:rsidR="00A844ED" w:rsidRPr="004C3241" w:rsidRDefault="00A844ED" w:rsidP="00CA29C4">
            <w:pPr>
              <w:rPr>
                <w:rFonts w:ascii="Arial" w:hAnsi="Arial" w:cs="Arial"/>
                <w:b/>
                <w:sz w:val="20"/>
              </w:rPr>
            </w:pPr>
            <w:r w:rsidRPr="004C3241">
              <w:rPr>
                <w:rFonts w:ascii="Arial" w:hAnsi="Arial" w:cs="Arial"/>
                <w:b/>
                <w:sz w:val="20"/>
              </w:rPr>
              <w:t xml:space="preserve">Assessment Results </w:t>
            </w:r>
          </w:p>
        </w:tc>
      </w:tr>
      <w:tr w:rsidR="00A844ED" w:rsidRPr="004C3241" w14:paraId="50CA32B8" w14:textId="77777777" w:rsidTr="00CA29C4">
        <w:trPr>
          <w:trHeight w:val="454"/>
        </w:trPr>
        <w:tc>
          <w:tcPr>
            <w:tcW w:w="3681" w:type="dxa"/>
            <w:shd w:val="clear" w:color="auto" w:fill="D9D9D9" w:themeFill="background1" w:themeFillShade="D9"/>
            <w:vAlign w:val="center"/>
          </w:tcPr>
          <w:p w14:paraId="754CFFB9" w14:textId="77777777" w:rsidR="00A844ED" w:rsidRPr="004C3241" w:rsidRDefault="00A844ED" w:rsidP="00CA29C4">
            <w:pPr>
              <w:rPr>
                <w:rFonts w:ascii="Arial" w:hAnsi="Arial" w:cs="Arial"/>
                <w:sz w:val="20"/>
              </w:rPr>
            </w:pPr>
            <w:r w:rsidRPr="004C3241">
              <w:rPr>
                <w:rFonts w:ascii="Arial" w:hAnsi="Arial" w:cs="Arial"/>
                <w:sz w:val="20"/>
              </w:rPr>
              <w:t>Theory Exam</w:t>
            </w:r>
          </w:p>
        </w:tc>
        <w:tc>
          <w:tcPr>
            <w:tcW w:w="2667" w:type="dxa"/>
            <w:vAlign w:val="center"/>
          </w:tcPr>
          <w:p w14:paraId="25FB4E40" w14:textId="77777777" w:rsidR="00A844ED" w:rsidRPr="004C3241" w:rsidRDefault="0077520C" w:rsidP="00CA29C4">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31701336" w:edGrp="everyone"/>
                <w:r w:rsidR="00A844ED" w:rsidRPr="004C3241">
                  <w:rPr>
                    <w:rFonts w:ascii="Arial" w:hAnsi="Arial" w:cs="Arial"/>
                    <w:sz w:val="20"/>
                  </w:rPr>
                  <w:sym w:font="Wingdings" w:char="F0A8"/>
                </w:r>
                <w:permEnd w:id="431701336"/>
              </w:sdtContent>
            </w:sdt>
            <w:r w:rsidR="00A844ED" w:rsidRPr="004C3241">
              <w:rPr>
                <w:rFonts w:ascii="Arial" w:hAnsi="Arial" w:cs="Arial"/>
                <w:sz w:val="20"/>
              </w:rPr>
              <w:t xml:space="preserve"> Satisfactory </w:t>
            </w:r>
          </w:p>
        </w:tc>
        <w:permStart w:id="1759469466" w:edGrp="everyone"/>
        <w:tc>
          <w:tcPr>
            <w:tcW w:w="2668" w:type="dxa"/>
            <w:vAlign w:val="center"/>
          </w:tcPr>
          <w:p w14:paraId="34F5B269" w14:textId="77777777" w:rsidR="00A844ED" w:rsidRPr="004C3241" w:rsidRDefault="0077520C" w:rsidP="00CA29C4">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175946946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7D7C071E" w14:textId="77777777" w:rsidTr="00CA29C4">
        <w:trPr>
          <w:trHeight w:val="454"/>
        </w:trPr>
        <w:tc>
          <w:tcPr>
            <w:tcW w:w="3681" w:type="dxa"/>
            <w:shd w:val="clear" w:color="auto" w:fill="D9D9D9" w:themeFill="background1" w:themeFillShade="D9"/>
            <w:vAlign w:val="center"/>
          </w:tcPr>
          <w:p w14:paraId="7808AF1B" w14:textId="77777777" w:rsidR="00A844ED" w:rsidRPr="004C3241" w:rsidRDefault="00A844ED" w:rsidP="00CA29C4">
            <w:pPr>
              <w:rPr>
                <w:rFonts w:ascii="Arial" w:hAnsi="Arial" w:cs="Arial"/>
                <w:sz w:val="20"/>
              </w:rPr>
            </w:pPr>
            <w:r w:rsidRPr="004C3241">
              <w:rPr>
                <w:rFonts w:ascii="Arial" w:hAnsi="Arial" w:cs="Arial"/>
                <w:sz w:val="20"/>
              </w:rPr>
              <w:t>Practical Assessment</w:t>
            </w:r>
          </w:p>
        </w:tc>
        <w:tc>
          <w:tcPr>
            <w:tcW w:w="2667" w:type="dxa"/>
            <w:vAlign w:val="center"/>
          </w:tcPr>
          <w:p w14:paraId="00329F17" w14:textId="271E8186" w:rsidR="00A844ED" w:rsidRPr="004C3241" w:rsidRDefault="0077520C" w:rsidP="00CA29C4">
            <w:pPr>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EndPr/>
              <w:sdtContent>
                <w:permStart w:id="487655628" w:edGrp="everyone"/>
                <w:r w:rsidR="00D07684">
                  <w:rPr>
                    <w:rFonts w:ascii="Wingdings" w:hAnsi="Wingdings" w:cs="Arial"/>
                    <w:sz w:val="20"/>
                  </w:rPr>
                  <w:t>þ</w:t>
                </w:r>
                <w:permEnd w:id="487655628"/>
              </w:sdtContent>
            </w:sdt>
            <w:r w:rsidR="00A844ED" w:rsidRPr="004C3241">
              <w:rPr>
                <w:rFonts w:ascii="Arial" w:hAnsi="Arial" w:cs="Arial"/>
                <w:sz w:val="20"/>
              </w:rPr>
              <w:t xml:space="preserve"> Satisfactory </w:t>
            </w:r>
          </w:p>
        </w:tc>
        <w:tc>
          <w:tcPr>
            <w:tcW w:w="2668" w:type="dxa"/>
            <w:vAlign w:val="center"/>
          </w:tcPr>
          <w:p w14:paraId="310DE7A2" w14:textId="77777777" w:rsidR="00A844ED" w:rsidRPr="004C3241" w:rsidRDefault="0077520C" w:rsidP="00CA29C4">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85422585" w:edGrp="everyone"/>
                <w:r w:rsidR="00A844ED" w:rsidRPr="004C3241">
                  <w:rPr>
                    <w:rFonts w:ascii="Arial" w:hAnsi="Arial" w:cs="Arial"/>
                    <w:sz w:val="20"/>
                  </w:rPr>
                  <w:sym w:font="Wingdings" w:char="F0A8"/>
                </w:r>
                <w:permEnd w:id="98542258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351D5084" w14:textId="77777777" w:rsidTr="00CA29C4">
        <w:trPr>
          <w:trHeight w:val="454"/>
        </w:trPr>
        <w:tc>
          <w:tcPr>
            <w:tcW w:w="3681" w:type="dxa"/>
            <w:shd w:val="clear" w:color="auto" w:fill="000000" w:themeFill="text1"/>
            <w:vAlign w:val="center"/>
          </w:tcPr>
          <w:p w14:paraId="1A2A0D40" w14:textId="77777777" w:rsidR="00A844ED" w:rsidRPr="004C3241" w:rsidRDefault="00A844ED" w:rsidP="00CA29C4">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51240810" w:edGrp="everyone"/>
        <w:tc>
          <w:tcPr>
            <w:tcW w:w="2667" w:type="dxa"/>
            <w:vAlign w:val="center"/>
          </w:tcPr>
          <w:p w14:paraId="5A4B13C2" w14:textId="77777777" w:rsidR="00A844ED" w:rsidRPr="004C3241" w:rsidRDefault="0077520C" w:rsidP="00CA29C4">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2051240810"/>
            <w:r w:rsidR="00A844ED" w:rsidRPr="004C3241">
              <w:rPr>
                <w:rFonts w:ascii="Arial" w:hAnsi="Arial" w:cs="Arial"/>
                <w:b/>
                <w:sz w:val="20"/>
              </w:rPr>
              <w:t xml:space="preserve"> Competent</w:t>
            </w:r>
          </w:p>
        </w:tc>
        <w:tc>
          <w:tcPr>
            <w:tcW w:w="2668" w:type="dxa"/>
            <w:vAlign w:val="center"/>
          </w:tcPr>
          <w:p w14:paraId="0D41EC92" w14:textId="77777777" w:rsidR="00A844ED" w:rsidRPr="004C3241" w:rsidRDefault="0077520C" w:rsidP="00CA29C4">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75789274" w:edGrp="everyone"/>
                <w:r w:rsidR="00A844ED" w:rsidRPr="004C3241">
                  <w:rPr>
                    <w:rFonts w:ascii="Arial" w:hAnsi="Arial" w:cs="Arial"/>
                    <w:b/>
                    <w:sz w:val="20"/>
                  </w:rPr>
                  <w:sym w:font="Wingdings" w:char="F0A8"/>
                </w:r>
                <w:permEnd w:id="1175789274"/>
              </w:sdtContent>
            </w:sdt>
            <w:r w:rsidR="00A844ED" w:rsidRPr="004C3241">
              <w:rPr>
                <w:rFonts w:ascii="Arial" w:hAnsi="Arial" w:cs="Arial"/>
                <w:b/>
                <w:sz w:val="20"/>
              </w:rPr>
              <w:t xml:space="preserve"> Not Yet Competent</w:t>
            </w:r>
          </w:p>
        </w:tc>
      </w:tr>
    </w:tbl>
    <w:p w14:paraId="40A6A9A0" w14:textId="77777777" w:rsidR="00A844ED" w:rsidRDefault="00A844ED" w:rsidP="00A844ED">
      <w:pPr>
        <w:rPr>
          <w:rFonts w:ascii="Arial" w:hAnsi="Arial" w:cs="Arial"/>
          <w:sz w:val="20"/>
        </w:rPr>
      </w:pPr>
    </w:p>
    <w:p w14:paraId="54C63883" w14:textId="77777777" w:rsidR="00A844ED" w:rsidRPr="004C3241" w:rsidRDefault="00A844ED" w:rsidP="00A844ED">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4E586F35" w14:textId="77777777" w:rsidTr="00CA29C4">
        <w:trPr>
          <w:trHeight w:val="397"/>
        </w:trPr>
        <w:tc>
          <w:tcPr>
            <w:tcW w:w="3681" w:type="dxa"/>
            <w:shd w:val="clear" w:color="auto" w:fill="D9D9D9" w:themeFill="background1" w:themeFillShade="D9"/>
            <w:vAlign w:val="center"/>
          </w:tcPr>
          <w:p w14:paraId="5372EE2D" w14:textId="77777777" w:rsidR="00A844ED" w:rsidRPr="004C3241" w:rsidRDefault="00A844ED" w:rsidP="00CA29C4">
            <w:pPr>
              <w:rPr>
                <w:rFonts w:ascii="Arial" w:hAnsi="Arial" w:cs="Arial"/>
                <w:sz w:val="20"/>
              </w:rPr>
            </w:pPr>
            <w:r w:rsidRPr="004C3241">
              <w:rPr>
                <w:rFonts w:ascii="Arial" w:hAnsi="Arial" w:cs="Arial"/>
                <w:sz w:val="20"/>
              </w:rPr>
              <w:t>Assessor Name</w:t>
            </w:r>
          </w:p>
        </w:tc>
        <w:tc>
          <w:tcPr>
            <w:tcW w:w="5335" w:type="dxa"/>
            <w:vAlign w:val="center"/>
          </w:tcPr>
          <w:p w14:paraId="7B282676" w14:textId="77777777" w:rsidR="00A844ED" w:rsidRPr="00455CC3" w:rsidRDefault="00A844ED" w:rsidP="00CA29C4">
            <w:pPr>
              <w:rPr>
                <w:rFonts w:ascii="Arial" w:hAnsi="Arial" w:cs="Arial"/>
                <w:sz w:val="22"/>
              </w:rPr>
            </w:pPr>
            <w:permStart w:id="535503297" w:edGrp="everyone"/>
            <w:permEnd w:id="535503297"/>
          </w:p>
        </w:tc>
      </w:tr>
      <w:tr w:rsidR="00A844ED" w:rsidRPr="004C3241" w14:paraId="67DA9B38" w14:textId="77777777" w:rsidTr="00CA29C4">
        <w:trPr>
          <w:trHeight w:val="680"/>
        </w:trPr>
        <w:tc>
          <w:tcPr>
            <w:tcW w:w="3681" w:type="dxa"/>
            <w:shd w:val="clear" w:color="auto" w:fill="D9D9D9" w:themeFill="background1" w:themeFillShade="D9"/>
            <w:vAlign w:val="center"/>
          </w:tcPr>
          <w:p w14:paraId="31AF254A" w14:textId="77777777" w:rsidR="00A844ED" w:rsidRPr="004C3241" w:rsidRDefault="00A844ED" w:rsidP="00CA29C4">
            <w:pPr>
              <w:rPr>
                <w:rFonts w:ascii="Arial" w:hAnsi="Arial" w:cs="Arial"/>
                <w:sz w:val="20"/>
              </w:rPr>
            </w:pPr>
            <w:r w:rsidRPr="004C3241">
              <w:rPr>
                <w:rFonts w:ascii="Arial" w:hAnsi="Arial" w:cs="Arial"/>
                <w:sz w:val="20"/>
              </w:rPr>
              <w:t>Assessor Signature</w:t>
            </w:r>
          </w:p>
        </w:tc>
        <w:permStart w:id="502208753" w:edGrp="everyone" w:displacedByCustomXml="next"/>
        <w:sdt>
          <w:sdtPr>
            <w:rPr>
              <w:rFonts w:ascii="Arial" w:hAnsi="Arial" w:cs="Arial"/>
              <w:sz w:val="22"/>
              <w:szCs w:val="22"/>
            </w:rPr>
            <w:id w:val="909501784"/>
            <w:showingPlcHdr/>
            <w:picture/>
          </w:sdtPr>
          <w:sdtEndPr/>
          <w:sdtContent>
            <w:tc>
              <w:tcPr>
                <w:tcW w:w="5335" w:type="dxa"/>
                <w:vAlign w:val="center"/>
              </w:tcPr>
              <w:p w14:paraId="273643FA" w14:textId="77777777" w:rsidR="00A844ED" w:rsidRPr="004C3241" w:rsidRDefault="00A844ED" w:rsidP="00CA29C4">
                <w:pPr>
                  <w:rPr>
                    <w:rFonts w:ascii="Arial" w:hAnsi="Arial" w:cs="Arial"/>
                    <w:sz w:val="20"/>
                  </w:rPr>
                </w:pPr>
                <w:r w:rsidRPr="00553DDB">
                  <w:rPr>
                    <w:rFonts w:ascii="Arial" w:hAnsi="Arial" w:cs="Arial"/>
                    <w:noProof/>
                    <w:sz w:val="22"/>
                    <w:szCs w:val="22"/>
                    <w:lang w:eastAsia="en-AU"/>
                  </w:rPr>
                  <w:drawing>
                    <wp:inline distT="0" distB="0" distL="0" distR="0" wp14:anchorId="10B5600E" wp14:editId="1932AF9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02208753" w:displacedByCustomXml="prev"/>
      </w:tr>
      <w:tr w:rsidR="00A844ED" w:rsidRPr="004C3241" w14:paraId="293D883E" w14:textId="77777777" w:rsidTr="00CA29C4">
        <w:trPr>
          <w:trHeight w:val="397"/>
        </w:trPr>
        <w:tc>
          <w:tcPr>
            <w:tcW w:w="3681" w:type="dxa"/>
            <w:shd w:val="clear" w:color="auto" w:fill="D9D9D9" w:themeFill="background1" w:themeFillShade="D9"/>
            <w:vAlign w:val="center"/>
          </w:tcPr>
          <w:p w14:paraId="4881A589" w14:textId="77777777" w:rsidR="00A844ED" w:rsidRPr="004C3241" w:rsidRDefault="00A844ED" w:rsidP="00CA29C4">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11935360" w:edGrp="everyone"/>
        <w:tc>
          <w:tcPr>
            <w:tcW w:w="5335" w:type="dxa"/>
            <w:tcBorders>
              <w:top w:val="nil"/>
              <w:left w:val="nil"/>
              <w:bottom w:val="single" w:sz="8" w:space="0" w:color="auto"/>
              <w:right w:val="single" w:sz="4" w:space="0" w:color="auto"/>
            </w:tcBorders>
            <w:vAlign w:val="center"/>
          </w:tcPr>
          <w:p w14:paraId="30B84BB7" w14:textId="77777777" w:rsidR="00A844ED" w:rsidRPr="00DD7A44" w:rsidRDefault="0077520C" w:rsidP="00CA29C4">
            <w:pPr>
              <w:tabs>
                <w:tab w:val="left" w:pos="4492"/>
              </w:tabs>
              <w:ind w:right="-24"/>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811935360"/>
          </w:p>
        </w:tc>
      </w:tr>
    </w:tbl>
    <w:p w14:paraId="38A0876B" w14:textId="77777777" w:rsidR="00A844ED" w:rsidRDefault="00A844ED" w:rsidP="00A844ED">
      <w:pPr>
        <w:rPr>
          <w:szCs w:val="32"/>
        </w:rPr>
        <w:sectPr w:rsidR="00A844E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177E5FF" w14:textId="77777777" w:rsidR="00A844ED" w:rsidRPr="004932A4" w:rsidRDefault="0077520C"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FBF1E1B" w14:textId="77777777" w:rsidR="00A844ED" w:rsidRPr="004932A4" w:rsidRDefault="0077520C"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11F2F40A"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6A69D07F"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88D6CF" w14:textId="77777777" w:rsidR="00A844ED" w:rsidRDefault="00A844ED" w:rsidP="00CA29C4">
            <w:pPr>
              <w:ind w:right="-24"/>
              <w:jc w:val="center"/>
              <w:rPr>
                <w:rFonts w:ascii="Arial" w:hAnsi="Arial" w:cs="Arial"/>
                <w:b/>
              </w:rPr>
            </w:pPr>
            <w:r w:rsidRPr="0032118C">
              <w:rPr>
                <w:rFonts w:ascii="Arial" w:hAnsi="Arial" w:cs="Arial"/>
                <w:b/>
              </w:rPr>
              <w:t>THEORY EXAM INSTRUCTIONS</w:t>
            </w:r>
          </w:p>
          <w:p w14:paraId="0CA59F5D" w14:textId="77777777" w:rsidR="00A844ED" w:rsidRPr="0032118C" w:rsidRDefault="00A844ED" w:rsidP="00CA29C4">
            <w:pPr>
              <w:ind w:right="-24"/>
              <w:jc w:val="center"/>
              <w:rPr>
                <w:rFonts w:ascii="Arial" w:hAnsi="Arial" w:cs="Arial"/>
                <w:b/>
              </w:rPr>
            </w:pPr>
          </w:p>
          <w:p w14:paraId="48DF764C" w14:textId="77777777" w:rsidR="00A844ED" w:rsidRPr="0032118C" w:rsidRDefault="00A844ED" w:rsidP="00CA29C4">
            <w:pPr>
              <w:pStyle w:val="ListParagraph"/>
              <w:numPr>
                <w:ilvl w:val="0"/>
                <w:numId w:val="33"/>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FCA0E56" w14:textId="77777777" w:rsidR="00A844ED" w:rsidRPr="0032118C" w:rsidRDefault="00A844ED" w:rsidP="00CA29C4">
            <w:pPr>
              <w:pStyle w:val="ListParagraph"/>
              <w:numPr>
                <w:ilvl w:val="1"/>
                <w:numId w:val="33"/>
              </w:numPr>
              <w:ind w:right="390"/>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594D315" w14:textId="77777777" w:rsidR="00A844ED" w:rsidRPr="0032118C" w:rsidRDefault="00A844ED" w:rsidP="00CA29C4">
            <w:pPr>
              <w:pStyle w:val="ListParagraph"/>
              <w:numPr>
                <w:ilvl w:val="0"/>
                <w:numId w:val="33"/>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9729E4C" w14:textId="77777777" w:rsidR="00A844ED" w:rsidRDefault="00A844ED" w:rsidP="00CA29C4">
            <w:pPr>
              <w:pStyle w:val="ListParagraph"/>
              <w:numPr>
                <w:ilvl w:val="0"/>
                <w:numId w:val="33"/>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D2FC95D" w14:textId="77777777" w:rsidR="00A844ED" w:rsidRPr="0032118C" w:rsidRDefault="00A844ED" w:rsidP="00CA29C4">
            <w:pPr>
              <w:pStyle w:val="ListParagraph"/>
              <w:numPr>
                <w:ilvl w:val="1"/>
                <w:numId w:val="33"/>
              </w:numPr>
              <w:ind w:right="390"/>
              <w:rPr>
                <w:rFonts w:ascii="Arial" w:hAnsi="Arial" w:cs="Arial"/>
                <w:sz w:val="22"/>
                <w:szCs w:val="22"/>
              </w:rPr>
            </w:pPr>
            <w:r>
              <w:rPr>
                <w:rFonts w:ascii="Arial" w:hAnsi="Arial" w:cs="Arial"/>
                <w:sz w:val="22"/>
                <w:szCs w:val="22"/>
              </w:rPr>
              <w:t>Your signature acknowledges that this is your own work.</w:t>
            </w:r>
          </w:p>
          <w:p w14:paraId="6D4CC315" w14:textId="77777777" w:rsidR="00A844ED" w:rsidRDefault="00A844ED" w:rsidP="00CA29C4">
            <w:pPr>
              <w:pStyle w:val="ListParagraph"/>
              <w:numPr>
                <w:ilvl w:val="0"/>
                <w:numId w:val="33"/>
              </w:numPr>
              <w:ind w:right="390"/>
              <w:rPr>
                <w:rFonts w:ascii="Arial" w:hAnsi="Arial" w:cs="Arial"/>
                <w:sz w:val="22"/>
                <w:szCs w:val="22"/>
              </w:rPr>
            </w:pPr>
            <w:r>
              <w:rPr>
                <w:rFonts w:ascii="Arial" w:hAnsi="Arial" w:cs="Arial"/>
                <w:sz w:val="22"/>
                <w:szCs w:val="22"/>
              </w:rPr>
              <w:t>Assessors are to complete marking in pen of a different colour to the Participant.</w:t>
            </w:r>
          </w:p>
          <w:p w14:paraId="34E4F5B7" w14:textId="77777777" w:rsidR="00A844ED" w:rsidRPr="0032118C" w:rsidRDefault="00A844ED" w:rsidP="00CA29C4">
            <w:pPr>
              <w:pStyle w:val="ListParagraph"/>
              <w:numPr>
                <w:ilvl w:val="0"/>
                <w:numId w:val="33"/>
              </w:numPr>
              <w:ind w:right="390"/>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EB33556" w14:textId="77777777" w:rsidR="00A844ED" w:rsidRPr="0032118C" w:rsidRDefault="00A844ED" w:rsidP="00CA29C4">
            <w:pPr>
              <w:pStyle w:val="ListParagraph"/>
              <w:numPr>
                <w:ilvl w:val="1"/>
                <w:numId w:val="33"/>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C120580" w14:textId="77777777" w:rsidR="00A844ED" w:rsidRPr="00923E1E" w:rsidRDefault="00A844ED" w:rsidP="00CA29C4">
            <w:pPr>
              <w:pStyle w:val="ListParagraph"/>
              <w:numPr>
                <w:ilvl w:val="1"/>
                <w:numId w:val="33"/>
              </w:numPr>
              <w:ind w:right="390"/>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8707F89" w14:textId="77777777" w:rsidR="00A844ED" w:rsidRDefault="00A844ED" w:rsidP="00A844ED">
      <w:pPr>
        <w:ind w:right="-24"/>
        <w:rPr>
          <w:rFonts w:ascii="Arial" w:hAnsi="Arial" w:cs="Arial"/>
          <w:sz w:val="22"/>
          <w:szCs w:val="22"/>
        </w:rPr>
      </w:pPr>
    </w:p>
    <w:p w14:paraId="0ED99E16"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7C3BA17A" w14:textId="77777777" w:rsidTr="00CA29C4">
        <w:tc>
          <w:tcPr>
            <w:tcW w:w="2552" w:type="dxa"/>
            <w:tcBorders>
              <w:top w:val="nil"/>
              <w:left w:val="nil"/>
              <w:bottom w:val="nil"/>
              <w:right w:val="nil"/>
            </w:tcBorders>
          </w:tcPr>
          <w:p w14:paraId="4D927A73"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7705A0F" w14:textId="7D078170" w:rsidR="00A844ED" w:rsidRPr="001C4084" w:rsidRDefault="00D07684" w:rsidP="00CA29C4">
            <w:pPr>
              <w:ind w:right="-24"/>
              <w:rPr>
                <w:rFonts w:ascii="Arial" w:hAnsi="Arial" w:cs="Arial"/>
                <w:sz w:val="22"/>
                <w:szCs w:val="22"/>
              </w:rPr>
            </w:pPr>
            <w:permStart w:id="1714837178" w:edGrp="everyone"/>
            <w:r>
              <w:rPr>
                <w:rFonts w:ascii="Arial" w:hAnsi="Arial" w:cs="Arial"/>
                <w:sz w:val="22"/>
                <w:szCs w:val="22"/>
              </w:rPr>
              <w:t>Harley Arrowsmith</w:t>
            </w:r>
            <w:permEnd w:id="1714837178"/>
          </w:p>
        </w:tc>
      </w:tr>
      <w:tr w:rsidR="00A844ED" w:rsidRPr="004E05D0" w14:paraId="4FD132E7" w14:textId="77777777" w:rsidTr="00CA29C4">
        <w:tc>
          <w:tcPr>
            <w:tcW w:w="2552" w:type="dxa"/>
            <w:tcBorders>
              <w:top w:val="nil"/>
              <w:left w:val="nil"/>
              <w:bottom w:val="nil"/>
              <w:right w:val="nil"/>
            </w:tcBorders>
          </w:tcPr>
          <w:p w14:paraId="16AEAFB9"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4697FCFC" w14:textId="77777777" w:rsidR="00A844ED" w:rsidRPr="004E05D0" w:rsidRDefault="00A844ED" w:rsidP="00CA29C4">
            <w:pPr>
              <w:ind w:right="-24"/>
              <w:rPr>
                <w:rFonts w:ascii="Arial" w:hAnsi="Arial" w:cs="Arial"/>
                <w:sz w:val="10"/>
                <w:szCs w:val="10"/>
              </w:rPr>
            </w:pPr>
          </w:p>
        </w:tc>
      </w:tr>
      <w:tr w:rsidR="00A844ED" w:rsidRPr="00830749" w14:paraId="310D2C49" w14:textId="77777777" w:rsidTr="00CA29C4">
        <w:tc>
          <w:tcPr>
            <w:tcW w:w="2552" w:type="dxa"/>
            <w:tcBorders>
              <w:top w:val="nil"/>
              <w:left w:val="nil"/>
              <w:bottom w:val="nil"/>
              <w:right w:val="nil"/>
            </w:tcBorders>
          </w:tcPr>
          <w:p w14:paraId="279A9C37"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20201391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167AAB7"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85DCD0" wp14:editId="428E3B9C">
                      <wp:extent cx="762000" cy="428126"/>
                      <wp:effectExtent l="0" t="0" r="0" b="381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764099" cy="429305"/>
                              </a:xfrm>
                              <a:prstGeom prst="rect">
                                <a:avLst/>
                              </a:prstGeom>
                              <a:noFill/>
                              <a:ln>
                                <a:noFill/>
                              </a:ln>
                            </pic:spPr>
                          </pic:pic>
                        </a:graphicData>
                      </a:graphic>
                    </wp:inline>
                  </w:drawing>
                </w:r>
              </w:p>
            </w:tc>
          </w:sdtContent>
        </w:sdt>
        <w:permEnd w:id="202013917" w:displacedByCustomXml="prev"/>
      </w:tr>
      <w:tr w:rsidR="00A844ED" w:rsidRPr="00830749" w14:paraId="4AE1406B" w14:textId="77777777" w:rsidTr="00CA29C4">
        <w:tc>
          <w:tcPr>
            <w:tcW w:w="2552" w:type="dxa"/>
            <w:tcBorders>
              <w:top w:val="nil"/>
              <w:left w:val="nil"/>
              <w:bottom w:val="nil"/>
              <w:right w:val="nil"/>
            </w:tcBorders>
          </w:tcPr>
          <w:p w14:paraId="6168C575"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0B6C0AA6" w14:textId="77777777" w:rsidR="00A844ED" w:rsidRPr="001C4084" w:rsidRDefault="00A844ED" w:rsidP="00CA29C4">
            <w:pPr>
              <w:ind w:right="-24"/>
              <w:rPr>
                <w:rFonts w:ascii="Arial" w:hAnsi="Arial" w:cs="Arial"/>
                <w:sz w:val="22"/>
                <w:szCs w:val="22"/>
              </w:rPr>
            </w:pPr>
          </w:p>
        </w:tc>
      </w:tr>
      <w:tr w:rsidR="00A844ED" w:rsidRPr="0077428E" w14:paraId="46C4054D" w14:textId="77777777" w:rsidTr="00CA29C4">
        <w:tc>
          <w:tcPr>
            <w:tcW w:w="2552" w:type="dxa"/>
            <w:tcBorders>
              <w:top w:val="nil"/>
              <w:left w:val="nil"/>
              <w:bottom w:val="nil"/>
              <w:right w:val="nil"/>
            </w:tcBorders>
          </w:tcPr>
          <w:p w14:paraId="3E7138F7"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268461072" w:edGrp="everyone" w:displacedByCustomXml="next"/>
        <w:sdt>
          <w:sdtPr>
            <w:rPr>
              <w:rFonts w:ascii="Arial" w:hAnsi="Arial" w:cs="Arial"/>
              <w:sz w:val="22"/>
              <w:szCs w:val="22"/>
            </w:rPr>
            <w:id w:val="1824854710"/>
            <w:placeholder>
              <w:docPart w:val="1E11A6D093BA4D6B992C38C125365314"/>
            </w:placeholder>
            <w:date w:fullDate="2022-03-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A32B62" w14:textId="5058017F" w:rsidR="00A844ED" w:rsidRPr="00DD7A44" w:rsidRDefault="00211A52" w:rsidP="00CA29C4">
                <w:pPr>
                  <w:ind w:right="-24"/>
                  <w:rPr>
                    <w:rFonts w:ascii="Arial" w:hAnsi="Arial" w:cs="Arial"/>
                    <w:sz w:val="22"/>
                    <w:szCs w:val="22"/>
                  </w:rPr>
                </w:pPr>
                <w:r>
                  <w:rPr>
                    <w:rFonts w:ascii="Arial" w:hAnsi="Arial" w:cs="Arial"/>
                    <w:sz w:val="22"/>
                    <w:szCs w:val="22"/>
                  </w:rPr>
                  <w:t>6/03/2022</w:t>
                </w:r>
              </w:p>
            </w:tc>
          </w:sdtContent>
        </w:sdt>
        <w:permEnd w:id="268461072" w:displacedByCustomXml="prev"/>
      </w:tr>
    </w:tbl>
    <w:p w14:paraId="690C2560" w14:textId="77777777" w:rsidR="00A844ED" w:rsidRDefault="00A844ED" w:rsidP="00A844ED">
      <w:pPr>
        <w:ind w:right="-24"/>
        <w:rPr>
          <w:rFonts w:ascii="Arial" w:hAnsi="Arial" w:cs="Arial"/>
          <w:sz w:val="22"/>
          <w:szCs w:val="22"/>
        </w:rPr>
      </w:pPr>
    </w:p>
    <w:p w14:paraId="1202BBE1"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791DCE7E" w14:textId="77777777" w:rsidTr="00CA29C4">
        <w:tc>
          <w:tcPr>
            <w:tcW w:w="2552" w:type="dxa"/>
            <w:tcBorders>
              <w:top w:val="nil"/>
              <w:left w:val="nil"/>
              <w:bottom w:val="nil"/>
              <w:right w:val="nil"/>
            </w:tcBorders>
          </w:tcPr>
          <w:p w14:paraId="0DEE5EB7"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CB439E5" w14:textId="77777777" w:rsidR="00A844ED" w:rsidRPr="0032118C" w:rsidRDefault="00A844ED" w:rsidP="00CA29C4">
            <w:pPr>
              <w:ind w:right="-24"/>
              <w:rPr>
                <w:rFonts w:ascii="Arial" w:hAnsi="Arial" w:cs="Arial"/>
                <w:sz w:val="22"/>
                <w:szCs w:val="22"/>
              </w:rPr>
            </w:pPr>
            <w:permStart w:id="830866809" w:edGrp="everyone"/>
            <w:permEnd w:id="830866809"/>
          </w:p>
        </w:tc>
      </w:tr>
      <w:tr w:rsidR="00A844ED" w:rsidRPr="004E05D0" w14:paraId="0D9F8C50" w14:textId="77777777" w:rsidTr="00CA29C4">
        <w:trPr>
          <w:trHeight w:val="113"/>
        </w:trPr>
        <w:tc>
          <w:tcPr>
            <w:tcW w:w="2552" w:type="dxa"/>
            <w:tcBorders>
              <w:top w:val="nil"/>
              <w:left w:val="nil"/>
              <w:bottom w:val="nil"/>
              <w:right w:val="nil"/>
            </w:tcBorders>
          </w:tcPr>
          <w:p w14:paraId="0787C2D8"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7E4A90BD" w14:textId="77777777" w:rsidR="00A844ED" w:rsidRPr="004E05D0" w:rsidRDefault="00A844ED" w:rsidP="00CA29C4">
            <w:pPr>
              <w:ind w:right="-24"/>
              <w:rPr>
                <w:rFonts w:ascii="Arial" w:hAnsi="Arial" w:cs="Arial"/>
                <w:sz w:val="10"/>
                <w:szCs w:val="10"/>
              </w:rPr>
            </w:pPr>
          </w:p>
        </w:tc>
      </w:tr>
      <w:tr w:rsidR="00A844ED" w:rsidRPr="0032118C" w14:paraId="658198AA" w14:textId="77777777" w:rsidTr="00CA29C4">
        <w:tc>
          <w:tcPr>
            <w:tcW w:w="2552" w:type="dxa"/>
            <w:tcBorders>
              <w:top w:val="nil"/>
              <w:left w:val="nil"/>
              <w:bottom w:val="nil"/>
              <w:right w:val="nil"/>
            </w:tcBorders>
          </w:tcPr>
          <w:p w14:paraId="3CD69109"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6926484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E86D40C"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997A285" wp14:editId="7942C70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9264841" w:displacedByCustomXml="prev"/>
      </w:tr>
      <w:tr w:rsidR="00A844ED" w:rsidRPr="0032118C" w14:paraId="46F51726" w14:textId="77777777" w:rsidTr="00CA29C4">
        <w:tc>
          <w:tcPr>
            <w:tcW w:w="2552" w:type="dxa"/>
            <w:tcBorders>
              <w:top w:val="nil"/>
              <w:left w:val="nil"/>
              <w:bottom w:val="nil"/>
              <w:right w:val="nil"/>
            </w:tcBorders>
          </w:tcPr>
          <w:p w14:paraId="37CA9676"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71FB0B80" w14:textId="77777777" w:rsidR="00A844ED" w:rsidRPr="0032118C" w:rsidRDefault="00A844ED" w:rsidP="00CA29C4">
            <w:pPr>
              <w:ind w:right="-24"/>
              <w:rPr>
                <w:rFonts w:ascii="Arial" w:hAnsi="Arial" w:cs="Arial"/>
                <w:sz w:val="22"/>
                <w:szCs w:val="22"/>
              </w:rPr>
            </w:pPr>
          </w:p>
        </w:tc>
      </w:tr>
      <w:tr w:rsidR="00A844ED" w:rsidRPr="0077428E" w14:paraId="5BDA46DD" w14:textId="77777777" w:rsidTr="00CA29C4">
        <w:tc>
          <w:tcPr>
            <w:tcW w:w="2552" w:type="dxa"/>
            <w:tcBorders>
              <w:top w:val="nil"/>
              <w:left w:val="nil"/>
              <w:bottom w:val="nil"/>
              <w:right w:val="nil"/>
            </w:tcBorders>
          </w:tcPr>
          <w:p w14:paraId="4385EB24"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624575569" w:edGrp="everyone"/>
        <w:tc>
          <w:tcPr>
            <w:tcW w:w="6520" w:type="dxa"/>
            <w:tcBorders>
              <w:top w:val="nil"/>
              <w:left w:val="nil"/>
              <w:bottom w:val="single" w:sz="8" w:space="0" w:color="auto"/>
              <w:right w:val="nil"/>
            </w:tcBorders>
          </w:tcPr>
          <w:p w14:paraId="039A91DC" w14:textId="77777777" w:rsidR="00A844ED" w:rsidRPr="00DD7A44" w:rsidRDefault="0077520C"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624575569"/>
          </w:p>
        </w:tc>
      </w:tr>
    </w:tbl>
    <w:p w14:paraId="5FDD70FD" w14:textId="77777777" w:rsidR="00A844ED" w:rsidRPr="0077428E" w:rsidRDefault="00A844ED" w:rsidP="00A844ED">
      <w:pPr>
        <w:ind w:right="-24"/>
        <w:rPr>
          <w:rFonts w:ascii="Arial" w:hAnsi="Arial" w:cs="Arial"/>
          <w:sz w:val="22"/>
          <w:szCs w:val="22"/>
        </w:rPr>
      </w:pPr>
    </w:p>
    <w:p w14:paraId="4D44788B"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3FFEE610" w14:textId="77777777" w:rsidTr="00CA29C4">
        <w:trPr>
          <w:trHeight w:val="217"/>
          <w:jc w:val="center"/>
        </w:trPr>
        <w:tc>
          <w:tcPr>
            <w:tcW w:w="2528" w:type="dxa"/>
            <w:shd w:val="clear" w:color="auto" w:fill="F3F3F3"/>
            <w:vAlign w:val="center"/>
          </w:tcPr>
          <w:p w14:paraId="56D15625"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7E2A7A1" w14:textId="77777777" w:rsidR="00A844ED" w:rsidRPr="004932A4" w:rsidRDefault="00A844ED"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458B55"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0D77F7DB" w14:textId="77777777" w:rsidTr="00CA29C4">
        <w:trPr>
          <w:cantSplit/>
          <w:jc w:val="center"/>
        </w:trPr>
        <w:tc>
          <w:tcPr>
            <w:tcW w:w="2528" w:type="dxa"/>
            <w:vMerge w:val="restart"/>
            <w:vAlign w:val="center"/>
          </w:tcPr>
          <w:p w14:paraId="30CCD7C5"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3D7E5FE2" w14:textId="77777777" w:rsidR="00A844ED" w:rsidRPr="004932A4" w:rsidRDefault="00A844ED" w:rsidP="00CA29C4">
            <w:pPr>
              <w:ind w:right="-24"/>
              <w:jc w:val="center"/>
              <w:rPr>
                <w:rFonts w:ascii="Arial" w:hAnsi="Arial" w:cs="Arial"/>
                <w:sz w:val="22"/>
                <w:szCs w:val="22"/>
              </w:rPr>
            </w:pPr>
            <w:permStart w:id="2084315137" w:edGrp="everyone"/>
            <w:permEnd w:id="2084315137"/>
          </w:p>
        </w:tc>
        <w:tc>
          <w:tcPr>
            <w:tcW w:w="1346" w:type="dxa"/>
            <w:vAlign w:val="center"/>
          </w:tcPr>
          <w:p w14:paraId="3431273C"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CBB033C"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478FBB66" w14:textId="77777777" w:rsidTr="00CA29C4">
        <w:trPr>
          <w:cantSplit/>
          <w:trHeight w:val="454"/>
          <w:jc w:val="center"/>
        </w:trPr>
        <w:tc>
          <w:tcPr>
            <w:tcW w:w="2528" w:type="dxa"/>
            <w:vMerge/>
            <w:vAlign w:val="center"/>
          </w:tcPr>
          <w:p w14:paraId="4E6C44FB" w14:textId="77777777" w:rsidR="00A844ED" w:rsidRPr="004932A4" w:rsidRDefault="00A844ED" w:rsidP="00CA29C4">
            <w:pPr>
              <w:ind w:right="-24"/>
              <w:jc w:val="center"/>
              <w:rPr>
                <w:rFonts w:ascii="Arial" w:hAnsi="Arial" w:cs="Arial"/>
                <w:sz w:val="22"/>
                <w:szCs w:val="22"/>
              </w:rPr>
            </w:pPr>
          </w:p>
        </w:tc>
        <w:tc>
          <w:tcPr>
            <w:tcW w:w="2411" w:type="dxa"/>
            <w:vMerge/>
            <w:vAlign w:val="center"/>
          </w:tcPr>
          <w:p w14:paraId="2A9F2268" w14:textId="77777777" w:rsidR="00A844ED" w:rsidRPr="004932A4" w:rsidRDefault="00A844ED" w:rsidP="00CA29C4">
            <w:pPr>
              <w:ind w:right="-24"/>
              <w:jc w:val="center"/>
              <w:rPr>
                <w:rFonts w:ascii="Arial" w:hAnsi="Arial" w:cs="Arial"/>
                <w:sz w:val="22"/>
                <w:szCs w:val="22"/>
              </w:rPr>
            </w:pPr>
          </w:p>
        </w:tc>
        <w:permStart w:id="1545363888" w:edGrp="everyone"/>
        <w:tc>
          <w:tcPr>
            <w:tcW w:w="1346" w:type="dxa"/>
            <w:vAlign w:val="center"/>
          </w:tcPr>
          <w:p w14:paraId="35F7C5BA" w14:textId="77777777" w:rsidR="00A844ED" w:rsidRPr="00533511" w:rsidRDefault="0077520C"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545363888"/>
          </w:p>
        </w:tc>
        <w:permStart w:id="1443847943" w:edGrp="everyone"/>
        <w:tc>
          <w:tcPr>
            <w:tcW w:w="1347" w:type="dxa"/>
            <w:vAlign w:val="center"/>
          </w:tcPr>
          <w:p w14:paraId="7D693128" w14:textId="77777777" w:rsidR="00A844ED" w:rsidRPr="00533511" w:rsidRDefault="0077520C"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44384794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74760330" w14:textId="77777777" w:rsidTr="00CA29C4">
        <w:tc>
          <w:tcPr>
            <w:tcW w:w="9057" w:type="dxa"/>
            <w:shd w:val="clear" w:color="auto" w:fill="D9D9D9" w:themeFill="background1" w:themeFillShade="D9"/>
          </w:tcPr>
          <w:p w14:paraId="7015193C" w14:textId="77777777" w:rsidR="00A844ED" w:rsidRPr="000C0B14" w:rsidRDefault="00A844ED" w:rsidP="00CA29C4">
            <w:pPr>
              <w:keepNext/>
              <w:rPr>
                <w:rFonts w:ascii="Arial" w:hAnsi="Arial" w:cs="Arial"/>
                <w:b/>
                <w:caps/>
              </w:rPr>
            </w:pPr>
            <w:r w:rsidRPr="000C0B14">
              <w:rPr>
                <w:rFonts w:ascii="Arial" w:hAnsi="Arial" w:cs="Arial"/>
                <w:b/>
                <w:caps/>
              </w:rPr>
              <w:lastRenderedPageBreak/>
              <w:t>ASSESSOR Comments</w:t>
            </w:r>
          </w:p>
        </w:tc>
      </w:tr>
      <w:tr w:rsidR="00A844ED" w:rsidRPr="000C0B14" w14:paraId="3B873105" w14:textId="77777777" w:rsidTr="00CA29C4">
        <w:trPr>
          <w:trHeight w:val="13433"/>
        </w:trPr>
        <w:tc>
          <w:tcPr>
            <w:tcW w:w="9057" w:type="dxa"/>
          </w:tcPr>
          <w:p w14:paraId="6E6533F5" w14:textId="77777777" w:rsidR="00A844ED" w:rsidRPr="000C0B14" w:rsidRDefault="00A844ED" w:rsidP="00CA29C4">
            <w:pPr>
              <w:rPr>
                <w:rFonts w:ascii="Arial" w:hAnsi="Arial" w:cs="Arial"/>
              </w:rPr>
            </w:pPr>
            <w:permStart w:id="1914983899" w:edGrp="everyone"/>
            <w:permEnd w:id="1914983899"/>
          </w:p>
        </w:tc>
      </w:tr>
    </w:tbl>
    <w:bookmarkEnd w:id="0"/>
    <w:p w14:paraId="4C705FC3" w14:textId="77777777" w:rsidR="00A844ED" w:rsidRPr="00A844ED" w:rsidRDefault="00A844ED" w:rsidP="00A844ED">
      <w:pPr>
        <w:numPr>
          <w:ilvl w:val="0"/>
          <w:numId w:val="67"/>
        </w:numPr>
        <w:ind w:left="709" w:hanging="709"/>
        <w:rPr>
          <w:rFonts w:ascii="Arial" w:hAnsi="Arial"/>
          <w:b/>
        </w:rPr>
      </w:pPr>
      <w:r w:rsidRPr="00A844ED">
        <w:rPr>
          <w:rFonts w:ascii="Arial" w:hAnsi="Arial"/>
          <w:b/>
        </w:rPr>
        <w:lastRenderedPageBreak/>
        <w:t>Identify the legislation (Act and/or Regulation) in your region relating to builder licensing or registration.</w:t>
      </w:r>
    </w:p>
    <w:p w14:paraId="0E16989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3E5339" w14:textId="77777777" w:rsidTr="00CA29C4">
        <w:trPr>
          <w:trHeight w:val="1814"/>
        </w:trPr>
        <w:tc>
          <w:tcPr>
            <w:tcW w:w="1027" w:type="dxa"/>
            <w:tcBorders>
              <w:top w:val="nil"/>
              <w:left w:val="nil"/>
              <w:bottom w:val="nil"/>
              <w:right w:val="single" w:sz="4" w:space="0" w:color="auto"/>
            </w:tcBorders>
          </w:tcPr>
          <w:p w14:paraId="13E920D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9DAA39" w14:textId="662FB9E6" w:rsidR="00A844ED" w:rsidRPr="00A844ED" w:rsidRDefault="00D07684" w:rsidP="00A844ED">
            <w:pPr>
              <w:rPr>
                <w:rFonts w:ascii="Arial" w:hAnsi="Arial" w:cs="Arial"/>
                <w:sz w:val="22"/>
                <w:szCs w:val="22"/>
              </w:rPr>
            </w:pPr>
            <w:permStart w:id="1060776159" w:edGrp="everyone"/>
            <w:r>
              <w:rPr>
                <w:rFonts w:ascii="Arial" w:hAnsi="Arial" w:cs="Arial"/>
                <w:sz w:val="22"/>
                <w:szCs w:val="22"/>
              </w:rPr>
              <w:t>Queensland Building and Construction Commission Act 1991 (QLD)</w:t>
            </w:r>
            <w:permEnd w:id="1060776159"/>
          </w:p>
        </w:tc>
        <w:permStart w:id="898911418"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984FE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98911418" w:displacedByCustomXml="prev"/>
      </w:tr>
    </w:tbl>
    <w:p w14:paraId="700B604F" w14:textId="77777777" w:rsidR="00A844ED" w:rsidRPr="00A844ED" w:rsidRDefault="00A844ED" w:rsidP="00A844ED">
      <w:pPr>
        <w:rPr>
          <w:rFonts w:ascii="Arial" w:hAnsi="Arial" w:cs="Arial"/>
          <w:sz w:val="22"/>
          <w:szCs w:val="22"/>
        </w:rPr>
      </w:pPr>
    </w:p>
    <w:p w14:paraId="7F7AB626" w14:textId="77777777" w:rsidR="00A844ED" w:rsidRPr="00A844ED" w:rsidRDefault="00A844ED" w:rsidP="00A844ED">
      <w:pPr>
        <w:rPr>
          <w:rFonts w:ascii="Arial" w:hAnsi="Arial" w:cs="Arial"/>
          <w:sz w:val="22"/>
          <w:szCs w:val="22"/>
        </w:rPr>
      </w:pPr>
    </w:p>
    <w:p w14:paraId="21AACEF6" w14:textId="77777777" w:rsidR="00A844ED" w:rsidRPr="00A844ED" w:rsidRDefault="00A844ED" w:rsidP="00A844ED">
      <w:pPr>
        <w:numPr>
          <w:ilvl w:val="0"/>
          <w:numId w:val="67"/>
        </w:numPr>
        <w:ind w:left="709" w:hanging="709"/>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30D2704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4D0B92F" w14:textId="77777777" w:rsidTr="00CA29C4">
        <w:tc>
          <w:tcPr>
            <w:tcW w:w="624" w:type="pct"/>
            <w:tcBorders>
              <w:top w:val="nil"/>
              <w:left w:val="nil"/>
              <w:bottom w:val="nil"/>
              <w:right w:val="single" w:sz="12" w:space="0" w:color="auto"/>
            </w:tcBorders>
            <w:shd w:val="clear" w:color="auto" w:fill="auto"/>
          </w:tcPr>
          <w:p w14:paraId="142A6DD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AC4E2B1"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E39775E" w14:textId="77777777" w:rsidR="00A844ED" w:rsidRPr="00A844ED" w:rsidRDefault="00A844ED" w:rsidP="00A844ED">
            <w:pPr>
              <w:keepNext/>
              <w:ind w:left="993" w:right="82" w:hanging="993"/>
              <w:jc w:val="center"/>
            </w:pPr>
            <w:r w:rsidRPr="00A844ED">
              <w:t>Scope of work</w:t>
            </w:r>
          </w:p>
        </w:tc>
        <w:permStart w:id="274017299"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A52D8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74017299" w:displacedByCustomXml="prev"/>
      </w:tr>
      <w:tr w:rsidR="00A844ED" w:rsidRPr="00A844ED" w14:paraId="6160A068" w14:textId="77777777" w:rsidTr="00CA29C4">
        <w:trPr>
          <w:trHeight w:val="2551"/>
          <w:hidden/>
        </w:trPr>
        <w:tc>
          <w:tcPr>
            <w:tcW w:w="624" w:type="pct"/>
            <w:tcBorders>
              <w:top w:val="nil"/>
              <w:left w:val="nil"/>
              <w:bottom w:val="nil"/>
              <w:right w:val="single" w:sz="12" w:space="0" w:color="auto"/>
            </w:tcBorders>
          </w:tcPr>
          <w:p w14:paraId="065D26C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45A6D9D" w14:textId="77777777" w:rsidR="005E73BD" w:rsidRDefault="005E73BD" w:rsidP="005E73BD">
            <w:pPr>
              <w:pStyle w:val="NormalWeb"/>
            </w:pPr>
            <w:permStart w:id="1798985963" w:edGrp="everyone"/>
            <w:r>
              <w:rPr>
                <w:rFonts w:ascii="Helvetica" w:hAnsi="Helvetica"/>
                <w:sz w:val="18"/>
                <w:szCs w:val="18"/>
              </w:rPr>
              <w:t xml:space="preserve">Queensland Building and Construction Commission Regulation 2018 </w:t>
            </w:r>
          </w:p>
          <w:p w14:paraId="0C0F024C" w14:textId="77777777" w:rsidR="005E73BD" w:rsidRDefault="005E73BD" w:rsidP="005E73BD">
            <w:pPr>
              <w:pStyle w:val="NormalWeb"/>
              <w:rPr>
                <w:rFonts w:ascii="Helvetica" w:hAnsi="Helvetica"/>
                <w:sz w:val="18"/>
                <w:szCs w:val="18"/>
              </w:rPr>
            </w:pPr>
            <w:r>
              <w:rPr>
                <w:rFonts w:ascii="Helvetica" w:hAnsi="Helvetica"/>
                <w:sz w:val="18"/>
                <w:szCs w:val="18"/>
              </w:rPr>
              <w:t>Schedule 2</w:t>
            </w:r>
          </w:p>
          <w:p w14:paraId="1C2BD589" w14:textId="76D9E004" w:rsidR="005E73BD" w:rsidRDefault="005E73BD" w:rsidP="005E73BD">
            <w:pPr>
              <w:pStyle w:val="NormalWeb"/>
            </w:pPr>
            <w:r>
              <w:rPr>
                <w:rFonts w:ascii="Helvetica" w:hAnsi="Helvetica"/>
                <w:sz w:val="18"/>
                <w:szCs w:val="18"/>
              </w:rPr>
              <w:t xml:space="preserve">Part 4 </w:t>
            </w:r>
          </w:p>
          <w:permEnd w:id="1798985963"/>
          <w:p w14:paraId="3EA66183"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1308CDC9" w14:textId="77777777" w:rsidR="00BD6BE4" w:rsidRDefault="00BD6BE4" w:rsidP="00BD6BE4">
            <w:pPr>
              <w:numPr>
                <w:ilvl w:val="0"/>
                <w:numId w:val="69"/>
              </w:numPr>
              <w:spacing w:before="100" w:beforeAutospacing="1" w:after="100" w:afterAutospacing="1"/>
              <w:rPr>
                <w:rFonts w:ascii="Arial" w:hAnsi="Arial" w:cs="Arial"/>
                <w:color w:val="545D5D"/>
              </w:rPr>
            </w:pPr>
            <w:permStart w:id="1336890822" w:edGrp="everyone"/>
            <w:r>
              <w:rPr>
                <w:rFonts w:ascii="Arial" w:hAnsi="Arial" w:cs="Arial"/>
                <w:color w:val="545D5D"/>
              </w:rPr>
              <w:t>Building work on a </w:t>
            </w:r>
            <w:hyperlink r:id="rId15" w:tgtFrame="_blank" w:history="1">
              <w:r>
                <w:rPr>
                  <w:rStyle w:val="Hyperlink"/>
                  <w:rFonts w:cs="Arial"/>
                  <w:color w:val="008FBF"/>
                </w:rPr>
                <w:t>class 1 or class 10 building</w:t>
              </w:r>
            </w:hyperlink>
          </w:p>
          <w:p w14:paraId="53CB6485" w14:textId="77777777" w:rsidR="00BD6BE4" w:rsidRDefault="00BD6BE4" w:rsidP="00BD6BE4">
            <w:pPr>
              <w:numPr>
                <w:ilvl w:val="0"/>
                <w:numId w:val="69"/>
              </w:numPr>
              <w:spacing w:before="100" w:beforeAutospacing="1" w:after="100" w:afterAutospacing="1"/>
              <w:rPr>
                <w:rFonts w:ascii="Arial" w:hAnsi="Arial" w:cs="Arial"/>
                <w:color w:val="545D5D"/>
              </w:rPr>
            </w:pPr>
            <w:r>
              <w:rPr>
                <w:rFonts w:ascii="Arial" w:hAnsi="Arial" w:cs="Arial"/>
                <w:color w:val="545D5D"/>
              </w:rPr>
              <w:t>Building work on </w:t>
            </w:r>
            <w:hyperlink r:id="rId16" w:tgtFrame="_blank" w:history="1">
              <w:r>
                <w:rPr>
                  <w:rStyle w:val="Hyperlink"/>
                  <w:rFonts w:cs="Arial"/>
                  <w:color w:val="008FBF"/>
                </w:rPr>
                <w:t>classes 2 to 9 buildings</w:t>
              </w:r>
            </w:hyperlink>
            <w:r>
              <w:rPr>
                <w:rFonts w:ascii="Arial" w:hAnsi="Arial" w:cs="Arial"/>
                <w:color w:val="545D5D"/>
              </w:rPr>
              <w:t> with a gross floor area not more than 2000m², but not including Type A or Type B construction</w:t>
            </w:r>
          </w:p>
          <w:p w14:paraId="3CDC2D9D" w14:textId="77777777" w:rsidR="00BD6BE4" w:rsidRDefault="00BD6BE4" w:rsidP="00BD6BE4">
            <w:pPr>
              <w:numPr>
                <w:ilvl w:val="0"/>
                <w:numId w:val="69"/>
              </w:numPr>
              <w:spacing w:before="100" w:beforeAutospacing="1" w:after="100" w:afterAutospacing="1"/>
              <w:rPr>
                <w:rFonts w:ascii="Arial" w:hAnsi="Arial" w:cs="Arial"/>
                <w:color w:val="545D5D"/>
              </w:rPr>
            </w:pPr>
            <w:r>
              <w:rPr>
                <w:rFonts w:ascii="Arial" w:hAnsi="Arial" w:cs="Arial"/>
                <w:color w:val="545D5D"/>
              </w:rPr>
              <w:t>Building work that consists of non-structural work on a building, regardless of—</w:t>
            </w:r>
          </w:p>
          <w:p w14:paraId="65CEBE11" w14:textId="77777777" w:rsidR="00BD6BE4" w:rsidRDefault="00BD6BE4" w:rsidP="00BD6BE4">
            <w:pPr>
              <w:numPr>
                <w:ilvl w:val="1"/>
                <w:numId w:val="69"/>
              </w:numPr>
              <w:spacing w:before="100" w:beforeAutospacing="1" w:after="100" w:afterAutospacing="1"/>
              <w:rPr>
                <w:rFonts w:ascii="Arial" w:hAnsi="Arial" w:cs="Arial"/>
                <w:color w:val="545D5D"/>
              </w:rPr>
            </w:pPr>
            <w:r>
              <w:rPr>
                <w:rFonts w:ascii="Arial" w:hAnsi="Arial" w:cs="Arial"/>
                <w:color w:val="545D5D"/>
              </w:rPr>
              <w:t>the class of the building; or</w:t>
            </w:r>
          </w:p>
          <w:p w14:paraId="475E90CE" w14:textId="77777777" w:rsidR="00BD6BE4" w:rsidRDefault="00BD6BE4" w:rsidP="00BD6BE4">
            <w:pPr>
              <w:numPr>
                <w:ilvl w:val="1"/>
                <w:numId w:val="69"/>
              </w:numPr>
              <w:spacing w:before="100" w:beforeAutospacing="1" w:after="100" w:afterAutospacing="1"/>
              <w:rPr>
                <w:rFonts w:ascii="Arial" w:hAnsi="Arial" w:cs="Arial"/>
                <w:color w:val="545D5D"/>
              </w:rPr>
            </w:pPr>
            <w:r>
              <w:rPr>
                <w:rFonts w:ascii="Arial" w:hAnsi="Arial" w:cs="Arial"/>
                <w:color w:val="545D5D"/>
              </w:rPr>
              <w:t>the gross floor area of the building</w:t>
            </w:r>
          </w:p>
          <w:p w14:paraId="11E607A1" w14:textId="77777777" w:rsidR="00BD6BE4" w:rsidRDefault="00BD6BE4" w:rsidP="00BD6BE4">
            <w:pPr>
              <w:numPr>
                <w:ilvl w:val="0"/>
                <w:numId w:val="69"/>
              </w:numPr>
              <w:spacing w:before="100" w:beforeAutospacing="1" w:after="100" w:afterAutospacing="1"/>
              <w:rPr>
                <w:rFonts w:ascii="Arial" w:hAnsi="Arial" w:cs="Arial"/>
                <w:color w:val="545D5D"/>
              </w:rPr>
            </w:pPr>
            <w:r>
              <w:rPr>
                <w:rFonts w:ascii="Arial" w:hAnsi="Arial" w:cs="Arial"/>
                <w:color w:val="545D5D"/>
              </w:rPr>
              <w:t>Prepare plans and specifications if the plans and specifications are:</w:t>
            </w:r>
          </w:p>
          <w:p w14:paraId="40BF6855" w14:textId="77777777" w:rsidR="00BD6BE4" w:rsidRDefault="00BD6BE4" w:rsidP="00BD6BE4">
            <w:pPr>
              <w:numPr>
                <w:ilvl w:val="1"/>
                <w:numId w:val="69"/>
              </w:numPr>
              <w:spacing w:before="100" w:beforeAutospacing="1" w:after="100" w:afterAutospacing="1"/>
              <w:rPr>
                <w:rFonts w:ascii="Arial" w:hAnsi="Arial" w:cs="Arial"/>
                <w:color w:val="545D5D"/>
              </w:rPr>
            </w:pPr>
            <w:r>
              <w:rPr>
                <w:rFonts w:ascii="Arial" w:hAnsi="Arial" w:cs="Arial"/>
                <w:color w:val="545D5D"/>
              </w:rPr>
              <w:t>for the licensee’s personal use, or</w:t>
            </w:r>
          </w:p>
          <w:p w14:paraId="0A124B3D" w14:textId="77777777" w:rsidR="00BD6BE4" w:rsidRDefault="00BD6BE4" w:rsidP="00BD6BE4">
            <w:pPr>
              <w:numPr>
                <w:ilvl w:val="1"/>
                <w:numId w:val="69"/>
              </w:numPr>
              <w:spacing w:before="100" w:beforeAutospacing="1" w:after="100" w:afterAutospacing="1"/>
              <w:rPr>
                <w:rFonts w:ascii="Arial" w:hAnsi="Arial" w:cs="Arial"/>
                <w:color w:val="545D5D"/>
              </w:rPr>
            </w:pPr>
            <w:r>
              <w:rPr>
                <w:rFonts w:ascii="Arial" w:hAnsi="Arial" w:cs="Arial"/>
                <w:color w:val="545D5D"/>
              </w:rPr>
              <w:t>for use in building work to be performed by the licensee personally</w:t>
            </w:r>
          </w:p>
          <w:p w14:paraId="7ADD2C23" w14:textId="77777777" w:rsidR="00BD6BE4" w:rsidRDefault="00BD6BE4" w:rsidP="00BD6BE4">
            <w:pPr>
              <w:numPr>
                <w:ilvl w:val="0"/>
                <w:numId w:val="69"/>
              </w:numPr>
              <w:spacing w:before="100" w:beforeAutospacing="1" w:after="100" w:afterAutospacing="1"/>
              <w:rPr>
                <w:rFonts w:ascii="Arial" w:hAnsi="Arial" w:cs="Arial"/>
                <w:color w:val="545D5D"/>
              </w:rPr>
            </w:pPr>
            <w:r>
              <w:rPr>
                <w:rFonts w:ascii="Arial" w:hAnsi="Arial" w:cs="Arial"/>
                <w:color w:val="545D5D"/>
              </w:rPr>
              <w:t xml:space="preserve">Temporarily until 2 May 2025 – for the building work described above, </w:t>
            </w:r>
            <w:proofErr w:type="gramStart"/>
            <w:r>
              <w:rPr>
                <w:rFonts w:ascii="Arial" w:hAnsi="Arial" w:cs="Arial"/>
                <w:color w:val="545D5D"/>
              </w:rPr>
              <w:t>install</w:t>
            </w:r>
            <w:proofErr w:type="gramEnd"/>
            <w:r>
              <w:rPr>
                <w:rFonts w:ascii="Arial" w:hAnsi="Arial" w:cs="Arial"/>
                <w:color w:val="545D5D"/>
              </w:rPr>
              <w:t xml:space="preserve"> and maintain:</w:t>
            </w:r>
          </w:p>
          <w:p w14:paraId="11F337C6" w14:textId="77777777" w:rsidR="00BD6BE4" w:rsidRDefault="00BD6BE4" w:rsidP="00BD6BE4">
            <w:pPr>
              <w:numPr>
                <w:ilvl w:val="1"/>
                <w:numId w:val="69"/>
              </w:numPr>
              <w:spacing w:before="100" w:beforeAutospacing="1" w:after="100" w:afterAutospacing="1"/>
              <w:rPr>
                <w:rFonts w:ascii="Arial" w:hAnsi="Arial" w:cs="Arial"/>
                <w:color w:val="545D5D"/>
              </w:rPr>
            </w:pPr>
            <w:r>
              <w:rPr>
                <w:rFonts w:ascii="Arial" w:hAnsi="Arial" w:cs="Arial"/>
                <w:color w:val="545D5D"/>
              </w:rPr>
              <w:t xml:space="preserve">Fire collars, fire-rated penetrations and fire-rated joint </w:t>
            </w:r>
            <w:proofErr w:type="gramStart"/>
            <w:r>
              <w:rPr>
                <w:rFonts w:ascii="Arial" w:hAnsi="Arial" w:cs="Arial"/>
                <w:color w:val="545D5D"/>
              </w:rPr>
              <w:t>sealing;</w:t>
            </w:r>
            <w:proofErr w:type="gramEnd"/>
          </w:p>
          <w:p w14:paraId="3AAF608D" w14:textId="77777777" w:rsidR="00BD6BE4" w:rsidRDefault="00BD6BE4" w:rsidP="00BD6BE4">
            <w:pPr>
              <w:numPr>
                <w:ilvl w:val="1"/>
                <w:numId w:val="69"/>
              </w:numPr>
              <w:spacing w:before="100" w:beforeAutospacing="1" w:after="100" w:afterAutospacing="1"/>
              <w:rPr>
                <w:rFonts w:ascii="Arial" w:hAnsi="Arial" w:cs="Arial"/>
                <w:color w:val="545D5D"/>
              </w:rPr>
            </w:pPr>
            <w:r>
              <w:rPr>
                <w:rFonts w:ascii="Arial" w:hAnsi="Arial" w:cs="Arial"/>
                <w:color w:val="545D5D"/>
              </w:rPr>
              <w:t>Fire and smoke walls and fire-rated ceilings. </w:t>
            </w:r>
          </w:p>
          <w:permEnd w:id="1336890822"/>
          <w:p w14:paraId="0FF7ACAB" w14:textId="77777777"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2BA7D9F0" w14:textId="77777777" w:rsidR="00A844ED" w:rsidRPr="00A844ED" w:rsidRDefault="00A844ED" w:rsidP="00A844ED">
            <w:pPr>
              <w:ind w:left="993" w:hanging="993"/>
            </w:pPr>
          </w:p>
        </w:tc>
      </w:tr>
    </w:tbl>
    <w:p w14:paraId="52F695EA" w14:textId="77777777" w:rsidR="00A844ED" w:rsidRPr="00A844ED" w:rsidRDefault="00A844ED" w:rsidP="00A844ED">
      <w:pPr>
        <w:rPr>
          <w:rFonts w:ascii="Arial" w:hAnsi="Arial" w:cs="Arial"/>
          <w:sz w:val="22"/>
          <w:szCs w:val="22"/>
        </w:rPr>
      </w:pPr>
    </w:p>
    <w:p w14:paraId="58E20D92" w14:textId="77777777" w:rsidR="00A844ED" w:rsidRPr="00A844ED" w:rsidRDefault="00A844ED" w:rsidP="00A844ED">
      <w:pPr>
        <w:rPr>
          <w:rFonts w:ascii="Arial" w:hAnsi="Arial" w:cs="Arial"/>
          <w:sz w:val="22"/>
          <w:szCs w:val="22"/>
        </w:rPr>
      </w:pPr>
    </w:p>
    <w:p w14:paraId="732F7287" w14:textId="77777777" w:rsidR="00A844ED" w:rsidRPr="00A844ED" w:rsidRDefault="00A844ED" w:rsidP="00A844ED">
      <w:pPr>
        <w:numPr>
          <w:ilvl w:val="0"/>
          <w:numId w:val="67"/>
        </w:numPr>
        <w:ind w:left="709" w:hanging="709"/>
        <w:rPr>
          <w:rFonts w:ascii="Arial" w:hAnsi="Arial"/>
          <w:b/>
        </w:rPr>
      </w:pPr>
      <w:bookmarkStart w:id="3" w:name="_Ref535482369"/>
      <w:r w:rsidRPr="00A844ED">
        <w:rPr>
          <w:rFonts w:ascii="Arial" w:hAnsi="Arial"/>
          <w:b/>
        </w:rPr>
        <w:lastRenderedPageBreak/>
        <w:t>Select one (1) licence class and identify the requirements under the legislation for supervisors. List the relevant section(s) of the legislation.</w:t>
      </w:r>
      <w:bookmarkEnd w:id="3"/>
    </w:p>
    <w:p w14:paraId="7E4992B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5DB662" w14:textId="77777777" w:rsidTr="00CA29C4">
        <w:tc>
          <w:tcPr>
            <w:tcW w:w="624" w:type="pct"/>
            <w:tcBorders>
              <w:top w:val="nil"/>
              <w:left w:val="nil"/>
              <w:bottom w:val="nil"/>
              <w:right w:val="single" w:sz="12" w:space="0" w:color="auto"/>
            </w:tcBorders>
            <w:shd w:val="clear" w:color="auto" w:fill="auto"/>
          </w:tcPr>
          <w:p w14:paraId="678F338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B7A36B"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F052B9E" w14:textId="77777777" w:rsidR="00A844ED" w:rsidRPr="00A844ED" w:rsidRDefault="00A844ED" w:rsidP="00A844ED">
            <w:pPr>
              <w:keepNext/>
              <w:ind w:left="993" w:right="82" w:hanging="993"/>
              <w:jc w:val="center"/>
            </w:pPr>
            <w:r w:rsidRPr="00A844ED">
              <w:t>Requirements</w:t>
            </w:r>
          </w:p>
        </w:tc>
        <w:permStart w:id="155258466"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672E0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5258466" w:displacedByCustomXml="prev"/>
      </w:tr>
      <w:tr w:rsidR="00A844ED" w:rsidRPr="00A844ED" w14:paraId="73166443" w14:textId="77777777" w:rsidTr="00CA29C4">
        <w:trPr>
          <w:trHeight w:val="2551"/>
          <w:hidden/>
        </w:trPr>
        <w:tc>
          <w:tcPr>
            <w:tcW w:w="624" w:type="pct"/>
            <w:tcBorders>
              <w:top w:val="nil"/>
              <w:left w:val="nil"/>
              <w:bottom w:val="nil"/>
              <w:right w:val="single" w:sz="12" w:space="0" w:color="auto"/>
            </w:tcBorders>
          </w:tcPr>
          <w:p w14:paraId="072AA06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624E4F6" w14:textId="77777777" w:rsidR="004E6180" w:rsidRDefault="004E6180" w:rsidP="004E6180">
            <w:pPr>
              <w:pStyle w:val="NormalWeb"/>
            </w:pPr>
            <w:permStart w:id="1358447465" w:edGrp="everyone"/>
            <w:r>
              <w:rPr>
                <w:rFonts w:ascii="Helvetica" w:hAnsi="Helvetica"/>
                <w:sz w:val="18"/>
                <w:szCs w:val="18"/>
              </w:rPr>
              <w:t xml:space="preserve">Queensland Building and Construction Commission Regulation 2018 </w:t>
            </w:r>
          </w:p>
          <w:p w14:paraId="707071F4" w14:textId="77777777" w:rsidR="004E6180" w:rsidRDefault="004E6180" w:rsidP="004E6180">
            <w:pPr>
              <w:pStyle w:val="NormalWeb"/>
            </w:pPr>
            <w:r>
              <w:rPr>
                <w:rFonts w:ascii="Helvetica" w:hAnsi="Helvetica"/>
                <w:sz w:val="18"/>
                <w:szCs w:val="18"/>
              </w:rPr>
              <w:t xml:space="preserve">Schedule 2 </w:t>
            </w:r>
          </w:p>
          <w:permEnd w:id="1358447465"/>
          <w:p w14:paraId="095837E2"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8385F61" w14:textId="77777777" w:rsidR="000D7E89" w:rsidRDefault="000D7E89" w:rsidP="000D7E89">
            <w:pPr>
              <w:pStyle w:val="NormalWeb"/>
              <w:numPr>
                <w:ilvl w:val="0"/>
                <w:numId w:val="70"/>
              </w:numPr>
            </w:pPr>
            <w:permStart w:id="728172438" w:edGrp="everyone"/>
            <w:r>
              <w:rPr>
                <w:rFonts w:ascii="Times" w:hAnsi="Times"/>
              </w:rPr>
              <w:t xml:space="preserve">The experience requirements are the following— </w:t>
            </w:r>
          </w:p>
          <w:p w14:paraId="05AFF85D" w14:textId="77777777" w:rsidR="000D7E89" w:rsidRDefault="000D7E89" w:rsidP="000D7E89">
            <w:pPr>
              <w:pStyle w:val="NormalWeb"/>
              <w:numPr>
                <w:ilvl w:val="1"/>
                <w:numId w:val="70"/>
              </w:numPr>
            </w:pPr>
            <w:r>
              <w:rPr>
                <w:rFonts w:ascii="Times" w:hAnsi="Times"/>
              </w:rPr>
              <w:t xml:space="preserve">(a)  for a person who has a technical qualification required under part 3 or 16—2 </w:t>
            </w:r>
            <w:proofErr w:type="spellStart"/>
            <w:r>
              <w:rPr>
                <w:rFonts w:ascii="Times" w:hAnsi="Times"/>
              </w:rPr>
              <w:t>years experience</w:t>
            </w:r>
            <w:proofErr w:type="spellEnd"/>
            <w:r>
              <w:rPr>
                <w:rFonts w:ascii="Times" w:hAnsi="Times"/>
              </w:rPr>
              <w:t xml:space="preserve"> in— </w:t>
            </w:r>
          </w:p>
          <w:p w14:paraId="4AD7BF62" w14:textId="77777777" w:rsidR="000D7E89" w:rsidRDefault="000D7E89" w:rsidP="000D7E89">
            <w:pPr>
              <w:pStyle w:val="NormalWeb"/>
              <w:numPr>
                <w:ilvl w:val="2"/>
                <w:numId w:val="70"/>
              </w:numPr>
            </w:pPr>
            <w:r>
              <w:rPr>
                <w:rFonts w:ascii="Times" w:hAnsi="Times"/>
              </w:rPr>
              <w:t>(</w:t>
            </w:r>
            <w:proofErr w:type="spellStart"/>
            <w:r>
              <w:rPr>
                <w:rFonts w:ascii="Times" w:hAnsi="Times"/>
              </w:rPr>
              <w:t>i</w:t>
            </w:r>
            <w:proofErr w:type="spellEnd"/>
            <w:r>
              <w:rPr>
                <w:rFonts w:ascii="Times" w:hAnsi="Times"/>
              </w:rPr>
              <w:t xml:space="preserve">)  the scope of work for the class; or </w:t>
            </w:r>
          </w:p>
          <w:p w14:paraId="51D5E3E6" w14:textId="77777777" w:rsidR="000D7E89" w:rsidRDefault="000D7E89" w:rsidP="000D7E89">
            <w:pPr>
              <w:pStyle w:val="NormalWeb"/>
              <w:numPr>
                <w:ilvl w:val="2"/>
                <w:numId w:val="70"/>
              </w:numPr>
            </w:pPr>
            <w:r>
              <w:rPr>
                <w:rFonts w:ascii="Times" w:hAnsi="Times"/>
              </w:rPr>
              <w:t xml:space="preserve">(ii)  other work the commission is satisfied is at least equivalent to experience in the scope of work for the </w:t>
            </w:r>
            <w:proofErr w:type="gramStart"/>
            <w:r>
              <w:rPr>
                <w:rFonts w:ascii="Times" w:hAnsi="Times"/>
              </w:rPr>
              <w:t>class;</w:t>
            </w:r>
            <w:proofErr w:type="gramEnd"/>
            <w:r>
              <w:rPr>
                <w:rFonts w:ascii="Times" w:hAnsi="Times"/>
              </w:rPr>
              <w:t xml:space="preserve"> </w:t>
            </w:r>
          </w:p>
          <w:p w14:paraId="1594CB78" w14:textId="77777777" w:rsidR="000D7E89" w:rsidRDefault="000D7E89" w:rsidP="000D7E89">
            <w:pPr>
              <w:pStyle w:val="NormalWeb"/>
              <w:numPr>
                <w:ilvl w:val="1"/>
                <w:numId w:val="70"/>
              </w:numPr>
            </w:pPr>
            <w:r>
              <w:rPr>
                <w:rFonts w:ascii="Times" w:hAnsi="Times"/>
              </w:rPr>
              <w:t xml:space="preserve">(b)  otherwise—4 </w:t>
            </w:r>
            <w:proofErr w:type="spellStart"/>
            <w:r>
              <w:rPr>
                <w:rFonts w:ascii="Times" w:hAnsi="Times"/>
              </w:rPr>
              <w:t>years experience</w:t>
            </w:r>
            <w:proofErr w:type="spellEnd"/>
            <w:r>
              <w:rPr>
                <w:rFonts w:ascii="Times" w:hAnsi="Times"/>
              </w:rPr>
              <w:t xml:space="preserve"> in— </w:t>
            </w:r>
          </w:p>
          <w:p w14:paraId="084E7711" w14:textId="77777777" w:rsidR="000D7E89" w:rsidRDefault="000D7E89" w:rsidP="000D7E89">
            <w:pPr>
              <w:pStyle w:val="NormalWeb"/>
              <w:numPr>
                <w:ilvl w:val="2"/>
                <w:numId w:val="70"/>
              </w:numPr>
            </w:pPr>
            <w:r>
              <w:rPr>
                <w:rFonts w:ascii="Times" w:hAnsi="Times"/>
              </w:rPr>
              <w:t>(</w:t>
            </w:r>
            <w:proofErr w:type="spellStart"/>
            <w:r>
              <w:rPr>
                <w:rFonts w:ascii="Times" w:hAnsi="Times"/>
              </w:rPr>
              <w:t>i</w:t>
            </w:r>
            <w:proofErr w:type="spellEnd"/>
            <w:r>
              <w:rPr>
                <w:rFonts w:ascii="Times" w:hAnsi="Times"/>
              </w:rPr>
              <w:t xml:space="preserve">)  the scope of work for the class; or </w:t>
            </w:r>
          </w:p>
          <w:p w14:paraId="453A6AB1" w14:textId="77777777" w:rsidR="000D7E89" w:rsidRDefault="000D7E89" w:rsidP="000D7E89">
            <w:pPr>
              <w:pStyle w:val="NormalWeb"/>
              <w:numPr>
                <w:ilvl w:val="2"/>
                <w:numId w:val="70"/>
              </w:numPr>
            </w:pPr>
            <w:r>
              <w:rPr>
                <w:rFonts w:ascii="Times" w:hAnsi="Times"/>
              </w:rPr>
              <w:t xml:space="preserve">(ii)  other work the commission is satisfied is at least equivalent to experience in the scope of work for the class. </w:t>
            </w:r>
          </w:p>
          <w:permEnd w:id="728172438"/>
          <w:p w14:paraId="18648FE0" w14:textId="77777777"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64F055BF" w14:textId="77777777" w:rsidR="00A844ED" w:rsidRPr="00A844ED" w:rsidRDefault="00A844ED" w:rsidP="00A844ED">
            <w:pPr>
              <w:ind w:left="993" w:hanging="993"/>
            </w:pPr>
          </w:p>
        </w:tc>
      </w:tr>
    </w:tbl>
    <w:p w14:paraId="3D11636A" w14:textId="77777777" w:rsidR="00A844ED" w:rsidRPr="00A844ED" w:rsidRDefault="00A844ED" w:rsidP="00A844ED">
      <w:pPr>
        <w:rPr>
          <w:rFonts w:ascii="Arial" w:hAnsi="Arial" w:cs="Arial"/>
          <w:sz w:val="22"/>
          <w:szCs w:val="22"/>
        </w:rPr>
      </w:pPr>
    </w:p>
    <w:p w14:paraId="5F1FA3C3" w14:textId="77777777" w:rsidR="00A844ED" w:rsidRPr="00A844ED" w:rsidRDefault="00A844ED" w:rsidP="00A844ED">
      <w:pPr>
        <w:rPr>
          <w:rFonts w:ascii="Arial" w:hAnsi="Arial" w:cs="Arial"/>
          <w:sz w:val="22"/>
          <w:szCs w:val="22"/>
        </w:rPr>
      </w:pPr>
      <w:r w:rsidRPr="00A844ED">
        <w:rPr>
          <w:rFonts w:ascii="Arial" w:hAnsi="Arial" w:cs="Arial"/>
          <w:sz w:val="22"/>
          <w:szCs w:val="22"/>
        </w:rPr>
        <w:br w:type="page"/>
      </w:r>
    </w:p>
    <w:p w14:paraId="5BDA49E7" w14:textId="77777777" w:rsidR="00A844ED" w:rsidRPr="00A844ED" w:rsidRDefault="00A844ED" w:rsidP="00A844ED">
      <w:pPr>
        <w:numPr>
          <w:ilvl w:val="0"/>
          <w:numId w:val="67"/>
        </w:numPr>
        <w:ind w:left="709" w:hanging="709"/>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6052097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0A5DAB3" w14:textId="77777777" w:rsidTr="00CA29C4">
        <w:tc>
          <w:tcPr>
            <w:tcW w:w="624" w:type="pct"/>
            <w:tcBorders>
              <w:top w:val="nil"/>
              <w:left w:val="nil"/>
              <w:bottom w:val="nil"/>
              <w:right w:val="single" w:sz="12" w:space="0" w:color="auto"/>
            </w:tcBorders>
            <w:shd w:val="clear" w:color="auto" w:fill="auto"/>
          </w:tcPr>
          <w:p w14:paraId="46431A2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74F8C9C"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1D1FDDC" w14:textId="77777777" w:rsidR="00A844ED" w:rsidRPr="00A844ED" w:rsidRDefault="00A844ED" w:rsidP="00A844ED">
            <w:pPr>
              <w:keepNext/>
              <w:ind w:left="993" w:right="82" w:hanging="993"/>
              <w:jc w:val="center"/>
            </w:pPr>
            <w:r w:rsidRPr="00A844ED">
              <w:t>Requirements</w:t>
            </w:r>
          </w:p>
        </w:tc>
        <w:permStart w:id="672535033"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04BBC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72535033" w:displacedByCustomXml="prev"/>
      </w:tr>
      <w:tr w:rsidR="00A844ED" w:rsidRPr="00A844ED" w14:paraId="7A793773" w14:textId="77777777" w:rsidTr="00CA29C4">
        <w:trPr>
          <w:trHeight w:val="2551"/>
          <w:hidden/>
        </w:trPr>
        <w:tc>
          <w:tcPr>
            <w:tcW w:w="624" w:type="pct"/>
            <w:tcBorders>
              <w:top w:val="nil"/>
              <w:left w:val="nil"/>
              <w:bottom w:val="nil"/>
              <w:right w:val="single" w:sz="12" w:space="0" w:color="auto"/>
            </w:tcBorders>
          </w:tcPr>
          <w:p w14:paraId="55C3F173"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31486BE7" w14:textId="77777777" w:rsidR="004E6180" w:rsidRDefault="004E6180" w:rsidP="004E6180">
            <w:pPr>
              <w:pStyle w:val="NormalWeb"/>
            </w:pPr>
            <w:permStart w:id="457131303" w:edGrp="everyone"/>
            <w:r>
              <w:rPr>
                <w:rFonts w:ascii="Helvetica" w:hAnsi="Helvetica"/>
                <w:b/>
                <w:bCs/>
                <w:sz w:val="32"/>
                <w:szCs w:val="32"/>
              </w:rPr>
              <w:t xml:space="preserve">Part 15 Cabinetmaking licence </w:t>
            </w:r>
          </w:p>
          <w:p w14:paraId="42603F9B" w14:textId="77777777" w:rsidR="004E6180" w:rsidRDefault="004E6180" w:rsidP="004E6180">
            <w:pPr>
              <w:pStyle w:val="NormalWeb"/>
              <w:rPr>
                <w:rFonts w:ascii="Helvetica" w:hAnsi="Helvetica"/>
                <w:sz w:val="18"/>
                <w:szCs w:val="18"/>
              </w:rPr>
            </w:pPr>
          </w:p>
          <w:p w14:paraId="0174EA1D" w14:textId="77777777" w:rsidR="004E6180" w:rsidRDefault="004E6180" w:rsidP="004E6180">
            <w:pPr>
              <w:pStyle w:val="NormalWeb"/>
            </w:pPr>
            <w:r>
              <w:rPr>
                <w:rFonts w:ascii="Helvetica" w:hAnsi="Helvetica"/>
                <w:sz w:val="18"/>
                <w:szCs w:val="18"/>
              </w:rPr>
              <w:t xml:space="preserve">Queensland Building and Construction Commission Regulation 2018 Schedule 2 </w:t>
            </w:r>
          </w:p>
          <w:permEnd w:id="457131303"/>
          <w:p w14:paraId="59129C3F"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0D92B021" w14:textId="77777777" w:rsidR="004E6180" w:rsidRDefault="004E6180" w:rsidP="004E6180">
            <w:pPr>
              <w:pStyle w:val="NormalWeb"/>
            </w:pPr>
            <w:permStart w:id="125333738" w:edGrp="everyone"/>
            <w:r>
              <w:rPr>
                <w:rFonts w:ascii="Helvetica" w:hAnsi="Helvetica"/>
                <w:b/>
                <w:bCs/>
              </w:rPr>
              <w:t xml:space="preserve">Managerial qualifications </w:t>
            </w:r>
          </w:p>
          <w:p w14:paraId="3A010410" w14:textId="4F7B8D85" w:rsidR="00A844ED" w:rsidRPr="00A844ED" w:rsidRDefault="004E6180" w:rsidP="00A844ED">
            <w:pPr>
              <w:rPr>
                <w:rFonts w:ascii="Arial" w:hAnsi="Arial" w:cs="Arial"/>
                <w:sz w:val="22"/>
                <w:szCs w:val="22"/>
              </w:rPr>
            </w:pPr>
            <w:r>
              <w:rPr>
                <w:rFonts w:ascii="Times" w:hAnsi="Times"/>
              </w:rPr>
              <w:t>An approved managerial qualification</w:t>
            </w:r>
            <w:permEnd w:id="125333738"/>
          </w:p>
        </w:tc>
        <w:tc>
          <w:tcPr>
            <w:tcW w:w="335" w:type="pct"/>
            <w:tcBorders>
              <w:top w:val="nil"/>
              <w:left w:val="single" w:sz="12" w:space="0" w:color="auto"/>
              <w:bottom w:val="nil"/>
              <w:right w:val="nil"/>
            </w:tcBorders>
          </w:tcPr>
          <w:p w14:paraId="5405B839" w14:textId="77777777" w:rsidR="00A844ED" w:rsidRPr="00A844ED" w:rsidRDefault="00A844ED" w:rsidP="00A844ED">
            <w:pPr>
              <w:ind w:left="993" w:hanging="993"/>
              <w:rPr>
                <w:color w:val="17365D" w:themeColor="text2" w:themeShade="BF"/>
              </w:rPr>
            </w:pPr>
          </w:p>
        </w:tc>
      </w:tr>
    </w:tbl>
    <w:p w14:paraId="17512154" w14:textId="77777777" w:rsidR="00A844ED" w:rsidRPr="00A844ED" w:rsidRDefault="00A844ED" w:rsidP="00A844ED">
      <w:pPr>
        <w:rPr>
          <w:rFonts w:ascii="Arial" w:hAnsi="Arial" w:cs="Arial"/>
          <w:sz w:val="22"/>
          <w:szCs w:val="22"/>
        </w:rPr>
      </w:pPr>
    </w:p>
    <w:p w14:paraId="1E785262" w14:textId="77777777" w:rsidR="00A844ED" w:rsidRPr="00A844ED" w:rsidRDefault="00A844ED" w:rsidP="00A844ED">
      <w:pPr>
        <w:rPr>
          <w:rFonts w:ascii="Arial" w:hAnsi="Arial" w:cs="Arial"/>
          <w:sz w:val="22"/>
          <w:szCs w:val="22"/>
        </w:rPr>
      </w:pPr>
    </w:p>
    <w:p w14:paraId="08FD3C4B" w14:textId="77777777" w:rsidR="00A844ED" w:rsidRPr="00A844ED" w:rsidRDefault="00A844ED" w:rsidP="00A844ED">
      <w:pPr>
        <w:numPr>
          <w:ilvl w:val="0"/>
          <w:numId w:val="67"/>
        </w:numPr>
        <w:ind w:left="709" w:hanging="709"/>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75FEAFA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6050E8E" w14:textId="77777777" w:rsidTr="00CA29C4">
        <w:tc>
          <w:tcPr>
            <w:tcW w:w="624" w:type="pct"/>
            <w:tcBorders>
              <w:top w:val="nil"/>
              <w:left w:val="nil"/>
              <w:bottom w:val="nil"/>
              <w:right w:val="single" w:sz="12" w:space="0" w:color="auto"/>
            </w:tcBorders>
            <w:shd w:val="clear" w:color="auto" w:fill="auto"/>
          </w:tcPr>
          <w:p w14:paraId="46A6AD6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56562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233EFEF" w14:textId="77777777" w:rsidR="00A844ED" w:rsidRPr="00A844ED" w:rsidRDefault="00A844ED" w:rsidP="00A844ED">
            <w:pPr>
              <w:keepNext/>
              <w:ind w:left="993" w:right="82" w:hanging="993"/>
              <w:jc w:val="center"/>
            </w:pPr>
            <w:r w:rsidRPr="00A844ED">
              <w:t>Requirements</w:t>
            </w:r>
          </w:p>
        </w:tc>
        <w:permStart w:id="834370028"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886E8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4370028" w:displacedByCustomXml="prev"/>
      </w:tr>
      <w:tr w:rsidR="00A844ED" w:rsidRPr="00A844ED" w14:paraId="13C0A26E" w14:textId="77777777" w:rsidTr="00CA29C4">
        <w:trPr>
          <w:trHeight w:val="2551"/>
          <w:hidden/>
        </w:trPr>
        <w:tc>
          <w:tcPr>
            <w:tcW w:w="624" w:type="pct"/>
            <w:tcBorders>
              <w:top w:val="nil"/>
              <w:left w:val="nil"/>
              <w:bottom w:val="nil"/>
              <w:right w:val="single" w:sz="12" w:space="0" w:color="auto"/>
            </w:tcBorders>
          </w:tcPr>
          <w:p w14:paraId="7B0C2B6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355AC5C" w14:textId="00712A6E" w:rsidR="00BB08F5" w:rsidRDefault="00721B05" w:rsidP="00A844ED">
            <w:pPr>
              <w:rPr>
                <w:rFonts w:ascii="Arial" w:hAnsi="Arial" w:cs="Arial"/>
                <w:sz w:val="22"/>
                <w:szCs w:val="22"/>
              </w:rPr>
            </w:pPr>
            <w:permStart w:id="740173033" w:edGrp="everyone"/>
            <w:r>
              <w:rPr>
                <w:rFonts w:ascii="Arial" w:hAnsi="Arial" w:cs="Arial"/>
                <w:sz w:val="22"/>
                <w:szCs w:val="22"/>
              </w:rPr>
              <w:t>Work Health and Safety Act 2011 (QLD</w:t>
            </w:r>
          </w:p>
          <w:p w14:paraId="10756E11" w14:textId="77777777" w:rsidR="00BB08F5" w:rsidRDefault="00BB08F5" w:rsidP="00A844ED">
            <w:pPr>
              <w:rPr>
                <w:rFonts w:ascii="Arial" w:hAnsi="Arial" w:cs="Arial"/>
                <w:sz w:val="22"/>
                <w:szCs w:val="22"/>
              </w:rPr>
            </w:pPr>
          </w:p>
          <w:p w14:paraId="33733BF6" w14:textId="77777777" w:rsidR="00BB08F5" w:rsidRDefault="00BB08F5" w:rsidP="00BB08F5">
            <w:pPr>
              <w:pStyle w:val="otherheadingparagraph"/>
              <w:spacing w:before="0" w:beforeAutospacing="0" w:after="150" w:afterAutospacing="0"/>
              <w:rPr>
                <w:rFonts w:ascii="Arial" w:hAnsi="Arial" w:cs="Arial"/>
                <w:color w:val="000000"/>
                <w:sz w:val="28"/>
                <w:szCs w:val="28"/>
              </w:rPr>
            </w:pPr>
            <w:r>
              <w:rPr>
                <w:rStyle w:val="headingnumber"/>
                <w:rFonts w:cs="Arial"/>
                <w:b/>
                <w:bCs/>
                <w:color w:val="000000"/>
                <w:sz w:val="28"/>
                <w:szCs w:val="28"/>
              </w:rPr>
              <w:t xml:space="preserve">Division 2 </w:t>
            </w:r>
            <w:r>
              <w:rPr>
                <w:rStyle w:val="headingname"/>
                <w:rFonts w:ascii="Arial" w:hAnsi="Arial" w:cs="Arial"/>
                <w:b/>
                <w:bCs/>
                <w:color w:val="000000"/>
                <w:sz w:val="28"/>
                <w:szCs w:val="28"/>
              </w:rPr>
              <w:t>Primary duty of care</w:t>
            </w:r>
          </w:p>
          <w:p w14:paraId="66D02036" w14:textId="77777777" w:rsidR="00BB08F5" w:rsidRDefault="00BB08F5" w:rsidP="00BB08F5">
            <w:pPr>
              <w:pStyle w:val="headingparagraph"/>
              <w:spacing w:before="0" w:beforeAutospacing="0" w:after="150" w:afterAutospacing="0"/>
              <w:rPr>
                <w:rFonts w:ascii="Arial" w:hAnsi="Arial" w:cs="Arial"/>
                <w:color w:val="000000"/>
                <w:sz w:val="23"/>
                <w:szCs w:val="23"/>
              </w:rPr>
            </w:pPr>
            <w:r>
              <w:rPr>
                <w:rFonts w:ascii="Arial" w:hAnsi="Arial" w:cs="Arial"/>
                <w:b/>
                <w:bCs/>
                <w:color w:val="000000"/>
                <w:sz w:val="23"/>
                <w:szCs w:val="23"/>
              </w:rPr>
              <w:t xml:space="preserve">19 </w:t>
            </w:r>
            <w:r>
              <w:rPr>
                <w:rStyle w:val="headingname"/>
                <w:rFonts w:ascii="Arial" w:hAnsi="Arial" w:cs="Arial"/>
                <w:b/>
                <w:bCs/>
                <w:color w:val="000000"/>
                <w:sz w:val="23"/>
                <w:szCs w:val="23"/>
              </w:rPr>
              <w:t>Primary duty of care</w:t>
            </w:r>
          </w:p>
          <w:p w14:paraId="1CEB36F7" w14:textId="3BFCFBD3" w:rsidR="00A844ED" w:rsidRPr="00A844ED" w:rsidRDefault="00721B05" w:rsidP="00A844ED">
            <w:pPr>
              <w:rPr>
                <w:rFonts w:ascii="Arial" w:hAnsi="Arial" w:cs="Arial"/>
                <w:sz w:val="22"/>
                <w:szCs w:val="22"/>
              </w:rPr>
            </w:pPr>
            <w:r>
              <w:rPr>
                <w:rFonts w:ascii="Arial" w:hAnsi="Arial" w:cs="Arial"/>
                <w:sz w:val="22"/>
                <w:szCs w:val="22"/>
              </w:rPr>
              <w:t>)</w:t>
            </w:r>
            <w:permEnd w:id="740173033"/>
          </w:p>
        </w:tc>
        <w:tc>
          <w:tcPr>
            <w:tcW w:w="2559" w:type="pct"/>
            <w:tcBorders>
              <w:top w:val="single" w:sz="12" w:space="0" w:color="auto"/>
              <w:left w:val="single" w:sz="4" w:space="0" w:color="auto"/>
            </w:tcBorders>
            <w:shd w:val="clear" w:color="auto" w:fill="auto"/>
            <w:vAlign w:val="center"/>
          </w:tcPr>
          <w:p w14:paraId="4129078B" w14:textId="42C2082A" w:rsidR="00721B05" w:rsidRDefault="00BB08F5" w:rsidP="00BB08F5">
            <w:pPr>
              <w:pStyle w:val="otherheadingparagraph"/>
              <w:spacing w:before="0" w:beforeAutospacing="0" w:after="150" w:afterAutospacing="0"/>
              <w:rPr>
                <w:rFonts w:ascii="Arial" w:hAnsi="Arial"/>
              </w:rPr>
            </w:pPr>
            <w:bookmarkStart w:id="6" w:name="sec.19"/>
            <w:bookmarkEnd w:id="6"/>
            <w:permStart w:id="448602995" w:edGrp="everyone"/>
            <w:r>
              <w:rPr>
                <w:rFonts w:ascii="Arial" w:hAnsi="Arial" w:cs="Arial"/>
                <w:color w:val="000000"/>
                <w:sz w:val="28"/>
                <w:szCs w:val="28"/>
              </w:rPr>
              <w:t>A</w:t>
            </w:r>
            <w:r>
              <w:rPr>
                <w:rFonts w:ascii="Arial" w:hAnsi="Arial"/>
              </w:rPr>
              <w:t xml:space="preserve"> person conducting a business or undertaking must ensure the health and safety of:</w:t>
            </w:r>
          </w:p>
          <w:p w14:paraId="28C00B60" w14:textId="2810C6ED" w:rsidR="00BB08F5" w:rsidRDefault="00BB08F5" w:rsidP="00BB08F5">
            <w:pPr>
              <w:pStyle w:val="otherheadingparagraph"/>
              <w:spacing w:before="0" w:beforeAutospacing="0" w:after="150" w:afterAutospacing="0"/>
              <w:rPr>
                <w:rFonts w:ascii="Arial" w:hAnsi="Arial" w:cs="Arial"/>
                <w:color w:val="000000"/>
              </w:rPr>
            </w:pPr>
            <w:r>
              <w:rPr>
                <w:rFonts w:ascii="Arial" w:hAnsi="Arial" w:cs="Arial"/>
                <w:color w:val="000000"/>
              </w:rPr>
              <w:t>(a)workers engaged, or caused to be engaged by the person</w:t>
            </w:r>
          </w:p>
          <w:p w14:paraId="26AC4665" w14:textId="3FB3D846" w:rsidR="00BB08F5" w:rsidRPr="00BB08F5" w:rsidRDefault="00BB08F5" w:rsidP="00BB08F5">
            <w:pPr>
              <w:pStyle w:val="otherheadingparagraph"/>
              <w:spacing w:before="0" w:beforeAutospacing="0" w:after="150" w:afterAutospacing="0"/>
              <w:rPr>
                <w:rFonts w:ascii="Arial" w:hAnsi="Arial" w:cs="Arial"/>
                <w:color w:val="000000"/>
                <w:sz w:val="28"/>
                <w:szCs w:val="28"/>
              </w:rPr>
            </w:pPr>
            <w:r>
              <w:rPr>
                <w:rFonts w:ascii="Arial" w:hAnsi="Arial" w:cs="Arial"/>
                <w:color w:val="000000"/>
              </w:rPr>
              <w:t>(b) workers wh</w:t>
            </w:r>
            <w:r w:rsidR="00AD23C5">
              <w:rPr>
                <w:rFonts w:ascii="Arial" w:hAnsi="Arial" w:cs="Arial"/>
                <w:color w:val="000000"/>
              </w:rPr>
              <w:t>ose activities in carrying out work are influenced or directed by the person.</w:t>
            </w:r>
          </w:p>
          <w:p w14:paraId="608C99B2" w14:textId="5313D7F6" w:rsidR="004E6180" w:rsidRDefault="004E6180" w:rsidP="004E6180">
            <w:pPr>
              <w:pStyle w:val="NormalWeb"/>
              <w:ind w:left="720"/>
            </w:pPr>
          </w:p>
          <w:permEnd w:id="448602995"/>
          <w:p w14:paraId="06A85C1A" w14:textId="77777777"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03E21808" w14:textId="77777777" w:rsidR="00A844ED" w:rsidRPr="00A844ED" w:rsidRDefault="00A844ED" w:rsidP="00A844ED">
            <w:pPr>
              <w:ind w:left="993" w:hanging="993"/>
            </w:pPr>
          </w:p>
        </w:tc>
      </w:tr>
    </w:tbl>
    <w:p w14:paraId="6024204A" w14:textId="77777777" w:rsidR="00A844ED" w:rsidRPr="00A844ED" w:rsidRDefault="00A844ED" w:rsidP="00A844ED">
      <w:pPr>
        <w:rPr>
          <w:rFonts w:ascii="Arial" w:hAnsi="Arial" w:cs="Arial"/>
          <w:sz w:val="22"/>
          <w:szCs w:val="22"/>
        </w:rPr>
      </w:pPr>
    </w:p>
    <w:p w14:paraId="64F797EA" w14:textId="77777777" w:rsidR="00A844ED" w:rsidRPr="00A844ED" w:rsidRDefault="00A844ED" w:rsidP="00A844ED">
      <w:pPr>
        <w:rPr>
          <w:rFonts w:ascii="Arial" w:hAnsi="Arial" w:cs="Arial"/>
          <w:sz w:val="22"/>
          <w:szCs w:val="22"/>
        </w:rPr>
      </w:pPr>
    </w:p>
    <w:p w14:paraId="098BCE78" w14:textId="77777777" w:rsidR="00A844ED" w:rsidRPr="00A844ED" w:rsidRDefault="00A844ED" w:rsidP="00A844ED">
      <w:pPr>
        <w:numPr>
          <w:ilvl w:val="0"/>
          <w:numId w:val="67"/>
        </w:numPr>
        <w:ind w:left="709" w:hanging="709"/>
        <w:rPr>
          <w:rFonts w:ascii="Arial" w:hAnsi="Arial"/>
          <w:b/>
        </w:rPr>
      </w:pPr>
      <w:bookmarkStart w:id="7" w:name="_Ref535482383"/>
      <w:r w:rsidRPr="00A844ED">
        <w:rPr>
          <w:rFonts w:ascii="Arial" w:hAnsi="Arial"/>
          <w:b/>
        </w:rPr>
        <w:t>Name the Act and identify the section that outlines the duties of workers regarding safety on site. Briefly describe the requirements, including those for monitoring.</w:t>
      </w:r>
      <w:bookmarkEnd w:id="7"/>
    </w:p>
    <w:p w14:paraId="537C78A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B4EBBF1" w14:textId="77777777" w:rsidTr="00CA29C4">
        <w:tc>
          <w:tcPr>
            <w:tcW w:w="624" w:type="pct"/>
            <w:tcBorders>
              <w:top w:val="nil"/>
              <w:left w:val="nil"/>
              <w:bottom w:val="nil"/>
              <w:right w:val="single" w:sz="12" w:space="0" w:color="auto"/>
            </w:tcBorders>
            <w:shd w:val="clear" w:color="auto" w:fill="auto"/>
          </w:tcPr>
          <w:p w14:paraId="692CAAA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19CA827"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1EBE34B" w14:textId="77777777" w:rsidR="00A844ED" w:rsidRPr="00A844ED" w:rsidRDefault="00A844ED" w:rsidP="00A844ED">
            <w:pPr>
              <w:keepNext/>
              <w:ind w:left="993" w:right="82" w:hanging="993"/>
              <w:jc w:val="center"/>
            </w:pPr>
            <w:r w:rsidRPr="00A844ED">
              <w:t>Requirements</w:t>
            </w:r>
          </w:p>
        </w:tc>
        <w:permStart w:id="565124445"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7B894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65124445" w:displacedByCustomXml="prev"/>
      </w:tr>
      <w:tr w:rsidR="00A844ED" w:rsidRPr="00A844ED" w14:paraId="45D56D3F" w14:textId="77777777" w:rsidTr="00CA29C4">
        <w:trPr>
          <w:trHeight w:val="2551"/>
          <w:hidden/>
        </w:trPr>
        <w:tc>
          <w:tcPr>
            <w:tcW w:w="624" w:type="pct"/>
            <w:tcBorders>
              <w:top w:val="nil"/>
              <w:left w:val="nil"/>
              <w:bottom w:val="nil"/>
              <w:right w:val="single" w:sz="12" w:space="0" w:color="auto"/>
            </w:tcBorders>
          </w:tcPr>
          <w:p w14:paraId="068CE14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E59EC9A" w14:textId="4315BB3D" w:rsidR="00BB08F5" w:rsidRDefault="00BB08F5" w:rsidP="00BB08F5">
            <w:pPr>
              <w:pStyle w:val="otherheadingparagraph"/>
              <w:spacing w:before="0" w:beforeAutospacing="0" w:after="150" w:afterAutospacing="0"/>
              <w:rPr>
                <w:rStyle w:val="headingnumber"/>
                <w:rFonts w:cs="Arial"/>
                <w:b/>
                <w:bCs/>
                <w:color w:val="000000"/>
                <w:sz w:val="28"/>
                <w:szCs w:val="28"/>
              </w:rPr>
            </w:pPr>
            <w:permStart w:id="1496344831" w:edGrp="everyone"/>
            <w:r>
              <w:rPr>
                <w:rFonts w:ascii="Arial" w:hAnsi="Arial" w:cs="Arial"/>
                <w:sz w:val="22"/>
                <w:szCs w:val="22"/>
              </w:rPr>
              <w:t>Work Health and Safety Act 2011 (QLD</w:t>
            </w:r>
          </w:p>
          <w:p w14:paraId="4BBCC5FE" w14:textId="2AABC953" w:rsidR="00BB08F5" w:rsidRDefault="00BB08F5" w:rsidP="00BB08F5">
            <w:pPr>
              <w:pStyle w:val="otherheadingparagraph"/>
              <w:spacing w:before="0" w:beforeAutospacing="0" w:after="150" w:afterAutospacing="0"/>
              <w:rPr>
                <w:rFonts w:ascii="Arial" w:hAnsi="Arial" w:cs="Arial"/>
                <w:color w:val="000000"/>
                <w:sz w:val="28"/>
                <w:szCs w:val="28"/>
              </w:rPr>
            </w:pPr>
            <w:r>
              <w:rPr>
                <w:rStyle w:val="headingnumber"/>
                <w:rFonts w:cs="Arial"/>
                <w:b/>
                <w:bCs/>
                <w:color w:val="000000"/>
                <w:sz w:val="28"/>
                <w:szCs w:val="28"/>
              </w:rPr>
              <w:t xml:space="preserve">Division 4 </w:t>
            </w:r>
            <w:r>
              <w:rPr>
                <w:rStyle w:val="headingname"/>
                <w:rFonts w:ascii="Arial" w:hAnsi="Arial" w:cs="Arial"/>
                <w:b/>
                <w:bCs/>
                <w:color w:val="000000"/>
                <w:sz w:val="28"/>
                <w:szCs w:val="28"/>
              </w:rPr>
              <w:t xml:space="preserve">Duty of officers, </w:t>
            </w:r>
            <w:proofErr w:type="gramStart"/>
            <w:r>
              <w:rPr>
                <w:rStyle w:val="headingname"/>
                <w:rFonts w:ascii="Arial" w:hAnsi="Arial" w:cs="Arial"/>
                <w:b/>
                <w:bCs/>
                <w:color w:val="000000"/>
                <w:sz w:val="28"/>
                <w:szCs w:val="28"/>
              </w:rPr>
              <w:t>workers</w:t>
            </w:r>
            <w:proofErr w:type="gramEnd"/>
            <w:r>
              <w:rPr>
                <w:rStyle w:val="headingname"/>
                <w:rFonts w:ascii="Arial" w:hAnsi="Arial" w:cs="Arial"/>
                <w:b/>
                <w:bCs/>
                <w:color w:val="000000"/>
                <w:sz w:val="28"/>
                <w:szCs w:val="28"/>
              </w:rPr>
              <w:t xml:space="preserve"> and other persons</w:t>
            </w:r>
          </w:p>
          <w:p w14:paraId="2404842E" w14:textId="4D0FAE74" w:rsidR="00BB08F5" w:rsidRDefault="00BB08F5" w:rsidP="00BB08F5">
            <w:pPr>
              <w:pStyle w:val="headingparagraph"/>
              <w:spacing w:before="0" w:beforeAutospacing="0" w:after="150" w:afterAutospacing="0"/>
              <w:rPr>
                <w:rFonts w:ascii="Arial" w:hAnsi="Arial" w:cs="Arial"/>
                <w:color w:val="000000"/>
                <w:sz w:val="23"/>
                <w:szCs w:val="23"/>
              </w:rPr>
            </w:pPr>
            <w:bookmarkStart w:id="8" w:name="sec.27"/>
            <w:bookmarkEnd w:id="8"/>
            <w:r>
              <w:rPr>
                <w:rFonts w:ascii="Arial" w:hAnsi="Arial" w:cs="Arial"/>
                <w:b/>
                <w:bCs/>
                <w:color w:val="000000"/>
                <w:sz w:val="23"/>
                <w:szCs w:val="23"/>
              </w:rPr>
              <w:t xml:space="preserve">27 </w:t>
            </w:r>
            <w:r>
              <w:rPr>
                <w:rStyle w:val="headingname"/>
                <w:rFonts w:ascii="Arial" w:hAnsi="Arial" w:cs="Arial"/>
                <w:b/>
                <w:bCs/>
                <w:color w:val="000000"/>
                <w:sz w:val="23"/>
                <w:szCs w:val="23"/>
              </w:rPr>
              <w:t>Duty of officers</w:t>
            </w:r>
          </w:p>
          <w:permEnd w:id="1496344831"/>
          <w:p w14:paraId="65ABE4CB"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7BFF55C" w14:textId="77777777" w:rsidR="0070445D" w:rsidRPr="0070445D" w:rsidRDefault="0070445D" w:rsidP="0070445D">
            <w:pPr>
              <w:rPr>
                <w:color w:val="000000"/>
                <w:sz w:val="23"/>
                <w:szCs w:val="23"/>
                <w:shd w:val="clear" w:color="auto" w:fill="FFFFFF"/>
              </w:rPr>
            </w:pPr>
            <w:permStart w:id="510675543" w:edGrp="everyone"/>
            <w:r w:rsidRPr="0070445D">
              <w:rPr>
                <w:color w:val="000000"/>
                <w:sz w:val="23"/>
                <w:szCs w:val="23"/>
                <w:shd w:val="clear" w:color="auto" w:fill="FFFFFF"/>
              </w:rPr>
              <w:t>The principal contractor for a construction project must ensure that signs are installed, that—</w:t>
            </w:r>
          </w:p>
          <w:p w14:paraId="7A34A276" w14:textId="77777777" w:rsidR="0070445D" w:rsidRPr="0070445D" w:rsidRDefault="0070445D" w:rsidP="0070445D">
            <w:pPr>
              <w:rPr>
                <w:color w:val="000000"/>
                <w:sz w:val="23"/>
                <w:szCs w:val="23"/>
                <w:shd w:val="clear" w:color="auto" w:fill="FFFFFF"/>
              </w:rPr>
            </w:pPr>
            <w:r w:rsidRPr="0070445D">
              <w:rPr>
                <w:color w:val="000000"/>
                <w:sz w:val="23"/>
                <w:szCs w:val="23"/>
                <w:shd w:val="clear" w:color="auto" w:fill="FFFFFF"/>
              </w:rPr>
              <w:t xml:space="preserve">(a)show the principal contractor’s name and telephone contact numbers (including an </w:t>
            </w:r>
            <w:proofErr w:type="spellStart"/>
            <w:proofErr w:type="gramStart"/>
            <w:r w:rsidRPr="0070445D">
              <w:rPr>
                <w:color w:val="000000"/>
                <w:sz w:val="23"/>
                <w:szCs w:val="23"/>
                <w:shd w:val="clear" w:color="auto" w:fill="FFFFFF"/>
              </w:rPr>
              <w:t>after hours</w:t>
            </w:r>
            <w:proofErr w:type="spellEnd"/>
            <w:proofErr w:type="gramEnd"/>
            <w:r w:rsidRPr="0070445D">
              <w:rPr>
                <w:color w:val="000000"/>
                <w:sz w:val="23"/>
                <w:szCs w:val="23"/>
                <w:shd w:val="clear" w:color="auto" w:fill="FFFFFF"/>
              </w:rPr>
              <w:t xml:space="preserve"> telephone number); and</w:t>
            </w:r>
          </w:p>
          <w:p w14:paraId="5049731D" w14:textId="77777777" w:rsidR="0070445D" w:rsidRPr="0070445D" w:rsidRDefault="0070445D" w:rsidP="0070445D">
            <w:pPr>
              <w:rPr>
                <w:color w:val="000000"/>
                <w:sz w:val="23"/>
                <w:szCs w:val="23"/>
                <w:shd w:val="clear" w:color="auto" w:fill="FFFFFF"/>
              </w:rPr>
            </w:pPr>
            <w:r w:rsidRPr="0070445D">
              <w:rPr>
                <w:color w:val="000000"/>
                <w:sz w:val="23"/>
                <w:szCs w:val="23"/>
                <w:shd w:val="clear" w:color="auto" w:fill="FFFFFF"/>
              </w:rPr>
              <w:t>(b)show the location of the site office for the project, if any; and</w:t>
            </w:r>
          </w:p>
          <w:p w14:paraId="2CD20F41" w14:textId="77777777" w:rsidR="0070445D" w:rsidRPr="0070445D" w:rsidRDefault="0070445D" w:rsidP="0070445D">
            <w:pPr>
              <w:rPr>
                <w:color w:val="000000"/>
                <w:sz w:val="23"/>
                <w:szCs w:val="23"/>
                <w:shd w:val="clear" w:color="auto" w:fill="FFFFFF"/>
              </w:rPr>
            </w:pPr>
            <w:r w:rsidRPr="0070445D">
              <w:rPr>
                <w:color w:val="000000"/>
                <w:sz w:val="23"/>
                <w:szCs w:val="23"/>
                <w:shd w:val="clear" w:color="auto" w:fill="FFFFFF"/>
              </w:rPr>
              <w:t>(c)are clearly visible from outside the workplace, or the work area of the workplace, where the construction project is being undertaken.</w:t>
            </w:r>
          </w:p>
          <w:permEnd w:id="510675543"/>
          <w:p w14:paraId="0E7524D4" w14:textId="77777777"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3F128DC4" w14:textId="77777777" w:rsidR="00A844ED" w:rsidRPr="00A844ED" w:rsidRDefault="00A844ED" w:rsidP="00A844ED">
            <w:pPr>
              <w:ind w:left="993" w:hanging="993"/>
            </w:pPr>
          </w:p>
        </w:tc>
      </w:tr>
    </w:tbl>
    <w:p w14:paraId="27CCE9F2" w14:textId="77777777" w:rsidR="00A844ED" w:rsidRPr="00A844ED" w:rsidRDefault="00A844ED" w:rsidP="00A844ED">
      <w:pPr>
        <w:rPr>
          <w:rFonts w:ascii="Arial" w:hAnsi="Arial" w:cs="Arial"/>
          <w:sz w:val="22"/>
          <w:szCs w:val="22"/>
        </w:rPr>
      </w:pPr>
    </w:p>
    <w:p w14:paraId="7B37BD81" w14:textId="77777777" w:rsidR="00A844ED" w:rsidRPr="00A844ED" w:rsidRDefault="00A844ED" w:rsidP="00A844ED">
      <w:pPr>
        <w:numPr>
          <w:ilvl w:val="0"/>
          <w:numId w:val="67"/>
        </w:numPr>
        <w:ind w:left="709" w:hanging="709"/>
        <w:rPr>
          <w:rFonts w:ascii="Arial" w:hAnsi="Arial"/>
          <w:b/>
        </w:rPr>
      </w:pPr>
      <w:bookmarkStart w:id="9" w:name="_Ref535482390"/>
      <w:r w:rsidRPr="00A844ED">
        <w:rPr>
          <w:rFonts w:ascii="Arial" w:hAnsi="Arial"/>
          <w:b/>
        </w:rPr>
        <w:t>Name the Regulation and identify the section that outlines the requirements regarding compliance with safe work method statements. Briefly describe the requirements.</w:t>
      </w:r>
      <w:bookmarkEnd w:id="9"/>
    </w:p>
    <w:p w14:paraId="246E00D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1D3227" w14:textId="77777777" w:rsidTr="00CA29C4">
        <w:tc>
          <w:tcPr>
            <w:tcW w:w="624" w:type="pct"/>
            <w:tcBorders>
              <w:top w:val="nil"/>
              <w:left w:val="nil"/>
              <w:bottom w:val="nil"/>
              <w:right w:val="single" w:sz="12" w:space="0" w:color="auto"/>
            </w:tcBorders>
            <w:shd w:val="clear" w:color="auto" w:fill="auto"/>
          </w:tcPr>
          <w:p w14:paraId="2B22FF1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89FE32C"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8DB1170" w14:textId="77777777" w:rsidR="00A844ED" w:rsidRPr="00A844ED" w:rsidRDefault="00A844ED" w:rsidP="00A844ED">
            <w:pPr>
              <w:keepNext/>
              <w:ind w:left="993" w:right="82" w:hanging="993"/>
              <w:jc w:val="center"/>
            </w:pPr>
            <w:r w:rsidRPr="00A844ED">
              <w:t>Requirements</w:t>
            </w:r>
          </w:p>
        </w:tc>
        <w:permStart w:id="83351588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38B24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3515882" w:displacedByCustomXml="prev"/>
      </w:tr>
      <w:tr w:rsidR="00A844ED" w:rsidRPr="00A844ED" w14:paraId="5C834031" w14:textId="77777777" w:rsidTr="00CA29C4">
        <w:trPr>
          <w:trHeight w:val="2551"/>
          <w:hidden/>
        </w:trPr>
        <w:tc>
          <w:tcPr>
            <w:tcW w:w="624" w:type="pct"/>
            <w:tcBorders>
              <w:top w:val="nil"/>
              <w:left w:val="nil"/>
              <w:bottom w:val="nil"/>
              <w:right w:val="single" w:sz="12" w:space="0" w:color="auto"/>
            </w:tcBorders>
          </w:tcPr>
          <w:p w14:paraId="5C19D78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4AA5F8C" w14:textId="77777777" w:rsidR="00185D9E" w:rsidRDefault="00185D9E" w:rsidP="00185D9E">
            <w:pPr>
              <w:pStyle w:val="Heading1"/>
              <w:spacing w:before="150" w:after="150"/>
              <w:rPr>
                <w:rFonts w:cs="Arial"/>
                <w:color w:val="000000"/>
                <w:sz w:val="36"/>
                <w:szCs w:val="36"/>
              </w:rPr>
            </w:pPr>
            <w:permStart w:id="330525112" w:edGrp="everyone"/>
            <w:r>
              <w:rPr>
                <w:rFonts w:cs="Arial"/>
                <w:color w:val="000000"/>
                <w:sz w:val="36"/>
                <w:szCs w:val="36"/>
              </w:rPr>
              <w:t>Work Health and Safety Regulation 2011</w:t>
            </w:r>
          </w:p>
          <w:p w14:paraId="5A2D4699" w14:textId="77777777" w:rsidR="00185D9E" w:rsidRDefault="00185D9E" w:rsidP="00185D9E">
            <w:pPr>
              <w:rPr>
                <w:rStyle w:val="headingnumber"/>
                <w:rFonts w:cs="Arial"/>
                <w:b/>
                <w:bCs/>
                <w:color w:val="000000"/>
                <w:sz w:val="28"/>
                <w:szCs w:val="28"/>
              </w:rPr>
            </w:pPr>
          </w:p>
          <w:p w14:paraId="17FD916D" w14:textId="77777777" w:rsidR="00185D9E" w:rsidRDefault="00185D9E" w:rsidP="00185D9E">
            <w:pPr>
              <w:rPr>
                <w:rStyle w:val="headingnumber"/>
                <w:b/>
                <w:bCs/>
                <w:sz w:val="28"/>
                <w:szCs w:val="28"/>
              </w:rPr>
            </w:pPr>
          </w:p>
          <w:p w14:paraId="051C6F3E" w14:textId="27CC437D" w:rsidR="00185D9E" w:rsidRDefault="00185D9E" w:rsidP="00185D9E">
            <w:r>
              <w:rPr>
                <w:rStyle w:val="headingnumber"/>
                <w:rFonts w:cs="Arial"/>
                <w:b/>
                <w:bCs/>
                <w:color w:val="000000"/>
                <w:sz w:val="28"/>
                <w:szCs w:val="28"/>
              </w:rPr>
              <w:t>Division 2</w:t>
            </w:r>
            <w:r>
              <w:rPr>
                <w:rStyle w:val="headingname"/>
                <w:rFonts w:cs="Arial"/>
                <w:b/>
                <w:bCs/>
                <w:color w:val="000000"/>
                <w:sz w:val="28"/>
                <w:szCs w:val="28"/>
              </w:rPr>
              <w:t>High risk construction</w:t>
            </w:r>
            <w:r>
              <w:rPr>
                <w:rStyle w:val="apple-converted-space"/>
                <w:rFonts w:ascii="Arial" w:hAnsi="Arial" w:cs="Arial"/>
                <w:b/>
                <w:bCs/>
                <w:color w:val="000000"/>
                <w:sz w:val="28"/>
                <w:szCs w:val="28"/>
              </w:rPr>
              <w:t> </w:t>
            </w:r>
            <w:bookmarkStart w:id="10" w:name="H1"/>
            <w:bookmarkEnd w:id="10"/>
            <w:r>
              <w:rPr>
                <w:rStyle w:val="hittext"/>
                <w:rFonts w:ascii="Arial" w:hAnsi="Arial" w:cs="Arial"/>
                <w:b/>
                <w:bCs/>
                <w:color w:val="C03A00"/>
                <w:sz w:val="28"/>
                <w:szCs w:val="28"/>
                <w:shd w:val="clear" w:color="auto" w:fill="FFFFFF"/>
              </w:rPr>
              <w:t>work</w:t>
            </w:r>
            <w:r>
              <w:rPr>
                <w:rFonts w:ascii="Arial" w:hAnsi="Arial" w:cs="Arial"/>
                <w:b/>
                <w:bCs/>
                <w:noProof/>
                <w:color w:val="0066CC"/>
                <w:sz w:val="28"/>
                <w:szCs w:val="28"/>
              </w:rPr>
              <w:drawing>
                <wp:inline distT="0" distB="0" distL="0" distR="0" wp14:anchorId="362D3B9A" wp14:editId="53806F2B">
                  <wp:extent cx="88900" cy="101600"/>
                  <wp:effectExtent l="0" t="0" r="0" b="0"/>
                  <wp:docPr id="13" name="Picture 13" descr="Next Hit">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xt Hit">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900" cy="101600"/>
                          </a:xfrm>
                          <a:prstGeom prst="rect">
                            <a:avLst/>
                          </a:prstGeom>
                          <a:noFill/>
                          <a:ln>
                            <a:noFill/>
                          </a:ln>
                        </pic:spPr>
                      </pic:pic>
                    </a:graphicData>
                  </a:graphic>
                </wp:inline>
              </w:drawing>
            </w:r>
            <w:r>
              <w:rPr>
                <w:rStyle w:val="headingname"/>
                <w:rFonts w:cs="Arial"/>
                <w:b/>
                <w:bCs/>
                <w:color w:val="000000"/>
                <w:sz w:val="28"/>
                <w:szCs w:val="28"/>
              </w:rPr>
              <w:t>—</w:t>
            </w:r>
            <w:bookmarkStart w:id="11" w:name="H2"/>
            <w:bookmarkEnd w:id="11"/>
            <w:r>
              <w:rPr>
                <w:rFonts w:ascii="Arial" w:hAnsi="Arial" w:cs="Arial"/>
                <w:b/>
                <w:bCs/>
                <w:noProof/>
                <w:color w:val="0066CC"/>
                <w:sz w:val="28"/>
                <w:szCs w:val="28"/>
              </w:rPr>
              <w:drawing>
                <wp:inline distT="0" distB="0" distL="0" distR="0" wp14:anchorId="00544AF5" wp14:editId="0D616FE4">
                  <wp:extent cx="88900" cy="101600"/>
                  <wp:effectExtent l="0" t="0" r="0" b="0"/>
                  <wp:docPr id="11" name="Picture 11" descr="Previous Hit">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vious Hit">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900" cy="101600"/>
                          </a:xfrm>
                          <a:prstGeom prst="rect">
                            <a:avLst/>
                          </a:prstGeom>
                          <a:noFill/>
                          <a:ln>
                            <a:noFill/>
                          </a:ln>
                        </pic:spPr>
                      </pic:pic>
                    </a:graphicData>
                  </a:graphic>
                </wp:inline>
              </w:drawing>
            </w:r>
            <w:r>
              <w:rPr>
                <w:rStyle w:val="hittext"/>
                <w:rFonts w:ascii="Arial" w:hAnsi="Arial" w:cs="Arial"/>
                <w:b/>
                <w:bCs/>
                <w:color w:val="C03A00"/>
                <w:sz w:val="28"/>
                <w:szCs w:val="28"/>
                <w:shd w:val="clear" w:color="auto" w:fill="FFFFFF"/>
              </w:rPr>
              <w:t>safe</w:t>
            </w:r>
            <w:r>
              <w:rPr>
                <w:rFonts w:ascii="Arial" w:hAnsi="Arial" w:cs="Arial"/>
                <w:b/>
                <w:bCs/>
                <w:noProof/>
                <w:color w:val="0066CC"/>
                <w:sz w:val="28"/>
                <w:szCs w:val="28"/>
              </w:rPr>
              <w:drawing>
                <wp:inline distT="0" distB="0" distL="0" distR="0" wp14:anchorId="3CCC3B79" wp14:editId="4C896CB4">
                  <wp:extent cx="88900" cy="101600"/>
                  <wp:effectExtent l="0" t="0" r="0" b="0"/>
                  <wp:docPr id="9" name="Picture 9" descr="Next Hit">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xt Hit">
                            <a:hlinkClick r:id="rId2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900" cy="101600"/>
                          </a:xfrm>
                          <a:prstGeom prst="rect">
                            <a:avLst/>
                          </a:prstGeom>
                          <a:noFill/>
                          <a:ln>
                            <a:noFill/>
                          </a:ln>
                        </pic:spPr>
                      </pic:pic>
                    </a:graphicData>
                  </a:graphic>
                </wp:inline>
              </w:drawing>
            </w:r>
            <w:r>
              <w:rPr>
                <w:rStyle w:val="apple-converted-space"/>
                <w:rFonts w:ascii="Arial" w:hAnsi="Arial" w:cs="Arial"/>
                <w:b/>
                <w:bCs/>
                <w:color w:val="000000"/>
                <w:sz w:val="28"/>
                <w:szCs w:val="28"/>
              </w:rPr>
              <w:t> </w:t>
            </w:r>
            <w:bookmarkStart w:id="12" w:name="H3"/>
            <w:bookmarkEnd w:id="12"/>
            <w:r>
              <w:rPr>
                <w:rFonts w:ascii="Arial" w:hAnsi="Arial" w:cs="Arial"/>
                <w:b/>
                <w:bCs/>
                <w:noProof/>
                <w:color w:val="0066CC"/>
                <w:sz w:val="28"/>
                <w:szCs w:val="28"/>
              </w:rPr>
              <w:drawing>
                <wp:inline distT="0" distB="0" distL="0" distR="0" wp14:anchorId="021259B8" wp14:editId="5FB62274">
                  <wp:extent cx="88900" cy="101600"/>
                  <wp:effectExtent l="0" t="0" r="0" b="0"/>
                  <wp:docPr id="8" name="Picture 8" descr="Previous Hit">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evious Hit">
                            <a:hlinkClick r:id="rId1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900" cy="101600"/>
                          </a:xfrm>
                          <a:prstGeom prst="rect">
                            <a:avLst/>
                          </a:prstGeom>
                          <a:noFill/>
                          <a:ln>
                            <a:noFill/>
                          </a:ln>
                        </pic:spPr>
                      </pic:pic>
                    </a:graphicData>
                  </a:graphic>
                </wp:inline>
              </w:drawing>
            </w:r>
            <w:r>
              <w:rPr>
                <w:rStyle w:val="hittext"/>
                <w:rFonts w:ascii="Arial" w:hAnsi="Arial" w:cs="Arial"/>
                <w:b/>
                <w:bCs/>
                <w:color w:val="C03A00"/>
                <w:sz w:val="28"/>
                <w:szCs w:val="28"/>
                <w:shd w:val="clear" w:color="auto" w:fill="FFFFFF"/>
              </w:rPr>
              <w:t>work</w:t>
            </w:r>
            <w:r>
              <w:rPr>
                <w:rFonts w:ascii="Arial" w:hAnsi="Arial" w:cs="Arial"/>
                <w:b/>
                <w:bCs/>
                <w:noProof/>
                <w:color w:val="0066CC"/>
                <w:sz w:val="28"/>
                <w:szCs w:val="28"/>
              </w:rPr>
              <w:drawing>
                <wp:inline distT="0" distB="0" distL="0" distR="0" wp14:anchorId="150891A8" wp14:editId="16C40D51">
                  <wp:extent cx="88900" cy="101600"/>
                  <wp:effectExtent l="0" t="0" r="0" b="0"/>
                  <wp:docPr id="7" name="Picture 7" descr="Next Hit">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xt Hit">
                            <a:hlinkClick r:id="rId2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900" cy="101600"/>
                          </a:xfrm>
                          <a:prstGeom prst="rect">
                            <a:avLst/>
                          </a:prstGeom>
                          <a:noFill/>
                          <a:ln>
                            <a:noFill/>
                          </a:ln>
                        </pic:spPr>
                      </pic:pic>
                    </a:graphicData>
                  </a:graphic>
                </wp:inline>
              </w:drawing>
            </w:r>
            <w:r>
              <w:rPr>
                <w:rStyle w:val="apple-converted-space"/>
                <w:rFonts w:ascii="Arial" w:hAnsi="Arial" w:cs="Arial"/>
                <w:b/>
                <w:bCs/>
                <w:color w:val="000000"/>
                <w:sz w:val="28"/>
                <w:szCs w:val="28"/>
              </w:rPr>
              <w:t> </w:t>
            </w:r>
            <w:bookmarkStart w:id="13" w:name="H4"/>
            <w:bookmarkEnd w:id="13"/>
            <w:r>
              <w:rPr>
                <w:rFonts w:ascii="Arial" w:hAnsi="Arial" w:cs="Arial"/>
                <w:b/>
                <w:bCs/>
                <w:noProof/>
                <w:color w:val="0066CC"/>
                <w:sz w:val="28"/>
                <w:szCs w:val="28"/>
              </w:rPr>
              <w:drawing>
                <wp:inline distT="0" distB="0" distL="0" distR="0" wp14:anchorId="04C89B26" wp14:editId="797442F7">
                  <wp:extent cx="88900" cy="101600"/>
                  <wp:effectExtent l="0" t="0" r="0" b="0"/>
                  <wp:docPr id="6" name="Picture 6" descr="Previous Hit">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evious Hit">
                            <a:hlinkClick r:id="rId2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900" cy="101600"/>
                          </a:xfrm>
                          <a:prstGeom prst="rect">
                            <a:avLst/>
                          </a:prstGeom>
                          <a:noFill/>
                          <a:ln>
                            <a:noFill/>
                          </a:ln>
                        </pic:spPr>
                      </pic:pic>
                    </a:graphicData>
                  </a:graphic>
                </wp:inline>
              </w:drawing>
            </w:r>
            <w:r>
              <w:rPr>
                <w:rStyle w:val="hittext"/>
                <w:rFonts w:ascii="Arial" w:hAnsi="Arial" w:cs="Arial"/>
                <w:b/>
                <w:bCs/>
                <w:color w:val="C03A00"/>
                <w:sz w:val="28"/>
                <w:szCs w:val="28"/>
                <w:shd w:val="clear" w:color="auto" w:fill="FFFFFF"/>
              </w:rPr>
              <w:t>method</w:t>
            </w:r>
            <w:r>
              <w:rPr>
                <w:rFonts w:ascii="Arial" w:hAnsi="Arial" w:cs="Arial"/>
                <w:b/>
                <w:bCs/>
                <w:noProof/>
                <w:color w:val="0066CC"/>
                <w:sz w:val="28"/>
                <w:szCs w:val="28"/>
              </w:rPr>
              <w:drawing>
                <wp:inline distT="0" distB="0" distL="0" distR="0" wp14:anchorId="1EF4C55E" wp14:editId="1E4E9B5D">
                  <wp:extent cx="88900" cy="101600"/>
                  <wp:effectExtent l="0" t="0" r="0" b="0"/>
                  <wp:docPr id="5" name="Picture 5" descr="Next Hit">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ext Hit">
                            <a:hlinkClick r:id="rId2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900" cy="101600"/>
                          </a:xfrm>
                          <a:prstGeom prst="rect">
                            <a:avLst/>
                          </a:prstGeom>
                          <a:noFill/>
                          <a:ln>
                            <a:noFill/>
                          </a:ln>
                        </pic:spPr>
                      </pic:pic>
                    </a:graphicData>
                  </a:graphic>
                </wp:inline>
              </w:drawing>
            </w:r>
            <w:r>
              <w:rPr>
                <w:rStyle w:val="apple-converted-space"/>
                <w:rFonts w:ascii="Arial" w:hAnsi="Arial" w:cs="Arial"/>
                <w:b/>
                <w:bCs/>
                <w:color w:val="000000"/>
                <w:sz w:val="28"/>
                <w:szCs w:val="28"/>
              </w:rPr>
              <w:t> </w:t>
            </w:r>
            <w:bookmarkStart w:id="14" w:name="H5"/>
            <w:bookmarkEnd w:id="14"/>
            <w:r>
              <w:rPr>
                <w:rFonts w:ascii="Arial" w:hAnsi="Arial" w:cs="Arial"/>
                <w:b/>
                <w:bCs/>
                <w:noProof/>
                <w:color w:val="0066CC"/>
                <w:sz w:val="28"/>
                <w:szCs w:val="28"/>
              </w:rPr>
              <w:drawing>
                <wp:inline distT="0" distB="0" distL="0" distR="0" wp14:anchorId="2F446258" wp14:editId="3363FE40">
                  <wp:extent cx="88900" cy="101600"/>
                  <wp:effectExtent l="0" t="0" r="0" b="0"/>
                  <wp:docPr id="4" name="Picture 4" descr="Previous Hit">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evious Hit">
                            <a:hlinkClick r:id="rId2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900" cy="101600"/>
                          </a:xfrm>
                          <a:prstGeom prst="rect">
                            <a:avLst/>
                          </a:prstGeom>
                          <a:noFill/>
                          <a:ln>
                            <a:noFill/>
                          </a:ln>
                        </pic:spPr>
                      </pic:pic>
                    </a:graphicData>
                  </a:graphic>
                </wp:inline>
              </w:drawing>
            </w:r>
            <w:r>
              <w:rPr>
                <w:rStyle w:val="hittext"/>
                <w:rFonts w:ascii="Arial" w:hAnsi="Arial" w:cs="Arial"/>
                <w:b/>
                <w:bCs/>
                <w:color w:val="C03A00"/>
                <w:sz w:val="28"/>
                <w:szCs w:val="28"/>
                <w:shd w:val="clear" w:color="auto" w:fill="FFFFFF"/>
              </w:rPr>
              <w:t>statements</w:t>
            </w:r>
            <w:r>
              <w:rPr>
                <w:rFonts w:ascii="Arial" w:hAnsi="Arial" w:cs="Arial"/>
                <w:b/>
                <w:bCs/>
                <w:noProof/>
                <w:color w:val="0066CC"/>
                <w:sz w:val="28"/>
                <w:szCs w:val="28"/>
              </w:rPr>
              <w:drawing>
                <wp:inline distT="0" distB="0" distL="0" distR="0" wp14:anchorId="6D7D9079" wp14:editId="6D9B31C7">
                  <wp:extent cx="88900" cy="101600"/>
                  <wp:effectExtent l="0" t="0" r="0" b="0"/>
                  <wp:docPr id="3" name="Picture 3" descr="Next Hit">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xt Hit">
                            <a:hlinkClick r:id="rId24"/>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900" cy="101600"/>
                          </a:xfrm>
                          <a:prstGeom prst="rect">
                            <a:avLst/>
                          </a:prstGeom>
                          <a:noFill/>
                          <a:ln>
                            <a:noFill/>
                          </a:ln>
                        </pic:spPr>
                      </pic:pic>
                    </a:graphicData>
                  </a:graphic>
                </wp:inline>
              </w:drawing>
            </w:r>
            <w:r>
              <w:rPr>
                <w:rStyle w:val="hittext"/>
                <w:rFonts w:ascii="Arial" w:hAnsi="Arial" w:cs="Arial"/>
                <w:b/>
                <w:bCs/>
                <w:color w:val="C03A00"/>
                <w:sz w:val="28"/>
                <w:szCs w:val="28"/>
                <w:shd w:val="clear" w:color="auto" w:fill="FFFFFF"/>
              </w:rPr>
              <w:t xml:space="preserve"> </w:t>
            </w:r>
            <w:r>
              <w:rPr>
                <w:rStyle w:val="hittext"/>
                <w:b/>
                <w:bCs/>
                <w:color w:val="C03A00"/>
                <w:sz w:val="28"/>
                <w:szCs w:val="28"/>
                <w:shd w:val="clear" w:color="auto" w:fill="FFFFFF"/>
              </w:rPr>
              <w:t xml:space="preserve">  </w:t>
            </w:r>
          </w:p>
          <w:permEnd w:id="330525112"/>
          <w:p w14:paraId="666D9228"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711D2511" w14:textId="77777777" w:rsidR="0070445D" w:rsidRPr="0070445D" w:rsidRDefault="00185D9E" w:rsidP="0070445D">
            <w:pPr>
              <w:ind w:hanging="600"/>
              <w:rPr>
                <w:color w:val="000000"/>
                <w:sz w:val="23"/>
                <w:szCs w:val="23"/>
              </w:rPr>
            </w:pPr>
            <w:permStart w:id="1775462205" w:edGrp="everyone"/>
            <w:r>
              <w:rPr>
                <w:rStyle w:val="listnumber"/>
                <w:color w:val="000000"/>
                <w:sz w:val="23"/>
                <w:szCs w:val="23"/>
              </w:rPr>
              <w:t>1)</w:t>
            </w:r>
            <w:r>
              <w:rPr>
                <w:color w:val="000000"/>
                <w:sz w:val="23"/>
                <w:szCs w:val="23"/>
              </w:rPr>
              <w:t xml:space="preserve">A </w:t>
            </w:r>
            <w:r w:rsidR="0070445D" w:rsidRPr="0070445D">
              <w:rPr>
                <w:color w:val="000000"/>
                <w:sz w:val="23"/>
                <w:szCs w:val="23"/>
              </w:rPr>
              <w:t>The principal contractor for a construction project must ensure that signs are installed, that—</w:t>
            </w:r>
          </w:p>
          <w:p w14:paraId="0623E57B" w14:textId="77777777" w:rsidR="0070445D" w:rsidRPr="0070445D" w:rsidRDefault="0070445D" w:rsidP="0070445D">
            <w:pPr>
              <w:ind w:hanging="600"/>
              <w:rPr>
                <w:color w:val="000000"/>
                <w:sz w:val="23"/>
                <w:szCs w:val="23"/>
              </w:rPr>
            </w:pPr>
            <w:r w:rsidRPr="0070445D">
              <w:rPr>
                <w:color w:val="000000"/>
                <w:sz w:val="23"/>
                <w:szCs w:val="23"/>
              </w:rPr>
              <w:t xml:space="preserve">(a)show the principal contractor’s name and telephone contact numbers (including an </w:t>
            </w:r>
            <w:proofErr w:type="spellStart"/>
            <w:proofErr w:type="gramStart"/>
            <w:r w:rsidRPr="0070445D">
              <w:rPr>
                <w:color w:val="000000"/>
                <w:sz w:val="23"/>
                <w:szCs w:val="23"/>
              </w:rPr>
              <w:t>after hours</w:t>
            </w:r>
            <w:proofErr w:type="spellEnd"/>
            <w:proofErr w:type="gramEnd"/>
            <w:r w:rsidRPr="0070445D">
              <w:rPr>
                <w:color w:val="000000"/>
                <w:sz w:val="23"/>
                <w:szCs w:val="23"/>
              </w:rPr>
              <w:t xml:space="preserve"> telephone number); and</w:t>
            </w:r>
          </w:p>
          <w:p w14:paraId="2A274D2B" w14:textId="77777777" w:rsidR="0070445D" w:rsidRPr="0070445D" w:rsidRDefault="0070445D" w:rsidP="0070445D">
            <w:pPr>
              <w:ind w:hanging="600"/>
              <w:rPr>
                <w:color w:val="000000"/>
                <w:sz w:val="23"/>
                <w:szCs w:val="23"/>
              </w:rPr>
            </w:pPr>
            <w:r w:rsidRPr="0070445D">
              <w:rPr>
                <w:color w:val="000000"/>
                <w:sz w:val="23"/>
                <w:szCs w:val="23"/>
              </w:rPr>
              <w:t>(b)show the location of the site office for the project, if any; and</w:t>
            </w:r>
          </w:p>
          <w:p w14:paraId="40C827EA" w14:textId="77777777" w:rsidR="0070445D" w:rsidRPr="0070445D" w:rsidRDefault="0070445D" w:rsidP="0070445D">
            <w:pPr>
              <w:ind w:hanging="600"/>
              <w:rPr>
                <w:color w:val="000000"/>
                <w:sz w:val="23"/>
                <w:szCs w:val="23"/>
              </w:rPr>
            </w:pPr>
            <w:r w:rsidRPr="0070445D">
              <w:rPr>
                <w:color w:val="000000"/>
                <w:sz w:val="23"/>
                <w:szCs w:val="23"/>
              </w:rPr>
              <w:t>(c)are clearly visible from outside the workplace, or the work area of the workplace, where the construction project is being undertaken.</w:t>
            </w:r>
          </w:p>
          <w:permEnd w:id="1775462205"/>
          <w:p w14:paraId="148CF302" w14:textId="59B005D0"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7E534B78" w14:textId="77777777" w:rsidR="00A844ED" w:rsidRPr="00A844ED" w:rsidRDefault="00A844ED" w:rsidP="00A844ED">
            <w:pPr>
              <w:ind w:left="993" w:hanging="993"/>
            </w:pPr>
          </w:p>
        </w:tc>
      </w:tr>
    </w:tbl>
    <w:p w14:paraId="32426C8C" w14:textId="77777777" w:rsidR="00A844ED" w:rsidRPr="00A844ED" w:rsidRDefault="00A844ED" w:rsidP="00A844ED">
      <w:pPr>
        <w:rPr>
          <w:rFonts w:ascii="Arial" w:hAnsi="Arial" w:cs="Arial"/>
          <w:sz w:val="22"/>
          <w:szCs w:val="22"/>
        </w:rPr>
      </w:pPr>
    </w:p>
    <w:p w14:paraId="394AFB0B" w14:textId="77777777" w:rsidR="00A844ED" w:rsidRPr="00A844ED" w:rsidRDefault="00A844ED" w:rsidP="00A844ED">
      <w:pPr>
        <w:rPr>
          <w:rFonts w:ascii="Arial" w:hAnsi="Arial" w:cs="Arial"/>
          <w:sz w:val="22"/>
          <w:szCs w:val="22"/>
        </w:rPr>
      </w:pPr>
    </w:p>
    <w:p w14:paraId="0C8DBA14" w14:textId="77777777" w:rsidR="00A844ED" w:rsidRPr="00A844ED" w:rsidRDefault="00A844ED" w:rsidP="00A844ED">
      <w:pPr>
        <w:numPr>
          <w:ilvl w:val="0"/>
          <w:numId w:val="67"/>
        </w:numPr>
        <w:ind w:left="709" w:hanging="709"/>
        <w:rPr>
          <w:rFonts w:ascii="Arial" w:hAnsi="Arial"/>
          <w:b/>
        </w:rPr>
      </w:pPr>
      <w:bookmarkStart w:id="15" w:name="_Ref535482391"/>
      <w:r w:rsidRPr="00A844ED">
        <w:rPr>
          <w:rFonts w:ascii="Arial" w:hAnsi="Arial"/>
          <w:b/>
        </w:rPr>
        <w:t>Name the Regulation and identify the section that outlines the requirements for site signage when undertaking construction work. Briefly describe the requirements.</w:t>
      </w:r>
      <w:bookmarkEnd w:id="15"/>
    </w:p>
    <w:p w14:paraId="3428460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F0D924F" w14:textId="77777777" w:rsidTr="00CA29C4">
        <w:tc>
          <w:tcPr>
            <w:tcW w:w="624" w:type="pct"/>
            <w:tcBorders>
              <w:top w:val="nil"/>
              <w:left w:val="nil"/>
              <w:bottom w:val="nil"/>
              <w:right w:val="single" w:sz="12" w:space="0" w:color="auto"/>
            </w:tcBorders>
            <w:shd w:val="clear" w:color="auto" w:fill="auto"/>
          </w:tcPr>
          <w:p w14:paraId="0812DC8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6A1D432"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95656C3" w14:textId="77777777" w:rsidR="00A844ED" w:rsidRPr="00A844ED" w:rsidRDefault="00A844ED" w:rsidP="00A844ED">
            <w:pPr>
              <w:keepNext/>
              <w:ind w:left="993" w:right="82" w:hanging="993"/>
              <w:jc w:val="center"/>
            </w:pPr>
            <w:r w:rsidRPr="00A844ED">
              <w:t>Requirements</w:t>
            </w:r>
          </w:p>
        </w:tc>
        <w:permStart w:id="244594881"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4B2D1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44594881" w:displacedByCustomXml="prev"/>
      </w:tr>
      <w:tr w:rsidR="00A844ED" w:rsidRPr="00A844ED" w14:paraId="3E396047" w14:textId="77777777" w:rsidTr="00CA29C4">
        <w:trPr>
          <w:trHeight w:val="2551"/>
          <w:hidden/>
        </w:trPr>
        <w:tc>
          <w:tcPr>
            <w:tcW w:w="624" w:type="pct"/>
            <w:tcBorders>
              <w:top w:val="nil"/>
              <w:left w:val="nil"/>
              <w:bottom w:val="nil"/>
              <w:right w:val="single" w:sz="12" w:space="0" w:color="auto"/>
            </w:tcBorders>
          </w:tcPr>
          <w:p w14:paraId="46B2E16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388124D" w14:textId="77777777" w:rsidR="00185D9E" w:rsidRDefault="00185D9E" w:rsidP="00185D9E">
            <w:pPr>
              <w:pStyle w:val="Heading1"/>
              <w:spacing w:before="150" w:after="150"/>
              <w:rPr>
                <w:rFonts w:cs="Arial"/>
                <w:color w:val="000000"/>
                <w:sz w:val="36"/>
                <w:szCs w:val="36"/>
              </w:rPr>
            </w:pPr>
            <w:permStart w:id="49315648" w:edGrp="everyone"/>
            <w:r>
              <w:rPr>
                <w:rFonts w:cs="Arial"/>
                <w:color w:val="000000"/>
                <w:sz w:val="36"/>
                <w:szCs w:val="36"/>
              </w:rPr>
              <w:t>Work Health and Safety Regulation 2011</w:t>
            </w:r>
          </w:p>
          <w:p w14:paraId="6E5E61EA" w14:textId="77777777" w:rsidR="00185D9E" w:rsidRDefault="00185D9E" w:rsidP="00185D9E">
            <w:pPr>
              <w:rPr>
                <w:rStyle w:val="headingnumber"/>
                <w:rFonts w:cs="Arial"/>
                <w:b/>
                <w:bCs/>
                <w:color w:val="000000"/>
                <w:sz w:val="28"/>
                <w:szCs w:val="28"/>
              </w:rPr>
            </w:pPr>
          </w:p>
          <w:p w14:paraId="36A7B21D" w14:textId="7272CD11" w:rsidR="0070445D" w:rsidRDefault="0070445D" w:rsidP="0070445D">
            <w:pPr>
              <w:rPr>
                <w:rStyle w:val="partheadingname"/>
                <w:rFonts w:cs="Arial"/>
                <w:b/>
                <w:bCs/>
                <w:color w:val="000000"/>
                <w:sz w:val="32"/>
                <w:szCs w:val="32"/>
              </w:rPr>
            </w:pPr>
            <w:r>
              <w:rPr>
                <w:rStyle w:val="headingnumber"/>
                <w:rFonts w:cs="Arial"/>
                <w:b/>
                <w:bCs/>
                <w:color w:val="000000"/>
                <w:sz w:val="32"/>
                <w:szCs w:val="32"/>
              </w:rPr>
              <w:t>Part 6.4</w:t>
            </w:r>
            <w:r>
              <w:rPr>
                <w:rStyle w:val="partheadingname"/>
                <w:rFonts w:cs="Arial"/>
                <w:b/>
                <w:bCs/>
                <w:color w:val="000000"/>
                <w:sz w:val="32"/>
                <w:szCs w:val="32"/>
              </w:rPr>
              <w:t>Additional duties of principal contractor</w:t>
            </w:r>
          </w:p>
          <w:p w14:paraId="3931FDD0" w14:textId="77777777" w:rsidR="0070445D" w:rsidRDefault="0070445D" w:rsidP="0070445D"/>
          <w:p w14:paraId="7DF66842" w14:textId="77777777" w:rsidR="0070445D" w:rsidRDefault="0070445D" w:rsidP="0070445D">
            <w:pPr>
              <w:pStyle w:val="otherheadingparagraph"/>
              <w:spacing w:before="0" w:beforeAutospacing="0" w:after="150" w:afterAutospacing="0"/>
              <w:rPr>
                <w:rFonts w:ascii="Arial" w:hAnsi="Arial" w:cs="Arial"/>
                <w:color w:val="000000"/>
                <w:sz w:val="28"/>
                <w:szCs w:val="28"/>
              </w:rPr>
            </w:pPr>
            <w:r>
              <w:rPr>
                <w:rStyle w:val="headingnumber"/>
                <w:rFonts w:cs="Arial"/>
                <w:b/>
                <w:bCs/>
                <w:color w:val="000000"/>
                <w:sz w:val="28"/>
                <w:szCs w:val="28"/>
              </w:rPr>
              <w:t>Division 2</w:t>
            </w:r>
            <w:r>
              <w:rPr>
                <w:rStyle w:val="headingname"/>
                <w:rFonts w:ascii="Arial" w:hAnsi="Arial" w:cs="Arial"/>
                <w:b/>
                <w:bCs/>
                <w:color w:val="000000"/>
                <w:sz w:val="28"/>
                <w:szCs w:val="28"/>
              </w:rPr>
              <w:t>General duties</w:t>
            </w:r>
          </w:p>
          <w:p w14:paraId="710AAD60" w14:textId="77777777" w:rsidR="0070445D" w:rsidRDefault="0070445D" w:rsidP="0070445D">
            <w:pPr>
              <w:pStyle w:val="headingparagraph"/>
              <w:spacing w:before="0" w:beforeAutospacing="0" w:after="150" w:afterAutospacing="0"/>
              <w:rPr>
                <w:rFonts w:ascii="Arial" w:hAnsi="Arial" w:cs="Arial"/>
                <w:color w:val="000000"/>
                <w:sz w:val="23"/>
                <w:szCs w:val="23"/>
              </w:rPr>
            </w:pPr>
            <w:bookmarkStart w:id="16" w:name="sec.308"/>
            <w:bookmarkEnd w:id="16"/>
            <w:r>
              <w:rPr>
                <w:rFonts w:ascii="Arial" w:hAnsi="Arial" w:cs="Arial"/>
                <w:b/>
                <w:bCs/>
                <w:color w:val="000000"/>
                <w:sz w:val="23"/>
                <w:szCs w:val="23"/>
              </w:rPr>
              <w:t>308</w:t>
            </w:r>
            <w:r>
              <w:rPr>
                <w:rStyle w:val="headingname"/>
                <w:rFonts w:ascii="Arial" w:hAnsi="Arial" w:cs="Arial"/>
                <w:b/>
                <w:bCs/>
                <w:color w:val="000000"/>
                <w:sz w:val="23"/>
                <w:szCs w:val="23"/>
              </w:rPr>
              <w:t>Specific control measure—</w:t>
            </w:r>
            <w:bookmarkStart w:id="17" w:name="H0"/>
            <w:bookmarkEnd w:id="17"/>
            <w:r>
              <w:rPr>
                <w:rStyle w:val="hittext"/>
                <w:rFonts w:ascii="Arial" w:hAnsi="Arial" w:cs="Arial"/>
                <w:b/>
                <w:bCs/>
                <w:color w:val="C03A00"/>
                <w:sz w:val="23"/>
                <w:szCs w:val="23"/>
                <w:shd w:val="clear" w:color="auto" w:fill="FFFFFF"/>
              </w:rPr>
              <w:t>signage</w:t>
            </w:r>
            <w:r>
              <w:rPr>
                <w:rStyle w:val="apple-converted-space"/>
                <w:rFonts w:ascii="Arial" w:hAnsi="Arial" w:cs="Arial"/>
                <w:b/>
                <w:bCs/>
                <w:color w:val="000000"/>
                <w:sz w:val="23"/>
                <w:szCs w:val="23"/>
              </w:rPr>
              <w:t> </w:t>
            </w:r>
            <w:r>
              <w:rPr>
                <w:rStyle w:val="headingname"/>
                <w:rFonts w:ascii="Arial" w:hAnsi="Arial" w:cs="Arial"/>
                <w:b/>
                <w:bCs/>
                <w:color w:val="000000"/>
                <w:sz w:val="23"/>
                <w:szCs w:val="23"/>
              </w:rPr>
              <w:t>identifying principal contractor</w:t>
            </w:r>
          </w:p>
          <w:p w14:paraId="3FFD22D2" w14:textId="77777777" w:rsidR="00185D9E" w:rsidRDefault="00185D9E" w:rsidP="00185D9E">
            <w:pPr>
              <w:rPr>
                <w:rStyle w:val="headingnumber"/>
                <w:rFonts w:cs="Arial"/>
                <w:b/>
                <w:bCs/>
                <w:sz w:val="28"/>
                <w:szCs w:val="28"/>
              </w:rPr>
            </w:pPr>
          </w:p>
          <w:permEnd w:id="49315648"/>
          <w:p w14:paraId="577EEED5"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796A7D6D" w14:textId="77777777" w:rsidR="0070445D" w:rsidRPr="0070445D" w:rsidRDefault="0070445D" w:rsidP="0070445D">
            <w:pPr>
              <w:rPr>
                <w:rFonts w:ascii="Arial" w:hAnsi="Arial" w:cs="Arial"/>
                <w:sz w:val="22"/>
                <w:szCs w:val="22"/>
              </w:rPr>
            </w:pPr>
            <w:permStart w:id="973890040" w:edGrp="everyone"/>
            <w:r w:rsidRPr="0070445D">
              <w:rPr>
                <w:rFonts w:ascii="Arial" w:hAnsi="Arial" w:cs="Arial"/>
                <w:sz w:val="22"/>
                <w:szCs w:val="22"/>
              </w:rPr>
              <w:t>The principal contractor for a construction project must ensure that signs are installed, that—</w:t>
            </w:r>
          </w:p>
          <w:p w14:paraId="055AA720" w14:textId="77777777" w:rsidR="0070445D" w:rsidRPr="0070445D" w:rsidRDefault="0070445D" w:rsidP="0070445D">
            <w:pPr>
              <w:rPr>
                <w:rFonts w:ascii="Arial" w:hAnsi="Arial" w:cs="Arial"/>
                <w:sz w:val="22"/>
                <w:szCs w:val="22"/>
              </w:rPr>
            </w:pPr>
            <w:r w:rsidRPr="0070445D">
              <w:rPr>
                <w:rFonts w:ascii="Arial" w:hAnsi="Arial" w:cs="Arial"/>
                <w:sz w:val="22"/>
                <w:szCs w:val="22"/>
              </w:rPr>
              <w:t xml:space="preserve">(a)show the principal contractor’s name and telephone contact numbers (including an </w:t>
            </w:r>
            <w:proofErr w:type="spellStart"/>
            <w:proofErr w:type="gramStart"/>
            <w:r w:rsidRPr="0070445D">
              <w:rPr>
                <w:rFonts w:ascii="Arial" w:hAnsi="Arial" w:cs="Arial"/>
                <w:sz w:val="22"/>
                <w:szCs w:val="22"/>
              </w:rPr>
              <w:t>after hours</w:t>
            </w:r>
            <w:proofErr w:type="spellEnd"/>
            <w:proofErr w:type="gramEnd"/>
            <w:r w:rsidRPr="0070445D">
              <w:rPr>
                <w:rFonts w:ascii="Arial" w:hAnsi="Arial" w:cs="Arial"/>
                <w:sz w:val="22"/>
                <w:szCs w:val="22"/>
              </w:rPr>
              <w:t xml:space="preserve"> telephone number); and</w:t>
            </w:r>
          </w:p>
          <w:p w14:paraId="01CA3917" w14:textId="77777777" w:rsidR="0070445D" w:rsidRPr="0070445D" w:rsidRDefault="0070445D" w:rsidP="0070445D">
            <w:pPr>
              <w:rPr>
                <w:rFonts w:ascii="Arial" w:hAnsi="Arial" w:cs="Arial"/>
                <w:sz w:val="22"/>
                <w:szCs w:val="22"/>
              </w:rPr>
            </w:pPr>
            <w:r w:rsidRPr="0070445D">
              <w:rPr>
                <w:rFonts w:ascii="Arial" w:hAnsi="Arial" w:cs="Arial"/>
                <w:sz w:val="22"/>
                <w:szCs w:val="22"/>
              </w:rPr>
              <w:t>(b)show the location of the site office for the project, if any; and</w:t>
            </w:r>
          </w:p>
          <w:p w14:paraId="45FCDF40" w14:textId="77777777" w:rsidR="0070445D" w:rsidRPr="0070445D" w:rsidRDefault="0070445D" w:rsidP="0070445D">
            <w:pPr>
              <w:rPr>
                <w:rFonts w:ascii="Arial" w:hAnsi="Arial" w:cs="Arial"/>
                <w:sz w:val="22"/>
                <w:szCs w:val="22"/>
              </w:rPr>
            </w:pPr>
            <w:r w:rsidRPr="0070445D">
              <w:rPr>
                <w:rFonts w:ascii="Arial" w:hAnsi="Arial" w:cs="Arial"/>
                <w:sz w:val="22"/>
                <w:szCs w:val="22"/>
              </w:rPr>
              <w:t>(c)are clearly visible from outside the workplace, or the work area of the workplace, where the construction project is being undertaken.</w:t>
            </w:r>
          </w:p>
          <w:permEnd w:id="973890040"/>
          <w:p w14:paraId="3B9D5239" w14:textId="77777777"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1D681D51" w14:textId="77777777" w:rsidR="00A844ED" w:rsidRPr="00A844ED" w:rsidRDefault="00A844ED" w:rsidP="00A844ED">
            <w:pPr>
              <w:ind w:left="993" w:hanging="993"/>
            </w:pPr>
          </w:p>
        </w:tc>
      </w:tr>
    </w:tbl>
    <w:p w14:paraId="3A2F51F2" w14:textId="77777777" w:rsidR="00A844ED" w:rsidRPr="00A844ED" w:rsidRDefault="00A844ED" w:rsidP="00A844ED">
      <w:pPr>
        <w:rPr>
          <w:rFonts w:ascii="Arial" w:hAnsi="Arial" w:cs="Arial"/>
          <w:sz w:val="22"/>
          <w:szCs w:val="22"/>
        </w:rPr>
      </w:pPr>
    </w:p>
    <w:p w14:paraId="446775B3" w14:textId="77777777" w:rsidR="00A844ED" w:rsidRPr="00A844ED" w:rsidRDefault="00A844ED" w:rsidP="00A844ED">
      <w:pPr>
        <w:rPr>
          <w:rFonts w:ascii="Arial" w:hAnsi="Arial" w:cs="Arial"/>
          <w:sz w:val="22"/>
          <w:szCs w:val="22"/>
        </w:rPr>
      </w:pPr>
    </w:p>
    <w:p w14:paraId="501B2420" w14:textId="77777777" w:rsidR="00A844ED" w:rsidRPr="00A844ED" w:rsidRDefault="00A844ED" w:rsidP="00A844ED">
      <w:pPr>
        <w:numPr>
          <w:ilvl w:val="0"/>
          <w:numId w:val="67"/>
        </w:numPr>
        <w:ind w:left="709" w:hanging="709"/>
        <w:rPr>
          <w:rFonts w:ascii="Arial" w:hAnsi="Arial"/>
          <w:b/>
        </w:rPr>
      </w:pPr>
      <w:bookmarkStart w:id="18" w:name="_Ref535482393"/>
      <w:r w:rsidRPr="00A844ED">
        <w:rPr>
          <w:rFonts w:ascii="Arial" w:hAnsi="Arial"/>
          <w:b/>
        </w:rPr>
        <w:t>Name the Regulation and identify the section that outlines the requirements for signage in confined spaces. Briefly describe the requirements.</w:t>
      </w:r>
      <w:bookmarkEnd w:id="18"/>
    </w:p>
    <w:p w14:paraId="3C45C02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F8B4ED8" w14:textId="77777777" w:rsidTr="00CA29C4">
        <w:tc>
          <w:tcPr>
            <w:tcW w:w="624" w:type="pct"/>
            <w:tcBorders>
              <w:top w:val="nil"/>
              <w:left w:val="nil"/>
              <w:bottom w:val="nil"/>
              <w:right w:val="single" w:sz="12" w:space="0" w:color="auto"/>
            </w:tcBorders>
            <w:shd w:val="clear" w:color="auto" w:fill="auto"/>
          </w:tcPr>
          <w:p w14:paraId="5AE8B06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C3D694"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30BB4F9" w14:textId="77777777" w:rsidR="00A844ED" w:rsidRPr="00A844ED" w:rsidRDefault="00A844ED" w:rsidP="00A844ED">
            <w:pPr>
              <w:keepNext/>
              <w:ind w:left="993" w:right="82" w:hanging="993"/>
              <w:jc w:val="center"/>
            </w:pPr>
            <w:r w:rsidRPr="00A844ED">
              <w:t>Requirements</w:t>
            </w:r>
          </w:p>
        </w:tc>
        <w:permStart w:id="1711879954"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2A79B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11879954" w:displacedByCustomXml="prev"/>
      </w:tr>
      <w:tr w:rsidR="00A844ED" w:rsidRPr="00A844ED" w14:paraId="14CA4332" w14:textId="77777777" w:rsidTr="00CA29C4">
        <w:trPr>
          <w:trHeight w:val="2551"/>
          <w:hidden/>
        </w:trPr>
        <w:tc>
          <w:tcPr>
            <w:tcW w:w="624" w:type="pct"/>
            <w:tcBorders>
              <w:top w:val="nil"/>
              <w:left w:val="nil"/>
              <w:bottom w:val="nil"/>
              <w:right w:val="single" w:sz="12" w:space="0" w:color="auto"/>
            </w:tcBorders>
          </w:tcPr>
          <w:p w14:paraId="2E5CA29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C381662" w14:textId="38365F1B" w:rsidR="008917D0" w:rsidRDefault="008917D0" w:rsidP="008917D0">
            <w:pPr>
              <w:pStyle w:val="Heading1"/>
              <w:spacing w:before="150" w:after="150"/>
              <w:rPr>
                <w:rFonts w:cs="Arial"/>
                <w:color w:val="000000"/>
                <w:sz w:val="36"/>
                <w:szCs w:val="36"/>
              </w:rPr>
            </w:pPr>
            <w:permStart w:id="1447304035" w:edGrp="everyone"/>
            <w:r>
              <w:rPr>
                <w:rFonts w:cs="Arial"/>
                <w:color w:val="000000"/>
                <w:sz w:val="36"/>
                <w:szCs w:val="36"/>
              </w:rPr>
              <w:t>Work Health and Safety Regulation 2011</w:t>
            </w:r>
          </w:p>
          <w:p w14:paraId="18EB4F66" w14:textId="17B24A9E" w:rsidR="008917D0" w:rsidRDefault="008917D0" w:rsidP="008917D0"/>
          <w:p w14:paraId="6D356E6C" w14:textId="2E8F22CC" w:rsidR="008917D0" w:rsidRDefault="008917D0" w:rsidP="008917D0">
            <w:pPr>
              <w:rPr>
                <w:rStyle w:val="partheadingname"/>
                <w:rFonts w:cs="Arial"/>
                <w:b/>
                <w:bCs/>
                <w:color w:val="000000"/>
                <w:sz w:val="32"/>
                <w:szCs w:val="32"/>
              </w:rPr>
            </w:pPr>
            <w:r>
              <w:rPr>
                <w:rStyle w:val="headingnumber"/>
                <w:rFonts w:cs="Arial"/>
                <w:b/>
                <w:bCs/>
                <w:color w:val="000000"/>
                <w:sz w:val="32"/>
                <w:szCs w:val="32"/>
              </w:rPr>
              <w:t>Part 4.3</w:t>
            </w:r>
            <w:r>
              <w:rPr>
                <w:rStyle w:val="partheadingname"/>
                <w:rFonts w:cs="Arial"/>
                <w:b/>
                <w:bCs/>
                <w:color w:val="000000"/>
                <w:sz w:val="32"/>
                <w:szCs w:val="32"/>
              </w:rPr>
              <w:t>Confined spaces</w:t>
            </w:r>
          </w:p>
          <w:p w14:paraId="4159FFA4" w14:textId="77777777" w:rsidR="008917D0" w:rsidRDefault="008917D0" w:rsidP="008917D0">
            <w:pPr>
              <w:rPr>
                <w:rStyle w:val="headingnumber"/>
                <w:b/>
                <w:bCs/>
              </w:rPr>
            </w:pPr>
          </w:p>
          <w:p w14:paraId="68875560" w14:textId="56E24410" w:rsidR="008917D0" w:rsidRDefault="008917D0" w:rsidP="008917D0">
            <w:r>
              <w:rPr>
                <w:rStyle w:val="headingnumber"/>
                <w:b/>
                <w:bCs/>
              </w:rPr>
              <w:t>Division 3</w:t>
            </w:r>
          </w:p>
          <w:p w14:paraId="4436BC5C" w14:textId="77777777" w:rsidR="008917D0" w:rsidRDefault="008917D0" w:rsidP="008917D0"/>
          <w:p w14:paraId="148620EC" w14:textId="2A8B2796" w:rsidR="008917D0" w:rsidRDefault="008917D0" w:rsidP="008917D0">
            <w:r>
              <w:rPr>
                <w:rFonts w:ascii="Arial" w:hAnsi="Arial" w:cs="Arial"/>
                <w:b/>
                <w:bCs/>
                <w:color w:val="000000"/>
                <w:sz w:val="23"/>
                <w:szCs w:val="23"/>
              </w:rPr>
              <w:t xml:space="preserve">68 </w:t>
            </w:r>
            <w:r>
              <w:rPr>
                <w:rStyle w:val="hittext"/>
                <w:rFonts w:cs="Arial"/>
                <w:b/>
                <w:bCs/>
                <w:color w:val="C03A00"/>
                <w:sz w:val="23"/>
                <w:szCs w:val="23"/>
                <w:shd w:val="clear" w:color="auto" w:fill="FFFFFF"/>
              </w:rPr>
              <w:t>Signage</w:t>
            </w:r>
          </w:p>
          <w:p w14:paraId="2DE5431A" w14:textId="77777777" w:rsidR="008917D0" w:rsidRPr="008917D0" w:rsidRDefault="008917D0" w:rsidP="008917D0"/>
          <w:permEnd w:id="1447304035"/>
          <w:p w14:paraId="32D73B53"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715CC9CC" w14:textId="77777777" w:rsidR="008917D0" w:rsidRPr="008917D0" w:rsidRDefault="008917D0" w:rsidP="008917D0">
            <w:pPr>
              <w:rPr>
                <w:rFonts w:ascii="Arial" w:hAnsi="Arial" w:cs="Arial"/>
                <w:sz w:val="22"/>
                <w:szCs w:val="22"/>
              </w:rPr>
            </w:pPr>
            <w:permStart w:id="1929521063" w:edGrp="everyone"/>
            <w:r w:rsidRPr="008917D0">
              <w:rPr>
                <w:rFonts w:ascii="Arial" w:hAnsi="Arial" w:cs="Arial"/>
                <w:sz w:val="22"/>
                <w:szCs w:val="22"/>
              </w:rPr>
              <w:t>(1)A person conducting a business or undertaking must ensure that signs that comply with subsection (2) are erected—</w:t>
            </w:r>
          </w:p>
          <w:p w14:paraId="0FB69704" w14:textId="77777777" w:rsidR="008917D0" w:rsidRPr="008917D0" w:rsidRDefault="008917D0" w:rsidP="008917D0">
            <w:pPr>
              <w:rPr>
                <w:rFonts w:ascii="Arial" w:hAnsi="Arial" w:cs="Arial"/>
                <w:sz w:val="22"/>
                <w:szCs w:val="22"/>
              </w:rPr>
            </w:pPr>
            <w:r w:rsidRPr="008917D0">
              <w:rPr>
                <w:rFonts w:ascii="Arial" w:hAnsi="Arial" w:cs="Arial"/>
                <w:sz w:val="22"/>
                <w:szCs w:val="22"/>
              </w:rPr>
              <w:t>(a)immediately before work in a confined space commences and while the work is being carried out; and</w:t>
            </w:r>
          </w:p>
          <w:p w14:paraId="6ACC2A53" w14:textId="77777777" w:rsidR="008917D0" w:rsidRPr="008917D0" w:rsidRDefault="008917D0" w:rsidP="008917D0">
            <w:pPr>
              <w:rPr>
                <w:rFonts w:ascii="Arial" w:hAnsi="Arial" w:cs="Arial"/>
                <w:sz w:val="22"/>
                <w:szCs w:val="22"/>
              </w:rPr>
            </w:pPr>
            <w:r w:rsidRPr="008917D0">
              <w:rPr>
                <w:rFonts w:ascii="Arial" w:hAnsi="Arial" w:cs="Arial"/>
                <w:sz w:val="22"/>
                <w:szCs w:val="22"/>
              </w:rPr>
              <w:t>(b)while work is being carried out in preparation for, and in the completion of, work in a confined space.</w:t>
            </w:r>
          </w:p>
          <w:p w14:paraId="3580A2FF" w14:textId="77777777" w:rsidR="008917D0" w:rsidRPr="008917D0" w:rsidRDefault="008917D0" w:rsidP="008917D0">
            <w:pPr>
              <w:rPr>
                <w:rFonts w:ascii="Arial" w:hAnsi="Arial" w:cs="Arial"/>
                <w:sz w:val="22"/>
                <w:szCs w:val="22"/>
              </w:rPr>
            </w:pPr>
            <w:r w:rsidRPr="008917D0">
              <w:rPr>
                <w:rFonts w:ascii="Arial" w:hAnsi="Arial" w:cs="Arial"/>
                <w:sz w:val="22"/>
                <w:szCs w:val="22"/>
              </w:rPr>
              <w:t>Maximum penalty—36 penalty units.</w:t>
            </w:r>
          </w:p>
          <w:p w14:paraId="22F9D965" w14:textId="77777777" w:rsidR="008917D0" w:rsidRPr="008917D0" w:rsidRDefault="008917D0" w:rsidP="008917D0">
            <w:pPr>
              <w:rPr>
                <w:rFonts w:ascii="Arial" w:hAnsi="Arial" w:cs="Arial"/>
                <w:sz w:val="22"/>
                <w:szCs w:val="22"/>
              </w:rPr>
            </w:pPr>
            <w:r w:rsidRPr="008917D0">
              <w:rPr>
                <w:rFonts w:ascii="Arial" w:hAnsi="Arial" w:cs="Arial"/>
                <w:sz w:val="22"/>
                <w:szCs w:val="22"/>
              </w:rPr>
              <w:t>(</w:t>
            </w:r>
            <w:proofErr w:type="gramStart"/>
            <w:r w:rsidRPr="008917D0">
              <w:rPr>
                <w:rFonts w:ascii="Arial" w:hAnsi="Arial" w:cs="Arial"/>
                <w:sz w:val="22"/>
                <w:szCs w:val="22"/>
              </w:rPr>
              <w:t>2)The</w:t>
            </w:r>
            <w:proofErr w:type="gramEnd"/>
            <w:r w:rsidRPr="008917D0">
              <w:rPr>
                <w:rFonts w:ascii="Arial" w:hAnsi="Arial" w:cs="Arial"/>
                <w:sz w:val="22"/>
                <w:szCs w:val="22"/>
              </w:rPr>
              <w:t xml:space="preserve"> signs must—</w:t>
            </w:r>
          </w:p>
          <w:p w14:paraId="6615B97A" w14:textId="77777777" w:rsidR="008917D0" w:rsidRPr="008917D0" w:rsidRDefault="008917D0" w:rsidP="008917D0">
            <w:pPr>
              <w:rPr>
                <w:rFonts w:ascii="Arial" w:hAnsi="Arial" w:cs="Arial"/>
                <w:sz w:val="22"/>
                <w:szCs w:val="22"/>
              </w:rPr>
            </w:pPr>
            <w:r w:rsidRPr="008917D0">
              <w:rPr>
                <w:rFonts w:ascii="Arial" w:hAnsi="Arial" w:cs="Arial"/>
                <w:sz w:val="22"/>
                <w:szCs w:val="22"/>
              </w:rPr>
              <w:t>(a)identify the confined space; and</w:t>
            </w:r>
          </w:p>
          <w:p w14:paraId="6A796997" w14:textId="77777777" w:rsidR="008917D0" w:rsidRPr="008917D0" w:rsidRDefault="008917D0" w:rsidP="008917D0">
            <w:pPr>
              <w:rPr>
                <w:rFonts w:ascii="Arial" w:hAnsi="Arial" w:cs="Arial"/>
                <w:sz w:val="22"/>
                <w:szCs w:val="22"/>
              </w:rPr>
            </w:pPr>
            <w:r w:rsidRPr="008917D0">
              <w:rPr>
                <w:rFonts w:ascii="Arial" w:hAnsi="Arial" w:cs="Arial"/>
                <w:sz w:val="22"/>
                <w:szCs w:val="22"/>
              </w:rPr>
              <w:t>(b)inform workers that they must not enter the space unless they have a confined space entry permit; and</w:t>
            </w:r>
          </w:p>
          <w:p w14:paraId="4ED4B1C0" w14:textId="77777777" w:rsidR="008917D0" w:rsidRPr="008917D0" w:rsidRDefault="008917D0" w:rsidP="008917D0">
            <w:pPr>
              <w:rPr>
                <w:rFonts w:ascii="Arial" w:hAnsi="Arial" w:cs="Arial"/>
                <w:sz w:val="22"/>
                <w:szCs w:val="22"/>
              </w:rPr>
            </w:pPr>
            <w:r w:rsidRPr="008917D0">
              <w:rPr>
                <w:rFonts w:ascii="Arial" w:hAnsi="Arial" w:cs="Arial"/>
                <w:sz w:val="22"/>
                <w:szCs w:val="22"/>
              </w:rPr>
              <w:t>(c)be clear and prominently located next to each entry to the space.</w:t>
            </w:r>
          </w:p>
          <w:permEnd w:id="1929521063"/>
          <w:p w14:paraId="060BB446" w14:textId="77777777"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0A0FA219" w14:textId="77777777" w:rsidR="00A844ED" w:rsidRPr="00A844ED" w:rsidRDefault="00A844ED" w:rsidP="00A844ED">
            <w:pPr>
              <w:ind w:left="993" w:hanging="993"/>
            </w:pPr>
          </w:p>
        </w:tc>
      </w:tr>
    </w:tbl>
    <w:p w14:paraId="2E808BCA" w14:textId="77777777" w:rsidR="00A844ED" w:rsidRPr="00A844ED" w:rsidRDefault="00A844ED" w:rsidP="00A844ED">
      <w:pPr>
        <w:rPr>
          <w:rFonts w:ascii="Arial" w:hAnsi="Arial" w:cs="Arial"/>
          <w:sz w:val="22"/>
          <w:szCs w:val="22"/>
        </w:rPr>
      </w:pPr>
    </w:p>
    <w:p w14:paraId="147F87D2" w14:textId="77777777" w:rsidR="00A844ED" w:rsidRPr="00A844ED" w:rsidRDefault="00A844ED" w:rsidP="00A844ED">
      <w:pPr>
        <w:numPr>
          <w:ilvl w:val="0"/>
          <w:numId w:val="67"/>
        </w:numPr>
        <w:ind w:left="709" w:hanging="709"/>
        <w:rPr>
          <w:rFonts w:ascii="Arial" w:hAnsi="Arial"/>
          <w:b/>
        </w:rPr>
      </w:pPr>
      <w:bookmarkStart w:id="19" w:name="_Ref535482401"/>
      <w:r w:rsidRPr="00A844ED">
        <w:rPr>
          <w:rFonts w:ascii="Arial" w:hAnsi="Arial"/>
          <w:b/>
        </w:rPr>
        <w:t>Identify a relevant Code of Practice relating to traffic management safety signage. Briefly describe the requirements.</w:t>
      </w:r>
      <w:bookmarkEnd w:id="19"/>
    </w:p>
    <w:p w14:paraId="7B8A490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5437655" w14:textId="77777777" w:rsidTr="00CA29C4">
        <w:tc>
          <w:tcPr>
            <w:tcW w:w="624" w:type="pct"/>
            <w:tcBorders>
              <w:top w:val="nil"/>
              <w:left w:val="nil"/>
              <w:bottom w:val="nil"/>
              <w:right w:val="single" w:sz="12" w:space="0" w:color="auto"/>
            </w:tcBorders>
            <w:shd w:val="clear" w:color="auto" w:fill="auto"/>
          </w:tcPr>
          <w:p w14:paraId="03212F5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212E3D"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2F79EA6" w14:textId="77777777" w:rsidR="00A844ED" w:rsidRPr="00A844ED" w:rsidRDefault="00A844ED" w:rsidP="00A844ED">
            <w:pPr>
              <w:keepNext/>
              <w:ind w:left="993" w:right="82" w:hanging="993"/>
              <w:jc w:val="center"/>
            </w:pPr>
            <w:r w:rsidRPr="00A844ED">
              <w:t>Requirements</w:t>
            </w:r>
          </w:p>
        </w:tc>
        <w:permStart w:id="1191266416"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8E118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91266416" w:displacedByCustomXml="prev"/>
      </w:tr>
      <w:tr w:rsidR="00A844ED" w:rsidRPr="00A844ED" w14:paraId="023CDDBE" w14:textId="77777777" w:rsidTr="00CA29C4">
        <w:trPr>
          <w:trHeight w:val="2551"/>
          <w:hidden/>
        </w:trPr>
        <w:tc>
          <w:tcPr>
            <w:tcW w:w="624" w:type="pct"/>
            <w:tcBorders>
              <w:top w:val="nil"/>
              <w:left w:val="nil"/>
              <w:bottom w:val="nil"/>
              <w:right w:val="single" w:sz="12" w:space="0" w:color="auto"/>
            </w:tcBorders>
          </w:tcPr>
          <w:p w14:paraId="481F723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EBECA53" w14:textId="77777777" w:rsidR="008C1519" w:rsidRDefault="008C1519" w:rsidP="008C1519">
            <w:pPr>
              <w:pStyle w:val="NormalWeb"/>
              <w:numPr>
                <w:ilvl w:val="0"/>
                <w:numId w:val="72"/>
              </w:numPr>
            </w:pPr>
            <w:permStart w:id="1927246281" w:edGrp="everyone"/>
            <w:r>
              <w:rPr>
                <w:rFonts w:ascii="ArialMT" w:hAnsi="ArialMT"/>
                <w:sz w:val="20"/>
                <w:szCs w:val="20"/>
              </w:rPr>
              <w:t xml:space="preserve">Traffic management for construction or maintenance work - Code of Practice 2008 </w:t>
            </w:r>
          </w:p>
          <w:permEnd w:id="1927246281"/>
          <w:p w14:paraId="796EACC8"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69E2D09" w14:textId="77777777" w:rsidR="00A844ED" w:rsidRDefault="00550590" w:rsidP="00A844ED">
            <w:pPr>
              <w:rPr>
                <w:rFonts w:ascii="Arial" w:hAnsi="Arial" w:cs="Arial"/>
                <w:sz w:val="22"/>
                <w:szCs w:val="22"/>
              </w:rPr>
            </w:pPr>
            <w:permStart w:id="915874222" w:edGrp="everyone"/>
            <w:r>
              <w:rPr>
                <w:rFonts w:ascii="Arial" w:hAnsi="Arial" w:cs="Arial"/>
                <w:sz w:val="22"/>
                <w:szCs w:val="22"/>
              </w:rPr>
              <w:t xml:space="preserve">The requirements for the management of traffic safety signage </w:t>
            </w:r>
            <w:proofErr w:type="gramStart"/>
            <w:r>
              <w:rPr>
                <w:rFonts w:ascii="Arial" w:hAnsi="Arial" w:cs="Arial"/>
                <w:sz w:val="22"/>
                <w:szCs w:val="22"/>
              </w:rPr>
              <w:t>is</w:t>
            </w:r>
            <w:proofErr w:type="gramEnd"/>
            <w:r>
              <w:rPr>
                <w:rFonts w:ascii="Arial" w:hAnsi="Arial" w:cs="Arial"/>
                <w:sz w:val="22"/>
                <w:szCs w:val="22"/>
              </w:rPr>
              <w:t xml:space="preserve"> but not limited to:</w:t>
            </w:r>
          </w:p>
          <w:p w14:paraId="0B68B220" w14:textId="77777777" w:rsidR="00A844ED" w:rsidRDefault="00A844ED" w:rsidP="00A844ED">
            <w:pPr>
              <w:rPr>
                <w:rFonts w:ascii="Arial" w:hAnsi="Arial" w:cs="Arial"/>
                <w:sz w:val="22"/>
                <w:szCs w:val="22"/>
              </w:rPr>
            </w:pPr>
          </w:p>
          <w:p w14:paraId="6EB437A8" w14:textId="77777777" w:rsidR="00550590" w:rsidRDefault="00550590" w:rsidP="00550590">
            <w:pPr>
              <w:pStyle w:val="NormalWeb"/>
              <w:numPr>
                <w:ilvl w:val="0"/>
                <w:numId w:val="73"/>
              </w:numPr>
            </w:pPr>
            <w:r>
              <w:rPr>
                <w:rFonts w:ascii="ArialMT" w:hAnsi="ArialMT"/>
                <w:sz w:val="22"/>
                <w:szCs w:val="22"/>
              </w:rPr>
              <w:t xml:space="preserve"> Signs and devices shall be appropriate to the conditions at the worksite, and shall be used </w:t>
            </w:r>
          </w:p>
          <w:p w14:paraId="12C818BA" w14:textId="77777777" w:rsidR="00550590" w:rsidRDefault="00550590" w:rsidP="00550590">
            <w:pPr>
              <w:pStyle w:val="NormalWeb"/>
              <w:ind w:left="720"/>
            </w:pPr>
            <w:r>
              <w:rPr>
                <w:rFonts w:ascii="ArialMT" w:hAnsi="ArialMT"/>
                <w:sz w:val="22"/>
                <w:szCs w:val="22"/>
              </w:rPr>
              <w:t xml:space="preserve">in accordance with the MUTCD Part 3, unless a risk assessment by a competent person </w:t>
            </w:r>
          </w:p>
          <w:p w14:paraId="2169523E" w14:textId="77777777" w:rsidR="00550590" w:rsidRDefault="00550590" w:rsidP="00550590">
            <w:pPr>
              <w:pStyle w:val="NormalWeb"/>
              <w:ind w:left="720"/>
            </w:pPr>
            <w:r>
              <w:rPr>
                <w:rFonts w:ascii="ArialMT" w:hAnsi="ArialMT"/>
                <w:sz w:val="22"/>
                <w:szCs w:val="22"/>
              </w:rPr>
              <w:t xml:space="preserve">indicates that an alternative arrangement is satisfactory. </w:t>
            </w:r>
          </w:p>
          <w:p w14:paraId="6084D09D" w14:textId="77777777" w:rsidR="00550590" w:rsidRDefault="00550590" w:rsidP="00550590">
            <w:pPr>
              <w:pStyle w:val="NormalWeb"/>
              <w:numPr>
                <w:ilvl w:val="0"/>
                <w:numId w:val="73"/>
              </w:numPr>
            </w:pPr>
            <w:r>
              <w:rPr>
                <w:rFonts w:ascii="ArialMT" w:hAnsi="ArialMT"/>
                <w:sz w:val="22"/>
                <w:szCs w:val="22"/>
              </w:rPr>
              <w:t xml:space="preserve">(ii)  Signs and devices shall be erected and displayed before work commences at a worksite. </w:t>
            </w:r>
          </w:p>
          <w:p w14:paraId="62440ACC" w14:textId="77777777" w:rsidR="00550590" w:rsidRDefault="00550590" w:rsidP="00550590">
            <w:pPr>
              <w:pStyle w:val="NormalWeb"/>
              <w:numPr>
                <w:ilvl w:val="0"/>
                <w:numId w:val="73"/>
              </w:numPr>
            </w:pPr>
            <w:r>
              <w:rPr>
                <w:rFonts w:ascii="ArialMT" w:hAnsi="ArialMT"/>
                <w:sz w:val="22"/>
                <w:szCs w:val="22"/>
              </w:rPr>
              <w:t xml:space="preserve">(iii)  Signs and devices shall be regularly checked and maintained in a satisfactory condition. </w:t>
            </w:r>
          </w:p>
          <w:p w14:paraId="675F264C" w14:textId="77777777" w:rsidR="00550590" w:rsidRDefault="00550590" w:rsidP="00550590">
            <w:pPr>
              <w:pStyle w:val="NormalWeb"/>
              <w:numPr>
                <w:ilvl w:val="0"/>
                <w:numId w:val="73"/>
              </w:numPr>
            </w:pPr>
            <w:r>
              <w:rPr>
                <w:rFonts w:ascii="ArialMT" w:hAnsi="ArialMT"/>
                <w:sz w:val="22"/>
                <w:szCs w:val="22"/>
              </w:rPr>
              <w:t xml:space="preserve">(iv)  Signs and devices shall be removed from a worksite as soon as practicable. However, </w:t>
            </w:r>
          </w:p>
          <w:p w14:paraId="484D2AEB" w14:textId="77777777" w:rsidR="00550590" w:rsidRDefault="00550590" w:rsidP="00550590">
            <w:pPr>
              <w:pStyle w:val="NormalWeb"/>
              <w:ind w:left="720"/>
            </w:pPr>
            <w:r>
              <w:rPr>
                <w:rFonts w:ascii="ArialMT" w:hAnsi="ArialMT"/>
                <w:sz w:val="22"/>
                <w:szCs w:val="22"/>
              </w:rPr>
              <w:t xml:space="preserve">appropriate signs should remain in place until all work (including loose stone removal and </w:t>
            </w:r>
          </w:p>
          <w:p w14:paraId="53745622" w14:textId="77777777" w:rsidR="00550590" w:rsidRDefault="00550590" w:rsidP="00550590">
            <w:pPr>
              <w:pStyle w:val="NormalWeb"/>
              <w:ind w:left="720"/>
            </w:pPr>
            <w:r>
              <w:rPr>
                <w:rFonts w:ascii="ArialMT" w:hAnsi="ArialMT"/>
                <w:sz w:val="22"/>
                <w:szCs w:val="22"/>
              </w:rPr>
              <w:t xml:space="preserve">line marking following bituminous surfacing) has been completed. </w:t>
            </w:r>
          </w:p>
          <w:p w14:paraId="31192B3F" w14:textId="77777777" w:rsidR="00550590" w:rsidRDefault="00550590" w:rsidP="00550590">
            <w:pPr>
              <w:pStyle w:val="NormalWeb"/>
              <w:numPr>
                <w:ilvl w:val="0"/>
                <w:numId w:val="73"/>
              </w:numPr>
            </w:pPr>
            <w:r>
              <w:rPr>
                <w:rFonts w:ascii="ArialMT" w:hAnsi="ArialMT"/>
                <w:sz w:val="22"/>
                <w:szCs w:val="22"/>
              </w:rPr>
              <w:t xml:space="preserve">(v)  Records shall be kept of all work’s signing and delineation at roadway or part-roadway </w:t>
            </w:r>
          </w:p>
          <w:p w14:paraId="2D9CE202" w14:textId="77777777" w:rsidR="00550590" w:rsidRDefault="00550590" w:rsidP="00550590">
            <w:pPr>
              <w:pStyle w:val="NormalWeb"/>
              <w:ind w:left="720"/>
            </w:pPr>
            <w:r>
              <w:rPr>
                <w:rFonts w:ascii="ArialMT" w:hAnsi="ArialMT"/>
                <w:sz w:val="22"/>
                <w:szCs w:val="22"/>
              </w:rPr>
              <w:t xml:space="preserve">closures. </w:t>
            </w:r>
          </w:p>
          <w:permEnd w:id="915874222"/>
          <w:p w14:paraId="25E762F4" w14:textId="43C8DA3A"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38CBEC81" w14:textId="77777777" w:rsidR="00A844ED" w:rsidRPr="00A844ED" w:rsidRDefault="00A844ED" w:rsidP="00A844ED">
            <w:pPr>
              <w:ind w:left="993" w:hanging="993"/>
            </w:pPr>
          </w:p>
        </w:tc>
      </w:tr>
    </w:tbl>
    <w:p w14:paraId="7413836F" w14:textId="77777777" w:rsidR="00A844ED" w:rsidRPr="00A844ED" w:rsidRDefault="00A844ED" w:rsidP="00A844ED">
      <w:pPr>
        <w:rPr>
          <w:rFonts w:ascii="Arial" w:hAnsi="Arial" w:cs="Arial"/>
          <w:sz w:val="22"/>
          <w:szCs w:val="22"/>
        </w:rPr>
      </w:pPr>
    </w:p>
    <w:p w14:paraId="2BA6291F" w14:textId="77777777" w:rsidR="00A844ED" w:rsidRPr="00A844ED" w:rsidRDefault="00A844ED" w:rsidP="00A844ED">
      <w:pPr>
        <w:rPr>
          <w:rFonts w:ascii="Arial" w:hAnsi="Arial" w:cs="Arial"/>
          <w:sz w:val="22"/>
          <w:szCs w:val="22"/>
        </w:rPr>
      </w:pPr>
    </w:p>
    <w:p w14:paraId="2084551E" w14:textId="77777777" w:rsidR="00A844ED" w:rsidRPr="00A844ED" w:rsidRDefault="00A844ED" w:rsidP="00A844ED">
      <w:pPr>
        <w:numPr>
          <w:ilvl w:val="0"/>
          <w:numId w:val="67"/>
        </w:numPr>
        <w:ind w:left="709" w:hanging="709"/>
        <w:rPr>
          <w:rFonts w:ascii="Arial" w:hAnsi="Arial"/>
          <w:b/>
        </w:rPr>
      </w:pPr>
      <w:bookmarkStart w:id="20"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20"/>
    </w:p>
    <w:p w14:paraId="0FC224F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7B61CFE4" w14:textId="77777777" w:rsidTr="00CA29C4">
        <w:tc>
          <w:tcPr>
            <w:tcW w:w="611" w:type="pct"/>
            <w:tcBorders>
              <w:top w:val="nil"/>
              <w:left w:val="nil"/>
              <w:bottom w:val="nil"/>
              <w:right w:val="single" w:sz="12" w:space="0" w:color="auto"/>
            </w:tcBorders>
            <w:shd w:val="clear" w:color="auto" w:fill="auto"/>
          </w:tcPr>
          <w:p w14:paraId="26119D28"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CC6D78F"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43483C20" w14:textId="77777777" w:rsidR="00A844ED" w:rsidRPr="00A844ED" w:rsidRDefault="00A844ED" w:rsidP="00A844ED">
            <w:pPr>
              <w:ind w:right="82"/>
              <w:jc w:val="center"/>
            </w:pPr>
            <w:r w:rsidRPr="00A844ED">
              <w:t>Classes 2 to 9</w:t>
            </w:r>
          </w:p>
        </w:tc>
        <w:permStart w:id="161891966"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3773C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1891966" w:displacedByCustomXml="prev"/>
      </w:tr>
      <w:tr w:rsidR="00A844ED" w:rsidRPr="00A844ED" w14:paraId="170A89EF" w14:textId="77777777" w:rsidTr="00CA29C4">
        <w:trPr>
          <w:trHeight w:val="850"/>
          <w:hidden/>
        </w:trPr>
        <w:tc>
          <w:tcPr>
            <w:tcW w:w="611" w:type="pct"/>
            <w:tcBorders>
              <w:top w:val="nil"/>
              <w:left w:val="nil"/>
              <w:bottom w:val="nil"/>
              <w:right w:val="single" w:sz="12" w:space="0" w:color="auto"/>
            </w:tcBorders>
          </w:tcPr>
          <w:p w14:paraId="727150EA"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03A2137" w14:textId="68BC80BE" w:rsidR="00A844ED" w:rsidRPr="00A844ED" w:rsidRDefault="0040710C" w:rsidP="00A844ED">
            <w:pPr>
              <w:rPr>
                <w:rFonts w:ascii="Arial" w:hAnsi="Arial" w:cs="Arial"/>
                <w:sz w:val="22"/>
                <w:szCs w:val="22"/>
              </w:rPr>
            </w:pPr>
            <w:permStart w:id="693136768" w:edGrp="everyone"/>
            <w:r>
              <w:rPr>
                <w:rFonts w:ascii="Arial" w:hAnsi="Arial" w:cs="Arial"/>
                <w:sz w:val="22"/>
                <w:szCs w:val="22"/>
              </w:rPr>
              <w:t>Volume 2 Part 3.12.1</w:t>
            </w:r>
            <w:permEnd w:id="693136768"/>
          </w:p>
        </w:tc>
        <w:tc>
          <w:tcPr>
            <w:tcW w:w="2027" w:type="pct"/>
            <w:tcBorders>
              <w:left w:val="single" w:sz="4" w:space="0" w:color="auto"/>
            </w:tcBorders>
            <w:shd w:val="clear" w:color="auto" w:fill="auto"/>
            <w:vAlign w:val="center"/>
          </w:tcPr>
          <w:p w14:paraId="5118E65D" w14:textId="2DC2CA82" w:rsidR="00A844ED" w:rsidRPr="00A844ED" w:rsidRDefault="0040710C" w:rsidP="00A844ED">
            <w:pPr>
              <w:rPr>
                <w:rFonts w:ascii="Arial" w:hAnsi="Arial" w:cs="Arial"/>
                <w:sz w:val="22"/>
                <w:szCs w:val="22"/>
              </w:rPr>
            </w:pPr>
            <w:permStart w:id="330113536" w:edGrp="everyone"/>
            <w:r>
              <w:rPr>
                <w:rFonts w:ascii="Arial" w:hAnsi="Arial" w:cs="Arial"/>
                <w:sz w:val="22"/>
                <w:szCs w:val="22"/>
              </w:rPr>
              <w:t>Volume 1 Part J1</w:t>
            </w:r>
            <w:permEnd w:id="330113536"/>
          </w:p>
        </w:tc>
        <w:tc>
          <w:tcPr>
            <w:tcW w:w="335" w:type="pct"/>
            <w:tcBorders>
              <w:top w:val="nil"/>
              <w:left w:val="single" w:sz="12" w:space="0" w:color="auto"/>
              <w:bottom w:val="nil"/>
              <w:right w:val="nil"/>
            </w:tcBorders>
          </w:tcPr>
          <w:p w14:paraId="434A5E25" w14:textId="77777777" w:rsidR="00A844ED" w:rsidRPr="00A844ED" w:rsidRDefault="00A844ED" w:rsidP="00A844ED">
            <w:pPr>
              <w:ind w:left="993" w:hanging="993"/>
            </w:pPr>
          </w:p>
        </w:tc>
      </w:tr>
    </w:tbl>
    <w:p w14:paraId="0A5A5D29" w14:textId="77777777" w:rsidR="00A844ED" w:rsidRPr="00A844ED" w:rsidRDefault="00A844ED" w:rsidP="00A844ED">
      <w:pPr>
        <w:rPr>
          <w:rFonts w:ascii="Arial" w:hAnsi="Arial" w:cs="Arial"/>
          <w:sz w:val="22"/>
          <w:szCs w:val="22"/>
        </w:rPr>
      </w:pPr>
    </w:p>
    <w:p w14:paraId="47B49E5F" w14:textId="77777777" w:rsidR="00A844ED" w:rsidRPr="00A844ED" w:rsidRDefault="00A844ED" w:rsidP="00A844ED">
      <w:pPr>
        <w:rPr>
          <w:rFonts w:ascii="Arial" w:hAnsi="Arial" w:cs="Arial"/>
          <w:sz w:val="22"/>
          <w:szCs w:val="22"/>
        </w:rPr>
      </w:pPr>
    </w:p>
    <w:p w14:paraId="772C905B" w14:textId="77777777" w:rsidR="00A844ED" w:rsidRPr="00A844ED" w:rsidRDefault="00A844ED" w:rsidP="00A844ED">
      <w:pPr>
        <w:numPr>
          <w:ilvl w:val="0"/>
          <w:numId w:val="67"/>
        </w:numPr>
        <w:ind w:left="709" w:hanging="709"/>
        <w:rPr>
          <w:rFonts w:ascii="Arial" w:hAnsi="Arial"/>
          <w:b/>
        </w:rPr>
      </w:pPr>
      <w:bookmarkStart w:id="21" w:name="_Ref531355745"/>
      <w:r w:rsidRPr="00A844ED">
        <w:rPr>
          <w:rFonts w:ascii="Arial" w:eastAsiaTheme="minorEastAsia" w:hAnsi="Arial"/>
          <w:b/>
          <w:kern w:val="24"/>
        </w:rPr>
        <w:t>Which Australian Standard is referenced in the NCC with regards to the requirements for building fabric thermal insulation?</w:t>
      </w:r>
      <w:bookmarkEnd w:id="21"/>
    </w:p>
    <w:p w14:paraId="03AAD7D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1FD448C" w14:textId="77777777" w:rsidTr="00CA29C4">
        <w:trPr>
          <w:trHeight w:val="567"/>
        </w:trPr>
        <w:tc>
          <w:tcPr>
            <w:tcW w:w="1027" w:type="dxa"/>
            <w:tcBorders>
              <w:top w:val="nil"/>
              <w:left w:val="nil"/>
              <w:bottom w:val="nil"/>
              <w:right w:val="single" w:sz="4" w:space="0" w:color="auto"/>
            </w:tcBorders>
          </w:tcPr>
          <w:p w14:paraId="4C27126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FA7F5F" w14:textId="258DAAC8" w:rsidR="00A844ED" w:rsidRPr="00A844ED" w:rsidRDefault="0040710C" w:rsidP="00A844ED">
            <w:pPr>
              <w:rPr>
                <w:rFonts w:ascii="Arial" w:hAnsi="Arial" w:cs="Arial"/>
                <w:sz w:val="22"/>
                <w:szCs w:val="22"/>
              </w:rPr>
            </w:pPr>
            <w:permStart w:id="968916651" w:edGrp="everyone"/>
            <w:r>
              <w:rPr>
                <w:rFonts w:ascii="Arial" w:hAnsi="Arial" w:cs="Arial"/>
                <w:sz w:val="22"/>
                <w:szCs w:val="22"/>
              </w:rPr>
              <w:t>AS/NZS 4859.1</w:t>
            </w:r>
            <w:permEnd w:id="968916651"/>
          </w:p>
        </w:tc>
        <w:permStart w:id="48682889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F5139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86828896" w:displacedByCustomXml="prev"/>
      </w:tr>
    </w:tbl>
    <w:p w14:paraId="2C3B8DA5" w14:textId="77777777" w:rsidR="00A844ED" w:rsidRPr="00A844ED" w:rsidRDefault="00A844ED" w:rsidP="00A844ED">
      <w:pPr>
        <w:rPr>
          <w:rFonts w:ascii="Arial" w:hAnsi="Arial" w:cs="Arial"/>
          <w:sz w:val="22"/>
          <w:szCs w:val="22"/>
        </w:rPr>
      </w:pPr>
    </w:p>
    <w:p w14:paraId="03B5C42B" w14:textId="77777777" w:rsidR="00A844ED" w:rsidRPr="00A844ED" w:rsidRDefault="00A844ED" w:rsidP="00A844ED">
      <w:pPr>
        <w:rPr>
          <w:rFonts w:ascii="Arial" w:hAnsi="Arial" w:cs="Arial"/>
          <w:sz w:val="22"/>
          <w:szCs w:val="22"/>
        </w:rPr>
      </w:pPr>
    </w:p>
    <w:p w14:paraId="6F335533" w14:textId="77777777" w:rsidR="00A844ED" w:rsidRPr="00A844ED" w:rsidRDefault="00A844ED" w:rsidP="00A844ED">
      <w:pPr>
        <w:numPr>
          <w:ilvl w:val="0"/>
          <w:numId w:val="67"/>
        </w:numPr>
        <w:ind w:left="709" w:hanging="709"/>
        <w:rPr>
          <w:rFonts w:ascii="Arial" w:hAnsi="Arial"/>
          <w:b/>
        </w:rPr>
      </w:pPr>
      <w:bookmarkStart w:id="22" w:name="_Ref535488146"/>
      <w:r w:rsidRPr="00A844ED">
        <w:rPr>
          <w:rFonts w:ascii="Arial" w:hAnsi="Arial"/>
          <w:b/>
        </w:rPr>
        <w:t>Identify the legislation (Act and/or Regulation) in your region relating to sustainable housing.</w:t>
      </w:r>
      <w:bookmarkEnd w:id="22"/>
    </w:p>
    <w:p w14:paraId="1F586C7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F24D66C" w14:textId="77777777" w:rsidTr="00CA29C4">
        <w:trPr>
          <w:trHeight w:val="1871"/>
        </w:trPr>
        <w:tc>
          <w:tcPr>
            <w:tcW w:w="1027" w:type="dxa"/>
            <w:tcBorders>
              <w:top w:val="nil"/>
              <w:left w:val="nil"/>
              <w:bottom w:val="nil"/>
              <w:right w:val="single" w:sz="4" w:space="0" w:color="auto"/>
            </w:tcBorders>
          </w:tcPr>
          <w:p w14:paraId="1E46745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E9F64A" w14:textId="512C0D13" w:rsidR="00A844ED" w:rsidRPr="00A844ED" w:rsidRDefault="0040710C" w:rsidP="00A844ED">
            <w:pPr>
              <w:rPr>
                <w:rFonts w:ascii="Arial" w:hAnsi="Arial" w:cs="Arial"/>
                <w:sz w:val="22"/>
                <w:szCs w:val="22"/>
              </w:rPr>
            </w:pPr>
            <w:permStart w:id="1120547220" w:edGrp="everyone"/>
            <w:r>
              <w:rPr>
                <w:rFonts w:ascii="Arial" w:hAnsi="Arial" w:cs="Arial"/>
                <w:i/>
                <w:iCs/>
                <w:color w:val="1A1E71"/>
                <w:lang w:val="en-GB" w:eastAsia="en-AU"/>
              </w:rPr>
              <w:t xml:space="preserve">Environmental Protection Act 1994 </w:t>
            </w:r>
            <w:r>
              <w:rPr>
                <w:rFonts w:ascii="Arial" w:hAnsi="Arial" w:cs="Arial"/>
                <w:color w:val="1A1E71"/>
                <w:lang w:val="en-GB" w:eastAsia="en-AU"/>
              </w:rPr>
              <w:t>(Qld)</w:t>
            </w:r>
            <w:permEnd w:id="1120547220"/>
          </w:p>
        </w:tc>
        <w:permStart w:id="520111132"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9A2FB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20111132" w:displacedByCustomXml="prev"/>
      </w:tr>
    </w:tbl>
    <w:p w14:paraId="0342B266" w14:textId="77777777" w:rsidR="00A844ED" w:rsidRPr="00A844ED" w:rsidRDefault="00A844ED" w:rsidP="00A844ED">
      <w:pPr>
        <w:rPr>
          <w:rFonts w:ascii="Arial" w:hAnsi="Arial" w:cs="Arial"/>
          <w:sz w:val="22"/>
          <w:szCs w:val="22"/>
        </w:rPr>
      </w:pPr>
    </w:p>
    <w:p w14:paraId="30C29945" w14:textId="77777777" w:rsidR="00A844ED" w:rsidRPr="00A844ED" w:rsidRDefault="00A844ED" w:rsidP="00A844ED">
      <w:pPr>
        <w:rPr>
          <w:rFonts w:ascii="Arial" w:hAnsi="Arial" w:cs="Arial"/>
          <w:sz w:val="22"/>
          <w:szCs w:val="22"/>
        </w:rPr>
      </w:pPr>
      <w:r w:rsidRPr="00A844ED">
        <w:rPr>
          <w:rFonts w:ascii="Arial" w:hAnsi="Arial" w:cs="Arial"/>
          <w:sz w:val="22"/>
          <w:szCs w:val="22"/>
        </w:rPr>
        <w:br w:type="page"/>
      </w:r>
    </w:p>
    <w:p w14:paraId="347EB7F9" w14:textId="77777777" w:rsidR="00A844ED" w:rsidRPr="00A844ED" w:rsidRDefault="00A844ED" w:rsidP="00A844ED">
      <w:pPr>
        <w:numPr>
          <w:ilvl w:val="0"/>
          <w:numId w:val="67"/>
        </w:numPr>
        <w:ind w:left="709" w:hanging="709"/>
        <w:rPr>
          <w:rFonts w:ascii="Arial" w:hAnsi="Arial"/>
          <w:b/>
        </w:rPr>
      </w:pPr>
      <w:bookmarkStart w:id="23" w:name="_Ref535488148"/>
      <w:r w:rsidRPr="00A844ED">
        <w:rPr>
          <w:rFonts w:ascii="Arial" w:hAnsi="Arial"/>
          <w:b/>
        </w:rPr>
        <w:lastRenderedPageBreak/>
        <w:t>Identify the legislation (Act and/or Regulation) in your region relating to noise standards when undertaking building work.</w:t>
      </w:r>
      <w:bookmarkEnd w:id="23"/>
    </w:p>
    <w:p w14:paraId="7C64960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0E20A41" w14:textId="77777777" w:rsidTr="00CA29C4">
        <w:trPr>
          <w:trHeight w:val="1984"/>
        </w:trPr>
        <w:tc>
          <w:tcPr>
            <w:tcW w:w="1027" w:type="dxa"/>
            <w:tcBorders>
              <w:top w:val="nil"/>
              <w:left w:val="nil"/>
              <w:bottom w:val="nil"/>
              <w:right w:val="single" w:sz="4" w:space="0" w:color="auto"/>
            </w:tcBorders>
          </w:tcPr>
          <w:p w14:paraId="39DBC0A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7B1000" w14:textId="14E3D65A" w:rsidR="00A844ED" w:rsidRPr="00A844ED" w:rsidRDefault="00857344" w:rsidP="00A844ED">
            <w:pPr>
              <w:rPr>
                <w:rFonts w:ascii="Arial" w:hAnsi="Arial" w:cs="Arial"/>
                <w:sz w:val="22"/>
                <w:szCs w:val="22"/>
              </w:rPr>
            </w:pPr>
            <w:permStart w:id="577372724" w:edGrp="everyone"/>
            <w:r>
              <w:rPr>
                <w:rFonts w:ascii="Arial" w:hAnsi="Arial" w:cs="Arial"/>
                <w:sz w:val="22"/>
                <w:szCs w:val="22"/>
              </w:rPr>
              <w:t>Environmental protection Act 1994</w:t>
            </w:r>
            <w:permEnd w:id="577372724"/>
          </w:p>
        </w:tc>
        <w:permStart w:id="9638075"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21AC7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638075" w:displacedByCustomXml="prev"/>
      </w:tr>
    </w:tbl>
    <w:p w14:paraId="6AB01BDA" w14:textId="77777777" w:rsidR="00A844ED" w:rsidRPr="00A844ED" w:rsidRDefault="00A844ED" w:rsidP="00A844ED">
      <w:pPr>
        <w:rPr>
          <w:rFonts w:ascii="Arial" w:hAnsi="Arial" w:cs="Arial"/>
          <w:sz w:val="22"/>
          <w:szCs w:val="22"/>
        </w:rPr>
      </w:pPr>
    </w:p>
    <w:p w14:paraId="01297BE6" w14:textId="77777777" w:rsidR="00A844ED" w:rsidRPr="00A844ED" w:rsidRDefault="00A844ED" w:rsidP="00A844ED">
      <w:pPr>
        <w:rPr>
          <w:rFonts w:ascii="Arial" w:hAnsi="Arial" w:cs="Arial"/>
          <w:sz w:val="22"/>
          <w:szCs w:val="22"/>
        </w:rPr>
      </w:pPr>
    </w:p>
    <w:p w14:paraId="2F82EA24" w14:textId="77777777" w:rsidR="00A844ED" w:rsidRPr="00A844ED" w:rsidRDefault="00A844ED" w:rsidP="00A844ED">
      <w:pPr>
        <w:numPr>
          <w:ilvl w:val="0"/>
          <w:numId w:val="67"/>
        </w:numPr>
        <w:ind w:left="709" w:hanging="709"/>
        <w:rPr>
          <w:rFonts w:ascii="Arial" w:hAnsi="Arial"/>
          <w:b/>
        </w:rPr>
      </w:pPr>
      <w:bookmarkStart w:id="24" w:name="_Ref535488149"/>
      <w:r w:rsidRPr="00A844ED">
        <w:rPr>
          <w:rFonts w:ascii="Arial" w:hAnsi="Arial"/>
          <w:b/>
        </w:rPr>
        <w:t>Briefly describe the Local Council requirements with regards to building work noise.</w:t>
      </w:r>
      <w:bookmarkEnd w:id="24"/>
    </w:p>
    <w:p w14:paraId="4C5D3AC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0EC179" w14:textId="77777777" w:rsidTr="00CA29C4">
        <w:trPr>
          <w:trHeight w:val="1984"/>
        </w:trPr>
        <w:tc>
          <w:tcPr>
            <w:tcW w:w="1027" w:type="dxa"/>
            <w:tcBorders>
              <w:top w:val="nil"/>
              <w:left w:val="nil"/>
              <w:bottom w:val="nil"/>
              <w:right w:val="single" w:sz="4" w:space="0" w:color="auto"/>
            </w:tcBorders>
          </w:tcPr>
          <w:p w14:paraId="2FA49F2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80F0DE" w14:textId="19F4F118" w:rsidR="00857344" w:rsidRDefault="00857344" w:rsidP="00857344">
            <w:pPr>
              <w:pStyle w:val="NormalWeb"/>
            </w:pPr>
            <w:permStart w:id="713521617" w:edGrp="everyone"/>
            <w:r>
              <w:rPr>
                <w:rFonts w:ascii="ArialMT" w:hAnsi="ArialMT"/>
                <w:sz w:val="20"/>
                <w:szCs w:val="20"/>
              </w:rPr>
              <w:t xml:space="preserve">Council is usually responsible for enforcing the noise standard unless the building work is being carried out by a State or local government entity or as an environmentally relevant activity administered by the State. </w:t>
            </w:r>
          </w:p>
          <w:permEnd w:id="713521617"/>
          <w:p w14:paraId="597A5576" w14:textId="77777777" w:rsidR="00A844ED" w:rsidRPr="00A844ED" w:rsidRDefault="00A844ED" w:rsidP="00A844ED">
            <w:pPr>
              <w:rPr>
                <w:rFonts w:ascii="Arial" w:hAnsi="Arial" w:cs="Arial"/>
                <w:sz w:val="22"/>
                <w:szCs w:val="22"/>
              </w:rPr>
            </w:pPr>
          </w:p>
        </w:tc>
        <w:permStart w:id="879648184"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2D75D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79648184" w:displacedByCustomXml="prev"/>
      </w:tr>
    </w:tbl>
    <w:p w14:paraId="5D212F46" w14:textId="77777777" w:rsidR="00A844ED" w:rsidRPr="00A844ED" w:rsidRDefault="00A844ED" w:rsidP="00A844ED">
      <w:pPr>
        <w:rPr>
          <w:rFonts w:ascii="Arial" w:hAnsi="Arial" w:cs="Arial"/>
          <w:sz w:val="22"/>
          <w:szCs w:val="22"/>
        </w:rPr>
      </w:pPr>
    </w:p>
    <w:p w14:paraId="5D1F750F" w14:textId="77777777" w:rsidR="00A844ED" w:rsidRPr="00A844ED" w:rsidRDefault="00A844ED" w:rsidP="00A844ED">
      <w:pPr>
        <w:rPr>
          <w:rFonts w:ascii="Arial" w:hAnsi="Arial" w:cs="Arial"/>
          <w:sz w:val="22"/>
          <w:szCs w:val="22"/>
        </w:rPr>
      </w:pPr>
    </w:p>
    <w:p w14:paraId="1ADA981E" w14:textId="77777777" w:rsidR="00A844ED" w:rsidRPr="00A844ED" w:rsidRDefault="00A844ED" w:rsidP="00A844ED">
      <w:pPr>
        <w:numPr>
          <w:ilvl w:val="0"/>
          <w:numId w:val="67"/>
        </w:numPr>
        <w:ind w:left="709" w:hanging="709"/>
        <w:rPr>
          <w:rFonts w:ascii="Arial" w:hAnsi="Arial"/>
          <w:b/>
        </w:rPr>
      </w:pPr>
      <w:bookmarkStart w:id="25" w:name="_Ref535488193"/>
      <w:r w:rsidRPr="00A844ED">
        <w:rPr>
          <w:rFonts w:ascii="Arial" w:hAnsi="Arial"/>
          <w:b/>
        </w:rPr>
        <w:t>Briefly describe the insurance that a builder must obtain to insure the residential building work over $10,000.</w:t>
      </w:r>
      <w:bookmarkEnd w:id="25"/>
    </w:p>
    <w:p w14:paraId="4F0A7E4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C18F3A" w14:textId="77777777" w:rsidTr="00CA29C4">
        <w:trPr>
          <w:trHeight w:val="2438"/>
        </w:trPr>
        <w:tc>
          <w:tcPr>
            <w:tcW w:w="1027" w:type="dxa"/>
            <w:tcBorders>
              <w:top w:val="nil"/>
              <w:left w:val="nil"/>
              <w:bottom w:val="nil"/>
              <w:right w:val="single" w:sz="4" w:space="0" w:color="auto"/>
            </w:tcBorders>
          </w:tcPr>
          <w:p w14:paraId="609C542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17794B" w14:textId="77777777" w:rsidR="00A844ED" w:rsidRDefault="00857344" w:rsidP="00A844ED">
            <w:pPr>
              <w:rPr>
                <w:rFonts w:ascii="Arial" w:hAnsi="Arial" w:cs="Arial"/>
                <w:sz w:val="22"/>
                <w:szCs w:val="22"/>
              </w:rPr>
            </w:pPr>
            <w:permStart w:id="595672295" w:edGrp="everyone"/>
            <w:r>
              <w:rPr>
                <w:rFonts w:ascii="Arial" w:hAnsi="Arial" w:cs="Arial"/>
                <w:sz w:val="22"/>
                <w:szCs w:val="22"/>
              </w:rPr>
              <w:t xml:space="preserve">You should have </w:t>
            </w:r>
            <w:proofErr w:type="gramStart"/>
            <w:r>
              <w:rPr>
                <w:rFonts w:ascii="Arial" w:hAnsi="Arial" w:cs="Arial"/>
                <w:sz w:val="22"/>
                <w:szCs w:val="22"/>
              </w:rPr>
              <w:t>a number of</w:t>
            </w:r>
            <w:proofErr w:type="gramEnd"/>
            <w:r>
              <w:rPr>
                <w:rFonts w:ascii="Arial" w:hAnsi="Arial" w:cs="Arial"/>
                <w:sz w:val="22"/>
                <w:szCs w:val="22"/>
              </w:rPr>
              <w:t xml:space="preserve"> insurances </w:t>
            </w:r>
            <w:r w:rsidR="00ED11DA">
              <w:rPr>
                <w:rFonts w:ascii="Arial" w:hAnsi="Arial" w:cs="Arial"/>
                <w:sz w:val="22"/>
                <w:szCs w:val="22"/>
              </w:rPr>
              <w:t xml:space="preserve">which include </w:t>
            </w:r>
          </w:p>
          <w:p w14:paraId="3812A07B" w14:textId="08A5C003" w:rsidR="00A844ED" w:rsidRDefault="00ED11DA" w:rsidP="00A844ED">
            <w:pPr>
              <w:rPr>
                <w:rFonts w:ascii="Arial" w:hAnsi="Arial" w:cs="Arial"/>
                <w:sz w:val="22"/>
                <w:szCs w:val="22"/>
              </w:rPr>
            </w:pPr>
            <w:r>
              <w:rPr>
                <w:rFonts w:ascii="Arial" w:hAnsi="Arial" w:cs="Arial"/>
                <w:sz w:val="22"/>
                <w:szCs w:val="22"/>
              </w:rPr>
              <w:t>Home warranty Insurance</w:t>
            </w:r>
          </w:p>
          <w:p w14:paraId="59C3E12B" w14:textId="74AC3676" w:rsidR="00ED11DA" w:rsidRDefault="00ED11DA" w:rsidP="00A844ED">
            <w:pPr>
              <w:rPr>
                <w:rFonts w:ascii="Arial" w:hAnsi="Arial" w:cs="Arial"/>
                <w:sz w:val="22"/>
                <w:szCs w:val="22"/>
              </w:rPr>
            </w:pPr>
            <w:r>
              <w:rPr>
                <w:rFonts w:ascii="Arial" w:hAnsi="Arial" w:cs="Arial"/>
                <w:sz w:val="22"/>
                <w:szCs w:val="22"/>
              </w:rPr>
              <w:t>Contract Works Insurance</w:t>
            </w:r>
          </w:p>
          <w:p w14:paraId="0DB24EB9" w14:textId="6BC839EE" w:rsidR="00ED11DA" w:rsidRDefault="00ED11DA" w:rsidP="00A844ED">
            <w:pPr>
              <w:rPr>
                <w:rFonts w:ascii="Arial" w:hAnsi="Arial" w:cs="Arial"/>
                <w:sz w:val="22"/>
                <w:szCs w:val="22"/>
              </w:rPr>
            </w:pPr>
            <w:r>
              <w:rPr>
                <w:rFonts w:ascii="Arial" w:hAnsi="Arial" w:cs="Arial"/>
                <w:sz w:val="22"/>
                <w:szCs w:val="22"/>
              </w:rPr>
              <w:t>Public liability Insurance</w:t>
            </w:r>
          </w:p>
          <w:p w14:paraId="5112FFD9" w14:textId="101B9F2F" w:rsidR="00ED11DA" w:rsidRDefault="00ED11DA" w:rsidP="00A844ED">
            <w:pPr>
              <w:rPr>
                <w:rFonts w:ascii="Arial" w:hAnsi="Arial" w:cs="Arial"/>
                <w:sz w:val="22"/>
                <w:szCs w:val="22"/>
              </w:rPr>
            </w:pPr>
            <w:r>
              <w:rPr>
                <w:rFonts w:ascii="Arial" w:hAnsi="Arial" w:cs="Arial"/>
                <w:sz w:val="22"/>
                <w:szCs w:val="22"/>
              </w:rPr>
              <w:t>Work cover insurance</w:t>
            </w:r>
          </w:p>
          <w:permEnd w:id="595672295"/>
          <w:p w14:paraId="6854F92A" w14:textId="32426467" w:rsidR="00A844ED" w:rsidRPr="00A844ED" w:rsidRDefault="00A844ED" w:rsidP="00A844ED">
            <w:pPr>
              <w:rPr>
                <w:rFonts w:ascii="Arial" w:hAnsi="Arial" w:cs="Arial"/>
                <w:sz w:val="22"/>
                <w:szCs w:val="22"/>
              </w:rPr>
            </w:pPr>
          </w:p>
        </w:tc>
        <w:permStart w:id="55524638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E7A56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55246382" w:displacedByCustomXml="prev"/>
      </w:tr>
    </w:tbl>
    <w:p w14:paraId="17A074FF" w14:textId="77777777" w:rsidR="00A844ED" w:rsidRPr="00A844ED" w:rsidRDefault="00A844ED" w:rsidP="00A844ED">
      <w:pPr>
        <w:rPr>
          <w:rFonts w:ascii="Arial" w:hAnsi="Arial" w:cs="Arial"/>
          <w:sz w:val="22"/>
          <w:szCs w:val="22"/>
        </w:rPr>
      </w:pPr>
    </w:p>
    <w:p w14:paraId="01B514B6" w14:textId="77777777" w:rsidR="00A844ED" w:rsidRPr="00A844ED" w:rsidRDefault="00A844ED" w:rsidP="00A844ED">
      <w:pPr>
        <w:rPr>
          <w:rFonts w:ascii="Arial" w:hAnsi="Arial" w:cs="Arial"/>
          <w:sz w:val="22"/>
          <w:szCs w:val="22"/>
        </w:rPr>
      </w:pPr>
    </w:p>
    <w:p w14:paraId="1AE834D4" w14:textId="77777777" w:rsidR="00A844ED" w:rsidRPr="00A844ED" w:rsidRDefault="00A844ED" w:rsidP="00A844ED">
      <w:pPr>
        <w:numPr>
          <w:ilvl w:val="0"/>
          <w:numId w:val="67"/>
        </w:numPr>
        <w:ind w:left="709" w:hanging="709"/>
        <w:rPr>
          <w:rFonts w:ascii="Arial" w:hAnsi="Arial"/>
          <w:b/>
        </w:rPr>
      </w:pPr>
      <w:bookmarkStart w:id="26" w:name="_Ref535488171"/>
      <w:r w:rsidRPr="00A844ED">
        <w:rPr>
          <w:rFonts w:ascii="Arial" w:hAnsi="Arial"/>
          <w:b/>
        </w:rPr>
        <w:t>Identify the legislation (Act name and relevant section) that requires an employer to insure workers in the event of accidents or illness.</w:t>
      </w:r>
      <w:bookmarkEnd w:id="26"/>
    </w:p>
    <w:p w14:paraId="593F71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B5F4AA" w14:textId="77777777" w:rsidTr="00CA29C4">
        <w:trPr>
          <w:trHeight w:val="2438"/>
        </w:trPr>
        <w:tc>
          <w:tcPr>
            <w:tcW w:w="1027" w:type="dxa"/>
            <w:tcBorders>
              <w:top w:val="nil"/>
              <w:left w:val="nil"/>
              <w:bottom w:val="nil"/>
              <w:right w:val="single" w:sz="4" w:space="0" w:color="auto"/>
            </w:tcBorders>
          </w:tcPr>
          <w:p w14:paraId="71DFD30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471A8E" w14:textId="77777777" w:rsidR="00A844ED" w:rsidRDefault="00ED11DA" w:rsidP="00A844ED">
            <w:pPr>
              <w:rPr>
                <w:rFonts w:ascii="Arial" w:hAnsi="Arial" w:cs="Arial"/>
                <w:sz w:val="22"/>
                <w:szCs w:val="22"/>
              </w:rPr>
            </w:pPr>
            <w:permStart w:id="1754544027" w:edGrp="everyone"/>
            <w:proofErr w:type="gramStart"/>
            <w:r>
              <w:rPr>
                <w:rFonts w:ascii="Arial" w:hAnsi="Arial" w:cs="Arial"/>
                <w:sz w:val="22"/>
                <w:szCs w:val="22"/>
              </w:rPr>
              <w:t>Workers</w:t>
            </w:r>
            <w:proofErr w:type="gramEnd"/>
            <w:r>
              <w:rPr>
                <w:rFonts w:ascii="Arial" w:hAnsi="Arial" w:cs="Arial"/>
                <w:sz w:val="22"/>
                <w:szCs w:val="22"/>
              </w:rPr>
              <w:t xml:space="preserve"> compensation and rehabilitation act 2003</w:t>
            </w:r>
          </w:p>
          <w:p w14:paraId="680C0D82" w14:textId="77777777" w:rsidR="00A844ED" w:rsidRDefault="00A844ED" w:rsidP="00A844ED">
            <w:pPr>
              <w:rPr>
                <w:rFonts w:ascii="Arial" w:hAnsi="Arial" w:cs="Arial"/>
                <w:sz w:val="22"/>
                <w:szCs w:val="22"/>
              </w:rPr>
            </w:pPr>
          </w:p>
          <w:p w14:paraId="32AF0025" w14:textId="3291D501" w:rsidR="00A844ED" w:rsidRPr="00A844ED" w:rsidRDefault="00ED11DA" w:rsidP="00A844ED">
            <w:pPr>
              <w:rPr>
                <w:rFonts w:ascii="Arial" w:hAnsi="Arial" w:cs="Arial"/>
                <w:sz w:val="22"/>
                <w:szCs w:val="22"/>
              </w:rPr>
            </w:pPr>
            <w:r>
              <w:rPr>
                <w:rFonts w:ascii="Arial" w:hAnsi="Arial" w:cs="Arial"/>
                <w:sz w:val="22"/>
                <w:szCs w:val="22"/>
              </w:rPr>
              <w:t xml:space="preserve">Part </w:t>
            </w:r>
            <w:r w:rsidR="00784DC7">
              <w:rPr>
                <w:rFonts w:ascii="Arial" w:hAnsi="Arial" w:cs="Arial"/>
                <w:sz w:val="22"/>
                <w:szCs w:val="22"/>
              </w:rPr>
              <w:t xml:space="preserve">2 employers insurance requirements Division 1 </w:t>
            </w:r>
            <w:permEnd w:id="1754544027"/>
          </w:p>
        </w:tc>
        <w:permStart w:id="1617980565"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A54E3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17980565" w:displacedByCustomXml="prev"/>
      </w:tr>
    </w:tbl>
    <w:p w14:paraId="2D77D43B" w14:textId="77777777" w:rsidR="00A844ED" w:rsidRPr="00A844ED" w:rsidRDefault="00A844ED" w:rsidP="00A844ED">
      <w:pPr>
        <w:rPr>
          <w:rFonts w:ascii="Arial" w:hAnsi="Arial" w:cs="Arial"/>
          <w:sz w:val="22"/>
          <w:szCs w:val="22"/>
        </w:rPr>
      </w:pPr>
    </w:p>
    <w:p w14:paraId="6915B74B" w14:textId="77777777" w:rsidR="00A844ED" w:rsidRPr="00A844ED" w:rsidRDefault="00A844ED" w:rsidP="00A844ED">
      <w:pPr>
        <w:numPr>
          <w:ilvl w:val="0"/>
          <w:numId w:val="67"/>
        </w:numPr>
        <w:ind w:left="709" w:hanging="709"/>
        <w:rPr>
          <w:rFonts w:ascii="Arial" w:hAnsi="Arial"/>
          <w:b/>
        </w:rPr>
      </w:pPr>
      <w:bookmarkStart w:id="27" w:name="_Ref535488196"/>
      <w:r w:rsidRPr="00A844ED">
        <w:rPr>
          <w:rFonts w:ascii="Arial" w:hAnsi="Arial"/>
          <w:b/>
        </w:rPr>
        <w:lastRenderedPageBreak/>
        <w:t>To ensure that a legally binding contract exists between yourself and a client, what must exist?</w:t>
      </w:r>
      <w:bookmarkEnd w:id="27"/>
    </w:p>
    <w:p w14:paraId="0125AC9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AA7965" w14:textId="77777777" w:rsidTr="00CA29C4">
        <w:trPr>
          <w:trHeight w:val="2438"/>
        </w:trPr>
        <w:tc>
          <w:tcPr>
            <w:tcW w:w="1027" w:type="dxa"/>
            <w:tcBorders>
              <w:top w:val="nil"/>
              <w:left w:val="nil"/>
              <w:bottom w:val="nil"/>
              <w:right w:val="single" w:sz="4" w:space="0" w:color="auto"/>
            </w:tcBorders>
          </w:tcPr>
          <w:p w14:paraId="1D5BB9E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F6EB71" w14:textId="34D4DEE3" w:rsidR="00A844ED" w:rsidRPr="00A844ED" w:rsidRDefault="00784DC7" w:rsidP="00A844ED">
            <w:pPr>
              <w:rPr>
                <w:rFonts w:ascii="Arial" w:hAnsi="Arial" w:cs="Arial"/>
                <w:sz w:val="22"/>
                <w:szCs w:val="22"/>
              </w:rPr>
            </w:pPr>
            <w:permStart w:id="1311130730" w:edGrp="everyone"/>
            <w:r>
              <w:rPr>
                <w:rFonts w:ascii="Arial" w:hAnsi="Arial" w:cs="Arial"/>
                <w:sz w:val="22"/>
                <w:szCs w:val="22"/>
              </w:rPr>
              <w:t>An offer, an acceptance, an intention to create legal relations and consideration.</w:t>
            </w:r>
            <w:permEnd w:id="1311130730"/>
          </w:p>
        </w:tc>
        <w:permStart w:id="941648587"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B3395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41648587" w:displacedByCustomXml="prev"/>
      </w:tr>
    </w:tbl>
    <w:p w14:paraId="21FFEE89" w14:textId="77777777" w:rsidR="00A844ED" w:rsidRPr="00A844ED" w:rsidRDefault="00A844ED" w:rsidP="00A844ED">
      <w:pPr>
        <w:rPr>
          <w:rFonts w:ascii="Arial" w:hAnsi="Arial" w:cs="Arial"/>
          <w:sz w:val="22"/>
          <w:szCs w:val="22"/>
        </w:rPr>
      </w:pPr>
    </w:p>
    <w:p w14:paraId="726EC540" w14:textId="77777777" w:rsidR="00A844ED" w:rsidRPr="00A844ED" w:rsidRDefault="00A844ED" w:rsidP="00A844ED">
      <w:pPr>
        <w:rPr>
          <w:rFonts w:ascii="Arial" w:hAnsi="Arial" w:cs="Arial"/>
          <w:sz w:val="22"/>
          <w:szCs w:val="22"/>
        </w:rPr>
      </w:pPr>
    </w:p>
    <w:p w14:paraId="1E920D08" w14:textId="77777777" w:rsidR="00A844ED" w:rsidRPr="00A844ED" w:rsidRDefault="00A844ED" w:rsidP="00A844ED">
      <w:pPr>
        <w:numPr>
          <w:ilvl w:val="0"/>
          <w:numId w:val="67"/>
        </w:numPr>
        <w:ind w:left="709" w:hanging="709"/>
        <w:rPr>
          <w:rFonts w:ascii="Arial" w:hAnsi="Arial"/>
          <w:b/>
        </w:rPr>
      </w:pPr>
      <w:bookmarkStart w:id="28" w:name="_Ref535488198"/>
      <w:r w:rsidRPr="00A844ED">
        <w:rPr>
          <w:rFonts w:ascii="Arial" w:eastAsiaTheme="minorEastAsia" w:hAnsi="Arial"/>
          <w:b/>
          <w:kern w:val="24"/>
        </w:rPr>
        <w:t>What federal and state/territory fair trade legislation should be referred to for guidance on the following:</w:t>
      </w:r>
      <w:bookmarkEnd w:id="28"/>
    </w:p>
    <w:p w14:paraId="640AAB38" w14:textId="77777777" w:rsidR="00A844ED" w:rsidRPr="00A844ED" w:rsidRDefault="00A844ED" w:rsidP="00A844ED">
      <w:pPr>
        <w:numPr>
          <w:ilvl w:val="0"/>
          <w:numId w:val="33"/>
        </w:numPr>
        <w:ind w:left="1134"/>
        <w:rPr>
          <w:rFonts w:ascii="Arial" w:hAnsi="Arial"/>
          <w:b/>
        </w:rPr>
      </w:pPr>
      <w:r w:rsidRPr="00A844ED">
        <w:rPr>
          <w:rFonts w:ascii="Arial" w:eastAsiaTheme="minorEastAsia" w:hAnsi="Arial"/>
          <w:b/>
          <w:kern w:val="24"/>
        </w:rPr>
        <w:t>Consumer transactions (e.g. payment of supplier invoices)</w:t>
      </w:r>
    </w:p>
    <w:p w14:paraId="08576FD8" w14:textId="77777777" w:rsidR="00A844ED" w:rsidRPr="00A844ED" w:rsidRDefault="00A844ED" w:rsidP="00A844ED">
      <w:pPr>
        <w:numPr>
          <w:ilvl w:val="0"/>
          <w:numId w:val="33"/>
        </w:numPr>
        <w:ind w:left="1134"/>
        <w:rPr>
          <w:rFonts w:ascii="Arial" w:hAnsi="Arial"/>
          <w:b/>
        </w:rPr>
      </w:pPr>
      <w:r w:rsidRPr="00A844ED">
        <w:rPr>
          <w:rFonts w:ascii="Arial" w:eastAsiaTheme="minorEastAsia" w:hAnsi="Arial"/>
          <w:b/>
          <w:kern w:val="24"/>
        </w:rPr>
        <w:t>Issues where the client is unhappy with the work undertaken</w:t>
      </w:r>
    </w:p>
    <w:p w14:paraId="1D6A658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CAB384C" w14:textId="77777777" w:rsidTr="00CA29C4">
        <w:tc>
          <w:tcPr>
            <w:tcW w:w="611" w:type="pct"/>
            <w:tcBorders>
              <w:top w:val="nil"/>
              <w:left w:val="nil"/>
              <w:bottom w:val="nil"/>
              <w:right w:val="single" w:sz="12" w:space="0" w:color="auto"/>
            </w:tcBorders>
            <w:shd w:val="clear" w:color="auto" w:fill="auto"/>
          </w:tcPr>
          <w:p w14:paraId="15C6688E"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7A5C801"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2DF6C5F3" w14:textId="77777777" w:rsidR="00A844ED" w:rsidRPr="00A844ED" w:rsidRDefault="00A844ED" w:rsidP="00A844ED">
            <w:pPr>
              <w:ind w:right="82"/>
              <w:jc w:val="center"/>
            </w:pPr>
            <w:r w:rsidRPr="00A844ED">
              <w:t>State or territory</w:t>
            </w:r>
          </w:p>
        </w:tc>
        <w:permStart w:id="1754423701"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14D13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54423701" w:displacedByCustomXml="prev"/>
      </w:tr>
      <w:tr w:rsidR="00A844ED" w:rsidRPr="00A844ED" w14:paraId="1FA4DEE2" w14:textId="77777777" w:rsidTr="00CA29C4">
        <w:trPr>
          <w:trHeight w:val="1417"/>
          <w:hidden/>
        </w:trPr>
        <w:tc>
          <w:tcPr>
            <w:tcW w:w="611" w:type="pct"/>
            <w:tcBorders>
              <w:top w:val="nil"/>
              <w:left w:val="nil"/>
              <w:bottom w:val="nil"/>
              <w:right w:val="single" w:sz="12" w:space="0" w:color="auto"/>
            </w:tcBorders>
          </w:tcPr>
          <w:p w14:paraId="1F9B8544"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2C544A63" w14:textId="39F485F4" w:rsidR="00A844ED" w:rsidRPr="00A844ED" w:rsidRDefault="008B7E90" w:rsidP="00A844ED">
            <w:pPr>
              <w:rPr>
                <w:rFonts w:ascii="Arial" w:hAnsi="Arial" w:cs="Arial"/>
                <w:sz w:val="22"/>
                <w:szCs w:val="22"/>
              </w:rPr>
            </w:pPr>
            <w:permStart w:id="1925863609" w:edGrp="everyone"/>
            <w:r>
              <w:rPr>
                <w:rFonts w:ascii="Arial" w:hAnsi="Arial" w:cs="Arial"/>
                <w:sz w:val="22"/>
                <w:szCs w:val="22"/>
              </w:rPr>
              <w:t>Competition and consumer act 2010 (</w:t>
            </w:r>
            <w:proofErr w:type="spellStart"/>
            <w:r>
              <w:rPr>
                <w:rFonts w:ascii="Arial" w:hAnsi="Arial" w:cs="Arial"/>
                <w:sz w:val="22"/>
                <w:szCs w:val="22"/>
              </w:rPr>
              <w:t>cth</w:t>
            </w:r>
            <w:proofErr w:type="spellEnd"/>
            <w:r>
              <w:rPr>
                <w:rFonts w:ascii="Arial" w:hAnsi="Arial" w:cs="Arial"/>
                <w:sz w:val="22"/>
                <w:szCs w:val="22"/>
              </w:rPr>
              <w:t>)</w:t>
            </w:r>
            <w:permEnd w:id="1925863609"/>
          </w:p>
        </w:tc>
        <w:tc>
          <w:tcPr>
            <w:tcW w:w="2027" w:type="pct"/>
            <w:tcBorders>
              <w:top w:val="single" w:sz="12" w:space="0" w:color="auto"/>
              <w:left w:val="single" w:sz="4" w:space="0" w:color="auto"/>
            </w:tcBorders>
            <w:shd w:val="clear" w:color="auto" w:fill="auto"/>
            <w:vAlign w:val="center"/>
          </w:tcPr>
          <w:p w14:paraId="38B672C9" w14:textId="51F876C7" w:rsidR="00A844ED" w:rsidRPr="00A844ED" w:rsidRDefault="008B7E90" w:rsidP="00A844ED">
            <w:pPr>
              <w:rPr>
                <w:rFonts w:ascii="Arial" w:hAnsi="Arial" w:cs="Arial"/>
                <w:sz w:val="22"/>
                <w:szCs w:val="22"/>
              </w:rPr>
            </w:pPr>
            <w:permStart w:id="1045720346" w:edGrp="everyone"/>
            <w:r>
              <w:rPr>
                <w:rFonts w:ascii="Arial" w:hAnsi="Arial" w:cs="Arial"/>
                <w:sz w:val="22"/>
                <w:szCs w:val="22"/>
              </w:rPr>
              <w:t>Fair trading act 1989 (QLD)</w:t>
            </w:r>
            <w:permEnd w:id="1045720346"/>
          </w:p>
        </w:tc>
        <w:tc>
          <w:tcPr>
            <w:tcW w:w="335" w:type="pct"/>
            <w:tcBorders>
              <w:top w:val="nil"/>
              <w:left w:val="single" w:sz="12" w:space="0" w:color="auto"/>
              <w:bottom w:val="nil"/>
              <w:right w:val="nil"/>
            </w:tcBorders>
          </w:tcPr>
          <w:p w14:paraId="4A5E530C" w14:textId="77777777" w:rsidR="00A844ED" w:rsidRPr="00A844ED" w:rsidRDefault="00A844ED" w:rsidP="00A844ED">
            <w:pPr>
              <w:ind w:left="993" w:hanging="993"/>
            </w:pPr>
          </w:p>
        </w:tc>
      </w:tr>
    </w:tbl>
    <w:p w14:paraId="130750AE" w14:textId="77777777" w:rsidR="00A844ED" w:rsidRPr="00A844ED" w:rsidRDefault="00A844ED" w:rsidP="00A844ED">
      <w:pPr>
        <w:rPr>
          <w:rFonts w:ascii="Arial" w:hAnsi="Arial" w:cs="Arial"/>
          <w:sz w:val="22"/>
          <w:szCs w:val="22"/>
        </w:rPr>
      </w:pPr>
    </w:p>
    <w:p w14:paraId="1AAEEF1E" w14:textId="77777777" w:rsidR="00A844ED" w:rsidRPr="00A844ED" w:rsidRDefault="00A844ED" w:rsidP="00A844ED">
      <w:pPr>
        <w:rPr>
          <w:rFonts w:ascii="Arial" w:hAnsi="Arial" w:cs="Arial"/>
          <w:sz w:val="22"/>
          <w:szCs w:val="22"/>
        </w:rPr>
      </w:pPr>
    </w:p>
    <w:p w14:paraId="44180573" w14:textId="77777777" w:rsidR="00A844ED" w:rsidRPr="00A844ED" w:rsidRDefault="00A844ED" w:rsidP="00A844ED">
      <w:pPr>
        <w:numPr>
          <w:ilvl w:val="0"/>
          <w:numId w:val="67"/>
        </w:numPr>
        <w:ind w:left="709" w:hanging="709"/>
        <w:rPr>
          <w:rFonts w:ascii="Arial" w:hAnsi="Arial"/>
          <w:b/>
        </w:rPr>
      </w:pPr>
      <w:bookmarkStart w:id="29" w:name="_Ref535564530"/>
      <w:r w:rsidRPr="00A844ED">
        <w:rPr>
          <w:rFonts w:ascii="Arial" w:hAnsi="Arial"/>
          <w:b/>
        </w:rPr>
        <w:t>Identify the legislation (Act name and relevant section) that identifies that an employer is to pay payroll tax.</w:t>
      </w:r>
      <w:bookmarkEnd w:id="29"/>
    </w:p>
    <w:p w14:paraId="6895E56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B31B1C9" w14:textId="77777777" w:rsidTr="00CA29C4">
        <w:trPr>
          <w:trHeight w:val="2432"/>
        </w:trPr>
        <w:tc>
          <w:tcPr>
            <w:tcW w:w="1027" w:type="dxa"/>
            <w:tcBorders>
              <w:top w:val="nil"/>
              <w:left w:val="nil"/>
              <w:bottom w:val="nil"/>
              <w:right w:val="single" w:sz="4" w:space="0" w:color="auto"/>
            </w:tcBorders>
          </w:tcPr>
          <w:p w14:paraId="598F0F2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FF4E6B" w14:textId="77777777" w:rsidR="00A844ED" w:rsidRDefault="002F1E77" w:rsidP="00A844ED">
            <w:pPr>
              <w:rPr>
                <w:rFonts w:ascii="Arial" w:hAnsi="Arial" w:cs="Arial"/>
                <w:sz w:val="22"/>
                <w:szCs w:val="22"/>
              </w:rPr>
            </w:pPr>
            <w:permStart w:id="1481661908" w:edGrp="everyone"/>
            <w:r>
              <w:rPr>
                <w:rFonts w:ascii="Arial" w:hAnsi="Arial" w:cs="Arial"/>
                <w:sz w:val="22"/>
                <w:szCs w:val="22"/>
              </w:rPr>
              <w:t>Payroll tax act 1971 (QLD)</w:t>
            </w:r>
          </w:p>
          <w:p w14:paraId="7FDBB278" w14:textId="77777777" w:rsidR="00A844ED" w:rsidRDefault="00A844ED" w:rsidP="00A844ED">
            <w:pPr>
              <w:rPr>
                <w:rFonts w:ascii="Arial" w:hAnsi="Arial" w:cs="Arial"/>
                <w:sz w:val="22"/>
                <w:szCs w:val="22"/>
              </w:rPr>
            </w:pPr>
          </w:p>
          <w:p w14:paraId="6044A6AD" w14:textId="64B5393A" w:rsidR="00A844ED" w:rsidRPr="00A844ED" w:rsidRDefault="002F1E77" w:rsidP="00A844ED">
            <w:pPr>
              <w:rPr>
                <w:rFonts w:ascii="Arial" w:hAnsi="Arial" w:cs="Arial"/>
                <w:sz w:val="22"/>
                <w:szCs w:val="22"/>
              </w:rPr>
            </w:pPr>
            <w:r>
              <w:rPr>
                <w:rFonts w:ascii="Arial" w:hAnsi="Arial" w:cs="Arial"/>
                <w:sz w:val="22"/>
                <w:szCs w:val="22"/>
              </w:rPr>
              <w:t>Part 1 preliminary</w:t>
            </w:r>
            <w:permEnd w:id="1481661908"/>
          </w:p>
        </w:tc>
        <w:permStart w:id="1835275154"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BB297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35275154" w:displacedByCustomXml="prev"/>
      </w:tr>
    </w:tbl>
    <w:p w14:paraId="1C7E4EC7" w14:textId="77777777" w:rsidR="00A844ED" w:rsidRPr="00A844ED" w:rsidRDefault="00A844ED" w:rsidP="00A844ED">
      <w:pPr>
        <w:rPr>
          <w:rFonts w:ascii="Arial" w:hAnsi="Arial" w:cs="Arial"/>
          <w:sz w:val="22"/>
          <w:szCs w:val="22"/>
        </w:rPr>
      </w:pPr>
    </w:p>
    <w:p w14:paraId="34A0EB34" w14:textId="77777777" w:rsidR="00A844ED" w:rsidRPr="00A844ED" w:rsidRDefault="00A844ED" w:rsidP="00A844ED">
      <w:pPr>
        <w:rPr>
          <w:rFonts w:ascii="Arial" w:hAnsi="Arial" w:cs="Arial"/>
          <w:sz w:val="22"/>
          <w:szCs w:val="22"/>
        </w:rPr>
      </w:pPr>
    </w:p>
    <w:p w14:paraId="1C6C0B9A" w14:textId="5D6969DA" w:rsidR="00A844ED" w:rsidRPr="00A844ED" w:rsidRDefault="0014258D" w:rsidP="00A844ED">
      <w:pPr>
        <w:numPr>
          <w:ilvl w:val="0"/>
          <w:numId w:val="67"/>
        </w:numPr>
        <w:ind w:left="709" w:hanging="709"/>
        <w:rPr>
          <w:rFonts w:ascii="Arial" w:hAnsi="Arial"/>
          <w:b/>
        </w:rPr>
      </w:pPr>
      <w:bookmarkStart w:id="30" w:name="_Hlk95205981"/>
      <w:bookmarkStart w:id="31" w:name="_Ref535564531"/>
      <w:r>
        <w:rPr>
          <w:rFonts w:ascii="Arial" w:hAnsi="Arial"/>
          <w:b/>
        </w:rPr>
        <w:t xml:space="preserve">Fill in the blanks in the following sentence: </w:t>
      </w:r>
      <w:r w:rsidR="00A844ED" w:rsidRPr="00A844ED">
        <w:rPr>
          <w:rFonts w:ascii="Arial" w:hAnsi="Arial"/>
          <w:b/>
        </w:rPr>
        <w:t>Payroll tax is a self-assessed tax on the wages that employers pay to their Queensland employees when the total wages are more than $___________</w:t>
      </w:r>
      <w:r>
        <w:rPr>
          <w:rFonts w:ascii="Arial" w:hAnsi="Arial"/>
          <w:b/>
        </w:rPr>
        <w:t xml:space="preserve"> per week</w:t>
      </w:r>
      <w:bookmarkEnd w:id="30"/>
      <w:r w:rsidR="00A844ED" w:rsidRPr="00A844ED">
        <w:rPr>
          <w:rFonts w:ascii="Arial" w:hAnsi="Arial"/>
          <w:b/>
        </w:rPr>
        <w:t>.</w:t>
      </w:r>
      <w:bookmarkEnd w:id="31"/>
    </w:p>
    <w:p w14:paraId="7805C1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B1023C" w14:textId="77777777" w:rsidTr="00CA29C4">
        <w:trPr>
          <w:trHeight w:val="737"/>
        </w:trPr>
        <w:tc>
          <w:tcPr>
            <w:tcW w:w="1027" w:type="dxa"/>
            <w:tcBorders>
              <w:top w:val="nil"/>
              <w:left w:val="nil"/>
              <w:bottom w:val="nil"/>
              <w:right w:val="single" w:sz="4" w:space="0" w:color="auto"/>
            </w:tcBorders>
          </w:tcPr>
          <w:p w14:paraId="0FCAF83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A14BB1" w14:textId="57561246" w:rsidR="00A844ED" w:rsidRPr="00A844ED" w:rsidRDefault="00B352F3" w:rsidP="00A844ED">
            <w:pPr>
              <w:rPr>
                <w:rFonts w:ascii="Arial" w:hAnsi="Arial" w:cs="Arial"/>
                <w:sz w:val="22"/>
                <w:szCs w:val="22"/>
              </w:rPr>
            </w:pPr>
            <w:permStart w:id="1978551804" w:edGrp="everyone"/>
            <w:r>
              <w:rPr>
                <w:rFonts w:ascii="Arial" w:hAnsi="Arial" w:cs="Arial"/>
                <w:sz w:val="22"/>
                <w:szCs w:val="22"/>
              </w:rPr>
              <w:t>$25000</w:t>
            </w:r>
            <w:permEnd w:id="1978551804"/>
          </w:p>
        </w:tc>
        <w:permStart w:id="1071408042"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E1ACD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71408042" w:displacedByCustomXml="prev"/>
      </w:tr>
    </w:tbl>
    <w:p w14:paraId="2BAF85E0" w14:textId="77777777" w:rsidR="00A844ED" w:rsidRPr="00A844ED" w:rsidRDefault="00A844ED" w:rsidP="00A844ED">
      <w:pPr>
        <w:rPr>
          <w:rFonts w:ascii="Arial" w:hAnsi="Arial" w:cs="Arial"/>
          <w:sz w:val="22"/>
          <w:szCs w:val="22"/>
        </w:rPr>
      </w:pPr>
    </w:p>
    <w:p w14:paraId="07AFA032" w14:textId="77777777" w:rsidR="00A844ED" w:rsidRPr="00A844ED" w:rsidRDefault="00A844ED" w:rsidP="00A844ED">
      <w:pPr>
        <w:numPr>
          <w:ilvl w:val="0"/>
          <w:numId w:val="67"/>
        </w:numPr>
        <w:ind w:left="709" w:hanging="709"/>
        <w:rPr>
          <w:rFonts w:ascii="Arial" w:hAnsi="Arial"/>
          <w:b/>
        </w:rPr>
      </w:pPr>
      <w:bookmarkStart w:id="3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32"/>
    </w:p>
    <w:p w14:paraId="77A14C0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8859CF" w14:textId="77777777" w:rsidTr="00CA29C4">
        <w:trPr>
          <w:trHeight w:val="2381"/>
        </w:trPr>
        <w:tc>
          <w:tcPr>
            <w:tcW w:w="1027" w:type="dxa"/>
            <w:tcBorders>
              <w:top w:val="nil"/>
              <w:left w:val="nil"/>
              <w:bottom w:val="nil"/>
              <w:right w:val="single" w:sz="4" w:space="0" w:color="auto"/>
            </w:tcBorders>
          </w:tcPr>
          <w:p w14:paraId="01EE3BF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A1BBF7" w14:textId="77777777" w:rsidR="00BE50B7" w:rsidRDefault="00B352F3" w:rsidP="00A844ED">
            <w:pPr>
              <w:rPr>
                <w:rFonts w:ascii="Arial" w:hAnsi="Arial" w:cs="Arial"/>
                <w:sz w:val="22"/>
                <w:szCs w:val="22"/>
              </w:rPr>
            </w:pPr>
            <w:permStart w:id="1436447963" w:edGrp="everyone"/>
            <w:r>
              <w:rPr>
                <w:rFonts w:ascii="Arial" w:hAnsi="Arial" w:cs="Arial"/>
                <w:sz w:val="22"/>
                <w:szCs w:val="22"/>
              </w:rPr>
              <w:t>A New Tax System (goods</w:t>
            </w:r>
            <w:r w:rsidR="00BE50B7">
              <w:rPr>
                <w:rFonts w:ascii="Arial" w:hAnsi="Arial" w:cs="Arial"/>
                <w:sz w:val="22"/>
                <w:szCs w:val="22"/>
              </w:rPr>
              <w:t xml:space="preserve"> and services tax) Act 1999 (</w:t>
            </w:r>
            <w:proofErr w:type="spellStart"/>
            <w:r w:rsidR="00BE50B7">
              <w:rPr>
                <w:rFonts w:ascii="Arial" w:hAnsi="Arial" w:cs="Arial"/>
                <w:sz w:val="22"/>
                <w:szCs w:val="22"/>
              </w:rPr>
              <w:t>cth</w:t>
            </w:r>
            <w:proofErr w:type="spellEnd"/>
          </w:p>
          <w:p w14:paraId="2B7EB4EB" w14:textId="7B0F0373" w:rsidR="00A844ED" w:rsidRPr="00A844ED" w:rsidRDefault="00BE50B7" w:rsidP="00A844ED">
            <w:pPr>
              <w:rPr>
                <w:rFonts w:ascii="Arial" w:hAnsi="Arial" w:cs="Arial"/>
                <w:sz w:val="22"/>
                <w:szCs w:val="22"/>
              </w:rPr>
            </w:pPr>
            <w:r>
              <w:rPr>
                <w:rFonts w:ascii="Arial" w:hAnsi="Arial" w:cs="Arial"/>
                <w:sz w:val="22"/>
                <w:szCs w:val="22"/>
              </w:rPr>
              <w:t>Division 23)</w:t>
            </w:r>
            <w:permEnd w:id="1436447963"/>
          </w:p>
        </w:tc>
        <w:permStart w:id="274542001"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EF547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74542001" w:displacedByCustomXml="prev"/>
      </w:tr>
    </w:tbl>
    <w:p w14:paraId="07EA285A" w14:textId="77777777" w:rsidR="00A844ED" w:rsidRPr="00A844ED" w:rsidRDefault="00A844ED" w:rsidP="00A844ED">
      <w:pPr>
        <w:rPr>
          <w:rFonts w:ascii="Arial" w:hAnsi="Arial" w:cs="Arial"/>
          <w:sz w:val="22"/>
          <w:szCs w:val="22"/>
        </w:rPr>
      </w:pPr>
    </w:p>
    <w:p w14:paraId="3D1AC97B" w14:textId="77777777" w:rsidR="00A844ED" w:rsidRPr="00A844ED" w:rsidRDefault="00A844ED" w:rsidP="00A844ED">
      <w:pPr>
        <w:rPr>
          <w:rFonts w:ascii="Arial" w:hAnsi="Arial" w:cs="Arial"/>
          <w:sz w:val="22"/>
          <w:szCs w:val="22"/>
        </w:rPr>
      </w:pPr>
    </w:p>
    <w:p w14:paraId="47B043C8" w14:textId="77777777" w:rsidR="00A844ED" w:rsidRPr="00A844ED" w:rsidRDefault="00A844ED" w:rsidP="00A844ED">
      <w:pPr>
        <w:numPr>
          <w:ilvl w:val="0"/>
          <w:numId w:val="67"/>
        </w:numPr>
        <w:ind w:left="709" w:hanging="709"/>
        <w:rPr>
          <w:rFonts w:ascii="Arial" w:hAnsi="Arial"/>
          <w:b/>
        </w:rPr>
      </w:pPr>
      <w:bookmarkStart w:id="33" w:name="_Ref535564535"/>
      <w:r w:rsidRPr="00A844ED">
        <w:rPr>
          <w:rFonts w:ascii="Arial" w:hAnsi="Arial"/>
          <w:b/>
        </w:rPr>
        <w:t>Business owners should register for GST if their business’ gross income is more than $___________.</w:t>
      </w:r>
      <w:bookmarkEnd w:id="33"/>
    </w:p>
    <w:p w14:paraId="5025302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7A8284C" w14:textId="77777777" w:rsidTr="00CA29C4">
        <w:trPr>
          <w:trHeight w:val="964"/>
        </w:trPr>
        <w:tc>
          <w:tcPr>
            <w:tcW w:w="1027" w:type="dxa"/>
            <w:tcBorders>
              <w:top w:val="nil"/>
              <w:left w:val="nil"/>
              <w:bottom w:val="nil"/>
              <w:right w:val="single" w:sz="4" w:space="0" w:color="auto"/>
            </w:tcBorders>
          </w:tcPr>
          <w:p w14:paraId="3DB5934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E0B4DB" w14:textId="51B9C363" w:rsidR="00A844ED" w:rsidRPr="00A844ED" w:rsidRDefault="00BE50B7" w:rsidP="00A844ED">
            <w:pPr>
              <w:rPr>
                <w:rFonts w:ascii="Arial" w:hAnsi="Arial" w:cs="Arial"/>
                <w:sz w:val="22"/>
                <w:szCs w:val="22"/>
              </w:rPr>
            </w:pPr>
            <w:permStart w:id="1492472248" w:edGrp="everyone"/>
            <w:r>
              <w:rPr>
                <w:rFonts w:ascii="Arial" w:hAnsi="Arial" w:cs="Arial"/>
                <w:sz w:val="22"/>
                <w:szCs w:val="22"/>
              </w:rPr>
              <w:t>$75000</w:t>
            </w:r>
            <w:permEnd w:id="1492472248"/>
          </w:p>
        </w:tc>
        <w:permStart w:id="226586714"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87252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26586714" w:displacedByCustomXml="prev"/>
      </w:tr>
    </w:tbl>
    <w:p w14:paraId="791EC61F" w14:textId="77777777" w:rsidR="00A844ED" w:rsidRPr="00A844ED" w:rsidRDefault="00A844ED" w:rsidP="00A844ED">
      <w:pPr>
        <w:rPr>
          <w:rFonts w:ascii="Arial" w:hAnsi="Arial" w:cs="Arial"/>
          <w:sz w:val="22"/>
          <w:szCs w:val="22"/>
        </w:rPr>
      </w:pPr>
    </w:p>
    <w:p w14:paraId="2CA37D49" w14:textId="77777777" w:rsidR="00A844ED" w:rsidRPr="00A844ED" w:rsidRDefault="00A844ED" w:rsidP="00A844ED">
      <w:pPr>
        <w:rPr>
          <w:rFonts w:ascii="Arial" w:hAnsi="Arial" w:cs="Arial"/>
          <w:sz w:val="22"/>
          <w:szCs w:val="22"/>
        </w:rPr>
      </w:pPr>
    </w:p>
    <w:p w14:paraId="170A3443" w14:textId="77777777" w:rsidR="00A844ED" w:rsidRPr="00A844ED" w:rsidRDefault="00A844ED" w:rsidP="00A844ED">
      <w:pPr>
        <w:numPr>
          <w:ilvl w:val="0"/>
          <w:numId w:val="67"/>
        </w:numPr>
        <w:ind w:left="709" w:hanging="709"/>
        <w:rPr>
          <w:rFonts w:ascii="Arial" w:hAnsi="Arial"/>
          <w:b/>
        </w:rPr>
      </w:pPr>
      <w:bookmarkStart w:id="34" w:name="_Ref535830375"/>
      <w:r w:rsidRPr="00A844ED">
        <w:rPr>
          <w:rFonts w:ascii="Arial" w:hAnsi="Arial"/>
          <w:b/>
        </w:rPr>
        <w:t>Identify the two legislative Acts that identify the rights and entitlements of contractors.</w:t>
      </w:r>
      <w:bookmarkEnd w:id="34"/>
    </w:p>
    <w:p w14:paraId="7D83A08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71E9DF2" w14:textId="77777777" w:rsidTr="00CA29C4">
        <w:trPr>
          <w:trHeight w:val="964"/>
        </w:trPr>
        <w:tc>
          <w:tcPr>
            <w:tcW w:w="1027" w:type="dxa"/>
            <w:tcBorders>
              <w:top w:val="nil"/>
              <w:left w:val="nil"/>
              <w:bottom w:val="nil"/>
              <w:right w:val="single" w:sz="4" w:space="0" w:color="auto"/>
            </w:tcBorders>
          </w:tcPr>
          <w:p w14:paraId="3DB2C2C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7DEE9" w14:textId="34643B98" w:rsidR="00A844ED" w:rsidRPr="00A844ED" w:rsidRDefault="00F214A5" w:rsidP="00A844ED">
            <w:pPr>
              <w:rPr>
                <w:rFonts w:ascii="Arial" w:hAnsi="Arial" w:cs="Arial"/>
                <w:sz w:val="22"/>
                <w:szCs w:val="22"/>
              </w:rPr>
            </w:pPr>
            <w:permStart w:id="1504475990" w:edGrp="everyone"/>
            <w:r>
              <w:rPr>
                <w:rFonts w:ascii="Arial" w:hAnsi="Arial" w:cs="Arial"/>
                <w:color w:val="1A1E71"/>
                <w:lang w:val="en-GB" w:eastAsia="en-AU"/>
              </w:rPr>
              <w:t xml:space="preserve">The </w:t>
            </w:r>
            <w:r>
              <w:rPr>
                <w:rFonts w:ascii="Arial" w:hAnsi="Arial" w:cs="Arial"/>
                <w:i/>
                <w:iCs/>
                <w:color w:val="1A1E71"/>
                <w:lang w:val="en-GB" w:eastAsia="en-AU"/>
              </w:rPr>
              <w:t xml:space="preserve">Independent Contractors Act 2006 </w:t>
            </w:r>
            <w:r>
              <w:rPr>
                <w:rFonts w:ascii="Arial" w:hAnsi="Arial" w:cs="Arial"/>
                <w:color w:val="1A1E71"/>
                <w:lang w:val="en-GB" w:eastAsia="en-AU"/>
              </w:rPr>
              <w:t>(</w:t>
            </w:r>
            <w:proofErr w:type="spellStart"/>
            <w:r>
              <w:rPr>
                <w:rFonts w:ascii="Arial" w:hAnsi="Arial" w:cs="Arial"/>
                <w:color w:val="1A1E71"/>
                <w:lang w:val="en-GB" w:eastAsia="en-AU"/>
              </w:rPr>
              <w:t>Cth</w:t>
            </w:r>
            <w:proofErr w:type="spellEnd"/>
            <w:r>
              <w:rPr>
                <w:rFonts w:ascii="Arial" w:hAnsi="Arial" w:cs="Arial"/>
                <w:color w:val="1A1E71"/>
                <w:lang w:val="en-GB" w:eastAsia="en-AU"/>
              </w:rPr>
              <w:t xml:space="preserve">) and the </w:t>
            </w:r>
            <w:r>
              <w:rPr>
                <w:rFonts w:ascii="Arial" w:hAnsi="Arial" w:cs="Arial"/>
                <w:i/>
                <w:iCs/>
                <w:color w:val="1A1E71"/>
                <w:lang w:val="en-GB" w:eastAsia="en-AU"/>
              </w:rPr>
              <w:t xml:space="preserve">Fair Work Act 2009 </w:t>
            </w:r>
            <w:r>
              <w:rPr>
                <w:rFonts w:ascii="Arial" w:hAnsi="Arial" w:cs="Arial"/>
                <w:color w:val="1A1E71"/>
                <w:lang w:val="en-GB" w:eastAsia="en-AU"/>
              </w:rPr>
              <w:t>(</w:t>
            </w:r>
            <w:proofErr w:type="spellStart"/>
            <w:r>
              <w:rPr>
                <w:rFonts w:ascii="Arial" w:hAnsi="Arial" w:cs="Arial"/>
                <w:color w:val="1A1E71"/>
                <w:lang w:val="en-GB" w:eastAsia="en-AU"/>
              </w:rPr>
              <w:t>Cth</w:t>
            </w:r>
            <w:proofErr w:type="spellEnd"/>
            <w:r>
              <w:rPr>
                <w:rFonts w:ascii="Arial" w:hAnsi="Arial" w:cs="Arial"/>
                <w:color w:val="1A1E71"/>
                <w:lang w:val="en-GB" w:eastAsia="en-AU"/>
              </w:rPr>
              <w:t>)</w:t>
            </w:r>
            <w:permEnd w:id="1504475990"/>
          </w:p>
        </w:tc>
        <w:permStart w:id="212220462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5F391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22204627" w:displacedByCustomXml="prev"/>
      </w:tr>
    </w:tbl>
    <w:p w14:paraId="7C9E1E48" w14:textId="77777777" w:rsidR="00A844ED" w:rsidRPr="00A844ED" w:rsidRDefault="00A844ED" w:rsidP="00A844ED">
      <w:pPr>
        <w:rPr>
          <w:rFonts w:ascii="Arial" w:hAnsi="Arial" w:cs="Arial"/>
          <w:sz w:val="20"/>
          <w:szCs w:val="22"/>
        </w:rPr>
      </w:pPr>
    </w:p>
    <w:p w14:paraId="58FCBA66" w14:textId="77777777" w:rsidR="00A844ED" w:rsidRPr="00A844ED" w:rsidRDefault="00A844ED" w:rsidP="00A844ED">
      <w:pPr>
        <w:rPr>
          <w:rFonts w:ascii="Arial" w:hAnsi="Arial" w:cs="Arial"/>
          <w:sz w:val="20"/>
          <w:szCs w:val="22"/>
        </w:rPr>
      </w:pPr>
    </w:p>
    <w:p w14:paraId="7287B9D6" w14:textId="77777777" w:rsidR="00A844ED" w:rsidRPr="00A844ED" w:rsidRDefault="00A844ED" w:rsidP="00A844ED">
      <w:pPr>
        <w:numPr>
          <w:ilvl w:val="0"/>
          <w:numId w:val="67"/>
        </w:numPr>
        <w:ind w:left="709" w:hanging="709"/>
        <w:rPr>
          <w:rFonts w:ascii="Arial" w:hAnsi="Arial"/>
          <w:b/>
        </w:rPr>
      </w:pPr>
      <w:bookmarkStart w:id="35" w:name="_Ref495585145"/>
      <w:r w:rsidRPr="00A844ED">
        <w:rPr>
          <w:rFonts w:ascii="Arial" w:hAnsi="Arial"/>
          <w:b/>
        </w:rPr>
        <w:t>Identify one (1) standardised domestic building contract that may be used for renovation jobs under $15,000 that do not affect footings or foundations.</w:t>
      </w:r>
      <w:bookmarkEnd w:id="35"/>
    </w:p>
    <w:p w14:paraId="5BF13E5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0D9D8D5" w14:textId="77777777" w:rsidTr="00CA29C4">
        <w:trPr>
          <w:trHeight w:val="1417"/>
        </w:trPr>
        <w:tc>
          <w:tcPr>
            <w:tcW w:w="1027" w:type="dxa"/>
            <w:tcBorders>
              <w:top w:val="nil"/>
              <w:left w:val="nil"/>
              <w:bottom w:val="nil"/>
              <w:right w:val="single" w:sz="4" w:space="0" w:color="auto"/>
            </w:tcBorders>
          </w:tcPr>
          <w:p w14:paraId="50F0F27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863B7E" w14:textId="77777777" w:rsidR="00A844ED" w:rsidRDefault="00F214A5" w:rsidP="00A844ED">
            <w:pPr>
              <w:rPr>
                <w:rFonts w:ascii="Arial" w:hAnsi="Arial" w:cs="Arial"/>
                <w:sz w:val="22"/>
                <w:szCs w:val="22"/>
              </w:rPr>
            </w:pPr>
            <w:permStart w:id="1759075156" w:edGrp="everyone"/>
            <w:r>
              <w:rPr>
                <w:rFonts w:ascii="Arial" w:hAnsi="Arial" w:cs="Arial"/>
                <w:sz w:val="22"/>
                <w:szCs w:val="22"/>
              </w:rPr>
              <w:t>Small works contract</w:t>
            </w:r>
          </w:p>
          <w:p w14:paraId="46925975" w14:textId="0F3F4BB0" w:rsidR="00A844ED" w:rsidRPr="00A844ED" w:rsidRDefault="00F214A5" w:rsidP="00A844ED">
            <w:pPr>
              <w:rPr>
                <w:rFonts w:ascii="Arial" w:hAnsi="Arial" w:cs="Arial"/>
                <w:sz w:val="22"/>
                <w:szCs w:val="22"/>
              </w:rPr>
            </w:pPr>
            <w:r>
              <w:rPr>
                <w:rFonts w:ascii="Arial" w:hAnsi="Arial" w:cs="Arial"/>
                <w:sz w:val="22"/>
                <w:szCs w:val="22"/>
              </w:rPr>
              <w:t>Kitchen bathroom and laundry supply install</w:t>
            </w:r>
            <w:permEnd w:id="1759075156"/>
          </w:p>
        </w:tc>
        <w:permStart w:id="1087657013"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7EA70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87657013" w:displacedByCustomXml="prev"/>
      </w:tr>
    </w:tbl>
    <w:p w14:paraId="50604CCD" w14:textId="77777777" w:rsidR="00A844ED" w:rsidRPr="00A844ED" w:rsidRDefault="00A844ED" w:rsidP="00A844ED">
      <w:pPr>
        <w:rPr>
          <w:rFonts w:ascii="Arial" w:hAnsi="Arial" w:cs="Arial"/>
          <w:sz w:val="20"/>
          <w:szCs w:val="22"/>
        </w:rPr>
      </w:pPr>
    </w:p>
    <w:p w14:paraId="196F441E" w14:textId="77777777" w:rsidR="00A844ED" w:rsidRPr="00A844ED" w:rsidRDefault="00A844ED" w:rsidP="00A844ED">
      <w:pPr>
        <w:rPr>
          <w:rFonts w:ascii="Arial" w:hAnsi="Arial" w:cs="Arial"/>
          <w:sz w:val="20"/>
          <w:szCs w:val="22"/>
        </w:rPr>
      </w:pPr>
    </w:p>
    <w:p w14:paraId="5C94FF19" w14:textId="77777777" w:rsidR="00A844ED" w:rsidRPr="00A844ED" w:rsidRDefault="00A844ED" w:rsidP="00A844ED">
      <w:pPr>
        <w:numPr>
          <w:ilvl w:val="0"/>
          <w:numId w:val="67"/>
        </w:numPr>
        <w:ind w:left="709" w:hanging="709"/>
        <w:rPr>
          <w:rFonts w:ascii="Arial" w:hAnsi="Arial"/>
          <w:b/>
        </w:rPr>
      </w:pPr>
      <w:bookmarkStart w:id="36" w:name="_Ref535565614"/>
      <w:r w:rsidRPr="00A844ED">
        <w:rPr>
          <w:rFonts w:ascii="Arial" w:hAnsi="Arial"/>
          <w:b/>
        </w:rPr>
        <w:t>Identify one (1) standardised commercial building contract that may be used where a lump sum price cannot be established.</w:t>
      </w:r>
      <w:bookmarkEnd w:id="36"/>
    </w:p>
    <w:p w14:paraId="5B0B57D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575FB02" w14:textId="77777777" w:rsidTr="00CA29C4">
        <w:trPr>
          <w:trHeight w:val="1417"/>
        </w:trPr>
        <w:tc>
          <w:tcPr>
            <w:tcW w:w="1027" w:type="dxa"/>
            <w:tcBorders>
              <w:top w:val="nil"/>
              <w:left w:val="nil"/>
              <w:bottom w:val="nil"/>
              <w:right w:val="single" w:sz="4" w:space="0" w:color="auto"/>
            </w:tcBorders>
          </w:tcPr>
          <w:p w14:paraId="5D36CE2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901E64" w14:textId="5D2E34DB" w:rsidR="00A844ED" w:rsidRPr="00A844ED" w:rsidRDefault="00F214A5" w:rsidP="00A844ED">
            <w:pPr>
              <w:rPr>
                <w:rFonts w:ascii="Arial" w:hAnsi="Arial" w:cs="Arial"/>
                <w:sz w:val="22"/>
                <w:szCs w:val="22"/>
              </w:rPr>
            </w:pPr>
            <w:permStart w:id="1740121906" w:edGrp="everyone"/>
            <w:r>
              <w:rPr>
                <w:rFonts w:ascii="Arial" w:hAnsi="Arial" w:cs="Arial"/>
                <w:sz w:val="22"/>
                <w:szCs w:val="22"/>
              </w:rPr>
              <w:t xml:space="preserve">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740121906"/>
          </w:p>
        </w:tc>
        <w:permStart w:id="160695239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EAA2D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6952394" w:displacedByCustomXml="prev"/>
      </w:tr>
    </w:tbl>
    <w:p w14:paraId="0A2B3A98" w14:textId="77777777" w:rsidR="00A844ED" w:rsidRPr="00A844ED" w:rsidRDefault="00A844ED" w:rsidP="00A844ED">
      <w:pPr>
        <w:rPr>
          <w:rFonts w:ascii="Arial" w:hAnsi="Arial" w:cs="Arial"/>
          <w:sz w:val="22"/>
          <w:szCs w:val="22"/>
        </w:rPr>
      </w:pPr>
    </w:p>
    <w:p w14:paraId="37739BE8" w14:textId="77777777" w:rsidR="00A844ED" w:rsidRPr="00A844ED" w:rsidRDefault="00A844ED" w:rsidP="00A844ED">
      <w:pPr>
        <w:numPr>
          <w:ilvl w:val="0"/>
          <w:numId w:val="67"/>
        </w:numPr>
        <w:ind w:left="709" w:hanging="709"/>
        <w:rPr>
          <w:rFonts w:ascii="Arial" w:hAnsi="Arial"/>
          <w:b/>
        </w:rPr>
      </w:pPr>
      <w:bookmarkStart w:id="37" w:name="_Ref535577792"/>
      <w:r w:rsidRPr="00A844ED">
        <w:rPr>
          <w:rFonts w:ascii="Arial" w:hAnsi="Arial"/>
          <w:b/>
        </w:rPr>
        <w:t>Identify the legislation (Act name and relevant section) that identifies when development under a development approval may start.</w:t>
      </w:r>
      <w:bookmarkEnd w:id="37"/>
    </w:p>
    <w:p w14:paraId="6930E01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ABAFBCD" w14:textId="77777777" w:rsidTr="00CA29C4">
        <w:trPr>
          <w:trHeight w:val="2494"/>
        </w:trPr>
        <w:tc>
          <w:tcPr>
            <w:tcW w:w="1027" w:type="dxa"/>
            <w:tcBorders>
              <w:top w:val="nil"/>
              <w:left w:val="nil"/>
              <w:bottom w:val="nil"/>
              <w:right w:val="single" w:sz="4" w:space="0" w:color="auto"/>
            </w:tcBorders>
          </w:tcPr>
          <w:p w14:paraId="1311667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0F3D05" w14:textId="70BB6158" w:rsidR="00A844ED" w:rsidRDefault="00421EC9" w:rsidP="00A844ED">
            <w:pPr>
              <w:rPr>
                <w:rFonts w:ascii="Arial" w:hAnsi="Arial" w:cs="Arial"/>
                <w:sz w:val="22"/>
                <w:szCs w:val="22"/>
              </w:rPr>
            </w:pPr>
            <w:permStart w:id="276773084" w:edGrp="everyone"/>
            <w:r>
              <w:rPr>
                <w:rFonts w:ascii="Arial" w:hAnsi="Arial" w:cs="Arial"/>
                <w:sz w:val="22"/>
                <w:szCs w:val="22"/>
              </w:rPr>
              <w:t>Planning act 2016 (QLD)</w:t>
            </w:r>
          </w:p>
          <w:p w14:paraId="5F9268E6" w14:textId="11FE7C89" w:rsidR="00421EC9" w:rsidRDefault="00421EC9" w:rsidP="00A844ED">
            <w:pPr>
              <w:rPr>
                <w:rFonts w:ascii="Arial" w:hAnsi="Arial" w:cs="Arial"/>
                <w:sz w:val="22"/>
                <w:szCs w:val="22"/>
              </w:rPr>
            </w:pPr>
            <w:proofErr w:type="spellStart"/>
            <w:r>
              <w:rPr>
                <w:rFonts w:ascii="Arial" w:hAnsi="Arial" w:cs="Arial"/>
                <w:sz w:val="22"/>
                <w:szCs w:val="22"/>
              </w:rPr>
              <w:t>Divison</w:t>
            </w:r>
            <w:proofErr w:type="spellEnd"/>
            <w:r>
              <w:rPr>
                <w:rFonts w:ascii="Arial" w:hAnsi="Arial" w:cs="Arial"/>
                <w:sz w:val="22"/>
                <w:szCs w:val="22"/>
              </w:rPr>
              <w:t xml:space="preserve"> 1 Effect of development approval</w:t>
            </w:r>
          </w:p>
          <w:p w14:paraId="6A704685" w14:textId="26CE1972" w:rsidR="00421EC9" w:rsidRDefault="00421EC9" w:rsidP="00A844ED">
            <w:pPr>
              <w:rPr>
                <w:rFonts w:ascii="Arial" w:hAnsi="Arial" w:cs="Arial"/>
                <w:sz w:val="22"/>
                <w:szCs w:val="22"/>
              </w:rPr>
            </w:pPr>
            <w:r>
              <w:rPr>
                <w:rFonts w:ascii="Arial" w:hAnsi="Arial" w:cs="Arial"/>
                <w:sz w:val="22"/>
                <w:szCs w:val="22"/>
              </w:rPr>
              <w:t>72.</w:t>
            </w:r>
          </w:p>
          <w:permEnd w:id="276773084"/>
          <w:p w14:paraId="1D93A43E" w14:textId="6410BC28" w:rsidR="00A844ED" w:rsidRPr="00A844ED" w:rsidRDefault="00A844ED" w:rsidP="00A844ED">
            <w:pPr>
              <w:rPr>
                <w:rFonts w:ascii="Arial" w:hAnsi="Arial" w:cs="Arial"/>
                <w:sz w:val="22"/>
                <w:szCs w:val="22"/>
              </w:rPr>
            </w:pPr>
          </w:p>
        </w:tc>
        <w:permStart w:id="1950187221"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1091E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50187221" w:displacedByCustomXml="prev"/>
      </w:tr>
    </w:tbl>
    <w:p w14:paraId="025AC4FD" w14:textId="77777777" w:rsidR="00A844ED" w:rsidRPr="00A844ED" w:rsidRDefault="00A844ED" w:rsidP="00A844ED">
      <w:pPr>
        <w:rPr>
          <w:rFonts w:ascii="Arial" w:hAnsi="Arial" w:cs="Arial"/>
          <w:sz w:val="22"/>
          <w:szCs w:val="22"/>
        </w:rPr>
      </w:pPr>
    </w:p>
    <w:p w14:paraId="6F43C565" w14:textId="77777777" w:rsidR="00A844ED" w:rsidRPr="00A844ED" w:rsidRDefault="00A844ED" w:rsidP="00A844ED">
      <w:pPr>
        <w:ind w:right="-24"/>
        <w:rPr>
          <w:rFonts w:ascii="Arial" w:hAnsi="Arial" w:cs="Arial"/>
          <w:sz w:val="22"/>
          <w:szCs w:val="22"/>
        </w:rPr>
      </w:pPr>
    </w:p>
    <w:p w14:paraId="15F8A956" w14:textId="77777777" w:rsidR="00A844ED" w:rsidRPr="00A844ED" w:rsidRDefault="00A844ED" w:rsidP="00A844ED">
      <w:pPr>
        <w:numPr>
          <w:ilvl w:val="0"/>
          <w:numId w:val="67"/>
        </w:numPr>
        <w:ind w:left="709" w:hanging="709"/>
        <w:rPr>
          <w:rFonts w:ascii="Arial" w:hAnsi="Arial"/>
          <w:b/>
        </w:rPr>
      </w:pPr>
      <w:bookmarkStart w:id="3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38"/>
    </w:p>
    <w:p w14:paraId="7F84F32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3C5F64" w14:textId="77777777" w:rsidTr="00A844ED">
        <w:trPr>
          <w:trHeight w:val="510"/>
        </w:trPr>
        <w:tc>
          <w:tcPr>
            <w:tcW w:w="1556" w:type="pct"/>
            <w:tcBorders>
              <w:top w:val="nil"/>
              <w:left w:val="nil"/>
              <w:bottom w:val="nil"/>
              <w:right w:val="single" w:sz="12" w:space="0" w:color="auto"/>
            </w:tcBorders>
            <w:shd w:val="clear" w:color="auto" w:fill="auto"/>
          </w:tcPr>
          <w:p w14:paraId="2A71E243" w14:textId="77777777" w:rsidR="00A844ED" w:rsidRPr="00A844ED" w:rsidRDefault="00A844ED" w:rsidP="00A844ED">
            <w:pPr>
              <w:keepNext/>
              <w:ind w:left="993" w:hanging="993"/>
            </w:pPr>
            <w:r w:rsidRPr="00A844ED">
              <w:rPr>
                <w:rFonts w:ascii="Arial" w:hAnsi="Arial" w:cs="Arial"/>
                <w:b/>
                <w:sz w:val="22"/>
                <w:szCs w:val="22"/>
              </w:rPr>
              <w:t>Answer</w:t>
            </w:r>
          </w:p>
        </w:tc>
        <w:permStart w:id="146643619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01E0CE" w14:textId="2F93A316"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421EC9">
                  <w:rPr>
                    <w:rFonts w:ascii="Wingdings" w:hAnsi="Wingdings" w:cs="Arial"/>
                    <w:sz w:val="40"/>
                    <w:szCs w:val="44"/>
                  </w:rPr>
                  <w:t>þ</w:t>
                </w:r>
              </w:sdtContent>
            </w:sdt>
            <w:permEnd w:id="14664361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1A2F1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C8CF000" w14:textId="77777777" w:rsidR="00A844ED" w:rsidRPr="00A844ED" w:rsidRDefault="00A844ED" w:rsidP="00A844ED">
            <w:pPr>
              <w:keepNext/>
              <w:ind w:left="993" w:hanging="993"/>
              <w:rPr>
                <w:rFonts w:ascii="Arial" w:hAnsi="Arial" w:cs="Arial"/>
                <w:sz w:val="44"/>
                <w:szCs w:val="44"/>
              </w:rPr>
            </w:pPr>
          </w:p>
        </w:tc>
        <w:permStart w:id="1424913988"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E012C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24913988" w:displacedByCustomXml="prev"/>
      </w:tr>
      <w:tr w:rsidR="00A844ED" w:rsidRPr="00A844ED" w14:paraId="5723B6E4" w14:textId="77777777" w:rsidTr="00A844ED">
        <w:trPr>
          <w:trHeight w:val="510"/>
          <w:hidden/>
        </w:trPr>
        <w:tc>
          <w:tcPr>
            <w:tcW w:w="1556" w:type="pct"/>
            <w:tcBorders>
              <w:top w:val="nil"/>
              <w:left w:val="nil"/>
              <w:bottom w:val="nil"/>
              <w:right w:val="single" w:sz="12" w:space="0" w:color="auto"/>
            </w:tcBorders>
          </w:tcPr>
          <w:p w14:paraId="47243AAC" w14:textId="77777777" w:rsidR="00A844ED" w:rsidRPr="00A844ED" w:rsidRDefault="00A844ED" w:rsidP="00A844ED">
            <w:pPr>
              <w:ind w:left="993" w:hanging="993"/>
              <w:jc w:val="center"/>
              <w:rPr>
                <w:vanish/>
              </w:rPr>
            </w:pPr>
          </w:p>
        </w:tc>
        <w:permStart w:id="2229181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EBACED" w14:textId="77777777"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229181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55F52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3AA0EEA" w14:textId="77777777" w:rsidR="00A844ED" w:rsidRPr="00A844ED" w:rsidRDefault="00A844ED" w:rsidP="00A844ED">
            <w:pPr>
              <w:ind w:left="993" w:hanging="993"/>
            </w:pPr>
          </w:p>
        </w:tc>
        <w:tc>
          <w:tcPr>
            <w:tcW w:w="336" w:type="pct"/>
            <w:tcBorders>
              <w:top w:val="nil"/>
              <w:left w:val="nil"/>
              <w:bottom w:val="nil"/>
              <w:right w:val="nil"/>
            </w:tcBorders>
          </w:tcPr>
          <w:p w14:paraId="0E0B00A0" w14:textId="77777777" w:rsidR="00A844ED" w:rsidRPr="00A844ED" w:rsidRDefault="00A844ED" w:rsidP="00A844ED">
            <w:pPr>
              <w:keepNext/>
              <w:ind w:left="993" w:hanging="993"/>
              <w:rPr>
                <w:sz w:val="44"/>
                <w:szCs w:val="44"/>
              </w:rPr>
            </w:pPr>
          </w:p>
        </w:tc>
      </w:tr>
    </w:tbl>
    <w:p w14:paraId="102C2E96" w14:textId="77777777" w:rsidR="00A844ED" w:rsidRPr="00A844ED" w:rsidRDefault="00A844ED" w:rsidP="00A844ED">
      <w:pPr>
        <w:rPr>
          <w:rFonts w:ascii="Arial" w:hAnsi="Arial" w:cs="Arial"/>
          <w:sz w:val="22"/>
          <w:szCs w:val="22"/>
        </w:rPr>
      </w:pPr>
    </w:p>
    <w:p w14:paraId="0A03D73C" w14:textId="77777777" w:rsidR="00A844ED" w:rsidRPr="00A844ED" w:rsidRDefault="00A844ED" w:rsidP="00A844ED">
      <w:pPr>
        <w:rPr>
          <w:rFonts w:ascii="Arial" w:hAnsi="Arial" w:cs="Arial"/>
          <w:sz w:val="22"/>
          <w:szCs w:val="22"/>
        </w:rPr>
      </w:pPr>
    </w:p>
    <w:p w14:paraId="5064C8C0" w14:textId="77777777" w:rsidR="00A844ED" w:rsidRPr="00A844ED" w:rsidRDefault="00A844ED" w:rsidP="00A844ED">
      <w:pPr>
        <w:numPr>
          <w:ilvl w:val="0"/>
          <w:numId w:val="67"/>
        </w:numPr>
        <w:ind w:left="709" w:hanging="709"/>
        <w:rPr>
          <w:rFonts w:ascii="Arial" w:hAnsi="Arial"/>
          <w:b/>
        </w:rPr>
      </w:pPr>
      <w:bookmarkStart w:id="3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9"/>
    </w:p>
    <w:p w14:paraId="4576512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3B3293D3" w14:textId="77777777" w:rsidTr="00CA29C4">
        <w:tc>
          <w:tcPr>
            <w:tcW w:w="611" w:type="pct"/>
            <w:tcBorders>
              <w:top w:val="nil"/>
              <w:left w:val="nil"/>
              <w:bottom w:val="nil"/>
              <w:right w:val="single" w:sz="12" w:space="0" w:color="auto"/>
            </w:tcBorders>
            <w:shd w:val="clear" w:color="auto" w:fill="auto"/>
          </w:tcPr>
          <w:p w14:paraId="67152CF9"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26B2F70"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5507B381" w14:textId="77777777" w:rsidR="00A844ED" w:rsidRPr="00A844ED" w:rsidRDefault="00A844ED" w:rsidP="00A844ED">
            <w:pPr>
              <w:ind w:right="82"/>
              <w:jc w:val="center"/>
            </w:pPr>
            <w:r w:rsidRPr="00A844ED">
              <w:t>Enterprise Agreements</w:t>
            </w:r>
          </w:p>
        </w:tc>
        <w:permStart w:id="1203188740"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7E313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03188740" w:displacedByCustomXml="prev"/>
      </w:tr>
      <w:tr w:rsidR="00A844ED" w:rsidRPr="00A844ED" w14:paraId="2C6F7D8F" w14:textId="77777777" w:rsidTr="00CA29C4">
        <w:trPr>
          <w:trHeight w:val="850"/>
          <w:hidden/>
        </w:trPr>
        <w:tc>
          <w:tcPr>
            <w:tcW w:w="611" w:type="pct"/>
            <w:tcBorders>
              <w:top w:val="nil"/>
              <w:left w:val="nil"/>
              <w:bottom w:val="nil"/>
              <w:right w:val="single" w:sz="12" w:space="0" w:color="auto"/>
            </w:tcBorders>
          </w:tcPr>
          <w:p w14:paraId="1E5DC9C4"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712D3E6" w14:textId="77777777" w:rsidR="00ED47D7" w:rsidRDefault="00ED47D7" w:rsidP="00ED47D7">
            <w:permStart w:id="381445166" w:edGrp="everyone"/>
            <w:r>
              <w:rPr>
                <w:b/>
                <w:bCs/>
                <w:color w:val="000000"/>
                <w:shd w:val="clear" w:color="auto" w:fill="FFFFFF"/>
              </w:rPr>
              <w:t>Part 2</w:t>
            </w:r>
            <w:r>
              <w:rPr>
                <w:b/>
                <w:bCs/>
                <w:color w:val="000000"/>
                <w:shd w:val="clear" w:color="auto" w:fill="FFFFFF"/>
              </w:rPr>
              <w:noBreakHyphen/>
              <w:t>3—Modern awards</w:t>
            </w:r>
          </w:p>
          <w:p w14:paraId="073FD49F" w14:textId="77777777" w:rsidR="001E40AB" w:rsidRDefault="001E40AB" w:rsidP="001E40AB">
            <w:pPr>
              <w:pStyle w:val="TOC2"/>
              <w:spacing w:before="120" w:beforeAutospacing="0" w:after="0" w:afterAutospacing="0"/>
              <w:ind w:left="879" w:right="567" w:hanging="879"/>
              <w:rPr>
                <w:b/>
                <w:bCs/>
                <w:color w:val="000000"/>
              </w:rPr>
            </w:pPr>
          </w:p>
          <w:permEnd w:id="381445166"/>
          <w:p w14:paraId="0F121BF4" w14:textId="77777777" w:rsidR="00A844ED" w:rsidRPr="00A844ED" w:rsidRDefault="00A844ED" w:rsidP="00A844ED">
            <w:pPr>
              <w:rPr>
                <w:rFonts w:ascii="Arial" w:hAnsi="Arial" w:cs="Arial"/>
                <w:sz w:val="22"/>
                <w:szCs w:val="22"/>
              </w:rPr>
            </w:pPr>
          </w:p>
        </w:tc>
        <w:tc>
          <w:tcPr>
            <w:tcW w:w="2027" w:type="pct"/>
            <w:tcBorders>
              <w:left w:val="single" w:sz="4" w:space="0" w:color="auto"/>
            </w:tcBorders>
            <w:shd w:val="clear" w:color="auto" w:fill="auto"/>
            <w:vAlign w:val="center"/>
          </w:tcPr>
          <w:p w14:paraId="2BBDF93B" w14:textId="77777777" w:rsidR="00ED47D7" w:rsidRDefault="00ED47D7" w:rsidP="00ED47D7">
            <w:permStart w:id="495014554" w:edGrp="everyone"/>
            <w:r>
              <w:rPr>
                <w:b/>
                <w:bCs/>
                <w:color w:val="000000"/>
              </w:rPr>
              <w:t>Part 2</w:t>
            </w:r>
            <w:r>
              <w:rPr>
                <w:b/>
                <w:bCs/>
                <w:color w:val="000000"/>
              </w:rPr>
              <w:noBreakHyphen/>
              <w:t>4—Enterprise agreements</w:t>
            </w:r>
            <w:r>
              <w:rPr>
                <w:color w:val="000000"/>
                <w:sz w:val="18"/>
                <w:szCs w:val="18"/>
              </w:rPr>
              <w:t> </w:t>
            </w:r>
          </w:p>
          <w:p w14:paraId="4A096F80" w14:textId="77777777" w:rsidR="001E40AB" w:rsidRDefault="001E40AB" w:rsidP="001E40AB">
            <w:pPr>
              <w:pStyle w:val="TOC2"/>
              <w:spacing w:before="120" w:beforeAutospacing="0" w:after="0" w:afterAutospacing="0"/>
              <w:ind w:left="879" w:right="567" w:hanging="879"/>
              <w:rPr>
                <w:b/>
                <w:bCs/>
                <w:color w:val="000000"/>
              </w:rPr>
            </w:pPr>
          </w:p>
          <w:permEnd w:id="495014554"/>
          <w:p w14:paraId="44C71883" w14:textId="77777777"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25042E43" w14:textId="77777777" w:rsidR="00A844ED" w:rsidRPr="00A844ED" w:rsidRDefault="00A844ED" w:rsidP="00A844ED">
            <w:pPr>
              <w:ind w:left="993" w:hanging="993"/>
            </w:pPr>
          </w:p>
        </w:tc>
      </w:tr>
    </w:tbl>
    <w:p w14:paraId="4C3099C9" w14:textId="77777777" w:rsidR="00A844ED" w:rsidRPr="00A844ED" w:rsidRDefault="00A844ED" w:rsidP="00A844ED">
      <w:pPr>
        <w:rPr>
          <w:rFonts w:ascii="Arial" w:hAnsi="Arial" w:cs="Arial"/>
          <w:sz w:val="22"/>
          <w:szCs w:val="22"/>
        </w:rPr>
      </w:pPr>
    </w:p>
    <w:p w14:paraId="7F888EC1" w14:textId="77777777" w:rsidR="00A844ED" w:rsidRPr="00A844ED" w:rsidRDefault="00A844ED" w:rsidP="00A844ED">
      <w:pPr>
        <w:ind w:right="-24"/>
        <w:rPr>
          <w:rFonts w:ascii="Arial" w:hAnsi="Arial" w:cs="Arial"/>
          <w:sz w:val="22"/>
          <w:szCs w:val="22"/>
        </w:rPr>
      </w:pPr>
    </w:p>
    <w:p w14:paraId="34D9810B" w14:textId="77777777" w:rsidR="00A844ED" w:rsidRPr="00A844ED" w:rsidRDefault="00A844ED" w:rsidP="00A844ED">
      <w:pPr>
        <w:numPr>
          <w:ilvl w:val="0"/>
          <w:numId w:val="67"/>
        </w:numPr>
        <w:ind w:left="709" w:hanging="709"/>
        <w:rPr>
          <w:rFonts w:ascii="Arial" w:hAnsi="Arial"/>
          <w:b/>
        </w:rPr>
      </w:pPr>
      <w:bookmarkStart w:id="40" w:name="_Ref535580069"/>
      <w:r w:rsidRPr="00A844ED">
        <w:rPr>
          <w:rFonts w:ascii="Arial" w:hAnsi="Arial"/>
          <w:b/>
        </w:rPr>
        <w:t>True or False (Tick your response): Awards set out the minimum wages and conditions an employee is entitled to.</w:t>
      </w:r>
      <w:bookmarkEnd w:id="40"/>
    </w:p>
    <w:p w14:paraId="1738517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A9DE1AA" w14:textId="77777777" w:rsidTr="00A844ED">
        <w:trPr>
          <w:trHeight w:val="510"/>
        </w:trPr>
        <w:tc>
          <w:tcPr>
            <w:tcW w:w="1556" w:type="pct"/>
            <w:tcBorders>
              <w:top w:val="nil"/>
              <w:left w:val="nil"/>
              <w:bottom w:val="nil"/>
              <w:right w:val="single" w:sz="12" w:space="0" w:color="auto"/>
            </w:tcBorders>
            <w:shd w:val="clear" w:color="auto" w:fill="auto"/>
          </w:tcPr>
          <w:p w14:paraId="66996312" w14:textId="77777777" w:rsidR="00A844ED" w:rsidRPr="00A844ED" w:rsidRDefault="00A844ED" w:rsidP="00A844ED">
            <w:pPr>
              <w:keepNext/>
              <w:ind w:left="993" w:hanging="993"/>
            </w:pPr>
            <w:r w:rsidRPr="00A844ED">
              <w:rPr>
                <w:rFonts w:ascii="Arial" w:hAnsi="Arial" w:cs="Arial"/>
                <w:b/>
                <w:sz w:val="22"/>
                <w:szCs w:val="22"/>
              </w:rPr>
              <w:t>Answer</w:t>
            </w:r>
          </w:p>
        </w:tc>
        <w:permStart w:id="20838553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7A8F85" w14:textId="2630D30A"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E40AB">
                  <w:rPr>
                    <w:rFonts w:ascii="Wingdings" w:hAnsi="Wingdings" w:cs="Arial"/>
                    <w:sz w:val="40"/>
                    <w:szCs w:val="44"/>
                  </w:rPr>
                  <w:t>þ</w:t>
                </w:r>
              </w:sdtContent>
            </w:sdt>
            <w:permEnd w:id="20838553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E09CF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8F25352" w14:textId="77777777" w:rsidR="00A844ED" w:rsidRPr="00A844ED" w:rsidRDefault="00A844ED" w:rsidP="00A844ED">
            <w:pPr>
              <w:keepNext/>
              <w:ind w:left="993" w:hanging="993"/>
              <w:rPr>
                <w:rFonts w:ascii="Arial" w:hAnsi="Arial" w:cs="Arial"/>
                <w:sz w:val="44"/>
                <w:szCs w:val="44"/>
              </w:rPr>
            </w:pPr>
          </w:p>
        </w:tc>
        <w:permStart w:id="1076712975"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73555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76712975" w:displacedByCustomXml="prev"/>
      </w:tr>
      <w:tr w:rsidR="00A844ED" w:rsidRPr="00A844ED" w14:paraId="2DB1737D" w14:textId="77777777" w:rsidTr="00A844ED">
        <w:trPr>
          <w:trHeight w:val="510"/>
          <w:hidden/>
        </w:trPr>
        <w:tc>
          <w:tcPr>
            <w:tcW w:w="1556" w:type="pct"/>
            <w:tcBorders>
              <w:top w:val="nil"/>
              <w:left w:val="nil"/>
              <w:bottom w:val="nil"/>
              <w:right w:val="single" w:sz="12" w:space="0" w:color="auto"/>
            </w:tcBorders>
          </w:tcPr>
          <w:p w14:paraId="45E728A6" w14:textId="77777777" w:rsidR="00A844ED" w:rsidRPr="00A844ED" w:rsidRDefault="00A844ED" w:rsidP="00A844ED">
            <w:pPr>
              <w:ind w:left="993" w:hanging="993"/>
              <w:jc w:val="center"/>
              <w:rPr>
                <w:vanish/>
              </w:rPr>
            </w:pPr>
          </w:p>
        </w:tc>
        <w:permStart w:id="29703249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0F45BD" w14:textId="77777777"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9703249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F350E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573A7AD" w14:textId="77777777" w:rsidR="00A844ED" w:rsidRPr="00A844ED" w:rsidRDefault="00A844ED" w:rsidP="00A844ED">
            <w:pPr>
              <w:ind w:left="993" w:hanging="993"/>
            </w:pPr>
          </w:p>
        </w:tc>
        <w:tc>
          <w:tcPr>
            <w:tcW w:w="336" w:type="pct"/>
            <w:tcBorders>
              <w:top w:val="nil"/>
              <w:left w:val="nil"/>
              <w:bottom w:val="nil"/>
              <w:right w:val="nil"/>
            </w:tcBorders>
          </w:tcPr>
          <w:p w14:paraId="30F47822" w14:textId="77777777" w:rsidR="00A844ED" w:rsidRPr="00A844ED" w:rsidRDefault="00A844ED" w:rsidP="00A844ED">
            <w:pPr>
              <w:keepNext/>
              <w:ind w:left="993" w:hanging="993"/>
              <w:rPr>
                <w:sz w:val="44"/>
                <w:szCs w:val="44"/>
              </w:rPr>
            </w:pPr>
          </w:p>
        </w:tc>
      </w:tr>
    </w:tbl>
    <w:p w14:paraId="0BA852A9" w14:textId="77777777" w:rsidR="00A844ED" w:rsidRPr="00A844ED" w:rsidRDefault="00A844ED" w:rsidP="00A844ED">
      <w:pPr>
        <w:rPr>
          <w:rFonts w:ascii="Arial" w:hAnsi="Arial" w:cs="Arial"/>
          <w:sz w:val="22"/>
          <w:szCs w:val="22"/>
        </w:rPr>
      </w:pPr>
    </w:p>
    <w:p w14:paraId="5377E57A" w14:textId="77777777" w:rsidR="00A844ED" w:rsidRPr="00A844ED" w:rsidRDefault="00A844ED" w:rsidP="00A844ED">
      <w:pPr>
        <w:rPr>
          <w:rFonts w:ascii="Arial" w:hAnsi="Arial" w:cs="Arial"/>
          <w:sz w:val="22"/>
          <w:szCs w:val="22"/>
        </w:rPr>
      </w:pPr>
    </w:p>
    <w:p w14:paraId="39AB491F" w14:textId="77777777" w:rsidR="00A844ED" w:rsidRPr="00A844ED" w:rsidRDefault="00A844ED" w:rsidP="00A844ED">
      <w:pPr>
        <w:numPr>
          <w:ilvl w:val="0"/>
          <w:numId w:val="67"/>
        </w:numPr>
        <w:ind w:left="709" w:hanging="709"/>
        <w:rPr>
          <w:rFonts w:ascii="Arial" w:hAnsi="Arial"/>
          <w:b/>
        </w:rPr>
      </w:pPr>
      <w:bookmarkStart w:id="41" w:name="_Ref535580074"/>
      <w:r w:rsidRPr="00A844ED">
        <w:rPr>
          <w:rFonts w:ascii="Arial" w:hAnsi="Arial"/>
          <w:b/>
        </w:rPr>
        <w:t>Identify two (2) awards that may apply to those working in the building and construction industry.</w:t>
      </w:r>
      <w:bookmarkEnd w:id="41"/>
    </w:p>
    <w:p w14:paraId="7B20EEE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9A77265" w14:textId="77777777" w:rsidTr="00CA29C4">
        <w:trPr>
          <w:trHeight w:val="1020"/>
        </w:trPr>
        <w:tc>
          <w:tcPr>
            <w:tcW w:w="1027" w:type="dxa"/>
            <w:tcBorders>
              <w:top w:val="nil"/>
              <w:left w:val="nil"/>
              <w:bottom w:val="nil"/>
              <w:right w:val="single" w:sz="4" w:space="0" w:color="auto"/>
            </w:tcBorders>
          </w:tcPr>
          <w:p w14:paraId="3979AFB8"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permStart w:id="1544054239" w:edGrp="everyone"/>
        <w:tc>
          <w:tcPr>
            <w:tcW w:w="7478" w:type="dxa"/>
            <w:tcBorders>
              <w:top w:val="single" w:sz="4" w:space="0" w:color="auto"/>
              <w:left w:val="single" w:sz="4" w:space="0" w:color="auto"/>
              <w:bottom w:val="single" w:sz="4" w:space="0" w:color="auto"/>
              <w:right w:val="single" w:sz="4" w:space="0" w:color="auto"/>
            </w:tcBorders>
          </w:tcPr>
          <w:p w14:paraId="13C53DF2" w14:textId="23C87A89" w:rsidR="00C41C15" w:rsidRDefault="00C41C15" w:rsidP="00C41C15">
            <w:r>
              <w:fldChar w:fldCharType="begin"/>
            </w:r>
            <w:r>
              <w:instrText xml:space="preserve"> HYPERLINK "http://awardviewer.fwo.gov.au/award/show/MA000020" </w:instrText>
            </w:r>
            <w:r>
              <w:fldChar w:fldCharType="separate"/>
            </w:r>
            <w:r>
              <w:rPr>
                <w:rStyle w:val="Hyperlink"/>
                <w:rFonts w:ascii="Open Sans" w:hAnsi="Open Sans" w:cs="Open Sans"/>
                <w:color w:val="024CA2"/>
              </w:rPr>
              <w:t>Building and Construction General On-site Award [MA000020] </w:t>
            </w:r>
            <w:r>
              <w:rPr>
                <w:rFonts w:ascii="Open Sans" w:hAnsi="Open Sans" w:cs="Open Sans"/>
                <w:color w:val="024CA2"/>
              </w:rPr>
              <w:fldChar w:fldCharType="begin"/>
            </w:r>
            <w:r>
              <w:rPr>
                <w:rFonts w:ascii="Open Sans" w:hAnsi="Open Sans" w:cs="Open Sans"/>
                <w:color w:val="024CA2"/>
              </w:rPr>
              <w:instrText xml:space="preserve"> INCLUDEPICTURE "/themes/custom/fwo/images/external-icon.png" \* MERGEFORMATINET </w:instrText>
            </w:r>
            <w:r>
              <w:rPr>
                <w:rFonts w:ascii="Open Sans" w:hAnsi="Open Sans" w:cs="Open Sans"/>
                <w:color w:val="024CA2"/>
              </w:rPr>
              <w:fldChar w:fldCharType="separate"/>
            </w:r>
            <w:r>
              <w:rPr>
                <w:rFonts w:ascii="Open Sans" w:hAnsi="Open Sans" w:cs="Open Sans"/>
                <w:noProof/>
                <w:color w:val="024CA2"/>
              </w:rPr>
              <mc:AlternateContent>
                <mc:Choice Requires="wps">
                  <w:drawing>
                    <wp:inline distT="0" distB="0" distL="0" distR="0" wp14:anchorId="15700F13" wp14:editId="5D8328D6">
                      <wp:extent cx="304800" cy="304800"/>
                      <wp:effectExtent l="0" t="0" r="0" b="0"/>
                      <wp:docPr id="15" name="Rectangle 15">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10C899" id="Rectangle 15" o:spid="_x0000_s1026" href="http://awardviewer.fwo.gov.au/award/show/MA00002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" o:button="t" filled="f" stroked="f">
                      <v:fill o:detectmouseclick="t"/>
                      <o:lock v:ext="edit" aspectratio="t"/>
                      <w10:anchorlock/>
                    </v:rect>
                  </w:pict>
                </mc:Fallback>
              </mc:AlternateContent>
            </w:r>
            <w:r>
              <w:rPr>
                <w:rFonts w:ascii="Open Sans" w:hAnsi="Open Sans" w:cs="Open Sans"/>
                <w:color w:val="024CA2"/>
              </w:rPr>
              <w:fldChar w:fldCharType="end"/>
            </w:r>
            <w:r>
              <w:fldChar w:fldCharType="end"/>
            </w:r>
            <w:r>
              <w:t xml:space="preserve"> </w:t>
            </w:r>
            <w:hyperlink r:id="rId26" w:history="1">
              <w:r>
                <w:rPr>
                  <w:rStyle w:val="Hyperlink"/>
                  <w:rFonts w:ascii="Open Sans" w:hAnsi="Open Sans" w:cs="Open Sans"/>
                  <w:color w:val="024CA2"/>
                </w:rPr>
                <w:t>Joinery and Building Trades Award [MA000029] </w:t>
              </w:r>
              <w:r>
                <w:rPr>
                  <w:rFonts w:ascii="Open Sans" w:hAnsi="Open Sans" w:cs="Open Sans"/>
                  <w:color w:val="024CA2"/>
                </w:rPr>
                <w:fldChar w:fldCharType="begin"/>
              </w:r>
              <w:r>
                <w:rPr>
                  <w:rFonts w:ascii="Open Sans" w:hAnsi="Open Sans" w:cs="Open Sans"/>
                  <w:color w:val="024CA2"/>
                </w:rPr>
                <w:instrText xml:space="preserve"> INCLUDEPICTURE "/themes/custom/fwo/images/external-icon.png" \* MERGEFORMATINET </w:instrText>
              </w:r>
              <w:r>
                <w:rPr>
                  <w:rFonts w:ascii="Open Sans" w:hAnsi="Open Sans" w:cs="Open Sans"/>
                  <w:color w:val="024CA2"/>
                </w:rPr>
                <w:fldChar w:fldCharType="separate"/>
              </w:r>
              <w:r>
                <w:rPr>
                  <w:rFonts w:ascii="Open Sans" w:hAnsi="Open Sans" w:cs="Open Sans"/>
                  <w:noProof/>
                  <w:color w:val="024CA2"/>
                </w:rPr>
                <mc:AlternateContent>
                  <mc:Choice Requires="wps">
                    <w:drawing>
                      <wp:inline distT="0" distB="0" distL="0" distR="0" wp14:anchorId="2585A986" wp14:editId="044D47CF">
                        <wp:extent cx="304800" cy="304800"/>
                        <wp:effectExtent l="0" t="0" r="0" b="0"/>
                        <wp:docPr id="16" name="Rectangle 16">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87E263" id="Rectangle 16" o:spid="_x0000_s1026" href="http://awardviewer.fwo.gov.au/award/show/MA00002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" o:button="t" filled="f" stroked="f">
                        <v:fill o:detectmouseclick="t"/>
                        <o:lock v:ext="edit" aspectratio="t"/>
                        <w10:anchorlock/>
                      </v:rect>
                    </w:pict>
                  </mc:Fallback>
                </mc:AlternateContent>
              </w:r>
              <w:r>
                <w:rPr>
                  <w:rFonts w:ascii="Open Sans" w:hAnsi="Open Sans" w:cs="Open Sans"/>
                  <w:color w:val="024CA2"/>
                </w:rPr>
                <w:fldChar w:fldCharType="end"/>
              </w:r>
            </w:hyperlink>
          </w:p>
          <w:p w14:paraId="06FEF844" w14:textId="10E61AA0" w:rsidR="00C41C15" w:rsidRDefault="00C41C15" w:rsidP="00C41C15"/>
          <w:permEnd w:id="1544054239"/>
          <w:p w14:paraId="0C56E84F" w14:textId="77777777" w:rsidR="00A844ED" w:rsidRPr="00A844ED" w:rsidRDefault="00A844ED" w:rsidP="00A844ED">
            <w:pPr>
              <w:rPr>
                <w:rFonts w:ascii="Arial" w:hAnsi="Arial" w:cs="Arial"/>
                <w:sz w:val="22"/>
                <w:szCs w:val="22"/>
              </w:rPr>
            </w:pPr>
          </w:p>
        </w:tc>
        <w:permStart w:id="1642620490"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1AD69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42620490" w:displacedByCustomXml="prev"/>
      </w:tr>
    </w:tbl>
    <w:p w14:paraId="77DC32D4" w14:textId="77777777" w:rsidR="00A844ED" w:rsidRPr="00A844ED" w:rsidRDefault="00A844ED" w:rsidP="00A844ED">
      <w:pPr>
        <w:ind w:right="-24"/>
        <w:rPr>
          <w:rFonts w:ascii="Arial" w:hAnsi="Arial" w:cs="Arial"/>
          <w:sz w:val="22"/>
          <w:szCs w:val="22"/>
        </w:rPr>
      </w:pPr>
    </w:p>
    <w:p w14:paraId="5596DA50" w14:textId="77777777" w:rsidR="00A844ED" w:rsidRPr="00A844ED" w:rsidRDefault="00A844ED" w:rsidP="00A844ED">
      <w:pPr>
        <w:numPr>
          <w:ilvl w:val="0"/>
          <w:numId w:val="67"/>
        </w:numPr>
        <w:ind w:left="709" w:hanging="709"/>
        <w:rPr>
          <w:rFonts w:ascii="Arial" w:hAnsi="Arial"/>
          <w:b/>
        </w:rPr>
      </w:pPr>
      <w:bookmarkStart w:id="42" w:name="_Ref535580076"/>
      <w:r w:rsidRPr="00A844ED">
        <w:rPr>
          <w:rFonts w:ascii="Arial" w:hAnsi="Arial"/>
          <w:b/>
        </w:rPr>
        <w:t>True or False (Tick your response): When a workplace has a registered agreement the award doesn’t apply, but the base pay rate can’t be less than that in the award.</w:t>
      </w:r>
      <w:bookmarkEnd w:id="42"/>
    </w:p>
    <w:p w14:paraId="17420D1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90E9F74" w14:textId="77777777" w:rsidTr="00A844ED">
        <w:trPr>
          <w:trHeight w:val="510"/>
        </w:trPr>
        <w:tc>
          <w:tcPr>
            <w:tcW w:w="1556" w:type="pct"/>
            <w:tcBorders>
              <w:top w:val="nil"/>
              <w:left w:val="nil"/>
              <w:bottom w:val="nil"/>
              <w:right w:val="single" w:sz="12" w:space="0" w:color="auto"/>
            </w:tcBorders>
            <w:shd w:val="clear" w:color="auto" w:fill="auto"/>
          </w:tcPr>
          <w:p w14:paraId="5BFD5059" w14:textId="77777777" w:rsidR="00A844ED" w:rsidRPr="00A844ED" w:rsidRDefault="00A844ED" w:rsidP="00A844ED">
            <w:pPr>
              <w:keepNext/>
              <w:ind w:left="993" w:hanging="993"/>
            </w:pPr>
            <w:r w:rsidRPr="00A844ED">
              <w:rPr>
                <w:rFonts w:ascii="Arial" w:hAnsi="Arial" w:cs="Arial"/>
                <w:b/>
                <w:sz w:val="22"/>
                <w:szCs w:val="22"/>
              </w:rPr>
              <w:t>Answer</w:t>
            </w:r>
          </w:p>
        </w:tc>
        <w:permStart w:id="3705438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003F20" w14:textId="2B6A7CDE"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C41C15">
                  <w:rPr>
                    <w:rFonts w:ascii="Wingdings" w:hAnsi="Wingdings" w:cs="Arial"/>
                    <w:sz w:val="40"/>
                    <w:szCs w:val="44"/>
                  </w:rPr>
                  <w:t>þ</w:t>
                </w:r>
              </w:sdtContent>
            </w:sdt>
            <w:permEnd w:id="3705438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826B7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A61A0F3" w14:textId="77777777" w:rsidR="00A844ED" w:rsidRPr="00A844ED" w:rsidRDefault="00A844ED" w:rsidP="00A844ED">
            <w:pPr>
              <w:keepNext/>
              <w:ind w:left="993" w:hanging="993"/>
              <w:rPr>
                <w:rFonts w:ascii="Arial" w:hAnsi="Arial" w:cs="Arial"/>
                <w:sz w:val="44"/>
                <w:szCs w:val="44"/>
              </w:rPr>
            </w:pPr>
          </w:p>
        </w:tc>
        <w:permStart w:id="205242187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E68799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52421879" w:displacedByCustomXml="prev"/>
      </w:tr>
      <w:tr w:rsidR="00A844ED" w:rsidRPr="00A844ED" w14:paraId="0A975AED" w14:textId="77777777" w:rsidTr="00A844ED">
        <w:trPr>
          <w:trHeight w:val="510"/>
          <w:hidden/>
        </w:trPr>
        <w:tc>
          <w:tcPr>
            <w:tcW w:w="1556" w:type="pct"/>
            <w:tcBorders>
              <w:top w:val="nil"/>
              <w:left w:val="nil"/>
              <w:bottom w:val="nil"/>
              <w:right w:val="single" w:sz="12" w:space="0" w:color="auto"/>
            </w:tcBorders>
          </w:tcPr>
          <w:p w14:paraId="01080521" w14:textId="77777777" w:rsidR="00A844ED" w:rsidRPr="00A844ED" w:rsidRDefault="00A844ED" w:rsidP="00A844ED">
            <w:pPr>
              <w:ind w:left="993" w:hanging="993"/>
              <w:jc w:val="center"/>
              <w:rPr>
                <w:vanish/>
              </w:rPr>
            </w:pPr>
          </w:p>
        </w:tc>
        <w:permStart w:id="130733740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B96A41" w14:textId="77777777"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3073374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2DF9F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5DC0AA2" w14:textId="77777777" w:rsidR="00A844ED" w:rsidRPr="00A844ED" w:rsidRDefault="00A844ED" w:rsidP="00A844ED">
            <w:pPr>
              <w:ind w:left="993" w:hanging="993"/>
            </w:pPr>
          </w:p>
        </w:tc>
        <w:tc>
          <w:tcPr>
            <w:tcW w:w="336" w:type="pct"/>
            <w:tcBorders>
              <w:top w:val="nil"/>
              <w:left w:val="nil"/>
              <w:bottom w:val="nil"/>
              <w:right w:val="nil"/>
            </w:tcBorders>
          </w:tcPr>
          <w:p w14:paraId="3590AF06" w14:textId="77777777" w:rsidR="00A844ED" w:rsidRPr="00A844ED" w:rsidRDefault="00A844ED" w:rsidP="00A844ED">
            <w:pPr>
              <w:keepNext/>
              <w:ind w:left="993" w:hanging="993"/>
              <w:rPr>
                <w:sz w:val="44"/>
                <w:szCs w:val="44"/>
              </w:rPr>
            </w:pPr>
          </w:p>
        </w:tc>
      </w:tr>
    </w:tbl>
    <w:p w14:paraId="6B87FAE1" w14:textId="77777777" w:rsidR="00A844ED" w:rsidRPr="00A844ED" w:rsidRDefault="00A844ED" w:rsidP="00A844ED">
      <w:pPr>
        <w:rPr>
          <w:rFonts w:ascii="Arial" w:hAnsi="Arial" w:cs="Arial"/>
          <w:sz w:val="22"/>
          <w:szCs w:val="22"/>
        </w:rPr>
      </w:pPr>
    </w:p>
    <w:p w14:paraId="5AB08033" w14:textId="77777777" w:rsidR="00A844ED" w:rsidRPr="00A844ED" w:rsidRDefault="00A844ED" w:rsidP="00A844ED">
      <w:pPr>
        <w:ind w:right="-24"/>
        <w:rPr>
          <w:rFonts w:ascii="Arial" w:hAnsi="Arial" w:cs="Arial"/>
          <w:sz w:val="22"/>
          <w:szCs w:val="22"/>
        </w:rPr>
      </w:pPr>
    </w:p>
    <w:p w14:paraId="4033051C" w14:textId="77777777" w:rsidR="00A844ED" w:rsidRPr="00A844ED" w:rsidRDefault="00A844ED" w:rsidP="00A844ED">
      <w:pPr>
        <w:numPr>
          <w:ilvl w:val="0"/>
          <w:numId w:val="67"/>
        </w:numPr>
        <w:ind w:left="709" w:hanging="709"/>
        <w:rPr>
          <w:rFonts w:ascii="Arial" w:hAnsi="Arial"/>
          <w:b/>
        </w:rPr>
      </w:pPr>
      <w:bookmarkStart w:id="43" w:name="_Ref535580078"/>
      <w:r w:rsidRPr="00A844ED">
        <w:rPr>
          <w:rFonts w:ascii="Arial" w:hAnsi="Arial"/>
          <w:b/>
        </w:rPr>
        <w:t>True or False (Tick your response): Award an agreement free employees may have an employment contract.</w:t>
      </w:r>
      <w:bookmarkEnd w:id="43"/>
    </w:p>
    <w:p w14:paraId="0057E22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45CFF33" w14:textId="77777777" w:rsidTr="00A844ED">
        <w:trPr>
          <w:trHeight w:val="510"/>
        </w:trPr>
        <w:tc>
          <w:tcPr>
            <w:tcW w:w="1556" w:type="pct"/>
            <w:tcBorders>
              <w:top w:val="nil"/>
              <w:left w:val="nil"/>
              <w:bottom w:val="nil"/>
              <w:right w:val="single" w:sz="12" w:space="0" w:color="auto"/>
            </w:tcBorders>
            <w:shd w:val="clear" w:color="auto" w:fill="auto"/>
          </w:tcPr>
          <w:p w14:paraId="468CE4D7" w14:textId="77777777" w:rsidR="00A844ED" w:rsidRPr="00A844ED" w:rsidRDefault="00A844ED" w:rsidP="00A844ED">
            <w:pPr>
              <w:keepNext/>
              <w:ind w:left="993" w:hanging="993"/>
            </w:pPr>
            <w:r w:rsidRPr="00A844ED">
              <w:rPr>
                <w:rFonts w:ascii="Arial" w:hAnsi="Arial" w:cs="Arial"/>
                <w:b/>
                <w:sz w:val="22"/>
                <w:szCs w:val="22"/>
              </w:rPr>
              <w:t>Answer</w:t>
            </w:r>
          </w:p>
        </w:tc>
        <w:permStart w:id="12181900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33D5B0" w14:textId="21FD58F9"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067C6C">
                  <w:rPr>
                    <w:rFonts w:ascii="Wingdings" w:hAnsi="Wingdings" w:cs="Arial"/>
                    <w:sz w:val="40"/>
                    <w:szCs w:val="44"/>
                  </w:rPr>
                  <w:t>þ</w:t>
                </w:r>
              </w:sdtContent>
            </w:sdt>
            <w:permEnd w:id="12181900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99910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75DE6C6" w14:textId="77777777" w:rsidR="00A844ED" w:rsidRPr="00A844ED" w:rsidRDefault="00A844ED" w:rsidP="00A844ED">
            <w:pPr>
              <w:keepNext/>
              <w:ind w:left="993" w:hanging="993"/>
              <w:rPr>
                <w:rFonts w:ascii="Arial" w:hAnsi="Arial" w:cs="Arial"/>
                <w:sz w:val="44"/>
                <w:szCs w:val="44"/>
              </w:rPr>
            </w:pPr>
          </w:p>
        </w:tc>
        <w:permStart w:id="352876852"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6B385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52876852" w:displacedByCustomXml="prev"/>
      </w:tr>
      <w:tr w:rsidR="00A844ED" w:rsidRPr="00A844ED" w14:paraId="038D88CF" w14:textId="77777777" w:rsidTr="00A844ED">
        <w:trPr>
          <w:trHeight w:val="510"/>
          <w:hidden/>
        </w:trPr>
        <w:tc>
          <w:tcPr>
            <w:tcW w:w="1556" w:type="pct"/>
            <w:tcBorders>
              <w:top w:val="nil"/>
              <w:left w:val="nil"/>
              <w:bottom w:val="nil"/>
              <w:right w:val="single" w:sz="12" w:space="0" w:color="auto"/>
            </w:tcBorders>
          </w:tcPr>
          <w:p w14:paraId="2EB73E11" w14:textId="77777777" w:rsidR="00A844ED" w:rsidRPr="00A844ED" w:rsidRDefault="00A844ED" w:rsidP="00A844ED">
            <w:pPr>
              <w:ind w:left="993" w:hanging="993"/>
              <w:jc w:val="center"/>
              <w:rPr>
                <w:vanish/>
              </w:rPr>
            </w:pPr>
          </w:p>
        </w:tc>
        <w:permStart w:id="1234918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4D370" w14:textId="77777777"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34918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C0518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60523E1" w14:textId="77777777" w:rsidR="00A844ED" w:rsidRPr="00A844ED" w:rsidRDefault="00A844ED" w:rsidP="00A844ED">
            <w:pPr>
              <w:ind w:left="993" w:hanging="993"/>
            </w:pPr>
          </w:p>
        </w:tc>
        <w:tc>
          <w:tcPr>
            <w:tcW w:w="336" w:type="pct"/>
            <w:tcBorders>
              <w:top w:val="nil"/>
              <w:left w:val="nil"/>
              <w:bottom w:val="nil"/>
              <w:right w:val="nil"/>
            </w:tcBorders>
          </w:tcPr>
          <w:p w14:paraId="0E3E3540" w14:textId="77777777" w:rsidR="00A844ED" w:rsidRPr="00A844ED" w:rsidRDefault="00A844ED" w:rsidP="00A844ED">
            <w:pPr>
              <w:keepNext/>
              <w:ind w:left="993" w:hanging="993"/>
              <w:rPr>
                <w:sz w:val="44"/>
                <w:szCs w:val="44"/>
              </w:rPr>
            </w:pPr>
          </w:p>
        </w:tc>
      </w:tr>
    </w:tbl>
    <w:p w14:paraId="67C61549" w14:textId="77777777" w:rsidR="00A844ED" w:rsidRPr="00A844ED" w:rsidRDefault="00A844ED" w:rsidP="00A844ED">
      <w:pPr>
        <w:rPr>
          <w:rFonts w:ascii="Arial" w:hAnsi="Arial" w:cs="Arial"/>
          <w:sz w:val="22"/>
          <w:szCs w:val="22"/>
        </w:rPr>
      </w:pPr>
    </w:p>
    <w:p w14:paraId="352B722E" w14:textId="77777777" w:rsidR="00A844ED" w:rsidRPr="00A844ED" w:rsidRDefault="00A844ED" w:rsidP="00A844ED">
      <w:pPr>
        <w:ind w:right="-24"/>
        <w:rPr>
          <w:rFonts w:ascii="Arial" w:hAnsi="Arial" w:cs="Arial"/>
          <w:sz w:val="22"/>
          <w:szCs w:val="22"/>
        </w:rPr>
      </w:pPr>
    </w:p>
    <w:p w14:paraId="5EC80E53" w14:textId="77777777" w:rsidR="00A844ED" w:rsidRPr="00A844ED" w:rsidRDefault="00A844ED" w:rsidP="00A844ED">
      <w:pPr>
        <w:numPr>
          <w:ilvl w:val="0"/>
          <w:numId w:val="67"/>
        </w:numPr>
        <w:ind w:left="709" w:hanging="709"/>
        <w:rPr>
          <w:rFonts w:ascii="Arial" w:hAnsi="Arial"/>
          <w:b/>
        </w:rPr>
      </w:pPr>
      <w:bookmarkStart w:id="44" w:name="_Ref535584214"/>
      <w:r w:rsidRPr="00A844ED">
        <w:rPr>
          <w:rFonts w:ascii="Arial" w:hAnsi="Arial"/>
          <w:b/>
        </w:rPr>
        <w:t>True or False (Tick your response): Subcontract companies do not need to comply with your company’s policy and obligations.</w:t>
      </w:r>
      <w:bookmarkEnd w:id="44"/>
    </w:p>
    <w:p w14:paraId="3BDA682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F098F7" w14:textId="77777777" w:rsidTr="00A844ED">
        <w:trPr>
          <w:trHeight w:val="510"/>
        </w:trPr>
        <w:tc>
          <w:tcPr>
            <w:tcW w:w="1556" w:type="pct"/>
            <w:tcBorders>
              <w:top w:val="nil"/>
              <w:left w:val="nil"/>
              <w:bottom w:val="nil"/>
              <w:right w:val="single" w:sz="12" w:space="0" w:color="auto"/>
            </w:tcBorders>
            <w:shd w:val="clear" w:color="auto" w:fill="auto"/>
          </w:tcPr>
          <w:p w14:paraId="44DAB6D9" w14:textId="77777777" w:rsidR="00A844ED" w:rsidRPr="00A844ED" w:rsidRDefault="00A844ED" w:rsidP="00A844ED">
            <w:pPr>
              <w:keepNext/>
              <w:ind w:left="993" w:hanging="993"/>
            </w:pPr>
            <w:r w:rsidRPr="00A844ED">
              <w:rPr>
                <w:rFonts w:ascii="Arial" w:hAnsi="Arial" w:cs="Arial"/>
                <w:b/>
                <w:sz w:val="22"/>
                <w:szCs w:val="22"/>
              </w:rPr>
              <w:t>Answer</w:t>
            </w:r>
          </w:p>
        </w:tc>
        <w:permStart w:id="84830411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A58764" w14:textId="77777777"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4830411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47B1AB"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B779248" w14:textId="77777777" w:rsidR="00A844ED" w:rsidRPr="00A844ED" w:rsidRDefault="00A844ED" w:rsidP="00A844ED">
            <w:pPr>
              <w:keepNext/>
              <w:ind w:left="993" w:hanging="993"/>
              <w:rPr>
                <w:rFonts w:ascii="Arial" w:hAnsi="Arial" w:cs="Arial"/>
                <w:sz w:val="44"/>
                <w:szCs w:val="44"/>
              </w:rPr>
            </w:pPr>
          </w:p>
        </w:tc>
        <w:permStart w:id="1342253166"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533D7F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2253166" w:displacedByCustomXml="prev"/>
      </w:tr>
      <w:tr w:rsidR="00A844ED" w:rsidRPr="00A844ED" w14:paraId="2DBE2991" w14:textId="77777777" w:rsidTr="00A844ED">
        <w:trPr>
          <w:trHeight w:val="510"/>
          <w:hidden/>
        </w:trPr>
        <w:tc>
          <w:tcPr>
            <w:tcW w:w="1556" w:type="pct"/>
            <w:tcBorders>
              <w:top w:val="nil"/>
              <w:left w:val="nil"/>
              <w:bottom w:val="nil"/>
              <w:right w:val="single" w:sz="12" w:space="0" w:color="auto"/>
            </w:tcBorders>
          </w:tcPr>
          <w:p w14:paraId="4928EFBB" w14:textId="77777777" w:rsidR="00A844ED" w:rsidRPr="00A844ED" w:rsidRDefault="00A844ED" w:rsidP="00A844ED">
            <w:pPr>
              <w:ind w:left="993" w:hanging="993"/>
              <w:jc w:val="center"/>
              <w:rPr>
                <w:vanish/>
              </w:rPr>
            </w:pPr>
          </w:p>
        </w:tc>
        <w:permStart w:id="18606593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81B505" w14:textId="56FD8A5E"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067C6C">
                  <w:rPr>
                    <w:rFonts w:ascii="Wingdings" w:hAnsi="Wingdings" w:cs="Arial"/>
                    <w:sz w:val="40"/>
                    <w:szCs w:val="44"/>
                  </w:rPr>
                  <w:t>þ</w:t>
                </w:r>
              </w:sdtContent>
            </w:sdt>
            <w:permEnd w:id="18606593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0A63B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AA0810D" w14:textId="77777777" w:rsidR="00A844ED" w:rsidRPr="00A844ED" w:rsidRDefault="00A844ED" w:rsidP="00A844ED">
            <w:pPr>
              <w:ind w:left="993" w:hanging="993"/>
            </w:pPr>
          </w:p>
        </w:tc>
        <w:tc>
          <w:tcPr>
            <w:tcW w:w="336" w:type="pct"/>
            <w:tcBorders>
              <w:top w:val="nil"/>
              <w:left w:val="nil"/>
              <w:bottom w:val="nil"/>
              <w:right w:val="nil"/>
            </w:tcBorders>
          </w:tcPr>
          <w:p w14:paraId="7A83CF8C" w14:textId="77777777" w:rsidR="00A844ED" w:rsidRPr="00A844ED" w:rsidRDefault="00A844ED" w:rsidP="00A844ED">
            <w:pPr>
              <w:keepNext/>
              <w:ind w:left="993" w:hanging="993"/>
              <w:rPr>
                <w:sz w:val="44"/>
                <w:szCs w:val="44"/>
              </w:rPr>
            </w:pPr>
          </w:p>
        </w:tc>
      </w:tr>
    </w:tbl>
    <w:p w14:paraId="734D7551" w14:textId="77777777" w:rsidR="00A844ED" w:rsidRPr="00A844ED" w:rsidRDefault="00A844ED" w:rsidP="00A844ED">
      <w:pPr>
        <w:rPr>
          <w:rFonts w:ascii="Arial" w:hAnsi="Arial" w:cs="Arial"/>
          <w:sz w:val="22"/>
          <w:szCs w:val="22"/>
        </w:rPr>
      </w:pPr>
    </w:p>
    <w:p w14:paraId="7D9A95DD" w14:textId="77777777" w:rsidR="00A844ED" w:rsidRPr="00A844ED" w:rsidRDefault="00A844ED" w:rsidP="00A844ED">
      <w:pPr>
        <w:rPr>
          <w:rFonts w:ascii="Arial" w:hAnsi="Arial" w:cs="Arial"/>
          <w:sz w:val="22"/>
          <w:szCs w:val="22"/>
        </w:rPr>
      </w:pPr>
    </w:p>
    <w:p w14:paraId="2E743FCA" w14:textId="77777777" w:rsidR="00A844ED" w:rsidRPr="00A844ED" w:rsidRDefault="00A844ED" w:rsidP="00A844ED">
      <w:pPr>
        <w:numPr>
          <w:ilvl w:val="0"/>
          <w:numId w:val="67"/>
        </w:numPr>
        <w:ind w:left="709" w:hanging="709"/>
        <w:rPr>
          <w:rFonts w:ascii="Arial" w:hAnsi="Arial"/>
          <w:b/>
        </w:rPr>
      </w:pPr>
      <w:bookmarkStart w:id="45" w:name="_Ref535584217"/>
      <w:r w:rsidRPr="00A844ED">
        <w:rPr>
          <w:rFonts w:ascii="Arial" w:hAnsi="Arial"/>
          <w:b/>
        </w:rPr>
        <w:t>Identify the subcontractors who still need to hold a licence.</w:t>
      </w:r>
      <w:bookmarkEnd w:id="45"/>
    </w:p>
    <w:p w14:paraId="3CBFEFA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9CA6AB9" w14:textId="77777777" w:rsidTr="00CA29C4">
        <w:trPr>
          <w:trHeight w:val="1928"/>
        </w:trPr>
        <w:tc>
          <w:tcPr>
            <w:tcW w:w="1027" w:type="dxa"/>
            <w:tcBorders>
              <w:top w:val="nil"/>
              <w:left w:val="nil"/>
              <w:bottom w:val="nil"/>
              <w:right w:val="single" w:sz="4" w:space="0" w:color="auto"/>
            </w:tcBorders>
          </w:tcPr>
          <w:p w14:paraId="2A59367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BF9F56" w14:textId="77777777" w:rsidR="0061291F" w:rsidRPr="0061291F" w:rsidRDefault="0061291F" w:rsidP="0061291F">
            <w:pPr>
              <w:rPr>
                <w:rFonts w:ascii="Arial" w:hAnsi="Arial" w:cs="Arial"/>
                <w:color w:val="1A1E71"/>
                <w:lang w:val="en-GB" w:eastAsia="en-AU"/>
              </w:rPr>
            </w:pPr>
            <w:permStart w:id="1606249141" w:edGrp="everyone"/>
            <w:r w:rsidRPr="0061291F">
              <w:rPr>
                <w:rFonts w:ascii="Arial" w:hAnsi="Arial" w:cs="Arial"/>
                <w:color w:val="1A1E71"/>
                <w:lang w:val="en-GB" w:eastAsia="en-AU"/>
              </w:rPr>
              <w:t xml:space="preserve">plumbing, drainage, </w:t>
            </w:r>
            <w:proofErr w:type="spellStart"/>
            <w:r w:rsidRPr="0061291F">
              <w:rPr>
                <w:rFonts w:ascii="Arial" w:hAnsi="Arial" w:cs="Arial"/>
                <w:color w:val="1A1E71"/>
                <w:lang w:val="en-GB" w:eastAsia="en-AU"/>
              </w:rPr>
              <w:t>gasfitting</w:t>
            </w:r>
            <w:proofErr w:type="spellEnd"/>
            <w:r w:rsidRPr="0061291F">
              <w:rPr>
                <w:rFonts w:ascii="Arial" w:hAnsi="Arial" w:cs="Arial"/>
                <w:color w:val="1A1E71"/>
                <w:lang w:val="en-GB" w:eastAsia="en-AU"/>
              </w:rPr>
              <w:t>, termite management - chemical or fire protection</w:t>
            </w:r>
          </w:p>
          <w:p w14:paraId="23505D3E" w14:textId="77777777" w:rsidR="0061291F" w:rsidRPr="0061291F" w:rsidRDefault="0061291F" w:rsidP="0061291F">
            <w:pPr>
              <w:rPr>
                <w:rFonts w:ascii="Arial" w:hAnsi="Arial" w:cs="Arial"/>
                <w:color w:val="1A1E71"/>
                <w:lang w:val="en-GB" w:eastAsia="en-AU"/>
              </w:rPr>
            </w:pPr>
            <w:r w:rsidRPr="0061291F">
              <w:rPr>
                <w:rFonts w:ascii="Arial" w:hAnsi="Arial" w:cs="Arial"/>
                <w:color w:val="1A1E71"/>
                <w:lang w:val="en-GB" w:eastAsia="en-AU"/>
              </w:rPr>
              <w:t>Where the work is for a completed building inspection, you need to hold a contractor licence.</w:t>
            </w:r>
          </w:p>
          <w:permEnd w:id="1606249141"/>
          <w:p w14:paraId="3B8ACBBE" w14:textId="4C6D1CB8" w:rsidR="00A844ED" w:rsidRPr="00A844ED" w:rsidRDefault="00A844ED" w:rsidP="00A844ED">
            <w:pPr>
              <w:rPr>
                <w:rFonts w:ascii="Arial" w:hAnsi="Arial" w:cs="Arial"/>
                <w:sz w:val="22"/>
                <w:szCs w:val="22"/>
              </w:rPr>
            </w:pPr>
          </w:p>
        </w:tc>
        <w:permStart w:id="10146910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B71C6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1469105" w:displacedByCustomXml="prev"/>
      </w:tr>
    </w:tbl>
    <w:p w14:paraId="756D0EF9" w14:textId="77777777" w:rsidR="00A844ED" w:rsidRPr="00A844ED" w:rsidRDefault="00A844ED" w:rsidP="00A844ED">
      <w:pPr>
        <w:rPr>
          <w:rFonts w:ascii="Arial" w:hAnsi="Arial" w:cs="Arial"/>
          <w:sz w:val="22"/>
          <w:szCs w:val="22"/>
        </w:rPr>
      </w:pPr>
    </w:p>
    <w:p w14:paraId="73E46981" w14:textId="77777777" w:rsidR="00A844ED" w:rsidRPr="00A844ED" w:rsidRDefault="00A844ED" w:rsidP="00A844ED">
      <w:pPr>
        <w:rPr>
          <w:rFonts w:ascii="Arial" w:hAnsi="Arial" w:cs="Arial"/>
          <w:sz w:val="22"/>
          <w:szCs w:val="22"/>
        </w:rPr>
      </w:pPr>
    </w:p>
    <w:p w14:paraId="1CB06E3B" w14:textId="77777777" w:rsidR="00A844ED" w:rsidRPr="00A844ED" w:rsidRDefault="00A844ED" w:rsidP="00A844ED">
      <w:pPr>
        <w:numPr>
          <w:ilvl w:val="0"/>
          <w:numId w:val="67"/>
        </w:numPr>
        <w:ind w:left="709" w:hanging="709"/>
        <w:rPr>
          <w:rFonts w:ascii="Arial" w:hAnsi="Arial"/>
          <w:b/>
        </w:rPr>
      </w:pPr>
      <w:bookmarkStart w:id="46" w:name="_Ref535586750"/>
      <w:r w:rsidRPr="00A844ED">
        <w:rPr>
          <w:rFonts w:ascii="Arial" w:hAnsi="Arial"/>
          <w:b/>
        </w:rPr>
        <w:t>List two (2) proactive measures that may be taken to ensure discrimination and harassment are not practiced in the workplace.</w:t>
      </w:r>
      <w:bookmarkEnd w:id="46"/>
    </w:p>
    <w:p w14:paraId="3781845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75DEC4" w14:textId="77777777" w:rsidTr="00CA29C4">
        <w:trPr>
          <w:trHeight w:val="1928"/>
        </w:trPr>
        <w:tc>
          <w:tcPr>
            <w:tcW w:w="1027" w:type="dxa"/>
            <w:tcBorders>
              <w:top w:val="nil"/>
              <w:left w:val="nil"/>
              <w:bottom w:val="nil"/>
              <w:right w:val="single" w:sz="4" w:space="0" w:color="auto"/>
            </w:tcBorders>
          </w:tcPr>
          <w:p w14:paraId="7EBF765D"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01CF4A8" w14:textId="77777777" w:rsidR="0061291F" w:rsidRPr="0061291F" w:rsidRDefault="0061291F" w:rsidP="0061291F">
            <w:pPr>
              <w:numPr>
                <w:ilvl w:val="1"/>
                <w:numId w:val="74"/>
              </w:numPr>
              <w:rPr>
                <w:rFonts w:ascii="Arial" w:hAnsi="Arial" w:cs="Arial"/>
                <w:sz w:val="22"/>
                <w:szCs w:val="22"/>
                <w:lang w:val="en-GB"/>
              </w:rPr>
            </w:pPr>
            <w:permStart w:id="433134754" w:edGrp="everyone"/>
            <w:r w:rsidRPr="0061291F">
              <w:rPr>
                <w:rFonts w:ascii="Arial" w:hAnsi="Arial" w:cs="Arial"/>
                <w:sz w:val="22"/>
                <w:szCs w:val="22"/>
                <w:lang w:val="en-GB"/>
              </w:rPr>
              <w:t>Observing and implementing the principles of equal employment opportunity</w:t>
            </w:r>
          </w:p>
          <w:p w14:paraId="122CCFCA" w14:textId="61E29118" w:rsidR="00A844ED" w:rsidRPr="00A844ED" w:rsidRDefault="0061291F" w:rsidP="00A844ED">
            <w:pPr>
              <w:rPr>
                <w:rFonts w:ascii="Arial" w:hAnsi="Arial" w:cs="Arial"/>
                <w:sz w:val="22"/>
                <w:szCs w:val="22"/>
              </w:rPr>
            </w:pPr>
            <w:r w:rsidRPr="0061291F">
              <w:rPr>
                <w:rFonts w:ascii="Arial" w:hAnsi="Arial" w:cs="Arial"/>
                <w:sz w:val="22"/>
                <w:szCs w:val="22"/>
                <w:lang w:val="en-GB"/>
              </w:rPr>
              <w:t>Ensuring that work is consistent with workplace standards regarding anti-discrimination and workplace harassment</w:t>
            </w:r>
            <w:permEnd w:id="433134754"/>
          </w:p>
        </w:tc>
        <w:permStart w:id="1486046497"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2C318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86046497" w:displacedByCustomXml="prev"/>
      </w:tr>
    </w:tbl>
    <w:p w14:paraId="12EFD84D" w14:textId="77777777" w:rsidR="00A844ED" w:rsidRPr="00A844ED" w:rsidRDefault="00A844ED" w:rsidP="00A844ED">
      <w:pPr>
        <w:rPr>
          <w:rFonts w:ascii="Arial" w:hAnsi="Arial" w:cs="Arial"/>
          <w:sz w:val="22"/>
          <w:szCs w:val="22"/>
        </w:rPr>
      </w:pPr>
    </w:p>
    <w:p w14:paraId="1649C64F" w14:textId="77777777" w:rsidR="00A844ED" w:rsidRPr="00A844ED" w:rsidRDefault="00A844ED" w:rsidP="00A844ED">
      <w:pPr>
        <w:numPr>
          <w:ilvl w:val="0"/>
          <w:numId w:val="67"/>
        </w:numPr>
        <w:ind w:left="709" w:hanging="709"/>
        <w:rPr>
          <w:rFonts w:ascii="Arial" w:hAnsi="Arial"/>
          <w:b/>
        </w:rPr>
      </w:pPr>
      <w:bookmarkStart w:id="47"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47"/>
    </w:p>
    <w:p w14:paraId="2749915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26F134E" w14:textId="77777777" w:rsidTr="00CA29C4">
        <w:tc>
          <w:tcPr>
            <w:tcW w:w="624" w:type="pct"/>
            <w:tcBorders>
              <w:top w:val="nil"/>
              <w:left w:val="nil"/>
              <w:bottom w:val="nil"/>
              <w:right w:val="single" w:sz="12" w:space="0" w:color="auto"/>
            </w:tcBorders>
            <w:shd w:val="clear" w:color="auto" w:fill="auto"/>
          </w:tcPr>
          <w:p w14:paraId="4C59FC9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3B1C7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DC0009B" w14:textId="77777777" w:rsidR="00A844ED" w:rsidRPr="00A844ED" w:rsidRDefault="00A844ED" w:rsidP="00A844ED">
            <w:pPr>
              <w:keepNext/>
              <w:ind w:left="993" w:right="82" w:hanging="993"/>
              <w:jc w:val="center"/>
            </w:pPr>
            <w:r w:rsidRPr="00A844ED">
              <w:t>Requirements</w:t>
            </w:r>
          </w:p>
        </w:tc>
        <w:permStart w:id="549351111"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E4326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49351111" w:displacedByCustomXml="prev"/>
      </w:tr>
      <w:tr w:rsidR="00A844ED" w:rsidRPr="00A844ED" w14:paraId="785B6143" w14:textId="77777777" w:rsidTr="00CA29C4">
        <w:trPr>
          <w:trHeight w:val="2835"/>
          <w:hidden/>
        </w:trPr>
        <w:tc>
          <w:tcPr>
            <w:tcW w:w="624" w:type="pct"/>
            <w:tcBorders>
              <w:top w:val="nil"/>
              <w:left w:val="nil"/>
              <w:bottom w:val="nil"/>
              <w:right w:val="single" w:sz="12" w:space="0" w:color="auto"/>
            </w:tcBorders>
          </w:tcPr>
          <w:p w14:paraId="0A44686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D664C26" w14:textId="35FA1ABF" w:rsidR="00A844ED" w:rsidRPr="00A844ED" w:rsidRDefault="005E2980" w:rsidP="00A844ED">
            <w:pPr>
              <w:rPr>
                <w:rFonts w:ascii="Arial" w:hAnsi="Arial" w:cs="Arial"/>
                <w:sz w:val="22"/>
                <w:szCs w:val="22"/>
              </w:rPr>
            </w:pPr>
            <w:permStart w:id="847913723" w:edGrp="everyone"/>
            <w:r>
              <w:rPr>
                <w:rFonts w:ascii="Arial" w:hAnsi="Arial" w:cs="Arial"/>
                <w:sz w:val="22"/>
                <w:szCs w:val="22"/>
              </w:rPr>
              <w:t xml:space="preserve">Part 2- prohibition of racial discrimination 9 </w:t>
            </w:r>
            <w:permEnd w:id="847913723"/>
          </w:p>
        </w:tc>
        <w:tc>
          <w:tcPr>
            <w:tcW w:w="2559" w:type="pct"/>
            <w:tcBorders>
              <w:top w:val="single" w:sz="12" w:space="0" w:color="auto"/>
              <w:left w:val="single" w:sz="4" w:space="0" w:color="auto"/>
            </w:tcBorders>
            <w:shd w:val="clear" w:color="auto" w:fill="auto"/>
            <w:vAlign w:val="center"/>
          </w:tcPr>
          <w:p w14:paraId="58843CFF" w14:textId="166F7D0D" w:rsidR="00A844ED" w:rsidRPr="00A844ED" w:rsidRDefault="005E2980" w:rsidP="00A844ED">
            <w:pPr>
              <w:rPr>
                <w:rFonts w:ascii="Arial" w:hAnsi="Arial" w:cs="Arial"/>
                <w:sz w:val="22"/>
                <w:szCs w:val="22"/>
              </w:rPr>
            </w:pPr>
            <w:permStart w:id="1143477193" w:edGrp="everyone"/>
            <w:proofErr w:type="gramStart"/>
            <w:r>
              <w:rPr>
                <w:rFonts w:ascii="Arial" w:hAnsi="Arial" w:cs="Arial"/>
                <w:sz w:val="22"/>
                <w:szCs w:val="22"/>
              </w:rPr>
              <w:t>This sections</w:t>
            </w:r>
            <w:proofErr w:type="gramEnd"/>
            <w:r>
              <w:rPr>
                <w:rFonts w:ascii="Arial" w:hAnsi="Arial" w:cs="Arial"/>
                <w:sz w:val="22"/>
                <w:szCs w:val="22"/>
              </w:rPr>
              <w:t xml:space="preserve"> outlines the parameter in which it is unlawful for a person to dop any act involving distinction, exclusion, restriction or preference based on race, colour, descent or national or ethnic origin which has the effect to nullify the recognition, enjoyment or exercise</w:t>
            </w:r>
            <w:r w:rsidR="00260E6C">
              <w:rPr>
                <w:rFonts w:ascii="Arial" w:hAnsi="Arial" w:cs="Arial"/>
                <w:sz w:val="22"/>
                <w:szCs w:val="22"/>
              </w:rPr>
              <w:t xml:space="preserve">, on equal footing of any human right </w:t>
            </w:r>
            <w:permEnd w:id="1143477193"/>
          </w:p>
        </w:tc>
        <w:tc>
          <w:tcPr>
            <w:tcW w:w="335" w:type="pct"/>
            <w:tcBorders>
              <w:top w:val="nil"/>
              <w:left w:val="single" w:sz="12" w:space="0" w:color="auto"/>
              <w:bottom w:val="nil"/>
              <w:right w:val="nil"/>
            </w:tcBorders>
          </w:tcPr>
          <w:p w14:paraId="6424F1C1" w14:textId="77777777" w:rsidR="00A844ED" w:rsidRPr="00A844ED" w:rsidRDefault="00A844ED" w:rsidP="00A844ED">
            <w:pPr>
              <w:ind w:left="993" w:hanging="993"/>
            </w:pPr>
          </w:p>
        </w:tc>
      </w:tr>
    </w:tbl>
    <w:p w14:paraId="64AF339C" w14:textId="77777777" w:rsidR="00A844ED" w:rsidRPr="00A844ED" w:rsidRDefault="00A844ED" w:rsidP="00A844ED">
      <w:pPr>
        <w:rPr>
          <w:rFonts w:ascii="Arial" w:hAnsi="Arial" w:cs="Arial"/>
          <w:sz w:val="22"/>
          <w:szCs w:val="22"/>
        </w:rPr>
      </w:pPr>
    </w:p>
    <w:p w14:paraId="305BD3A5" w14:textId="77777777" w:rsidR="00A844ED" w:rsidRPr="00A844ED" w:rsidRDefault="00A844ED" w:rsidP="00A844ED">
      <w:pPr>
        <w:rPr>
          <w:rFonts w:ascii="Arial" w:hAnsi="Arial" w:cs="Arial"/>
          <w:sz w:val="22"/>
          <w:szCs w:val="22"/>
        </w:rPr>
      </w:pPr>
    </w:p>
    <w:p w14:paraId="4DD330F7" w14:textId="77777777" w:rsidR="00A844ED" w:rsidRPr="00A844ED" w:rsidRDefault="00A844ED" w:rsidP="00A844ED">
      <w:pPr>
        <w:numPr>
          <w:ilvl w:val="0"/>
          <w:numId w:val="67"/>
        </w:numPr>
        <w:ind w:left="709" w:hanging="709"/>
        <w:rPr>
          <w:rFonts w:ascii="Arial" w:hAnsi="Arial"/>
          <w:b/>
        </w:rPr>
      </w:pPr>
      <w:bookmarkStart w:id="4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48"/>
    </w:p>
    <w:p w14:paraId="3A0A4D4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37FF18B" w14:textId="77777777" w:rsidTr="00CA29C4">
        <w:tc>
          <w:tcPr>
            <w:tcW w:w="624" w:type="pct"/>
            <w:tcBorders>
              <w:top w:val="nil"/>
              <w:left w:val="nil"/>
              <w:bottom w:val="nil"/>
              <w:right w:val="single" w:sz="12" w:space="0" w:color="auto"/>
            </w:tcBorders>
            <w:shd w:val="clear" w:color="auto" w:fill="auto"/>
          </w:tcPr>
          <w:p w14:paraId="38432C3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0496F3"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F1F8EA4" w14:textId="77777777" w:rsidR="00A844ED" w:rsidRPr="00A844ED" w:rsidRDefault="00A844ED" w:rsidP="00A844ED">
            <w:pPr>
              <w:keepNext/>
              <w:ind w:left="993" w:right="82" w:hanging="993"/>
              <w:jc w:val="center"/>
            </w:pPr>
            <w:r w:rsidRPr="00A844ED">
              <w:t>Requirements</w:t>
            </w:r>
          </w:p>
        </w:tc>
        <w:permStart w:id="1748066189"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B0036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48066189" w:displacedByCustomXml="prev"/>
      </w:tr>
      <w:tr w:rsidR="00A844ED" w:rsidRPr="00A844ED" w14:paraId="42614DB2" w14:textId="77777777" w:rsidTr="00CA29C4">
        <w:trPr>
          <w:trHeight w:val="2835"/>
          <w:hidden/>
        </w:trPr>
        <w:tc>
          <w:tcPr>
            <w:tcW w:w="624" w:type="pct"/>
            <w:tcBorders>
              <w:top w:val="nil"/>
              <w:left w:val="nil"/>
              <w:bottom w:val="nil"/>
              <w:right w:val="single" w:sz="12" w:space="0" w:color="auto"/>
            </w:tcBorders>
          </w:tcPr>
          <w:p w14:paraId="6E623AE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CECBE7F" w14:textId="77777777" w:rsidR="00260E6C" w:rsidRDefault="00260E6C" w:rsidP="00260E6C">
            <w:pPr>
              <w:rPr>
                <w:color w:val="000000"/>
                <w:sz w:val="18"/>
                <w:szCs w:val="18"/>
              </w:rPr>
            </w:pPr>
            <w:permStart w:id="1512865182" w:edGrp="everyone"/>
            <w:r>
              <w:rPr>
                <w:b/>
                <w:bCs/>
                <w:color w:val="000000"/>
                <w:shd w:val="clear" w:color="auto" w:fill="FFFFFF"/>
              </w:rPr>
              <w:t>Part II—Prohibition of discrimination</w:t>
            </w:r>
            <w:r>
              <w:rPr>
                <w:color w:val="000000"/>
                <w:sz w:val="18"/>
                <w:szCs w:val="18"/>
              </w:rPr>
              <w:t> </w:t>
            </w:r>
          </w:p>
          <w:p w14:paraId="10EE1F17" w14:textId="77777777" w:rsidR="00260E6C" w:rsidRDefault="00260E6C" w:rsidP="00260E6C">
            <w:pPr>
              <w:rPr>
                <w:b/>
                <w:bCs/>
                <w:color w:val="000000"/>
                <w:sz w:val="18"/>
                <w:szCs w:val="18"/>
                <w:shd w:val="clear" w:color="auto" w:fill="FFFFFF"/>
              </w:rPr>
            </w:pPr>
          </w:p>
          <w:p w14:paraId="45BFE292" w14:textId="47FB5B65" w:rsidR="00260E6C" w:rsidRDefault="00260E6C" w:rsidP="00260E6C">
            <w:r>
              <w:rPr>
                <w:b/>
                <w:bCs/>
                <w:color w:val="000000"/>
                <w:sz w:val="22"/>
                <w:szCs w:val="22"/>
                <w:shd w:val="clear" w:color="auto" w:fill="FFFFFF"/>
              </w:rPr>
              <w:t>Division 3—Sexual harassment</w:t>
            </w:r>
            <w:r>
              <w:rPr>
                <w:color w:val="000000"/>
                <w:sz w:val="18"/>
                <w:szCs w:val="18"/>
              </w:rPr>
              <w:t>  </w:t>
            </w:r>
          </w:p>
          <w:p w14:paraId="2E1407A6" w14:textId="3AAC7014" w:rsidR="00260E6C" w:rsidRDefault="00260E6C" w:rsidP="00260E6C"/>
          <w:p w14:paraId="04547674" w14:textId="77777777" w:rsidR="00151514" w:rsidRDefault="00151514" w:rsidP="00260E6C"/>
          <w:permEnd w:id="1512865182"/>
          <w:p w14:paraId="4979E4B1"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6447260D" w14:textId="04711CB9" w:rsidR="00A844ED" w:rsidRPr="00A844ED" w:rsidRDefault="00151514" w:rsidP="00A844ED">
            <w:pPr>
              <w:rPr>
                <w:rFonts w:ascii="Arial" w:hAnsi="Arial" w:cs="Arial"/>
                <w:sz w:val="22"/>
                <w:szCs w:val="22"/>
              </w:rPr>
            </w:pPr>
            <w:permStart w:id="1776818299" w:edGrp="everyone"/>
            <w:r>
              <w:rPr>
                <w:rFonts w:ascii="Arial" w:hAnsi="Arial" w:cs="Arial"/>
                <w:sz w:val="22"/>
                <w:szCs w:val="22"/>
              </w:rPr>
              <w:t xml:space="preserve">It outlines the parameters in which sexual harassment is unlawful and defines the meaning of sexual harassment  </w:t>
            </w:r>
            <w:permEnd w:id="1776818299"/>
          </w:p>
        </w:tc>
        <w:tc>
          <w:tcPr>
            <w:tcW w:w="335" w:type="pct"/>
            <w:tcBorders>
              <w:top w:val="nil"/>
              <w:left w:val="single" w:sz="12" w:space="0" w:color="auto"/>
              <w:bottom w:val="nil"/>
              <w:right w:val="nil"/>
            </w:tcBorders>
          </w:tcPr>
          <w:p w14:paraId="188BB311" w14:textId="77777777" w:rsidR="00A844ED" w:rsidRPr="00A844ED" w:rsidRDefault="00A844ED" w:rsidP="00A844ED">
            <w:pPr>
              <w:ind w:left="993" w:hanging="993"/>
            </w:pPr>
          </w:p>
        </w:tc>
      </w:tr>
    </w:tbl>
    <w:p w14:paraId="29EE7A2F" w14:textId="77777777" w:rsidR="00A844ED" w:rsidRPr="00A844ED" w:rsidRDefault="00A844ED" w:rsidP="00A844ED">
      <w:pPr>
        <w:rPr>
          <w:rFonts w:ascii="Arial" w:hAnsi="Arial" w:cs="Arial"/>
          <w:sz w:val="22"/>
          <w:szCs w:val="22"/>
        </w:rPr>
      </w:pPr>
    </w:p>
    <w:p w14:paraId="3CD232B8" w14:textId="77777777" w:rsidR="00A844ED" w:rsidRPr="00A844ED" w:rsidRDefault="00A844ED" w:rsidP="00A844ED">
      <w:pPr>
        <w:rPr>
          <w:rFonts w:ascii="Arial" w:hAnsi="Arial" w:cs="Arial"/>
          <w:sz w:val="22"/>
          <w:szCs w:val="22"/>
        </w:rPr>
      </w:pPr>
    </w:p>
    <w:p w14:paraId="66F087EB" w14:textId="77777777" w:rsidR="00A844ED" w:rsidRPr="00A844ED" w:rsidRDefault="00A844ED" w:rsidP="00A844ED">
      <w:pPr>
        <w:numPr>
          <w:ilvl w:val="0"/>
          <w:numId w:val="67"/>
        </w:numPr>
        <w:ind w:left="709" w:hanging="709"/>
        <w:rPr>
          <w:rFonts w:ascii="Arial" w:hAnsi="Arial"/>
          <w:b/>
        </w:rPr>
      </w:pPr>
      <w:bookmarkStart w:id="49" w:name="_Ref535587977"/>
      <w:r w:rsidRPr="00A844ED">
        <w:rPr>
          <w:rFonts w:ascii="Arial" w:hAnsi="Arial"/>
          <w:b/>
        </w:rPr>
        <w:t>Identify the legislation (Act name and relevant section) that identifies the wages and employment conditions for apprentices and trainees.</w:t>
      </w:r>
      <w:bookmarkEnd w:id="49"/>
    </w:p>
    <w:p w14:paraId="349B42B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007C72" w14:textId="77777777" w:rsidTr="00CA29C4">
        <w:trPr>
          <w:trHeight w:val="2551"/>
        </w:trPr>
        <w:tc>
          <w:tcPr>
            <w:tcW w:w="1027" w:type="dxa"/>
            <w:tcBorders>
              <w:top w:val="nil"/>
              <w:left w:val="nil"/>
              <w:bottom w:val="nil"/>
              <w:right w:val="single" w:sz="4" w:space="0" w:color="auto"/>
            </w:tcBorders>
          </w:tcPr>
          <w:p w14:paraId="435B92D1"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BBFA8FD" w14:textId="2BB3EBA7" w:rsidR="00A844ED" w:rsidRDefault="00151514" w:rsidP="00A844ED">
            <w:pPr>
              <w:rPr>
                <w:rFonts w:ascii="Arial" w:hAnsi="Arial" w:cs="Arial"/>
                <w:color w:val="1A1E71"/>
                <w:lang w:val="en-GB" w:eastAsia="en-AU"/>
              </w:rPr>
            </w:pPr>
            <w:permStart w:id="2054369856" w:edGrp="everyone"/>
            <w:r>
              <w:rPr>
                <w:rFonts w:ascii="Arial" w:hAnsi="Arial" w:cs="Arial"/>
                <w:i/>
                <w:iCs/>
                <w:color w:val="1A1E71"/>
                <w:lang w:val="en-GB" w:eastAsia="en-AU"/>
              </w:rPr>
              <w:t xml:space="preserve">Industrial Relations Act 2016 </w:t>
            </w:r>
            <w:r>
              <w:rPr>
                <w:rFonts w:ascii="Arial" w:hAnsi="Arial" w:cs="Arial"/>
                <w:color w:val="1A1E71"/>
                <w:lang w:val="en-GB" w:eastAsia="en-AU"/>
              </w:rPr>
              <w:t>(Qld)</w:t>
            </w:r>
          </w:p>
          <w:p w14:paraId="76072EA6" w14:textId="3D2B2479" w:rsidR="000F1542" w:rsidRDefault="000F1542" w:rsidP="00A844ED">
            <w:pPr>
              <w:rPr>
                <w:rFonts w:ascii="Arial" w:hAnsi="Arial" w:cs="Arial"/>
                <w:color w:val="1A1E71"/>
                <w:lang w:val="en-GB" w:eastAsia="en-AU"/>
              </w:rPr>
            </w:pPr>
            <w:r>
              <w:rPr>
                <w:rFonts w:ascii="Arial" w:hAnsi="Arial" w:cs="Arial"/>
                <w:color w:val="1A1E71"/>
                <w:lang w:val="en-GB" w:eastAsia="en-AU"/>
              </w:rPr>
              <w:t>Part 5 wages and employment conditions for apprentices and trainees</w:t>
            </w:r>
          </w:p>
          <w:permEnd w:id="2054369856"/>
          <w:p w14:paraId="2B1C2D13" w14:textId="1DE02A33" w:rsidR="00A844ED" w:rsidRPr="00A844ED" w:rsidRDefault="00A844ED" w:rsidP="00A844ED">
            <w:pPr>
              <w:rPr>
                <w:rFonts w:ascii="Arial" w:hAnsi="Arial" w:cs="Arial"/>
                <w:sz w:val="22"/>
                <w:szCs w:val="22"/>
              </w:rPr>
            </w:pPr>
          </w:p>
        </w:tc>
        <w:permStart w:id="913667894"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FA00E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13667894" w:displacedByCustomXml="prev"/>
      </w:tr>
    </w:tbl>
    <w:p w14:paraId="39B310FC" w14:textId="77777777" w:rsidR="00A844ED" w:rsidRPr="00A844ED" w:rsidRDefault="00A844ED" w:rsidP="00A844ED">
      <w:pPr>
        <w:rPr>
          <w:rFonts w:ascii="Arial" w:hAnsi="Arial" w:cs="Arial"/>
          <w:sz w:val="22"/>
          <w:szCs w:val="22"/>
        </w:rPr>
      </w:pPr>
    </w:p>
    <w:p w14:paraId="259F58DC" w14:textId="77777777" w:rsidR="00A844ED" w:rsidRPr="00A844ED" w:rsidRDefault="00A844ED" w:rsidP="00A844ED">
      <w:pPr>
        <w:ind w:right="-24"/>
        <w:rPr>
          <w:rFonts w:ascii="Arial" w:hAnsi="Arial" w:cs="Arial"/>
          <w:sz w:val="22"/>
          <w:szCs w:val="22"/>
        </w:rPr>
      </w:pPr>
    </w:p>
    <w:p w14:paraId="6D20A412" w14:textId="77777777" w:rsidR="00A844ED" w:rsidRPr="00A844ED" w:rsidRDefault="00A844ED" w:rsidP="00A844ED">
      <w:pPr>
        <w:numPr>
          <w:ilvl w:val="0"/>
          <w:numId w:val="67"/>
        </w:numPr>
        <w:ind w:left="709" w:hanging="709"/>
        <w:rPr>
          <w:rFonts w:ascii="Arial" w:hAnsi="Arial"/>
          <w:b/>
        </w:rPr>
      </w:pPr>
      <w:bookmarkStart w:id="50" w:name="_Ref535587979"/>
      <w:r w:rsidRPr="00A844ED">
        <w:rPr>
          <w:rFonts w:ascii="Arial" w:hAnsi="Arial"/>
          <w:b/>
        </w:rPr>
        <w:t>True or False (Tick your response): An apprentice or trainee is not entitled to the same employment conditions as other employees in the workplace.</w:t>
      </w:r>
      <w:bookmarkEnd w:id="50"/>
    </w:p>
    <w:p w14:paraId="1843309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4FD65FD" w14:textId="77777777" w:rsidTr="00A844ED">
        <w:trPr>
          <w:trHeight w:val="510"/>
        </w:trPr>
        <w:tc>
          <w:tcPr>
            <w:tcW w:w="1556" w:type="pct"/>
            <w:tcBorders>
              <w:top w:val="nil"/>
              <w:left w:val="nil"/>
              <w:bottom w:val="nil"/>
              <w:right w:val="single" w:sz="12" w:space="0" w:color="auto"/>
            </w:tcBorders>
            <w:shd w:val="clear" w:color="auto" w:fill="auto"/>
          </w:tcPr>
          <w:p w14:paraId="64AADF0C" w14:textId="77777777" w:rsidR="00A844ED" w:rsidRPr="00A844ED" w:rsidRDefault="00A844ED" w:rsidP="00A844ED">
            <w:pPr>
              <w:keepNext/>
              <w:ind w:left="993" w:hanging="993"/>
            </w:pPr>
            <w:r w:rsidRPr="00A844ED">
              <w:rPr>
                <w:rFonts w:ascii="Arial" w:hAnsi="Arial" w:cs="Arial"/>
                <w:b/>
                <w:sz w:val="22"/>
                <w:szCs w:val="22"/>
              </w:rPr>
              <w:t>Answer</w:t>
            </w:r>
          </w:p>
        </w:tc>
        <w:permStart w:id="119756629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3BCE4B" w14:textId="77777777"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19756629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65BB2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0CACCCB" w14:textId="77777777" w:rsidR="00A844ED" w:rsidRPr="00A844ED" w:rsidRDefault="00A844ED" w:rsidP="00A844ED">
            <w:pPr>
              <w:keepNext/>
              <w:ind w:left="993" w:hanging="993"/>
              <w:rPr>
                <w:rFonts w:ascii="Arial" w:hAnsi="Arial" w:cs="Arial"/>
                <w:sz w:val="44"/>
                <w:szCs w:val="44"/>
              </w:rPr>
            </w:pPr>
          </w:p>
        </w:tc>
        <w:permStart w:id="2009341276"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1F75F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09341276" w:displacedByCustomXml="prev"/>
      </w:tr>
      <w:tr w:rsidR="00A844ED" w:rsidRPr="00A844ED" w14:paraId="68484ACC" w14:textId="77777777" w:rsidTr="00A844ED">
        <w:trPr>
          <w:trHeight w:val="510"/>
          <w:hidden/>
        </w:trPr>
        <w:tc>
          <w:tcPr>
            <w:tcW w:w="1556" w:type="pct"/>
            <w:tcBorders>
              <w:top w:val="nil"/>
              <w:left w:val="nil"/>
              <w:bottom w:val="nil"/>
              <w:right w:val="single" w:sz="12" w:space="0" w:color="auto"/>
            </w:tcBorders>
          </w:tcPr>
          <w:p w14:paraId="183E6BE9" w14:textId="77777777" w:rsidR="00A844ED" w:rsidRPr="00A844ED" w:rsidRDefault="00A844ED" w:rsidP="00A844ED">
            <w:pPr>
              <w:ind w:left="993" w:hanging="993"/>
              <w:jc w:val="center"/>
              <w:rPr>
                <w:vanish/>
              </w:rPr>
            </w:pPr>
          </w:p>
        </w:tc>
        <w:permStart w:id="109052371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BE8AAF" w14:textId="470039B4"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B9202A">
                  <w:rPr>
                    <w:rFonts w:ascii="Wingdings" w:hAnsi="Wingdings" w:cs="Arial"/>
                    <w:sz w:val="40"/>
                    <w:szCs w:val="44"/>
                  </w:rPr>
                  <w:t>þ</w:t>
                </w:r>
              </w:sdtContent>
            </w:sdt>
            <w:permEnd w:id="109052371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DB288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FAE8B6C" w14:textId="77777777" w:rsidR="00A844ED" w:rsidRPr="00A844ED" w:rsidRDefault="00A844ED" w:rsidP="00A844ED">
            <w:pPr>
              <w:ind w:left="993" w:hanging="993"/>
            </w:pPr>
          </w:p>
        </w:tc>
        <w:tc>
          <w:tcPr>
            <w:tcW w:w="336" w:type="pct"/>
            <w:tcBorders>
              <w:top w:val="nil"/>
              <w:left w:val="nil"/>
              <w:bottom w:val="nil"/>
              <w:right w:val="nil"/>
            </w:tcBorders>
          </w:tcPr>
          <w:p w14:paraId="762799E8" w14:textId="77777777" w:rsidR="00A844ED" w:rsidRPr="00A844ED" w:rsidRDefault="00A844ED" w:rsidP="00A844ED">
            <w:pPr>
              <w:keepNext/>
              <w:ind w:left="993" w:hanging="993"/>
              <w:rPr>
                <w:sz w:val="44"/>
                <w:szCs w:val="44"/>
              </w:rPr>
            </w:pPr>
          </w:p>
        </w:tc>
      </w:tr>
    </w:tbl>
    <w:p w14:paraId="386A5524" w14:textId="77777777" w:rsidR="00A844ED" w:rsidRPr="00A844ED" w:rsidRDefault="00A844ED" w:rsidP="00A844ED">
      <w:pPr>
        <w:rPr>
          <w:rFonts w:ascii="Arial" w:hAnsi="Arial" w:cs="Arial"/>
          <w:sz w:val="22"/>
          <w:szCs w:val="22"/>
        </w:rPr>
      </w:pPr>
    </w:p>
    <w:p w14:paraId="62512888" w14:textId="77777777" w:rsidR="00A844ED" w:rsidRPr="00A844ED" w:rsidRDefault="00A844ED" w:rsidP="00A844ED">
      <w:pPr>
        <w:rPr>
          <w:rFonts w:ascii="Arial" w:hAnsi="Arial" w:cs="Arial"/>
          <w:sz w:val="22"/>
          <w:szCs w:val="22"/>
        </w:rPr>
      </w:pPr>
    </w:p>
    <w:p w14:paraId="5E8CDD2B" w14:textId="77777777" w:rsidR="00A844ED" w:rsidRPr="00A844ED" w:rsidRDefault="00A844ED" w:rsidP="00A844ED">
      <w:pPr>
        <w:numPr>
          <w:ilvl w:val="0"/>
          <w:numId w:val="67"/>
        </w:numPr>
        <w:ind w:left="709" w:hanging="709"/>
        <w:rPr>
          <w:rFonts w:ascii="Arial" w:hAnsi="Arial"/>
          <w:b/>
        </w:rPr>
      </w:pPr>
      <w:bookmarkStart w:id="51" w:name="_Ref535589325"/>
      <w:r w:rsidRPr="00A844ED">
        <w:rPr>
          <w:rFonts w:ascii="Arial" w:hAnsi="Arial"/>
          <w:b/>
        </w:rPr>
        <w:t>Identify the legislation (Act name and relevant section) that requires consultation with workers on matters relating to work health or safety.</w:t>
      </w:r>
      <w:bookmarkEnd w:id="51"/>
    </w:p>
    <w:p w14:paraId="5D0DACC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31D27C6" w14:textId="77777777" w:rsidTr="00CA29C4">
        <w:trPr>
          <w:trHeight w:val="2381"/>
        </w:trPr>
        <w:tc>
          <w:tcPr>
            <w:tcW w:w="1027" w:type="dxa"/>
            <w:tcBorders>
              <w:top w:val="nil"/>
              <w:left w:val="nil"/>
              <w:bottom w:val="nil"/>
              <w:right w:val="single" w:sz="4" w:space="0" w:color="auto"/>
            </w:tcBorders>
          </w:tcPr>
          <w:p w14:paraId="70AB7A8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A4FDA8" w14:textId="77777777" w:rsidR="00B9202A" w:rsidRDefault="00B9202A" w:rsidP="00B9202A">
            <w:permStart w:id="2060217394" w:edGrp="everyone"/>
            <w:r>
              <w:rPr>
                <w:rFonts w:ascii="Arial" w:hAnsi="Arial" w:cs="Arial"/>
                <w:b/>
                <w:bCs/>
                <w:color w:val="202124"/>
              </w:rPr>
              <w:t>Section 46 of the WHS Act</w:t>
            </w:r>
            <w:r>
              <w:rPr>
                <w:rStyle w:val="apple-converted-space"/>
                <w:rFonts w:cs="Arial"/>
                <w:color w:val="202124"/>
                <w:shd w:val="clear" w:color="auto" w:fill="FFFFFF"/>
              </w:rPr>
              <w:t> </w:t>
            </w:r>
          </w:p>
          <w:permEnd w:id="2060217394"/>
          <w:p w14:paraId="7D87A9FC" w14:textId="77777777" w:rsidR="00A844ED" w:rsidRPr="00A844ED" w:rsidRDefault="00A844ED" w:rsidP="00A844ED">
            <w:pPr>
              <w:rPr>
                <w:rFonts w:ascii="Arial" w:hAnsi="Arial" w:cs="Arial"/>
                <w:sz w:val="22"/>
                <w:szCs w:val="22"/>
              </w:rPr>
            </w:pPr>
          </w:p>
        </w:tc>
        <w:permStart w:id="1579575078"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9123F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79575078" w:displacedByCustomXml="prev"/>
      </w:tr>
    </w:tbl>
    <w:p w14:paraId="208BB27F" w14:textId="77777777" w:rsidR="00A844ED" w:rsidRPr="00A844ED" w:rsidRDefault="00A844ED" w:rsidP="00A844ED">
      <w:pPr>
        <w:rPr>
          <w:rFonts w:ascii="Arial" w:hAnsi="Arial" w:cs="Arial"/>
          <w:sz w:val="22"/>
          <w:szCs w:val="22"/>
        </w:rPr>
      </w:pPr>
    </w:p>
    <w:p w14:paraId="2A4B6444" w14:textId="77777777" w:rsidR="00A844ED" w:rsidRPr="00A844ED" w:rsidRDefault="00A844ED" w:rsidP="00A844ED">
      <w:pPr>
        <w:rPr>
          <w:rFonts w:ascii="Arial" w:hAnsi="Arial" w:cs="Arial"/>
          <w:sz w:val="22"/>
          <w:szCs w:val="22"/>
        </w:rPr>
      </w:pPr>
    </w:p>
    <w:p w14:paraId="29524C09" w14:textId="77777777" w:rsidR="00A844ED" w:rsidRPr="00A844ED" w:rsidRDefault="00A844ED" w:rsidP="00A844ED">
      <w:pPr>
        <w:numPr>
          <w:ilvl w:val="0"/>
          <w:numId w:val="67"/>
        </w:numPr>
        <w:ind w:left="709" w:hanging="709"/>
        <w:rPr>
          <w:rFonts w:ascii="Arial" w:hAnsi="Arial"/>
          <w:b/>
        </w:rPr>
      </w:pPr>
      <w:bookmarkStart w:id="52" w:name="_Ref535589326"/>
      <w:r w:rsidRPr="00A844ED">
        <w:rPr>
          <w:rFonts w:ascii="Arial" w:hAnsi="Arial"/>
          <w:b/>
        </w:rPr>
        <w:t>List three (3) ways that reference material on industrial relations or legal information may be made available to employees.</w:t>
      </w:r>
      <w:bookmarkEnd w:id="52"/>
    </w:p>
    <w:p w14:paraId="553BCC1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EDDE1AB" w14:textId="77777777" w:rsidTr="00CA29C4">
        <w:trPr>
          <w:trHeight w:val="1531"/>
        </w:trPr>
        <w:tc>
          <w:tcPr>
            <w:tcW w:w="1027" w:type="dxa"/>
            <w:tcBorders>
              <w:top w:val="nil"/>
              <w:left w:val="nil"/>
              <w:bottom w:val="nil"/>
              <w:right w:val="single" w:sz="4" w:space="0" w:color="auto"/>
            </w:tcBorders>
          </w:tcPr>
          <w:p w14:paraId="72123C0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E05D05" w14:textId="77777777" w:rsidR="00A844ED" w:rsidRDefault="009B337B" w:rsidP="00A844ED">
            <w:pPr>
              <w:rPr>
                <w:rFonts w:ascii="Arial" w:hAnsi="Arial" w:cs="Arial"/>
                <w:sz w:val="22"/>
                <w:szCs w:val="22"/>
              </w:rPr>
            </w:pPr>
            <w:permStart w:id="1083130298" w:edGrp="everyone"/>
            <w:r>
              <w:rPr>
                <w:rFonts w:ascii="Arial" w:hAnsi="Arial" w:cs="Arial"/>
                <w:sz w:val="22"/>
                <w:szCs w:val="22"/>
              </w:rPr>
              <w:t>Compiling information for a newsletter</w:t>
            </w:r>
          </w:p>
          <w:p w14:paraId="42A0A130" w14:textId="77777777" w:rsidR="00A844ED" w:rsidRDefault="009B337B" w:rsidP="00A844ED">
            <w:pPr>
              <w:rPr>
                <w:rFonts w:ascii="Arial" w:hAnsi="Arial" w:cs="Arial"/>
                <w:sz w:val="22"/>
                <w:szCs w:val="22"/>
              </w:rPr>
            </w:pPr>
            <w:r>
              <w:rPr>
                <w:rFonts w:ascii="Arial" w:hAnsi="Arial" w:cs="Arial"/>
                <w:sz w:val="22"/>
                <w:szCs w:val="22"/>
              </w:rPr>
              <w:t>Drafting electronic communication</w:t>
            </w:r>
          </w:p>
          <w:p w14:paraId="40954A3B" w14:textId="11732EB2" w:rsidR="00A844ED" w:rsidRPr="00A844ED" w:rsidRDefault="009B337B" w:rsidP="00A844ED">
            <w:pPr>
              <w:rPr>
                <w:rFonts w:ascii="Arial" w:hAnsi="Arial" w:cs="Arial"/>
                <w:sz w:val="22"/>
                <w:szCs w:val="22"/>
              </w:rPr>
            </w:pPr>
            <w:r>
              <w:rPr>
                <w:rFonts w:ascii="Arial" w:hAnsi="Arial" w:cs="Arial"/>
                <w:sz w:val="22"/>
                <w:szCs w:val="22"/>
              </w:rPr>
              <w:t xml:space="preserve">Presenting information via </w:t>
            </w:r>
            <w:proofErr w:type="gramStart"/>
            <w:r>
              <w:rPr>
                <w:rFonts w:ascii="Arial" w:hAnsi="Arial" w:cs="Arial"/>
                <w:sz w:val="22"/>
                <w:szCs w:val="22"/>
              </w:rPr>
              <w:t>face to face</w:t>
            </w:r>
            <w:proofErr w:type="gramEnd"/>
            <w:r>
              <w:rPr>
                <w:rFonts w:ascii="Arial" w:hAnsi="Arial" w:cs="Arial"/>
                <w:sz w:val="22"/>
                <w:szCs w:val="22"/>
              </w:rPr>
              <w:t xml:space="preserve"> methods such as meetings.</w:t>
            </w:r>
            <w:permEnd w:id="1083130298"/>
          </w:p>
        </w:tc>
        <w:permStart w:id="200737216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4D9F1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07372163" w:displacedByCustomXml="prev"/>
      </w:tr>
    </w:tbl>
    <w:p w14:paraId="31273790" w14:textId="77777777" w:rsidR="00A844ED" w:rsidRPr="00A844ED" w:rsidRDefault="00A844ED" w:rsidP="00A844ED">
      <w:pPr>
        <w:rPr>
          <w:rFonts w:ascii="Arial" w:hAnsi="Arial" w:cs="Arial"/>
          <w:sz w:val="22"/>
          <w:szCs w:val="22"/>
        </w:rPr>
      </w:pPr>
    </w:p>
    <w:p w14:paraId="488B4C01" w14:textId="77777777" w:rsidR="00A844ED" w:rsidRPr="00A844ED" w:rsidRDefault="00A844ED" w:rsidP="00A844ED">
      <w:pPr>
        <w:ind w:right="-24"/>
        <w:rPr>
          <w:rFonts w:ascii="Arial" w:hAnsi="Arial" w:cs="Arial"/>
          <w:sz w:val="22"/>
          <w:szCs w:val="22"/>
        </w:rPr>
      </w:pPr>
    </w:p>
    <w:p w14:paraId="22EFA126" w14:textId="77777777" w:rsidR="00A844ED" w:rsidRPr="00A844ED" w:rsidRDefault="00A844ED" w:rsidP="00A844ED">
      <w:pPr>
        <w:numPr>
          <w:ilvl w:val="0"/>
          <w:numId w:val="67"/>
        </w:numPr>
        <w:ind w:left="709" w:hanging="709"/>
        <w:rPr>
          <w:rFonts w:ascii="Arial" w:hAnsi="Arial"/>
          <w:b/>
        </w:rPr>
      </w:pPr>
      <w:bookmarkStart w:id="53" w:name="_Ref496611564"/>
      <w:r w:rsidRPr="00A844ED">
        <w:rPr>
          <w:rFonts w:ascii="Arial" w:hAnsi="Arial"/>
          <w:b/>
        </w:rPr>
        <w:t>Which of the following are good processes for addressing disputes? Tick all that apply.</w:t>
      </w:r>
      <w:bookmarkEnd w:id="53"/>
    </w:p>
    <w:p w14:paraId="5E06000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16811385" w14:textId="77777777" w:rsidTr="00CA29C4">
        <w:tc>
          <w:tcPr>
            <w:tcW w:w="610" w:type="pct"/>
            <w:tcBorders>
              <w:top w:val="nil"/>
              <w:left w:val="nil"/>
              <w:bottom w:val="nil"/>
              <w:right w:val="single" w:sz="12" w:space="0" w:color="auto"/>
            </w:tcBorders>
            <w:shd w:val="clear" w:color="auto" w:fill="auto"/>
          </w:tcPr>
          <w:p w14:paraId="273BE27D"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6C9600"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C34781" w14:textId="77777777" w:rsidR="00A844ED" w:rsidRPr="00A844ED" w:rsidRDefault="00A844ED" w:rsidP="00A844ED">
            <w:pPr>
              <w:keepNext/>
              <w:ind w:left="993" w:hanging="993"/>
              <w:jc w:val="center"/>
            </w:pPr>
            <w:r w:rsidRPr="00A844ED">
              <w:t>Possible Answers</w:t>
            </w:r>
          </w:p>
        </w:tc>
        <w:permStart w:id="1488784900"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9B00F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88784900" w:displacedByCustomXml="prev"/>
      </w:tr>
      <w:tr w:rsidR="00A844ED" w:rsidRPr="00A844ED" w14:paraId="0E81C392" w14:textId="77777777" w:rsidTr="00CA29C4">
        <w:trPr>
          <w:trHeight w:val="425"/>
          <w:hidden/>
        </w:trPr>
        <w:tc>
          <w:tcPr>
            <w:tcW w:w="610" w:type="pct"/>
            <w:tcBorders>
              <w:top w:val="nil"/>
              <w:left w:val="nil"/>
              <w:bottom w:val="nil"/>
              <w:right w:val="single" w:sz="12" w:space="0" w:color="auto"/>
            </w:tcBorders>
          </w:tcPr>
          <w:p w14:paraId="70D69E98" w14:textId="77777777" w:rsidR="00A844ED" w:rsidRPr="00A844ED" w:rsidRDefault="00A844ED" w:rsidP="00A844ED">
            <w:pPr>
              <w:ind w:left="993" w:hanging="993"/>
              <w:jc w:val="center"/>
              <w:rPr>
                <w:vanish/>
              </w:rPr>
            </w:pPr>
          </w:p>
        </w:tc>
        <w:permStart w:id="41880192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48F1FC8" w14:textId="51C13E38"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9B337B">
                  <w:rPr>
                    <w:rFonts w:ascii="Wingdings" w:hAnsi="Wingdings" w:cs="Arial"/>
                    <w:sz w:val="40"/>
                    <w:szCs w:val="44"/>
                  </w:rPr>
                  <w:t>þ</w:t>
                </w:r>
              </w:sdtContent>
            </w:sdt>
            <w:permEnd w:id="41880192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1C33185"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284F8A84" w14:textId="77777777" w:rsidR="00A844ED" w:rsidRPr="00A844ED" w:rsidRDefault="00A844ED" w:rsidP="00A844ED">
            <w:pPr>
              <w:ind w:left="993" w:hanging="993"/>
            </w:pPr>
          </w:p>
        </w:tc>
      </w:tr>
      <w:tr w:rsidR="00A844ED" w:rsidRPr="00A844ED" w14:paraId="5D0E8338" w14:textId="77777777" w:rsidTr="00CA29C4">
        <w:trPr>
          <w:trHeight w:val="425"/>
          <w:hidden/>
        </w:trPr>
        <w:tc>
          <w:tcPr>
            <w:tcW w:w="610" w:type="pct"/>
            <w:tcBorders>
              <w:top w:val="nil"/>
              <w:left w:val="nil"/>
              <w:bottom w:val="nil"/>
              <w:right w:val="single" w:sz="12" w:space="0" w:color="auto"/>
            </w:tcBorders>
          </w:tcPr>
          <w:p w14:paraId="233874CF" w14:textId="77777777" w:rsidR="00A844ED" w:rsidRPr="00A844ED" w:rsidRDefault="00A844ED" w:rsidP="00A844ED">
            <w:pPr>
              <w:ind w:left="993" w:hanging="993"/>
              <w:jc w:val="center"/>
              <w:rPr>
                <w:vanish/>
              </w:rPr>
            </w:pPr>
          </w:p>
        </w:tc>
        <w:permStart w:id="90474292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E5E897" w14:textId="36307D33"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9B337B">
                  <w:rPr>
                    <w:rFonts w:ascii="Wingdings" w:hAnsi="Wingdings" w:cs="Arial"/>
                    <w:sz w:val="40"/>
                    <w:szCs w:val="44"/>
                  </w:rPr>
                  <w:t>þ</w:t>
                </w:r>
              </w:sdtContent>
            </w:sdt>
            <w:permEnd w:id="9047429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18B5F5"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01094E53" w14:textId="77777777" w:rsidR="00A844ED" w:rsidRPr="00A844ED" w:rsidRDefault="00A844ED" w:rsidP="00A844ED">
            <w:pPr>
              <w:ind w:left="993" w:hanging="993"/>
            </w:pPr>
          </w:p>
        </w:tc>
      </w:tr>
      <w:tr w:rsidR="00A844ED" w:rsidRPr="00A844ED" w14:paraId="5D402E1A" w14:textId="77777777" w:rsidTr="00CA29C4">
        <w:trPr>
          <w:trHeight w:val="425"/>
          <w:hidden/>
        </w:trPr>
        <w:tc>
          <w:tcPr>
            <w:tcW w:w="610" w:type="pct"/>
            <w:tcBorders>
              <w:top w:val="nil"/>
              <w:left w:val="nil"/>
              <w:bottom w:val="nil"/>
              <w:right w:val="single" w:sz="12" w:space="0" w:color="auto"/>
            </w:tcBorders>
          </w:tcPr>
          <w:p w14:paraId="10CCD69C" w14:textId="77777777" w:rsidR="00A844ED" w:rsidRPr="00A844ED" w:rsidRDefault="00A844ED" w:rsidP="00A844ED">
            <w:pPr>
              <w:ind w:left="993" w:hanging="993"/>
              <w:jc w:val="center"/>
              <w:rPr>
                <w:vanish/>
              </w:rPr>
            </w:pPr>
          </w:p>
        </w:tc>
        <w:permStart w:id="1154289202" w:edGrp="everyone"/>
        <w:tc>
          <w:tcPr>
            <w:tcW w:w="541" w:type="pct"/>
            <w:tcBorders>
              <w:top w:val="single" w:sz="4" w:space="0" w:color="auto"/>
              <w:left w:val="single" w:sz="12" w:space="0" w:color="auto"/>
              <w:right w:val="single" w:sz="4" w:space="0" w:color="auto"/>
            </w:tcBorders>
            <w:shd w:val="clear" w:color="auto" w:fill="auto"/>
            <w:vAlign w:val="center"/>
          </w:tcPr>
          <w:p w14:paraId="1D51E6C1" w14:textId="6CBF1437"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9B337B">
                  <w:rPr>
                    <w:rFonts w:ascii="Wingdings" w:hAnsi="Wingdings" w:cs="Arial"/>
                    <w:sz w:val="40"/>
                    <w:szCs w:val="44"/>
                  </w:rPr>
                  <w:t>þ</w:t>
                </w:r>
              </w:sdtContent>
            </w:sdt>
            <w:permEnd w:id="1154289202"/>
          </w:p>
        </w:tc>
        <w:tc>
          <w:tcPr>
            <w:tcW w:w="3514" w:type="pct"/>
            <w:tcBorders>
              <w:top w:val="single" w:sz="4" w:space="0" w:color="auto"/>
              <w:left w:val="single" w:sz="4" w:space="0" w:color="auto"/>
              <w:right w:val="single" w:sz="12" w:space="0" w:color="auto"/>
            </w:tcBorders>
            <w:shd w:val="clear" w:color="auto" w:fill="auto"/>
            <w:vAlign w:val="center"/>
          </w:tcPr>
          <w:p w14:paraId="6A0E49E9"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41365AA4" w14:textId="77777777" w:rsidR="00A844ED" w:rsidRPr="00A844ED" w:rsidRDefault="00A844ED" w:rsidP="00A844ED">
            <w:pPr>
              <w:ind w:left="993" w:hanging="993"/>
            </w:pPr>
          </w:p>
        </w:tc>
      </w:tr>
      <w:tr w:rsidR="00A844ED" w:rsidRPr="00A844ED" w14:paraId="40435106" w14:textId="77777777" w:rsidTr="00CA29C4">
        <w:trPr>
          <w:trHeight w:val="425"/>
          <w:hidden/>
        </w:trPr>
        <w:tc>
          <w:tcPr>
            <w:tcW w:w="610" w:type="pct"/>
            <w:tcBorders>
              <w:top w:val="nil"/>
              <w:left w:val="nil"/>
              <w:bottom w:val="nil"/>
              <w:right w:val="single" w:sz="12" w:space="0" w:color="auto"/>
            </w:tcBorders>
          </w:tcPr>
          <w:p w14:paraId="02358433" w14:textId="77777777" w:rsidR="00A844ED" w:rsidRPr="00A844ED" w:rsidRDefault="00A844ED" w:rsidP="00A844ED">
            <w:pPr>
              <w:ind w:left="993" w:hanging="993"/>
              <w:jc w:val="center"/>
              <w:rPr>
                <w:vanish/>
              </w:rPr>
            </w:pPr>
          </w:p>
        </w:tc>
        <w:permStart w:id="33647341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1D4974" w14:textId="09745678"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9B337B">
                  <w:rPr>
                    <w:rFonts w:ascii="Wingdings" w:hAnsi="Wingdings" w:cs="Arial"/>
                    <w:sz w:val="40"/>
                    <w:szCs w:val="44"/>
                  </w:rPr>
                  <w:t>þ</w:t>
                </w:r>
              </w:sdtContent>
            </w:sdt>
            <w:permEnd w:id="3364734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97D870"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4C56FD61" w14:textId="77777777" w:rsidR="00A844ED" w:rsidRPr="00A844ED" w:rsidRDefault="00A844ED" w:rsidP="00A844ED">
            <w:pPr>
              <w:ind w:left="993" w:hanging="993"/>
            </w:pPr>
          </w:p>
        </w:tc>
      </w:tr>
      <w:tr w:rsidR="00A844ED" w:rsidRPr="00A844ED" w14:paraId="29C3BD3D" w14:textId="77777777" w:rsidTr="00CA29C4">
        <w:trPr>
          <w:trHeight w:val="425"/>
          <w:hidden/>
        </w:trPr>
        <w:tc>
          <w:tcPr>
            <w:tcW w:w="610" w:type="pct"/>
            <w:tcBorders>
              <w:top w:val="nil"/>
              <w:left w:val="nil"/>
              <w:bottom w:val="nil"/>
              <w:right w:val="single" w:sz="12" w:space="0" w:color="auto"/>
            </w:tcBorders>
          </w:tcPr>
          <w:p w14:paraId="71882466" w14:textId="77777777" w:rsidR="00A844ED" w:rsidRPr="00A844ED" w:rsidRDefault="00A844ED" w:rsidP="00A844ED">
            <w:pPr>
              <w:ind w:left="993" w:hanging="993"/>
              <w:jc w:val="center"/>
              <w:rPr>
                <w:vanish/>
              </w:rPr>
            </w:pPr>
          </w:p>
        </w:tc>
        <w:permStart w:id="141873037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E9595D" w14:textId="72E77A8B"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9B337B">
                  <w:rPr>
                    <w:rFonts w:ascii="Wingdings" w:hAnsi="Wingdings" w:cs="Arial"/>
                    <w:sz w:val="40"/>
                    <w:szCs w:val="44"/>
                  </w:rPr>
                  <w:t>þ</w:t>
                </w:r>
              </w:sdtContent>
            </w:sdt>
            <w:permEnd w:id="141873037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160573"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4CDBDD40" w14:textId="77777777" w:rsidR="00A844ED" w:rsidRPr="00A844ED" w:rsidRDefault="00A844ED" w:rsidP="00A844ED">
            <w:pPr>
              <w:ind w:left="993" w:hanging="993"/>
            </w:pPr>
          </w:p>
        </w:tc>
      </w:tr>
      <w:tr w:rsidR="00A844ED" w:rsidRPr="00A844ED" w14:paraId="77A1315E" w14:textId="77777777" w:rsidTr="00CA29C4">
        <w:trPr>
          <w:trHeight w:val="425"/>
          <w:hidden/>
        </w:trPr>
        <w:tc>
          <w:tcPr>
            <w:tcW w:w="610" w:type="pct"/>
            <w:tcBorders>
              <w:top w:val="nil"/>
              <w:left w:val="nil"/>
              <w:bottom w:val="nil"/>
              <w:right w:val="single" w:sz="12" w:space="0" w:color="auto"/>
            </w:tcBorders>
          </w:tcPr>
          <w:p w14:paraId="553F9098" w14:textId="77777777" w:rsidR="00A844ED" w:rsidRPr="00A844ED" w:rsidRDefault="00A844ED" w:rsidP="00A844ED">
            <w:pPr>
              <w:ind w:left="993" w:hanging="993"/>
              <w:jc w:val="center"/>
              <w:rPr>
                <w:vanish/>
              </w:rPr>
            </w:pPr>
          </w:p>
        </w:tc>
        <w:permStart w:id="1600876667" w:edGrp="everyone"/>
        <w:tc>
          <w:tcPr>
            <w:tcW w:w="541" w:type="pct"/>
            <w:tcBorders>
              <w:top w:val="single" w:sz="4" w:space="0" w:color="auto"/>
              <w:left w:val="single" w:sz="12" w:space="0" w:color="auto"/>
              <w:right w:val="single" w:sz="4" w:space="0" w:color="auto"/>
            </w:tcBorders>
            <w:shd w:val="clear" w:color="auto" w:fill="auto"/>
            <w:vAlign w:val="center"/>
          </w:tcPr>
          <w:p w14:paraId="029B0358" w14:textId="46A42E03"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9B337B">
                  <w:rPr>
                    <w:rFonts w:ascii="Wingdings" w:hAnsi="Wingdings" w:cs="Arial"/>
                    <w:sz w:val="40"/>
                    <w:szCs w:val="44"/>
                  </w:rPr>
                  <w:t>þ</w:t>
                </w:r>
              </w:sdtContent>
            </w:sdt>
            <w:permEnd w:id="1600876667"/>
          </w:p>
        </w:tc>
        <w:tc>
          <w:tcPr>
            <w:tcW w:w="3514" w:type="pct"/>
            <w:tcBorders>
              <w:top w:val="single" w:sz="4" w:space="0" w:color="auto"/>
              <w:left w:val="single" w:sz="4" w:space="0" w:color="auto"/>
              <w:right w:val="single" w:sz="12" w:space="0" w:color="auto"/>
            </w:tcBorders>
            <w:shd w:val="clear" w:color="auto" w:fill="auto"/>
            <w:vAlign w:val="center"/>
          </w:tcPr>
          <w:p w14:paraId="0FDBFE92"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05C1D1FB" w14:textId="77777777" w:rsidR="00A844ED" w:rsidRPr="00A844ED" w:rsidRDefault="00A844ED" w:rsidP="00A844ED">
            <w:pPr>
              <w:ind w:left="993" w:hanging="993"/>
            </w:pPr>
          </w:p>
        </w:tc>
      </w:tr>
      <w:tr w:rsidR="00A844ED" w:rsidRPr="00A844ED" w14:paraId="6C2733F8" w14:textId="77777777" w:rsidTr="00CA29C4">
        <w:trPr>
          <w:trHeight w:val="425"/>
          <w:hidden/>
        </w:trPr>
        <w:tc>
          <w:tcPr>
            <w:tcW w:w="610" w:type="pct"/>
            <w:tcBorders>
              <w:top w:val="nil"/>
              <w:left w:val="nil"/>
              <w:bottom w:val="nil"/>
              <w:right w:val="single" w:sz="12" w:space="0" w:color="auto"/>
            </w:tcBorders>
          </w:tcPr>
          <w:p w14:paraId="7DEFE346" w14:textId="77777777" w:rsidR="00A844ED" w:rsidRPr="00A844ED" w:rsidRDefault="00A844ED" w:rsidP="00A844ED">
            <w:pPr>
              <w:ind w:left="993" w:hanging="993"/>
              <w:jc w:val="center"/>
              <w:rPr>
                <w:vanish/>
              </w:rPr>
            </w:pPr>
          </w:p>
        </w:tc>
        <w:permStart w:id="983065868" w:edGrp="everyone"/>
        <w:tc>
          <w:tcPr>
            <w:tcW w:w="541" w:type="pct"/>
            <w:tcBorders>
              <w:left w:val="single" w:sz="12" w:space="0" w:color="auto"/>
              <w:right w:val="single" w:sz="4" w:space="0" w:color="auto"/>
            </w:tcBorders>
            <w:shd w:val="clear" w:color="auto" w:fill="auto"/>
            <w:vAlign w:val="center"/>
          </w:tcPr>
          <w:p w14:paraId="76EEE5A5" w14:textId="57E5677B"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9B337B">
                  <w:rPr>
                    <w:rFonts w:ascii="Wingdings" w:hAnsi="Wingdings" w:cs="Arial"/>
                    <w:sz w:val="40"/>
                    <w:szCs w:val="44"/>
                  </w:rPr>
                  <w:t>þ</w:t>
                </w:r>
              </w:sdtContent>
            </w:sdt>
            <w:permEnd w:id="983065868"/>
          </w:p>
        </w:tc>
        <w:tc>
          <w:tcPr>
            <w:tcW w:w="3514" w:type="pct"/>
            <w:tcBorders>
              <w:left w:val="single" w:sz="4" w:space="0" w:color="auto"/>
              <w:right w:val="single" w:sz="12" w:space="0" w:color="auto"/>
            </w:tcBorders>
            <w:shd w:val="clear" w:color="auto" w:fill="auto"/>
            <w:vAlign w:val="center"/>
          </w:tcPr>
          <w:p w14:paraId="45ECD677"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29EC5FE2" w14:textId="77777777" w:rsidR="00A844ED" w:rsidRPr="00A844ED" w:rsidRDefault="00A844ED" w:rsidP="00A844ED">
            <w:pPr>
              <w:ind w:left="993" w:hanging="993"/>
            </w:pPr>
          </w:p>
        </w:tc>
      </w:tr>
    </w:tbl>
    <w:p w14:paraId="3701AD40" w14:textId="77777777" w:rsidR="00A844ED" w:rsidRPr="00A844ED" w:rsidRDefault="00A844ED" w:rsidP="00A844ED">
      <w:pPr>
        <w:rPr>
          <w:rFonts w:ascii="Arial" w:hAnsi="Arial" w:cs="Arial"/>
          <w:sz w:val="22"/>
          <w:szCs w:val="22"/>
        </w:rPr>
      </w:pPr>
    </w:p>
    <w:p w14:paraId="56604957" w14:textId="77777777" w:rsidR="00A844ED" w:rsidRPr="00A844ED" w:rsidRDefault="00A844ED" w:rsidP="00A844ED">
      <w:pPr>
        <w:numPr>
          <w:ilvl w:val="0"/>
          <w:numId w:val="67"/>
        </w:numPr>
        <w:ind w:left="709" w:hanging="709"/>
        <w:rPr>
          <w:rFonts w:ascii="Arial" w:hAnsi="Arial"/>
          <w:b/>
        </w:rPr>
      </w:pPr>
      <w:bookmarkStart w:id="54" w:name="_Ref535829108"/>
      <w:r w:rsidRPr="00A844ED">
        <w:rPr>
          <w:rFonts w:ascii="Arial" w:hAnsi="Arial"/>
          <w:b/>
        </w:rPr>
        <w:t>When handling a dispute, what document should you refer to for details on the obligations of each party to an agreement?</w:t>
      </w:r>
      <w:bookmarkEnd w:id="54"/>
    </w:p>
    <w:p w14:paraId="46EA675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98CD33B" w14:textId="77777777" w:rsidTr="00CA29C4">
        <w:trPr>
          <w:trHeight w:val="1020"/>
        </w:trPr>
        <w:tc>
          <w:tcPr>
            <w:tcW w:w="1027" w:type="dxa"/>
            <w:tcBorders>
              <w:top w:val="nil"/>
              <w:left w:val="nil"/>
              <w:bottom w:val="nil"/>
              <w:right w:val="single" w:sz="4" w:space="0" w:color="auto"/>
            </w:tcBorders>
          </w:tcPr>
          <w:p w14:paraId="298A910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A8406" w14:textId="1C0FFB87" w:rsidR="00A844ED" w:rsidRPr="00A844ED" w:rsidRDefault="009B337B" w:rsidP="00A844ED">
            <w:pPr>
              <w:rPr>
                <w:rFonts w:ascii="Arial" w:hAnsi="Arial" w:cs="Arial"/>
                <w:sz w:val="22"/>
                <w:szCs w:val="22"/>
              </w:rPr>
            </w:pPr>
            <w:permStart w:id="23404105" w:edGrp="everyone"/>
            <w:r>
              <w:rPr>
                <w:rFonts w:ascii="Arial" w:hAnsi="Arial" w:cs="Arial"/>
                <w:sz w:val="22"/>
                <w:szCs w:val="22"/>
              </w:rPr>
              <w:t>The cont</w:t>
            </w:r>
            <w:r w:rsidR="00E012E1">
              <w:rPr>
                <w:rFonts w:ascii="Arial" w:hAnsi="Arial" w:cs="Arial"/>
                <w:sz w:val="22"/>
                <w:szCs w:val="22"/>
              </w:rPr>
              <w:t>ract</w:t>
            </w:r>
            <w:permEnd w:id="23404105"/>
          </w:p>
        </w:tc>
        <w:permStart w:id="668613382"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D7A2C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68613382" w:displacedByCustomXml="prev"/>
      </w:tr>
    </w:tbl>
    <w:p w14:paraId="5A9072F2" w14:textId="77777777" w:rsidR="00A844ED" w:rsidRPr="00A844ED" w:rsidRDefault="00A844ED" w:rsidP="00A844ED">
      <w:pPr>
        <w:rPr>
          <w:rFonts w:ascii="Arial" w:hAnsi="Arial" w:cs="Arial"/>
          <w:sz w:val="22"/>
          <w:szCs w:val="22"/>
        </w:rPr>
      </w:pPr>
    </w:p>
    <w:p w14:paraId="7296990F" w14:textId="77777777" w:rsidR="00A844ED" w:rsidRPr="00A844ED" w:rsidRDefault="00A844ED" w:rsidP="00A844ED">
      <w:pPr>
        <w:ind w:right="-24"/>
        <w:rPr>
          <w:rFonts w:ascii="Arial" w:hAnsi="Arial" w:cs="Arial"/>
          <w:sz w:val="22"/>
          <w:szCs w:val="22"/>
        </w:rPr>
      </w:pPr>
    </w:p>
    <w:p w14:paraId="167ACAEA" w14:textId="77777777" w:rsidR="00A844ED" w:rsidRPr="00A844ED" w:rsidRDefault="00A844ED" w:rsidP="00A844ED">
      <w:pPr>
        <w:numPr>
          <w:ilvl w:val="0"/>
          <w:numId w:val="67"/>
        </w:numPr>
        <w:ind w:left="709" w:hanging="709"/>
        <w:rPr>
          <w:rFonts w:ascii="Arial" w:hAnsi="Arial"/>
          <w:b/>
        </w:rPr>
      </w:pPr>
      <w:bookmarkStart w:id="55" w:name="_Ref535829113"/>
      <w:r w:rsidRPr="00A844ED">
        <w:rPr>
          <w:rFonts w:ascii="Arial" w:hAnsi="Arial"/>
          <w:b/>
        </w:rPr>
        <w:t>Which of the following should be addressed in a company’s policy for handling customer complaints? Tick all that apply.</w:t>
      </w:r>
      <w:bookmarkEnd w:id="55"/>
    </w:p>
    <w:p w14:paraId="7FC72D3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1392B63" w14:textId="77777777" w:rsidTr="00CA29C4">
        <w:tc>
          <w:tcPr>
            <w:tcW w:w="610" w:type="pct"/>
            <w:tcBorders>
              <w:top w:val="nil"/>
              <w:left w:val="nil"/>
              <w:bottom w:val="nil"/>
              <w:right w:val="single" w:sz="12" w:space="0" w:color="auto"/>
            </w:tcBorders>
            <w:shd w:val="clear" w:color="auto" w:fill="auto"/>
          </w:tcPr>
          <w:p w14:paraId="171EE915"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E08A65"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2A0E46" w14:textId="77777777" w:rsidR="00A844ED" w:rsidRPr="00A844ED" w:rsidRDefault="00A844ED" w:rsidP="00A844ED">
            <w:pPr>
              <w:keepNext/>
              <w:ind w:left="993" w:hanging="993"/>
              <w:jc w:val="center"/>
            </w:pPr>
            <w:r w:rsidRPr="00A844ED">
              <w:t>Possible Answers</w:t>
            </w:r>
          </w:p>
        </w:tc>
        <w:permStart w:id="13954941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72552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9549411" w:displacedByCustomXml="prev"/>
      </w:tr>
      <w:tr w:rsidR="00A844ED" w:rsidRPr="00A844ED" w14:paraId="33C10067" w14:textId="77777777" w:rsidTr="00CA29C4">
        <w:trPr>
          <w:trHeight w:val="425"/>
          <w:hidden/>
        </w:trPr>
        <w:tc>
          <w:tcPr>
            <w:tcW w:w="610" w:type="pct"/>
            <w:tcBorders>
              <w:top w:val="nil"/>
              <w:left w:val="nil"/>
              <w:bottom w:val="nil"/>
              <w:right w:val="single" w:sz="12" w:space="0" w:color="auto"/>
            </w:tcBorders>
          </w:tcPr>
          <w:p w14:paraId="09421842" w14:textId="77777777" w:rsidR="00A844ED" w:rsidRPr="00A844ED" w:rsidRDefault="00A844ED" w:rsidP="00A844ED">
            <w:pPr>
              <w:ind w:left="993" w:hanging="993"/>
              <w:jc w:val="center"/>
              <w:rPr>
                <w:vanish/>
              </w:rPr>
            </w:pPr>
          </w:p>
        </w:tc>
        <w:permStart w:id="128595517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7A964A8" w14:textId="709CC3F3"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E012E1">
                  <w:rPr>
                    <w:rFonts w:ascii="Wingdings" w:hAnsi="Wingdings" w:cs="Arial"/>
                    <w:sz w:val="40"/>
                    <w:szCs w:val="44"/>
                  </w:rPr>
                  <w:t>þ</w:t>
                </w:r>
              </w:sdtContent>
            </w:sdt>
            <w:permEnd w:id="128595517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8876DB7"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0E88DE33" w14:textId="77777777" w:rsidR="00A844ED" w:rsidRPr="00A844ED" w:rsidRDefault="00A844ED" w:rsidP="00A844ED">
            <w:pPr>
              <w:ind w:left="993" w:hanging="993"/>
            </w:pPr>
          </w:p>
        </w:tc>
      </w:tr>
      <w:tr w:rsidR="00A844ED" w:rsidRPr="00A844ED" w14:paraId="74063502" w14:textId="77777777" w:rsidTr="00CA29C4">
        <w:trPr>
          <w:trHeight w:val="425"/>
          <w:hidden/>
        </w:trPr>
        <w:tc>
          <w:tcPr>
            <w:tcW w:w="610" w:type="pct"/>
            <w:tcBorders>
              <w:top w:val="nil"/>
              <w:left w:val="nil"/>
              <w:bottom w:val="nil"/>
              <w:right w:val="single" w:sz="12" w:space="0" w:color="auto"/>
            </w:tcBorders>
          </w:tcPr>
          <w:p w14:paraId="0E3939E6" w14:textId="77777777" w:rsidR="00A844ED" w:rsidRPr="00A844ED" w:rsidRDefault="00A844ED" w:rsidP="00A844ED">
            <w:pPr>
              <w:ind w:left="993" w:hanging="993"/>
              <w:jc w:val="center"/>
              <w:rPr>
                <w:vanish/>
              </w:rPr>
            </w:pPr>
          </w:p>
        </w:tc>
        <w:permStart w:id="199427349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6EF529" w14:textId="1FC48BA8"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E012E1">
                  <w:rPr>
                    <w:rFonts w:ascii="Wingdings" w:hAnsi="Wingdings" w:cs="Arial"/>
                    <w:sz w:val="40"/>
                    <w:szCs w:val="44"/>
                  </w:rPr>
                  <w:t>þ</w:t>
                </w:r>
              </w:sdtContent>
            </w:sdt>
            <w:permEnd w:id="199427349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C0001B"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33D10053" w14:textId="77777777" w:rsidR="00A844ED" w:rsidRPr="00A844ED" w:rsidRDefault="00A844ED" w:rsidP="00A844ED">
            <w:pPr>
              <w:ind w:left="993" w:hanging="993"/>
            </w:pPr>
          </w:p>
        </w:tc>
      </w:tr>
      <w:tr w:rsidR="00A844ED" w:rsidRPr="00A844ED" w14:paraId="04E86FC2" w14:textId="77777777" w:rsidTr="00CA29C4">
        <w:trPr>
          <w:trHeight w:val="425"/>
          <w:hidden/>
        </w:trPr>
        <w:tc>
          <w:tcPr>
            <w:tcW w:w="610" w:type="pct"/>
            <w:tcBorders>
              <w:top w:val="nil"/>
              <w:left w:val="nil"/>
              <w:bottom w:val="nil"/>
              <w:right w:val="single" w:sz="12" w:space="0" w:color="auto"/>
            </w:tcBorders>
          </w:tcPr>
          <w:p w14:paraId="2D2C8B28" w14:textId="77777777" w:rsidR="00A844ED" w:rsidRPr="00A844ED" w:rsidRDefault="00A844ED" w:rsidP="00A844ED">
            <w:pPr>
              <w:ind w:left="993" w:hanging="993"/>
              <w:jc w:val="center"/>
              <w:rPr>
                <w:vanish/>
              </w:rPr>
            </w:pPr>
          </w:p>
        </w:tc>
        <w:permStart w:id="15578574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E35A12" w14:textId="4DB93285"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E012E1">
                  <w:rPr>
                    <w:rFonts w:ascii="Wingdings" w:hAnsi="Wingdings" w:cs="Arial"/>
                    <w:sz w:val="40"/>
                    <w:szCs w:val="44"/>
                  </w:rPr>
                  <w:t>þ</w:t>
                </w:r>
              </w:sdtContent>
            </w:sdt>
            <w:permEnd w:id="15578574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032487"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0C9D2D88" w14:textId="77777777" w:rsidR="00A844ED" w:rsidRPr="00A844ED" w:rsidRDefault="00A844ED" w:rsidP="00A844ED">
            <w:pPr>
              <w:ind w:left="993" w:hanging="993"/>
            </w:pPr>
          </w:p>
        </w:tc>
      </w:tr>
      <w:tr w:rsidR="00A844ED" w:rsidRPr="00A844ED" w14:paraId="3CD70FC4" w14:textId="77777777" w:rsidTr="00CA29C4">
        <w:trPr>
          <w:trHeight w:val="425"/>
          <w:hidden/>
        </w:trPr>
        <w:tc>
          <w:tcPr>
            <w:tcW w:w="610" w:type="pct"/>
            <w:tcBorders>
              <w:top w:val="nil"/>
              <w:left w:val="nil"/>
              <w:bottom w:val="nil"/>
              <w:right w:val="single" w:sz="12" w:space="0" w:color="auto"/>
            </w:tcBorders>
          </w:tcPr>
          <w:p w14:paraId="6414258A" w14:textId="77777777" w:rsidR="00A844ED" w:rsidRPr="00A844ED" w:rsidRDefault="00A844ED" w:rsidP="00A844ED">
            <w:pPr>
              <w:ind w:left="993" w:hanging="993"/>
              <w:jc w:val="center"/>
              <w:rPr>
                <w:vanish/>
              </w:rPr>
            </w:pPr>
          </w:p>
        </w:tc>
        <w:permStart w:id="1937012279" w:edGrp="everyone"/>
        <w:tc>
          <w:tcPr>
            <w:tcW w:w="541" w:type="pct"/>
            <w:tcBorders>
              <w:top w:val="single" w:sz="4" w:space="0" w:color="auto"/>
              <w:left w:val="single" w:sz="12" w:space="0" w:color="auto"/>
              <w:right w:val="single" w:sz="4" w:space="0" w:color="auto"/>
            </w:tcBorders>
            <w:shd w:val="clear" w:color="auto" w:fill="auto"/>
            <w:vAlign w:val="center"/>
          </w:tcPr>
          <w:p w14:paraId="73F10495" w14:textId="271EA6F5"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E012E1">
                  <w:rPr>
                    <w:rFonts w:ascii="Wingdings" w:hAnsi="Wingdings" w:cs="Arial"/>
                    <w:sz w:val="40"/>
                    <w:szCs w:val="44"/>
                  </w:rPr>
                  <w:t>þ</w:t>
                </w:r>
              </w:sdtContent>
            </w:sdt>
            <w:permEnd w:id="1937012279"/>
          </w:p>
        </w:tc>
        <w:tc>
          <w:tcPr>
            <w:tcW w:w="3514" w:type="pct"/>
            <w:tcBorders>
              <w:top w:val="single" w:sz="4" w:space="0" w:color="auto"/>
              <w:left w:val="single" w:sz="4" w:space="0" w:color="auto"/>
              <w:right w:val="single" w:sz="12" w:space="0" w:color="auto"/>
            </w:tcBorders>
            <w:shd w:val="clear" w:color="auto" w:fill="auto"/>
            <w:vAlign w:val="center"/>
          </w:tcPr>
          <w:p w14:paraId="0049C616"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2940FA82" w14:textId="77777777" w:rsidR="00A844ED" w:rsidRPr="00A844ED" w:rsidRDefault="00A844ED" w:rsidP="00A844ED">
            <w:pPr>
              <w:ind w:left="993" w:hanging="993"/>
            </w:pPr>
          </w:p>
        </w:tc>
      </w:tr>
    </w:tbl>
    <w:p w14:paraId="21849F75" w14:textId="77777777" w:rsidR="00A844ED" w:rsidRPr="00A844ED" w:rsidRDefault="00A844ED" w:rsidP="00A844ED">
      <w:pPr>
        <w:rPr>
          <w:rFonts w:ascii="Arial" w:hAnsi="Arial" w:cs="Arial"/>
          <w:sz w:val="22"/>
          <w:szCs w:val="22"/>
        </w:rPr>
      </w:pPr>
    </w:p>
    <w:p w14:paraId="77E60964" w14:textId="77777777" w:rsidR="00A844ED" w:rsidRPr="00A844ED" w:rsidRDefault="00A844ED" w:rsidP="00A844ED">
      <w:pPr>
        <w:ind w:right="-24"/>
        <w:rPr>
          <w:rFonts w:ascii="Arial" w:hAnsi="Arial" w:cs="Arial"/>
          <w:sz w:val="22"/>
          <w:szCs w:val="22"/>
        </w:rPr>
      </w:pPr>
    </w:p>
    <w:p w14:paraId="4F0342E1" w14:textId="77777777" w:rsidR="00A844ED" w:rsidRPr="00A844ED" w:rsidRDefault="00A844ED" w:rsidP="00A844ED">
      <w:pPr>
        <w:numPr>
          <w:ilvl w:val="0"/>
          <w:numId w:val="67"/>
        </w:numPr>
        <w:ind w:left="709" w:hanging="709"/>
        <w:rPr>
          <w:rFonts w:ascii="Arial" w:hAnsi="Arial"/>
          <w:b/>
        </w:rPr>
      </w:pPr>
      <w:bookmarkStart w:id="56" w:name="_Ref535829116"/>
      <w:r w:rsidRPr="00A844ED">
        <w:rPr>
          <w:rFonts w:ascii="Arial" w:hAnsi="Arial"/>
          <w:b/>
        </w:rPr>
        <w:t>True or False (Tick your response): Dispute resolution procedures should be based on company policies.</w:t>
      </w:r>
      <w:bookmarkEnd w:id="56"/>
    </w:p>
    <w:p w14:paraId="4B298DD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129421E" w14:textId="77777777" w:rsidTr="00A844ED">
        <w:trPr>
          <w:trHeight w:val="510"/>
        </w:trPr>
        <w:tc>
          <w:tcPr>
            <w:tcW w:w="1556" w:type="pct"/>
            <w:tcBorders>
              <w:top w:val="nil"/>
              <w:left w:val="nil"/>
              <w:bottom w:val="nil"/>
              <w:right w:val="single" w:sz="12" w:space="0" w:color="auto"/>
            </w:tcBorders>
            <w:shd w:val="clear" w:color="auto" w:fill="auto"/>
          </w:tcPr>
          <w:p w14:paraId="1432BA90" w14:textId="77777777" w:rsidR="00A844ED" w:rsidRPr="00A844ED" w:rsidRDefault="00A844ED" w:rsidP="00A844ED">
            <w:pPr>
              <w:keepNext/>
              <w:ind w:left="993" w:hanging="993"/>
            </w:pPr>
            <w:r w:rsidRPr="00A844ED">
              <w:rPr>
                <w:rFonts w:ascii="Arial" w:hAnsi="Arial" w:cs="Arial"/>
                <w:b/>
                <w:sz w:val="22"/>
                <w:szCs w:val="22"/>
              </w:rPr>
              <w:t>Answer</w:t>
            </w:r>
          </w:p>
        </w:tc>
        <w:permStart w:id="94604386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2BD0CB" w14:textId="45D0B968"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E012E1">
                  <w:rPr>
                    <w:rFonts w:ascii="Wingdings" w:hAnsi="Wingdings" w:cs="Arial"/>
                    <w:sz w:val="40"/>
                    <w:szCs w:val="44"/>
                  </w:rPr>
                  <w:t>þ</w:t>
                </w:r>
              </w:sdtContent>
            </w:sdt>
            <w:permEnd w:id="94604386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F5FB9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7C10BC0" w14:textId="77777777" w:rsidR="00A844ED" w:rsidRPr="00A844ED" w:rsidRDefault="00A844ED" w:rsidP="00A844ED">
            <w:pPr>
              <w:keepNext/>
              <w:ind w:left="993" w:hanging="993"/>
              <w:rPr>
                <w:rFonts w:ascii="Arial" w:hAnsi="Arial" w:cs="Arial"/>
                <w:sz w:val="44"/>
                <w:szCs w:val="44"/>
              </w:rPr>
            </w:pPr>
          </w:p>
        </w:tc>
        <w:permStart w:id="1313551278"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3EC73F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13551278" w:displacedByCustomXml="prev"/>
      </w:tr>
      <w:tr w:rsidR="00A844ED" w:rsidRPr="00A844ED" w14:paraId="7038D67A" w14:textId="77777777" w:rsidTr="00A844ED">
        <w:trPr>
          <w:trHeight w:val="510"/>
          <w:hidden/>
        </w:trPr>
        <w:tc>
          <w:tcPr>
            <w:tcW w:w="1556" w:type="pct"/>
            <w:tcBorders>
              <w:top w:val="nil"/>
              <w:left w:val="nil"/>
              <w:bottom w:val="nil"/>
              <w:right w:val="single" w:sz="12" w:space="0" w:color="auto"/>
            </w:tcBorders>
          </w:tcPr>
          <w:p w14:paraId="26DA30A6" w14:textId="77777777" w:rsidR="00A844ED" w:rsidRPr="00A844ED" w:rsidRDefault="00A844ED" w:rsidP="00A844ED">
            <w:pPr>
              <w:ind w:left="993" w:hanging="993"/>
              <w:jc w:val="center"/>
              <w:rPr>
                <w:vanish/>
              </w:rPr>
            </w:pPr>
          </w:p>
        </w:tc>
        <w:permStart w:id="68822346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89092E" w14:textId="77777777"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882234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31E38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BF2312E" w14:textId="77777777" w:rsidR="00A844ED" w:rsidRPr="00A844ED" w:rsidRDefault="00A844ED" w:rsidP="00A844ED">
            <w:pPr>
              <w:ind w:left="993" w:hanging="993"/>
            </w:pPr>
          </w:p>
        </w:tc>
        <w:tc>
          <w:tcPr>
            <w:tcW w:w="336" w:type="pct"/>
            <w:tcBorders>
              <w:top w:val="nil"/>
              <w:left w:val="nil"/>
              <w:bottom w:val="nil"/>
              <w:right w:val="nil"/>
            </w:tcBorders>
          </w:tcPr>
          <w:p w14:paraId="75559B6F" w14:textId="77777777" w:rsidR="00A844ED" w:rsidRPr="00A844ED" w:rsidRDefault="00A844ED" w:rsidP="00A844ED">
            <w:pPr>
              <w:keepNext/>
              <w:ind w:left="993" w:hanging="993"/>
              <w:rPr>
                <w:sz w:val="44"/>
                <w:szCs w:val="44"/>
              </w:rPr>
            </w:pPr>
          </w:p>
        </w:tc>
      </w:tr>
    </w:tbl>
    <w:p w14:paraId="4F88E88D" w14:textId="77777777" w:rsidR="00A844ED" w:rsidRPr="00A844ED" w:rsidRDefault="00A844ED" w:rsidP="00A844ED">
      <w:pPr>
        <w:rPr>
          <w:rFonts w:ascii="Arial" w:hAnsi="Arial" w:cs="Arial"/>
          <w:sz w:val="22"/>
          <w:szCs w:val="22"/>
        </w:rPr>
      </w:pPr>
    </w:p>
    <w:p w14:paraId="524E4828" w14:textId="77777777" w:rsidR="00A844ED" w:rsidRPr="00A844ED" w:rsidRDefault="00A844ED" w:rsidP="00A844ED">
      <w:pPr>
        <w:rPr>
          <w:rFonts w:ascii="Arial" w:hAnsi="Arial" w:cs="Arial"/>
          <w:sz w:val="22"/>
          <w:szCs w:val="22"/>
        </w:rPr>
      </w:pPr>
    </w:p>
    <w:p w14:paraId="203305B1" w14:textId="77777777" w:rsidR="00A844ED" w:rsidRPr="00A844ED" w:rsidRDefault="00A844ED" w:rsidP="00A844ED">
      <w:pPr>
        <w:numPr>
          <w:ilvl w:val="0"/>
          <w:numId w:val="67"/>
        </w:numPr>
        <w:ind w:left="709" w:hanging="709"/>
        <w:rPr>
          <w:rFonts w:ascii="Arial" w:hAnsi="Arial"/>
          <w:b/>
        </w:rPr>
      </w:pPr>
      <w:bookmarkStart w:id="57" w:name="_Ref535829120"/>
      <w:r w:rsidRPr="00A844ED">
        <w:rPr>
          <w:rFonts w:ascii="Arial" w:hAnsi="Arial"/>
          <w:b/>
        </w:rPr>
        <w:t>What are the benefits of documenting disputes and their outcomes?</w:t>
      </w:r>
      <w:bookmarkEnd w:id="57"/>
    </w:p>
    <w:p w14:paraId="606E250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4CA7F42" w14:textId="77777777" w:rsidTr="00CA29C4">
        <w:trPr>
          <w:trHeight w:val="1531"/>
        </w:trPr>
        <w:tc>
          <w:tcPr>
            <w:tcW w:w="1027" w:type="dxa"/>
            <w:tcBorders>
              <w:top w:val="nil"/>
              <w:left w:val="nil"/>
              <w:bottom w:val="nil"/>
              <w:right w:val="single" w:sz="4" w:space="0" w:color="auto"/>
            </w:tcBorders>
          </w:tcPr>
          <w:p w14:paraId="7C8E58B3"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59B2C1E" w14:textId="77777777" w:rsidR="00E012E1" w:rsidRDefault="00E012E1" w:rsidP="00E012E1">
            <w:pPr>
              <w:rPr>
                <w:rFonts w:ascii="Arial" w:hAnsi="Arial" w:cs="Arial"/>
                <w:sz w:val="22"/>
                <w:szCs w:val="22"/>
                <w:lang w:val="en-GB"/>
              </w:rPr>
            </w:pPr>
            <w:permStart w:id="1866621467" w:edGrp="everyone"/>
            <w:r w:rsidRPr="00E012E1">
              <w:rPr>
                <w:rFonts w:ascii="Arial" w:hAnsi="Arial" w:cs="Arial"/>
                <w:sz w:val="22"/>
                <w:szCs w:val="22"/>
                <w:lang w:val="en-GB"/>
              </w:rPr>
              <w:t xml:space="preserve">It is important to record the details of the complaint in detail so you can understand exactly what the problem is. </w:t>
            </w:r>
          </w:p>
          <w:p w14:paraId="67D8D205" w14:textId="630C9ACA" w:rsidR="00E012E1" w:rsidRPr="00E012E1" w:rsidRDefault="00E012E1" w:rsidP="00E012E1">
            <w:pPr>
              <w:rPr>
                <w:rFonts w:ascii="Arial" w:hAnsi="Arial" w:cs="Arial"/>
                <w:sz w:val="22"/>
                <w:szCs w:val="22"/>
                <w:lang w:val="en-GB"/>
              </w:rPr>
            </w:pPr>
            <w:r w:rsidRPr="00E012E1">
              <w:rPr>
                <w:rFonts w:ascii="Arial" w:hAnsi="Arial" w:cs="Arial"/>
                <w:sz w:val="22"/>
                <w:szCs w:val="22"/>
                <w:lang w:val="en-GB"/>
              </w:rPr>
              <w:t xml:space="preserve">Keep records of all complaints in one central place or register. </w:t>
            </w:r>
          </w:p>
          <w:p w14:paraId="7BEDB3D9" w14:textId="03FE0A79" w:rsidR="00A844ED" w:rsidRPr="00A844ED" w:rsidRDefault="00E012E1" w:rsidP="00A844ED">
            <w:pPr>
              <w:rPr>
                <w:rFonts w:ascii="Arial" w:hAnsi="Arial" w:cs="Arial"/>
                <w:sz w:val="22"/>
                <w:szCs w:val="22"/>
              </w:rPr>
            </w:pPr>
            <w:r w:rsidRPr="00E012E1">
              <w:rPr>
                <w:rFonts w:ascii="Arial" w:hAnsi="Arial" w:cs="Arial"/>
                <w:sz w:val="22"/>
                <w:szCs w:val="22"/>
                <w:lang w:val="en-GB"/>
              </w:rPr>
              <w:t>Keeping records will help you identify any trends or issues and can also provide guidance on solutions for future disputes.</w:t>
            </w:r>
            <w:permEnd w:id="1866621467"/>
          </w:p>
        </w:tc>
        <w:permStart w:id="1972711433"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19908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72711433" w:displacedByCustomXml="prev"/>
      </w:tr>
    </w:tbl>
    <w:p w14:paraId="3780D640" w14:textId="77777777" w:rsidR="00A844ED" w:rsidRPr="00A844ED" w:rsidRDefault="00A844ED" w:rsidP="00A844ED">
      <w:pPr>
        <w:rPr>
          <w:rFonts w:ascii="Arial" w:hAnsi="Arial" w:cs="Arial"/>
          <w:sz w:val="22"/>
          <w:szCs w:val="22"/>
        </w:rPr>
      </w:pPr>
    </w:p>
    <w:p w14:paraId="64A835D5" w14:textId="77777777" w:rsidR="00A844ED" w:rsidRPr="00A844ED" w:rsidRDefault="00A844ED" w:rsidP="00A844ED">
      <w:pPr>
        <w:ind w:right="-24"/>
        <w:rPr>
          <w:rFonts w:ascii="Arial" w:hAnsi="Arial" w:cs="Arial"/>
          <w:sz w:val="22"/>
          <w:szCs w:val="22"/>
        </w:rPr>
      </w:pPr>
    </w:p>
    <w:p w14:paraId="24260B64" w14:textId="77777777" w:rsidR="00A844ED" w:rsidRPr="00A844ED" w:rsidRDefault="00A844ED" w:rsidP="00A844ED">
      <w:pPr>
        <w:numPr>
          <w:ilvl w:val="0"/>
          <w:numId w:val="67"/>
        </w:numPr>
        <w:ind w:left="709" w:hanging="709"/>
        <w:rPr>
          <w:rFonts w:ascii="Arial" w:hAnsi="Arial"/>
          <w:b/>
        </w:rPr>
      </w:pPr>
      <w:bookmarkStart w:id="58" w:name="_Ref426617223"/>
      <w:r w:rsidRPr="00A844ED">
        <w:rPr>
          <w:rFonts w:ascii="Arial" w:hAnsi="Arial"/>
          <w:b/>
        </w:rPr>
        <w:t>True or False (Tick your response): You should keep records of all complaints in one central place or register.</w:t>
      </w:r>
      <w:bookmarkEnd w:id="58"/>
    </w:p>
    <w:p w14:paraId="628FBB1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C3393B1" w14:textId="77777777" w:rsidTr="00A844ED">
        <w:trPr>
          <w:trHeight w:val="510"/>
        </w:trPr>
        <w:tc>
          <w:tcPr>
            <w:tcW w:w="1556" w:type="pct"/>
            <w:tcBorders>
              <w:top w:val="nil"/>
              <w:left w:val="nil"/>
              <w:bottom w:val="nil"/>
              <w:right w:val="single" w:sz="12" w:space="0" w:color="auto"/>
            </w:tcBorders>
            <w:shd w:val="clear" w:color="auto" w:fill="auto"/>
          </w:tcPr>
          <w:p w14:paraId="3F09514C" w14:textId="77777777" w:rsidR="00A844ED" w:rsidRPr="00A844ED" w:rsidRDefault="00A844ED" w:rsidP="00A844ED">
            <w:pPr>
              <w:keepNext/>
              <w:ind w:left="993" w:hanging="993"/>
            </w:pPr>
            <w:r w:rsidRPr="00A844ED">
              <w:rPr>
                <w:rFonts w:ascii="Arial" w:hAnsi="Arial" w:cs="Arial"/>
                <w:b/>
                <w:sz w:val="22"/>
                <w:szCs w:val="22"/>
              </w:rPr>
              <w:t>Answer</w:t>
            </w:r>
          </w:p>
        </w:tc>
        <w:permStart w:id="2667640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80B8AF" w14:textId="11D9DC90"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E012E1">
                  <w:rPr>
                    <w:rFonts w:ascii="Wingdings" w:hAnsi="Wingdings" w:cs="Arial"/>
                    <w:sz w:val="40"/>
                    <w:szCs w:val="44"/>
                  </w:rPr>
                  <w:t>þ</w:t>
                </w:r>
              </w:sdtContent>
            </w:sdt>
            <w:permEnd w:id="2667640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39F6E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6C0DF65" w14:textId="77777777" w:rsidR="00A844ED" w:rsidRPr="00A844ED" w:rsidRDefault="00A844ED" w:rsidP="00A844ED">
            <w:pPr>
              <w:keepNext/>
              <w:ind w:left="993" w:hanging="993"/>
              <w:rPr>
                <w:rFonts w:ascii="Arial" w:hAnsi="Arial" w:cs="Arial"/>
                <w:sz w:val="44"/>
                <w:szCs w:val="44"/>
              </w:rPr>
            </w:pPr>
          </w:p>
        </w:tc>
        <w:permStart w:id="147810684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046EE6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78106846" w:displacedByCustomXml="prev"/>
      </w:tr>
      <w:tr w:rsidR="00A844ED" w:rsidRPr="00A844ED" w14:paraId="2C253FF4" w14:textId="77777777" w:rsidTr="00A844ED">
        <w:trPr>
          <w:trHeight w:val="510"/>
          <w:hidden/>
        </w:trPr>
        <w:tc>
          <w:tcPr>
            <w:tcW w:w="1556" w:type="pct"/>
            <w:tcBorders>
              <w:top w:val="nil"/>
              <w:left w:val="nil"/>
              <w:bottom w:val="nil"/>
              <w:right w:val="single" w:sz="12" w:space="0" w:color="auto"/>
            </w:tcBorders>
          </w:tcPr>
          <w:p w14:paraId="41B5DDB2" w14:textId="77777777" w:rsidR="00A844ED" w:rsidRPr="00A844ED" w:rsidRDefault="00A844ED" w:rsidP="00A844ED">
            <w:pPr>
              <w:ind w:left="993" w:hanging="993"/>
              <w:jc w:val="center"/>
              <w:rPr>
                <w:vanish/>
              </w:rPr>
            </w:pPr>
          </w:p>
        </w:tc>
        <w:permStart w:id="1935385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06BAD2" w14:textId="77777777" w:rsidR="00A844ED" w:rsidRPr="00A844ED" w:rsidRDefault="0077520C"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35385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39FD3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5B48C7C" w14:textId="77777777" w:rsidR="00A844ED" w:rsidRPr="00A844ED" w:rsidRDefault="00A844ED" w:rsidP="00A844ED">
            <w:pPr>
              <w:ind w:left="993" w:hanging="993"/>
            </w:pPr>
          </w:p>
        </w:tc>
        <w:tc>
          <w:tcPr>
            <w:tcW w:w="336" w:type="pct"/>
            <w:tcBorders>
              <w:top w:val="nil"/>
              <w:left w:val="nil"/>
              <w:bottom w:val="nil"/>
              <w:right w:val="nil"/>
            </w:tcBorders>
          </w:tcPr>
          <w:p w14:paraId="0A7E58E7" w14:textId="77777777" w:rsidR="00A844ED" w:rsidRPr="00A844ED" w:rsidRDefault="00A844ED" w:rsidP="00A844ED">
            <w:pPr>
              <w:keepNext/>
              <w:ind w:left="993" w:hanging="993"/>
              <w:rPr>
                <w:sz w:val="44"/>
                <w:szCs w:val="44"/>
              </w:rPr>
            </w:pPr>
          </w:p>
        </w:tc>
      </w:tr>
    </w:tbl>
    <w:p w14:paraId="2C1349A9" w14:textId="77777777" w:rsidR="00A844ED" w:rsidRPr="00A844ED" w:rsidRDefault="00A844ED" w:rsidP="00A844ED">
      <w:pPr>
        <w:rPr>
          <w:rFonts w:ascii="Arial" w:hAnsi="Arial" w:cs="Arial"/>
          <w:sz w:val="22"/>
          <w:szCs w:val="22"/>
        </w:rPr>
      </w:pPr>
    </w:p>
    <w:p w14:paraId="7AFD9FF3" w14:textId="77777777" w:rsidR="00C76B5E" w:rsidRDefault="00C76B5E" w:rsidP="00C76B5E">
      <w:pPr>
        <w:rPr>
          <w:rFonts w:ascii="Arial" w:hAnsi="Arial" w:cs="Arial"/>
          <w:sz w:val="22"/>
          <w:szCs w:val="22"/>
        </w:rPr>
      </w:pPr>
    </w:p>
    <w:p w14:paraId="6EEE1906" w14:textId="77777777" w:rsidR="00C76B5E" w:rsidRPr="004932A4" w:rsidRDefault="00C76B5E" w:rsidP="00C76B5E">
      <w:pPr>
        <w:rPr>
          <w:rFonts w:ascii="Arial" w:hAnsi="Arial" w:cs="Arial"/>
          <w:sz w:val="22"/>
          <w:szCs w:val="22"/>
        </w:rPr>
        <w:sectPr w:rsidR="00C76B5E" w:rsidRPr="004932A4" w:rsidSect="00101E97">
          <w:headerReference w:type="default" r:id="rId27"/>
          <w:footerReference w:type="default" r:id="rId28"/>
          <w:type w:val="oddPage"/>
          <w:pgSz w:w="11906" w:h="16838"/>
          <w:pgMar w:top="1440" w:right="1440" w:bottom="1440" w:left="1440" w:header="680" w:footer="680" w:gutter="0"/>
          <w:pgNumType w:start="1"/>
          <w:cols w:space="708"/>
          <w:docGrid w:linePitch="360"/>
        </w:sectPr>
      </w:pPr>
    </w:p>
    <w:p w14:paraId="3F42DCD0" w14:textId="77777777" w:rsidR="00A844ED" w:rsidRPr="004932A4" w:rsidRDefault="0077520C"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031DE51E" w14:textId="77777777" w:rsidR="00A844ED" w:rsidRPr="004932A4" w:rsidRDefault="0077520C"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2CEB634D" w14:textId="77777777" w:rsidR="00A844ED" w:rsidRDefault="00A844ED" w:rsidP="00A844ED">
      <w:pPr>
        <w:ind w:left="709" w:right="-24" w:hanging="709"/>
        <w:rPr>
          <w:rFonts w:ascii="Arial" w:hAnsi="Arial" w:cs="Arial"/>
          <w:sz w:val="22"/>
          <w:szCs w:val="22"/>
        </w:rPr>
      </w:pPr>
    </w:p>
    <w:p w14:paraId="5D4D4BAD"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5FE0E87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95D205C" w14:textId="77777777" w:rsidR="00A844ED" w:rsidRDefault="00A844ED" w:rsidP="00CA29C4">
            <w:pPr>
              <w:ind w:right="-24"/>
              <w:jc w:val="center"/>
              <w:rPr>
                <w:rFonts w:ascii="Arial" w:hAnsi="Arial" w:cs="Arial"/>
                <w:b/>
              </w:rPr>
            </w:pPr>
            <w:r w:rsidRPr="00F01505">
              <w:rPr>
                <w:rFonts w:ascii="Arial" w:hAnsi="Arial" w:cs="Arial"/>
                <w:b/>
              </w:rPr>
              <w:t>PRACTICAL ASSESSMENT INSTRUCTIONS</w:t>
            </w:r>
          </w:p>
          <w:p w14:paraId="04AF5493" w14:textId="77777777" w:rsidR="00A844ED" w:rsidRPr="00F01505" w:rsidRDefault="00A844ED" w:rsidP="00CA29C4">
            <w:pPr>
              <w:ind w:right="-24"/>
              <w:jc w:val="center"/>
              <w:rPr>
                <w:rFonts w:ascii="Arial" w:hAnsi="Arial" w:cs="Arial"/>
                <w:b/>
              </w:rPr>
            </w:pPr>
          </w:p>
          <w:p w14:paraId="554C3549" w14:textId="77777777" w:rsidR="00A844ED" w:rsidRPr="00F01505" w:rsidRDefault="00A844ED" w:rsidP="00CA29C4">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7A51FF6" w14:textId="77777777" w:rsidR="00A844ED" w:rsidRPr="00F01505" w:rsidRDefault="00A844ED" w:rsidP="00CA29C4">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4C81687" w14:textId="77777777" w:rsidR="00A844ED" w:rsidRDefault="00A844ED"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B15240A" w14:textId="77777777" w:rsidR="00A844ED" w:rsidRPr="00F01505" w:rsidRDefault="00A844ED" w:rsidP="00CA29C4">
            <w:pPr>
              <w:pStyle w:val="ListParagraph"/>
              <w:numPr>
                <w:ilvl w:val="1"/>
                <w:numId w:val="33"/>
              </w:numPr>
              <w:ind w:right="390"/>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5147C29" w14:textId="77777777" w:rsidR="00A844ED" w:rsidRPr="00F01505" w:rsidRDefault="00A844ED" w:rsidP="00CA29C4">
            <w:pPr>
              <w:pStyle w:val="ListParagraph"/>
              <w:numPr>
                <w:ilvl w:val="0"/>
                <w:numId w:val="33"/>
              </w:numPr>
              <w:ind w:right="390"/>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DEBF347" w14:textId="77777777" w:rsidR="00A844ED" w:rsidRPr="00F01505" w:rsidRDefault="00A844ED" w:rsidP="00CA29C4">
            <w:pPr>
              <w:pStyle w:val="ListParagraph"/>
              <w:numPr>
                <w:ilvl w:val="1"/>
                <w:numId w:val="33"/>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2424EC8" w14:textId="77777777" w:rsidR="00A844ED" w:rsidRDefault="00A844ED" w:rsidP="00A844ED">
      <w:pPr>
        <w:ind w:right="-24"/>
        <w:rPr>
          <w:rFonts w:ascii="Arial" w:hAnsi="Arial" w:cs="Arial"/>
          <w:sz w:val="22"/>
          <w:szCs w:val="22"/>
        </w:rPr>
      </w:pPr>
    </w:p>
    <w:p w14:paraId="54D521AD" w14:textId="77777777" w:rsidR="00A844ED" w:rsidRDefault="00A844ED" w:rsidP="00A844ED">
      <w:pPr>
        <w:ind w:right="-24"/>
        <w:rPr>
          <w:rFonts w:ascii="Arial" w:hAnsi="Arial" w:cs="Arial"/>
          <w:sz w:val="22"/>
          <w:szCs w:val="22"/>
        </w:rPr>
      </w:pPr>
    </w:p>
    <w:p w14:paraId="0F79CD95"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01D8E8CF" w14:textId="77777777" w:rsidTr="00CA29C4">
        <w:tc>
          <w:tcPr>
            <w:tcW w:w="2552" w:type="dxa"/>
            <w:tcBorders>
              <w:top w:val="nil"/>
              <w:left w:val="nil"/>
              <w:bottom w:val="nil"/>
              <w:right w:val="nil"/>
            </w:tcBorders>
          </w:tcPr>
          <w:p w14:paraId="4ED0778A"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86BBA1" w14:textId="053B615A" w:rsidR="00A844ED" w:rsidRPr="001C4084" w:rsidRDefault="00211A52" w:rsidP="00CA29C4">
            <w:pPr>
              <w:ind w:right="-24"/>
              <w:rPr>
                <w:rFonts w:ascii="Arial" w:hAnsi="Arial" w:cs="Arial"/>
                <w:sz w:val="22"/>
                <w:szCs w:val="22"/>
              </w:rPr>
            </w:pPr>
            <w:permStart w:id="614611702" w:edGrp="everyone"/>
            <w:r>
              <w:rPr>
                <w:rFonts w:ascii="Arial" w:hAnsi="Arial" w:cs="Arial"/>
                <w:sz w:val="22"/>
                <w:szCs w:val="22"/>
              </w:rPr>
              <w:t>Harley Arrowsmith</w:t>
            </w:r>
            <w:permEnd w:id="614611702"/>
          </w:p>
        </w:tc>
      </w:tr>
      <w:tr w:rsidR="00A844ED" w:rsidRPr="0047156F" w14:paraId="7ED94FE5" w14:textId="77777777" w:rsidTr="00CA29C4">
        <w:tc>
          <w:tcPr>
            <w:tcW w:w="2552" w:type="dxa"/>
            <w:tcBorders>
              <w:top w:val="nil"/>
              <w:left w:val="nil"/>
              <w:bottom w:val="nil"/>
              <w:right w:val="nil"/>
            </w:tcBorders>
          </w:tcPr>
          <w:p w14:paraId="7967EE17"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325DE99" w14:textId="77777777" w:rsidR="00A844ED" w:rsidRPr="0047156F" w:rsidRDefault="00A844ED" w:rsidP="00CA29C4">
            <w:pPr>
              <w:ind w:right="-24"/>
              <w:rPr>
                <w:rFonts w:ascii="Arial" w:hAnsi="Arial" w:cs="Arial"/>
                <w:sz w:val="22"/>
                <w:szCs w:val="22"/>
              </w:rPr>
            </w:pPr>
          </w:p>
        </w:tc>
      </w:tr>
      <w:tr w:rsidR="00A844ED" w:rsidRPr="00830749" w14:paraId="5A794EE5" w14:textId="77777777" w:rsidTr="00CA29C4">
        <w:tc>
          <w:tcPr>
            <w:tcW w:w="2552" w:type="dxa"/>
            <w:tcBorders>
              <w:top w:val="nil"/>
              <w:left w:val="nil"/>
              <w:bottom w:val="nil"/>
              <w:right w:val="nil"/>
            </w:tcBorders>
          </w:tcPr>
          <w:p w14:paraId="71DB0CDC"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9360426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7B8939BF"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D9EA94" wp14:editId="78A97153">
                      <wp:extent cx="45074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93604261" w:displacedByCustomXml="prev"/>
      </w:tr>
      <w:tr w:rsidR="00A844ED" w:rsidRPr="00830749" w14:paraId="24B5752E" w14:textId="77777777" w:rsidTr="00CA29C4">
        <w:tc>
          <w:tcPr>
            <w:tcW w:w="2552" w:type="dxa"/>
            <w:tcBorders>
              <w:top w:val="nil"/>
              <w:left w:val="nil"/>
              <w:bottom w:val="nil"/>
              <w:right w:val="nil"/>
            </w:tcBorders>
          </w:tcPr>
          <w:p w14:paraId="7AD4806E"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454FE29D" w14:textId="77777777" w:rsidR="00A844ED" w:rsidRPr="001C4084" w:rsidRDefault="00A844ED" w:rsidP="00CA29C4">
            <w:pPr>
              <w:ind w:right="-24"/>
              <w:rPr>
                <w:rFonts w:ascii="Arial" w:hAnsi="Arial" w:cs="Arial"/>
                <w:sz w:val="22"/>
                <w:szCs w:val="22"/>
              </w:rPr>
            </w:pPr>
          </w:p>
        </w:tc>
      </w:tr>
      <w:tr w:rsidR="00A844ED" w:rsidRPr="0077428E" w14:paraId="21AFD291" w14:textId="77777777" w:rsidTr="00CA29C4">
        <w:tc>
          <w:tcPr>
            <w:tcW w:w="2552" w:type="dxa"/>
            <w:tcBorders>
              <w:top w:val="nil"/>
              <w:left w:val="nil"/>
              <w:bottom w:val="nil"/>
              <w:right w:val="nil"/>
            </w:tcBorders>
          </w:tcPr>
          <w:p w14:paraId="605D3EE0"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173815447" w:edGrp="everyone" w:displacedByCustomXml="next"/>
        <w:sdt>
          <w:sdtPr>
            <w:rPr>
              <w:rFonts w:ascii="Arial" w:hAnsi="Arial" w:cs="Arial"/>
              <w:sz w:val="22"/>
              <w:szCs w:val="22"/>
            </w:rPr>
            <w:id w:val="-1582360681"/>
            <w:placeholder>
              <w:docPart w:val="267D35880F6C415CA7901B847BFD1167"/>
            </w:placeholder>
            <w:date w:fullDate="2022-03-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441F70E" w14:textId="7EBA8E13" w:rsidR="00A844ED" w:rsidRPr="00DD7A44" w:rsidRDefault="00211A52" w:rsidP="00CA29C4">
                <w:pPr>
                  <w:ind w:right="-24"/>
                  <w:rPr>
                    <w:rFonts w:ascii="Arial" w:hAnsi="Arial" w:cs="Arial"/>
                    <w:sz w:val="22"/>
                    <w:szCs w:val="22"/>
                  </w:rPr>
                </w:pPr>
                <w:r>
                  <w:rPr>
                    <w:rFonts w:ascii="Arial" w:hAnsi="Arial" w:cs="Arial"/>
                    <w:sz w:val="22"/>
                    <w:szCs w:val="22"/>
                  </w:rPr>
                  <w:t>6/03/2022</w:t>
                </w:r>
              </w:p>
            </w:tc>
          </w:sdtContent>
        </w:sdt>
        <w:permEnd w:id="1173815447" w:displacedByCustomXml="prev"/>
      </w:tr>
    </w:tbl>
    <w:p w14:paraId="712DCF87" w14:textId="77777777" w:rsidR="00A844ED" w:rsidRDefault="00A844ED" w:rsidP="00A844ED">
      <w:pPr>
        <w:ind w:right="-24"/>
        <w:rPr>
          <w:rFonts w:ascii="Arial" w:hAnsi="Arial" w:cs="Arial"/>
          <w:sz w:val="22"/>
          <w:szCs w:val="22"/>
        </w:rPr>
      </w:pPr>
    </w:p>
    <w:p w14:paraId="057F597E"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1CB2A673" w14:textId="77777777" w:rsidTr="00CA29C4">
        <w:tc>
          <w:tcPr>
            <w:tcW w:w="2552" w:type="dxa"/>
            <w:tcBorders>
              <w:top w:val="nil"/>
              <w:left w:val="nil"/>
              <w:bottom w:val="nil"/>
              <w:right w:val="nil"/>
            </w:tcBorders>
          </w:tcPr>
          <w:p w14:paraId="0198FC89"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1CCB5D" w14:textId="4A8599DF" w:rsidR="00A844ED" w:rsidRPr="0032118C" w:rsidRDefault="00211A52" w:rsidP="00CA29C4">
            <w:pPr>
              <w:ind w:right="-24"/>
              <w:rPr>
                <w:rFonts w:ascii="Arial" w:hAnsi="Arial" w:cs="Arial"/>
                <w:sz w:val="22"/>
                <w:szCs w:val="22"/>
              </w:rPr>
            </w:pPr>
            <w:permStart w:id="1936918093" w:edGrp="everyone"/>
            <w:r>
              <w:rPr>
                <w:rFonts w:ascii="Arial" w:hAnsi="Arial" w:cs="Arial"/>
                <w:sz w:val="22"/>
                <w:szCs w:val="22"/>
              </w:rPr>
              <w:t>Kristen Arrowsmith</w:t>
            </w:r>
            <w:permEnd w:id="1936918093"/>
          </w:p>
        </w:tc>
      </w:tr>
      <w:tr w:rsidR="00A844ED" w:rsidRPr="0047156F" w14:paraId="0500E0B4" w14:textId="77777777" w:rsidTr="00CA29C4">
        <w:trPr>
          <w:trHeight w:val="113"/>
        </w:trPr>
        <w:tc>
          <w:tcPr>
            <w:tcW w:w="2552" w:type="dxa"/>
            <w:tcBorders>
              <w:top w:val="nil"/>
              <w:left w:val="nil"/>
              <w:bottom w:val="nil"/>
              <w:right w:val="nil"/>
            </w:tcBorders>
          </w:tcPr>
          <w:p w14:paraId="0CA84BCB"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F705F32" w14:textId="77777777" w:rsidR="00A844ED" w:rsidRPr="0047156F" w:rsidRDefault="00A844ED" w:rsidP="00CA29C4">
            <w:pPr>
              <w:ind w:right="-24"/>
              <w:rPr>
                <w:rFonts w:ascii="Arial" w:hAnsi="Arial" w:cs="Arial"/>
                <w:sz w:val="22"/>
                <w:szCs w:val="22"/>
              </w:rPr>
            </w:pPr>
          </w:p>
        </w:tc>
      </w:tr>
      <w:tr w:rsidR="00A844ED" w:rsidRPr="0032118C" w14:paraId="22C51A08" w14:textId="77777777" w:rsidTr="00CA29C4">
        <w:tc>
          <w:tcPr>
            <w:tcW w:w="2552" w:type="dxa"/>
            <w:tcBorders>
              <w:top w:val="nil"/>
              <w:left w:val="nil"/>
              <w:bottom w:val="nil"/>
              <w:right w:val="nil"/>
            </w:tcBorders>
          </w:tcPr>
          <w:p w14:paraId="0DB8FD36"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66685969"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14:paraId="0CD6AD5A"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D189E3" wp14:editId="603CDD76">
                      <wp:extent cx="2011801" cy="428625"/>
                      <wp:effectExtent l="0" t="0" r="0" b="317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29"/>
                              <a:stretch>
                                <a:fillRect/>
                              </a:stretch>
                            </pic:blipFill>
                            <pic:spPr bwMode="auto">
                              <a:xfrm>
                                <a:off x="0" y="0"/>
                                <a:ext cx="2011801" cy="428625"/>
                              </a:xfrm>
                              <a:prstGeom prst="rect">
                                <a:avLst/>
                              </a:prstGeom>
                              <a:noFill/>
                              <a:ln>
                                <a:noFill/>
                              </a:ln>
                            </pic:spPr>
                          </pic:pic>
                        </a:graphicData>
                      </a:graphic>
                    </wp:inline>
                  </w:drawing>
                </w:r>
              </w:p>
            </w:tc>
          </w:sdtContent>
        </w:sdt>
        <w:permEnd w:id="1166685969" w:displacedByCustomXml="prev"/>
      </w:tr>
      <w:tr w:rsidR="00A844ED" w:rsidRPr="0032118C" w14:paraId="7887473B" w14:textId="77777777" w:rsidTr="00CA29C4">
        <w:tc>
          <w:tcPr>
            <w:tcW w:w="2552" w:type="dxa"/>
            <w:tcBorders>
              <w:top w:val="nil"/>
              <w:left w:val="nil"/>
              <w:bottom w:val="nil"/>
              <w:right w:val="nil"/>
            </w:tcBorders>
          </w:tcPr>
          <w:p w14:paraId="7E84718E"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3A054DD2" w14:textId="77777777" w:rsidR="00A844ED" w:rsidRPr="0032118C" w:rsidRDefault="00A844ED" w:rsidP="00CA29C4">
            <w:pPr>
              <w:ind w:right="-24"/>
              <w:rPr>
                <w:rFonts w:ascii="Arial" w:hAnsi="Arial" w:cs="Arial"/>
                <w:sz w:val="22"/>
                <w:szCs w:val="22"/>
              </w:rPr>
            </w:pPr>
          </w:p>
        </w:tc>
      </w:tr>
      <w:tr w:rsidR="00A844ED" w:rsidRPr="0077428E" w14:paraId="303BF085" w14:textId="77777777" w:rsidTr="00CA29C4">
        <w:tc>
          <w:tcPr>
            <w:tcW w:w="2552" w:type="dxa"/>
            <w:tcBorders>
              <w:top w:val="nil"/>
              <w:left w:val="nil"/>
              <w:bottom w:val="nil"/>
              <w:right w:val="nil"/>
            </w:tcBorders>
          </w:tcPr>
          <w:p w14:paraId="78C48962"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716004889" w:edGrp="everyone"/>
        <w:tc>
          <w:tcPr>
            <w:tcW w:w="6520" w:type="dxa"/>
            <w:tcBorders>
              <w:top w:val="nil"/>
              <w:left w:val="nil"/>
              <w:bottom w:val="single" w:sz="8" w:space="0" w:color="auto"/>
              <w:right w:val="nil"/>
            </w:tcBorders>
          </w:tcPr>
          <w:p w14:paraId="26D7649F" w14:textId="1A7C5DB7" w:rsidR="00A844ED" w:rsidRPr="00DD7A44" w:rsidRDefault="0077520C"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date w:fullDate="2022-03-06T00:00:00Z">
                  <w:dateFormat w:val="d/MM/yyyy"/>
                  <w:lid w:val="en-AU"/>
                  <w:storeMappedDataAs w:val="dateTime"/>
                  <w:calendar w:val="gregorian"/>
                </w:date>
              </w:sdtPr>
              <w:sdtEndPr/>
              <w:sdtContent>
                <w:r w:rsidR="00211A52">
                  <w:rPr>
                    <w:rFonts w:ascii="Arial" w:hAnsi="Arial" w:cs="Arial"/>
                    <w:sz w:val="22"/>
                    <w:szCs w:val="22"/>
                  </w:rPr>
                  <w:t>6/03/2022</w:t>
                </w:r>
              </w:sdtContent>
            </w:sdt>
            <w:permEnd w:id="716004889"/>
          </w:p>
        </w:tc>
      </w:tr>
    </w:tbl>
    <w:p w14:paraId="0686E01B" w14:textId="77777777" w:rsidR="00A844ED" w:rsidRPr="0077428E" w:rsidRDefault="00A844ED" w:rsidP="00A844ED">
      <w:pPr>
        <w:ind w:right="-24"/>
        <w:rPr>
          <w:rFonts w:ascii="Arial" w:hAnsi="Arial" w:cs="Arial"/>
          <w:sz w:val="22"/>
          <w:szCs w:val="22"/>
        </w:rPr>
      </w:pPr>
    </w:p>
    <w:p w14:paraId="7F5031B7" w14:textId="77777777" w:rsidR="00A844ED" w:rsidRDefault="00A844ED" w:rsidP="00A844ED">
      <w:pPr>
        <w:ind w:right="-24"/>
        <w:rPr>
          <w:rFonts w:ascii="Arial" w:hAnsi="Arial" w:cs="Arial"/>
          <w:sz w:val="22"/>
          <w:szCs w:val="22"/>
        </w:rPr>
      </w:pPr>
    </w:p>
    <w:p w14:paraId="42902561"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11832D12" w14:textId="77777777" w:rsidTr="00CA29C4">
        <w:trPr>
          <w:trHeight w:val="217"/>
          <w:jc w:val="center"/>
        </w:trPr>
        <w:tc>
          <w:tcPr>
            <w:tcW w:w="2528" w:type="dxa"/>
            <w:vMerge w:val="restart"/>
            <w:shd w:val="clear" w:color="auto" w:fill="F3F3F3"/>
            <w:vAlign w:val="center"/>
          </w:tcPr>
          <w:p w14:paraId="2EF6C34B"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BAEF1E8"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A7CBB79" w14:textId="77777777" w:rsidTr="00CA29C4">
        <w:trPr>
          <w:cantSplit/>
          <w:jc w:val="center"/>
        </w:trPr>
        <w:tc>
          <w:tcPr>
            <w:tcW w:w="2528" w:type="dxa"/>
            <w:vMerge/>
            <w:tcBorders>
              <w:bottom w:val="single" w:sz="4" w:space="0" w:color="auto"/>
            </w:tcBorders>
            <w:vAlign w:val="center"/>
          </w:tcPr>
          <w:p w14:paraId="7064D292" w14:textId="77777777" w:rsidR="00A844ED" w:rsidRPr="004932A4" w:rsidRDefault="00A844ED"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6EF0C5E"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BBA708D"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252044FA" w14:textId="77777777" w:rsidTr="00CA29C4">
        <w:trPr>
          <w:cantSplit/>
          <w:jc w:val="center"/>
        </w:trPr>
        <w:tc>
          <w:tcPr>
            <w:tcW w:w="2528" w:type="dxa"/>
            <w:tcBorders>
              <w:top w:val="single" w:sz="4" w:space="0" w:color="auto"/>
            </w:tcBorders>
            <w:shd w:val="clear" w:color="auto" w:fill="auto"/>
            <w:vAlign w:val="center"/>
          </w:tcPr>
          <w:p w14:paraId="5E30DA4F"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1)</w:t>
            </w:r>
          </w:p>
        </w:tc>
        <w:permStart w:id="77910821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1334023C" w14:textId="40A5BE80" w:rsidR="00A844ED" w:rsidRPr="00553DDB" w:rsidRDefault="00211A52" w:rsidP="00CA29C4">
                <w:pPr>
                  <w:jc w:val="center"/>
                  <w:rPr>
                    <w:rFonts w:ascii="Arial" w:hAnsi="Arial" w:cs="Arial"/>
                    <w:sz w:val="44"/>
                    <w:szCs w:val="44"/>
                  </w:rPr>
                </w:pPr>
                <w:r>
                  <w:rPr>
                    <w:rFonts w:ascii="Wingdings" w:hAnsi="Wingdings" w:cs="Arial"/>
                    <w:sz w:val="44"/>
                    <w:szCs w:val="44"/>
                  </w:rPr>
                  <w:t>þ</w:t>
                </w:r>
              </w:p>
            </w:tc>
          </w:sdtContent>
        </w:sdt>
        <w:permEnd w:id="779108210" w:displacedByCustomXml="prev"/>
        <w:permStart w:id="91272006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D468319"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912720069" w:displacedByCustomXml="prev"/>
      </w:tr>
      <w:tr w:rsidR="00A844ED" w:rsidRPr="004932A4" w14:paraId="3CEFC90F" w14:textId="77777777" w:rsidTr="00CA29C4">
        <w:trPr>
          <w:cantSplit/>
          <w:trHeight w:val="454"/>
          <w:jc w:val="center"/>
        </w:trPr>
        <w:tc>
          <w:tcPr>
            <w:tcW w:w="2528" w:type="dxa"/>
            <w:shd w:val="clear" w:color="auto" w:fill="auto"/>
            <w:vAlign w:val="center"/>
          </w:tcPr>
          <w:p w14:paraId="6202FE10"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2)</w:t>
            </w:r>
          </w:p>
        </w:tc>
        <w:permStart w:id="2072118494"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27D9A473" w14:textId="75A79EF1" w:rsidR="00A844ED" w:rsidRPr="00553DDB" w:rsidRDefault="00211A52" w:rsidP="00CA29C4">
                <w:pPr>
                  <w:jc w:val="center"/>
                  <w:rPr>
                    <w:rFonts w:ascii="Arial" w:hAnsi="Arial" w:cs="Arial"/>
                    <w:sz w:val="44"/>
                    <w:szCs w:val="44"/>
                  </w:rPr>
                </w:pPr>
                <w:r>
                  <w:rPr>
                    <w:rFonts w:ascii="Wingdings" w:hAnsi="Wingdings" w:cs="Arial"/>
                    <w:sz w:val="44"/>
                    <w:szCs w:val="44"/>
                  </w:rPr>
                  <w:t>þ</w:t>
                </w:r>
              </w:p>
            </w:tc>
          </w:sdtContent>
        </w:sdt>
        <w:permEnd w:id="2072118494" w:displacedByCustomXml="prev"/>
        <w:permStart w:id="87524206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386942F"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875242062" w:displacedByCustomXml="prev"/>
      </w:tr>
    </w:tbl>
    <w:p w14:paraId="56011333" w14:textId="77777777" w:rsidR="00A844ED" w:rsidRDefault="00A844ED" w:rsidP="00A844ED">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7A92BF27" w14:textId="77777777" w:rsidTr="00CA29C4">
        <w:tc>
          <w:tcPr>
            <w:tcW w:w="9016" w:type="dxa"/>
            <w:shd w:val="clear" w:color="auto" w:fill="D9D9D9" w:themeFill="background1" w:themeFillShade="D9"/>
          </w:tcPr>
          <w:p w14:paraId="024A61B3" w14:textId="77777777" w:rsidR="00A844ED" w:rsidRPr="00553DDB" w:rsidRDefault="00A844ED" w:rsidP="00CA29C4">
            <w:pPr>
              <w:keepNext/>
              <w:rPr>
                <w:rFonts w:ascii="Arial" w:hAnsi="Arial" w:cs="Arial"/>
                <w:b/>
                <w:caps/>
              </w:rPr>
            </w:pPr>
            <w:r w:rsidRPr="00553DDB">
              <w:rPr>
                <w:rFonts w:ascii="Arial" w:hAnsi="Arial" w:cs="Arial"/>
                <w:b/>
                <w:caps/>
              </w:rPr>
              <w:lastRenderedPageBreak/>
              <w:t>Assessor Comments</w:t>
            </w:r>
          </w:p>
        </w:tc>
      </w:tr>
      <w:tr w:rsidR="00A844ED" w:rsidRPr="00553DDB" w14:paraId="53B16394" w14:textId="77777777" w:rsidTr="00CA29C4">
        <w:trPr>
          <w:trHeight w:val="13602"/>
        </w:trPr>
        <w:tc>
          <w:tcPr>
            <w:tcW w:w="9016" w:type="dxa"/>
          </w:tcPr>
          <w:p w14:paraId="6ABC4509" w14:textId="77777777" w:rsidR="00A844ED" w:rsidRPr="00553DDB" w:rsidRDefault="00A844ED" w:rsidP="00CA29C4">
            <w:pPr>
              <w:rPr>
                <w:rFonts w:ascii="Arial" w:hAnsi="Arial" w:cs="Arial"/>
              </w:rPr>
            </w:pPr>
            <w:permStart w:id="1242721368" w:edGrp="everyone"/>
            <w:permEnd w:id="1242721368"/>
          </w:p>
        </w:tc>
      </w:tr>
    </w:tbl>
    <w:p w14:paraId="57460187" w14:textId="77777777" w:rsidR="00A844ED" w:rsidRPr="00BF7956" w:rsidRDefault="0077520C"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33B56CF0"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5221054F"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354A57A2"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7D58489" w14:textId="77777777" w:rsidR="00A844ED" w:rsidRPr="00696855" w:rsidRDefault="00A844ED"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162F7B24"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0010AFDB" w14:textId="77777777" w:rsidR="00A844ED" w:rsidRPr="000D3673" w:rsidRDefault="00A844ED" w:rsidP="00A844ED">
            <w:pPr>
              <w:rPr>
                <w:rFonts w:cs="Arial"/>
                <w:b/>
                <w:sz w:val="20"/>
              </w:rPr>
            </w:pPr>
            <w:r w:rsidRPr="000D3673">
              <w:rPr>
                <w:rFonts w:cs="Arial"/>
                <w:b/>
                <w:sz w:val="20"/>
              </w:rPr>
              <w:t>Description of task:</w:t>
            </w:r>
          </w:p>
          <w:p w14:paraId="1B371B69" w14:textId="77777777" w:rsidR="00A844ED" w:rsidRDefault="00A844ED" w:rsidP="00A844ED">
            <w:pPr>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2C233D20" w14:textId="77777777" w:rsidR="00A844ED" w:rsidRDefault="00A844ED" w:rsidP="00A844ED">
            <w:pPr>
              <w:pStyle w:val="ListParagraph"/>
              <w:numPr>
                <w:ilvl w:val="0"/>
                <w:numId w:val="33"/>
              </w:numPr>
              <w:rPr>
                <w:rFonts w:cs="Arial"/>
                <w:sz w:val="20"/>
              </w:rPr>
            </w:pPr>
            <w:r>
              <w:rPr>
                <w:rFonts w:cs="Arial"/>
                <w:sz w:val="20"/>
              </w:rPr>
              <w:t>Occasion 1: Residential buildings</w:t>
            </w:r>
          </w:p>
          <w:p w14:paraId="5EECBBA8" w14:textId="77777777" w:rsidR="00A844ED" w:rsidRDefault="00A844ED" w:rsidP="00A844ED">
            <w:pPr>
              <w:pStyle w:val="ListParagraph"/>
              <w:numPr>
                <w:ilvl w:val="0"/>
                <w:numId w:val="33"/>
              </w:numPr>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3AE7FD5D" w14:textId="77777777" w:rsidR="00A844ED" w:rsidRDefault="00A844ED" w:rsidP="00A844ED">
            <w:pPr>
              <w:rPr>
                <w:rFonts w:cs="Arial"/>
                <w:sz w:val="20"/>
              </w:rPr>
            </w:pPr>
          </w:p>
          <w:p w14:paraId="70EFB0C0" w14:textId="77777777" w:rsidR="00A844ED" w:rsidRPr="000159B8" w:rsidRDefault="00A844ED" w:rsidP="00A844ED">
            <w:pPr>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65C9908" w14:textId="77777777" w:rsidR="00A844ED" w:rsidRPr="000159B8" w:rsidRDefault="00A844ED" w:rsidP="00A844ED">
            <w:pPr>
              <w:pStyle w:val="ListParagraph"/>
              <w:numPr>
                <w:ilvl w:val="0"/>
                <w:numId w:val="33"/>
              </w:numPr>
              <w:rPr>
                <w:rFonts w:cs="Arial"/>
                <w:sz w:val="20"/>
              </w:rPr>
            </w:pPr>
            <w:r w:rsidRPr="000159B8">
              <w:rPr>
                <w:rFonts w:cs="Arial"/>
                <w:sz w:val="20"/>
              </w:rPr>
              <w:t xml:space="preserve">Copies of any licences </w:t>
            </w:r>
          </w:p>
          <w:p w14:paraId="1967954F" w14:textId="77777777" w:rsidR="00A844ED" w:rsidRPr="000159B8" w:rsidRDefault="00A844ED" w:rsidP="00A844ED">
            <w:pPr>
              <w:pStyle w:val="ListParagraph"/>
              <w:numPr>
                <w:ilvl w:val="0"/>
                <w:numId w:val="33"/>
              </w:numPr>
              <w:rPr>
                <w:rFonts w:cs="Arial"/>
                <w:sz w:val="20"/>
              </w:rPr>
            </w:pPr>
            <w:r w:rsidRPr="000159B8">
              <w:rPr>
                <w:rFonts w:cs="Arial"/>
                <w:sz w:val="20"/>
              </w:rPr>
              <w:t xml:space="preserve">Business insurance Certificates of Currency </w:t>
            </w:r>
          </w:p>
          <w:p w14:paraId="35D7C387" w14:textId="77777777" w:rsidR="00A844ED" w:rsidRPr="000159B8" w:rsidRDefault="00A844ED" w:rsidP="00A844ED">
            <w:pPr>
              <w:pStyle w:val="ListParagraph"/>
              <w:numPr>
                <w:ilvl w:val="0"/>
                <w:numId w:val="33"/>
              </w:numPr>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3174E4FD" w14:textId="77777777" w:rsidR="00A844ED" w:rsidRPr="000159B8" w:rsidRDefault="00A844ED" w:rsidP="00A844ED">
            <w:pPr>
              <w:pStyle w:val="ListParagraph"/>
              <w:numPr>
                <w:ilvl w:val="0"/>
                <w:numId w:val="33"/>
              </w:numPr>
              <w:rPr>
                <w:rFonts w:cs="Arial"/>
                <w:sz w:val="20"/>
              </w:rPr>
            </w:pPr>
            <w:r w:rsidRPr="000159B8">
              <w:rPr>
                <w:rFonts w:cs="Arial"/>
                <w:sz w:val="20"/>
              </w:rPr>
              <w:t xml:space="preserve">A copy of an Environmental Policy </w:t>
            </w:r>
          </w:p>
          <w:p w14:paraId="6C819AAB" w14:textId="77777777" w:rsidR="00A844ED" w:rsidRPr="000159B8" w:rsidRDefault="00A844ED" w:rsidP="00A844ED">
            <w:pPr>
              <w:pStyle w:val="ListParagraph"/>
              <w:numPr>
                <w:ilvl w:val="0"/>
                <w:numId w:val="33"/>
              </w:numPr>
              <w:rPr>
                <w:rFonts w:cs="Arial"/>
                <w:sz w:val="20"/>
              </w:rPr>
            </w:pPr>
            <w:r w:rsidRPr="000159B8">
              <w:rPr>
                <w:rFonts w:cs="Arial"/>
                <w:sz w:val="20"/>
              </w:rPr>
              <w:t xml:space="preserve">If an employer - copies of employee records, apprenticeship papers </w:t>
            </w:r>
          </w:p>
          <w:p w14:paraId="43178D61" w14:textId="77777777" w:rsidR="00A844ED" w:rsidRPr="000159B8" w:rsidRDefault="00A844ED" w:rsidP="00A844ED">
            <w:pPr>
              <w:pStyle w:val="ListParagraph"/>
              <w:numPr>
                <w:ilvl w:val="0"/>
                <w:numId w:val="33"/>
              </w:numPr>
              <w:rPr>
                <w:rFonts w:cs="Arial"/>
                <w:sz w:val="20"/>
              </w:rPr>
            </w:pPr>
            <w:r w:rsidRPr="000159B8">
              <w:rPr>
                <w:rFonts w:cs="Arial"/>
                <w:sz w:val="20"/>
              </w:rPr>
              <w:t xml:space="preserve">Sub-contractor agreements or a copy of a sub-contract </w:t>
            </w:r>
          </w:p>
          <w:p w14:paraId="7997946E" w14:textId="77777777" w:rsidR="00A844ED" w:rsidRPr="000159B8" w:rsidRDefault="00A844ED" w:rsidP="00A844ED">
            <w:pPr>
              <w:pStyle w:val="ListParagraph"/>
              <w:numPr>
                <w:ilvl w:val="0"/>
                <w:numId w:val="33"/>
              </w:numPr>
              <w:rPr>
                <w:rFonts w:cs="Arial"/>
                <w:sz w:val="20"/>
              </w:rPr>
            </w:pPr>
            <w:r w:rsidRPr="000159B8">
              <w:rPr>
                <w:rFonts w:cs="Arial"/>
                <w:sz w:val="20"/>
              </w:rPr>
              <w:t xml:space="preserve">A copy of a Business Activity Statement </w:t>
            </w:r>
          </w:p>
          <w:p w14:paraId="47264A21" w14:textId="77777777" w:rsidR="00A844ED" w:rsidRPr="000159B8" w:rsidRDefault="00A844ED" w:rsidP="00A844ED">
            <w:pPr>
              <w:pStyle w:val="ListParagraph"/>
              <w:numPr>
                <w:ilvl w:val="0"/>
                <w:numId w:val="33"/>
              </w:numPr>
              <w:rPr>
                <w:rFonts w:cs="Arial"/>
                <w:sz w:val="20"/>
              </w:rPr>
            </w:pPr>
            <w:r w:rsidRPr="000159B8">
              <w:rPr>
                <w:rFonts w:cs="Arial"/>
                <w:sz w:val="20"/>
              </w:rPr>
              <w:t xml:space="preserve">A copy of a business tax invoice that references relevant legislation </w:t>
            </w:r>
          </w:p>
          <w:p w14:paraId="22F6ABBB" w14:textId="77777777" w:rsidR="00A844ED" w:rsidRPr="000159B8" w:rsidRDefault="00A844ED" w:rsidP="00A844ED">
            <w:pPr>
              <w:pStyle w:val="ListParagraph"/>
              <w:numPr>
                <w:ilvl w:val="0"/>
                <w:numId w:val="33"/>
              </w:numPr>
              <w:rPr>
                <w:rFonts w:cs="Arial"/>
                <w:sz w:val="20"/>
              </w:rPr>
            </w:pPr>
            <w:r w:rsidRPr="000159B8">
              <w:rPr>
                <w:rFonts w:cs="Arial"/>
                <w:sz w:val="20"/>
              </w:rPr>
              <w:t>A copy of a Dispute Resolution Procedure or documentary evidence of a dispute</w:t>
            </w:r>
          </w:p>
          <w:p w14:paraId="6C26F34E" w14:textId="77777777" w:rsidR="00A844ED" w:rsidRDefault="00A844ED" w:rsidP="00A844ED">
            <w:pPr>
              <w:rPr>
                <w:rFonts w:cs="Arial"/>
                <w:sz w:val="20"/>
              </w:rPr>
            </w:pPr>
          </w:p>
          <w:p w14:paraId="2D50F764" w14:textId="77777777" w:rsidR="00A844ED" w:rsidRPr="000D3673" w:rsidRDefault="00A844ED" w:rsidP="00A844ED">
            <w:pPr>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4F518DD3"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3693D651" w14:textId="77777777" w:rsidR="00A844ED" w:rsidRPr="002F38C7" w:rsidRDefault="00A844ED" w:rsidP="00CA29C4">
            <w:pPr>
              <w:rPr>
                <w:rFonts w:cs="Arial"/>
                <w:b/>
                <w:sz w:val="20"/>
              </w:rPr>
            </w:pPr>
            <w:r w:rsidRPr="002F38C7">
              <w:rPr>
                <w:rFonts w:cs="Arial"/>
                <w:b/>
                <w:sz w:val="20"/>
              </w:rPr>
              <w:t xml:space="preserve">Resources required: </w:t>
            </w:r>
          </w:p>
          <w:p w14:paraId="6091AAC7" w14:textId="77777777" w:rsidR="00A844ED" w:rsidRPr="002F38C7" w:rsidRDefault="00A844ED" w:rsidP="00CA29C4">
            <w:pPr>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46CA175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6BAC953" w14:textId="77777777" w:rsidR="00A844ED" w:rsidRPr="00696855" w:rsidRDefault="00A844ED" w:rsidP="00CA29C4">
            <w:pPr>
              <w:jc w:val="center"/>
              <w:rPr>
                <w:rFonts w:cs="Arial"/>
                <w:b/>
                <w:sz w:val="20"/>
              </w:rPr>
            </w:pPr>
            <w:r w:rsidRPr="00696855">
              <w:rPr>
                <w:rFonts w:cs="Arial"/>
                <w:b/>
                <w:sz w:val="20"/>
              </w:rPr>
              <w:t>Assessment of task</w:t>
            </w:r>
          </w:p>
        </w:tc>
      </w:tr>
      <w:tr w:rsidR="00A844ED" w:rsidRPr="00683908" w14:paraId="36B46FE8"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1ED7809"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E22C38B" w14:textId="58D29541" w:rsidR="00A844ED" w:rsidRPr="00DE6B06" w:rsidRDefault="00211A52" w:rsidP="00CA29C4">
            <w:pPr>
              <w:rPr>
                <w:rFonts w:ascii="Arial" w:hAnsi="Arial" w:cs="Arial"/>
                <w:sz w:val="22"/>
              </w:rPr>
            </w:pPr>
            <w:permStart w:id="385896933" w:edGrp="everyone"/>
            <w:r>
              <w:rPr>
                <w:rFonts w:ascii="Arial" w:hAnsi="Arial" w:cs="Arial"/>
                <w:sz w:val="22"/>
              </w:rPr>
              <w:t>Harley Arrowsmith</w:t>
            </w:r>
            <w:permEnd w:id="385896933"/>
          </w:p>
        </w:tc>
      </w:tr>
      <w:tr w:rsidR="00A844ED" w:rsidRPr="00683908" w14:paraId="2E7F6C4A" w14:textId="77777777" w:rsidTr="00CA29C4">
        <w:trPr>
          <w:trHeight w:val="454"/>
        </w:trPr>
        <w:tc>
          <w:tcPr>
            <w:tcW w:w="2598" w:type="dxa"/>
            <w:tcBorders>
              <w:left w:val="single" w:sz="12" w:space="0" w:color="000000"/>
              <w:right w:val="single" w:sz="4" w:space="0" w:color="000000"/>
            </w:tcBorders>
            <w:vAlign w:val="center"/>
          </w:tcPr>
          <w:p w14:paraId="4335EAE7"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6816EAC" w14:textId="65CF54C0" w:rsidR="00A844ED" w:rsidRPr="00DE6B06" w:rsidRDefault="002A4301" w:rsidP="00CA29C4">
            <w:pPr>
              <w:rPr>
                <w:rFonts w:ascii="Arial" w:hAnsi="Arial" w:cs="Arial"/>
                <w:sz w:val="22"/>
              </w:rPr>
            </w:pPr>
            <w:permStart w:id="779884626" w:edGrp="everyone"/>
            <w:r>
              <w:rPr>
                <w:rFonts w:ascii="Arial" w:hAnsi="Arial" w:cs="Arial"/>
                <w:sz w:val="22"/>
              </w:rPr>
              <w:t>Phill Mackerel</w:t>
            </w:r>
            <w:permEnd w:id="779884626"/>
          </w:p>
        </w:tc>
      </w:tr>
      <w:tr w:rsidR="00A844ED" w:rsidRPr="00683908" w14:paraId="21617775" w14:textId="77777777" w:rsidTr="00CA29C4">
        <w:trPr>
          <w:trHeight w:val="454"/>
        </w:trPr>
        <w:tc>
          <w:tcPr>
            <w:tcW w:w="2598" w:type="dxa"/>
            <w:tcBorders>
              <w:left w:val="single" w:sz="12" w:space="0" w:color="000000"/>
              <w:right w:val="single" w:sz="4" w:space="0" w:color="000000"/>
            </w:tcBorders>
            <w:vAlign w:val="center"/>
          </w:tcPr>
          <w:p w14:paraId="696A2860" w14:textId="77777777" w:rsidR="00A844ED" w:rsidRDefault="00A844ED" w:rsidP="00CA29C4">
            <w:pPr>
              <w:jc w:val="right"/>
              <w:rPr>
                <w:rFonts w:cs="Arial"/>
                <w:b/>
                <w:sz w:val="20"/>
              </w:rPr>
            </w:pPr>
            <w:r>
              <w:rPr>
                <w:rFonts w:cs="Arial"/>
                <w:b/>
                <w:sz w:val="20"/>
              </w:rPr>
              <w:t xml:space="preserve">Role of observer </w:t>
            </w:r>
          </w:p>
          <w:p w14:paraId="289BCE62" w14:textId="77777777" w:rsidR="00A844ED" w:rsidRPr="00696855" w:rsidRDefault="00A844ED"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C494177" w14:textId="493989A8" w:rsidR="00A844ED" w:rsidRPr="00DE6B06" w:rsidRDefault="002A4301" w:rsidP="00CA29C4">
            <w:pPr>
              <w:rPr>
                <w:rFonts w:ascii="Arial" w:hAnsi="Arial" w:cs="Arial"/>
                <w:sz w:val="22"/>
              </w:rPr>
            </w:pPr>
            <w:permStart w:id="2068910764" w:edGrp="everyone"/>
            <w:r>
              <w:rPr>
                <w:rFonts w:ascii="Arial" w:hAnsi="Arial" w:cs="Arial"/>
                <w:sz w:val="22"/>
              </w:rPr>
              <w:t>Site Structural foreman</w:t>
            </w:r>
            <w:permEnd w:id="2068910764"/>
          </w:p>
        </w:tc>
      </w:tr>
      <w:tr w:rsidR="00A844ED" w:rsidRPr="00683908" w14:paraId="5D7E0122" w14:textId="77777777" w:rsidTr="00CA29C4">
        <w:trPr>
          <w:trHeight w:val="454"/>
        </w:trPr>
        <w:tc>
          <w:tcPr>
            <w:tcW w:w="2598" w:type="dxa"/>
            <w:tcBorders>
              <w:left w:val="single" w:sz="12" w:space="0" w:color="000000"/>
              <w:right w:val="single" w:sz="4" w:space="0" w:color="000000"/>
            </w:tcBorders>
            <w:vAlign w:val="center"/>
          </w:tcPr>
          <w:p w14:paraId="3330757B" w14:textId="77777777" w:rsidR="00A844ED" w:rsidRDefault="00A844ED"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517CF71" w14:textId="368A6CF2" w:rsidR="00A844ED" w:rsidRPr="00DE6B06" w:rsidRDefault="002A4301" w:rsidP="00CA29C4">
            <w:pPr>
              <w:rPr>
                <w:rFonts w:ascii="Arial" w:hAnsi="Arial" w:cs="Arial"/>
                <w:sz w:val="22"/>
              </w:rPr>
            </w:pPr>
            <w:permStart w:id="304427851" w:edGrp="everyone"/>
            <w:r>
              <w:rPr>
                <w:rFonts w:ascii="Arial" w:hAnsi="Arial" w:cs="Arial"/>
                <w:sz w:val="22"/>
              </w:rPr>
              <w:t>Pmackrell@probuild.com.au</w:t>
            </w:r>
            <w:permEnd w:id="304427851"/>
          </w:p>
        </w:tc>
      </w:tr>
      <w:tr w:rsidR="00A844ED" w:rsidRPr="00683908" w14:paraId="4A37353F" w14:textId="77777777" w:rsidTr="00CA29C4">
        <w:trPr>
          <w:trHeight w:val="850"/>
        </w:trPr>
        <w:tc>
          <w:tcPr>
            <w:tcW w:w="2598" w:type="dxa"/>
            <w:tcBorders>
              <w:left w:val="single" w:sz="12" w:space="0" w:color="000000"/>
              <w:right w:val="single" w:sz="4" w:space="0" w:color="000000"/>
            </w:tcBorders>
            <w:vAlign w:val="center"/>
          </w:tcPr>
          <w:p w14:paraId="45FE6272" w14:textId="77777777" w:rsidR="00A844ED" w:rsidRPr="00696855" w:rsidRDefault="00A844ED" w:rsidP="00CA29C4">
            <w:pPr>
              <w:jc w:val="right"/>
              <w:rPr>
                <w:rFonts w:cs="Arial"/>
                <w:b/>
                <w:sz w:val="20"/>
              </w:rPr>
            </w:pPr>
            <w:r>
              <w:rPr>
                <w:rFonts w:cs="Arial"/>
                <w:b/>
                <w:sz w:val="20"/>
              </w:rPr>
              <w:t>Signature of observer</w:t>
            </w:r>
            <w:r w:rsidRPr="00696855">
              <w:rPr>
                <w:rFonts w:cs="Arial"/>
                <w:b/>
                <w:sz w:val="20"/>
              </w:rPr>
              <w:t>:</w:t>
            </w:r>
          </w:p>
        </w:tc>
        <w:permStart w:id="861749740"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4B139B3C" w14:textId="77777777" w:rsidR="00A844ED" w:rsidRPr="00DE6B06" w:rsidRDefault="00A844ED" w:rsidP="00CA29C4">
                <w:pPr>
                  <w:rPr>
                    <w:rFonts w:ascii="Arial" w:hAnsi="Arial" w:cs="Arial"/>
                    <w:sz w:val="22"/>
                  </w:rPr>
                </w:pPr>
                <w:r w:rsidRPr="00553DDB">
                  <w:rPr>
                    <w:rFonts w:ascii="Arial" w:hAnsi="Arial" w:cs="Arial"/>
                    <w:noProof/>
                    <w:sz w:val="22"/>
                    <w:szCs w:val="22"/>
                    <w:lang w:eastAsia="en-AU"/>
                  </w:rPr>
                  <w:drawing>
                    <wp:inline distT="0" distB="0" distL="0" distR="0" wp14:anchorId="19786A27" wp14:editId="0ACFD431">
                      <wp:extent cx="1054100" cy="428483"/>
                      <wp:effectExtent l="0" t="0" r="0" b="381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30"/>
                              <a:stretch>
                                <a:fillRect/>
                              </a:stretch>
                            </pic:blipFill>
                            <pic:spPr bwMode="auto">
                              <a:xfrm>
                                <a:off x="0" y="0"/>
                                <a:ext cx="1062981" cy="432093"/>
                              </a:xfrm>
                              <a:prstGeom prst="rect">
                                <a:avLst/>
                              </a:prstGeom>
                              <a:noFill/>
                              <a:ln>
                                <a:noFill/>
                              </a:ln>
                            </pic:spPr>
                          </pic:pic>
                        </a:graphicData>
                      </a:graphic>
                    </wp:inline>
                  </w:drawing>
                </w:r>
              </w:p>
            </w:tc>
          </w:sdtContent>
        </w:sdt>
        <w:permEnd w:id="861749740" w:displacedByCustomXml="prev"/>
      </w:tr>
      <w:tr w:rsidR="00A844ED" w:rsidRPr="00683908" w14:paraId="5EEA6C52" w14:textId="77777777" w:rsidTr="00CA29C4">
        <w:trPr>
          <w:trHeight w:val="454"/>
        </w:trPr>
        <w:tc>
          <w:tcPr>
            <w:tcW w:w="2598" w:type="dxa"/>
            <w:tcBorders>
              <w:left w:val="single" w:sz="12" w:space="0" w:color="000000"/>
              <w:right w:val="single" w:sz="4" w:space="0" w:color="000000"/>
            </w:tcBorders>
            <w:vAlign w:val="center"/>
          </w:tcPr>
          <w:p w14:paraId="430293AB" w14:textId="77777777" w:rsidR="00A844ED" w:rsidRPr="00696855" w:rsidRDefault="00A844ED" w:rsidP="00CA29C4">
            <w:pPr>
              <w:jc w:val="right"/>
              <w:rPr>
                <w:rFonts w:cs="Arial"/>
                <w:b/>
                <w:sz w:val="20"/>
              </w:rPr>
            </w:pPr>
            <w:r w:rsidRPr="00696855">
              <w:rPr>
                <w:rFonts w:cs="Arial"/>
                <w:b/>
                <w:sz w:val="20"/>
              </w:rPr>
              <w:t>Date:</w:t>
            </w:r>
          </w:p>
        </w:tc>
        <w:permStart w:id="371989562" w:edGrp="everyone" w:displacedByCustomXml="next"/>
        <w:sdt>
          <w:sdtPr>
            <w:rPr>
              <w:rFonts w:ascii="Arial" w:hAnsi="Arial" w:cs="Arial"/>
              <w:sz w:val="22"/>
              <w:szCs w:val="22"/>
            </w:rPr>
            <w:id w:val="-686058928"/>
            <w:placeholder>
              <w:docPart w:val="0C162CE5598B4A1F883B76539B7E4E77"/>
            </w:placeholder>
            <w:date w:fullDate="2022-03-0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4E7E288" w14:textId="03C7AFFD" w:rsidR="00A844ED" w:rsidRPr="00DE6B06" w:rsidRDefault="000127E0" w:rsidP="00CA29C4">
                <w:pPr>
                  <w:rPr>
                    <w:rFonts w:ascii="Arial" w:hAnsi="Arial" w:cs="Arial"/>
                    <w:sz w:val="22"/>
                  </w:rPr>
                </w:pPr>
                <w:r>
                  <w:rPr>
                    <w:rFonts w:ascii="Arial" w:hAnsi="Arial" w:cs="Arial"/>
                    <w:sz w:val="22"/>
                    <w:szCs w:val="22"/>
                  </w:rPr>
                  <w:t>6/03/2022</w:t>
                </w:r>
              </w:p>
            </w:tc>
          </w:sdtContent>
        </w:sdt>
        <w:permEnd w:id="371989562" w:displacedByCustomXml="prev"/>
      </w:tr>
      <w:tr w:rsidR="00A844ED" w:rsidRPr="00696855" w14:paraId="72179C48" w14:textId="77777777" w:rsidTr="00CA29C4">
        <w:tc>
          <w:tcPr>
            <w:tcW w:w="6093" w:type="dxa"/>
            <w:gridSpan w:val="2"/>
            <w:vMerge w:val="restart"/>
            <w:tcBorders>
              <w:left w:val="single" w:sz="12" w:space="0" w:color="000000"/>
            </w:tcBorders>
            <w:vAlign w:val="center"/>
          </w:tcPr>
          <w:p w14:paraId="624A7BB9" w14:textId="77777777" w:rsidR="00A844ED" w:rsidRPr="0019760F" w:rsidRDefault="00A844ED"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E7964A9" w14:textId="77777777" w:rsidR="00A844ED" w:rsidRPr="00696855" w:rsidRDefault="00A844ED"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742F363B" w14:textId="77777777" w:rsidTr="00CA29C4">
        <w:trPr>
          <w:trHeight w:val="233"/>
        </w:trPr>
        <w:tc>
          <w:tcPr>
            <w:tcW w:w="6093" w:type="dxa"/>
            <w:gridSpan w:val="2"/>
            <w:vMerge/>
            <w:tcBorders>
              <w:left w:val="single" w:sz="12" w:space="0" w:color="000000"/>
            </w:tcBorders>
          </w:tcPr>
          <w:p w14:paraId="0ED35DC9" w14:textId="77777777" w:rsidR="00A844ED" w:rsidRPr="00696855" w:rsidRDefault="00A844ED" w:rsidP="00CA29C4">
            <w:pPr>
              <w:rPr>
                <w:rFonts w:cs="Arial"/>
                <w:sz w:val="20"/>
              </w:rPr>
            </w:pPr>
          </w:p>
        </w:tc>
        <w:tc>
          <w:tcPr>
            <w:tcW w:w="1489" w:type="dxa"/>
            <w:tcBorders>
              <w:bottom w:val="single" w:sz="4" w:space="0" w:color="auto"/>
              <w:right w:val="single" w:sz="4" w:space="0" w:color="auto"/>
            </w:tcBorders>
          </w:tcPr>
          <w:p w14:paraId="5DC1A396" w14:textId="77777777" w:rsidR="00A844ED" w:rsidRDefault="00A844ED" w:rsidP="00CA29C4">
            <w:pPr>
              <w:jc w:val="center"/>
              <w:rPr>
                <w:rFonts w:cs="Arial"/>
                <w:b/>
                <w:sz w:val="20"/>
              </w:rPr>
            </w:pPr>
            <w:r>
              <w:rPr>
                <w:rFonts w:cs="Arial"/>
                <w:b/>
                <w:sz w:val="20"/>
              </w:rPr>
              <w:t>1</w:t>
            </w:r>
            <w:r w:rsidRPr="002301A4">
              <w:rPr>
                <w:rFonts w:cs="Arial"/>
                <w:b/>
                <w:sz w:val="20"/>
                <w:vertAlign w:val="superscript"/>
              </w:rPr>
              <w:t>st</w:t>
            </w:r>
          </w:p>
          <w:p w14:paraId="68AD9AD7" w14:textId="77777777" w:rsidR="00A844ED" w:rsidRPr="00696855" w:rsidRDefault="00A844ED"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71A12C7" w14:textId="77777777" w:rsidR="00A844ED" w:rsidRDefault="00A844ED" w:rsidP="00CA29C4">
            <w:pPr>
              <w:jc w:val="center"/>
              <w:rPr>
                <w:rFonts w:cs="Arial"/>
                <w:b/>
                <w:sz w:val="20"/>
              </w:rPr>
            </w:pPr>
            <w:r>
              <w:rPr>
                <w:rFonts w:cs="Arial"/>
                <w:b/>
                <w:sz w:val="20"/>
              </w:rPr>
              <w:t>2</w:t>
            </w:r>
            <w:r w:rsidRPr="002301A4">
              <w:rPr>
                <w:rFonts w:cs="Arial"/>
                <w:b/>
                <w:sz w:val="20"/>
                <w:vertAlign w:val="superscript"/>
              </w:rPr>
              <w:t>nd</w:t>
            </w:r>
          </w:p>
          <w:p w14:paraId="6E4F52FA" w14:textId="77777777" w:rsidR="00A844ED" w:rsidRPr="00696855" w:rsidRDefault="00A844ED" w:rsidP="00CA29C4">
            <w:pPr>
              <w:jc w:val="center"/>
              <w:rPr>
                <w:rFonts w:cs="Arial"/>
                <w:b/>
                <w:sz w:val="20"/>
              </w:rPr>
            </w:pPr>
            <w:r>
              <w:rPr>
                <w:rFonts w:cs="Arial"/>
                <w:b/>
                <w:sz w:val="20"/>
              </w:rPr>
              <w:t>Occasion</w:t>
            </w:r>
          </w:p>
        </w:tc>
      </w:tr>
      <w:tr w:rsidR="00A844ED" w:rsidRPr="00683908" w14:paraId="0BD15847"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240678C" w14:textId="77777777" w:rsidR="00A844ED" w:rsidRPr="00B672A9" w:rsidRDefault="00A844ED" w:rsidP="00CA29C4">
            <w:pPr>
              <w:pStyle w:val="ListParagraph"/>
              <w:ind w:left="0"/>
              <w:jc w:val="center"/>
              <w:rPr>
                <w:rFonts w:cs="Arial"/>
                <w:b/>
                <w:sz w:val="20"/>
              </w:rPr>
            </w:pPr>
            <w:r>
              <w:rPr>
                <w:rFonts w:cs="Arial"/>
                <w:b/>
                <w:sz w:val="20"/>
              </w:rPr>
              <w:t>1 Legal obligations</w:t>
            </w:r>
          </w:p>
        </w:tc>
      </w:tr>
      <w:tr w:rsidR="00A844ED" w:rsidRPr="00696855" w14:paraId="0CC125BD" w14:textId="77777777" w:rsidTr="00CA29C4">
        <w:trPr>
          <w:trHeight w:val="27"/>
        </w:trPr>
        <w:tc>
          <w:tcPr>
            <w:tcW w:w="6093" w:type="dxa"/>
            <w:gridSpan w:val="2"/>
            <w:tcBorders>
              <w:left w:val="single" w:sz="12" w:space="0" w:color="000000"/>
            </w:tcBorders>
            <w:vAlign w:val="center"/>
          </w:tcPr>
          <w:p w14:paraId="79345D47" w14:textId="77777777" w:rsidR="00A844ED" w:rsidRPr="000B332C" w:rsidRDefault="00A844ED" w:rsidP="00A844ED">
            <w:pPr>
              <w:pStyle w:val="ListParagraph"/>
              <w:numPr>
                <w:ilvl w:val="0"/>
                <w:numId w:val="52"/>
              </w:numPr>
              <w:ind w:left="601" w:hanging="601"/>
              <w:rPr>
                <w:rFonts w:cs="Arial"/>
                <w:sz w:val="20"/>
              </w:rPr>
            </w:pPr>
            <w:bookmarkStart w:id="59" w:name="_Ref535395807"/>
            <w:r>
              <w:rPr>
                <w:rFonts w:cs="Arial"/>
                <w:sz w:val="20"/>
              </w:rPr>
              <w:lastRenderedPageBreak/>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9"/>
          </w:p>
        </w:tc>
        <w:permStart w:id="208746037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8EB638D" w14:textId="6413256A" w:rsidR="00A844ED" w:rsidRPr="00696855" w:rsidRDefault="000127E0" w:rsidP="00CA29C4">
                <w:pPr>
                  <w:jc w:val="center"/>
                  <w:rPr>
                    <w:rFonts w:cs="Arial"/>
                    <w:sz w:val="20"/>
                  </w:rPr>
                </w:pPr>
                <w:r>
                  <w:rPr>
                    <w:rFonts w:ascii="Wingdings" w:hAnsi="Wingdings" w:cs="Arial"/>
                    <w:sz w:val="44"/>
                    <w:szCs w:val="44"/>
                  </w:rPr>
                  <w:t>þ</w:t>
                </w:r>
              </w:p>
            </w:tc>
          </w:sdtContent>
        </w:sdt>
        <w:permEnd w:id="2087460371" w:displacedByCustomXml="prev"/>
        <w:permStart w:id="73673153"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95714AE" w14:textId="030DB3CA" w:rsidR="00A844ED" w:rsidRPr="00696855" w:rsidRDefault="000127E0" w:rsidP="00CA29C4">
                <w:pPr>
                  <w:jc w:val="center"/>
                  <w:rPr>
                    <w:rFonts w:cs="Arial"/>
                    <w:sz w:val="20"/>
                  </w:rPr>
                </w:pPr>
                <w:r>
                  <w:rPr>
                    <w:rFonts w:ascii="Wingdings" w:hAnsi="Wingdings" w:cs="Arial"/>
                    <w:sz w:val="44"/>
                    <w:szCs w:val="44"/>
                  </w:rPr>
                  <w:t>þ</w:t>
                </w:r>
              </w:p>
            </w:tc>
          </w:sdtContent>
        </w:sdt>
        <w:permEnd w:id="73673153" w:displacedByCustomXml="prev"/>
      </w:tr>
      <w:tr w:rsidR="00A844ED" w:rsidRPr="00696855" w14:paraId="3C0A8C98" w14:textId="77777777" w:rsidTr="00CA29C4">
        <w:trPr>
          <w:trHeight w:val="27"/>
        </w:trPr>
        <w:tc>
          <w:tcPr>
            <w:tcW w:w="6093" w:type="dxa"/>
            <w:gridSpan w:val="2"/>
            <w:tcBorders>
              <w:left w:val="single" w:sz="12" w:space="0" w:color="000000"/>
            </w:tcBorders>
            <w:vAlign w:val="center"/>
          </w:tcPr>
          <w:p w14:paraId="68D184EC" w14:textId="77777777" w:rsidR="00A844ED" w:rsidRDefault="00A844ED" w:rsidP="00A844ED">
            <w:pPr>
              <w:pStyle w:val="ListParagraph"/>
              <w:numPr>
                <w:ilvl w:val="0"/>
                <w:numId w:val="52"/>
              </w:numPr>
              <w:ind w:left="601" w:hanging="601"/>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1280249511"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8E53397" w14:textId="5730EBD8" w:rsidR="00A844ED" w:rsidRPr="00696855" w:rsidRDefault="000127E0" w:rsidP="00CA29C4">
                <w:pPr>
                  <w:jc w:val="center"/>
                  <w:rPr>
                    <w:rFonts w:cs="Arial"/>
                    <w:sz w:val="20"/>
                  </w:rPr>
                </w:pPr>
                <w:r>
                  <w:rPr>
                    <w:rFonts w:ascii="Wingdings" w:hAnsi="Wingdings" w:cs="Arial"/>
                    <w:sz w:val="44"/>
                    <w:szCs w:val="44"/>
                  </w:rPr>
                  <w:t>þ</w:t>
                </w:r>
              </w:p>
            </w:tc>
          </w:sdtContent>
        </w:sdt>
        <w:permEnd w:id="1280249511" w:displacedByCustomXml="prev"/>
        <w:permStart w:id="2035425047"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F90A3D" w14:textId="01EEC4F4" w:rsidR="00A844ED" w:rsidRPr="00696855" w:rsidRDefault="000127E0" w:rsidP="00CA29C4">
                <w:pPr>
                  <w:jc w:val="center"/>
                  <w:rPr>
                    <w:rFonts w:cs="Arial"/>
                    <w:sz w:val="20"/>
                  </w:rPr>
                </w:pPr>
                <w:r>
                  <w:rPr>
                    <w:rFonts w:ascii="Wingdings" w:hAnsi="Wingdings" w:cs="Arial"/>
                    <w:sz w:val="44"/>
                    <w:szCs w:val="44"/>
                  </w:rPr>
                  <w:t>þ</w:t>
                </w:r>
              </w:p>
            </w:tc>
          </w:sdtContent>
        </w:sdt>
        <w:permEnd w:id="2035425047" w:displacedByCustomXml="prev"/>
      </w:tr>
      <w:tr w:rsidR="00A844ED" w:rsidRPr="00696855" w14:paraId="32896C9A" w14:textId="77777777" w:rsidTr="00CA29C4">
        <w:trPr>
          <w:trHeight w:val="27"/>
        </w:trPr>
        <w:tc>
          <w:tcPr>
            <w:tcW w:w="6093" w:type="dxa"/>
            <w:gridSpan w:val="2"/>
            <w:tcBorders>
              <w:left w:val="single" w:sz="12" w:space="0" w:color="000000"/>
            </w:tcBorders>
            <w:vAlign w:val="center"/>
          </w:tcPr>
          <w:p w14:paraId="7BC0732A" w14:textId="77777777" w:rsidR="00A844ED" w:rsidRDefault="00A844ED" w:rsidP="00A844ED">
            <w:pPr>
              <w:pStyle w:val="ListParagraph"/>
              <w:numPr>
                <w:ilvl w:val="0"/>
                <w:numId w:val="52"/>
              </w:numPr>
              <w:ind w:left="601" w:hanging="601"/>
              <w:rPr>
                <w:rFonts w:cs="Arial"/>
                <w:sz w:val="20"/>
              </w:rPr>
            </w:pPr>
            <w:bookmarkStart w:id="60" w:name="_Ref535395985"/>
            <w:r>
              <w:rPr>
                <w:rFonts w:cs="Arial"/>
                <w:sz w:val="20"/>
              </w:rPr>
              <w:t>Research and apply codes, Acts, regulations, by-laws and standards applicable to:</w:t>
            </w:r>
            <w:bookmarkEnd w:id="60"/>
          </w:p>
          <w:p w14:paraId="210F0B32" w14:textId="77777777" w:rsidR="00A844ED" w:rsidRDefault="00A844ED" w:rsidP="00A844ED">
            <w:pPr>
              <w:pStyle w:val="ListParagraph"/>
              <w:numPr>
                <w:ilvl w:val="0"/>
                <w:numId w:val="33"/>
              </w:numPr>
              <w:ind w:left="1026"/>
              <w:rPr>
                <w:rFonts w:cs="Arial"/>
                <w:sz w:val="20"/>
              </w:rPr>
            </w:pPr>
            <w:r>
              <w:rPr>
                <w:rFonts w:cs="Arial"/>
                <w:sz w:val="20"/>
              </w:rPr>
              <w:t>Construction of the particular building project</w:t>
            </w:r>
          </w:p>
          <w:p w14:paraId="592D373B" w14:textId="77777777" w:rsidR="00A844ED" w:rsidRDefault="00A844ED" w:rsidP="00A844ED">
            <w:pPr>
              <w:pStyle w:val="ListParagraph"/>
              <w:numPr>
                <w:ilvl w:val="0"/>
                <w:numId w:val="33"/>
              </w:numPr>
              <w:ind w:left="1026"/>
              <w:rPr>
                <w:rFonts w:cs="Arial"/>
                <w:sz w:val="20"/>
              </w:rPr>
            </w:pPr>
            <w:r>
              <w:rPr>
                <w:rFonts w:cs="Arial"/>
                <w:sz w:val="20"/>
              </w:rPr>
              <w:t>Insurance</w:t>
            </w:r>
          </w:p>
          <w:p w14:paraId="36ACC9DF" w14:textId="77777777" w:rsidR="00A844ED" w:rsidRDefault="00A844ED" w:rsidP="00A844ED">
            <w:pPr>
              <w:pStyle w:val="ListParagraph"/>
              <w:numPr>
                <w:ilvl w:val="0"/>
                <w:numId w:val="33"/>
              </w:numPr>
              <w:ind w:left="1026"/>
              <w:rPr>
                <w:rFonts w:cs="Arial"/>
                <w:sz w:val="20"/>
              </w:rPr>
            </w:pPr>
            <w:r>
              <w:rPr>
                <w:rFonts w:cs="Arial"/>
                <w:sz w:val="20"/>
              </w:rPr>
              <w:t>Sustainability</w:t>
            </w:r>
          </w:p>
          <w:p w14:paraId="1DC93805" w14:textId="77777777" w:rsidR="00A844ED" w:rsidRPr="000B332C" w:rsidRDefault="00A844ED" w:rsidP="00A844ED">
            <w:pPr>
              <w:pStyle w:val="ListParagraph"/>
              <w:numPr>
                <w:ilvl w:val="0"/>
                <w:numId w:val="33"/>
              </w:numPr>
              <w:ind w:left="1026"/>
              <w:rPr>
                <w:rFonts w:cs="Arial"/>
                <w:sz w:val="20"/>
              </w:rPr>
            </w:pPr>
            <w:r>
              <w:rPr>
                <w:rFonts w:cs="Arial"/>
                <w:sz w:val="20"/>
              </w:rPr>
              <w:t>Environmental matters</w:t>
            </w:r>
          </w:p>
        </w:tc>
        <w:permStart w:id="648501384"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B76E0A5" w14:textId="1ACFEDF4" w:rsidR="00A844ED" w:rsidRPr="00696855" w:rsidRDefault="000127E0" w:rsidP="00CA29C4">
                <w:pPr>
                  <w:jc w:val="center"/>
                  <w:rPr>
                    <w:rFonts w:cs="Arial"/>
                    <w:sz w:val="20"/>
                  </w:rPr>
                </w:pPr>
                <w:r>
                  <w:rPr>
                    <w:rFonts w:ascii="Wingdings" w:hAnsi="Wingdings" w:cs="Arial"/>
                    <w:sz w:val="44"/>
                    <w:szCs w:val="44"/>
                  </w:rPr>
                  <w:t>þ</w:t>
                </w:r>
              </w:p>
            </w:tc>
          </w:sdtContent>
        </w:sdt>
        <w:permEnd w:id="648501384" w:displacedByCustomXml="prev"/>
        <w:permStart w:id="380775193"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A950910" w14:textId="5F1AA012" w:rsidR="00A844ED" w:rsidRPr="00696855" w:rsidRDefault="000127E0" w:rsidP="00CA29C4">
                <w:pPr>
                  <w:jc w:val="center"/>
                  <w:rPr>
                    <w:rFonts w:cs="Arial"/>
                    <w:sz w:val="20"/>
                  </w:rPr>
                </w:pPr>
                <w:r>
                  <w:rPr>
                    <w:rFonts w:ascii="Wingdings" w:hAnsi="Wingdings" w:cs="Arial"/>
                    <w:sz w:val="44"/>
                    <w:szCs w:val="44"/>
                  </w:rPr>
                  <w:t>þ</w:t>
                </w:r>
              </w:p>
            </w:tc>
          </w:sdtContent>
        </w:sdt>
        <w:permEnd w:id="380775193" w:displacedByCustomXml="prev"/>
      </w:tr>
      <w:tr w:rsidR="00A844ED" w:rsidRPr="00696855" w14:paraId="02D1E384" w14:textId="77777777" w:rsidTr="00CA29C4">
        <w:trPr>
          <w:trHeight w:val="25"/>
        </w:trPr>
        <w:tc>
          <w:tcPr>
            <w:tcW w:w="6093" w:type="dxa"/>
            <w:gridSpan w:val="2"/>
            <w:tcBorders>
              <w:left w:val="single" w:sz="12" w:space="0" w:color="000000"/>
            </w:tcBorders>
            <w:vAlign w:val="center"/>
          </w:tcPr>
          <w:p w14:paraId="5D1815DA" w14:textId="77777777" w:rsidR="00A844ED" w:rsidRDefault="00A844ED" w:rsidP="00A844ED">
            <w:pPr>
              <w:pStyle w:val="ListParagraph"/>
              <w:numPr>
                <w:ilvl w:val="0"/>
                <w:numId w:val="52"/>
              </w:numPr>
              <w:ind w:left="601" w:hanging="601"/>
              <w:rPr>
                <w:rFonts w:cs="Arial"/>
                <w:sz w:val="20"/>
              </w:rPr>
            </w:pPr>
            <w:bookmarkStart w:id="61" w:name="_Ref535396779"/>
            <w:r>
              <w:rPr>
                <w:rFonts w:cs="Arial"/>
                <w:sz w:val="20"/>
              </w:rPr>
              <w:t>Set up and administer financial systems in compliance with legislation, including:</w:t>
            </w:r>
            <w:bookmarkEnd w:id="61"/>
          </w:p>
          <w:p w14:paraId="000B3819" w14:textId="77777777" w:rsidR="00A844ED" w:rsidRDefault="00A844ED" w:rsidP="00A844ED">
            <w:pPr>
              <w:pStyle w:val="ListParagraph"/>
              <w:numPr>
                <w:ilvl w:val="0"/>
                <w:numId w:val="33"/>
              </w:numPr>
              <w:ind w:left="1026"/>
              <w:rPr>
                <w:rFonts w:cs="Arial"/>
                <w:sz w:val="20"/>
              </w:rPr>
            </w:pPr>
            <w:r>
              <w:rPr>
                <w:rFonts w:cs="Arial"/>
                <w:sz w:val="20"/>
              </w:rPr>
              <w:t>Payroll, including payment of wages, and subcontractor and supplier invoices</w:t>
            </w:r>
          </w:p>
          <w:p w14:paraId="4973B9C6" w14:textId="77777777" w:rsidR="00A844ED" w:rsidRDefault="00A844ED" w:rsidP="00A844ED">
            <w:pPr>
              <w:pStyle w:val="ListParagraph"/>
              <w:numPr>
                <w:ilvl w:val="0"/>
                <w:numId w:val="33"/>
              </w:numPr>
              <w:ind w:left="1026"/>
              <w:rPr>
                <w:rFonts w:cs="Arial"/>
                <w:sz w:val="20"/>
              </w:rPr>
            </w:pPr>
            <w:r>
              <w:rPr>
                <w:rFonts w:cs="Arial"/>
                <w:sz w:val="20"/>
              </w:rPr>
              <w:t>GST systems in compliance with legislation</w:t>
            </w:r>
          </w:p>
        </w:tc>
        <w:permStart w:id="663438688"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7AABE97" w14:textId="6D59085C" w:rsidR="00A844ED" w:rsidRPr="00696855" w:rsidRDefault="000127E0" w:rsidP="00CA29C4">
                <w:pPr>
                  <w:jc w:val="center"/>
                  <w:rPr>
                    <w:rFonts w:cs="Arial"/>
                    <w:sz w:val="20"/>
                  </w:rPr>
                </w:pPr>
                <w:r>
                  <w:rPr>
                    <w:rFonts w:ascii="Wingdings" w:hAnsi="Wingdings" w:cs="Arial"/>
                    <w:sz w:val="44"/>
                    <w:szCs w:val="44"/>
                  </w:rPr>
                  <w:t>þ</w:t>
                </w:r>
              </w:p>
            </w:tc>
          </w:sdtContent>
        </w:sdt>
        <w:permEnd w:id="663438688" w:displacedByCustomXml="prev"/>
        <w:permStart w:id="1027308333"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C5E9047" w14:textId="5DFB87D5" w:rsidR="00A844ED" w:rsidRPr="00696855" w:rsidRDefault="000127E0" w:rsidP="00CA29C4">
                <w:pPr>
                  <w:jc w:val="center"/>
                  <w:rPr>
                    <w:rFonts w:cs="Arial"/>
                    <w:sz w:val="20"/>
                  </w:rPr>
                </w:pPr>
                <w:r>
                  <w:rPr>
                    <w:rFonts w:ascii="Wingdings" w:hAnsi="Wingdings" w:cs="Arial"/>
                    <w:sz w:val="44"/>
                    <w:szCs w:val="44"/>
                  </w:rPr>
                  <w:t>þ</w:t>
                </w:r>
              </w:p>
            </w:tc>
          </w:sdtContent>
        </w:sdt>
        <w:permEnd w:id="1027308333" w:displacedByCustomXml="prev"/>
      </w:tr>
      <w:tr w:rsidR="00A844ED" w:rsidRPr="00696855" w14:paraId="3C77CD79" w14:textId="77777777" w:rsidTr="00CA29C4">
        <w:trPr>
          <w:trHeight w:val="25"/>
        </w:trPr>
        <w:tc>
          <w:tcPr>
            <w:tcW w:w="6093" w:type="dxa"/>
            <w:gridSpan w:val="2"/>
            <w:tcBorders>
              <w:left w:val="single" w:sz="12" w:space="0" w:color="000000"/>
            </w:tcBorders>
            <w:vAlign w:val="center"/>
          </w:tcPr>
          <w:p w14:paraId="4911EBD6" w14:textId="77777777" w:rsidR="00A844ED" w:rsidRDefault="00A844ED" w:rsidP="00A844ED">
            <w:pPr>
              <w:pStyle w:val="ListParagraph"/>
              <w:keepNext/>
              <w:numPr>
                <w:ilvl w:val="0"/>
                <w:numId w:val="52"/>
              </w:numPr>
              <w:ind w:left="601" w:hanging="601"/>
              <w:rPr>
                <w:rFonts w:cs="Arial"/>
                <w:sz w:val="20"/>
              </w:rPr>
            </w:pPr>
            <w:bookmarkStart w:id="62" w:name="_Ref535396774"/>
            <w:r>
              <w:rPr>
                <w:rFonts w:cs="Arial"/>
                <w:sz w:val="20"/>
              </w:rPr>
              <w:t>Meet building contract obligations through:</w:t>
            </w:r>
            <w:bookmarkEnd w:id="62"/>
          </w:p>
          <w:p w14:paraId="4F914304" w14:textId="77777777" w:rsidR="00A844ED" w:rsidRDefault="00A844ED" w:rsidP="00A844ED">
            <w:pPr>
              <w:pStyle w:val="ListParagraph"/>
              <w:numPr>
                <w:ilvl w:val="0"/>
                <w:numId w:val="33"/>
              </w:numPr>
              <w:ind w:left="1026"/>
              <w:rPr>
                <w:rFonts w:cs="Arial"/>
                <w:sz w:val="20"/>
              </w:rPr>
            </w:pPr>
            <w:r>
              <w:rPr>
                <w:rFonts w:cs="Arial"/>
                <w:sz w:val="20"/>
              </w:rPr>
              <w:t>Observing common law principles, legislation, regulations, fair trading requirements</w:t>
            </w:r>
          </w:p>
          <w:p w14:paraId="12C4CBDE" w14:textId="77777777" w:rsidR="00A844ED" w:rsidRDefault="00A844ED" w:rsidP="00A844ED">
            <w:pPr>
              <w:pStyle w:val="ListParagraph"/>
              <w:numPr>
                <w:ilvl w:val="0"/>
                <w:numId w:val="33"/>
              </w:numPr>
              <w:ind w:left="1026"/>
              <w:rPr>
                <w:rFonts w:cs="Arial"/>
                <w:sz w:val="20"/>
              </w:rPr>
            </w:pPr>
            <w:r>
              <w:rPr>
                <w:rFonts w:cs="Arial"/>
                <w:sz w:val="20"/>
              </w:rPr>
              <w:t xml:space="preserve">Selecting the correct form of contract for the project </w:t>
            </w:r>
          </w:p>
          <w:p w14:paraId="22CDCE34" w14:textId="77777777" w:rsidR="00A844ED" w:rsidRDefault="00A844ED" w:rsidP="00A844ED">
            <w:pPr>
              <w:pStyle w:val="ListParagraph"/>
              <w:numPr>
                <w:ilvl w:val="0"/>
                <w:numId w:val="33"/>
              </w:numPr>
              <w:ind w:left="1026"/>
              <w:rPr>
                <w:rFonts w:cs="Arial"/>
                <w:sz w:val="20"/>
              </w:rPr>
            </w:pPr>
            <w:r>
              <w:rPr>
                <w:rFonts w:cs="Arial"/>
                <w:sz w:val="20"/>
              </w:rPr>
              <w:t>Carrying out the work in accordance with contractual obligations</w:t>
            </w:r>
          </w:p>
          <w:p w14:paraId="4C6C7077" w14:textId="77777777" w:rsidR="00A844ED" w:rsidRPr="00192495" w:rsidRDefault="00A844ED" w:rsidP="00A844ED">
            <w:pPr>
              <w:pStyle w:val="ListParagraph"/>
              <w:numPr>
                <w:ilvl w:val="0"/>
                <w:numId w:val="33"/>
              </w:numPr>
              <w:ind w:left="1026"/>
              <w:rPr>
                <w:rFonts w:cs="Arial"/>
                <w:sz w:val="20"/>
              </w:rPr>
            </w:pPr>
            <w:r>
              <w:rPr>
                <w:rFonts w:cs="Arial"/>
                <w:sz w:val="20"/>
              </w:rPr>
              <w:t>Meeting contractual conditions, including communicating with local or regulatory authorities on matters regarding approvals and financial matters</w:t>
            </w:r>
          </w:p>
        </w:tc>
        <w:permStart w:id="104407055"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7235B52" w14:textId="2E2932B1" w:rsidR="00A844ED" w:rsidRPr="00696855" w:rsidRDefault="000127E0" w:rsidP="00CA29C4">
                <w:pPr>
                  <w:jc w:val="center"/>
                  <w:rPr>
                    <w:rFonts w:cs="Arial"/>
                    <w:sz w:val="20"/>
                  </w:rPr>
                </w:pPr>
                <w:r>
                  <w:rPr>
                    <w:rFonts w:ascii="Wingdings" w:hAnsi="Wingdings" w:cs="Arial"/>
                    <w:sz w:val="44"/>
                    <w:szCs w:val="44"/>
                  </w:rPr>
                  <w:t>þ</w:t>
                </w:r>
              </w:p>
            </w:tc>
          </w:sdtContent>
        </w:sdt>
        <w:permEnd w:id="104407055" w:displacedByCustomXml="prev"/>
        <w:permStart w:id="199631914"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2734DAE" w14:textId="4BB048C6" w:rsidR="00A844ED" w:rsidRPr="00696855" w:rsidRDefault="000127E0" w:rsidP="00CA29C4">
                <w:pPr>
                  <w:jc w:val="center"/>
                  <w:rPr>
                    <w:rFonts w:cs="Arial"/>
                    <w:sz w:val="20"/>
                  </w:rPr>
                </w:pPr>
                <w:r>
                  <w:rPr>
                    <w:rFonts w:ascii="Wingdings" w:hAnsi="Wingdings" w:cs="Arial"/>
                    <w:sz w:val="44"/>
                    <w:szCs w:val="44"/>
                  </w:rPr>
                  <w:t>þ</w:t>
                </w:r>
              </w:p>
            </w:tc>
          </w:sdtContent>
        </w:sdt>
        <w:permEnd w:id="199631914" w:displacedByCustomXml="prev"/>
      </w:tr>
      <w:tr w:rsidR="00A844ED" w:rsidRPr="005E24F1" w14:paraId="6F4B19F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B127CD0" w14:textId="77777777" w:rsidR="00A844ED" w:rsidRPr="005E24F1" w:rsidRDefault="00A844ED" w:rsidP="00CA29C4">
            <w:pPr>
              <w:ind w:left="34"/>
              <w:jc w:val="center"/>
              <w:rPr>
                <w:rFonts w:cs="Arial"/>
                <w:b/>
                <w:sz w:val="20"/>
              </w:rPr>
            </w:pPr>
            <w:r>
              <w:rPr>
                <w:rFonts w:cs="Arial"/>
                <w:b/>
                <w:sz w:val="20"/>
              </w:rPr>
              <w:t xml:space="preserve">2 Industrial relations obligations </w:t>
            </w:r>
          </w:p>
        </w:tc>
      </w:tr>
      <w:tr w:rsidR="00A844ED" w:rsidRPr="00696855" w14:paraId="2C9DDCDB" w14:textId="77777777" w:rsidTr="00CA29C4">
        <w:trPr>
          <w:trHeight w:val="25"/>
        </w:trPr>
        <w:tc>
          <w:tcPr>
            <w:tcW w:w="6093" w:type="dxa"/>
            <w:gridSpan w:val="2"/>
            <w:tcBorders>
              <w:left w:val="single" w:sz="12" w:space="0" w:color="000000"/>
            </w:tcBorders>
            <w:vAlign w:val="center"/>
          </w:tcPr>
          <w:p w14:paraId="2F2F1F59" w14:textId="77777777" w:rsidR="00A844ED" w:rsidRPr="00D70329" w:rsidRDefault="00A844ED" w:rsidP="00A844ED">
            <w:pPr>
              <w:pStyle w:val="ListParagraph"/>
              <w:numPr>
                <w:ilvl w:val="0"/>
                <w:numId w:val="10"/>
              </w:numPr>
              <w:ind w:left="601" w:hanging="601"/>
              <w:rPr>
                <w:rFonts w:cs="Arial"/>
                <w:sz w:val="20"/>
              </w:rPr>
            </w:pPr>
            <w:bookmarkStart w:id="63" w:name="_Ref535397130"/>
            <w:bookmarkStart w:id="64" w:name="_Ref535397718"/>
            <w:r>
              <w:rPr>
                <w:rFonts w:cs="Arial"/>
                <w:sz w:val="20"/>
              </w:rPr>
              <w:t>Research and apply relevant industrial relations policies and obligations</w:t>
            </w:r>
            <w:bookmarkEnd w:id="63"/>
            <w:r>
              <w:rPr>
                <w:rFonts w:cs="Arial"/>
                <w:sz w:val="20"/>
              </w:rPr>
              <w:t>, referring to relevant authorities</w:t>
            </w:r>
            <w:bookmarkEnd w:id="64"/>
          </w:p>
        </w:tc>
        <w:permStart w:id="934741723"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D26948" w14:textId="1AA5D2DB" w:rsidR="00A844ED" w:rsidRPr="00696855" w:rsidRDefault="000127E0" w:rsidP="00CA29C4">
                <w:pPr>
                  <w:jc w:val="center"/>
                  <w:rPr>
                    <w:rFonts w:cs="Arial"/>
                    <w:sz w:val="20"/>
                  </w:rPr>
                </w:pPr>
                <w:r>
                  <w:rPr>
                    <w:rFonts w:ascii="Wingdings" w:hAnsi="Wingdings" w:cs="Arial"/>
                    <w:sz w:val="44"/>
                    <w:szCs w:val="44"/>
                  </w:rPr>
                  <w:t>þ</w:t>
                </w:r>
              </w:p>
            </w:tc>
          </w:sdtContent>
        </w:sdt>
        <w:permEnd w:id="934741723" w:displacedByCustomXml="prev"/>
        <w:permStart w:id="310844010"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C1DC1BA" w14:textId="0FC6B373" w:rsidR="00A844ED" w:rsidRPr="00696855" w:rsidRDefault="000127E0" w:rsidP="00CA29C4">
                <w:pPr>
                  <w:jc w:val="center"/>
                  <w:rPr>
                    <w:rFonts w:cs="Arial"/>
                    <w:sz w:val="20"/>
                  </w:rPr>
                </w:pPr>
                <w:r>
                  <w:rPr>
                    <w:rFonts w:ascii="Wingdings" w:hAnsi="Wingdings" w:cs="Arial"/>
                    <w:sz w:val="44"/>
                    <w:szCs w:val="44"/>
                  </w:rPr>
                  <w:t>þ</w:t>
                </w:r>
              </w:p>
            </w:tc>
          </w:sdtContent>
        </w:sdt>
        <w:permEnd w:id="310844010" w:displacedByCustomXml="prev"/>
      </w:tr>
      <w:tr w:rsidR="00A844ED" w:rsidRPr="00696855" w14:paraId="221CF34E" w14:textId="77777777" w:rsidTr="00CA29C4">
        <w:trPr>
          <w:trHeight w:val="25"/>
        </w:trPr>
        <w:tc>
          <w:tcPr>
            <w:tcW w:w="6093" w:type="dxa"/>
            <w:gridSpan w:val="2"/>
            <w:tcBorders>
              <w:left w:val="single" w:sz="12" w:space="0" w:color="000000"/>
            </w:tcBorders>
            <w:vAlign w:val="center"/>
          </w:tcPr>
          <w:p w14:paraId="3F2E80B2" w14:textId="77777777" w:rsidR="00A844ED" w:rsidRPr="00D70329" w:rsidRDefault="00A844ED" w:rsidP="00A844ED">
            <w:pPr>
              <w:pStyle w:val="ListParagraph"/>
              <w:numPr>
                <w:ilvl w:val="0"/>
                <w:numId w:val="9"/>
              </w:numPr>
              <w:ind w:left="601" w:hanging="601"/>
              <w:rPr>
                <w:rFonts w:cs="Arial"/>
                <w:sz w:val="20"/>
              </w:rPr>
            </w:pPr>
            <w:bookmarkStart w:id="65" w:name="_Ref535397139"/>
            <w:r>
              <w:rPr>
                <w:rFonts w:cs="Arial"/>
                <w:sz w:val="20"/>
              </w:rPr>
              <w:t>Identify and contract subcontract companies that comply with company policy and obligations.</w:t>
            </w:r>
            <w:bookmarkEnd w:id="65"/>
          </w:p>
        </w:tc>
        <w:permStart w:id="331881657"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60BFCE9" w14:textId="5FCB6B83" w:rsidR="00A844ED" w:rsidRPr="00696855" w:rsidRDefault="000127E0" w:rsidP="00CA29C4">
                <w:pPr>
                  <w:jc w:val="center"/>
                  <w:rPr>
                    <w:rFonts w:cs="Arial"/>
                    <w:sz w:val="20"/>
                  </w:rPr>
                </w:pPr>
                <w:r>
                  <w:rPr>
                    <w:rFonts w:ascii="Wingdings" w:hAnsi="Wingdings" w:cs="Arial"/>
                    <w:sz w:val="44"/>
                    <w:szCs w:val="44"/>
                  </w:rPr>
                  <w:t>þ</w:t>
                </w:r>
              </w:p>
            </w:tc>
          </w:sdtContent>
        </w:sdt>
        <w:permEnd w:id="331881657" w:displacedByCustomXml="prev"/>
        <w:permStart w:id="1857245091"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4F26517" w14:textId="2C2A9FB0" w:rsidR="00A844ED" w:rsidRPr="00696855" w:rsidRDefault="000127E0" w:rsidP="00CA29C4">
                <w:pPr>
                  <w:jc w:val="center"/>
                  <w:rPr>
                    <w:rFonts w:cs="Arial"/>
                    <w:sz w:val="20"/>
                  </w:rPr>
                </w:pPr>
                <w:r>
                  <w:rPr>
                    <w:rFonts w:ascii="Wingdings" w:hAnsi="Wingdings" w:cs="Arial"/>
                    <w:sz w:val="44"/>
                    <w:szCs w:val="44"/>
                  </w:rPr>
                  <w:t>þ</w:t>
                </w:r>
              </w:p>
            </w:tc>
          </w:sdtContent>
        </w:sdt>
        <w:permEnd w:id="1857245091" w:displacedByCustomXml="prev"/>
      </w:tr>
      <w:tr w:rsidR="00A844ED" w:rsidRPr="00696855" w14:paraId="282F15D0" w14:textId="77777777" w:rsidTr="00CA29C4">
        <w:trPr>
          <w:trHeight w:val="25"/>
        </w:trPr>
        <w:tc>
          <w:tcPr>
            <w:tcW w:w="6093" w:type="dxa"/>
            <w:gridSpan w:val="2"/>
            <w:tcBorders>
              <w:left w:val="single" w:sz="12" w:space="0" w:color="000000"/>
            </w:tcBorders>
            <w:vAlign w:val="center"/>
          </w:tcPr>
          <w:p w14:paraId="4BAEC9E8" w14:textId="77777777" w:rsidR="00A844ED" w:rsidRPr="00D70329" w:rsidRDefault="00A844ED" w:rsidP="00A844ED">
            <w:pPr>
              <w:pStyle w:val="ListParagraph"/>
              <w:numPr>
                <w:ilvl w:val="0"/>
                <w:numId w:val="10"/>
              </w:numPr>
              <w:ind w:left="601" w:hanging="601"/>
              <w:rPr>
                <w:rFonts w:cs="Arial"/>
                <w:sz w:val="20"/>
              </w:rPr>
            </w:pPr>
            <w:bookmarkStart w:id="66" w:name="_Ref535397143"/>
            <w:r>
              <w:rPr>
                <w:rFonts w:cs="Arial"/>
                <w:sz w:val="20"/>
              </w:rPr>
              <w:t>Apply relevant awards to contracts.</w:t>
            </w:r>
            <w:bookmarkEnd w:id="66"/>
          </w:p>
        </w:tc>
        <w:permStart w:id="1522161224"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B84A991" w14:textId="464CEB80" w:rsidR="00A844ED" w:rsidRPr="00696855" w:rsidRDefault="000127E0" w:rsidP="00CA29C4">
                <w:pPr>
                  <w:jc w:val="center"/>
                  <w:rPr>
                    <w:rFonts w:cs="Arial"/>
                    <w:sz w:val="20"/>
                  </w:rPr>
                </w:pPr>
                <w:r>
                  <w:rPr>
                    <w:rFonts w:ascii="Wingdings" w:hAnsi="Wingdings" w:cs="Arial"/>
                    <w:sz w:val="44"/>
                    <w:szCs w:val="44"/>
                  </w:rPr>
                  <w:t>þ</w:t>
                </w:r>
              </w:p>
            </w:tc>
          </w:sdtContent>
        </w:sdt>
        <w:permEnd w:id="1522161224" w:displacedByCustomXml="prev"/>
        <w:permStart w:id="1093154033"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B69E2CF" w14:textId="33A7EF21" w:rsidR="00A844ED" w:rsidRPr="00696855" w:rsidRDefault="000127E0" w:rsidP="00CA29C4">
                <w:pPr>
                  <w:jc w:val="center"/>
                  <w:rPr>
                    <w:rFonts w:cs="Arial"/>
                    <w:sz w:val="20"/>
                  </w:rPr>
                </w:pPr>
                <w:r>
                  <w:rPr>
                    <w:rFonts w:ascii="Wingdings" w:hAnsi="Wingdings" w:cs="Arial"/>
                    <w:sz w:val="44"/>
                    <w:szCs w:val="44"/>
                  </w:rPr>
                  <w:t>þ</w:t>
                </w:r>
              </w:p>
            </w:tc>
          </w:sdtContent>
        </w:sdt>
        <w:permEnd w:id="1093154033" w:displacedByCustomXml="prev"/>
      </w:tr>
      <w:tr w:rsidR="00A844ED" w:rsidRPr="00696855" w14:paraId="5FB003D5" w14:textId="77777777" w:rsidTr="00CA29C4">
        <w:trPr>
          <w:trHeight w:val="25"/>
        </w:trPr>
        <w:tc>
          <w:tcPr>
            <w:tcW w:w="6093" w:type="dxa"/>
            <w:gridSpan w:val="2"/>
            <w:tcBorders>
              <w:left w:val="single" w:sz="12" w:space="0" w:color="000000"/>
            </w:tcBorders>
            <w:vAlign w:val="center"/>
          </w:tcPr>
          <w:p w14:paraId="316494B8" w14:textId="77777777" w:rsidR="00A844ED" w:rsidRPr="00D70329" w:rsidRDefault="00A844ED" w:rsidP="00A844ED">
            <w:pPr>
              <w:pStyle w:val="ListParagraph"/>
              <w:numPr>
                <w:ilvl w:val="0"/>
                <w:numId w:val="10"/>
              </w:numPr>
              <w:ind w:left="601" w:hanging="601"/>
              <w:rPr>
                <w:rFonts w:cs="Arial"/>
                <w:sz w:val="20"/>
              </w:rPr>
            </w:pPr>
            <w:bookmarkStart w:id="67" w:name="_Ref535397147"/>
            <w:r>
              <w:rPr>
                <w:rFonts w:cs="Arial"/>
                <w:sz w:val="20"/>
              </w:rPr>
              <w:t>Use workplace agreements in accordance with company policy.</w:t>
            </w:r>
            <w:bookmarkEnd w:id="67"/>
          </w:p>
        </w:tc>
        <w:permStart w:id="1655728854"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AAA2D9C" w14:textId="1F28CAC1" w:rsidR="00A844ED" w:rsidRPr="00696855" w:rsidRDefault="000127E0" w:rsidP="00CA29C4">
                <w:pPr>
                  <w:jc w:val="center"/>
                  <w:rPr>
                    <w:rFonts w:cs="Arial"/>
                    <w:sz w:val="20"/>
                  </w:rPr>
                </w:pPr>
                <w:r>
                  <w:rPr>
                    <w:rFonts w:ascii="Wingdings" w:hAnsi="Wingdings" w:cs="Arial"/>
                    <w:sz w:val="44"/>
                    <w:szCs w:val="44"/>
                  </w:rPr>
                  <w:t>þ</w:t>
                </w:r>
              </w:p>
            </w:tc>
          </w:sdtContent>
        </w:sdt>
        <w:permEnd w:id="1655728854" w:displacedByCustomXml="prev"/>
        <w:permStart w:id="1138444704"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DA4A08C" w14:textId="0BC91724" w:rsidR="00A844ED" w:rsidRPr="00696855" w:rsidRDefault="000127E0" w:rsidP="00CA29C4">
                <w:pPr>
                  <w:jc w:val="center"/>
                  <w:rPr>
                    <w:rFonts w:cs="Arial"/>
                    <w:sz w:val="20"/>
                  </w:rPr>
                </w:pPr>
                <w:r>
                  <w:rPr>
                    <w:rFonts w:ascii="Wingdings" w:hAnsi="Wingdings" w:cs="Arial"/>
                    <w:sz w:val="44"/>
                    <w:szCs w:val="44"/>
                  </w:rPr>
                  <w:t>þ</w:t>
                </w:r>
              </w:p>
            </w:tc>
          </w:sdtContent>
        </w:sdt>
        <w:permEnd w:id="1138444704" w:displacedByCustomXml="prev"/>
      </w:tr>
      <w:tr w:rsidR="00A844ED" w:rsidRPr="00696855" w14:paraId="00855AA7" w14:textId="77777777" w:rsidTr="00CA29C4">
        <w:trPr>
          <w:trHeight w:val="25"/>
        </w:trPr>
        <w:tc>
          <w:tcPr>
            <w:tcW w:w="6093" w:type="dxa"/>
            <w:gridSpan w:val="2"/>
            <w:tcBorders>
              <w:left w:val="single" w:sz="12" w:space="0" w:color="000000"/>
            </w:tcBorders>
            <w:vAlign w:val="center"/>
          </w:tcPr>
          <w:p w14:paraId="7E8FEEA6" w14:textId="77777777" w:rsidR="00A844ED" w:rsidRPr="00D70329" w:rsidRDefault="00A844ED" w:rsidP="00A844ED">
            <w:pPr>
              <w:pStyle w:val="ListParagraph"/>
              <w:numPr>
                <w:ilvl w:val="0"/>
                <w:numId w:val="10"/>
              </w:numPr>
              <w:ind w:left="601" w:hanging="601"/>
              <w:rPr>
                <w:rFonts w:cs="Arial"/>
                <w:sz w:val="20"/>
              </w:rPr>
            </w:pPr>
            <w:bookmarkStart w:id="68" w:name="_Ref535397150"/>
            <w:r>
              <w:rPr>
                <w:rFonts w:cs="Arial"/>
                <w:sz w:val="20"/>
              </w:rPr>
              <w:t>Take proactive measures to ensure discrimination and harassment and not practiced in the workplace, referring to anti-discrimination and equal employment opportunity legislation.</w:t>
            </w:r>
            <w:bookmarkEnd w:id="68"/>
            <w:r>
              <w:rPr>
                <w:rFonts w:cs="Arial"/>
                <w:sz w:val="20"/>
              </w:rPr>
              <w:t xml:space="preserve"> </w:t>
            </w:r>
          </w:p>
        </w:tc>
        <w:permStart w:id="1034962426"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2C34233" w14:textId="4137DF66" w:rsidR="00A844ED" w:rsidRPr="00696855" w:rsidRDefault="000127E0" w:rsidP="00CA29C4">
                <w:pPr>
                  <w:jc w:val="center"/>
                  <w:rPr>
                    <w:rFonts w:cs="Arial"/>
                    <w:sz w:val="20"/>
                  </w:rPr>
                </w:pPr>
                <w:r>
                  <w:rPr>
                    <w:rFonts w:ascii="Wingdings" w:hAnsi="Wingdings" w:cs="Arial"/>
                    <w:sz w:val="44"/>
                    <w:szCs w:val="44"/>
                  </w:rPr>
                  <w:t>þ</w:t>
                </w:r>
              </w:p>
            </w:tc>
          </w:sdtContent>
        </w:sdt>
        <w:permEnd w:id="1034962426" w:displacedByCustomXml="prev"/>
        <w:permStart w:id="165163211"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CF8DF2" w14:textId="0D025FCB" w:rsidR="00A844ED" w:rsidRPr="00696855" w:rsidRDefault="000127E0" w:rsidP="00CA29C4">
                <w:pPr>
                  <w:jc w:val="center"/>
                  <w:rPr>
                    <w:rFonts w:cs="Arial"/>
                    <w:sz w:val="20"/>
                  </w:rPr>
                </w:pPr>
                <w:r>
                  <w:rPr>
                    <w:rFonts w:ascii="Wingdings" w:hAnsi="Wingdings" w:cs="Arial"/>
                    <w:sz w:val="44"/>
                    <w:szCs w:val="44"/>
                  </w:rPr>
                  <w:t>þ</w:t>
                </w:r>
              </w:p>
            </w:tc>
          </w:sdtContent>
        </w:sdt>
        <w:permEnd w:id="165163211" w:displacedByCustomXml="prev"/>
      </w:tr>
      <w:tr w:rsidR="00A844ED" w:rsidRPr="00696855" w14:paraId="5E1CC499" w14:textId="77777777" w:rsidTr="00CA29C4">
        <w:trPr>
          <w:trHeight w:val="25"/>
        </w:trPr>
        <w:tc>
          <w:tcPr>
            <w:tcW w:w="6093" w:type="dxa"/>
            <w:gridSpan w:val="2"/>
            <w:tcBorders>
              <w:left w:val="single" w:sz="12" w:space="0" w:color="000000"/>
            </w:tcBorders>
            <w:vAlign w:val="center"/>
          </w:tcPr>
          <w:p w14:paraId="16F37510" w14:textId="77777777" w:rsidR="00A844ED" w:rsidRDefault="00A844ED" w:rsidP="00A844ED">
            <w:pPr>
              <w:pStyle w:val="ListParagraph"/>
              <w:numPr>
                <w:ilvl w:val="0"/>
                <w:numId w:val="10"/>
              </w:numPr>
              <w:ind w:left="601" w:hanging="601"/>
              <w:rPr>
                <w:rFonts w:cs="Arial"/>
                <w:sz w:val="20"/>
              </w:rPr>
            </w:pPr>
            <w:bookmarkStart w:id="69" w:name="_Ref535397154"/>
            <w:r>
              <w:rPr>
                <w:rFonts w:cs="Arial"/>
                <w:sz w:val="20"/>
              </w:rPr>
              <w:t>Identify and apply provisions of training agreements.</w:t>
            </w:r>
            <w:bookmarkEnd w:id="69"/>
          </w:p>
        </w:tc>
        <w:permStart w:id="313536201"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4DEA9BA" w14:textId="7054985E" w:rsidR="00A844ED" w:rsidRPr="00696855" w:rsidRDefault="000127E0" w:rsidP="00CA29C4">
                <w:pPr>
                  <w:jc w:val="center"/>
                  <w:rPr>
                    <w:rFonts w:cs="Arial"/>
                    <w:sz w:val="20"/>
                  </w:rPr>
                </w:pPr>
                <w:r>
                  <w:rPr>
                    <w:rFonts w:ascii="Wingdings" w:hAnsi="Wingdings" w:cs="Arial"/>
                    <w:sz w:val="44"/>
                    <w:szCs w:val="44"/>
                  </w:rPr>
                  <w:t>þ</w:t>
                </w:r>
              </w:p>
            </w:tc>
          </w:sdtContent>
        </w:sdt>
        <w:permEnd w:id="313536201" w:displacedByCustomXml="prev"/>
        <w:permStart w:id="1186426572"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220B6A" w14:textId="456577C3" w:rsidR="00A844ED" w:rsidRPr="00696855" w:rsidRDefault="000127E0" w:rsidP="00CA29C4">
                <w:pPr>
                  <w:jc w:val="center"/>
                  <w:rPr>
                    <w:rFonts w:cs="Arial"/>
                    <w:sz w:val="20"/>
                  </w:rPr>
                </w:pPr>
                <w:r>
                  <w:rPr>
                    <w:rFonts w:ascii="Wingdings" w:hAnsi="Wingdings" w:cs="Arial"/>
                    <w:sz w:val="44"/>
                    <w:szCs w:val="44"/>
                  </w:rPr>
                  <w:t>þ</w:t>
                </w:r>
              </w:p>
            </w:tc>
          </w:sdtContent>
        </w:sdt>
        <w:permEnd w:id="1186426572" w:displacedByCustomXml="prev"/>
      </w:tr>
      <w:tr w:rsidR="00A844ED" w:rsidRPr="00696855" w14:paraId="69081F87" w14:textId="77777777" w:rsidTr="00CA29C4">
        <w:trPr>
          <w:trHeight w:val="25"/>
        </w:trPr>
        <w:tc>
          <w:tcPr>
            <w:tcW w:w="6093" w:type="dxa"/>
            <w:gridSpan w:val="2"/>
            <w:tcBorders>
              <w:left w:val="single" w:sz="12" w:space="0" w:color="000000"/>
            </w:tcBorders>
            <w:vAlign w:val="center"/>
          </w:tcPr>
          <w:p w14:paraId="10AF1713" w14:textId="77777777" w:rsidR="00A844ED" w:rsidRDefault="00A844ED" w:rsidP="00A844ED">
            <w:pPr>
              <w:pStyle w:val="ListParagraph"/>
              <w:numPr>
                <w:ilvl w:val="0"/>
                <w:numId w:val="10"/>
              </w:numPr>
              <w:ind w:left="601" w:hanging="601"/>
              <w:rPr>
                <w:rFonts w:cs="Arial"/>
                <w:sz w:val="20"/>
              </w:rPr>
            </w:pPr>
            <w:bookmarkStart w:id="70" w:name="_Ref535397159"/>
            <w:r>
              <w:rPr>
                <w:rFonts w:cs="Arial"/>
                <w:sz w:val="20"/>
              </w:rPr>
              <w:t>Make available to employees any reference material on access to industrial relations or legal information.</w:t>
            </w:r>
            <w:bookmarkEnd w:id="70"/>
            <w:r>
              <w:rPr>
                <w:rFonts w:cs="Arial"/>
                <w:sz w:val="20"/>
              </w:rPr>
              <w:t xml:space="preserve"> </w:t>
            </w:r>
          </w:p>
        </w:tc>
        <w:permStart w:id="586755902"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814E030" w14:textId="3480D813" w:rsidR="00A844ED" w:rsidRPr="00696855" w:rsidRDefault="000127E0" w:rsidP="00CA29C4">
                <w:pPr>
                  <w:jc w:val="center"/>
                  <w:rPr>
                    <w:rFonts w:cs="Arial"/>
                    <w:sz w:val="20"/>
                  </w:rPr>
                </w:pPr>
                <w:r>
                  <w:rPr>
                    <w:rFonts w:ascii="Wingdings" w:hAnsi="Wingdings" w:cs="Arial"/>
                    <w:sz w:val="44"/>
                    <w:szCs w:val="44"/>
                  </w:rPr>
                  <w:t>þ</w:t>
                </w:r>
              </w:p>
            </w:tc>
          </w:sdtContent>
        </w:sdt>
        <w:permEnd w:id="586755902" w:displacedByCustomXml="prev"/>
        <w:permStart w:id="449118998"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E95253" w14:textId="41AE0568" w:rsidR="00A844ED" w:rsidRPr="00696855" w:rsidRDefault="000127E0" w:rsidP="00CA29C4">
                <w:pPr>
                  <w:jc w:val="center"/>
                  <w:rPr>
                    <w:rFonts w:cs="Arial"/>
                    <w:sz w:val="20"/>
                  </w:rPr>
                </w:pPr>
                <w:r>
                  <w:rPr>
                    <w:rFonts w:ascii="Wingdings" w:hAnsi="Wingdings" w:cs="Arial"/>
                    <w:sz w:val="44"/>
                    <w:szCs w:val="44"/>
                  </w:rPr>
                  <w:t>þ</w:t>
                </w:r>
              </w:p>
            </w:tc>
          </w:sdtContent>
        </w:sdt>
        <w:permEnd w:id="449118998" w:displacedByCustomXml="prev"/>
      </w:tr>
      <w:tr w:rsidR="00A844ED" w:rsidRPr="005E24F1" w14:paraId="7ACC7876"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7AE7507" w14:textId="77777777" w:rsidR="00A844ED" w:rsidRPr="005E24F1" w:rsidRDefault="00A844ED" w:rsidP="00CA29C4">
            <w:pPr>
              <w:ind w:left="601" w:hanging="567"/>
              <w:jc w:val="center"/>
              <w:rPr>
                <w:rFonts w:cs="Arial"/>
                <w:b/>
                <w:sz w:val="20"/>
              </w:rPr>
            </w:pPr>
            <w:r>
              <w:rPr>
                <w:rFonts w:cs="Arial"/>
                <w:b/>
                <w:sz w:val="20"/>
              </w:rPr>
              <w:t xml:space="preserve">3 Dispute resolution processes </w:t>
            </w:r>
          </w:p>
        </w:tc>
      </w:tr>
      <w:tr w:rsidR="00A844ED" w:rsidRPr="00696855" w14:paraId="44DFAE14" w14:textId="77777777" w:rsidTr="00CA29C4">
        <w:trPr>
          <w:trHeight w:val="25"/>
        </w:trPr>
        <w:tc>
          <w:tcPr>
            <w:tcW w:w="6093" w:type="dxa"/>
            <w:gridSpan w:val="2"/>
            <w:tcBorders>
              <w:left w:val="single" w:sz="12" w:space="0" w:color="000000"/>
            </w:tcBorders>
            <w:vAlign w:val="center"/>
          </w:tcPr>
          <w:p w14:paraId="11364EDD" w14:textId="77777777" w:rsidR="00A844ED" w:rsidRPr="00D70329" w:rsidRDefault="00A844ED" w:rsidP="00A844ED">
            <w:pPr>
              <w:pStyle w:val="ListParagraph"/>
              <w:numPr>
                <w:ilvl w:val="0"/>
                <w:numId w:val="14"/>
              </w:numPr>
              <w:ind w:left="601" w:hanging="601"/>
              <w:rPr>
                <w:rFonts w:cs="Arial"/>
                <w:sz w:val="20"/>
              </w:rPr>
            </w:pPr>
            <w:bookmarkStart w:id="71" w:name="_Ref535397163"/>
            <w:r>
              <w:rPr>
                <w:rFonts w:cs="Arial"/>
                <w:sz w:val="20"/>
              </w:rPr>
              <w:t>Apply organisational dispute resolution processes.</w:t>
            </w:r>
            <w:bookmarkEnd w:id="71"/>
          </w:p>
        </w:tc>
        <w:permStart w:id="355015434"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B7C41D5" w14:textId="516504B4" w:rsidR="00A844ED" w:rsidRPr="00696855" w:rsidRDefault="000127E0" w:rsidP="00CA29C4">
                <w:pPr>
                  <w:jc w:val="center"/>
                  <w:rPr>
                    <w:rFonts w:cs="Arial"/>
                    <w:sz w:val="20"/>
                  </w:rPr>
                </w:pPr>
                <w:r>
                  <w:rPr>
                    <w:rFonts w:ascii="Wingdings" w:hAnsi="Wingdings" w:cs="Arial"/>
                    <w:sz w:val="44"/>
                    <w:szCs w:val="44"/>
                  </w:rPr>
                  <w:t>þ</w:t>
                </w:r>
              </w:p>
            </w:tc>
          </w:sdtContent>
        </w:sdt>
        <w:permEnd w:id="355015434" w:displacedByCustomXml="prev"/>
        <w:permStart w:id="1512183414"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8F68882" w14:textId="1E0AF9ED" w:rsidR="00A844ED" w:rsidRPr="00696855" w:rsidRDefault="000127E0" w:rsidP="00CA29C4">
                <w:pPr>
                  <w:jc w:val="center"/>
                  <w:rPr>
                    <w:rFonts w:cs="Arial"/>
                    <w:sz w:val="20"/>
                  </w:rPr>
                </w:pPr>
                <w:r>
                  <w:rPr>
                    <w:rFonts w:ascii="Wingdings" w:hAnsi="Wingdings" w:cs="Arial"/>
                    <w:sz w:val="44"/>
                    <w:szCs w:val="44"/>
                  </w:rPr>
                  <w:t>þ</w:t>
                </w:r>
              </w:p>
            </w:tc>
          </w:sdtContent>
        </w:sdt>
        <w:permEnd w:id="1512183414" w:displacedByCustomXml="prev"/>
      </w:tr>
      <w:tr w:rsidR="00A844ED" w:rsidRPr="00696855" w14:paraId="75073EC6" w14:textId="77777777" w:rsidTr="00CA29C4">
        <w:trPr>
          <w:trHeight w:val="25"/>
        </w:trPr>
        <w:tc>
          <w:tcPr>
            <w:tcW w:w="6093" w:type="dxa"/>
            <w:gridSpan w:val="2"/>
            <w:tcBorders>
              <w:left w:val="single" w:sz="12" w:space="0" w:color="000000"/>
            </w:tcBorders>
            <w:vAlign w:val="center"/>
          </w:tcPr>
          <w:p w14:paraId="542620B6" w14:textId="77777777" w:rsidR="00A844ED" w:rsidRDefault="00A844ED" w:rsidP="00A844ED">
            <w:pPr>
              <w:pStyle w:val="ListParagraph"/>
              <w:numPr>
                <w:ilvl w:val="0"/>
                <w:numId w:val="14"/>
              </w:numPr>
              <w:ind w:left="601" w:hanging="601"/>
              <w:rPr>
                <w:rFonts w:cs="Arial"/>
                <w:sz w:val="20"/>
              </w:rPr>
            </w:pPr>
            <w:bookmarkStart w:id="72" w:name="_Ref535397168"/>
            <w:r>
              <w:rPr>
                <w:rFonts w:cs="Arial"/>
                <w:sz w:val="20"/>
              </w:rPr>
              <w:t>Deal with customer complaints according to company policy.</w:t>
            </w:r>
            <w:bookmarkEnd w:id="72"/>
          </w:p>
        </w:tc>
        <w:permStart w:id="1831025760"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5C1D216" w14:textId="035E6F3D" w:rsidR="00A844ED" w:rsidRPr="00696855" w:rsidRDefault="000127E0" w:rsidP="00CA29C4">
                <w:pPr>
                  <w:jc w:val="center"/>
                  <w:rPr>
                    <w:rFonts w:cs="Arial"/>
                    <w:sz w:val="20"/>
                  </w:rPr>
                </w:pPr>
                <w:r>
                  <w:rPr>
                    <w:rFonts w:ascii="Wingdings" w:hAnsi="Wingdings" w:cs="Arial"/>
                    <w:sz w:val="44"/>
                    <w:szCs w:val="44"/>
                  </w:rPr>
                  <w:t>þ</w:t>
                </w:r>
              </w:p>
            </w:tc>
          </w:sdtContent>
        </w:sdt>
        <w:permEnd w:id="1831025760" w:displacedByCustomXml="prev"/>
        <w:permStart w:id="33304401"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7A58C62" w14:textId="15919383" w:rsidR="00A844ED" w:rsidRPr="00696855" w:rsidRDefault="000127E0" w:rsidP="00CA29C4">
                <w:pPr>
                  <w:jc w:val="center"/>
                  <w:rPr>
                    <w:rFonts w:cs="Arial"/>
                    <w:sz w:val="20"/>
                  </w:rPr>
                </w:pPr>
                <w:r>
                  <w:rPr>
                    <w:rFonts w:ascii="Wingdings" w:hAnsi="Wingdings" w:cs="Arial"/>
                    <w:sz w:val="44"/>
                    <w:szCs w:val="44"/>
                  </w:rPr>
                  <w:t>þ</w:t>
                </w:r>
              </w:p>
            </w:tc>
          </w:sdtContent>
        </w:sdt>
        <w:permEnd w:id="33304401" w:displacedByCustomXml="prev"/>
      </w:tr>
      <w:tr w:rsidR="00A844ED" w:rsidRPr="00696855" w14:paraId="24295055" w14:textId="77777777" w:rsidTr="00CA29C4">
        <w:trPr>
          <w:trHeight w:val="25"/>
        </w:trPr>
        <w:tc>
          <w:tcPr>
            <w:tcW w:w="6093" w:type="dxa"/>
            <w:gridSpan w:val="2"/>
            <w:tcBorders>
              <w:left w:val="single" w:sz="12" w:space="0" w:color="000000"/>
            </w:tcBorders>
            <w:vAlign w:val="center"/>
          </w:tcPr>
          <w:p w14:paraId="32003475" w14:textId="77777777" w:rsidR="00A844ED" w:rsidRDefault="00A844ED" w:rsidP="00A844ED">
            <w:pPr>
              <w:pStyle w:val="ListParagraph"/>
              <w:numPr>
                <w:ilvl w:val="0"/>
                <w:numId w:val="14"/>
              </w:numPr>
              <w:ind w:left="601" w:hanging="601"/>
              <w:rPr>
                <w:rFonts w:cs="Arial"/>
                <w:sz w:val="20"/>
              </w:rPr>
            </w:pPr>
            <w:bookmarkStart w:id="73" w:name="_Ref535397172"/>
            <w:r>
              <w:rPr>
                <w:rFonts w:cs="Arial"/>
                <w:sz w:val="20"/>
              </w:rPr>
              <w:t>Document disputes, recording and maintaining outcomes.</w:t>
            </w:r>
            <w:bookmarkEnd w:id="73"/>
          </w:p>
        </w:tc>
        <w:permStart w:id="2007892807"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CE9302A" w14:textId="45953AD0" w:rsidR="00A844ED" w:rsidRPr="00696855" w:rsidRDefault="000127E0" w:rsidP="00CA29C4">
                <w:pPr>
                  <w:jc w:val="center"/>
                  <w:rPr>
                    <w:rFonts w:cs="Arial"/>
                    <w:sz w:val="20"/>
                  </w:rPr>
                </w:pPr>
                <w:r>
                  <w:rPr>
                    <w:rFonts w:ascii="Wingdings" w:hAnsi="Wingdings" w:cs="Arial"/>
                    <w:sz w:val="44"/>
                    <w:szCs w:val="44"/>
                  </w:rPr>
                  <w:t>þ</w:t>
                </w:r>
              </w:p>
            </w:tc>
          </w:sdtContent>
        </w:sdt>
        <w:permEnd w:id="2007892807" w:displacedByCustomXml="prev"/>
        <w:permStart w:id="406848492"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E995EC" w14:textId="28603DE0" w:rsidR="00A844ED" w:rsidRPr="00696855" w:rsidRDefault="000127E0" w:rsidP="00CA29C4">
                <w:pPr>
                  <w:jc w:val="center"/>
                  <w:rPr>
                    <w:rFonts w:cs="Arial"/>
                    <w:sz w:val="20"/>
                  </w:rPr>
                </w:pPr>
                <w:r>
                  <w:rPr>
                    <w:rFonts w:ascii="Wingdings" w:hAnsi="Wingdings" w:cs="Arial"/>
                    <w:sz w:val="44"/>
                    <w:szCs w:val="44"/>
                  </w:rPr>
                  <w:t>þ</w:t>
                </w:r>
              </w:p>
            </w:tc>
          </w:sdtContent>
        </w:sdt>
        <w:permEnd w:id="406848492" w:displacedByCustomXml="prev"/>
      </w:tr>
      <w:tr w:rsidR="00A844ED" w:rsidRPr="00696855" w14:paraId="276D80ED" w14:textId="77777777" w:rsidTr="00CA29C4">
        <w:trPr>
          <w:trHeight w:val="25"/>
        </w:trPr>
        <w:tc>
          <w:tcPr>
            <w:tcW w:w="6093" w:type="dxa"/>
            <w:gridSpan w:val="2"/>
            <w:tcBorders>
              <w:left w:val="single" w:sz="12" w:space="0" w:color="000000"/>
            </w:tcBorders>
            <w:vAlign w:val="center"/>
          </w:tcPr>
          <w:p w14:paraId="5FFB9F4C" w14:textId="77777777" w:rsidR="00A844ED" w:rsidRDefault="00A844ED" w:rsidP="00A844ED">
            <w:pPr>
              <w:pStyle w:val="ListParagraph"/>
              <w:numPr>
                <w:ilvl w:val="0"/>
                <w:numId w:val="14"/>
              </w:numPr>
              <w:ind w:left="601" w:hanging="601"/>
              <w:rPr>
                <w:rFonts w:cs="Arial"/>
                <w:sz w:val="20"/>
              </w:rPr>
            </w:pPr>
            <w:bookmarkStart w:id="74" w:name="_Ref535397674"/>
            <w:r w:rsidRPr="00001CC7">
              <w:rPr>
                <w:rFonts w:cs="Arial"/>
                <w:sz w:val="20"/>
              </w:rPr>
              <w:t>Effectively communicate using the following methods:</w:t>
            </w:r>
            <w:bookmarkEnd w:id="74"/>
          </w:p>
          <w:p w14:paraId="531B1F51" w14:textId="77777777" w:rsidR="00A844ED" w:rsidRDefault="00A844ED" w:rsidP="00A844ED">
            <w:pPr>
              <w:pStyle w:val="ListParagraph"/>
              <w:numPr>
                <w:ilvl w:val="0"/>
                <w:numId w:val="33"/>
              </w:numPr>
              <w:ind w:left="1026"/>
              <w:rPr>
                <w:rFonts w:cs="Arial"/>
                <w:sz w:val="20"/>
              </w:rPr>
            </w:pPr>
            <w:r>
              <w:rPr>
                <w:rFonts w:cs="Arial"/>
                <w:sz w:val="20"/>
              </w:rPr>
              <w:t>L</w:t>
            </w:r>
            <w:r w:rsidRPr="00001CC7">
              <w:rPr>
                <w:rFonts w:cs="Arial"/>
                <w:sz w:val="20"/>
              </w:rPr>
              <w:t>anguage/concepts appropriate to cultural differences</w:t>
            </w:r>
          </w:p>
          <w:p w14:paraId="528D582B" w14:textId="77777777" w:rsidR="00A844ED" w:rsidRDefault="00A844ED" w:rsidP="00A844ED">
            <w:pPr>
              <w:pStyle w:val="ListParagraph"/>
              <w:numPr>
                <w:ilvl w:val="0"/>
                <w:numId w:val="33"/>
              </w:numPr>
              <w:ind w:left="1026"/>
              <w:rPr>
                <w:rFonts w:cs="Arial"/>
                <w:sz w:val="20"/>
              </w:rPr>
            </w:pPr>
            <w:r w:rsidRPr="00001CC7">
              <w:rPr>
                <w:rFonts w:cs="Arial"/>
                <w:sz w:val="20"/>
              </w:rPr>
              <w:t>Non-verbal communication</w:t>
            </w:r>
          </w:p>
          <w:p w14:paraId="137C3920" w14:textId="77777777" w:rsidR="00A844ED" w:rsidRPr="00001CC7" w:rsidRDefault="00A844ED" w:rsidP="00A844ED">
            <w:pPr>
              <w:pStyle w:val="ListParagraph"/>
              <w:numPr>
                <w:ilvl w:val="0"/>
                <w:numId w:val="33"/>
              </w:numPr>
              <w:ind w:left="1026"/>
              <w:rPr>
                <w:rFonts w:cs="Arial"/>
                <w:sz w:val="20"/>
              </w:rPr>
            </w:pPr>
            <w:r>
              <w:rPr>
                <w:rFonts w:cs="Arial"/>
                <w:sz w:val="20"/>
              </w:rPr>
              <w:t>Written skills – using memo, letter, facsimile or email</w:t>
            </w:r>
          </w:p>
        </w:tc>
        <w:permStart w:id="599270165"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FA82963" w14:textId="10C5D862" w:rsidR="00A844ED" w:rsidRPr="00696855" w:rsidRDefault="000127E0" w:rsidP="00CA29C4">
                <w:pPr>
                  <w:jc w:val="center"/>
                  <w:rPr>
                    <w:rFonts w:cs="Arial"/>
                    <w:sz w:val="20"/>
                  </w:rPr>
                </w:pPr>
                <w:r>
                  <w:rPr>
                    <w:rFonts w:ascii="Wingdings" w:hAnsi="Wingdings" w:cs="Arial"/>
                    <w:sz w:val="44"/>
                    <w:szCs w:val="44"/>
                  </w:rPr>
                  <w:t>þ</w:t>
                </w:r>
              </w:p>
            </w:tc>
          </w:sdtContent>
        </w:sdt>
        <w:permEnd w:id="599270165" w:displacedByCustomXml="prev"/>
        <w:permStart w:id="491327405"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1488D9D" w14:textId="7093499E" w:rsidR="00A844ED" w:rsidRPr="00696855" w:rsidRDefault="000127E0" w:rsidP="00CA29C4">
                <w:pPr>
                  <w:jc w:val="center"/>
                  <w:rPr>
                    <w:rFonts w:cs="Arial"/>
                    <w:sz w:val="20"/>
                  </w:rPr>
                </w:pPr>
                <w:r>
                  <w:rPr>
                    <w:rFonts w:ascii="Wingdings" w:hAnsi="Wingdings" w:cs="Arial"/>
                    <w:sz w:val="44"/>
                    <w:szCs w:val="44"/>
                  </w:rPr>
                  <w:t>þ</w:t>
                </w:r>
              </w:p>
            </w:tc>
          </w:sdtContent>
        </w:sdt>
        <w:permEnd w:id="491327405" w:displacedByCustomXml="prev"/>
      </w:tr>
      <w:tr w:rsidR="00A844ED" w:rsidRPr="00683908" w14:paraId="72050028"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EF7C31D" w14:textId="54C6C793" w:rsidR="00A844ED" w:rsidRPr="001D07E7" w:rsidRDefault="00A844ED"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20773359"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0127E0">
                  <w:rPr>
                    <w:rFonts w:ascii="Wingdings" w:hAnsi="Wingdings" w:cs="Arial"/>
                    <w:sz w:val="44"/>
                    <w:szCs w:val="44"/>
                  </w:rPr>
                  <w:t>þ</w:t>
                </w:r>
              </w:sdtContent>
            </w:sdt>
            <w:permEnd w:id="1420773359"/>
            <w:r w:rsidRPr="001D07E7">
              <w:rPr>
                <w:rFonts w:cs="Arial"/>
                <w:b/>
                <w:szCs w:val="22"/>
              </w:rPr>
              <w:t xml:space="preserve"> Satisfactory    </w:t>
            </w:r>
            <w:permStart w:id="195470628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4706285"/>
            <w:r w:rsidRPr="00993DFF">
              <w:rPr>
                <w:rFonts w:cs="Arial"/>
                <w:b/>
                <w:sz w:val="36"/>
                <w:szCs w:val="36"/>
              </w:rPr>
              <w:t xml:space="preserve"> </w:t>
            </w:r>
            <w:r w:rsidRPr="001D07E7">
              <w:rPr>
                <w:rFonts w:cs="Arial"/>
                <w:b/>
                <w:szCs w:val="22"/>
              </w:rPr>
              <w:t>Not Satisfactory</w:t>
            </w:r>
          </w:p>
        </w:tc>
      </w:tr>
    </w:tbl>
    <w:p w14:paraId="44E3E974"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2411C168" w14:textId="77777777" w:rsidTr="00CA29C4">
        <w:tc>
          <w:tcPr>
            <w:tcW w:w="9057" w:type="dxa"/>
            <w:shd w:val="clear" w:color="auto" w:fill="D9D9D9" w:themeFill="background1" w:themeFillShade="D9"/>
          </w:tcPr>
          <w:p w14:paraId="767FE8C5" w14:textId="77777777" w:rsidR="00A844ED" w:rsidRPr="00553DDB" w:rsidRDefault="00A844ED" w:rsidP="00CA29C4">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A844ED" w:rsidRPr="00553DDB" w14:paraId="18580D56" w14:textId="77777777" w:rsidTr="00A844ED">
        <w:trPr>
          <w:trHeight w:val="13446"/>
        </w:trPr>
        <w:tc>
          <w:tcPr>
            <w:tcW w:w="9057" w:type="dxa"/>
          </w:tcPr>
          <w:p w14:paraId="583585BA" w14:textId="0663ABA4" w:rsidR="00A844ED" w:rsidRPr="00553DDB" w:rsidRDefault="00A844ED" w:rsidP="00CA29C4">
            <w:pPr>
              <w:rPr>
                <w:rFonts w:ascii="Arial" w:hAnsi="Arial" w:cs="Arial"/>
              </w:rPr>
            </w:pPr>
            <w:permStart w:id="1413839698" w:edGrp="everyone"/>
            <w:permEnd w:id="1413839698"/>
          </w:p>
        </w:tc>
      </w:tr>
    </w:tbl>
    <w:p w14:paraId="05044AC7"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31"/>
      <w:headerReference w:type="default" r:id="rId32"/>
      <w:footerReference w:type="default" r:id="rId3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68F5F" w14:textId="77777777" w:rsidR="0077520C" w:rsidRDefault="0077520C" w:rsidP="00A67754">
      <w:r>
        <w:separator/>
      </w:r>
    </w:p>
  </w:endnote>
  <w:endnote w:type="continuationSeparator" w:id="0">
    <w:p w14:paraId="1F8C7658" w14:textId="77777777" w:rsidR="0077520C" w:rsidRDefault="0077520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Times">
    <w:panose1 w:val="00000500000000020000"/>
    <w:charset w:val="00"/>
    <w:family w:val="auto"/>
    <w:pitch w:val="variable"/>
    <w:sig w:usb0="E00002FF" w:usb1="5000205A" w:usb2="00000000" w:usb3="00000000" w:csb0="0000019F" w:csb1="00000000"/>
  </w:font>
  <w:font w:name="ArialMT">
    <w:altName w:val="Arial"/>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3BEFF" w14:textId="77777777" w:rsidR="00A844ED" w:rsidRPr="00830749" w:rsidRDefault="00A844ED" w:rsidP="00830749">
    <w:pPr>
      <w:pBdr>
        <w:top w:val="single" w:sz="4" w:space="1" w:color="auto"/>
      </w:pBdr>
      <w:rPr>
        <w:rFonts w:ascii="Arial" w:hAnsi="Arial" w:cs="Arial"/>
        <w:b/>
        <w:sz w:val="16"/>
        <w:szCs w:val="16"/>
      </w:rPr>
    </w:pPr>
  </w:p>
  <w:p w14:paraId="0C3326AA" w14:textId="3086E308" w:rsidR="00A844ED" w:rsidRPr="00830749" w:rsidRDefault="0077520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A844ED" w:rsidRPr="004932A4">
              <w:rPr>
                <w:rFonts w:ascii="Arial" w:hAnsi="Arial" w:cs="Arial"/>
                <w:b/>
                <w:sz w:val="16"/>
                <w:szCs w:val="16"/>
              </w:rPr>
              <w:t xml:space="preserve">Page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PAGE </w:instrText>
            </w:r>
            <w:r w:rsidR="00A844ED" w:rsidRPr="004932A4">
              <w:rPr>
                <w:rFonts w:ascii="Arial" w:hAnsi="Arial" w:cs="Arial"/>
                <w:b/>
                <w:bCs/>
                <w:sz w:val="16"/>
                <w:szCs w:val="16"/>
              </w:rPr>
              <w:fldChar w:fldCharType="separate"/>
            </w:r>
            <w:r w:rsidR="00696DA5">
              <w:rPr>
                <w:rFonts w:ascii="Arial" w:hAnsi="Arial" w:cs="Arial"/>
                <w:b/>
                <w:bCs/>
                <w:noProof/>
                <w:sz w:val="16"/>
                <w:szCs w:val="16"/>
              </w:rPr>
              <w:t>2</w:t>
            </w:r>
            <w:r w:rsidR="00A844ED" w:rsidRPr="004932A4">
              <w:rPr>
                <w:rFonts w:ascii="Arial" w:hAnsi="Arial" w:cs="Arial"/>
                <w:b/>
                <w:sz w:val="16"/>
                <w:szCs w:val="16"/>
              </w:rPr>
              <w:fldChar w:fldCharType="end"/>
            </w:r>
            <w:r w:rsidR="00A844ED" w:rsidRPr="004932A4">
              <w:rPr>
                <w:rFonts w:ascii="Arial" w:hAnsi="Arial" w:cs="Arial"/>
                <w:b/>
                <w:sz w:val="16"/>
                <w:szCs w:val="16"/>
              </w:rPr>
              <w:t xml:space="preserve"> of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SECTIONPAGES  </w:instrText>
            </w:r>
            <w:r w:rsidR="00A844ED" w:rsidRPr="004932A4">
              <w:rPr>
                <w:rFonts w:ascii="Arial" w:hAnsi="Arial" w:cs="Arial"/>
                <w:b/>
                <w:bCs/>
                <w:sz w:val="16"/>
                <w:szCs w:val="16"/>
              </w:rPr>
              <w:fldChar w:fldCharType="separate"/>
            </w:r>
            <w:r w:rsidR="000127E0">
              <w:rPr>
                <w:rFonts w:ascii="Arial" w:hAnsi="Arial" w:cs="Arial"/>
                <w:b/>
                <w:bCs/>
                <w:noProof/>
                <w:sz w:val="16"/>
                <w:szCs w:val="16"/>
              </w:rPr>
              <w:t>5</w:t>
            </w:r>
            <w:r w:rsidR="00A844ED" w:rsidRPr="004932A4">
              <w:rPr>
                <w:rFonts w:ascii="Arial" w:hAnsi="Arial" w:cs="Arial"/>
                <w:b/>
                <w:sz w:val="16"/>
                <w:szCs w:val="16"/>
              </w:rPr>
              <w:fldChar w:fldCharType="end"/>
            </w:r>
          </w:sdtContent>
        </w:sdt>
      </w:sdtContent>
    </w:sdt>
    <w:r w:rsidR="00A844ED">
      <w:rPr>
        <w:rFonts w:ascii="Arial" w:hAnsi="Arial" w:cs="Arial"/>
        <w:b/>
        <w:sz w:val="16"/>
        <w:szCs w:val="16"/>
      </w:rPr>
      <w:ptab w:relativeTo="margin" w:alignment="right" w:leader="none"/>
    </w:r>
    <w:r w:rsidR="00A844ED" w:rsidRPr="00B115D7">
      <w:rPr>
        <w:rFonts w:ascii="Arial" w:hAnsi="Arial" w:cs="Arial"/>
        <w:b/>
        <w:sz w:val="16"/>
        <w:szCs w:val="16"/>
      </w:rPr>
      <w:t>CSTC Pty Ltd_</w:t>
    </w:r>
    <w:r w:rsidR="00A844ED">
      <w:rPr>
        <w:rFonts w:ascii="Arial" w:hAnsi="Arial" w:cs="Arial"/>
        <w:b/>
        <w:sz w:val="16"/>
        <w:szCs w:val="16"/>
      </w:rPr>
      <w:t>RTO#</w:t>
    </w:r>
    <w:r w:rsidR="00A844ED"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572043" w:rsidRPr="00572043">
          <w:rPr>
            <w:rFonts w:ascii="Arial" w:hAnsi="Arial" w:cs="Arial"/>
            <w:b/>
            <w:sz w:val="16"/>
            <w:szCs w:val="16"/>
          </w:rPr>
          <w:t>v1-3_08/02/2022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B7CEA" w14:textId="77777777" w:rsidR="00A844ED" w:rsidRPr="00830749" w:rsidRDefault="00A844ED" w:rsidP="00830749">
    <w:pPr>
      <w:pBdr>
        <w:top w:val="single" w:sz="4" w:space="1" w:color="auto"/>
      </w:pBdr>
      <w:rPr>
        <w:rFonts w:ascii="Arial" w:hAnsi="Arial" w:cs="Arial"/>
        <w:b/>
        <w:sz w:val="16"/>
        <w:szCs w:val="16"/>
      </w:rPr>
    </w:pPr>
  </w:p>
  <w:p w14:paraId="71F411AB" w14:textId="6F403661" w:rsidR="00A844ED" w:rsidRPr="00830749" w:rsidRDefault="00A844E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11A5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1A6D4" w14:textId="77777777" w:rsidR="00B001FD" w:rsidRPr="00830749" w:rsidRDefault="00B001FD" w:rsidP="00830749">
    <w:pPr>
      <w:pBdr>
        <w:top w:val="single" w:sz="4" w:space="1" w:color="auto"/>
      </w:pBdr>
      <w:rPr>
        <w:rFonts w:ascii="Arial" w:hAnsi="Arial" w:cs="Arial"/>
        <w:b/>
        <w:sz w:val="16"/>
        <w:szCs w:val="16"/>
      </w:rPr>
    </w:pPr>
  </w:p>
  <w:p w14:paraId="2EA9FD0A" w14:textId="1EAE0972"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11A52">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6667D" w14:textId="77777777" w:rsidR="00B001FD" w:rsidRPr="00830749" w:rsidRDefault="00B001FD" w:rsidP="00830749">
    <w:pPr>
      <w:pBdr>
        <w:top w:val="single" w:sz="4" w:space="1" w:color="auto"/>
      </w:pBdr>
      <w:rPr>
        <w:rFonts w:ascii="Arial" w:hAnsi="Arial" w:cs="Arial"/>
        <w:b/>
        <w:sz w:val="16"/>
        <w:szCs w:val="16"/>
      </w:rPr>
    </w:pPr>
  </w:p>
  <w:p w14:paraId="31D68A60" w14:textId="1134CBF1"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96DA5">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127E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AD99C" w14:textId="77777777" w:rsidR="0077520C" w:rsidRDefault="0077520C" w:rsidP="00A67754">
      <w:r>
        <w:separator/>
      </w:r>
    </w:p>
  </w:footnote>
  <w:footnote w:type="continuationSeparator" w:id="0">
    <w:p w14:paraId="3C0B32FE" w14:textId="77777777" w:rsidR="0077520C" w:rsidRDefault="0077520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45747" w14:textId="77777777" w:rsidR="00A844ED" w:rsidRPr="00303CA7" w:rsidRDefault="00A844E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0884F964" w14:textId="77777777" w:rsidR="00A844ED" w:rsidRPr="00303CA7" w:rsidRDefault="00A844E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01AA" w14:textId="77777777" w:rsidR="00A844ED" w:rsidRPr="008F7567" w:rsidRDefault="00A844E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023CA237" w14:textId="77777777" w:rsidR="00A844ED" w:rsidRPr="008F7567" w:rsidRDefault="00A844E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82ABB"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218C36AE"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B8C34" w14:textId="77777777" w:rsidR="00B001FD" w:rsidRDefault="00A844E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456E9FA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F838C"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844ED"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36263AF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6533A"/>
    <w:multiLevelType w:val="multilevel"/>
    <w:tmpl w:val="4EAEC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6"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7"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C4A69F2"/>
    <w:multiLevelType w:val="multilevel"/>
    <w:tmpl w:val="4F7003C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74C49CC"/>
    <w:multiLevelType w:val="multilevel"/>
    <w:tmpl w:val="DA663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B882D78"/>
    <w:multiLevelType w:val="multilevel"/>
    <w:tmpl w:val="13666F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2"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AA44669"/>
    <w:multiLevelType w:val="multilevel"/>
    <w:tmpl w:val="B4E443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30"/>
  </w:num>
  <w:num w:numId="4">
    <w:abstractNumId w:val="57"/>
  </w:num>
  <w:num w:numId="5">
    <w:abstractNumId w:val="12"/>
  </w:num>
  <w:num w:numId="6">
    <w:abstractNumId w:val="35"/>
  </w:num>
  <w:num w:numId="7">
    <w:abstractNumId w:val="51"/>
  </w:num>
  <w:num w:numId="8">
    <w:abstractNumId w:val="28"/>
  </w:num>
  <w:num w:numId="9">
    <w:abstractNumId w:val="31"/>
  </w:num>
  <w:num w:numId="10">
    <w:abstractNumId w:val="47"/>
  </w:num>
  <w:num w:numId="11">
    <w:abstractNumId w:val="45"/>
  </w:num>
  <w:num w:numId="12">
    <w:abstractNumId w:val="67"/>
  </w:num>
  <w:num w:numId="13">
    <w:abstractNumId w:val="18"/>
  </w:num>
  <w:num w:numId="14">
    <w:abstractNumId w:val="8"/>
  </w:num>
  <w:num w:numId="15">
    <w:abstractNumId w:val="44"/>
  </w:num>
  <w:num w:numId="16">
    <w:abstractNumId w:val="34"/>
  </w:num>
  <w:num w:numId="17">
    <w:abstractNumId w:val="43"/>
  </w:num>
  <w:num w:numId="18">
    <w:abstractNumId w:val="53"/>
  </w:num>
  <w:num w:numId="19">
    <w:abstractNumId w:val="11"/>
  </w:num>
  <w:num w:numId="20">
    <w:abstractNumId w:val="62"/>
  </w:num>
  <w:num w:numId="21">
    <w:abstractNumId w:val="60"/>
  </w:num>
  <w:num w:numId="22">
    <w:abstractNumId w:val="52"/>
  </w:num>
  <w:num w:numId="23">
    <w:abstractNumId w:val="65"/>
  </w:num>
  <w:num w:numId="24">
    <w:abstractNumId w:val="26"/>
  </w:num>
  <w:num w:numId="25">
    <w:abstractNumId w:val="73"/>
  </w:num>
  <w:num w:numId="26">
    <w:abstractNumId w:val="59"/>
  </w:num>
  <w:num w:numId="27">
    <w:abstractNumId w:val="2"/>
  </w:num>
  <w:num w:numId="28">
    <w:abstractNumId w:val="50"/>
  </w:num>
  <w:num w:numId="29">
    <w:abstractNumId w:val="70"/>
  </w:num>
  <w:num w:numId="30">
    <w:abstractNumId w:val="58"/>
  </w:num>
  <w:num w:numId="31">
    <w:abstractNumId w:val="69"/>
  </w:num>
  <w:num w:numId="32">
    <w:abstractNumId w:val="24"/>
  </w:num>
  <w:num w:numId="33">
    <w:abstractNumId w:val="56"/>
  </w:num>
  <w:num w:numId="34">
    <w:abstractNumId w:val="4"/>
  </w:num>
  <w:num w:numId="35">
    <w:abstractNumId w:val="71"/>
  </w:num>
  <w:num w:numId="36">
    <w:abstractNumId w:val="68"/>
  </w:num>
  <w:num w:numId="37">
    <w:abstractNumId w:val="14"/>
  </w:num>
  <w:num w:numId="38">
    <w:abstractNumId w:val="17"/>
  </w:num>
  <w:num w:numId="39">
    <w:abstractNumId w:val="37"/>
  </w:num>
  <w:num w:numId="40">
    <w:abstractNumId w:val="49"/>
  </w:num>
  <w:num w:numId="41">
    <w:abstractNumId w:val="46"/>
  </w:num>
  <w:num w:numId="42">
    <w:abstractNumId w:val="63"/>
  </w:num>
  <w:num w:numId="43">
    <w:abstractNumId w:val="3"/>
  </w:num>
  <w:num w:numId="44">
    <w:abstractNumId w:val="32"/>
  </w:num>
  <w:num w:numId="45">
    <w:abstractNumId w:val="36"/>
  </w:num>
  <w:num w:numId="46">
    <w:abstractNumId w:val="64"/>
  </w:num>
  <w:num w:numId="47">
    <w:abstractNumId w:val="27"/>
  </w:num>
  <w:num w:numId="48">
    <w:abstractNumId w:val="23"/>
  </w:num>
  <w:num w:numId="49">
    <w:abstractNumId w:val="6"/>
  </w:num>
  <w:num w:numId="50">
    <w:abstractNumId w:val="66"/>
  </w:num>
  <w:num w:numId="51">
    <w:abstractNumId w:val="41"/>
  </w:num>
  <w:num w:numId="52">
    <w:abstractNumId w:val="16"/>
  </w:num>
  <w:num w:numId="53">
    <w:abstractNumId w:val="5"/>
  </w:num>
  <w:num w:numId="54">
    <w:abstractNumId w:val="7"/>
  </w:num>
  <w:num w:numId="55">
    <w:abstractNumId w:val="38"/>
  </w:num>
  <w:num w:numId="56">
    <w:abstractNumId w:val="20"/>
  </w:num>
  <w:num w:numId="57">
    <w:abstractNumId w:val="9"/>
  </w:num>
  <w:num w:numId="58">
    <w:abstractNumId w:val="33"/>
  </w:num>
  <w:num w:numId="59">
    <w:abstractNumId w:val="42"/>
  </w:num>
  <w:num w:numId="60">
    <w:abstractNumId w:val="54"/>
  </w:num>
  <w:num w:numId="61">
    <w:abstractNumId w:val="61"/>
  </w:num>
  <w:num w:numId="62">
    <w:abstractNumId w:val="55"/>
  </w:num>
  <w:num w:numId="63">
    <w:abstractNumId w:val="21"/>
  </w:num>
  <w:num w:numId="64">
    <w:abstractNumId w:val="39"/>
  </w:num>
  <w:num w:numId="65">
    <w:abstractNumId w:val="40"/>
  </w:num>
  <w:num w:numId="66">
    <w:abstractNumId w:val="25"/>
  </w:num>
  <w:num w:numId="67">
    <w:abstractNumId w:val="72"/>
  </w:num>
  <w:num w:numId="68">
    <w:abstractNumId w:val="15"/>
  </w:num>
  <w:num w:numId="69">
    <w:abstractNumId w:val="19"/>
  </w:num>
  <w:num w:numId="70">
    <w:abstractNumId w:val="48"/>
  </w:num>
  <w:num w:numId="71">
    <w:abstractNumId w:val="29"/>
  </w:num>
  <w:num w:numId="72">
    <w:abstractNumId w:val="1"/>
  </w:num>
  <w:num w:numId="73">
    <w:abstractNumId w:val="22"/>
  </w:num>
  <w:num w:numId="74">
    <w:abstractNumId w:val="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JqRzX0xhTztrC1wV7E7cdYG7komUt/YxFOx+gDvALlovn+l3+KlUIPehKvHNFOSbWiLS1PFmsHWP47yPsIqM0w==" w:salt="acahhu8MVREtMaM9Q/lwm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7E0"/>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67C6C"/>
    <w:rsid w:val="00074457"/>
    <w:rsid w:val="00076AD6"/>
    <w:rsid w:val="0008468E"/>
    <w:rsid w:val="00090D03"/>
    <w:rsid w:val="00091491"/>
    <w:rsid w:val="000A2303"/>
    <w:rsid w:val="000A7B07"/>
    <w:rsid w:val="000B346C"/>
    <w:rsid w:val="000B7B64"/>
    <w:rsid w:val="000C233D"/>
    <w:rsid w:val="000C4F46"/>
    <w:rsid w:val="000C6FB4"/>
    <w:rsid w:val="000C7FA2"/>
    <w:rsid w:val="000D7E89"/>
    <w:rsid w:val="000E680F"/>
    <w:rsid w:val="000F0FCA"/>
    <w:rsid w:val="000F1542"/>
    <w:rsid w:val="000F6AFC"/>
    <w:rsid w:val="00101E97"/>
    <w:rsid w:val="00103A5E"/>
    <w:rsid w:val="00106585"/>
    <w:rsid w:val="0011218C"/>
    <w:rsid w:val="001157AF"/>
    <w:rsid w:val="00116C30"/>
    <w:rsid w:val="0012562F"/>
    <w:rsid w:val="001266C6"/>
    <w:rsid w:val="00126C85"/>
    <w:rsid w:val="00132977"/>
    <w:rsid w:val="00133A08"/>
    <w:rsid w:val="0014258D"/>
    <w:rsid w:val="001457FC"/>
    <w:rsid w:val="00151514"/>
    <w:rsid w:val="00152592"/>
    <w:rsid w:val="00154A40"/>
    <w:rsid w:val="00154DAE"/>
    <w:rsid w:val="0015733E"/>
    <w:rsid w:val="001578F8"/>
    <w:rsid w:val="00166E7F"/>
    <w:rsid w:val="001709EB"/>
    <w:rsid w:val="00175F6C"/>
    <w:rsid w:val="00184237"/>
    <w:rsid w:val="00185D9E"/>
    <w:rsid w:val="0018673D"/>
    <w:rsid w:val="00187D1C"/>
    <w:rsid w:val="00191E86"/>
    <w:rsid w:val="0019250A"/>
    <w:rsid w:val="001A77CF"/>
    <w:rsid w:val="001B0445"/>
    <w:rsid w:val="001B09BC"/>
    <w:rsid w:val="001C0B34"/>
    <w:rsid w:val="001C4084"/>
    <w:rsid w:val="001D01D1"/>
    <w:rsid w:val="001E05E8"/>
    <w:rsid w:val="001E40AB"/>
    <w:rsid w:val="001E600A"/>
    <w:rsid w:val="001F3555"/>
    <w:rsid w:val="001F6FA5"/>
    <w:rsid w:val="00201769"/>
    <w:rsid w:val="00201E01"/>
    <w:rsid w:val="00202782"/>
    <w:rsid w:val="00204C77"/>
    <w:rsid w:val="0021139D"/>
    <w:rsid w:val="00211A52"/>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0E6C"/>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301"/>
    <w:rsid w:val="002A4B14"/>
    <w:rsid w:val="002B03AC"/>
    <w:rsid w:val="002B2600"/>
    <w:rsid w:val="002B3B34"/>
    <w:rsid w:val="002B6786"/>
    <w:rsid w:val="002B7054"/>
    <w:rsid w:val="002C4301"/>
    <w:rsid w:val="002C66FA"/>
    <w:rsid w:val="002D1837"/>
    <w:rsid w:val="002D3E2B"/>
    <w:rsid w:val="002D4C72"/>
    <w:rsid w:val="002E052A"/>
    <w:rsid w:val="002F1E77"/>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10C"/>
    <w:rsid w:val="00410BC8"/>
    <w:rsid w:val="00410EFE"/>
    <w:rsid w:val="004163B0"/>
    <w:rsid w:val="00417106"/>
    <w:rsid w:val="00420D74"/>
    <w:rsid w:val="00421EC9"/>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180"/>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0590"/>
    <w:rsid w:val="00555130"/>
    <w:rsid w:val="00572043"/>
    <w:rsid w:val="00573C4A"/>
    <w:rsid w:val="005763DB"/>
    <w:rsid w:val="00583840"/>
    <w:rsid w:val="005868D2"/>
    <w:rsid w:val="005948F5"/>
    <w:rsid w:val="005B3783"/>
    <w:rsid w:val="005B3D52"/>
    <w:rsid w:val="005B424E"/>
    <w:rsid w:val="005B4B38"/>
    <w:rsid w:val="005C1FB7"/>
    <w:rsid w:val="005C20EC"/>
    <w:rsid w:val="005C48AD"/>
    <w:rsid w:val="005D0D43"/>
    <w:rsid w:val="005D6DBE"/>
    <w:rsid w:val="005E26ED"/>
    <w:rsid w:val="005E2980"/>
    <w:rsid w:val="005E2B40"/>
    <w:rsid w:val="005E2C83"/>
    <w:rsid w:val="005E73BD"/>
    <w:rsid w:val="005F3093"/>
    <w:rsid w:val="005F48A3"/>
    <w:rsid w:val="005F55E6"/>
    <w:rsid w:val="00601B14"/>
    <w:rsid w:val="00601C41"/>
    <w:rsid w:val="00602BB0"/>
    <w:rsid w:val="00603400"/>
    <w:rsid w:val="006040AF"/>
    <w:rsid w:val="0060728C"/>
    <w:rsid w:val="00607DE8"/>
    <w:rsid w:val="0061291F"/>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047B"/>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45D"/>
    <w:rsid w:val="007045DB"/>
    <w:rsid w:val="007070CF"/>
    <w:rsid w:val="00707741"/>
    <w:rsid w:val="007128AF"/>
    <w:rsid w:val="00714EB8"/>
    <w:rsid w:val="00720E1B"/>
    <w:rsid w:val="0072118A"/>
    <w:rsid w:val="0072174F"/>
    <w:rsid w:val="0072177C"/>
    <w:rsid w:val="00721B05"/>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20C"/>
    <w:rsid w:val="00775598"/>
    <w:rsid w:val="007830B6"/>
    <w:rsid w:val="00784492"/>
    <w:rsid w:val="00784DC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57344"/>
    <w:rsid w:val="00860AFB"/>
    <w:rsid w:val="008643F9"/>
    <w:rsid w:val="00864D30"/>
    <w:rsid w:val="008748CE"/>
    <w:rsid w:val="00881F05"/>
    <w:rsid w:val="00882B9D"/>
    <w:rsid w:val="008868DF"/>
    <w:rsid w:val="008917D0"/>
    <w:rsid w:val="008A082C"/>
    <w:rsid w:val="008A257C"/>
    <w:rsid w:val="008A3A99"/>
    <w:rsid w:val="008B22FC"/>
    <w:rsid w:val="008B39C9"/>
    <w:rsid w:val="008B7E90"/>
    <w:rsid w:val="008C151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337B"/>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3C5"/>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52F3"/>
    <w:rsid w:val="00B370F6"/>
    <w:rsid w:val="00B37A11"/>
    <w:rsid w:val="00B44885"/>
    <w:rsid w:val="00B45123"/>
    <w:rsid w:val="00B46CA0"/>
    <w:rsid w:val="00B50D23"/>
    <w:rsid w:val="00B60A8E"/>
    <w:rsid w:val="00B61114"/>
    <w:rsid w:val="00B63435"/>
    <w:rsid w:val="00B64BF7"/>
    <w:rsid w:val="00B65524"/>
    <w:rsid w:val="00B77F05"/>
    <w:rsid w:val="00B80970"/>
    <w:rsid w:val="00B84397"/>
    <w:rsid w:val="00B876C2"/>
    <w:rsid w:val="00B91399"/>
    <w:rsid w:val="00B9202A"/>
    <w:rsid w:val="00B9239D"/>
    <w:rsid w:val="00B930C4"/>
    <w:rsid w:val="00B93C88"/>
    <w:rsid w:val="00B96243"/>
    <w:rsid w:val="00B9778C"/>
    <w:rsid w:val="00BA235F"/>
    <w:rsid w:val="00BA45C3"/>
    <w:rsid w:val="00BA7D5F"/>
    <w:rsid w:val="00BB08F5"/>
    <w:rsid w:val="00BB3713"/>
    <w:rsid w:val="00BD1359"/>
    <w:rsid w:val="00BD2445"/>
    <w:rsid w:val="00BD4B75"/>
    <w:rsid w:val="00BD5D83"/>
    <w:rsid w:val="00BD6BE4"/>
    <w:rsid w:val="00BE1F60"/>
    <w:rsid w:val="00BE50B7"/>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1C15"/>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0AA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684"/>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2E1"/>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11DA"/>
    <w:rsid w:val="00ED47D7"/>
    <w:rsid w:val="00EE0EDC"/>
    <w:rsid w:val="00EE235C"/>
    <w:rsid w:val="00EE272B"/>
    <w:rsid w:val="00EE4CDC"/>
    <w:rsid w:val="00EF2F06"/>
    <w:rsid w:val="00EF3AFE"/>
    <w:rsid w:val="00EF529A"/>
    <w:rsid w:val="00EF69A4"/>
    <w:rsid w:val="00F01B45"/>
    <w:rsid w:val="00F023CE"/>
    <w:rsid w:val="00F03457"/>
    <w:rsid w:val="00F04BBE"/>
    <w:rsid w:val="00F06E9D"/>
    <w:rsid w:val="00F07185"/>
    <w:rsid w:val="00F212C3"/>
    <w:rsid w:val="00F214A5"/>
    <w:rsid w:val="00F21DF2"/>
    <w:rsid w:val="00F23659"/>
    <w:rsid w:val="00F30473"/>
    <w:rsid w:val="00F345FD"/>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A7077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02A"/>
    <w:rPr>
      <w:sz w:val="24"/>
      <w:szCs w:val="24"/>
      <w:lang w:eastAsia="en-GB"/>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13"/>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BD6BE4"/>
    <w:rPr>
      <w:color w:val="0000FF"/>
      <w:u w:val="single"/>
    </w:rPr>
  </w:style>
  <w:style w:type="paragraph" w:styleId="NormalWeb">
    <w:name w:val="Normal (Web)"/>
    <w:basedOn w:val="Normal"/>
    <w:uiPriority w:val="99"/>
    <w:semiHidden/>
    <w:unhideWhenUsed/>
    <w:rsid w:val="005E73BD"/>
    <w:pPr>
      <w:spacing w:before="100" w:beforeAutospacing="1" w:after="100" w:afterAutospacing="1"/>
    </w:pPr>
  </w:style>
  <w:style w:type="paragraph" w:customStyle="1" w:styleId="otherheadingparagraph">
    <w:name w:val="otherheadingparagraph"/>
    <w:basedOn w:val="Normal"/>
    <w:rsid w:val="00721B05"/>
    <w:pPr>
      <w:spacing w:before="100" w:beforeAutospacing="1" w:after="100" w:afterAutospacing="1"/>
    </w:pPr>
  </w:style>
  <w:style w:type="character" w:customStyle="1" w:styleId="headingnumber">
    <w:name w:val="headingnumber"/>
    <w:basedOn w:val="DefaultParagraphFont"/>
    <w:rsid w:val="00721B05"/>
  </w:style>
  <w:style w:type="character" w:customStyle="1" w:styleId="headingname">
    <w:name w:val="headingname"/>
    <w:basedOn w:val="DefaultParagraphFont"/>
    <w:rsid w:val="00721B05"/>
  </w:style>
  <w:style w:type="paragraph" w:customStyle="1" w:styleId="headingparagraph">
    <w:name w:val="headingparagraph"/>
    <w:basedOn w:val="Normal"/>
    <w:rsid w:val="00721B05"/>
    <w:pPr>
      <w:spacing w:before="100" w:beforeAutospacing="1" w:after="100" w:afterAutospacing="1"/>
    </w:pPr>
  </w:style>
  <w:style w:type="character" w:customStyle="1" w:styleId="listnumber">
    <w:name w:val="listnumber"/>
    <w:basedOn w:val="DefaultParagraphFont"/>
    <w:rsid w:val="00BB08F5"/>
  </w:style>
  <w:style w:type="character" w:customStyle="1" w:styleId="apple-converted-space">
    <w:name w:val="apple-converted-space"/>
    <w:basedOn w:val="DefaultParagraphFont"/>
    <w:rsid w:val="00185D9E"/>
  </w:style>
  <w:style w:type="character" w:customStyle="1" w:styleId="hittext">
    <w:name w:val="hittext"/>
    <w:basedOn w:val="DefaultParagraphFont"/>
    <w:rsid w:val="00185D9E"/>
  </w:style>
  <w:style w:type="paragraph" w:customStyle="1" w:styleId="leftparagraph">
    <w:name w:val="leftparagraph"/>
    <w:basedOn w:val="Normal"/>
    <w:rsid w:val="00185D9E"/>
    <w:pPr>
      <w:spacing w:before="100" w:beforeAutospacing="1" w:after="100" w:afterAutospacing="1"/>
    </w:pPr>
  </w:style>
  <w:style w:type="character" w:customStyle="1" w:styleId="partheadingname">
    <w:name w:val="partheadingname"/>
    <w:basedOn w:val="DefaultParagraphFont"/>
    <w:rsid w:val="0070445D"/>
  </w:style>
  <w:style w:type="paragraph" w:styleId="TOC1">
    <w:name w:val="toc 1"/>
    <w:basedOn w:val="Normal"/>
    <w:autoRedefine/>
    <w:uiPriority w:val="39"/>
    <w:semiHidden/>
    <w:unhideWhenUsed/>
    <w:rsid w:val="001E40AB"/>
    <w:pPr>
      <w:spacing w:before="100" w:beforeAutospacing="1" w:after="100" w:afterAutospacing="1"/>
    </w:pPr>
  </w:style>
  <w:style w:type="paragraph" w:styleId="TOC2">
    <w:name w:val="toc 2"/>
    <w:basedOn w:val="Normal"/>
    <w:autoRedefine/>
    <w:uiPriority w:val="39"/>
    <w:semiHidden/>
    <w:unhideWhenUsed/>
    <w:rsid w:val="001E40AB"/>
    <w:pPr>
      <w:spacing w:before="100" w:beforeAutospacing="1" w:after="100" w:afterAutospacing="1"/>
    </w:pPr>
  </w:style>
  <w:style w:type="character" w:styleId="FollowedHyperlink">
    <w:name w:val="FollowedHyperlink"/>
    <w:basedOn w:val="DefaultParagraphFont"/>
    <w:uiPriority w:val="99"/>
    <w:semiHidden/>
    <w:unhideWhenUsed/>
    <w:rsid w:val="00C41C15"/>
    <w:rPr>
      <w:color w:val="800080" w:themeColor="followedHyperlink"/>
      <w:u w:val="single"/>
    </w:rPr>
  </w:style>
  <w:style w:type="character" w:customStyle="1" w:styleId="charsectno">
    <w:name w:val="charsectno"/>
    <w:basedOn w:val="DefaultParagraphFont"/>
    <w:rsid w:val="00151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28356">
      <w:bodyDiv w:val="1"/>
      <w:marLeft w:val="0"/>
      <w:marRight w:val="0"/>
      <w:marTop w:val="0"/>
      <w:marBottom w:val="0"/>
      <w:divBdr>
        <w:top w:val="none" w:sz="0" w:space="0" w:color="auto"/>
        <w:left w:val="none" w:sz="0" w:space="0" w:color="auto"/>
        <w:bottom w:val="none" w:sz="0" w:space="0" w:color="auto"/>
        <w:right w:val="none" w:sz="0" w:space="0" w:color="auto"/>
      </w:divBdr>
    </w:div>
    <w:div w:id="52972086">
      <w:bodyDiv w:val="1"/>
      <w:marLeft w:val="0"/>
      <w:marRight w:val="0"/>
      <w:marTop w:val="0"/>
      <w:marBottom w:val="0"/>
      <w:divBdr>
        <w:top w:val="none" w:sz="0" w:space="0" w:color="auto"/>
        <w:left w:val="none" w:sz="0" w:space="0" w:color="auto"/>
        <w:bottom w:val="none" w:sz="0" w:space="0" w:color="auto"/>
        <w:right w:val="none" w:sz="0" w:space="0" w:color="auto"/>
      </w:divBdr>
    </w:div>
    <w:div w:id="182980225">
      <w:bodyDiv w:val="1"/>
      <w:marLeft w:val="0"/>
      <w:marRight w:val="0"/>
      <w:marTop w:val="0"/>
      <w:marBottom w:val="0"/>
      <w:divBdr>
        <w:top w:val="none" w:sz="0" w:space="0" w:color="auto"/>
        <w:left w:val="none" w:sz="0" w:space="0" w:color="auto"/>
        <w:bottom w:val="none" w:sz="0" w:space="0" w:color="auto"/>
        <w:right w:val="none" w:sz="0" w:space="0" w:color="auto"/>
      </w:divBdr>
      <w:divsChild>
        <w:div w:id="61027575">
          <w:marLeft w:val="0"/>
          <w:marRight w:val="0"/>
          <w:marTop w:val="0"/>
          <w:marBottom w:val="0"/>
          <w:divBdr>
            <w:top w:val="none" w:sz="0" w:space="0" w:color="auto"/>
            <w:left w:val="none" w:sz="0" w:space="0" w:color="auto"/>
            <w:bottom w:val="none" w:sz="0" w:space="0" w:color="auto"/>
            <w:right w:val="none" w:sz="0" w:space="0" w:color="auto"/>
          </w:divBdr>
          <w:divsChild>
            <w:div w:id="380715657">
              <w:marLeft w:val="0"/>
              <w:marRight w:val="0"/>
              <w:marTop w:val="0"/>
              <w:marBottom w:val="0"/>
              <w:divBdr>
                <w:top w:val="none" w:sz="0" w:space="0" w:color="auto"/>
                <w:left w:val="none" w:sz="0" w:space="0" w:color="auto"/>
                <w:bottom w:val="none" w:sz="0" w:space="0" w:color="auto"/>
                <w:right w:val="none" w:sz="0" w:space="0" w:color="auto"/>
              </w:divBdr>
              <w:divsChild>
                <w:div w:id="1775322067">
                  <w:marLeft w:val="0"/>
                  <w:marRight w:val="0"/>
                  <w:marTop w:val="0"/>
                  <w:marBottom w:val="0"/>
                  <w:divBdr>
                    <w:top w:val="none" w:sz="0" w:space="0" w:color="auto"/>
                    <w:left w:val="none" w:sz="0" w:space="0" w:color="auto"/>
                    <w:bottom w:val="none" w:sz="0" w:space="0" w:color="auto"/>
                    <w:right w:val="none" w:sz="0" w:space="0" w:color="auto"/>
                  </w:divBdr>
                </w:div>
              </w:divsChild>
            </w:div>
            <w:div w:id="391779519">
              <w:marLeft w:val="0"/>
              <w:marRight w:val="0"/>
              <w:marTop w:val="0"/>
              <w:marBottom w:val="0"/>
              <w:divBdr>
                <w:top w:val="none" w:sz="0" w:space="0" w:color="auto"/>
                <w:left w:val="none" w:sz="0" w:space="0" w:color="auto"/>
                <w:bottom w:val="none" w:sz="0" w:space="0" w:color="auto"/>
                <w:right w:val="none" w:sz="0" w:space="0" w:color="auto"/>
              </w:divBdr>
              <w:divsChild>
                <w:div w:id="29310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77840">
      <w:bodyDiv w:val="1"/>
      <w:marLeft w:val="0"/>
      <w:marRight w:val="0"/>
      <w:marTop w:val="0"/>
      <w:marBottom w:val="0"/>
      <w:divBdr>
        <w:top w:val="none" w:sz="0" w:space="0" w:color="auto"/>
        <w:left w:val="none" w:sz="0" w:space="0" w:color="auto"/>
        <w:bottom w:val="none" w:sz="0" w:space="0" w:color="auto"/>
        <w:right w:val="none" w:sz="0" w:space="0" w:color="auto"/>
      </w:divBdr>
    </w:div>
    <w:div w:id="440689127">
      <w:bodyDiv w:val="1"/>
      <w:marLeft w:val="0"/>
      <w:marRight w:val="0"/>
      <w:marTop w:val="0"/>
      <w:marBottom w:val="0"/>
      <w:divBdr>
        <w:top w:val="none" w:sz="0" w:space="0" w:color="auto"/>
        <w:left w:val="none" w:sz="0" w:space="0" w:color="auto"/>
        <w:bottom w:val="none" w:sz="0" w:space="0" w:color="auto"/>
        <w:right w:val="none" w:sz="0" w:space="0" w:color="auto"/>
      </w:divBdr>
      <w:divsChild>
        <w:div w:id="751203113">
          <w:marLeft w:val="0"/>
          <w:marRight w:val="0"/>
          <w:marTop w:val="0"/>
          <w:marBottom w:val="0"/>
          <w:divBdr>
            <w:top w:val="none" w:sz="0" w:space="0" w:color="auto"/>
            <w:left w:val="none" w:sz="0" w:space="0" w:color="auto"/>
            <w:bottom w:val="none" w:sz="0" w:space="0" w:color="auto"/>
            <w:right w:val="none" w:sz="0" w:space="0" w:color="auto"/>
          </w:divBdr>
          <w:divsChild>
            <w:div w:id="260987768">
              <w:marLeft w:val="0"/>
              <w:marRight w:val="0"/>
              <w:marTop w:val="0"/>
              <w:marBottom w:val="0"/>
              <w:divBdr>
                <w:top w:val="none" w:sz="0" w:space="0" w:color="auto"/>
                <w:left w:val="none" w:sz="0" w:space="0" w:color="auto"/>
                <w:bottom w:val="none" w:sz="0" w:space="0" w:color="auto"/>
                <w:right w:val="none" w:sz="0" w:space="0" w:color="auto"/>
              </w:divBdr>
              <w:divsChild>
                <w:div w:id="186602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630588">
      <w:bodyDiv w:val="1"/>
      <w:marLeft w:val="0"/>
      <w:marRight w:val="0"/>
      <w:marTop w:val="0"/>
      <w:marBottom w:val="0"/>
      <w:divBdr>
        <w:top w:val="none" w:sz="0" w:space="0" w:color="auto"/>
        <w:left w:val="none" w:sz="0" w:space="0" w:color="auto"/>
        <w:bottom w:val="none" w:sz="0" w:space="0" w:color="auto"/>
        <w:right w:val="none" w:sz="0" w:space="0" w:color="auto"/>
      </w:divBdr>
      <w:divsChild>
        <w:div w:id="1316685031">
          <w:marLeft w:val="0"/>
          <w:marRight w:val="0"/>
          <w:marTop w:val="0"/>
          <w:marBottom w:val="0"/>
          <w:divBdr>
            <w:top w:val="none" w:sz="0" w:space="0" w:color="auto"/>
            <w:left w:val="none" w:sz="0" w:space="0" w:color="auto"/>
            <w:bottom w:val="none" w:sz="0" w:space="0" w:color="auto"/>
            <w:right w:val="none" w:sz="0" w:space="0" w:color="auto"/>
          </w:divBdr>
          <w:divsChild>
            <w:div w:id="1111903066">
              <w:marLeft w:val="0"/>
              <w:marRight w:val="0"/>
              <w:marTop w:val="0"/>
              <w:marBottom w:val="0"/>
              <w:divBdr>
                <w:top w:val="none" w:sz="0" w:space="0" w:color="auto"/>
                <w:left w:val="none" w:sz="0" w:space="0" w:color="auto"/>
                <w:bottom w:val="none" w:sz="0" w:space="0" w:color="auto"/>
                <w:right w:val="none" w:sz="0" w:space="0" w:color="auto"/>
              </w:divBdr>
              <w:divsChild>
                <w:div w:id="164122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658329">
      <w:bodyDiv w:val="1"/>
      <w:marLeft w:val="0"/>
      <w:marRight w:val="0"/>
      <w:marTop w:val="0"/>
      <w:marBottom w:val="0"/>
      <w:divBdr>
        <w:top w:val="none" w:sz="0" w:space="0" w:color="auto"/>
        <w:left w:val="none" w:sz="0" w:space="0" w:color="auto"/>
        <w:bottom w:val="none" w:sz="0" w:space="0" w:color="auto"/>
        <w:right w:val="none" w:sz="0" w:space="0" w:color="auto"/>
      </w:divBdr>
      <w:divsChild>
        <w:div w:id="2080443370">
          <w:marLeft w:val="0"/>
          <w:marRight w:val="0"/>
          <w:marTop w:val="0"/>
          <w:marBottom w:val="0"/>
          <w:divBdr>
            <w:top w:val="none" w:sz="0" w:space="0" w:color="auto"/>
            <w:left w:val="none" w:sz="0" w:space="0" w:color="auto"/>
            <w:bottom w:val="none" w:sz="0" w:space="0" w:color="auto"/>
            <w:right w:val="none" w:sz="0" w:space="0" w:color="auto"/>
          </w:divBdr>
          <w:divsChild>
            <w:div w:id="1928226483">
              <w:marLeft w:val="0"/>
              <w:marRight w:val="0"/>
              <w:marTop w:val="0"/>
              <w:marBottom w:val="0"/>
              <w:divBdr>
                <w:top w:val="none" w:sz="0" w:space="0" w:color="auto"/>
                <w:left w:val="none" w:sz="0" w:space="0" w:color="auto"/>
                <w:bottom w:val="none" w:sz="0" w:space="0" w:color="auto"/>
                <w:right w:val="none" w:sz="0" w:space="0" w:color="auto"/>
              </w:divBdr>
              <w:divsChild>
                <w:div w:id="164280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8618329">
      <w:bodyDiv w:val="1"/>
      <w:marLeft w:val="0"/>
      <w:marRight w:val="0"/>
      <w:marTop w:val="0"/>
      <w:marBottom w:val="0"/>
      <w:divBdr>
        <w:top w:val="none" w:sz="0" w:space="0" w:color="auto"/>
        <w:left w:val="none" w:sz="0" w:space="0" w:color="auto"/>
        <w:bottom w:val="none" w:sz="0" w:space="0" w:color="auto"/>
        <w:right w:val="none" w:sz="0" w:space="0" w:color="auto"/>
      </w:divBdr>
      <w:divsChild>
        <w:div w:id="2083946340">
          <w:blockQuote w:val="1"/>
          <w:marLeft w:val="600"/>
          <w:marRight w:val="0"/>
          <w:marTop w:val="120"/>
          <w:marBottom w:val="120"/>
          <w:divBdr>
            <w:top w:val="none" w:sz="0" w:space="0" w:color="auto"/>
            <w:left w:val="none" w:sz="0" w:space="0" w:color="auto"/>
            <w:bottom w:val="none" w:sz="0" w:space="0" w:color="auto"/>
            <w:right w:val="none" w:sz="0" w:space="0" w:color="auto"/>
          </w:divBdr>
        </w:div>
        <w:div w:id="1472862492">
          <w:blockQuote w:val="1"/>
          <w:marLeft w:val="600"/>
          <w:marRight w:val="0"/>
          <w:marTop w:val="120"/>
          <w:marBottom w:val="120"/>
          <w:divBdr>
            <w:top w:val="none" w:sz="0" w:space="0" w:color="auto"/>
            <w:left w:val="none" w:sz="0" w:space="0" w:color="auto"/>
            <w:bottom w:val="none" w:sz="0" w:space="0" w:color="auto"/>
            <w:right w:val="none" w:sz="0" w:space="0" w:color="auto"/>
          </w:divBdr>
        </w:div>
        <w:div w:id="117121633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515734034">
      <w:bodyDiv w:val="1"/>
      <w:marLeft w:val="0"/>
      <w:marRight w:val="0"/>
      <w:marTop w:val="0"/>
      <w:marBottom w:val="0"/>
      <w:divBdr>
        <w:top w:val="none" w:sz="0" w:space="0" w:color="auto"/>
        <w:left w:val="none" w:sz="0" w:space="0" w:color="auto"/>
        <w:bottom w:val="none" w:sz="0" w:space="0" w:color="auto"/>
        <w:right w:val="none" w:sz="0" w:space="0" w:color="auto"/>
      </w:divBdr>
    </w:div>
    <w:div w:id="597099287">
      <w:bodyDiv w:val="1"/>
      <w:marLeft w:val="0"/>
      <w:marRight w:val="0"/>
      <w:marTop w:val="0"/>
      <w:marBottom w:val="0"/>
      <w:divBdr>
        <w:top w:val="none" w:sz="0" w:space="0" w:color="auto"/>
        <w:left w:val="none" w:sz="0" w:space="0" w:color="auto"/>
        <w:bottom w:val="none" w:sz="0" w:space="0" w:color="auto"/>
        <w:right w:val="none" w:sz="0" w:space="0" w:color="auto"/>
      </w:divBdr>
      <w:divsChild>
        <w:div w:id="378676131">
          <w:marLeft w:val="0"/>
          <w:marRight w:val="0"/>
          <w:marTop w:val="0"/>
          <w:marBottom w:val="0"/>
          <w:divBdr>
            <w:top w:val="none" w:sz="0" w:space="0" w:color="auto"/>
            <w:left w:val="none" w:sz="0" w:space="0" w:color="auto"/>
            <w:bottom w:val="none" w:sz="0" w:space="0" w:color="auto"/>
            <w:right w:val="none" w:sz="0" w:space="0" w:color="auto"/>
          </w:divBdr>
          <w:divsChild>
            <w:div w:id="1917393922">
              <w:marLeft w:val="0"/>
              <w:marRight w:val="0"/>
              <w:marTop w:val="0"/>
              <w:marBottom w:val="0"/>
              <w:divBdr>
                <w:top w:val="none" w:sz="0" w:space="0" w:color="auto"/>
                <w:left w:val="none" w:sz="0" w:space="0" w:color="auto"/>
                <w:bottom w:val="none" w:sz="0" w:space="0" w:color="auto"/>
                <w:right w:val="none" w:sz="0" w:space="0" w:color="auto"/>
              </w:divBdr>
              <w:divsChild>
                <w:div w:id="144206108">
                  <w:marLeft w:val="0"/>
                  <w:marRight w:val="0"/>
                  <w:marTop w:val="0"/>
                  <w:marBottom w:val="0"/>
                  <w:divBdr>
                    <w:top w:val="none" w:sz="0" w:space="0" w:color="auto"/>
                    <w:left w:val="none" w:sz="0" w:space="0" w:color="auto"/>
                    <w:bottom w:val="none" w:sz="0" w:space="0" w:color="auto"/>
                    <w:right w:val="none" w:sz="0" w:space="0" w:color="auto"/>
                  </w:divBdr>
                </w:div>
              </w:divsChild>
            </w:div>
            <w:div w:id="1125393041">
              <w:marLeft w:val="0"/>
              <w:marRight w:val="0"/>
              <w:marTop w:val="0"/>
              <w:marBottom w:val="0"/>
              <w:divBdr>
                <w:top w:val="none" w:sz="0" w:space="0" w:color="auto"/>
                <w:left w:val="none" w:sz="0" w:space="0" w:color="auto"/>
                <w:bottom w:val="none" w:sz="0" w:space="0" w:color="auto"/>
                <w:right w:val="none" w:sz="0" w:space="0" w:color="auto"/>
              </w:divBdr>
              <w:divsChild>
                <w:div w:id="213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485413">
      <w:bodyDiv w:val="1"/>
      <w:marLeft w:val="0"/>
      <w:marRight w:val="0"/>
      <w:marTop w:val="0"/>
      <w:marBottom w:val="0"/>
      <w:divBdr>
        <w:top w:val="none" w:sz="0" w:space="0" w:color="auto"/>
        <w:left w:val="none" w:sz="0" w:space="0" w:color="auto"/>
        <w:bottom w:val="none" w:sz="0" w:space="0" w:color="auto"/>
        <w:right w:val="none" w:sz="0" w:space="0" w:color="auto"/>
      </w:divBdr>
    </w:div>
    <w:div w:id="605238503">
      <w:bodyDiv w:val="1"/>
      <w:marLeft w:val="0"/>
      <w:marRight w:val="0"/>
      <w:marTop w:val="0"/>
      <w:marBottom w:val="0"/>
      <w:divBdr>
        <w:top w:val="none" w:sz="0" w:space="0" w:color="auto"/>
        <w:left w:val="none" w:sz="0" w:space="0" w:color="auto"/>
        <w:bottom w:val="none" w:sz="0" w:space="0" w:color="auto"/>
        <w:right w:val="none" w:sz="0" w:space="0" w:color="auto"/>
      </w:divBdr>
      <w:divsChild>
        <w:div w:id="692074190">
          <w:blockQuote w:val="1"/>
          <w:marLeft w:val="600"/>
          <w:marRight w:val="0"/>
          <w:marTop w:val="120"/>
          <w:marBottom w:val="120"/>
          <w:divBdr>
            <w:top w:val="none" w:sz="0" w:space="0" w:color="auto"/>
            <w:left w:val="none" w:sz="0" w:space="0" w:color="auto"/>
            <w:bottom w:val="none" w:sz="0" w:space="0" w:color="auto"/>
            <w:right w:val="none" w:sz="0" w:space="0" w:color="auto"/>
          </w:divBdr>
        </w:div>
        <w:div w:id="138815565">
          <w:blockQuote w:val="1"/>
          <w:marLeft w:val="600"/>
          <w:marRight w:val="0"/>
          <w:marTop w:val="120"/>
          <w:marBottom w:val="120"/>
          <w:divBdr>
            <w:top w:val="none" w:sz="0" w:space="0" w:color="auto"/>
            <w:left w:val="none" w:sz="0" w:space="0" w:color="auto"/>
            <w:bottom w:val="none" w:sz="0" w:space="0" w:color="auto"/>
            <w:right w:val="none" w:sz="0" w:space="0" w:color="auto"/>
          </w:divBdr>
        </w:div>
        <w:div w:id="51376911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720593162">
      <w:bodyDiv w:val="1"/>
      <w:marLeft w:val="0"/>
      <w:marRight w:val="0"/>
      <w:marTop w:val="0"/>
      <w:marBottom w:val="0"/>
      <w:divBdr>
        <w:top w:val="none" w:sz="0" w:space="0" w:color="auto"/>
        <w:left w:val="none" w:sz="0" w:space="0" w:color="auto"/>
        <w:bottom w:val="none" w:sz="0" w:space="0" w:color="auto"/>
        <w:right w:val="none" w:sz="0" w:space="0" w:color="auto"/>
      </w:divBdr>
    </w:div>
    <w:div w:id="739837431">
      <w:bodyDiv w:val="1"/>
      <w:marLeft w:val="0"/>
      <w:marRight w:val="0"/>
      <w:marTop w:val="0"/>
      <w:marBottom w:val="0"/>
      <w:divBdr>
        <w:top w:val="none" w:sz="0" w:space="0" w:color="auto"/>
        <w:left w:val="none" w:sz="0" w:space="0" w:color="auto"/>
        <w:bottom w:val="none" w:sz="0" w:space="0" w:color="auto"/>
        <w:right w:val="none" w:sz="0" w:space="0" w:color="auto"/>
      </w:divBdr>
    </w:div>
    <w:div w:id="792477332">
      <w:bodyDiv w:val="1"/>
      <w:marLeft w:val="0"/>
      <w:marRight w:val="0"/>
      <w:marTop w:val="0"/>
      <w:marBottom w:val="0"/>
      <w:divBdr>
        <w:top w:val="none" w:sz="0" w:space="0" w:color="auto"/>
        <w:left w:val="none" w:sz="0" w:space="0" w:color="auto"/>
        <w:bottom w:val="none" w:sz="0" w:space="0" w:color="auto"/>
        <w:right w:val="none" w:sz="0" w:space="0" w:color="auto"/>
      </w:divBdr>
    </w:div>
    <w:div w:id="901603332">
      <w:bodyDiv w:val="1"/>
      <w:marLeft w:val="0"/>
      <w:marRight w:val="0"/>
      <w:marTop w:val="0"/>
      <w:marBottom w:val="0"/>
      <w:divBdr>
        <w:top w:val="none" w:sz="0" w:space="0" w:color="auto"/>
        <w:left w:val="none" w:sz="0" w:space="0" w:color="auto"/>
        <w:bottom w:val="none" w:sz="0" w:space="0" w:color="auto"/>
        <w:right w:val="none" w:sz="0" w:space="0" w:color="auto"/>
      </w:divBdr>
    </w:div>
    <w:div w:id="924725821">
      <w:bodyDiv w:val="1"/>
      <w:marLeft w:val="0"/>
      <w:marRight w:val="0"/>
      <w:marTop w:val="0"/>
      <w:marBottom w:val="0"/>
      <w:divBdr>
        <w:top w:val="none" w:sz="0" w:space="0" w:color="auto"/>
        <w:left w:val="none" w:sz="0" w:space="0" w:color="auto"/>
        <w:bottom w:val="none" w:sz="0" w:space="0" w:color="auto"/>
        <w:right w:val="none" w:sz="0" w:space="0" w:color="auto"/>
      </w:divBdr>
      <w:divsChild>
        <w:div w:id="83002353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571960254">
              <w:blockQuote w:val="1"/>
              <w:marLeft w:val="600"/>
              <w:marRight w:val="0"/>
              <w:marTop w:val="120"/>
              <w:marBottom w:val="120"/>
              <w:divBdr>
                <w:top w:val="none" w:sz="0" w:space="0" w:color="auto"/>
                <w:left w:val="none" w:sz="0" w:space="0" w:color="auto"/>
                <w:bottom w:val="none" w:sz="0" w:space="0" w:color="auto"/>
                <w:right w:val="none" w:sz="0" w:space="0" w:color="auto"/>
              </w:divBdr>
            </w:div>
            <w:div w:id="124164616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19434219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63326869">
              <w:blockQuote w:val="1"/>
              <w:marLeft w:val="600"/>
              <w:marRight w:val="0"/>
              <w:marTop w:val="120"/>
              <w:marBottom w:val="120"/>
              <w:divBdr>
                <w:top w:val="none" w:sz="0" w:space="0" w:color="auto"/>
                <w:left w:val="none" w:sz="0" w:space="0" w:color="auto"/>
                <w:bottom w:val="none" w:sz="0" w:space="0" w:color="auto"/>
                <w:right w:val="none" w:sz="0" w:space="0" w:color="auto"/>
              </w:divBdr>
            </w:div>
            <w:div w:id="210583227">
              <w:blockQuote w:val="1"/>
              <w:marLeft w:val="600"/>
              <w:marRight w:val="0"/>
              <w:marTop w:val="120"/>
              <w:marBottom w:val="120"/>
              <w:divBdr>
                <w:top w:val="none" w:sz="0" w:space="0" w:color="auto"/>
                <w:left w:val="none" w:sz="0" w:space="0" w:color="auto"/>
                <w:bottom w:val="none" w:sz="0" w:space="0" w:color="auto"/>
                <w:right w:val="none" w:sz="0" w:space="0" w:color="auto"/>
              </w:divBdr>
            </w:div>
            <w:div w:id="73297210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036931245">
      <w:bodyDiv w:val="1"/>
      <w:marLeft w:val="0"/>
      <w:marRight w:val="0"/>
      <w:marTop w:val="0"/>
      <w:marBottom w:val="0"/>
      <w:divBdr>
        <w:top w:val="none" w:sz="0" w:space="0" w:color="auto"/>
        <w:left w:val="none" w:sz="0" w:space="0" w:color="auto"/>
        <w:bottom w:val="none" w:sz="0" w:space="0" w:color="auto"/>
        <w:right w:val="none" w:sz="0" w:space="0" w:color="auto"/>
      </w:divBdr>
      <w:divsChild>
        <w:div w:id="1080911867">
          <w:marLeft w:val="0"/>
          <w:marRight w:val="0"/>
          <w:marTop w:val="0"/>
          <w:marBottom w:val="0"/>
          <w:divBdr>
            <w:top w:val="none" w:sz="0" w:space="0" w:color="auto"/>
            <w:left w:val="none" w:sz="0" w:space="0" w:color="auto"/>
            <w:bottom w:val="none" w:sz="0" w:space="0" w:color="auto"/>
            <w:right w:val="none" w:sz="0" w:space="0" w:color="auto"/>
          </w:divBdr>
          <w:divsChild>
            <w:div w:id="1759866406">
              <w:marLeft w:val="0"/>
              <w:marRight w:val="0"/>
              <w:marTop w:val="0"/>
              <w:marBottom w:val="0"/>
              <w:divBdr>
                <w:top w:val="none" w:sz="0" w:space="0" w:color="auto"/>
                <w:left w:val="none" w:sz="0" w:space="0" w:color="auto"/>
                <w:bottom w:val="none" w:sz="0" w:space="0" w:color="auto"/>
                <w:right w:val="none" w:sz="0" w:space="0" w:color="auto"/>
              </w:divBdr>
              <w:divsChild>
                <w:div w:id="4896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785562">
      <w:bodyDiv w:val="1"/>
      <w:marLeft w:val="0"/>
      <w:marRight w:val="0"/>
      <w:marTop w:val="0"/>
      <w:marBottom w:val="0"/>
      <w:divBdr>
        <w:top w:val="none" w:sz="0" w:space="0" w:color="auto"/>
        <w:left w:val="none" w:sz="0" w:space="0" w:color="auto"/>
        <w:bottom w:val="none" w:sz="0" w:space="0" w:color="auto"/>
        <w:right w:val="none" w:sz="0" w:space="0" w:color="auto"/>
      </w:divBdr>
      <w:divsChild>
        <w:div w:id="1205367944">
          <w:marLeft w:val="0"/>
          <w:marRight w:val="0"/>
          <w:marTop w:val="0"/>
          <w:marBottom w:val="0"/>
          <w:divBdr>
            <w:top w:val="none" w:sz="0" w:space="0" w:color="auto"/>
            <w:left w:val="none" w:sz="0" w:space="0" w:color="auto"/>
            <w:bottom w:val="none" w:sz="0" w:space="0" w:color="auto"/>
            <w:right w:val="none" w:sz="0" w:space="0" w:color="auto"/>
          </w:divBdr>
          <w:divsChild>
            <w:div w:id="210270922">
              <w:marLeft w:val="0"/>
              <w:marRight w:val="0"/>
              <w:marTop w:val="0"/>
              <w:marBottom w:val="0"/>
              <w:divBdr>
                <w:top w:val="none" w:sz="0" w:space="0" w:color="auto"/>
                <w:left w:val="none" w:sz="0" w:space="0" w:color="auto"/>
                <w:bottom w:val="none" w:sz="0" w:space="0" w:color="auto"/>
                <w:right w:val="none" w:sz="0" w:space="0" w:color="auto"/>
              </w:divBdr>
              <w:divsChild>
                <w:div w:id="46963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530301">
      <w:bodyDiv w:val="1"/>
      <w:marLeft w:val="0"/>
      <w:marRight w:val="0"/>
      <w:marTop w:val="0"/>
      <w:marBottom w:val="0"/>
      <w:divBdr>
        <w:top w:val="none" w:sz="0" w:space="0" w:color="auto"/>
        <w:left w:val="none" w:sz="0" w:space="0" w:color="auto"/>
        <w:bottom w:val="none" w:sz="0" w:space="0" w:color="auto"/>
        <w:right w:val="none" w:sz="0" w:space="0" w:color="auto"/>
      </w:divBdr>
    </w:div>
    <w:div w:id="1135759093">
      <w:bodyDiv w:val="1"/>
      <w:marLeft w:val="0"/>
      <w:marRight w:val="0"/>
      <w:marTop w:val="0"/>
      <w:marBottom w:val="0"/>
      <w:divBdr>
        <w:top w:val="none" w:sz="0" w:space="0" w:color="auto"/>
        <w:left w:val="none" w:sz="0" w:space="0" w:color="auto"/>
        <w:bottom w:val="none" w:sz="0" w:space="0" w:color="auto"/>
        <w:right w:val="none" w:sz="0" w:space="0" w:color="auto"/>
      </w:divBdr>
      <w:divsChild>
        <w:div w:id="509180368">
          <w:marLeft w:val="0"/>
          <w:marRight w:val="0"/>
          <w:marTop w:val="200"/>
          <w:marBottom w:val="200"/>
          <w:divBdr>
            <w:top w:val="none" w:sz="0" w:space="0" w:color="auto"/>
            <w:left w:val="none" w:sz="0" w:space="0" w:color="auto"/>
            <w:bottom w:val="none" w:sz="0" w:space="0" w:color="auto"/>
            <w:right w:val="none" w:sz="0" w:space="0" w:color="auto"/>
          </w:divBdr>
        </w:div>
      </w:divsChild>
    </w:div>
    <w:div w:id="1198546994">
      <w:bodyDiv w:val="1"/>
      <w:marLeft w:val="0"/>
      <w:marRight w:val="0"/>
      <w:marTop w:val="0"/>
      <w:marBottom w:val="0"/>
      <w:divBdr>
        <w:top w:val="none" w:sz="0" w:space="0" w:color="auto"/>
        <w:left w:val="none" w:sz="0" w:space="0" w:color="auto"/>
        <w:bottom w:val="none" w:sz="0" w:space="0" w:color="auto"/>
        <w:right w:val="none" w:sz="0" w:space="0" w:color="auto"/>
      </w:divBdr>
    </w:div>
    <w:div w:id="1230577994">
      <w:bodyDiv w:val="1"/>
      <w:marLeft w:val="0"/>
      <w:marRight w:val="0"/>
      <w:marTop w:val="0"/>
      <w:marBottom w:val="0"/>
      <w:divBdr>
        <w:top w:val="none" w:sz="0" w:space="0" w:color="auto"/>
        <w:left w:val="none" w:sz="0" w:space="0" w:color="auto"/>
        <w:bottom w:val="none" w:sz="0" w:space="0" w:color="auto"/>
        <w:right w:val="none" w:sz="0" w:space="0" w:color="auto"/>
      </w:divBdr>
      <w:divsChild>
        <w:div w:id="2020883562">
          <w:marLeft w:val="0"/>
          <w:marRight w:val="0"/>
          <w:marTop w:val="0"/>
          <w:marBottom w:val="0"/>
          <w:divBdr>
            <w:top w:val="none" w:sz="0" w:space="0" w:color="auto"/>
            <w:left w:val="none" w:sz="0" w:space="0" w:color="auto"/>
            <w:bottom w:val="none" w:sz="0" w:space="0" w:color="auto"/>
            <w:right w:val="none" w:sz="0" w:space="0" w:color="auto"/>
          </w:divBdr>
          <w:divsChild>
            <w:div w:id="1839727119">
              <w:marLeft w:val="0"/>
              <w:marRight w:val="0"/>
              <w:marTop w:val="0"/>
              <w:marBottom w:val="0"/>
              <w:divBdr>
                <w:top w:val="none" w:sz="0" w:space="0" w:color="auto"/>
                <w:left w:val="none" w:sz="0" w:space="0" w:color="auto"/>
                <w:bottom w:val="none" w:sz="0" w:space="0" w:color="auto"/>
                <w:right w:val="none" w:sz="0" w:space="0" w:color="auto"/>
              </w:divBdr>
              <w:divsChild>
                <w:div w:id="191597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320069">
      <w:bodyDiv w:val="1"/>
      <w:marLeft w:val="0"/>
      <w:marRight w:val="0"/>
      <w:marTop w:val="0"/>
      <w:marBottom w:val="0"/>
      <w:divBdr>
        <w:top w:val="none" w:sz="0" w:space="0" w:color="auto"/>
        <w:left w:val="none" w:sz="0" w:space="0" w:color="auto"/>
        <w:bottom w:val="none" w:sz="0" w:space="0" w:color="auto"/>
        <w:right w:val="none" w:sz="0" w:space="0" w:color="auto"/>
      </w:divBdr>
    </w:div>
    <w:div w:id="1283075107">
      <w:bodyDiv w:val="1"/>
      <w:marLeft w:val="0"/>
      <w:marRight w:val="0"/>
      <w:marTop w:val="0"/>
      <w:marBottom w:val="0"/>
      <w:divBdr>
        <w:top w:val="none" w:sz="0" w:space="0" w:color="auto"/>
        <w:left w:val="none" w:sz="0" w:space="0" w:color="auto"/>
        <w:bottom w:val="none" w:sz="0" w:space="0" w:color="auto"/>
        <w:right w:val="none" w:sz="0" w:space="0" w:color="auto"/>
      </w:divBdr>
      <w:divsChild>
        <w:div w:id="2050836277">
          <w:marLeft w:val="0"/>
          <w:marRight w:val="0"/>
          <w:marTop w:val="0"/>
          <w:marBottom w:val="0"/>
          <w:divBdr>
            <w:top w:val="none" w:sz="0" w:space="0" w:color="auto"/>
            <w:left w:val="none" w:sz="0" w:space="0" w:color="auto"/>
            <w:bottom w:val="none" w:sz="0" w:space="0" w:color="auto"/>
            <w:right w:val="none" w:sz="0" w:space="0" w:color="auto"/>
          </w:divBdr>
          <w:divsChild>
            <w:div w:id="185952517">
              <w:marLeft w:val="0"/>
              <w:marRight w:val="0"/>
              <w:marTop w:val="0"/>
              <w:marBottom w:val="0"/>
              <w:divBdr>
                <w:top w:val="none" w:sz="0" w:space="0" w:color="auto"/>
                <w:left w:val="none" w:sz="0" w:space="0" w:color="auto"/>
                <w:bottom w:val="none" w:sz="0" w:space="0" w:color="auto"/>
                <w:right w:val="none" w:sz="0" w:space="0" w:color="auto"/>
              </w:divBdr>
              <w:divsChild>
                <w:div w:id="95436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676265">
      <w:bodyDiv w:val="1"/>
      <w:marLeft w:val="0"/>
      <w:marRight w:val="0"/>
      <w:marTop w:val="0"/>
      <w:marBottom w:val="0"/>
      <w:divBdr>
        <w:top w:val="none" w:sz="0" w:space="0" w:color="auto"/>
        <w:left w:val="none" w:sz="0" w:space="0" w:color="auto"/>
        <w:bottom w:val="none" w:sz="0" w:space="0" w:color="auto"/>
        <w:right w:val="none" w:sz="0" w:space="0" w:color="auto"/>
      </w:divBdr>
      <w:divsChild>
        <w:div w:id="1665359033">
          <w:blockQuote w:val="1"/>
          <w:marLeft w:val="600"/>
          <w:marRight w:val="0"/>
          <w:marTop w:val="120"/>
          <w:marBottom w:val="120"/>
          <w:divBdr>
            <w:top w:val="none" w:sz="0" w:space="0" w:color="auto"/>
            <w:left w:val="none" w:sz="0" w:space="0" w:color="auto"/>
            <w:bottom w:val="none" w:sz="0" w:space="0" w:color="auto"/>
            <w:right w:val="none" w:sz="0" w:space="0" w:color="auto"/>
          </w:divBdr>
        </w:div>
        <w:div w:id="1439988138">
          <w:blockQuote w:val="1"/>
          <w:marLeft w:val="600"/>
          <w:marRight w:val="0"/>
          <w:marTop w:val="120"/>
          <w:marBottom w:val="120"/>
          <w:divBdr>
            <w:top w:val="none" w:sz="0" w:space="0" w:color="auto"/>
            <w:left w:val="none" w:sz="0" w:space="0" w:color="auto"/>
            <w:bottom w:val="none" w:sz="0" w:space="0" w:color="auto"/>
            <w:right w:val="none" w:sz="0" w:space="0" w:color="auto"/>
          </w:divBdr>
        </w:div>
        <w:div w:id="16155300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342125185">
      <w:bodyDiv w:val="1"/>
      <w:marLeft w:val="0"/>
      <w:marRight w:val="0"/>
      <w:marTop w:val="0"/>
      <w:marBottom w:val="0"/>
      <w:divBdr>
        <w:top w:val="none" w:sz="0" w:space="0" w:color="auto"/>
        <w:left w:val="none" w:sz="0" w:space="0" w:color="auto"/>
        <w:bottom w:val="none" w:sz="0" w:space="0" w:color="auto"/>
        <w:right w:val="none" w:sz="0" w:space="0" w:color="auto"/>
      </w:divBdr>
      <w:divsChild>
        <w:div w:id="1854567061">
          <w:blockQuote w:val="1"/>
          <w:marLeft w:val="600"/>
          <w:marRight w:val="0"/>
          <w:marTop w:val="120"/>
          <w:marBottom w:val="120"/>
          <w:divBdr>
            <w:top w:val="none" w:sz="0" w:space="0" w:color="auto"/>
            <w:left w:val="none" w:sz="0" w:space="0" w:color="auto"/>
            <w:bottom w:val="none" w:sz="0" w:space="0" w:color="auto"/>
            <w:right w:val="none" w:sz="0" w:space="0" w:color="auto"/>
          </w:divBdr>
        </w:div>
        <w:div w:id="1564562149">
          <w:blockQuote w:val="1"/>
          <w:marLeft w:val="600"/>
          <w:marRight w:val="0"/>
          <w:marTop w:val="120"/>
          <w:marBottom w:val="120"/>
          <w:divBdr>
            <w:top w:val="none" w:sz="0" w:space="0" w:color="auto"/>
            <w:left w:val="none" w:sz="0" w:space="0" w:color="auto"/>
            <w:bottom w:val="none" w:sz="0" w:space="0" w:color="auto"/>
            <w:right w:val="none" w:sz="0" w:space="0" w:color="auto"/>
          </w:divBdr>
        </w:div>
        <w:div w:id="1029142239">
          <w:blockQuote w:val="1"/>
          <w:marLeft w:val="600"/>
          <w:marRight w:val="0"/>
          <w:marTop w:val="120"/>
          <w:marBottom w:val="120"/>
          <w:divBdr>
            <w:top w:val="none" w:sz="0" w:space="0" w:color="auto"/>
            <w:left w:val="none" w:sz="0" w:space="0" w:color="auto"/>
            <w:bottom w:val="none" w:sz="0" w:space="0" w:color="auto"/>
            <w:right w:val="none" w:sz="0" w:space="0" w:color="auto"/>
          </w:divBdr>
        </w:div>
        <w:div w:id="1396662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375694052">
      <w:bodyDiv w:val="1"/>
      <w:marLeft w:val="0"/>
      <w:marRight w:val="0"/>
      <w:marTop w:val="0"/>
      <w:marBottom w:val="0"/>
      <w:divBdr>
        <w:top w:val="none" w:sz="0" w:space="0" w:color="auto"/>
        <w:left w:val="none" w:sz="0" w:space="0" w:color="auto"/>
        <w:bottom w:val="none" w:sz="0" w:space="0" w:color="auto"/>
        <w:right w:val="none" w:sz="0" w:space="0" w:color="auto"/>
      </w:divBdr>
      <w:divsChild>
        <w:div w:id="1359156503">
          <w:blockQuote w:val="1"/>
          <w:marLeft w:val="600"/>
          <w:marRight w:val="0"/>
          <w:marTop w:val="120"/>
          <w:marBottom w:val="120"/>
          <w:divBdr>
            <w:top w:val="none" w:sz="0" w:space="0" w:color="auto"/>
            <w:left w:val="none" w:sz="0" w:space="0" w:color="auto"/>
            <w:bottom w:val="none" w:sz="0" w:space="0" w:color="auto"/>
            <w:right w:val="none" w:sz="0" w:space="0" w:color="auto"/>
          </w:divBdr>
        </w:div>
        <w:div w:id="46859300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324599912">
              <w:blockQuote w:val="1"/>
              <w:marLeft w:val="600"/>
              <w:marRight w:val="0"/>
              <w:marTop w:val="120"/>
              <w:marBottom w:val="120"/>
              <w:divBdr>
                <w:top w:val="none" w:sz="0" w:space="0" w:color="auto"/>
                <w:left w:val="none" w:sz="0" w:space="0" w:color="auto"/>
                <w:bottom w:val="none" w:sz="0" w:space="0" w:color="auto"/>
                <w:right w:val="none" w:sz="0" w:space="0" w:color="auto"/>
              </w:divBdr>
            </w:div>
            <w:div w:id="43745436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39705242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1265570">
      <w:bodyDiv w:val="1"/>
      <w:marLeft w:val="0"/>
      <w:marRight w:val="0"/>
      <w:marTop w:val="0"/>
      <w:marBottom w:val="0"/>
      <w:divBdr>
        <w:top w:val="none" w:sz="0" w:space="0" w:color="auto"/>
        <w:left w:val="none" w:sz="0" w:space="0" w:color="auto"/>
        <w:bottom w:val="none" w:sz="0" w:space="0" w:color="auto"/>
        <w:right w:val="none" w:sz="0" w:space="0" w:color="auto"/>
      </w:divBdr>
      <w:divsChild>
        <w:div w:id="1040933603">
          <w:marLeft w:val="0"/>
          <w:marRight w:val="0"/>
          <w:marTop w:val="200"/>
          <w:marBottom w:val="200"/>
          <w:divBdr>
            <w:top w:val="none" w:sz="0" w:space="0" w:color="auto"/>
            <w:left w:val="none" w:sz="0" w:space="0" w:color="auto"/>
            <w:bottom w:val="none" w:sz="0" w:space="0" w:color="auto"/>
            <w:right w:val="none" w:sz="0" w:space="0" w:color="auto"/>
          </w:divBdr>
        </w:div>
      </w:divsChild>
    </w:div>
    <w:div w:id="1475560928">
      <w:bodyDiv w:val="1"/>
      <w:marLeft w:val="0"/>
      <w:marRight w:val="0"/>
      <w:marTop w:val="0"/>
      <w:marBottom w:val="0"/>
      <w:divBdr>
        <w:top w:val="none" w:sz="0" w:space="0" w:color="auto"/>
        <w:left w:val="none" w:sz="0" w:space="0" w:color="auto"/>
        <w:bottom w:val="none" w:sz="0" w:space="0" w:color="auto"/>
        <w:right w:val="none" w:sz="0" w:space="0" w:color="auto"/>
      </w:divBdr>
    </w:div>
    <w:div w:id="1603563575">
      <w:bodyDiv w:val="1"/>
      <w:marLeft w:val="0"/>
      <w:marRight w:val="0"/>
      <w:marTop w:val="0"/>
      <w:marBottom w:val="0"/>
      <w:divBdr>
        <w:top w:val="none" w:sz="0" w:space="0" w:color="auto"/>
        <w:left w:val="none" w:sz="0" w:space="0" w:color="auto"/>
        <w:bottom w:val="none" w:sz="0" w:space="0" w:color="auto"/>
        <w:right w:val="none" w:sz="0" w:space="0" w:color="auto"/>
      </w:divBdr>
    </w:div>
    <w:div w:id="1707025254">
      <w:bodyDiv w:val="1"/>
      <w:marLeft w:val="0"/>
      <w:marRight w:val="0"/>
      <w:marTop w:val="0"/>
      <w:marBottom w:val="0"/>
      <w:divBdr>
        <w:top w:val="none" w:sz="0" w:space="0" w:color="auto"/>
        <w:left w:val="none" w:sz="0" w:space="0" w:color="auto"/>
        <w:bottom w:val="none" w:sz="0" w:space="0" w:color="auto"/>
        <w:right w:val="none" w:sz="0" w:space="0" w:color="auto"/>
      </w:divBdr>
    </w:div>
    <w:div w:id="1809784048">
      <w:bodyDiv w:val="1"/>
      <w:marLeft w:val="0"/>
      <w:marRight w:val="0"/>
      <w:marTop w:val="0"/>
      <w:marBottom w:val="0"/>
      <w:divBdr>
        <w:top w:val="none" w:sz="0" w:space="0" w:color="auto"/>
        <w:left w:val="none" w:sz="0" w:space="0" w:color="auto"/>
        <w:bottom w:val="none" w:sz="0" w:space="0" w:color="auto"/>
        <w:right w:val="none" w:sz="0" w:space="0" w:color="auto"/>
      </w:divBdr>
      <w:divsChild>
        <w:div w:id="2062246061">
          <w:marLeft w:val="0"/>
          <w:marRight w:val="0"/>
          <w:marTop w:val="0"/>
          <w:marBottom w:val="0"/>
          <w:divBdr>
            <w:top w:val="none" w:sz="0" w:space="0" w:color="auto"/>
            <w:left w:val="none" w:sz="0" w:space="0" w:color="auto"/>
            <w:bottom w:val="none" w:sz="0" w:space="0" w:color="auto"/>
            <w:right w:val="none" w:sz="0" w:space="0" w:color="auto"/>
          </w:divBdr>
          <w:divsChild>
            <w:div w:id="1512330594">
              <w:marLeft w:val="0"/>
              <w:marRight w:val="0"/>
              <w:marTop w:val="0"/>
              <w:marBottom w:val="0"/>
              <w:divBdr>
                <w:top w:val="none" w:sz="0" w:space="0" w:color="auto"/>
                <w:left w:val="none" w:sz="0" w:space="0" w:color="auto"/>
                <w:bottom w:val="none" w:sz="0" w:space="0" w:color="auto"/>
                <w:right w:val="none" w:sz="0" w:space="0" w:color="auto"/>
              </w:divBdr>
              <w:divsChild>
                <w:div w:id="615139265">
                  <w:marLeft w:val="0"/>
                  <w:marRight w:val="0"/>
                  <w:marTop w:val="0"/>
                  <w:marBottom w:val="0"/>
                  <w:divBdr>
                    <w:top w:val="none" w:sz="0" w:space="0" w:color="auto"/>
                    <w:left w:val="none" w:sz="0" w:space="0" w:color="auto"/>
                    <w:bottom w:val="none" w:sz="0" w:space="0" w:color="auto"/>
                    <w:right w:val="none" w:sz="0" w:space="0" w:color="auto"/>
                  </w:divBdr>
                </w:div>
              </w:divsChild>
            </w:div>
            <w:div w:id="867331977">
              <w:marLeft w:val="0"/>
              <w:marRight w:val="0"/>
              <w:marTop w:val="0"/>
              <w:marBottom w:val="0"/>
              <w:divBdr>
                <w:top w:val="none" w:sz="0" w:space="0" w:color="auto"/>
                <w:left w:val="none" w:sz="0" w:space="0" w:color="auto"/>
                <w:bottom w:val="none" w:sz="0" w:space="0" w:color="auto"/>
                <w:right w:val="none" w:sz="0" w:space="0" w:color="auto"/>
              </w:divBdr>
              <w:divsChild>
                <w:div w:id="84131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301885">
      <w:bodyDiv w:val="1"/>
      <w:marLeft w:val="0"/>
      <w:marRight w:val="0"/>
      <w:marTop w:val="0"/>
      <w:marBottom w:val="0"/>
      <w:divBdr>
        <w:top w:val="none" w:sz="0" w:space="0" w:color="auto"/>
        <w:left w:val="none" w:sz="0" w:space="0" w:color="auto"/>
        <w:bottom w:val="none" w:sz="0" w:space="0" w:color="auto"/>
        <w:right w:val="none" w:sz="0" w:space="0" w:color="auto"/>
      </w:divBdr>
      <w:divsChild>
        <w:div w:id="229734908">
          <w:marLeft w:val="0"/>
          <w:marRight w:val="0"/>
          <w:marTop w:val="0"/>
          <w:marBottom w:val="0"/>
          <w:divBdr>
            <w:top w:val="none" w:sz="0" w:space="0" w:color="auto"/>
            <w:left w:val="none" w:sz="0" w:space="0" w:color="auto"/>
            <w:bottom w:val="none" w:sz="0" w:space="0" w:color="auto"/>
            <w:right w:val="none" w:sz="0" w:space="0" w:color="auto"/>
          </w:divBdr>
          <w:divsChild>
            <w:div w:id="1515071484">
              <w:marLeft w:val="0"/>
              <w:marRight w:val="0"/>
              <w:marTop w:val="0"/>
              <w:marBottom w:val="0"/>
              <w:divBdr>
                <w:top w:val="none" w:sz="0" w:space="0" w:color="auto"/>
                <w:left w:val="none" w:sz="0" w:space="0" w:color="auto"/>
                <w:bottom w:val="none" w:sz="0" w:space="0" w:color="auto"/>
                <w:right w:val="none" w:sz="0" w:space="0" w:color="auto"/>
              </w:divBdr>
              <w:divsChild>
                <w:div w:id="35874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174290">
      <w:bodyDiv w:val="1"/>
      <w:marLeft w:val="0"/>
      <w:marRight w:val="0"/>
      <w:marTop w:val="0"/>
      <w:marBottom w:val="0"/>
      <w:divBdr>
        <w:top w:val="none" w:sz="0" w:space="0" w:color="auto"/>
        <w:left w:val="none" w:sz="0" w:space="0" w:color="auto"/>
        <w:bottom w:val="none" w:sz="0" w:space="0" w:color="auto"/>
        <w:right w:val="none" w:sz="0" w:space="0" w:color="auto"/>
      </w:divBdr>
      <w:divsChild>
        <w:div w:id="322317119">
          <w:blockQuote w:val="1"/>
          <w:marLeft w:val="600"/>
          <w:marRight w:val="0"/>
          <w:marTop w:val="120"/>
          <w:marBottom w:val="120"/>
          <w:divBdr>
            <w:top w:val="none" w:sz="0" w:space="0" w:color="auto"/>
            <w:left w:val="none" w:sz="0" w:space="0" w:color="auto"/>
            <w:bottom w:val="none" w:sz="0" w:space="0" w:color="auto"/>
            <w:right w:val="none" w:sz="0" w:space="0" w:color="auto"/>
          </w:divBdr>
        </w:div>
        <w:div w:id="399525825">
          <w:blockQuote w:val="1"/>
          <w:marLeft w:val="600"/>
          <w:marRight w:val="0"/>
          <w:marTop w:val="120"/>
          <w:marBottom w:val="120"/>
          <w:divBdr>
            <w:top w:val="none" w:sz="0" w:space="0" w:color="auto"/>
            <w:left w:val="none" w:sz="0" w:space="0" w:color="auto"/>
            <w:bottom w:val="none" w:sz="0" w:space="0" w:color="auto"/>
            <w:right w:val="none" w:sz="0" w:space="0" w:color="auto"/>
          </w:divBdr>
        </w:div>
        <w:div w:id="169692693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967150741">
      <w:bodyDiv w:val="1"/>
      <w:marLeft w:val="0"/>
      <w:marRight w:val="0"/>
      <w:marTop w:val="0"/>
      <w:marBottom w:val="0"/>
      <w:divBdr>
        <w:top w:val="none" w:sz="0" w:space="0" w:color="auto"/>
        <w:left w:val="none" w:sz="0" w:space="0" w:color="auto"/>
        <w:bottom w:val="none" w:sz="0" w:space="0" w:color="auto"/>
        <w:right w:val="none" w:sz="0" w:space="0" w:color="auto"/>
      </w:divBdr>
    </w:div>
    <w:div w:id="1997878706">
      <w:bodyDiv w:val="1"/>
      <w:marLeft w:val="0"/>
      <w:marRight w:val="0"/>
      <w:marTop w:val="0"/>
      <w:marBottom w:val="0"/>
      <w:divBdr>
        <w:top w:val="none" w:sz="0" w:space="0" w:color="auto"/>
        <w:left w:val="none" w:sz="0" w:space="0" w:color="auto"/>
        <w:bottom w:val="none" w:sz="0" w:space="0" w:color="auto"/>
        <w:right w:val="none" w:sz="0" w:space="0" w:color="auto"/>
      </w:divBdr>
    </w:div>
    <w:div w:id="2004312933">
      <w:bodyDiv w:val="1"/>
      <w:marLeft w:val="0"/>
      <w:marRight w:val="0"/>
      <w:marTop w:val="0"/>
      <w:marBottom w:val="0"/>
      <w:divBdr>
        <w:top w:val="none" w:sz="0" w:space="0" w:color="auto"/>
        <w:left w:val="none" w:sz="0" w:space="0" w:color="auto"/>
        <w:bottom w:val="none" w:sz="0" w:space="0" w:color="auto"/>
        <w:right w:val="none" w:sz="0" w:space="0" w:color="auto"/>
      </w:divBdr>
    </w:div>
    <w:div w:id="2028215736">
      <w:bodyDiv w:val="1"/>
      <w:marLeft w:val="0"/>
      <w:marRight w:val="0"/>
      <w:marTop w:val="0"/>
      <w:marBottom w:val="0"/>
      <w:divBdr>
        <w:top w:val="none" w:sz="0" w:space="0" w:color="auto"/>
        <w:left w:val="none" w:sz="0" w:space="0" w:color="auto"/>
        <w:bottom w:val="none" w:sz="0" w:space="0" w:color="auto"/>
        <w:right w:val="none" w:sz="0" w:space="0" w:color="auto"/>
      </w:divBdr>
      <w:divsChild>
        <w:div w:id="1740130919">
          <w:marLeft w:val="0"/>
          <w:marRight w:val="0"/>
          <w:marTop w:val="200"/>
          <w:marBottom w:val="200"/>
          <w:divBdr>
            <w:top w:val="none" w:sz="0" w:space="0" w:color="auto"/>
            <w:left w:val="none" w:sz="0" w:space="0" w:color="auto"/>
            <w:bottom w:val="none" w:sz="0" w:space="0" w:color="auto"/>
            <w:right w:val="none" w:sz="0" w:space="0" w:color="auto"/>
          </w:divBdr>
        </w:div>
      </w:divsChild>
    </w:div>
    <w:div w:id="2062440702">
      <w:bodyDiv w:val="1"/>
      <w:marLeft w:val="0"/>
      <w:marRight w:val="0"/>
      <w:marTop w:val="0"/>
      <w:marBottom w:val="0"/>
      <w:divBdr>
        <w:top w:val="none" w:sz="0" w:space="0" w:color="auto"/>
        <w:left w:val="none" w:sz="0" w:space="0" w:color="auto"/>
        <w:bottom w:val="none" w:sz="0" w:space="0" w:color="auto"/>
        <w:right w:val="none" w:sz="0" w:space="0" w:color="auto"/>
      </w:divBdr>
    </w:div>
    <w:div w:id="2087602261">
      <w:bodyDiv w:val="1"/>
      <w:marLeft w:val="0"/>
      <w:marRight w:val="0"/>
      <w:marTop w:val="0"/>
      <w:marBottom w:val="0"/>
      <w:divBdr>
        <w:top w:val="none" w:sz="0" w:space="0" w:color="auto"/>
        <w:left w:val="none" w:sz="0" w:space="0" w:color="auto"/>
        <w:bottom w:val="none" w:sz="0" w:space="0" w:color="auto"/>
        <w:right w:val="none" w:sz="0" w:space="0" w:color="auto"/>
      </w:divBdr>
      <w:divsChild>
        <w:div w:id="1313679384">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006832712">
              <w:blockQuote w:val="1"/>
              <w:marLeft w:val="600"/>
              <w:marRight w:val="0"/>
              <w:marTop w:val="120"/>
              <w:marBottom w:val="120"/>
              <w:divBdr>
                <w:top w:val="none" w:sz="0" w:space="0" w:color="auto"/>
                <w:left w:val="none" w:sz="0" w:space="0" w:color="auto"/>
                <w:bottom w:val="none" w:sz="0" w:space="0" w:color="auto"/>
                <w:right w:val="none" w:sz="0" w:space="0" w:color="auto"/>
              </w:divBdr>
            </w:div>
            <w:div w:id="89851761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571579984">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837306872">
              <w:blockQuote w:val="1"/>
              <w:marLeft w:val="600"/>
              <w:marRight w:val="0"/>
              <w:marTop w:val="120"/>
              <w:marBottom w:val="120"/>
              <w:divBdr>
                <w:top w:val="none" w:sz="0" w:space="0" w:color="auto"/>
                <w:left w:val="none" w:sz="0" w:space="0" w:color="auto"/>
                <w:bottom w:val="none" w:sz="0" w:space="0" w:color="auto"/>
                <w:right w:val="none" w:sz="0" w:space="0" w:color="auto"/>
              </w:divBdr>
            </w:div>
            <w:div w:id="1432238041">
              <w:blockQuote w:val="1"/>
              <w:marLeft w:val="600"/>
              <w:marRight w:val="0"/>
              <w:marTop w:val="120"/>
              <w:marBottom w:val="120"/>
              <w:divBdr>
                <w:top w:val="none" w:sz="0" w:space="0" w:color="auto"/>
                <w:left w:val="none" w:sz="0" w:space="0" w:color="auto"/>
                <w:bottom w:val="none" w:sz="0" w:space="0" w:color="auto"/>
                <w:right w:val="none" w:sz="0" w:space="0" w:color="auto"/>
              </w:divBdr>
            </w:div>
            <w:div w:id="29622616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3.gif"/><Relationship Id="rId26" Type="http://schemas.openxmlformats.org/officeDocument/2006/relationships/hyperlink" Target="http://awardviewer.fwo.gov.au/award/show/MA000029" TargetMode="External"/><Relationship Id="rId3" Type="http://schemas.openxmlformats.org/officeDocument/2006/relationships/numbering" Target="numbering.xml"/><Relationship Id="rId21" Type="http://schemas.openxmlformats.org/officeDocument/2006/relationships/hyperlink" Target="https://www.legislation.qld.gov.au/view/whole/html/inforce/current/sl-2011-0240?query=VersionDescId%3D%22bddbd645-57c9-4131-960d-c69c2781521a%22+AND+VersionSeriesId%3D%22898d0b1d-19a0-42c7-8f37-9b5418db7da0%22+AND+PrintType%3D%22reprint%22+AND+Content%3D(%22safe%22+AND+%22work%22+AND+%22method%22+AND+%22statements%22)&amp;q-collection%5B%5D=inforceActs&amp;q-collection%5B%5D=inforceSLs&amp;q-documentTitle=Work+Health+and+Safety+Regulation+2011&amp;q-prefixCcl=VersionDescId%3D%22bddbd645-57c9-4131-960d-c69c2781521a%22+AND+VersionSeriesId%3D%22898d0b1d-19a0-42c7-8f37-9b5418db7da0%22+AND+PrintType%3D%22reprint%22&amp;q-searchfor=safe+work+method+statements&amp;q-searchin=Content&amp;q-searchusing=allwords&amp;q-year=&amp;q-no=&amp;q-point-in-time=24%2F02%2F2022&amp;q-searchform=basic#H3"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qld.gov.au/view/whole/html/inforce/current/sl-2011-0240?query=VersionDescId%3D%22bddbd645-57c9-4131-960d-c69c2781521a%22+AND+VersionSeriesId%3D%22898d0b1d-19a0-42c7-8f37-9b5418db7da0%22+AND+PrintType%3D%22reprint%22+AND+Content%3D(%22safe%22+AND+%22work%22+AND+%22method%22+AND+%22statements%22)&amp;q-collection%5B%5D=inforceActs&amp;q-collection%5B%5D=inforceSLs&amp;q-documentTitle=Work+Health+and+Safety+Regulation+2011&amp;q-prefixCcl=VersionDescId%3D%22bddbd645-57c9-4131-960d-c69c2781521a%22+AND+VersionSeriesId%3D%22898d0b1d-19a0-42c7-8f37-9b5418db7da0%22+AND+PrintType%3D%22reprint%22&amp;q-searchfor=safe+work+method+statements&amp;q-searchin=Content&amp;q-searchusing=allwords&amp;q-year=&amp;q-no=&amp;q-point-in-time=24%2F02%2F2022&amp;q-searchform=basic#H2" TargetMode="External"/><Relationship Id="rId25" Type="http://schemas.openxmlformats.org/officeDocument/2006/relationships/hyperlink" Target="http://awardviewer.fwo.gov.au/award/show/MA000020" TargetMode="External"/><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qbcc.qld.gov.au/building-codes-australia-bca-classes-buildings" TargetMode="External"/><Relationship Id="rId20" Type="http://schemas.openxmlformats.org/officeDocument/2006/relationships/image" Target="media/image4.gif"/><Relationship Id="rId29"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www.legislation.qld.gov.au/view/whole/html/inforce/current/sl-2011-0240?query=VersionDescId%3D%22bddbd645-57c9-4131-960d-c69c2781521a%22+AND+VersionSeriesId%3D%22898d0b1d-19a0-42c7-8f37-9b5418db7da0%22+AND+PrintType%3D%22reprint%22+AND+Content%3D(%22safe%22+AND+%22work%22+AND+%22method%22+AND+%22statements%22)&amp;q-collection%5B%5D=inforceActs&amp;q-collection%5B%5D=inforceSLs&amp;q-documentTitle=Work+Health+and+Safety+Regulation+2011&amp;q-prefixCcl=VersionDescId%3D%22bddbd645-57c9-4131-960d-c69c2781521a%22+AND+VersionSeriesId%3D%22898d0b1d-19a0-42c7-8f37-9b5418db7da0%22+AND+PrintType%3D%22reprint%22&amp;q-searchfor=safe+work+method+statements&amp;q-searchin=Content&amp;q-searchusing=allwords&amp;q-year=&amp;q-no=&amp;q-point-in-time=24%2F02%2F2022&amp;q-searchform=basic#H6" TargetMode="External"/><Relationship Id="rId32"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s://www.qbcc.qld.gov.au/building-codes-australia-bca-classes-buildings" TargetMode="External"/><Relationship Id="rId23" Type="http://schemas.openxmlformats.org/officeDocument/2006/relationships/hyperlink" Target="https://www.legislation.qld.gov.au/view/whole/html/inforce/current/sl-2011-0240?query=VersionDescId%3D%22bddbd645-57c9-4131-960d-c69c2781521a%22+AND+VersionSeriesId%3D%22898d0b1d-19a0-42c7-8f37-9b5418db7da0%22+AND+PrintType%3D%22reprint%22+AND+Content%3D(%22safe%22+AND+%22work%22+AND+%22method%22+AND+%22statements%22)&amp;q-collection%5B%5D=inforceActs&amp;q-collection%5B%5D=inforceSLs&amp;q-documentTitle=Work+Health+and+Safety+Regulation+2011&amp;q-prefixCcl=VersionDescId%3D%22bddbd645-57c9-4131-960d-c69c2781521a%22+AND+VersionSeriesId%3D%22898d0b1d-19a0-42c7-8f37-9b5418db7da0%22+AND+PrintType%3D%22reprint%22&amp;q-searchfor=safe+work+method+statements&amp;q-searchin=Content&amp;q-searchusing=allwords&amp;q-year=&amp;q-no=&amp;q-point-in-time=24%2F02%2F2022&amp;q-searchform=basic#H5" TargetMode="External"/><Relationship Id="rId28" Type="http://schemas.openxmlformats.org/officeDocument/2006/relationships/footer" Target="footer3.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legislation.qld.gov.au/view/whole/html/inforce/current/sl-2011-0240?query=VersionDescId%3D%22bddbd645-57c9-4131-960d-c69c2781521a%22+AND+VersionSeriesId%3D%22898d0b1d-19a0-42c7-8f37-9b5418db7da0%22+AND+PrintType%3D%22reprint%22+AND+Content%3D(%22safe%22+AND+%22work%22+AND+%22method%22+AND+%22statements%22)&amp;q-collection%5B%5D=inforceActs&amp;q-collection%5B%5D=inforceSLs&amp;q-documentTitle=Work+Health+and+Safety+Regulation+2011&amp;q-prefixCcl=VersionDescId%3D%22bddbd645-57c9-4131-960d-c69c2781521a%22+AND+VersionSeriesId%3D%22898d0b1d-19a0-42c7-8f37-9b5418db7da0%22+AND+PrintType%3D%22reprint%22&amp;q-searchfor=safe+work+method+statements&amp;q-searchin=Content&amp;q-searchusing=allwords&amp;q-year=&amp;q-no=&amp;q-point-in-time=24%2F02%2F2022&amp;q-searchform=basic#H1" TargetMode="External"/><Relationship Id="rId31"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yperlink" Target="https://www.legislation.qld.gov.au/view/whole/html/inforce/current/sl-2011-0240?query=VersionDescId%3D%22bddbd645-57c9-4131-960d-c69c2781521a%22+AND+VersionSeriesId%3D%22898d0b1d-19a0-42c7-8f37-9b5418db7da0%22+AND+PrintType%3D%22reprint%22+AND+Content%3D(%22safe%22+AND+%22work%22+AND+%22method%22+AND+%22statements%22)&amp;q-collection%5B%5D=inforceActs&amp;q-collection%5B%5D=inforceSLs&amp;q-documentTitle=Work+Health+and+Safety+Regulation+2011&amp;q-prefixCcl=VersionDescId%3D%22bddbd645-57c9-4131-960d-c69c2781521a%22+AND+VersionSeriesId%3D%22898d0b1d-19a0-42c7-8f37-9b5418db7da0%22+AND+PrintType%3D%22reprint%22&amp;q-searchfor=safe+work+method+statements&amp;q-searchin=Content&amp;q-searchusing=allwords&amp;q-year=&amp;q-no=&amp;q-point-in-time=24%2F02%2F2022&amp;q-searchform=basic#H4" TargetMode="External"/><Relationship Id="rId27" Type="http://schemas.openxmlformats.org/officeDocument/2006/relationships/header" Target="header3.xml"/><Relationship Id="rId30" Type="http://schemas.openxmlformats.org/officeDocument/2006/relationships/image" Target="media/image6.png"/><Relationship Id="rId35" Type="http://schemas.openxmlformats.org/officeDocument/2006/relationships/glossaryDocument" Target="glossary/document.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Times">
    <w:panose1 w:val="00000500000000020000"/>
    <w:charset w:val="00"/>
    <w:family w:val="auto"/>
    <w:pitch w:val="variable"/>
    <w:sig w:usb0="E00002FF" w:usb1="5000205A" w:usb2="00000000" w:usb3="00000000" w:csb0="0000019F" w:csb1="00000000"/>
  </w:font>
  <w:font w:name="ArialMT">
    <w:altName w:val="Arial"/>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202ED"/>
    <w:rsid w:val="00247826"/>
    <w:rsid w:val="0026412C"/>
    <w:rsid w:val="00296FCC"/>
    <w:rsid w:val="002A67A7"/>
    <w:rsid w:val="00350E20"/>
    <w:rsid w:val="00370FC9"/>
    <w:rsid w:val="003D7AF8"/>
    <w:rsid w:val="00400DCD"/>
    <w:rsid w:val="00530616"/>
    <w:rsid w:val="005D3BC9"/>
    <w:rsid w:val="00611C0F"/>
    <w:rsid w:val="006206DC"/>
    <w:rsid w:val="00645E48"/>
    <w:rsid w:val="00654A91"/>
    <w:rsid w:val="006A5ED9"/>
    <w:rsid w:val="006B3ED1"/>
    <w:rsid w:val="007C130D"/>
    <w:rsid w:val="007E2E66"/>
    <w:rsid w:val="007F5DDF"/>
    <w:rsid w:val="008072F6"/>
    <w:rsid w:val="00834F76"/>
    <w:rsid w:val="00854CEF"/>
    <w:rsid w:val="008946ED"/>
    <w:rsid w:val="008A49B9"/>
    <w:rsid w:val="008C1EB3"/>
    <w:rsid w:val="00906065"/>
    <w:rsid w:val="009133ED"/>
    <w:rsid w:val="0092096F"/>
    <w:rsid w:val="00955000"/>
    <w:rsid w:val="009662BC"/>
    <w:rsid w:val="009A5338"/>
    <w:rsid w:val="009A7ADB"/>
    <w:rsid w:val="009B3343"/>
    <w:rsid w:val="009D1912"/>
    <w:rsid w:val="00A12C05"/>
    <w:rsid w:val="00A35040"/>
    <w:rsid w:val="00B06821"/>
    <w:rsid w:val="00B178F1"/>
    <w:rsid w:val="00B4136F"/>
    <w:rsid w:val="00B50BE1"/>
    <w:rsid w:val="00B50CCC"/>
    <w:rsid w:val="00B54662"/>
    <w:rsid w:val="00B92AE2"/>
    <w:rsid w:val="00BB03B3"/>
    <w:rsid w:val="00C10BE1"/>
    <w:rsid w:val="00C63E22"/>
    <w:rsid w:val="00C86AC1"/>
    <w:rsid w:val="00C942CC"/>
    <w:rsid w:val="00CF3EAC"/>
    <w:rsid w:val="00D1199A"/>
    <w:rsid w:val="00D2010B"/>
    <w:rsid w:val="00DC0AEB"/>
    <w:rsid w:val="00DC549C"/>
    <w:rsid w:val="00E04351"/>
    <w:rsid w:val="00E45AA5"/>
    <w:rsid w:val="00E94F3E"/>
    <w:rsid w:val="00EA1D00"/>
    <w:rsid w:val="00EC27D2"/>
    <w:rsid w:val="00F21F00"/>
    <w:rsid w:val="00F27999"/>
    <w:rsid w:val="00F53755"/>
    <w:rsid w:val="00F97A10"/>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13</TotalTime>
  <Pages>25</Pages>
  <Words>3854</Words>
  <Characters>21974</Characters>
  <Application>Microsoft Office Word</Application>
  <DocSecurity>8</DocSecurity>
  <Lines>183</Lines>
  <Paragraphs>51</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Brooke Middleton</cp:lastModifiedBy>
  <cp:revision>3</cp:revision>
  <cp:lastPrinted>2019-05-27T02:31:00Z</cp:lastPrinted>
  <dcterms:created xsi:type="dcterms:W3CDTF">2022-03-01T07:58:00Z</dcterms:created>
  <dcterms:modified xsi:type="dcterms:W3CDTF">2022-03-06T13:21:00Z</dcterms:modified>
  <cp:contentStatus>v1-3_08/02/2022</cp:contentStatus>
</cp:coreProperties>
</file>