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813A43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813A43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813A43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ED18D5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21895309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Kah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Man Chan</w:t>
            </w:r>
            <w:permEnd w:id="921895309"/>
          </w:p>
        </w:tc>
      </w:tr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1076439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813A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65964D" wp14:editId="2743F7D8">
                      <wp:extent cx="675908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5908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10764392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ED18D5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68027736" w:edGrp="everyone"/>
            <w:r>
              <w:rPr>
                <w:rFonts w:ascii="Arial" w:hAnsi="Arial" w:cs="Arial"/>
                <w:sz w:val="22"/>
                <w:szCs w:val="22"/>
              </w:rPr>
              <w:t>Brett</w:t>
            </w:r>
            <w:permEnd w:id="1568027736"/>
          </w:p>
        </w:tc>
      </w:tr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36292828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813A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36292828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813A4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813A4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68026046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ED18D5" w:rsidP="00813A4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468026046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813A4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813A4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98445930" w:edGrp="everyone"/>
            <w:permEnd w:id="1798445930"/>
          </w:p>
        </w:tc>
        <w:tc>
          <w:tcPr>
            <w:tcW w:w="1272" w:type="dxa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813A4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813A4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930171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8128FA" w:rsidRPr="00DD7A44" w:rsidRDefault="008128FA" w:rsidP="00813A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30171705" w:displacedByCustomXml="prev"/>
        <w:permStart w:id="13034101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8128FA" w:rsidRPr="00DD7A44" w:rsidRDefault="008128FA" w:rsidP="00813A4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341019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813A43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813A43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813A43">
        <w:trPr>
          <w:trHeight w:val="13602"/>
        </w:trPr>
        <w:tc>
          <w:tcPr>
            <w:tcW w:w="9016" w:type="dxa"/>
          </w:tcPr>
          <w:p w:rsidR="008128FA" w:rsidRPr="00DD7A44" w:rsidRDefault="008128FA" w:rsidP="00813A43">
            <w:pPr>
              <w:rPr>
                <w:rFonts w:ascii="Arial" w:hAnsi="Arial" w:cs="Arial"/>
                <w:szCs w:val="24"/>
              </w:rPr>
            </w:pPr>
            <w:permStart w:id="1287657978" w:edGrp="everyone"/>
            <w:permEnd w:id="1287657978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15530233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3023339" w:displacedByCustomXml="prev"/>
      </w:tr>
      <w:tr w:rsidR="00173155" w:rsidTr="00813A4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5070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19053362" w:edGrp="everyone"/>
            <w:r w:rsidRPr="0050709E">
              <w:rPr>
                <w:rFonts w:ascii="Arial" w:hAnsi="Arial" w:cs="Arial"/>
                <w:sz w:val="22"/>
                <w:szCs w:val="22"/>
              </w:rPr>
              <w:t>Concept sketches</w:t>
            </w:r>
            <w:permEnd w:id="1319053362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50709E" w:rsidRPr="0050709E" w:rsidRDefault="0050709E" w:rsidP="0050709E">
            <w:pPr>
              <w:numPr>
                <w:ilvl w:val="0"/>
                <w:numId w:val="32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15949743" w:edGrp="everyone"/>
            <w:r w:rsidRPr="0050709E">
              <w:rPr>
                <w:rFonts w:ascii="Arial" w:hAnsi="Arial" w:cs="Arial"/>
                <w:sz w:val="22"/>
                <w:szCs w:val="22"/>
              </w:rPr>
              <w:t>These form an important part of this process as they are a quick way of getting thoughts onto paper and planning any special or critical areas.</w:t>
            </w:r>
          </w:p>
          <w:permEnd w:id="315949743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813A4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5070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80425307" w:edGrp="everyone"/>
            <w:r w:rsidRPr="0050709E">
              <w:rPr>
                <w:rFonts w:ascii="Arial" w:hAnsi="Arial" w:cs="Arial"/>
                <w:sz w:val="22"/>
                <w:szCs w:val="22"/>
              </w:rPr>
              <w:t>Floor plan</w:t>
            </w:r>
            <w:permEnd w:id="980425307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50709E" w:rsidRPr="0050709E" w:rsidRDefault="0050709E" w:rsidP="0050709E">
            <w:pPr>
              <w:numPr>
                <w:ilvl w:val="0"/>
                <w:numId w:val="33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96703558" w:edGrp="everyone"/>
            <w:r w:rsidRPr="0050709E">
              <w:rPr>
                <w:rFonts w:ascii="Arial" w:hAnsi="Arial" w:cs="Arial"/>
                <w:sz w:val="22"/>
                <w:szCs w:val="22"/>
              </w:rPr>
              <w:t>Shows the layout/arrangement of rooms and other parts of a house interior</w:t>
            </w:r>
          </w:p>
          <w:permEnd w:id="1296703558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813A43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50709E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4575908" w:edGrp="everyone"/>
            <w:r w:rsidRPr="0050709E">
              <w:rPr>
                <w:rFonts w:ascii="Arial" w:hAnsi="Arial" w:cs="Arial"/>
                <w:sz w:val="22"/>
                <w:szCs w:val="22"/>
              </w:rPr>
              <w:t>Land boundaries, contours and footprint of building</w:t>
            </w:r>
            <w:permEnd w:id="114575908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50709E" w:rsidRPr="0050709E" w:rsidRDefault="0050709E" w:rsidP="0050709E">
            <w:pPr>
              <w:numPr>
                <w:ilvl w:val="0"/>
                <w:numId w:val="34"/>
              </w:num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37136918" w:edGrp="everyone"/>
            <w:r w:rsidRPr="0050709E">
              <w:rPr>
                <w:rFonts w:ascii="Arial" w:hAnsi="Arial" w:cs="Arial"/>
                <w:sz w:val="22"/>
                <w:szCs w:val="22"/>
              </w:rPr>
              <w:t>Shows the boundaries, critical adjoining parts of surrounding properties, levels on the site and the locality and the positioning of the building or structure on the land</w:t>
            </w:r>
          </w:p>
          <w:permEnd w:id="1337136918"/>
          <w:p w:rsidR="00173155" w:rsidRPr="00DD7A44" w:rsidRDefault="0017315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813A4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E519DA" w:rsidP="00E519D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1240808186" w:edGrp="everyone"/>
            <w:r w:rsidRPr="00E519DA">
              <w:rPr>
                <w:rFonts w:ascii="Arial" w:hAnsi="Arial" w:cs="Arial"/>
                <w:sz w:val="22"/>
                <w:szCs w:val="22"/>
              </w:rPr>
              <w:t>provide a more realistic picture of a space</w:t>
            </w:r>
          </w:p>
          <w:p w:rsidR="00684FEA" w:rsidRPr="00E519DA" w:rsidRDefault="00684FEA" w:rsidP="00E519DA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give you a better understanding of the scale of a space, particularly volumes and spatial relationships</w:t>
            </w:r>
          </w:p>
          <w:permEnd w:id="1240808186"/>
          <w:p w:rsidR="00AE027A" w:rsidRPr="00DD7A44" w:rsidRDefault="00AE027A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502112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0211287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473554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593379055" w:edGrp="everyone"/>
            <w:r>
              <w:rPr>
                <w:rFonts w:ascii="Arial" w:hAnsi="Arial" w:cs="Arial"/>
                <w:sz w:val="22"/>
                <w:szCs w:val="22"/>
              </w:rPr>
              <w:t>Client</w:t>
            </w:r>
            <w:permEnd w:id="1593379055"/>
          </w:p>
        </w:tc>
        <w:permStart w:id="3605889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0588934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lastRenderedPageBreak/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813A4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74999146" w:edGrp="everyone"/>
            <w:r>
              <w:rPr>
                <w:rFonts w:ascii="Arial" w:hAnsi="Arial" w:cs="Arial"/>
                <w:sz w:val="22"/>
                <w:szCs w:val="22"/>
              </w:rPr>
              <w:t>Site Risk assessment</w:t>
            </w:r>
          </w:p>
          <w:p w:rsidR="00AE027A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 risk controls</w:t>
            </w:r>
          </w:p>
          <w:p w:rsidR="00AE027A" w:rsidRPr="00DD7A44" w:rsidRDefault="00473554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Using PPE</w:t>
            </w:r>
            <w:permEnd w:id="174999146"/>
          </w:p>
        </w:tc>
        <w:permStart w:id="18517855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1785525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5" w:name="_Ref1629720"/>
      <w:r>
        <w:t>Identify two (2) types of tools/equipment you would use when inspecting the area to take measurements.</w:t>
      </w:r>
      <w:bookmarkEnd w:id="5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F21E98" w:rsidP="00F21E98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permStart w:id="1996771269" w:edGrp="everyone"/>
            <w:r w:rsidRPr="00F21E98">
              <w:rPr>
                <w:rFonts w:ascii="Arial" w:hAnsi="Arial" w:cs="Arial"/>
                <w:sz w:val="22"/>
                <w:szCs w:val="22"/>
              </w:rPr>
              <w:t>Measuring wheel</w:t>
            </w:r>
          </w:p>
          <w:p w:rsidR="00F21E98" w:rsidRPr="00F21E98" w:rsidRDefault="00F21E98" w:rsidP="00F21E98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Spirit level</w:t>
            </w:r>
          </w:p>
          <w:permEnd w:id="1996771269"/>
          <w:p w:rsidR="005F5B88" w:rsidRPr="00DD7A44" w:rsidRDefault="005F5B88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714453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4453734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6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6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63775772" w:edGrp="everyone"/>
            <w:r>
              <w:rPr>
                <w:rFonts w:ascii="Arial" w:hAnsi="Arial" w:cs="Arial"/>
                <w:sz w:val="22"/>
                <w:szCs w:val="22"/>
              </w:rPr>
              <w:t>Writing and sketching equipment</w:t>
            </w:r>
          </w:p>
          <w:p w:rsidR="005F5B88" w:rsidRDefault="000E2808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Computer</w:t>
            </w:r>
          </w:p>
          <w:p w:rsidR="005F5B88" w:rsidRPr="00DD7A44" w:rsidRDefault="000E2808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Digital camera</w:t>
            </w:r>
            <w:permEnd w:id="63775772"/>
          </w:p>
        </w:tc>
        <w:permStart w:id="15184809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8480969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7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7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570243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7024303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6550776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5507768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2164129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64129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4738059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F21E9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738059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4435802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F21E9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435802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8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8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257738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F21E9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257738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909500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0950081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17963450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634504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9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9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F21E98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785268813" w:edGrp="everyone"/>
            <w:r w:rsidRPr="00F21E98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 which is known as the scale of the drawing.</w:t>
            </w:r>
            <w:permEnd w:id="1785268813"/>
          </w:p>
        </w:tc>
        <w:permStart w:id="1452309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2309137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0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0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84" w:rsidRDefault="00A72E84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989835937" w:edGrp="everyone"/>
            <w:r>
              <w:rPr>
                <w:rFonts w:ascii="Arial" w:hAnsi="Arial" w:cs="Arial"/>
                <w:sz w:val="22"/>
                <w:szCs w:val="22"/>
              </w:rPr>
              <w:t>2.4m = 2400mm</w:t>
            </w:r>
          </w:p>
          <w:p w:rsidR="00C472BE" w:rsidRDefault="00A72E84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Scale of 1:100, </w:t>
            </w:r>
          </w:p>
          <w:p w:rsidR="00C472BE" w:rsidRDefault="00C472BE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2400/100,</w:t>
            </w:r>
          </w:p>
          <w:p w:rsidR="00AE027A" w:rsidRPr="00DD7A44" w:rsidRDefault="00A72E84" w:rsidP="00813A4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therefore 24mm</w:t>
            </w:r>
            <w:permEnd w:id="1989835937"/>
          </w:p>
        </w:tc>
        <w:permStart w:id="13855746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5574688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1" w:name="_Ref1653143"/>
      <w:r>
        <w:t>Explain the purpose of a key or legend on sketches/drawings.</w:t>
      </w:r>
      <w:bookmarkEnd w:id="11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E84" w:rsidRP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permStart w:id="293096196" w:edGrp="everyone"/>
            <w:r w:rsidRPr="00A72E84">
              <w:rPr>
                <w:rFonts w:ascii="Arial" w:hAnsi="Arial" w:cs="Arial"/>
                <w:sz w:val="22"/>
                <w:szCs w:val="22"/>
              </w:rPr>
              <w:t>Clarify or communicate ideas</w:t>
            </w:r>
          </w:p>
          <w:p w:rsidR="00A72E84" w:rsidRP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A72E84">
              <w:rPr>
                <w:rFonts w:ascii="Arial" w:hAnsi="Arial" w:cs="Arial"/>
                <w:sz w:val="22"/>
                <w:szCs w:val="22"/>
              </w:rPr>
              <w:t xml:space="preserve">Capture design concepts </w:t>
            </w:r>
          </w:p>
          <w:p w:rsidR="00A72E84" w:rsidRP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A72E84">
              <w:rPr>
                <w:rFonts w:ascii="Arial" w:hAnsi="Arial" w:cs="Arial"/>
                <w:sz w:val="22"/>
                <w:szCs w:val="22"/>
              </w:rPr>
              <w:t>Make estimates</w:t>
            </w:r>
          </w:p>
          <w:p w:rsidR="00A72E84" w:rsidRDefault="00A72E84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 w:rsidRPr="00A72E84">
              <w:rPr>
                <w:rFonts w:ascii="Arial" w:hAnsi="Arial" w:cs="Arial"/>
                <w:sz w:val="22"/>
                <w:szCs w:val="22"/>
              </w:rPr>
              <w:t>Show measurements</w:t>
            </w:r>
          </w:p>
          <w:p w:rsidR="00C472BE" w:rsidRPr="00A72E84" w:rsidRDefault="00C472BE" w:rsidP="00A72E84">
            <w:pPr>
              <w:numPr>
                <w:ilvl w:val="1"/>
                <w:numId w:val="3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Define a symbol / mark shown on a sketches/drawing</w:t>
            </w:r>
          </w:p>
          <w:permEnd w:id="293096196"/>
          <w:p w:rsidR="00AE027A" w:rsidRPr="00DD7A44" w:rsidRDefault="00AE027A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239856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3985692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5"/>
      <w:r>
        <w:t xml:space="preserve">Which of the following are true about drawing contours? </w:t>
      </w:r>
      <w:r>
        <w:br/>
        <w:t>Tick all that apply.</w:t>
      </w:r>
      <w:bookmarkEnd w:id="12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747377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4737705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2307985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A72E8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079858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743597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359734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8403197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A72E8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403197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1592746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A72E84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5927467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0558694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5586947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3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3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5338186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3818679" w:displacedByCustomXml="prev"/>
      </w:tr>
      <w:tr w:rsidR="00462DAA" w:rsidTr="00813A4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5C205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62509485" w:edGrp="everyone"/>
            <w:r>
              <w:rPr>
                <w:rFonts w:ascii="Arial" w:hAnsi="Arial" w:cs="Arial"/>
                <w:sz w:val="22"/>
                <w:szCs w:val="22"/>
              </w:rPr>
              <w:t>Volume 2, Parts 3.5.1.0 and 3.5.5.0</w:t>
            </w:r>
            <w:permEnd w:id="2062509485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5C205E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4200657" w:edGrp="everyone"/>
            <w:r>
              <w:rPr>
                <w:rFonts w:ascii="Arial" w:hAnsi="Arial" w:cs="Arial"/>
                <w:sz w:val="22"/>
                <w:szCs w:val="22"/>
              </w:rPr>
              <w:t>Volume 1, Parts B 1.4 and F 1.5</w:t>
            </w:r>
            <w:permEnd w:id="10642006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6ED" w:rsidRDefault="001A56ED" w:rsidP="001A56ED">
            <w:pPr>
              <w:pStyle w:val="Heading2"/>
              <w:pBdr>
                <w:bottom w:val="single" w:sz="12" w:space="0" w:color="E6E5E6"/>
              </w:pBdr>
              <w:shd w:val="clear" w:color="auto" w:fill="FFFFFF"/>
              <w:spacing w:before="0" w:after="0"/>
              <w:rPr>
                <w:rFonts w:ascii="Helvetica" w:hAnsi="Helvetica" w:cs="Helvetica"/>
                <w:b w:val="0"/>
                <w:color w:val="222222"/>
                <w:sz w:val="36"/>
                <w:lang w:eastAsia="en-AU"/>
              </w:rPr>
            </w:pPr>
            <w:permStart w:id="1908416333" w:edGrp="everyone"/>
            <w:r>
              <w:rPr>
                <w:rFonts w:ascii="Helvetica" w:hAnsi="Helvetica" w:cs="Helvetica"/>
                <w:b w:val="0"/>
                <w:bCs/>
                <w:color w:val="222222"/>
              </w:rPr>
              <w:t>AS 1562.</w:t>
            </w:r>
          </w:p>
          <w:permEnd w:id="1908416333"/>
          <w:p w:rsidR="001E47BF" w:rsidRPr="00DD7A44" w:rsidRDefault="001E47BF" w:rsidP="00813A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596595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9659500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427733304"/>
      <w:r>
        <w:t>Sketch the following standard design symbols.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14649302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4930213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952858152" w:edGrp="everyone" w:displacedByCustomXml="next"/>
        <w:sdt>
          <w:sdtPr>
            <w:rPr>
              <w:noProof/>
            </w:rPr>
            <w:id w:val="-485476617"/>
            <w:picture/>
          </w:sdtPr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187BA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187BAA">
                  <w:rPr>
                    <w:noProof/>
                  </w:rPr>
                  <w:t xml:space="preserve"> </w:t>
                </w:r>
                <w:r w:rsidRPr="00187BAA">
                  <w:rPr>
                    <w:noProof/>
                  </w:rPr>
                  <w:drawing>
                    <wp:inline distT="0" distB="0" distL="0" distR="0" wp14:anchorId="08B85BBA" wp14:editId="4A81348D">
                      <wp:extent cx="610729" cy="671513"/>
                      <wp:effectExtent l="0" t="0" r="0" b="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14803" cy="67599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952858152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1012750393" w:edGrp="everyone" w:displacedByCustomXml="next"/>
        <w:sdt>
          <w:sdtPr>
            <w:rPr>
              <w:noProof/>
            </w:rPr>
            <w:id w:val="151995994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187BA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187BAA">
                  <w:rPr>
                    <w:noProof/>
                  </w:rPr>
                  <w:t xml:space="preserve"> </w:t>
                </w:r>
                <w:r w:rsidRPr="00187BAA">
                  <w:rPr>
                    <w:noProof/>
                  </w:rPr>
                  <w:drawing>
                    <wp:inline distT="0" distB="0" distL="0" distR="0" wp14:anchorId="28E086D9" wp14:editId="4CD49E2D">
                      <wp:extent cx="674077" cy="438150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78892" cy="4412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1012750393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7133231" w:edGrp="everyone" w:displacedByCustomXml="next"/>
        <w:sdt>
          <w:sdtPr>
            <w:rPr>
              <w:noProof/>
            </w:rPr>
            <w:id w:val="-2564245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187BA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187BAA">
                  <w:rPr>
                    <w:noProof/>
                  </w:rPr>
                  <w:t xml:space="preserve"> </w:t>
                </w:r>
                <w:r w:rsidRPr="00187BAA">
                  <w:rPr>
                    <w:noProof/>
                  </w:rPr>
                  <w:drawing>
                    <wp:inline distT="0" distB="0" distL="0" distR="0" wp14:anchorId="7EE2B3A7" wp14:editId="414D9DA6">
                      <wp:extent cx="1204913" cy="674463"/>
                      <wp:effectExtent l="0" t="0" r="0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0632" cy="67766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1713323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431762842" w:edGrp="everyone" w:displacedByCustomXml="next"/>
        <w:sdt>
          <w:sdtPr>
            <w:rPr>
              <w:noProof/>
            </w:rPr>
            <w:id w:val="332660983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DD4D67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noProof/>
                  </w:rPr>
                  <w:t xml:space="preserve"> </w:t>
                </w:r>
                <w:r>
                  <w:rPr>
                    <w:noProof/>
                  </w:rPr>
                  <w:drawing>
                    <wp:inline distT="0" distB="0" distL="0" distR="0" wp14:anchorId="6E494536" wp14:editId="54A637A2">
                      <wp:extent cx="547688" cy="754921"/>
                      <wp:effectExtent l="0" t="0" r="5080" b="7620"/>
                      <wp:docPr id="6" name="Pictur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48863" cy="75654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187BAA">
                  <w:rPr>
                    <w:noProof/>
                  </w:rPr>
                  <w:t xml:space="preserve"> </w:t>
                </w:r>
              </w:p>
            </w:tc>
          </w:sdtContent>
        </w:sdt>
        <w:permEnd w:id="431762842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6" w:name="_Ref427219196"/>
      <w:r>
        <w:lastRenderedPageBreak/>
        <w:t>Explain the meaning of the abbreviations in the table below.</w:t>
      </w:r>
      <w:bookmarkEnd w:id="16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6464897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6489729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43426144" w:edGrp="everyone"/>
            <w:r>
              <w:rPr>
                <w:rFonts w:ascii="Arial" w:hAnsi="Arial" w:cs="Arial"/>
                <w:sz w:val="22"/>
                <w:szCs w:val="22"/>
              </w:rPr>
              <w:t>B</w:t>
            </w:r>
            <w:r w:rsidR="001A5DA3">
              <w:rPr>
                <w:rFonts w:ascii="Arial" w:hAnsi="Arial" w:cs="Arial"/>
                <w:sz w:val="22"/>
                <w:szCs w:val="22"/>
              </w:rPr>
              <w:t>rick</w:t>
            </w:r>
            <w:permEnd w:id="4434261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236735062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2367350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2046896396" w:edGrp="everyone"/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9E71C6">
              <w:rPr>
                <w:rFonts w:ascii="Arial" w:hAnsi="Arial" w:cs="Arial"/>
                <w:sz w:val="22"/>
                <w:szCs w:val="22"/>
              </w:rPr>
              <w:t>own Pipe</w:t>
            </w:r>
            <w:permEnd w:id="20468963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31752575" w:edGrp="everyone"/>
            <w:r>
              <w:rPr>
                <w:rFonts w:ascii="Arial" w:hAnsi="Arial" w:cs="Arial"/>
                <w:sz w:val="22"/>
                <w:szCs w:val="22"/>
              </w:rPr>
              <w:t>Insulation</w:t>
            </w:r>
            <w:permEnd w:id="18317525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034246754" w:edGrp="everyone"/>
            <w:r>
              <w:rPr>
                <w:rFonts w:ascii="Arial" w:hAnsi="Arial" w:cs="Arial"/>
                <w:sz w:val="22"/>
                <w:szCs w:val="22"/>
              </w:rPr>
              <w:t>Kitchen</w:t>
            </w:r>
            <w:permEnd w:id="10342467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71306600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16713066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23351835" w:edGrp="everyone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6233518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98812906" w:edGrp="everyone"/>
            <w:r>
              <w:rPr>
                <w:rFonts w:ascii="Arial" w:hAnsi="Arial" w:cs="Arial"/>
                <w:sz w:val="22"/>
                <w:szCs w:val="22"/>
              </w:rPr>
              <w:t>Rain water tank</w:t>
            </w:r>
            <w:permEnd w:id="49881290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988102381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98810238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07850190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13078501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813A4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304380478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13043804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7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7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924298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EE3CAD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242981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351214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5121478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0242695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6C783F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2426959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8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8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813A43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813A43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2062766391" w:edGrp="everyone"/>
            <w:r w:rsidRPr="00813A43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plane, as illustrated by the key/legend</w:t>
            </w:r>
            <w:permEnd w:id="2062766391"/>
          </w:p>
        </w:tc>
        <w:permStart w:id="963389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813A4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3389133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19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19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56330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813A43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563301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648131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4813167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2729104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291045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0" w:name="_Ref1653501"/>
      <w:r>
        <w:t>Which of the following information should be included in the title block for a sketch/drawing? Tick all that apply.</w:t>
      </w:r>
      <w:bookmarkEnd w:id="20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755708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5570894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20869451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694514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596986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969861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4609218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6092180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751916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19162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7462935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4629357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175383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75383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2140184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40184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8298491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813A4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984918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73506864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9B1CC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3506864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1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1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846483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F47FA8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464830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36244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6244059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2223804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238040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2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2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813A4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55" w:rsidRPr="00DD7A44" w:rsidRDefault="003E7B6D" w:rsidP="00813A43">
            <w:pPr>
              <w:rPr>
                <w:rFonts w:ascii="Arial" w:hAnsi="Arial" w:cs="Arial"/>
                <w:sz w:val="22"/>
                <w:szCs w:val="22"/>
              </w:rPr>
            </w:pPr>
            <w:permStart w:id="1049887057" w:edGrp="everyone"/>
            <w:r>
              <w:rPr>
                <w:rFonts w:ascii="Arial" w:hAnsi="Arial" w:cs="Arial"/>
                <w:sz w:val="22"/>
                <w:szCs w:val="22"/>
              </w:rPr>
              <w:t>Hanging a central location where documents are stored means there is a reference point to check that the sketches/drawings being used are the most current. The title block of a document</w:t>
            </w:r>
            <w:r w:rsidR="00CE6E44">
              <w:rPr>
                <w:rFonts w:ascii="Arial" w:hAnsi="Arial" w:cs="Arial"/>
                <w:sz w:val="22"/>
                <w:szCs w:val="22"/>
              </w:rPr>
              <w:t>, provides the history of that document, but not if any future changes have been made.</w:t>
            </w:r>
            <w:bookmarkStart w:id="23" w:name="_GoBack"/>
            <w:bookmarkEnd w:id="23"/>
            <w:permEnd w:id="1049887057"/>
          </w:p>
        </w:tc>
        <w:permStart w:id="17689737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813A43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8973731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727982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7982733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F47FA8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970437187" w:edGrp="everyone"/>
            <w:r w:rsidRPr="00F47FA8">
              <w:rPr>
                <w:rFonts w:ascii="Arial" w:hAnsi="Arial" w:cs="Arial"/>
                <w:i/>
                <w:iCs/>
                <w:sz w:val="22"/>
                <w:szCs w:val="22"/>
              </w:rPr>
              <w:t>Work Health and Safety Act 2011</w:t>
            </w:r>
            <w:r w:rsidRPr="00F47FA8">
              <w:rPr>
                <w:rFonts w:ascii="Arial" w:hAnsi="Arial" w:cs="Arial"/>
                <w:sz w:val="22"/>
                <w:szCs w:val="22"/>
              </w:rPr>
              <w:t xml:space="preserve"> (Qld)</w:t>
            </w:r>
            <w:r w:rsidR="00EE1232">
              <w:rPr>
                <w:rFonts w:ascii="Arial" w:hAnsi="Arial" w:cs="Arial"/>
                <w:sz w:val="22"/>
                <w:szCs w:val="22"/>
              </w:rPr>
              <w:t xml:space="preserve"> s295</w:t>
            </w:r>
            <w:permEnd w:id="197043718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Pr="001B7255" w:rsidRDefault="006F2C85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2056214396" w:edGrp="everyone"/>
            <w:r>
              <w:rPr>
                <w:rFonts w:ascii="Arial" w:hAnsi="Arial" w:cs="Arial"/>
                <w:sz w:val="22"/>
                <w:szCs w:val="22"/>
              </w:rPr>
              <w:t xml:space="preserve">The designer of a structure must give the PCBU who has commissioned the design a written report that specifies the hazards relating to the design which create a risk to those carrying out construction work. </w:t>
            </w:r>
            <w:permEnd w:id="20562143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A43" w:rsidRDefault="00813A43" w:rsidP="00A67754">
      <w:r>
        <w:separator/>
      </w:r>
    </w:p>
  </w:endnote>
  <w:endnote w:type="continuationSeparator" w:id="0">
    <w:p w:rsidR="00813A43" w:rsidRDefault="00813A4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A43" w:rsidRPr="00830749" w:rsidRDefault="00813A43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13A43" w:rsidRPr="00830749" w:rsidRDefault="00813A43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E6E44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9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A43" w:rsidRPr="00830749" w:rsidRDefault="00813A43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813A43" w:rsidRPr="00830749" w:rsidRDefault="00813A43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E6E44">
          <w:rPr>
            <w:rFonts w:ascii="Arial" w:hAnsi="Arial" w:cs="Arial"/>
            <w:b/>
            <w:bCs/>
            <w:noProof/>
            <w:sz w:val="16"/>
            <w:szCs w:val="16"/>
          </w:rPr>
          <w:t>9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A43" w:rsidRDefault="00813A43" w:rsidP="00A67754">
      <w:r>
        <w:separator/>
      </w:r>
    </w:p>
  </w:footnote>
  <w:footnote w:type="continuationSeparator" w:id="0">
    <w:p w:rsidR="00813A43" w:rsidRDefault="00813A4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A43" w:rsidRDefault="00813A43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813A43" w:rsidRPr="00830749" w:rsidRDefault="00813A43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3A43" w:rsidRDefault="00813A43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813A43" w:rsidRPr="00830749" w:rsidRDefault="00813A43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A93C2D"/>
    <w:multiLevelType w:val="hybridMultilevel"/>
    <w:tmpl w:val="76843632"/>
    <w:lvl w:ilvl="0" w:tplc="7BB66F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D014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6A82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A8A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AE9B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D0EB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505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5867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F6A2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3E0A3D"/>
    <w:multiLevelType w:val="hybridMultilevel"/>
    <w:tmpl w:val="E8E0559E"/>
    <w:lvl w:ilvl="0" w:tplc="1F7C44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C6B0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BAE3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5E8A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0C8A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6A1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0B0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704D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B2BC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91A23"/>
    <w:multiLevelType w:val="hybridMultilevel"/>
    <w:tmpl w:val="B7FCC936"/>
    <w:lvl w:ilvl="0" w:tplc="902A2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FC9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EC0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D41E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2A59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6E8D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B4E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8A1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BA53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51C2000"/>
    <w:multiLevelType w:val="hybridMultilevel"/>
    <w:tmpl w:val="D5F83A24"/>
    <w:lvl w:ilvl="0" w:tplc="CFF80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58926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D12064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EC60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D8A1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DEED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5C8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28D9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EED6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012221"/>
    <w:multiLevelType w:val="hybridMultilevel"/>
    <w:tmpl w:val="BEDEF9BC"/>
    <w:lvl w:ilvl="0" w:tplc="DE8EAF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6333A98"/>
    <w:multiLevelType w:val="hybridMultilevel"/>
    <w:tmpl w:val="6A7467A8"/>
    <w:lvl w:ilvl="0" w:tplc="78ACDB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FB3C82"/>
    <w:multiLevelType w:val="hybridMultilevel"/>
    <w:tmpl w:val="20BE8364"/>
    <w:lvl w:ilvl="0" w:tplc="F4F2A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0C08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2073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586C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9E0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7CD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6E55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487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A24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16"/>
  </w:num>
  <w:num w:numId="4">
    <w:abstractNumId w:val="29"/>
  </w:num>
  <w:num w:numId="5">
    <w:abstractNumId w:val="5"/>
  </w:num>
  <w:num w:numId="6">
    <w:abstractNumId w:val="19"/>
  </w:num>
  <w:num w:numId="7">
    <w:abstractNumId w:val="25"/>
  </w:num>
  <w:num w:numId="8">
    <w:abstractNumId w:val="15"/>
  </w:num>
  <w:num w:numId="9">
    <w:abstractNumId w:val="24"/>
  </w:num>
  <w:num w:numId="10">
    <w:abstractNumId w:val="13"/>
  </w:num>
  <w:num w:numId="11">
    <w:abstractNumId w:val="2"/>
  </w:num>
  <w:num w:numId="12">
    <w:abstractNumId w:val="10"/>
  </w:num>
  <w:num w:numId="13">
    <w:abstractNumId w:val="35"/>
  </w:num>
  <w:num w:numId="14">
    <w:abstractNumId w:val="1"/>
  </w:num>
  <w:num w:numId="15">
    <w:abstractNumId w:val="0"/>
  </w:num>
  <w:num w:numId="16">
    <w:abstractNumId w:val="11"/>
  </w:num>
  <w:num w:numId="17">
    <w:abstractNumId w:val="6"/>
  </w:num>
  <w:num w:numId="18">
    <w:abstractNumId w:val="26"/>
  </w:num>
  <w:num w:numId="19">
    <w:abstractNumId w:val="12"/>
  </w:num>
  <w:num w:numId="20">
    <w:abstractNumId w:val="34"/>
  </w:num>
  <w:num w:numId="21">
    <w:abstractNumId w:val="28"/>
  </w:num>
  <w:num w:numId="22">
    <w:abstractNumId w:val="33"/>
  </w:num>
  <w:num w:numId="23">
    <w:abstractNumId w:val="31"/>
  </w:num>
  <w:num w:numId="24">
    <w:abstractNumId w:val="36"/>
  </w:num>
  <w:num w:numId="25">
    <w:abstractNumId w:val="4"/>
  </w:num>
  <w:num w:numId="26">
    <w:abstractNumId w:val="23"/>
  </w:num>
  <w:num w:numId="27">
    <w:abstractNumId w:val="32"/>
  </w:num>
  <w:num w:numId="28">
    <w:abstractNumId w:val="17"/>
  </w:num>
  <w:num w:numId="29">
    <w:abstractNumId w:val="14"/>
  </w:num>
  <w:num w:numId="30">
    <w:abstractNumId w:val="37"/>
  </w:num>
  <w:num w:numId="31">
    <w:abstractNumId w:val="7"/>
  </w:num>
  <w:num w:numId="32">
    <w:abstractNumId w:val="18"/>
  </w:num>
  <w:num w:numId="33">
    <w:abstractNumId w:val="9"/>
  </w:num>
  <w:num w:numId="34">
    <w:abstractNumId w:val="21"/>
  </w:num>
  <w:num w:numId="35">
    <w:abstractNumId w:val="27"/>
  </w:num>
  <w:num w:numId="36">
    <w:abstractNumId w:val="22"/>
  </w:num>
  <w:num w:numId="37">
    <w:abstractNumId w:val="30"/>
  </w:num>
  <w:num w:numId="38">
    <w:abstractNumId w:val="2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2808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BAA"/>
    <w:rsid w:val="00187D1C"/>
    <w:rsid w:val="00191592"/>
    <w:rsid w:val="00191E86"/>
    <w:rsid w:val="0019250A"/>
    <w:rsid w:val="00192E34"/>
    <w:rsid w:val="001A56ED"/>
    <w:rsid w:val="001A5DA3"/>
    <w:rsid w:val="001A77CF"/>
    <w:rsid w:val="001B09BC"/>
    <w:rsid w:val="001B4113"/>
    <w:rsid w:val="001B7255"/>
    <w:rsid w:val="001C0776"/>
    <w:rsid w:val="001C0B34"/>
    <w:rsid w:val="001C4084"/>
    <w:rsid w:val="001D01D1"/>
    <w:rsid w:val="001D46E0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E7B6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3554"/>
    <w:rsid w:val="004758D5"/>
    <w:rsid w:val="004768EA"/>
    <w:rsid w:val="00482720"/>
    <w:rsid w:val="004A3499"/>
    <w:rsid w:val="004A41BE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09E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5E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4FEA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2C85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074B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3A4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1CCF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1C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2E84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72BE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6E44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4D67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9DA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D18D5"/>
    <w:rsid w:val="00EE0EDC"/>
    <w:rsid w:val="00EE1232"/>
    <w:rsid w:val="00EE235C"/>
    <w:rsid w:val="00EE2576"/>
    <w:rsid w:val="00EE272B"/>
    <w:rsid w:val="00EE346C"/>
    <w:rsid w:val="00EE3CAD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1E98"/>
    <w:rsid w:val="00F23659"/>
    <w:rsid w:val="00F30473"/>
    <w:rsid w:val="00F338AB"/>
    <w:rsid w:val="00F4286F"/>
    <w:rsid w:val="00F44003"/>
    <w:rsid w:val="00F46E9C"/>
    <w:rsid w:val="00F4706B"/>
    <w:rsid w:val="00F47987"/>
    <w:rsid w:val="00F47FA8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5DEFA4A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7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657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502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8323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4814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28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0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8688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009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6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07475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23EDC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CBB371C-C58A-4A1A-A6A4-76C94CC98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4748</TotalTime>
  <Pages>9</Pages>
  <Words>1093</Words>
  <Characters>6232</Characters>
  <Application>Microsoft Office Word</Application>
  <DocSecurity>8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Michelle Curro</dc:creator>
  <cp:lastModifiedBy>Carmen Chan</cp:lastModifiedBy>
  <cp:revision>116</cp:revision>
  <cp:lastPrinted>2019-02-21T04:44:00Z</cp:lastPrinted>
  <dcterms:created xsi:type="dcterms:W3CDTF">2015-02-26T05:16:00Z</dcterms:created>
  <dcterms:modified xsi:type="dcterms:W3CDTF">2019-05-21T01:18:00Z</dcterms:modified>
  <cp:contentStatus>v1-2_03/05/2019</cp:contentStatus>
</cp:coreProperties>
</file>