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BD960" w14:textId="4D358434" w:rsidR="003E7C5F" w:rsidRPr="00AD0E22" w:rsidRDefault="00365F71" w:rsidP="00AD0E22">
      <w:pPr>
        <w:pStyle w:val="Heading1"/>
        <w:spacing w:before="120" w:after="120" w:line="276" w:lineRule="auto"/>
        <w:jc w:val="center"/>
        <w:rPr>
          <w:rFonts w:asciiTheme="minorHAnsi" w:hAnsiTheme="minorHAnsi" w:cstheme="minorHAnsi"/>
          <w:color w:val="262626" w:themeColor="text1" w:themeTint="D9"/>
          <w:sz w:val="36"/>
          <w:szCs w:val="36"/>
        </w:rPr>
      </w:pPr>
      <w:r w:rsidRPr="00AD0E22">
        <w:rPr>
          <w:rFonts w:asciiTheme="minorHAnsi" w:hAnsiTheme="minorHAnsi" w:cstheme="minorHAnsi"/>
          <w:color w:val="262626" w:themeColor="text1" w:themeTint="D9"/>
          <w:sz w:val="36"/>
          <w:szCs w:val="36"/>
        </w:rPr>
        <w:t xml:space="preserve">Meeting Minutes </w:t>
      </w:r>
    </w:p>
    <w:p w14:paraId="179B2244" w14:textId="6A12383B" w:rsidR="00126850" w:rsidRPr="00AD0E22" w:rsidRDefault="00365F71" w:rsidP="00126850">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Meeting Details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335"/>
        <w:gridCol w:w="6681"/>
      </w:tblGrid>
      <w:tr w:rsidR="00AD0E22" w:rsidRPr="00AD0E22" w14:paraId="6D252408"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357E5781" w14:textId="775BBA44" w:rsidR="00126850" w:rsidRPr="00AD0E22" w:rsidRDefault="00365F71"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Meeting called</w:t>
            </w:r>
          </w:p>
        </w:tc>
        <w:tc>
          <w:tcPr>
            <w:tcW w:w="6681" w:type="dxa"/>
            <w:tcBorders>
              <w:left w:val="single" w:sz="4" w:space="0" w:color="A6A6A6" w:themeColor="background1" w:themeShade="A6"/>
            </w:tcBorders>
            <w:shd w:val="clear" w:color="auto" w:fill="auto"/>
          </w:tcPr>
          <w:p w14:paraId="4AEFD0AC" w14:textId="568934A9" w:rsidR="00126850" w:rsidRPr="00AD0E22" w:rsidRDefault="0009467A"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30/6/2023</w:t>
            </w:r>
          </w:p>
        </w:tc>
      </w:tr>
      <w:tr w:rsidR="00AD0E22" w:rsidRPr="00AD0E22" w14:paraId="5B6A0752"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7B8C6BDE" w14:textId="51EE627A" w:rsidR="00365F71" w:rsidRPr="00AD0E22" w:rsidRDefault="00365F71" w:rsidP="0050726E">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Date of meeting</w:t>
            </w:r>
          </w:p>
        </w:tc>
        <w:tc>
          <w:tcPr>
            <w:tcW w:w="6681" w:type="dxa"/>
            <w:tcBorders>
              <w:left w:val="single" w:sz="4" w:space="0" w:color="A6A6A6" w:themeColor="background1" w:themeShade="A6"/>
            </w:tcBorders>
            <w:shd w:val="clear" w:color="auto" w:fill="auto"/>
          </w:tcPr>
          <w:p w14:paraId="55132B1E" w14:textId="3C168D9A" w:rsidR="00365F71" w:rsidRPr="00AD0E22" w:rsidRDefault="0009467A" w:rsidP="0050726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3/7/2023</w:t>
            </w:r>
          </w:p>
        </w:tc>
      </w:tr>
      <w:tr w:rsidR="00AD0E22" w:rsidRPr="00AD0E22" w14:paraId="7A52B4C8"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2286C15C" w14:textId="0A044F40" w:rsidR="00F91E83" w:rsidRPr="00AD0E22" w:rsidRDefault="00F91E83" w:rsidP="00F91E83">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Time of meeting</w:t>
            </w:r>
          </w:p>
        </w:tc>
        <w:tc>
          <w:tcPr>
            <w:tcW w:w="6681" w:type="dxa"/>
            <w:tcBorders>
              <w:left w:val="single" w:sz="4" w:space="0" w:color="A6A6A6" w:themeColor="background1" w:themeShade="A6"/>
            </w:tcBorders>
            <w:shd w:val="clear" w:color="auto" w:fill="auto"/>
          </w:tcPr>
          <w:p w14:paraId="26B49F5F" w14:textId="590EABAC" w:rsidR="00F91E83" w:rsidRPr="00AD0E22" w:rsidRDefault="00991890" w:rsidP="00F91E83">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9:00 am</w:t>
            </w:r>
          </w:p>
        </w:tc>
      </w:tr>
      <w:tr w:rsidR="00AD0E22" w:rsidRPr="00AD0E22" w14:paraId="213363B6" w14:textId="77777777" w:rsidTr="00F91E83">
        <w:trPr>
          <w:jc w:val="center"/>
        </w:trPr>
        <w:tc>
          <w:tcPr>
            <w:tcW w:w="2335" w:type="dxa"/>
            <w:tcBorders>
              <w:right w:val="single" w:sz="4" w:space="0" w:color="A6A6A6" w:themeColor="background1" w:themeShade="A6"/>
            </w:tcBorders>
            <w:shd w:val="clear" w:color="auto" w:fill="F2F2F2" w:themeFill="background1" w:themeFillShade="F2"/>
          </w:tcPr>
          <w:p w14:paraId="44E44709" w14:textId="199DD3BE" w:rsidR="00365F71" w:rsidRPr="00AD0E22" w:rsidRDefault="00365F71" w:rsidP="00365F71">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Location of meeting</w:t>
            </w:r>
          </w:p>
        </w:tc>
        <w:tc>
          <w:tcPr>
            <w:tcW w:w="6681" w:type="dxa"/>
            <w:tcBorders>
              <w:left w:val="single" w:sz="4" w:space="0" w:color="A6A6A6" w:themeColor="background1" w:themeShade="A6"/>
            </w:tcBorders>
            <w:shd w:val="clear" w:color="auto" w:fill="auto"/>
          </w:tcPr>
          <w:p w14:paraId="0485EF20" w14:textId="6DBB6184" w:rsidR="00365F71" w:rsidRPr="00AD0E22" w:rsidRDefault="00991890" w:rsidP="00365F71">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Meeting room 4</w:t>
            </w:r>
            <w:r w:rsidR="00F92866">
              <w:rPr>
                <w:rFonts w:cstheme="minorHAnsi"/>
                <w:color w:val="262626" w:themeColor="text1" w:themeTint="D9"/>
                <w:sz w:val="20"/>
                <w:szCs w:val="20"/>
              </w:rPr>
              <w:t xml:space="preserve"> – this confirms verbal as well as written confirmation as required</w:t>
            </w:r>
            <w:r w:rsidR="00B608D6">
              <w:rPr>
                <w:rFonts w:cstheme="minorHAnsi"/>
                <w:color w:val="262626" w:themeColor="text1" w:themeTint="D9"/>
                <w:sz w:val="20"/>
                <w:szCs w:val="20"/>
              </w:rPr>
              <w:t>, as face-to-face discussions took place and then written as below to confirm the communication made.</w:t>
            </w:r>
          </w:p>
        </w:tc>
      </w:tr>
    </w:tbl>
    <w:p w14:paraId="4B8502BA" w14:textId="76187ED3" w:rsidR="00126850" w:rsidRPr="00AD0E22" w:rsidRDefault="00365F71" w:rsidP="00126850">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Meeting Participants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AD0E22" w:rsidRPr="00AD0E22" w14:paraId="37287FA4" w14:textId="77777777" w:rsidTr="00F91E83">
        <w:trPr>
          <w:jc w:val="center"/>
        </w:trPr>
        <w:tc>
          <w:tcPr>
            <w:tcW w:w="2245" w:type="dxa"/>
            <w:tcBorders>
              <w:right w:val="single" w:sz="4" w:space="0" w:color="A6A6A6" w:themeColor="background1" w:themeShade="A6"/>
            </w:tcBorders>
            <w:shd w:val="clear" w:color="auto" w:fill="F2F2F2" w:themeFill="background1" w:themeFillShade="F2"/>
          </w:tcPr>
          <w:p w14:paraId="48C66998" w14:textId="396190F3" w:rsidR="00126850" w:rsidRPr="00AD0E22" w:rsidRDefault="00F91E83"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Facilitator</w:t>
            </w:r>
          </w:p>
        </w:tc>
        <w:tc>
          <w:tcPr>
            <w:tcW w:w="6771" w:type="dxa"/>
            <w:tcBorders>
              <w:left w:val="single" w:sz="4" w:space="0" w:color="A6A6A6" w:themeColor="background1" w:themeShade="A6"/>
            </w:tcBorders>
            <w:shd w:val="clear" w:color="auto" w:fill="auto"/>
          </w:tcPr>
          <w:p w14:paraId="7ECDC5C1" w14:textId="1B0E6BE4" w:rsidR="00126850" w:rsidRPr="00AD0E22" w:rsidRDefault="00F87C32"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AD0E22" w:rsidRPr="00AD0E22" w14:paraId="646C803F" w14:textId="77777777" w:rsidTr="00F91E83">
        <w:trPr>
          <w:jc w:val="center"/>
        </w:trPr>
        <w:tc>
          <w:tcPr>
            <w:tcW w:w="2245" w:type="dxa"/>
            <w:tcBorders>
              <w:right w:val="single" w:sz="4" w:space="0" w:color="A6A6A6" w:themeColor="background1" w:themeShade="A6"/>
            </w:tcBorders>
            <w:shd w:val="clear" w:color="auto" w:fill="F2F2F2" w:themeFill="background1" w:themeFillShade="F2"/>
          </w:tcPr>
          <w:p w14:paraId="27B57A3D" w14:textId="03BB7963" w:rsidR="00126850" w:rsidRPr="00AD0E22" w:rsidRDefault="00F91E83"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Note-taker</w:t>
            </w:r>
          </w:p>
        </w:tc>
        <w:tc>
          <w:tcPr>
            <w:tcW w:w="6771" w:type="dxa"/>
            <w:tcBorders>
              <w:left w:val="single" w:sz="4" w:space="0" w:color="A6A6A6" w:themeColor="background1" w:themeShade="A6"/>
            </w:tcBorders>
            <w:shd w:val="clear" w:color="auto" w:fill="auto"/>
          </w:tcPr>
          <w:p w14:paraId="781F50D2" w14:textId="2FA32DAB" w:rsidR="00126850" w:rsidRPr="00AD0E22" w:rsidRDefault="00F87C32"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r>
      <w:tr w:rsidR="00AD0E22" w:rsidRPr="00AD0E22" w14:paraId="024449A7" w14:textId="77777777" w:rsidTr="00F91E83">
        <w:trPr>
          <w:jc w:val="center"/>
        </w:trPr>
        <w:tc>
          <w:tcPr>
            <w:tcW w:w="2245" w:type="dxa"/>
            <w:tcBorders>
              <w:right w:val="single" w:sz="4" w:space="0" w:color="A6A6A6" w:themeColor="background1" w:themeShade="A6"/>
            </w:tcBorders>
            <w:shd w:val="clear" w:color="auto" w:fill="F2F2F2" w:themeFill="background1" w:themeFillShade="F2"/>
          </w:tcPr>
          <w:p w14:paraId="3180E9BF" w14:textId="7C1AB50E" w:rsidR="00126850" w:rsidRPr="00AD0E22" w:rsidRDefault="00F91E83" w:rsidP="00126850">
            <w:pPr>
              <w:tabs>
                <w:tab w:val="left" w:pos="180"/>
              </w:tabs>
              <w:ind w:left="0" w:right="29" w:firstLine="0"/>
              <w:rPr>
                <w:rFonts w:ascii="Arial" w:hAnsi="Arial" w:cs="Arial"/>
                <w:color w:val="262626" w:themeColor="text1" w:themeTint="D9"/>
                <w:sz w:val="20"/>
                <w:szCs w:val="20"/>
              </w:rPr>
            </w:pPr>
            <w:r w:rsidRPr="00AD0E22">
              <w:rPr>
                <w:rFonts w:ascii="Arial" w:hAnsi="Arial" w:cs="Arial"/>
                <w:color w:val="262626" w:themeColor="text1" w:themeTint="D9"/>
                <w:sz w:val="20"/>
                <w:szCs w:val="20"/>
              </w:rPr>
              <w:t>Attendees</w:t>
            </w:r>
          </w:p>
        </w:tc>
        <w:tc>
          <w:tcPr>
            <w:tcW w:w="6771" w:type="dxa"/>
            <w:tcBorders>
              <w:left w:val="single" w:sz="4" w:space="0" w:color="A6A6A6" w:themeColor="background1" w:themeShade="A6"/>
              <w:bottom w:val="single" w:sz="4" w:space="0" w:color="A6A6A6" w:themeColor="background1" w:themeShade="A6"/>
            </w:tcBorders>
            <w:shd w:val="clear" w:color="auto" w:fill="auto"/>
          </w:tcPr>
          <w:p w14:paraId="39941DB4" w14:textId="4BC6CD0D" w:rsidR="00126850" w:rsidRPr="00AD0E22" w:rsidRDefault="00F87C32" w:rsidP="0012685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Procurement manager, Builder, Estimator, Architect, Engineer, Construction Manager</w:t>
            </w:r>
          </w:p>
        </w:tc>
      </w:tr>
    </w:tbl>
    <w:p w14:paraId="10CA352E" w14:textId="3A35AC7C" w:rsidR="00126850" w:rsidRPr="00AD0E22" w:rsidRDefault="00F91E83" w:rsidP="00126850">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Agenda Item 1</w:t>
      </w:r>
      <w:r w:rsidR="00AB59FA">
        <w:rPr>
          <w:rFonts w:ascii="Arial" w:hAnsi="Arial" w:cs="Arial"/>
          <w:b/>
          <w:bCs/>
          <w:color w:val="262626" w:themeColor="text1" w:themeTint="D9"/>
          <w:sz w:val="20"/>
          <w:szCs w:val="20"/>
        </w:rPr>
        <w:t xml:space="preserve"> – Material Quantity </w:t>
      </w:r>
      <w:proofErr w:type="spellStart"/>
      <w:r w:rsidR="00AB59FA">
        <w:rPr>
          <w:rFonts w:ascii="Arial" w:hAnsi="Arial" w:cs="Arial"/>
          <w:b/>
          <w:bCs/>
          <w:color w:val="262626" w:themeColor="text1" w:themeTint="D9"/>
          <w:sz w:val="20"/>
          <w:szCs w:val="20"/>
        </w:rPr>
        <w:t>Takeoff</w:t>
      </w:r>
      <w:proofErr w:type="spellEnd"/>
      <w:r w:rsidR="00AB59FA">
        <w:rPr>
          <w:rFonts w:ascii="Arial" w:hAnsi="Arial" w:cs="Arial"/>
          <w:b/>
          <w:bCs/>
          <w:color w:val="262626" w:themeColor="text1" w:themeTint="D9"/>
          <w:sz w:val="20"/>
          <w:szCs w:val="20"/>
        </w:rPr>
        <w:t xml:space="preserve"> Form</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F87C32" w:rsidRPr="00AD0E22" w14:paraId="0EBEFBBD" w14:textId="77777777" w:rsidTr="00F91E83">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40919232" w14:textId="73EBA5A0" w:rsidR="00F87C32" w:rsidRDefault="00F87C32" w:rsidP="00F87C32">
            <w:pPr>
              <w:tabs>
                <w:tab w:val="left" w:pos="180"/>
              </w:tabs>
              <w:ind w:left="360" w:right="29"/>
              <w:rPr>
                <w:rFonts w:ascii="Arial" w:hAnsi="Arial" w:cs="Arial"/>
                <w:color w:val="262626" w:themeColor="text1" w:themeTint="D9"/>
                <w:sz w:val="20"/>
                <w:szCs w:val="20"/>
              </w:rPr>
            </w:pPr>
            <w:r>
              <w:rPr>
                <w:rFonts w:ascii="Arial" w:hAnsi="Arial" w:cs="Arial"/>
                <w:color w:val="262626" w:themeColor="text1" w:themeTint="D9"/>
                <w:sz w:val="20"/>
                <w:szCs w:val="20"/>
              </w:rPr>
              <w:t>Introduction</w:t>
            </w:r>
          </w:p>
        </w:tc>
        <w:tc>
          <w:tcPr>
            <w:tcW w:w="6771" w:type="dxa"/>
            <w:tcBorders>
              <w:left w:val="single" w:sz="4" w:space="0" w:color="A6A6A6" w:themeColor="background1" w:themeShade="A6"/>
            </w:tcBorders>
            <w:shd w:val="clear" w:color="auto" w:fill="auto"/>
          </w:tcPr>
          <w:p w14:paraId="01E8E7F6" w14:textId="67A4DA96" w:rsidR="00F87C32" w:rsidRPr="00B608D6" w:rsidRDefault="00F87C32" w:rsidP="00F87C32">
            <w:pPr>
              <w:tabs>
                <w:tab w:val="left" w:pos="180"/>
              </w:tabs>
              <w:ind w:left="0" w:right="29" w:firstLine="0"/>
              <w:rPr>
                <w:rFonts w:cstheme="minorHAnsi"/>
                <w:i/>
                <w:iCs/>
                <w:color w:val="262626" w:themeColor="text1" w:themeTint="D9"/>
                <w:sz w:val="20"/>
                <w:szCs w:val="20"/>
              </w:rPr>
            </w:pPr>
            <w:r>
              <w:rPr>
                <w:rFonts w:cstheme="minorHAnsi"/>
                <w:color w:val="262626" w:themeColor="text1" w:themeTint="D9"/>
                <w:sz w:val="20"/>
                <w:szCs w:val="20"/>
              </w:rPr>
              <w:t>In this meeting, I will take the opportunity to discuss some details during the planning phase of our Project.  Here is a copy of the Material Take-off form for your use during the meeting and discussion we have today.</w:t>
            </w:r>
            <w:r w:rsidR="00B608D6">
              <w:rPr>
                <w:rFonts w:cstheme="minorHAnsi"/>
                <w:color w:val="262626" w:themeColor="text1" w:themeTint="D9"/>
                <w:sz w:val="20"/>
                <w:szCs w:val="20"/>
              </w:rPr>
              <w:t xml:space="preserve"> </w:t>
            </w:r>
            <w:r w:rsidR="00B608D6" w:rsidRPr="00B608D6">
              <w:rPr>
                <w:rFonts w:cstheme="minorHAnsi"/>
                <w:i/>
                <w:iCs/>
                <w:color w:val="262626" w:themeColor="text1" w:themeTint="D9"/>
                <w:sz w:val="20"/>
                <w:szCs w:val="20"/>
              </w:rPr>
              <w:t>(**Note for assessor, this is the Material Take-off form attached under WPA Task 1)</w:t>
            </w:r>
          </w:p>
          <w:p w14:paraId="079C37BC" w14:textId="287093F5"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We understand that the improper quantity take-offs can underestimate or overestimate our construction costs, therefore I have called this meeting to discuss the details of our Take off form to confirm accuracy of our data collected, for the planning phase and estimation.</w:t>
            </w:r>
          </w:p>
          <w:p w14:paraId="37469D7A" w14:textId="46D09F35"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Material Quantity take off </w:t>
            </w:r>
            <w:proofErr w:type="spellStart"/>
            <w:r>
              <w:rPr>
                <w:rFonts w:cstheme="minorHAnsi"/>
                <w:color w:val="262626" w:themeColor="text1" w:themeTint="D9"/>
                <w:sz w:val="20"/>
                <w:szCs w:val="20"/>
              </w:rPr>
              <w:t>form</w:t>
            </w:r>
            <w:proofErr w:type="spellEnd"/>
            <w:r>
              <w:rPr>
                <w:rFonts w:cstheme="minorHAnsi"/>
                <w:color w:val="262626" w:themeColor="text1" w:themeTint="D9"/>
                <w:sz w:val="20"/>
                <w:szCs w:val="20"/>
              </w:rPr>
              <w:t xml:space="preserve"> confirmed to be </w:t>
            </w:r>
            <w:r w:rsidR="0009467A">
              <w:rPr>
                <w:rFonts w:cstheme="minorHAnsi"/>
                <w:color w:val="262626" w:themeColor="text1" w:themeTint="D9"/>
                <w:sz w:val="20"/>
                <w:szCs w:val="20"/>
              </w:rPr>
              <w:t>30/6/23</w:t>
            </w:r>
            <w:r>
              <w:rPr>
                <w:rFonts w:cstheme="minorHAnsi"/>
                <w:color w:val="262626" w:themeColor="text1" w:themeTint="D9"/>
                <w:sz w:val="20"/>
                <w:szCs w:val="20"/>
              </w:rPr>
              <w:t xml:space="preserve"> by Noreen Abu-Obeid based on current plans (being that of v4)</w:t>
            </w:r>
          </w:p>
          <w:p w14:paraId="5A1AACE5" w14:textId="09C21AB0" w:rsidR="00F87C3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This information will be used to quote, create detailed scope of works and an accurate specification list, cost track, communicate </w:t>
            </w:r>
            <w:r w:rsidR="00991890">
              <w:rPr>
                <w:rFonts w:cstheme="minorHAnsi"/>
                <w:color w:val="262626" w:themeColor="text1" w:themeTint="D9"/>
                <w:sz w:val="20"/>
                <w:szCs w:val="20"/>
              </w:rPr>
              <w:t>accordingly with</w:t>
            </w:r>
            <w:r>
              <w:rPr>
                <w:rFonts w:cstheme="minorHAnsi"/>
                <w:color w:val="262626" w:themeColor="text1" w:themeTint="D9"/>
                <w:sz w:val="20"/>
                <w:szCs w:val="20"/>
              </w:rPr>
              <w:t xml:space="preserve"> design or client changes and prevent budget over-runs.  Once completed this will be forwarded and reviewed by the Project management for approval.</w:t>
            </w:r>
            <w:r w:rsidR="00B608D6">
              <w:rPr>
                <w:rFonts w:cstheme="minorHAnsi"/>
                <w:color w:val="262626" w:themeColor="text1" w:themeTint="D9"/>
                <w:sz w:val="20"/>
                <w:szCs w:val="20"/>
              </w:rPr>
              <w:t xml:space="preserve">  This eventually forms part and parcel of the contractual requirements and agreements and hence would like to confirm the matter during these early stages.</w:t>
            </w:r>
          </w:p>
          <w:p w14:paraId="2BA25C63" w14:textId="383A5005" w:rsidR="00F87C32" w:rsidRDefault="00F87C32" w:rsidP="00F87C32">
            <w:pPr>
              <w:tabs>
                <w:tab w:val="left" w:pos="180"/>
              </w:tabs>
              <w:ind w:left="0" w:right="29" w:firstLine="0"/>
              <w:rPr>
                <w:rFonts w:cstheme="minorHAnsi"/>
                <w:color w:val="262626" w:themeColor="text1" w:themeTint="D9"/>
                <w:sz w:val="20"/>
                <w:szCs w:val="20"/>
              </w:rPr>
            </w:pPr>
          </w:p>
        </w:tc>
      </w:tr>
      <w:tr w:rsidR="00AD0E22" w:rsidRPr="00AD0E22" w14:paraId="3BF0BD31" w14:textId="77777777" w:rsidTr="00F91E83">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6388C392" w14:textId="3F46AB6B" w:rsidR="00F91E83" w:rsidRPr="00AD0E22" w:rsidRDefault="00AB59FA" w:rsidP="00F91E83">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Doors</w:t>
            </w:r>
          </w:p>
        </w:tc>
        <w:tc>
          <w:tcPr>
            <w:tcW w:w="6771" w:type="dxa"/>
            <w:tcBorders>
              <w:left w:val="single" w:sz="4" w:space="0" w:color="A6A6A6" w:themeColor="background1" w:themeShade="A6"/>
            </w:tcBorders>
            <w:shd w:val="clear" w:color="auto" w:fill="auto"/>
          </w:tcPr>
          <w:p w14:paraId="10C3A07E" w14:textId="0BD7CBA2" w:rsidR="00AB59FA" w:rsidRPr="00AD0E22" w:rsidRDefault="00F87C32" w:rsidP="00F87C32">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Every </w:t>
            </w:r>
            <w:r w:rsidR="00AB59FA">
              <w:rPr>
                <w:rFonts w:cstheme="minorHAnsi"/>
                <w:color w:val="262626" w:themeColor="text1" w:themeTint="D9"/>
                <w:sz w:val="20"/>
                <w:szCs w:val="20"/>
              </w:rPr>
              <w:t>Item</w:t>
            </w:r>
            <w:r>
              <w:rPr>
                <w:rFonts w:cstheme="minorHAnsi"/>
                <w:color w:val="262626" w:themeColor="text1" w:themeTint="D9"/>
                <w:sz w:val="20"/>
                <w:szCs w:val="20"/>
              </w:rPr>
              <w:t>, s</w:t>
            </w:r>
            <w:r w:rsidR="00AB59FA">
              <w:rPr>
                <w:rFonts w:cstheme="minorHAnsi"/>
                <w:color w:val="262626" w:themeColor="text1" w:themeTint="D9"/>
                <w:sz w:val="20"/>
                <w:szCs w:val="20"/>
              </w:rPr>
              <w:t>ize</w:t>
            </w:r>
            <w:r>
              <w:rPr>
                <w:rFonts w:cstheme="minorHAnsi"/>
                <w:color w:val="262626" w:themeColor="text1" w:themeTint="D9"/>
                <w:sz w:val="20"/>
                <w:szCs w:val="20"/>
              </w:rPr>
              <w:t xml:space="preserve">, </w:t>
            </w:r>
            <w:proofErr w:type="gramStart"/>
            <w:r>
              <w:rPr>
                <w:rFonts w:cstheme="minorHAnsi"/>
                <w:color w:val="262626" w:themeColor="text1" w:themeTint="D9"/>
                <w:sz w:val="20"/>
                <w:szCs w:val="20"/>
              </w:rPr>
              <w:t>t</w:t>
            </w:r>
            <w:r w:rsidR="00AB59FA">
              <w:rPr>
                <w:rFonts w:cstheme="minorHAnsi"/>
                <w:color w:val="262626" w:themeColor="text1" w:themeTint="D9"/>
                <w:sz w:val="20"/>
                <w:szCs w:val="20"/>
              </w:rPr>
              <w:t>hickness</w:t>
            </w:r>
            <w:proofErr w:type="gramEnd"/>
            <w:r>
              <w:rPr>
                <w:rFonts w:cstheme="minorHAnsi"/>
                <w:color w:val="262626" w:themeColor="text1" w:themeTint="D9"/>
                <w:sz w:val="20"/>
                <w:szCs w:val="20"/>
              </w:rPr>
              <w:t xml:space="preserve"> and </w:t>
            </w:r>
            <w:r w:rsidR="00AB59FA">
              <w:rPr>
                <w:rFonts w:cstheme="minorHAnsi"/>
                <w:color w:val="262626" w:themeColor="text1" w:themeTint="D9"/>
                <w:sz w:val="20"/>
                <w:szCs w:val="20"/>
              </w:rPr>
              <w:t>quantit</w:t>
            </w:r>
            <w:r>
              <w:rPr>
                <w:rFonts w:cstheme="minorHAnsi"/>
                <w:color w:val="262626" w:themeColor="text1" w:themeTint="D9"/>
                <w:sz w:val="20"/>
                <w:szCs w:val="20"/>
              </w:rPr>
              <w:t>y was all correct and accurate as per Material take-off form under discussion, for the doors (refer to the attached Material take-off form)</w:t>
            </w:r>
          </w:p>
        </w:tc>
      </w:tr>
      <w:tr w:rsidR="00AD0E22" w:rsidRPr="00AD0E22" w14:paraId="19C371BB" w14:textId="77777777" w:rsidTr="00F91E83">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2B4D92E2" w14:textId="43D958DE" w:rsidR="00F91E83" w:rsidRPr="00AD0E22" w:rsidRDefault="00AB59FA" w:rsidP="00F91E83">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Windows</w:t>
            </w:r>
          </w:p>
        </w:tc>
        <w:tc>
          <w:tcPr>
            <w:tcW w:w="6771" w:type="dxa"/>
            <w:tcBorders>
              <w:left w:val="single" w:sz="4" w:space="0" w:color="A6A6A6" w:themeColor="background1" w:themeShade="A6"/>
            </w:tcBorders>
            <w:shd w:val="clear" w:color="auto" w:fill="auto"/>
          </w:tcPr>
          <w:p w14:paraId="5A08AC36" w14:textId="60C42841" w:rsidR="00F91E83" w:rsidRPr="00AD0E22" w:rsidRDefault="00F87C32" w:rsidP="00AB59FA">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 xml:space="preserve">Every Item, size, </w:t>
            </w:r>
            <w:proofErr w:type="gramStart"/>
            <w:r>
              <w:rPr>
                <w:rFonts w:cstheme="minorHAnsi"/>
                <w:color w:val="262626" w:themeColor="text1" w:themeTint="D9"/>
                <w:sz w:val="20"/>
                <w:szCs w:val="20"/>
              </w:rPr>
              <w:t>thickness</w:t>
            </w:r>
            <w:proofErr w:type="gramEnd"/>
            <w:r>
              <w:rPr>
                <w:rFonts w:cstheme="minorHAnsi"/>
                <w:color w:val="262626" w:themeColor="text1" w:themeTint="D9"/>
                <w:sz w:val="20"/>
                <w:szCs w:val="20"/>
              </w:rPr>
              <w:t xml:space="preserve"> and quantity was all correct and accurate as per Material take-off form under discussion, for the windows (refer to the attached Material take-off form)</w:t>
            </w:r>
          </w:p>
        </w:tc>
      </w:tr>
    </w:tbl>
    <w:p w14:paraId="7A7A0537" w14:textId="4186B509" w:rsidR="00F91E83" w:rsidRPr="00AD0E22" w:rsidRDefault="00F91E83" w:rsidP="00F91E83">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Agenda Item 2</w:t>
      </w:r>
      <w:r w:rsidR="00AB59FA">
        <w:rPr>
          <w:rFonts w:ascii="Arial" w:hAnsi="Arial" w:cs="Arial"/>
          <w:b/>
          <w:bCs/>
          <w:color w:val="262626" w:themeColor="text1" w:themeTint="D9"/>
          <w:sz w:val="20"/>
          <w:szCs w:val="20"/>
        </w:rPr>
        <w:t xml:space="preserve"> – Any other business</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245"/>
        <w:gridCol w:w="6771"/>
      </w:tblGrid>
      <w:tr w:rsidR="00AD0E22" w:rsidRPr="00AD0E22" w14:paraId="4AAD3594" w14:textId="77777777" w:rsidTr="0050726E">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362702E5" w14:textId="24B96ED3" w:rsidR="00F91E83" w:rsidRPr="00AD0E22" w:rsidRDefault="00AB59FA"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AOB</w:t>
            </w:r>
          </w:p>
        </w:tc>
        <w:tc>
          <w:tcPr>
            <w:tcW w:w="6771" w:type="dxa"/>
            <w:tcBorders>
              <w:left w:val="single" w:sz="4" w:space="0" w:color="A6A6A6" w:themeColor="background1" w:themeShade="A6"/>
            </w:tcBorders>
            <w:shd w:val="clear" w:color="auto" w:fill="auto"/>
          </w:tcPr>
          <w:p w14:paraId="42F4A831" w14:textId="77777777" w:rsidR="00F91E83" w:rsidRDefault="00F87C32" w:rsidP="00F87C32">
            <w:pPr>
              <w:pStyle w:val="ListParagraph"/>
              <w:numPr>
                <w:ilvl w:val="0"/>
                <w:numId w:val="19"/>
              </w:numPr>
              <w:tabs>
                <w:tab w:val="left" w:pos="180"/>
              </w:tabs>
              <w:ind w:right="29"/>
              <w:rPr>
                <w:rFonts w:cstheme="minorHAnsi"/>
                <w:color w:val="262626" w:themeColor="text1" w:themeTint="D9"/>
                <w:sz w:val="20"/>
                <w:szCs w:val="20"/>
              </w:rPr>
            </w:pPr>
            <w:r w:rsidRPr="00F87C32">
              <w:rPr>
                <w:rFonts w:cstheme="minorHAnsi"/>
                <w:color w:val="262626" w:themeColor="text1" w:themeTint="D9"/>
                <w:sz w:val="20"/>
                <w:szCs w:val="20"/>
              </w:rPr>
              <w:t>I would like to confirm that there are no other design changes made and we are working based on the current and final drawings, plans and specifications</w:t>
            </w:r>
            <w:r>
              <w:rPr>
                <w:rFonts w:cstheme="minorHAnsi"/>
                <w:color w:val="262626" w:themeColor="text1" w:themeTint="D9"/>
                <w:sz w:val="20"/>
                <w:szCs w:val="20"/>
              </w:rPr>
              <w:t xml:space="preserve">.  </w:t>
            </w:r>
          </w:p>
          <w:p w14:paraId="20A6F6F9" w14:textId="0C3FC064"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Have we confirmed that there are no further changes from the client?</w:t>
            </w:r>
          </w:p>
          <w:p w14:paraId="04C46BFD" w14:textId="114E8D61"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 xml:space="preserve">Will the type of product, brand, colour, installation process etc of the material required be specified including any </w:t>
            </w:r>
            <w:proofErr w:type="gramStart"/>
            <w:r>
              <w:rPr>
                <w:rFonts w:cstheme="minorHAnsi"/>
                <w:color w:val="262626" w:themeColor="text1" w:themeTint="D9"/>
                <w:sz w:val="20"/>
                <w:szCs w:val="20"/>
              </w:rPr>
              <w:t>particular descriptions</w:t>
            </w:r>
            <w:proofErr w:type="gramEnd"/>
            <w:r>
              <w:rPr>
                <w:rFonts w:cstheme="minorHAnsi"/>
                <w:color w:val="262626" w:themeColor="text1" w:themeTint="D9"/>
                <w:sz w:val="20"/>
                <w:szCs w:val="20"/>
              </w:rPr>
              <w:t xml:space="preserve"> and installations required?</w:t>
            </w:r>
          </w:p>
          <w:p w14:paraId="32C6BA3A" w14:textId="77777777"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will maintain the records of the estimates made?</w:t>
            </w:r>
          </w:p>
          <w:p w14:paraId="32BA0BBE" w14:textId="77777777"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and when will the review of the estimate be done?</w:t>
            </w:r>
          </w:p>
          <w:p w14:paraId="3B766329" w14:textId="47C6F702"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will create and maintain a risk management plan?</w:t>
            </w:r>
          </w:p>
          <w:p w14:paraId="36FEDCC5" w14:textId="1FA4D372"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Who will communicate with all stakeholders?</w:t>
            </w:r>
          </w:p>
          <w:p w14:paraId="11507164" w14:textId="0BE7A274" w:rsidR="00F87C32" w:rsidRDefault="00F87C32" w:rsidP="00F87C32">
            <w:pPr>
              <w:pStyle w:val="ListParagraph"/>
              <w:numPr>
                <w:ilvl w:val="0"/>
                <w:numId w:val="19"/>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Any peer reviews of the Estimation cost and who will be allocated to do so?</w:t>
            </w:r>
          </w:p>
          <w:p w14:paraId="11A6E509" w14:textId="3642CB1A" w:rsidR="00F87C32" w:rsidRPr="00F87C32" w:rsidRDefault="00F87C32" w:rsidP="00F87C32">
            <w:pPr>
              <w:pStyle w:val="ListParagraph"/>
              <w:tabs>
                <w:tab w:val="left" w:pos="180"/>
              </w:tabs>
              <w:ind w:right="29" w:firstLine="0"/>
              <w:rPr>
                <w:rFonts w:cstheme="minorHAnsi"/>
                <w:color w:val="262626" w:themeColor="text1" w:themeTint="D9"/>
                <w:sz w:val="20"/>
                <w:szCs w:val="20"/>
              </w:rPr>
            </w:pPr>
          </w:p>
        </w:tc>
      </w:tr>
      <w:tr w:rsidR="00AD0E22" w:rsidRPr="00AD0E22" w14:paraId="14BB823B" w14:textId="77777777" w:rsidTr="0050726E">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71ED4827" w14:textId="38902A7C" w:rsidR="00F91E83" w:rsidRPr="00AD0E22" w:rsidRDefault="00AB59FA"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Responses to the above</w:t>
            </w:r>
          </w:p>
        </w:tc>
        <w:tc>
          <w:tcPr>
            <w:tcW w:w="6771" w:type="dxa"/>
            <w:tcBorders>
              <w:left w:val="single" w:sz="4" w:space="0" w:color="A6A6A6" w:themeColor="background1" w:themeShade="A6"/>
            </w:tcBorders>
            <w:shd w:val="clear" w:color="auto" w:fill="auto"/>
          </w:tcPr>
          <w:p w14:paraId="00A2B5EF" w14:textId="77777777" w:rsidR="00F91E83" w:rsidRDefault="00F87C32" w:rsidP="00F87C32">
            <w:pPr>
              <w:pStyle w:val="ListParagraph"/>
              <w:numPr>
                <w:ilvl w:val="0"/>
                <w:numId w:val="20"/>
              </w:numPr>
              <w:tabs>
                <w:tab w:val="left" w:pos="180"/>
              </w:tabs>
              <w:ind w:right="29"/>
              <w:rPr>
                <w:rFonts w:cstheme="minorHAnsi"/>
                <w:color w:val="262626" w:themeColor="text1" w:themeTint="D9"/>
                <w:sz w:val="20"/>
                <w:szCs w:val="20"/>
              </w:rPr>
            </w:pPr>
            <w:r w:rsidRPr="00F87C32">
              <w:rPr>
                <w:rFonts w:cstheme="minorHAnsi"/>
                <w:color w:val="262626" w:themeColor="text1" w:themeTint="D9"/>
                <w:sz w:val="20"/>
                <w:szCs w:val="20"/>
              </w:rPr>
              <w:t>Yes confirmed</w:t>
            </w:r>
          </w:p>
          <w:p w14:paraId="4CC0B5C5" w14:textId="5406D993"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Yes confirmed</w:t>
            </w:r>
          </w:p>
          <w:p w14:paraId="25D5B558" w14:textId="0A8DB1B3"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Yes, and the Estimator will complete this as per plans and specifications.</w:t>
            </w:r>
          </w:p>
          <w:p w14:paraId="291DB2EE"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Noreen Abu-Obeid, Estimator, will maintain the records and be able to give traceable history if required, including maintaining any notes, assumptions and exclusions that were made at the time.</w:t>
            </w:r>
          </w:p>
          <w:p w14:paraId="3CA096C1"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Noreen Abu-Obeid, Estimator together with the construction supervisor and manager will ensure that there is no double counting of items and components are not missing.</w:t>
            </w:r>
          </w:p>
          <w:p w14:paraId="69F50EFD"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Risk and risk management plan will include any related risks and its costs and be managed by the Estimator.</w:t>
            </w:r>
          </w:p>
          <w:p w14:paraId="28A20FCD" w14:textId="77777777" w:rsid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The Estimator will communicate with all stakeholders and information channels should be outlined and shared.</w:t>
            </w:r>
          </w:p>
          <w:p w14:paraId="36F5F4C2" w14:textId="672B9E48" w:rsidR="00F87C32" w:rsidRPr="00F87C32" w:rsidRDefault="00F87C32" w:rsidP="00F87C32">
            <w:pPr>
              <w:pStyle w:val="ListParagraph"/>
              <w:numPr>
                <w:ilvl w:val="0"/>
                <w:numId w:val="20"/>
              </w:numPr>
              <w:tabs>
                <w:tab w:val="left" w:pos="180"/>
              </w:tabs>
              <w:ind w:right="29"/>
              <w:rPr>
                <w:rFonts w:cstheme="minorHAnsi"/>
                <w:color w:val="262626" w:themeColor="text1" w:themeTint="D9"/>
                <w:sz w:val="20"/>
                <w:szCs w:val="20"/>
              </w:rPr>
            </w:pPr>
            <w:r>
              <w:rPr>
                <w:rFonts w:cstheme="minorHAnsi"/>
                <w:color w:val="262626" w:themeColor="text1" w:themeTint="D9"/>
                <w:sz w:val="20"/>
                <w:szCs w:val="20"/>
              </w:rPr>
              <w:t>Yes, there can be a peer review to the cost estimate to verify the quantities and costs and check to amend if necessary. During this time assumptions, exclusions and clarifications can be discussed and recorded.</w:t>
            </w:r>
          </w:p>
        </w:tc>
      </w:tr>
      <w:tr w:rsidR="00AD0E22" w:rsidRPr="00AD0E22" w14:paraId="194E6F24" w14:textId="77777777" w:rsidTr="0050726E">
        <w:trPr>
          <w:trHeight w:val="1440"/>
          <w:jc w:val="center"/>
        </w:trPr>
        <w:tc>
          <w:tcPr>
            <w:tcW w:w="2245" w:type="dxa"/>
            <w:tcBorders>
              <w:right w:val="single" w:sz="4" w:space="0" w:color="A6A6A6" w:themeColor="background1" w:themeShade="A6"/>
            </w:tcBorders>
            <w:shd w:val="clear" w:color="auto" w:fill="F2F2F2" w:themeFill="background1" w:themeFillShade="F2"/>
            <w:vAlign w:val="center"/>
          </w:tcPr>
          <w:p w14:paraId="787FDD68" w14:textId="664DBDB2" w:rsidR="00F91E83" w:rsidRPr="00AD0E22" w:rsidRDefault="00AB59FA" w:rsidP="0050726E">
            <w:pPr>
              <w:tabs>
                <w:tab w:val="left" w:pos="180"/>
              </w:tabs>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Clarifications to the above</w:t>
            </w:r>
          </w:p>
        </w:tc>
        <w:tc>
          <w:tcPr>
            <w:tcW w:w="6771" w:type="dxa"/>
            <w:tcBorders>
              <w:left w:val="single" w:sz="4" w:space="0" w:color="A6A6A6" w:themeColor="background1" w:themeShade="A6"/>
            </w:tcBorders>
            <w:shd w:val="clear" w:color="auto" w:fill="auto"/>
          </w:tcPr>
          <w:p w14:paraId="5C5DE607" w14:textId="41F97C4C" w:rsidR="00F91E83" w:rsidRPr="00AD0E22" w:rsidRDefault="00F87C32" w:rsidP="0050726E">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Further clarity was provided on the currency of the construction plans being most current and updated, to which this Material Take off form was derived from. If not, this can lead to major errors in cost estimations, purchasing the wrong materials, installing incorrectly</w:t>
            </w:r>
          </w:p>
        </w:tc>
      </w:tr>
    </w:tbl>
    <w:p w14:paraId="067EB4CD" w14:textId="1C854C0E" w:rsidR="00250466" w:rsidRPr="00AD0E22" w:rsidRDefault="00250466" w:rsidP="000F5AD5">
      <w:pPr>
        <w:rPr>
          <w:rFonts w:ascii="Arial" w:hAnsi="Arial" w:cs="Arial"/>
          <w:color w:val="262626" w:themeColor="text1" w:themeTint="D9"/>
          <w:sz w:val="20"/>
          <w:szCs w:val="20"/>
        </w:rPr>
      </w:pPr>
    </w:p>
    <w:p w14:paraId="75C83424" w14:textId="267A8C5D" w:rsidR="00F91E83" w:rsidRPr="00AD0E22" w:rsidRDefault="00250466" w:rsidP="000F5AD5">
      <w:pPr>
        <w:rPr>
          <w:rFonts w:ascii="Arial" w:hAnsi="Arial" w:cs="Arial"/>
          <w:color w:val="262626" w:themeColor="text1" w:themeTint="D9"/>
          <w:sz w:val="20"/>
          <w:szCs w:val="20"/>
        </w:rPr>
      </w:pPr>
      <w:r w:rsidRPr="00AD0E22">
        <w:rPr>
          <w:rFonts w:ascii="Arial" w:hAnsi="Arial" w:cs="Arial"/>
          <w:color w:val="262626" w:themeColor="text1" w:themeTint="D9"/>
          <w:sz w:val="20"/>
          <w:szCs w:val="20"/>
        </w:rPr>
        <w:br w:type="page"/>
      </w:r>
    </w:p>
    <w:p w14:paraId="006FF79C" w14:textId="263A3DF9" w:rsidR="00250466" w:rsidRPr="00AD0E22" w:rsidRDefault="00250466" w:rsidP="00250466">
      <w:pPr>
        <w:tabs>
          <w:tab w:val="left" w:pos="180"/>
        </w:tabs>
        <w:spacing w:before="320" w:after="120" w:line="276" w:lineRule="auto"/>
        <w:ind w:right="29"/>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lastRenderedPageBreak/>
        <w:t>Action Items</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5"/>
        <w:gridCol w:w="3005"/>
        <w:gridCol w:w="3006"/>
      </w:tblGrid>
      <w:tr w:rsidR="00AD0E22" w:rsidRPr="00AD0E22" w14:paraId="144D2837" w14:textId="429A9842" w:rsidTr="00250466">
        <w:trPr>
          <w:trHeight w:val="70"/>
          <w:jc w:val="center"/>
        </w:trPr>
        <w:tc>
          <w:tcPr>
            <w:tcW w:w="1666" w:type="pct"/>
            <w:tcBorders>
              <w:right w:val="single" w:sz="4" w:space="0" w:color="A6A6A6" w:themeColor="background1" w:themeShade="A6"/>
            </w:tcBorders>
            <w:shd w:val="clear" w:color="auto" w:fill="F2F2F2" w:themeFill="background1" w:themeFillShade="F2"/>
          </w:tcPr>
          <w:p w14:paraId="627ADEE1" w14:textId="2A0FF335" w:rsidR="00250466" w:rsidRPr="00AD0E22" w:rsidRDefault="00250466" w:rsidP="00250466">
            <w:pPr>
              <w:tabs>
                <w:tab w:val="left" w:pos="180"/>
              </w:tabs>
              <w:ind w:left="0" w:right="29" w:firstLine="0"/>
              <w:jc w:val="center"/>
              <w:rPr>
                <w:rFonts w:ascii="Arial" w:hAnsi="Arial" w:cs="Arial"/>
                <w:b/>
                <w:bCs/>
                <w:color w:val="262626" w:themeColor="text1" w:themeTint="D9"/>
                <w:sz w:val="20"/>
                <w:szCs w:val="20"/>
              </w:rPr>
            </w:pPr>
            <w:r w:rsidRPr="00AD0E22">
              <w:rPr>
                <w:rFonts w:ascii="Arial" w:hAnsi="Arial" w:cs="Arial"/>
                <w:b/>
                <w:bCs/>
                <w:color w:val="262626" w:themeColor="text1" w:themeTint="D9"/>
                <w:sz w:val="20"/>
                <w:szCs w:val="20"/>
              </w:rPr>
              <w:t>Action Item</w:t>
            </w:r>
          </w:p>
        </w:tc>
        <w:tc>
          <w:tcPr>
            <w:tcW w:w="1666" w:type="pct"/>
            <w:tcBorders>
              <w:left w:val="single" w:sz="4" w:space="0" w:color="A6A6A6" w:themeColor="background1" w:themeShade="A6"/>
            </w:tcBorders>
            <w:shd w:val="clear" w:color="auto" w:fill="F2F2F2" w:themeFill="background1" w:themeFillShade="F2"/>
          </w:tcPr>
          <w:p w14:paraId="1EC55B52" w14:textId="548D64A6" w:rsidR="00250466" w:rsidRPr="00AD0E22" w:rsidRDefault="00250466" w:rsidP="00250466">
            <w:pPr>
              <w:tabs>
                <w:tab w:val="left" w:pos="180"/>
              </w:tabs>
              <w:ind w:left="0" w:right="29" w:firstLine="0"/>
              <w:jc w:val="center"/>
              <w:rPr>
                <w:rFonts w:cstheme="minorHAnsi"/>
                <w:color w:val="262626" w:themeColor="text1" w:themeTint="D9"/>
                <w:sz w:val="20"/>
                <w:szCs w:val="20"/>
              </w:rPr>
            </w:pPr>
            <w:r w:rsidRPr="00AD0E22">
              <w:rPr>
                <w:rFonts w:ascii="Arial" w:hAnsi="Arial" w:cs="Arial"/>
                <w:b/>
                <w:bCs/>
                <w:color w:val="262626" w:themeColor="text1" w:themeTint="D9"/>
                <w:sz w:val="20"/>
                <w:szCs w:val="20"/>
              </w:rPr>
              <w:t>Assigned</w:t>
            </w:r>
          </w:p>
        </w:tc>
        <w:tc>
          <w:tcPr>
            <w:tcW w:w="1667" w:type="pct"/>
            <w:tcBorders>
              <w:left w:val="single" w:sz="4" w:space="0" w:color="A6A6A6" w:themeColor="background1" w:themeShade="A6"/>
            </w:tcBorders>
            <w:shd w:val="clear" w:color="auto" w:fill="F2F2F2" w:themeFill="background1" w:themeFillShade="F2"/>
          </w:tcPr>
          <w:p w14:paraId="3FD00540" w14:textId="084323E0" w:rsidR="00250466" w:rsidRPr="00AD0E22" w:rsidRDefault="00250466" w:rsidP="00250466">
            <w:pPr>
              <w:tabs>
                <w:tab w:val="left" w:pos="180"/>
              </w:tabs>
              <w:ind w:left="0" w:right="29" w:firstLine="0"/>
              <w:jc w:val="center"/>
              <w:rPr>
                <w:rFonts w:cstheme="minorHAnsi"/>
                <w:color w:val="262626" w:themeColor="text1" w:themeTint="D9"/>
                <w:sz w:val="20"/>
                <w:szCs w:val="20"/>
              </w:rPr>
            </w:pPr>
            <w:r w:rsidRPr="00AD0E22">
              <w:rPr>
                <w:rFonts w:ascii="Arial" w:hAnsi="Arial" w:cs="Arial"/>
                <w:b/>
                <w:bCs/>
                <w:color w:val="262626" w:themeColor="text1" w:themeTint="D9"/>
                <w:sz w:val="20"/>
                <w:szCs w:val="20"/>
              </w:rPr>
              <w:t>Due Date</w:t>
            </w:r>
          </w:p>
        </w:tc>
      </w:tr>
      <w:tr w:rsidR="00AD0E22" w:rsidRPr="00AD0E22" w14:paraId="07E73FFE" w14:textId="77777777" w:rsidTr="00250466">
        <w:trPr>
          <w:trHeight w:val="70"/>
          <w:jc w:val="center"/>
        </w:trPr>
        <w:tc>
          <w:tcPr>
            <w:tcW w:w="1666" w:type="pct"/>
            <w:tcBorders>
              <w:right w:val="single" w:sz="4" w:space="0" w:color="A6A6A6" w:themeColor="background1" w:themeShade="A6"/>
            </w:tcBorders>
            <w:shd w:val="clear" w:color="auto" w:fill="auto"/>
          </w:tcPr>
          <w:p w14:paraId="2136FDAA" w14:textId="3A32A827" w:rsidR="00250466" w:rsidRPr="00AD0E22" w:rsidRDefault="00F87C32" w:rsidP="00250466">
            <w:pPr>
              <w:tabs>
                <w:tab w:val="left" w:pos="180"/>
              </w:tabs>
              <w:ind w:left="0" w:right="29" w:firstLine="0"/>
              <w:rPr>
                <w:rFonts w:ascii="Arial" w:hAnsi="Arial" w:cs="Arial"/>
                <w:color w:val="262626" w:themeColor="text1" w:themeTint="D9"/>
                <w:sz w:val="20"/>
                <w:szCs w:val="20"/>
              </w:rPr>
            </w:pPr>
            <w:r>
              <w:rPr>
                <w:rFonts w:cstheme="minorHAnsi"/>
                <w:color w:val="262626" w:themeColor="text1" w:themeTint="D9"/>
                <w:sz w:val="20"/>
                <w:szCs w:val="20"/>
              </w:rPr>
              <w:t>List of all the product types, brands, dimensions, colour, installation guides to be shared with the team</w:t>
            </w:r>
          </w:p>
        </w:tc>
        <w:tc>
          <w:tcPr>
            <w:tcW w:w="1666" w:type="pct"/>
            <w:tcBorders>
              <w:left w:val="single" w:sz="4" w:space="0" w:color="A6A6A6" w:themeColor="background1" w:themeShade="A6"/>
            </w:tcBorders>
            <w:shd w:val="clear" w:color="auto" w:fill="auto"/>
          </w:tcPr>
          <w:p w14:paraId="55AE1FD3" w14:textId="3D41CFE5" w:rsidR="00250466" w:rsidRPr="00AD0E22" w:rsidRDefault="00F87C32" w:rsidP="0025046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c>
          <w:tcPr>
            <w:tcW w:w="1667" w:type="pct"/>
            <w:tcBorders>
              <w:left w:val="single" w:sz="4" w:space="0" w:color="A6A6A6" w:themeColor="background1" w:themeShade="A6"/>
            </w:tcBorders>
            <w:shd w:val="clear" w:color="auto" w:fill="auto"/>
          </w:tcPr>
          <w:p w14:paraId="1407BCEB" w14:textId="4109979C" w:rsidR="00250466" w:rsidRPr="00AD0E22" w:rsidRDefault="0009467A" w:rsidP="00250466">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5/7/2023</w:t>
            </w:r>
          </w:p>
        </w:tc>
      </w:tr>
      <w:tr w:rsidR="00991890" w:rsidRPr="00AD0E22" w14:paraId="7A2551A6" w14:textId="77777777" w:rsidTr="00250466">
        <w:trPr>
          <w:trHeight w:val="70"/>
          <w:jc w:val="center"/>
        </w:trPr>
        <w:tc>
          <w:tcPr>
            <w:tcW w:w="1666" w:type="pct"/>
            <w:tcBorders>
              <w:right w:val="single" w:sz="4" w:space="0" w:color="A6A6A6" w:themeColor="background1" w:themeShade="A6"/>
            </w:tcBorders>
            <w:shd w:val="clear" w:color="auto" w:fill="auto"/>
          </w:tcPr>
          <w:p w14:paraId="19A1172E" w14:textId="7EE88513" w:rsidR="00991890" w:rsidRDefault="00991890" w:rsidP="0099189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Cost estimate to be provided by Estimator</w:t>
            </w:r>
          </w:p>
        </w:tc>
        <w:tc>
          <w:tcPr>
            <w:tcW w:w="1666" w:type="pct"/>
            <w:tcBorders>
              <w:left w:val="single" w:sz="4" w:space="0" w:color="A6A6A6" w:themeColor="background1" w:themeShade="A6"/>
            </w:tcBorders>
            <w:shd w:val="clear" w:color="auto" w:fill="auto"/>
          </w:tcPr>
          <w:p w14:paraId="5402EDA4" w14:textId="3DAD41DF" w:rsidR="00991890" w:rsidRDefault="00991890" w:rsidP="0099189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Noreen Abu-Obeid</w:t>
            </w:r>
          </w:p>
        </w:tc>
        <w:tc>
          <w:tcPr>
            <w:tcW w:w="1667" w:type="pct"/>
            <w:tcBorders>
              <w:left w:val="single" w:sz="4" w:space="0" w:color="A6A6A6" w:themeColor="background1" w:themeShade="A6"/>
            </w:tcBorders>
            <w:shd w:val="clear" w:color="auto" w:fill="auto"/>
          </w:tcPr>
          <w:p w14:paraId="0F6393AF" w14:textId="7B913871" w:rsidR="00991890" w:rsidRDefault="0009467A" w:rsidP="00991890">
            <w:pPr>
              <w:tabs>
                <w:tab w:val="left" w:pos="180"/>
              </w:tabs>
              <w:ind w:left="0" w:right="29" w:firstLine="0"/>
              <w:rPr>
                <w:rFonts w:cstheme="minorHAnsi"/>
                <w:color w:val="262626" w:themeColor="text1" w:themeTint="D9"/>
                <w:sz w:val="20"/>
                <w:szCs w:val="20"/>
              </w:rPr>
            </w:pPr>
            <w:r>
              <w:rPr>
                <w:rFonts w:cstheme="minorHAnsi"/>
                <w:color w:val="262626" w:themeColor="text1" w:themeTint="D9"/>
                <w:sz w:val="20"/>
                <w:szCs w:val="20"/>
              </w:rPr>
              <w:t>7/7/2023</w:t>
            </w:r>
          </w:p>
        </w:tc>
      </w:tr>
    </w:tbl>
    <w:p w14:paraId="7BCBBF1A" w14:textId="77777777" w:rsidR="00AD0E22" w:rsidRDefault="00AD0E22" w:rsidP="00DC3963">
      <w:pPr>
        <w:spacing w:before="120" w:after="120"/>
        <w:jc w:val="center"/>
        <w:rPr>
          <w:rFonts w:cstheme="minorHAnsi"/>
          <w:color w:val="A6A6A6" w:themeColor="background1" w:themeShade="A6"/>
          <w:sz w:val="20"/>
        </w:rPr>
      </w:pPr>
    </w:p>
    <w:p w14:paraId="57271512" w14:textId="26559FB6" w:rsidR="005F35CE" w:rsidRPr="00DC3963" w:rsidRDefault="00AD0E22" w:rsidP="00DC3963">
      <w:pPr>
        <w:spacing w:before="120" w:after="120"/>
        <w:jc w:val="center"/>
        <w:rPr>
          <w:i/>
          <w:iCs/>
          <w:color w:val="A6A6A6" w:themeColor="background1" w:themeShade="A6"/>
          <w:lang w:val="en-US"/>
        </w:rPr>
      </w:pPr>
      <w:r>
        <w:rPr>
          <w:rFonts w:cstheme="minorHAnsi"/>
          <w:color w:val="A6A6A6" w:themeColor="background1" w:themeShade="A6"/>
          <w:sz w:val="20"/>
        </w:rPr>
        <w:t xml:space="preserve">End of Meeting Minutes </w:t>
      </w:r>
    </w:p>
    <w:sectPr w:rsidR="005F35CE" w:rsidRPr="00DC3963" w:rsidSect="008B2A75">
      <w:footerReference w:type="even" r:id="rId11"/>
      <w:footerReference w:type="default" r:id="rId12"/>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6543C" w14:textId="77777777" w:rsidR="00434163" w:rsidRDefault="00434163" w:rsidP="00806228">
      <w:pPr>
        <w:spacing w:after="0" w:line="240" w:lineRule="auto"/>
      </w:pPr>
      <w:r>
        <w:separator/>
      </w:r>
    </w:p>
  </w:endnote>
  <w:endnote w:type="continuationSeparator" w:id="0">
    <w:p w14:paraId="0A975A0F" w14:textId="77777777" w:rsidR="00434163" w:rsidRDefault="00434163" w:rsidP="00806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404656834"/>
      <w:docPartObj>
        <w:docPartGallery w:val="Page Numbers (Top of Page)"/>
        <w:docPartUnique/>
      </w:docPartObj>
    </w:sdtPr>
    <w:sdtEndPr/>
    <w:sdtContent>
      <w:p w14:paraId="50811398" w14:textId="4CE4CBA5" w:rsidR="008B2A75" w:rsidRPr="003F171B" w:rsidRDefault="003F171B" w:rsidP="003F171B">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946109689"/>
            <w:placeholder>
              <w:docPart w:val="C88A146B16E94FD29566E877C3A899F2"/>
            </w:placeholder>
            <w:dataBinding w:prefixMappings="xmlns:ns0='http://purl.org/dc/elements/1.1/' xmlns:ns1='http://schemas.openxmlformats.org/package/2006/metadata/core-properties' " w:xpath="/ns1:coreProperties[1]/ns1:contentStatus[1]" w:storeItemID="{6C3C8BC8-F283-45AE-878A-BAB7291924A1}"/>
            <w:text/>
          </w:sdtPr>
          <w:sdtEndPr/>
          <w:sdtContent>
            <w:r w:rsidR="0009467A">
              <w:rPr>
                <w:sz w:val="16"/>
                <w:szCs w:val="16"/>
              </w:rPr>
              <w:t>Meeting Minutes 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250E1A39" w14:textId="7FC7AC1D" w:rsidR="00806228" w:rsidRPr="003F171B" w:rsidRDefault="003F171B" w:rsidP="003F171B">
        <w:pPr>
          <w:pBdr>
            <w:top w:val="single" w:sz="4" w:space="1" w:color="auto"/>
          </w:pBdr>
          <w:tabs>
            <w:tab w:val="center" w:pos="5103"/>
            <w:tab w:val="right" w:pos="14317"/>
          </w:tabs>
          <w:rPr>
            <w:rFonts w:cs="Times New Roman"/>
            <w:sz w:val="16"/>
            <w:szCs w:val="16"/>
          </w:rPr>
        </w:pPr>
        <w:r>
          <w:rPr>
            <w:sz w:val="16"/>
            <w:szCs w:val="16"/>
          </w:rPr>
          <w:tab/>
        </w:r>
        <w:sdt>
          <w:sdtPr>
            <w:rPr>
              <w:sz w:val="16"/>
              <w:szCs w:val="16"/>
            </w:rPr>
            <w:alias w:val="Status"/>
            <w:tag w:val=""/>
            <w:id w:val="1184167194"/>
            <w:placeholder>
              <w:docPart w:val="A14E692AB6174EE2920B9A5AC203B9AC"/>
            </w:placeholder>
            <w:dataBinding w:prefixMappings="xmlns:ns0='http://purl.org/dc/elements/1.1/' xmlns:ns1='http://schemas.openxmlformats.org/package/2006/metadata/core-properties' " w:xpath="/ns1:coreProperties[1]/ns1:contentStatus[1]" w:storeItemID="{6C3C8BC8-F283-45AE-878A-BAB7291924A1}"/>
            <w:text/>
          </w:sdtPr>
          <w:sdtEndPr/>
          <w:sdtContent>
            <w:r w:rsidR="0009467A">
              <w:rPr>
                <w:sz w:val="16"/>
                <w:szCs w:val="16"/>
              </w:rPr>
              <w:t>Meeting Minutes 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4</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73</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14F44" w14:textId="77777777" w:rsidR="00434163" w:rsidRDefault="00434163" w:rsidP="00806228">
      <w:pPr>
        <w:spacing w:after="0" w:line="240" w:lineRule="auto"/>
      </w:pPr>
      <w:r>
        <w:separator/>
      </w:r>
    </w:p>
  </w:footnote>
  <w:footnote w:type="continuationSeparator" w:id="0">
    <w:p w14:paraId="0125058C" w14:textId="77777777" w:rsidR="00434163" w:rsidRDefault="00434163" w:rsidP="008062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5625"/>
    <w:multiLevelType w:val="hybridMultilevel"/>
    <w:tmpl w:val="1CC0492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15:restartNumberingAfterBreak="0">
    <w:nsid w:val="129514BA"/>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61239D6"/>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2AA94B80"/>
    <w:multiLevelType w:val="hybridMultilevel"/>
    <w:tmpl w:val="5EC8931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35F12830"/>
    <w:multiLevelType w:val="hybridMultilevel"/>
    <w:tmpl w:val="C4AEFFB8"/>
    <w:lvl w:ilvl="0" w:tplc="E800E95A">
      <w:numFmt w:val="bullet"/>
      <w:lvlText w:val=""/>
      <w:lvlJc w:val="left"/>
      <w:pPr>
        <w:ind w:left="720" w:hanging="360"/>
      </w:pPr>
      <w:rPr>
        <w:rFonts w:ascii="Wingdings" w:eastAsiaTheme="minorHAnsi" w:hAnsi="Wingdings" w:cstheme="minorHAnsi"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3A9D50B7"/>
    <w:multiLevelType w:val="hybridMultilevel"/>
    <w:tmpl w:val="9BCECB42"/>
    <w:lvl w:ilvl="0" w:tplc="40881A8A">
      <w:start w:val="1"/>
      <w:numFmt w:val="bullet"/>
      <w:lvlText w:val=""/>
      <w:lvlJc w:val="left"/>
      <w:pPr>
        <w:ind w:left="720" w:hanging="360"/>
      </w:pPr>
      <w:rPr>
        <w:rFonts w:ascii="Wingdings" w:hAnsi="Wingdings" w:hint="default"/>
        <w:color w:val="262626" w:themeColor="text1" w:themeTint="D9"/>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8C5DB0"/>
    <w:multiLevelType w:val="hybridMultilevel"/>
    <w:tmpl w:val="E1727A4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3DC6249C"/>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433A3953"/>
    <w:multiLevelType w:val="hybridMultilevel"/>
    <w:tmpl w:val="9C4A4D6C"/>
    <w:lvl w:ilvl="0" w:tplc="9D146FC6">
      <w:start w:val="1"/>
      <w:numFmt w:val="bullet"/>
      <w:lvlText w:val=""/>
      <w:lvlJc w:val="left"/>
      <w:pPr>
        <w:ind w:left="749" w:hanging="360"/>
      </w:pPr>
      <w:rPr>
        <w:rFonts w:ascii="Wingdings" w:hAnsi="Wingdings" w:hint="default"/>
        <w:color w:val="262626" w:themeColor="text1" w:themeTint="D9"/>
      </w:rPr>
    </w:lvl>
    <w:lvl w:ilvl="1" w:tplc="34090003">
      <w:start w:val="1"/>
      <w:numFmt w:val="bullet"/>
      <w:lvlText w:val="o"/>
      <w:lvlJc w:val="left"/>
      <w:pPr>
        <w:ind w:left="1469" w:hanging="360"/>
      </w:pPr>
      <w:rPr>
        <w:rFonts w:ascii="Courier New" w:hAnsi="Courier New" w:cs="Courier New" w:hint="default"/>
      </w:rPr>
    </w:lvl>
    <w:lvl w:ilvl="2" w:tplc="34090005">
      <w:start w:val="1"/>
      <w:numFmt w:val="bullet"/>
      <w:lvlText w:val=""/>
      <w:lvlJc w:val="left"/>
      <w:pPr>
        <w:ind w:left="2189" w:hanging="360"/>
      </w:pPr>
      <w:rPr>
        <w:rFonts w:ascii="Wingdings" w:hAnsi="Wingdings" w:cs="Wingdings" w:hint="default"/>
      </w:rPr>
    </w:lvl>
    <w:lvl w:ilvl="3" w:tplc="34090001" w:tentative="1">
      <w:start w:val="1"/>
      <w:numFmt w:val="bullet"/>
      <w:lvlText w:val=""/>
      <w:lvlJc w:val="left"/>
      <w:pPr>
        <w:ind w:left="2909" w:hanging="360"/>
      </w:pPr>
      <w:rPr>
        <w:rFonts w:ascii="Symbol" w:hAnsi="Symbol" w:cs="Symbol" w:hint="default"/>
      </w:rPr>
    </w:lvl>
    <w:lvl w:ilvl="4" w:tplc="34090003" w:tentative="1">
      <w:start w:val="1"/>
      <w:numFmt w:val="bullet"/>
      <w:lvlText w:val="o"/>
      <w:lvlJc w:val="left"/>
      <w:pPr>
        <w:ind w:left="3629" w:hanging="360"/>
      </w:pPr>
      <w:rPr>
        <w:rFonts w:ascii="Courier New" w:hAnsi="Courier New" w:cs="Courier New" w:hint="default"/>
      </w:rPr>
    </w:lvl>
    <w:lvl w:ilvl="5" w:tplc="34090005" w:tentative="1">
      <w:start w:val="1"/>
      <w:numFmt w:val="bullet"/>
      <w:lvlText w:val=""/>
      <w:lvlJc w:val="left"/>
      <w:pPr>
        <w:ind w:left="4349" w:hanging="360"/>
      </w:pPr>
      <w:rPr>
        <w:rFonts w:ascii="Wingdings" w:hAnsi="Wingdings" w:cs="Wingdings" w:hint="default"/>
      </w:rPr>
    </w:lvl>
    <w:lvl w:ilvl="6" w:tplc="34090001" w:tentative="1">
      <w:start w:val="1"/>
      <w:numFmt w:val="bullet"/>
      <w:lvlText w:val=""/>
      <w:lvlJc w:val="left"/>
      <w:pPr>
        <w:ind w:left="5069" w:hanging="360"/>
      </w:pPr>
      <w:rPr>
        <w:rFonts w:ascii="Symbol" w:hAnsi="Symbol" w:cs="Symbol" w:hint="default"/>
      </w:rPr>
    </w:lvl>
    <w:lvl w:ilvl="7" w:tplc="34090003" w:tentative="1">
      <w:start w:val="1"/>
      <w:numFmt w:val="bullet"/>
      <w:lvlText w:val="o"/>
      <w:lvlJc w:val="left"/>
      <w:pPr>
        <w:ind w:left="5789" w:hanging="360"/>
      </w:pPr>
      <w:rPr>
        <w:rFonts w:ascii="Courier New" w:hAnsi="Courier New" w:cs="Courier New" w:hint="default"/>
      </w:rPr>
    </w:lvl>
    <w:lvl w:ilvl="8" w:tplc="34090005" w:tentative="1">
      <w:start w:val="1"/>
      <w:numFmt w:val="bullet"/>
      <w:lvlText w:val=""/>
      <w:lvlJc w:val="left"/>
      <w:pPr>
        <w:ind w:left="6509" w:hanging="360"/>
      </w:pPr>
      <w:rPr>
        <w:rFonts w:ascii="Wingdings" w:hAnsi="Wingdings" w:cs="Wingdings" w:hint="default"/>
      </w:rPr>
    </w:lvl>
  </w:abstractNum>
  <w:abstractNum w:abstractNumId="9" w15:restartNumberingAfterBreak="0">
    <w:nsid w:val="45E8168B"/>
    <w:multiLevelType w:val="hybridMultilevel"/>
    <w:tmpl w:val="730E7252"/>
    <w:lvl w:ilvl="0" w:tplc="3AD2FE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DB5399"/>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8F07497"/>
    <w:multiLevelType w:val="hybridMultilevel"/>
    <w:tmpl w:val="160ABDB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2" w15:restartNumberingAfterBreak="0">
    <w:nsid w:val="536222F1"/>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587C4E3C"/>
    <w:multiLevelType w:val="hybridMultilevel"/>
    <w:tmpl w:val="31BC657C"/>
    <w:lvl w:ilvl="0" w:tplc="401CD788">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600D128B"/>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6652241F"/>
    <w:multiLevelType w:val="hybridMultilevel"/>
    <w:tmpl w:val="0ECADF8C"/>
    <w:lvl w:ilvl="0" w:tplc="BD3C16CA">
      <w:start w:val="1"/>
      <w:numFmt w:val="decimal"/>
      <w:lvlText w:val="%1."/>
      <w:lvlJc w:val="left"/>
      <w:pPr>
        <w:ind w:left="720" w:hanging="360"/>
      </w:pPr>
      <w:rPr>
        <w:b w:val="0"/>
        <w:bCs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67143FF3"/>
    <w:multiLevelType w:val="hybridMultilevel"/>
    <w:tmpl w:val="0398465C"/>
    <w:lvl w:ilvl="0" w:tplc="34090019">
      <w:start w:val="1"/>
      <w:numFmt w:val="lowerLetter"/>
      <w:lvlText w:val="%1."/>
      <w:lvlJc w:val="left"/>
      <w:pPr>
        <w:ind w:left="2160" w:hanging="360"/>
      </w:pPr>
    </w:lvl>
    <w:lvl w:ilvl="1" w:tplc="34090019" w:tentative="1">
      <w:start w:val="1"/>
      <w:numFmt w:val="lowerLetter"/>
      <w:lvlText w:val="%2."/>
      <w:lvlJc w:val="left"/>
      <w:pPr>
        <w:ind w:left="2880" w:hanging="360"/>
      </w:pPr>
    </w:lvl>
    <w:lvl w:ilvl="2" w:tplc="3409001B" w:tentative="1">
      <w:start w:val="1"/>
      <w:numFmt w:val="lowerRoman"/>
      <w:lvlText w:val="%3."/>
      <w:lvlJc w:val="right"/>
      <w:pPr>
        <w:ind w:left="3600" w:hanging="180"/>
      </w:pPr>
    </w:lvl>
    <w:lvl w:ilvl="3" w:tplc="3409000F" w:tentative="1">
      <w:start w:val="1"/>
      <w:numFmt w:val="decimal"/>
      <w:lvlText w:val="%4."/>
      <w:lvlJc w:val="left"/>
      <w:pPr>
        <w:ind w:left="4320" w:hanging="360"/>
      </w:pPr>
    </w:lvl>
    <w:lvl w:ilvl="4" w:tplc="34090019" w:tentative="1">
      <w:start w:val="1"/>
      <w:numFmt w:val="lowerLetter"/>
      <w:lvlText w:val="%5."/>
      <w:lvlJc w:val="left"/>
      <w:pPr>
        <w:ind w:left="5040" w:hanging="360"/>
      </w:pPr>
    </w:lvl>
    <w:lvl w:ilvl="5" w:tplc="3409001B" w:tentative="1">
      <w:start w:val="1"/>
      <w:numFmt w:val="lowerRoman"/>
      <w:lvlText w:val="%6."/>
      <w:lvlJc w:val="right"/>
      <w:pPr>
        <w:ind w:left="5760" w:hanging="180"/>
      </w:pPr>
    </w:lvl>
    <w:lvl w:ilvl="6" w:tplc="3409000F" w:tentative="1">
      <w:start w:val="1"/>
      <w:numFmt w:val="decimal"/>
      <w:lvlText w:val="%7."/>
      <w:lvlJc w:val="left"/>
      <w:pPr>
        <w:ind w:left="6480" w:hanging="360"/>
      </w:pPr>
    </w:lvl>
    <w:lvl w:ilvl="7" w:tplc="34090019" w:tentative="1">
      <w:start w:val="1"/>
      <w:numFmt w:val="lowerLetter"/>
      <w:lvlText w:val="%8."/>
      <w:lvlJc w:val="left"/>
      <w:pPr>
        <w:ind w:left="7200" w:hanging="360"/>
      </w:pPr>
    </w:lvl>
    <w:lvl w:ilvl="8" w:tplc="3409001B" w:tentative="1">
      <w:start w:val="1"/>
      <w:numFmt w:val="lowerRoman"/>
      <w:lvlText w:val="%9."/>
      <w:lvlJc w:val="right"/>
      <w:pPr>
        <w:ind w:left="7920" w:hanging="180"/>
      </w:pPr>
    </w:lvl>
  </w:abstractNum>
  <w:abstractNum w:abstractNumId="17" w15:restartNumberingAfterBreak="0">
    <w:nsid w:val="748616FF"/>
    <w:multiLevelType w:val="hybridMultilevel"/>
    <w:tmpl w:val="D8FCE5A2"/>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78065A84"/>
    <w:multiLevelType w:val="hybridMultilevel"/>
    <w:tmpl w:val="2C6A4466"/>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7A4C0B9C"/>
    <w:multiLevelType w:val="hybridMultilevel"/>
    <w:tmpl w:val="0AFCBCB4"/>
    <w:lvl w:ilvl="0" w:tplc="E5300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6521177">
    <w:abstractNumId w:val="6"/>
  </w:num>
  <w:num w:numId="2" w16cid:durableId="1561138373">
    <w:abstractNumId w:val="2"/>
  </w:num>
  <w:num w:numId="3" w16cid:durableId="1701979123">
    <w:abstractNumId w:val="18"/>
  </w:num>
  <w:num w:numId="4" w16cid:durableId="1709993559">
    <w:abstractNumId w:val="1"/>
  </w:num>
  <w:num w:numId="5" w16cid:durableId="332341224">
    <w:abstractNumId w:val="8"/>
  </w:num>
  <w:num w:numId="6" w16cid:durableId="904871551">
    <w:abstractNumId w:val="17"/>
  </w:num>
  <w:num w:numId="7" w16cid:durableId="1843663018">
    <w:abstractNumId w:val="5"/>
  </w:num>
  <w:num w:numId="8" w16cid:durableId="1926526000">
    <w:abstractNumId w:val="3"/>
  </w:num>
  <w:num w:numId="9" w16cid:durableId="1296789131">
    <w:abstractNumId w:val="7"/>
  </w:num>
  <w:num w:numId="10" w16cid:durableId="362557360">
    <w:abstractNumId w:val="10"/>
  </w:num>
  <w:num w:numId="11" w16cid:durableId="43912677">
    <w:abstractNumId w:val="0"/>
  </w:num>
  <w:num w:numId="12" w16cid:durableId="107896761">
    <w:abstractNumId w:val="16"/>
  </w:num>
  <w:num w:numId="13" w16cid:durableId="580915343">
    <w:abstractNumId w:val="13"/>
  </w:num>
  <w:num w:numId="14" w16cid:durableId="1768696207">
    <w:abstractNumId w:val="4"/>
  </w:num>
  <w:num w:numId="15" w16cid:durableId="1018896648">
    <w:abstractNumId w:val="15"/>
  </w:num>
  <w:num w:numId="16" w16cid:durableId="507408469">
    <w:abstractNumId w:val="14"/>
  </w:num>
  <w:num w:numId="17" w16cid:durableId="1281765315">
    <w:abstractNumId w:val="11"/>
  </w:num>
  <w:num w:numId="18" w16cid:durableId="872767222">
    <w:abstractNumId w:val="12"/>
  </w:num>
  <w:num w:numId="19" w16cid:durableId="837310390">
    <w:abstractNumId w:val="9"/>
  </w:num>
  <w:num w:numId="20" w16cid:durableId="1703415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GxtDA0MLCwNDQztTBS0lEKTi0uzszPAymwrAUAwK0W1ywAAAA="/>
  </w:docVars>
  <w:rsids>
    <w:rsidRoot w:val="00806228"/>
    <w:rsid w:val="00004D98"/>
    <w:rsid w:val="0001141E"/>
    <w:rsid w:val="00045698"/>
    <w:rsid w:val="000830B5"/>
    <w:rsid w:val="00093BE9"/>
    <w:rsid w:val="00093D44"/>
    <w:rsid w:val="0009467A"/>
    <w:rsid w:val="0009766B"/>
    <w:rsid w:val="000C1523"/>
    <w:rsid w:val="000C5275"/>
    <w:rsid w:val="000E1212"/>
    <w:rsid w:val="000F1017"/>
    <w:rsid w:val="000F5AD5"/>
    <w:rsid w:val="0011111E"/>
    <w:rsid w:val="00124A64"/>
    <w:rsid w:val="00126850"/>
    <w:rsid w:val="00156B63"/>
    <w:rsid w:val="00244EAB"/>
    <w:rsid w:val="00250466"/>
    <w:rsid w:val="002A3AA1"/>
    <w:rsid w:val="002A3DC8"/>
    <w:rsid w:val="002B0F5A"/>
    <w:rsid w:val="002C69BF"/>
    <w:rsid w:val="002E4725"/>
    <w:rsid w:val="002E7B55"/>
    <w:rsid w:val="002F663B"/>
    <w:rsid w:val="00353EF2"/>
    <w:rsid w:val="00365F71"/>
    <w:rsid w:val="00377B7E"/>
    <w:rsid w:val="0038739E"/>
    <w:rsid w:val="003C417B"/>
    <w:rsid w:val="003D5434"/>
    <w:rsid w:val="003E7834"/>
    <w:rsid w:val="003E7C5F"/>
    <w:rsid w:val="003F171B"/>
    <w:rsid w:val="0041447C"/>
    <w:rsid w:val="00434163"/>
    <w:rsid w:val="00456504"/>
    <w:rsid w:val="00481144"/>
    <w:rsid w:val="0049068F"/>
    <w:rsid w:val="004E16A5"/>
    <w:rsid w:val="004E2C90"/>
    <w:rsid w:val="005137F2"/>
    <w:rsid w:val="00516734"/>
    <w:rsid w:val="005E4E86"/>
    <w:rsid w:val="005F0962"/>
    <w:rsid w:val="005F35CE"/>
    <w:rsid w:val="005F4317"/>
    <w:rsid w:val="0060792E"/>
    <w:rsid w:val="006608F3"/>
    <w:rsid w:val="00671C7A"/>
    <w:rsid w:val="006F4DF6"/>
    <w:rsid w:val="007110FC"/>
    <w:rsid w:val="00713045"/>
    <w:rsid w:val="00714881"/>
    <w:rsid w:val="00740B9D"/>
    <w:rsid w:val="007426CA"/>
    <w:rsid w:val="007441B4"/>
    <w:rsid w:val="00753442"/>
    <w:rsid w:val="00770B0D"/>
    <w:rsid w:val="00775C13"/>
    <w:rsid w:val="00792BC9"/>
    <w:rsid w:val="007A0C6C"/>
    <w:rsid w:val="007A4B20"/>
    <w:rsid w:val="007C126B"/>
    <w:rsid w:val="00800F96"/>
    <w:rsid w:val="00806228"/>
    <w:rsid w:val="0081213A"/>
    <w:rsid w:val="00841D7F"/>
    <w:rsid w:val="008442D1"/>
    <w:rsid w:val="00857829"/>
    <w:rsid w:val="008A6545"/>
    <w:rsid w:val="008B2A75"/>
    <w:rsid w:val="008D2E7C"/>
    <w:rsid w:val="00900084"/>
    <w:rsid w:val="009235A3"/>
    <w:rsid w:val="00936E7D"/>
    <w:rsid w:val="009768D2"/>
    <w:rsid w:val="00991890"/>
    <w:rsid w:val="009D297D"/>
    <w:rsid w:val="00A10091"/>
    <w:rsid w:val="00A17FEE"/>
    <w:rsid w:val="00A345CB"/>
    <w:rsid w:val="00A416B5"/>
    <w:rsid w:val="00A64DEE"/>
    <w:rsid w:val="00AA0A94"/>
    <w:rsid w:val="00AB59FA"/>
    <w:rsid w:val="00AC5694"/>
    <w:rsid w:val="00AD0E22"/>
    <w:rsid w:val="00B36F44"/>
    <w:rsid w:val="00B53CE9"/>
    <w:rsid w:val="00B608D6"/>
    <w:rsid w:val="00B90F9E"/>
    <w:rsid w:val="00BD629A"/>
    <w:rsid w:val="00BF02D3"/>
    <w:rsid w:val="00BF30FC"/>
    <w:rsid w:val="00C136C1"/>
    <w:rsid w:val="00C25D45"/>
    <w:rsid w:val="00C406EB"/>
    <w:rsid w:val="00C60411"/>
    <w:rsid w:val="00C62356"/>
    <w:rsid w:val="00C82237"/>
    <w:rsid w:val="00CA1354"/>
    <w:rsid w:val="00CB1A80"/>
    <w:rsid w:val="00D111FE"/>
    <w:rsid w:val="00D51560"/>
    <w:rsid w:val="00D54D18"/>
    <w:rsid w:val="00D77C9B"/>
    <w:rsid w:val="00D81C40"/>
    <w:rsid w:val="00DA10E4"/>
    <w:rsid w:val="00DC3963"/>
    <w:rsid w:val="00DD3FD7"/>
    <w:rsid w:val="00DE4348"/>
    <w:rsid w:val="00E0062C"/>
    <w:rsid w:val="00E0692C"/>
    <w:rsid w:val="00E52CB0"/>
    <w:rsid w:val="00E8155E"/>
    <w:rsid w:val="00E916CF"/>
    <w:rsid w:val="00F10405"/>
    <w:rsid w:val="00F46060"/>
    <w:rsid w:val="00F805CF"/>
    <w:rsid w:val="00F8119D"/>
    <w:rsid w:val="00F87C32"/>
    <w:rsid w:val="00F91E83"/>
    <w:rsid w:val="00F92866"/>
    <w:rsid w:val="00FD6EA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DC07"/>
  <w15:chartTrackingRefBased/>
  <w15:docId w15:val="{83E64445-BD79-4AE2-82CB-02D3C4B2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8062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7C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062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228"/>
    <w:rPr>
      <w:rFonts w:ascii="Segoe UI" w:hAnsi="Segoe UI" w:cs="Segoe UI"/>
      <w:sz w:val="18"/>
      <w:szCs w:val="18"/>
      <w:lang w:val="en-AU"/>
    </w:rPr>
  </w:style>
  <w:style w:type="character" w:customStyle="1" w:styleId="Heading1Char">
    <w:name w:val="Heading 1 Char"/>
    <w:basedOn w:val="DefaultParagraphFont"/>
    <w:link w:val="Heading1"/>
    <w:uiPriority w:val="9"/>
    <w:rsid w:val="00806228"/>
    <w:rPr>
      <w:rFonts w:asciiTheme="majorHAnsi" w:eastAsiaTheme="majorEastAsia" w:hAnsiTheme="majorHAnsi" w:cstheme="majorBidi"/>
      <w:color w:val="2F5496" w:themeColor="accent1" w:themeShade="BF"/>
      <w:sz w:val="32"/>
      <w:szCs w:val="32"/>
      <w:lang w:val="en-AU"/>
    </w:rPr>
  </w:style>
  <w:style w:type="table" w:styleId="TableGrid">
    <w:name w:val="Table Grid"/>
    <w:aliases w:val="Compliant Table Grid"/>
    <w:basedOn w:val="TableNormal"/>
    <w:uiPriority w:val="39"/>
    <w:rsid w:val="00806228"/>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har">
    <w:name w:val="Style1 Char"/>
    <w:basedOn w:val="DefaultParagraphFont"/>
    <w:link w:val="Style1"/>
    <w:locked/>
    <w:rsid w:val="00806228"/>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806228"/>
    <w:pPr>
      <w:spacing w:before="120" w:line="240" w:lineRule="auto"/>
    </w:pPr>
    <w:rPr>
      <w:color w:val="002060"/>
    </w:rPr>
  </w:style>
  <w:style w:type="character" w:customStyle="1" w:styleId="Heading4Char">
    <w:name w:val="Heading 4 Char"/>
    <w:basedOn w:val="DefaultParagraphFont"/>
    <w:link w:val="Heading4"/>
    <w:uiPriority w:val="9"/>
    <w:semiHidden/>
    <w:rsid w:val="00806228"/>
    <w:rPr>
      <w:rFonts w:asciiTheme="majorHAnsi" w:eastAsiaTheme="majorEastAsia" w:hAnsiTheme="majorHAnsi" w:cstheme="majorBidi"/>
      <w:i/>
      <w:iCs/>
      <w:color w:val="2F5496" w:themeColor="accent1" w:themeShade="BF"/>
      <w:lang w:val="en-AU"/>
    </w:rPr>
  </w:style>
  <w:style w:type="paragraph" w:styleId="Header">
    <w:name w:val="header"/>
    <w:basedOn w:val="Normal"/>
    <w:link w:val="HeaderChar"/>
    <w:uiPriority w:val="99"/>
    <w:unhideWhenUsed/>
    <w:rsid w:val="00806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228"/>
    <w:rPr>
      <w:lang w:val="en-AU"/>
    </w:rPr>
  </w:style>
  <w:style w:type="paragraph" w:styleId="Footer">
    <w:name w:val="footer"/>
    <w:basedOn w:val="Normal"/>
    <w:link w:val="FooterChar"/>
    <w:uiPriority w:val="99"/>
    <w:unhideWhenUsed/>
    <w:rsid w:val="00806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228"/>
    <w:rPr>
      <w:lang w:val="en-AU"/>
    </w:rPr>
  </w:style>
  <w:style w:type="paragraph" w:styleId="ListParagraph">
    <w:name w:val="List Paragraph"/>
    <w:basedOn w:val="Normal"/>
    <w:link w:val="ListParagraphChar"/>
    <w:uiPriority w:val="34"/>
    <w:qFormat/>
    <w:rsid w:val="000C1523"/>
    <w:pPr>
      <w:ind w:left="720"/>
      <w:contextualSpacing/>
    </w:pPr>
  </w:style>
  <w:style w:type="character" w:customStyle="1" w:styleId="Heading2Char">
    <w:name w:val="Heading 2 Char"/>
    <w:basedOn w:val="DefaultParagraphFont"/>
    <w:link w:val="Heading2"/>
    <w:uiPriority w:val="9"/>
    <w:rsid w:val="003E7C5F"/>
    <w:rPr>
      <w:rFonts w:asciiTheme="majorHAnsi" w:eastAsiaTheme="majorEastAsia" w:hAnsiTheme="majorHAnsi" w:cstheme="majorBidi"/>
      <w:color w:val="2F5496" w:themeColor="accent1" w:themeShade="BF"/>
      <w:sz w:val="26"/>
      <w:szCs w:val="26"/>
      <w:lang w:val="en-AU"/>
    </w:rPr>
  </w:style>
  <w:style w:type="character" w:customStyle="1" w:styleId="ListParagraphChar">
    <w:name w:val="List Paragraph Char"/>
    <w:basedOn w:val="DefaultParagraphFont"/>
    <w:link w:val="ListParagraph"/>
    <w:uiPriority w:val="34"/>
    <w:rsid w:val="00126850"/>
    <w:rPr>
      <w:lang w:val="en-AU"/>
    </w:rPr>
  </w:style>
  <w:style w:type="table" w:customStyle="1" w:styleId="CompliantTableGrid1">
    <w:name w:val="Compliant Table Grid1"/>
    <w:basedOn w:val="TableNormal"/>
    <w:next w:val="TableGrid"/>
    <w:uiPriority w:val="39"/>
    <w:rsid w:val="00BD629A"/>
    <w:pPr>
      <w:spacing w:before="120" w:after="120" w:line="276" w:lineRule="auto"/>
      <w:ind w:left="792" w:right="101" w:hanging="360"/>
    </w:pPr>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rsid w:val="003F171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E692AB6174EE2920B9A5AC203B9AC"/>
        <w:category>
          <w:name w:val="General"/>
          <w:gallery w:val="placeholder"/>
        </w:category>
        <w:types>
          <w:type w:val="bbPlcHdr"/>
        </w:types>
        <w:behaviors>
          <w:behavior w:val="content"/>
        </w:behaviors>
        <w:guid w:val="{6C38C452-FCC6-48C9-ABDE-C112353EA06A}"/>
      </w:docPartPr>
      <w:docPartBody>
        <w:p w:rsidR="00553A0D" w:rsidRDefault="009632FB" w:rsidP="009632FB">
          <w:pPr>
            <w:pStyle w:val="A14E692AB6174EE2920B9A5AC203B9AC"/>
          </w:pPr>
          <w:r w:rsidRPr="00B07A41">
            <w:rPr>
              <w:rStyle w:val="PlaceholderText"/>
            </w:rPr>
            <w:t>[Status]</w:t>
          </w:r>
        </w:p>
      </w:docPartBody>
    </w:docPart>
    <w:docPart>
      <w:docPartPr>
        <w:name w:val="C88A146B16E94FD29566E877C3A899F2"/>
        <w:category>
          <w:name w:val="General"/>
          <w:gallery w:val="placeholder"/>
        </w:category>
        <w:types>
          <w:type w:val="bbPlcHdr"/>
        </w:types>
        <w:behaviors>
          <w:behavior w:val="content"/>
        </w:behaviors>
        <w:guid w:val="{DAC2B499-957B-4E18-A6AF-91C731F3C09E}"/>
      </w:docPartPr>
      <w:docPartBody>
        <w:p w:rsidR="00553A0D" w:rsidRDefault="009632FB" w:rsidP="009632FB">
          <w:pPr>
            <w:pStyle w:val="C88A146B16E94FD29566E877C3A899F2"/>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FB"/>
    <w:rsid w:val="00553A0D"/>
    <w:rsid w:val="00655ABD"/>
    <w:rsid w:val="009632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632FB"/>
    <w:rPr>
      <w:color w:val="808080"/>
    </w:rPr>
  </w:style>
  <w:style w:type="paragraph" w:customStyle="1" w:styleId="A14E692AB6174EE2920B9A5AC203B9AC">
    <w:name w:val="A14E692AB6174EE2920B9A5AC203B9AC"/>
    <w:rsid w:val="009632FB"/>
  </w:style>
  <w:style w:type="paragraph" w:customStyle="1" w:styleId="C88A146B16E94FD29566E877C3A899F2">
    <w:name w:val="C88A146B16E94FD29566E877C3A899F2"/>
    <w:rsid w:val="009632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FE5FD443-0D95-404C-9E50-1194F5156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CA939-B1AD-4FD1-BE96-0EC6C1E132B0}">
  <ds:schemaRefs>
    <ds:schemaRef ds:uri="http://schemas.microsoft.com/sharepoint/v3/contenttype/forms"/>
  </ds:schemaRefs>
</ds:datastoreItem>
</file>

<file path=customXml/itemProps3.xml><?xml version="1.0" encoding="utf-8"?>
<ds:datastoreItem xmlns:ds="http://schemas.openxmlformats.org/officeDocument/2006/customXml" ds:itemID="{F92D772E-06ED-4D22-AFFF-12506FA50D84}">
  <ds:schemaRefs>
    <ds:schemaRef ds:uri="http://schemas.openxmlformats.org/officeDocument/2006/bibliography"/>
  </ds:schemaRefs>
</ds:datastoreItem>
</file>

<file path=customXml/itemProps4.xml><?xml version="1.0" encoding="utf-8"?>
<ds:datastoreItem xmlns:ds="http://schemas.openxmlformats.org/officeDocument/2006/customXml" ds:itemID="{83259644-C10C-41F6-9FC9-D7137B36DF26}">
  <ds:schemaRefs>
    <ds:schemaRef ds:uri="http://schemas.microsoft.com/office/2006/metadata/properties"/>
    <ds:schemaRef ds:uri="http://schemas.microsoft.com/office/infopath/2007/PartnerControls"/>
    <ds:schemaRef ds:uri="d76099e6-3a79-4c20-bfb8-d6d46c0c67f0"/>
    <ds:schemaRef ds:uri="6cecd733-34d5-425b-8041-9161b6f347c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dc:title>
  <dc:subject>Read and interpret plans and specifications</dc:subject>
  <dc:creator>Training Resources Group</dc:creator>
  <cp:keywords/>
  <dc:description/>
  <cp:lastModifiedBy>Faris Abu-Obeid</cp:lastModifiedBy>
  <cp:revision>2</cp:revision>
  <dcterms:created xsi:type="dcterms:W3CDTF">2023-07-03T23:21:00Z</dcterms:created>
  <dcterms:modified xsi:type="dcterms:W3CDTF">2023-07-03T23:21:00Z</dcterms:modified>
  <cp:category>CPC</cp:category>
  <cp:contentStatus>Meeting Minutes 2023</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65755000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