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642362" w14:textId="77777777" w:rsidR="00E647AC" w:rsidRPr="002221C6" w:rsidRDefault="00E647AC" w:rsidP="00E647AC">
      <w:pPr>
        <w:spacing w:before="0" w:after="160" w:line="259" w:lineRule="auto"/>
        <w:rPr>
          <w:rFonts w:eastAsia="Calibri" w:cs="Times New Roman"/>
        </w:rPr>
      </w:pPr>
      <w:bookmarkStart w:id="0" w:name="_GoBack"/>
      <w:bookmarkEnd w:id="0"/>
      <w:r w:rsidRPr="002221C6">
        <w:rPr>
          <w:rFonts w:eastAsia="Calibri" w:cs="Times New Roman"/>
          <w:noProof/>
          <w:lang w:eastAsia="en-AU"/>
        </w:rPr>
        <w:drawing>
          <wp:anchor distT="0" distB="0" distL="114300" distR="114300" simplePos="0" relativeHeight="251659264" behindDoc="1" locked="0" layoutInCell="1" allowOverlap="1" wp14:anchorId="63EC68C9" wp14:editId="7F7CCBA5">
            <wp:simplePos x="0" y="0"/>
            <wp:positionH relativeFrom="page">
              <wp:posOffset>9525</wp:posOffset>
            </wp:positionH>
            <wp:positionV relativeFrom="paragraph">
              <wp:posOffset>-715010</wp:posOffset>
            </wp:positionV>
            <wp:extent cx="7526909" cy="10662607"/>
            <wp:effectExtent l="0" t="0" r="0" b="5715"/>
            <wp:wrapNone/>
            <wp:docPr id="31" name="Picture 3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1C6">
        <w:rPr>
          <w:rFonts w:eastAsia="Calibri" w:cs="Times New Roman"/>
          <w:noProof/>
          <w:lang w:eastAsia="en-AU"/>
        </w:rPr>
        <mc:AlternateContent>
          <mc:Choice Requires="wps">
            <w:drawing>
              <wp:anchor distT="0" distB="0" distL="114300" distR="114300" simplePos="0" relativeHeight="251660288" behindDoc="0" locked="1" layoutInCell="1" allowOverlap="1" wp14:anchorId="719D76F8" wp14:editId="40E9F604">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35BCFADA" w14:textId="1D29AE96" w:rsidR="00E647AC" w:rsidRPr="00361DB7" w:rsidRDefault="00016E7A" w:rsidP="00E647AC">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2276C8608A734753AB9FC9812BD1EEE5"/>
                                </w:placeholder>
                                <w:dataBinding w:prefixMappings="xmlns:ns0='http://purl.org/dc/elements/1.1/' xmlns:ns1='http://schemas.openxmlformats.org/package/2006/metadata/core-properties' " w:xpath="/ns1:coreProperties[1]/ns0:title[1]" w:storeItemID="{6C3C8BC8-F283-45AE-878A-BAB7291924A1}"/>
                                <w:text/>
                              </w:sdtPr>
                              <w:sdtEndPr/>
                              <w:sdtContent>
                                <w:r w:rsidR="00E647AC">
                                  <w:rPr>
                                    <w:rFonts w:ascii="Arial Narrow" w:hAnsi="Arial Narrow" w:cs="Arial"/>
                                    <w:b/>
                                    <w:w w:val="90"/>
                                    <w:sz w:val="48"/>
                                    <w:szCs w:val="46"/>
                                  </w:rPr>
                                  <w:t>BSBWHS401</w:t>
                                </w:r>
                              </w:sdtContent>
                            </w:sdt>
                          </w:p>
                          <w:p w14:paraId="2DF054A3" w14:textId="6814279C" w:rsidR="00E647AC" w:rsidRPr="00E623C6" w:rsidRDefault="00016E7A" w:rsidP="00E647AC">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E647AC">
                                  <w:rPr>
                                    <w:rFonts w:ascii="Arial Narrow" w:hAnsi="Arial Narrow" w:cs="Arial"/>
                                    <w:w w:val="90"/>
                                    <w:sz w:val="40"/>
                                    <w:szCs w:val="46"/>
                                  </w:rPr>
                                  <w:t>Implement and monitor WHS policies, procedures and programs to meet legislative requirements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19D76F8"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14:paraId="35BCFADA" w14:textId="1D29AE96" w:rsidR="00E647AC" w:rsidRPr="00361DB7" w:rsidRDefault="0012009B" w:rsidP="00E647AC">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2276C8608A734753AB9FC9812BD1EEE5"/>
                          </w:placeholder>
                          <w:dataBinding w:prefixMappings="xmlns:ns0='http://purl.org/dc/elements/1.1/' xmlns:ns1='http://schemas.openxmlformats.org/package/2006/metadata/core-properties' " w:xpath="/ns1:coreProperties[1]/ns0:title[1]" w:storeItemID="{6C3C8BC8-F283-45AE-878A-BAB7291924A1}"/>
                          <w:text/>
                        </w:sdtPr>
                        <w:sdtEndPr/>
                        <w:sdtContent>
                          <w:r w:rsidR="00E647AC">
                            <w:rPr>
                              <w:rFonts w:ascii="Arial Narrow" w:hAnsi="Arial Narrow" w:cs="Arial"/>
                              <w:b/>
                              <w:w w:val="90"/>
                              <w:sz w:val="48"/>
                              <w:szCs w:val="46"/>
                            </w:rPr>
                            <w:t>BSBWHS401</w:t>
                          </w:r>
                        </w:sdtContent>
                      </w:sdt>
                    </w:p>
                    <w:p w14:paraId="2DF054A3" w14:textId="6814279C" w:rsidR="00E647AC" w:rsidRPr="00E623C6" w:rsidRDefault="0012009B" w:rsidP="00E647AC">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E647AC">
                            <w:rPr>
                              <w:rFonts w:ascii="Arial Narrow" w:hAnsi="Arial Narrow" w:cs="Arial"/>
                              <w:w w:val="90"/>
                              <w:sz w:val="40"/>
                              <w:szCs w:val="46"/>
                            </w:rPr>
                            <w:t>Implement and monitor WHS policies, procedures and programs to meet legislative requirements</w:t>
                          </w:r>
                        </w:sdtContent>
                      </w:sdt>
                    </w:p>
                  </w:txbxContent>
                </v:textbox>
                <w10:anchorlock/>
              </v:roundrect>
            </w:pict>
          </mc:Fallback>
        </mc:AlternateContent>
      </w:r>
      <w:r w:rsidRPr="002221C6">
        <w:rPr>
          <w:rFonts w:eastAsia="Calibri" w:cs="Times New Roman"/>
        </w:rPr>
        <w:br w:type="page"/>
      </w:r>
    </w:p>
    <w:p w14:paraId="63AE51F9" w14:textId="77777777" w:rsidR="00E647AC" w:rsidRPr="002221C6" w:rsidRDefault="00E647AC" w:rsidP="00E647AC">
      <w:pPr>
        <w:spacing w:before="0" w:after="0" w:line="240" w:lineRule="auto"/>
        <w:jc w:val="center"/>
        <w:rPr>
          <w:rFonts w:ascii="Arial" w:eastAsia="Times New Roman" w:hAnsi="Arial" w:cs="Times New Roman"/>
          <w:szCs w:val="20"/>
        </w:rPr>
      </w:pPr>
    </w:p>
    <w:p w14:paraId="318BA289" w14:textId="77777777" w:rsidR="00E647AC" w:rsidRPr="002221C6" w:rsidRDefault="00E647AC" w:rsidP="00E647AC">
      <w:pPr>
        <w:spacing w:before="0" w:after="160" w:line="259" w:lineRule="auto"/>
        <w:rPr>
          <w:rFonts w:eastAsia="Calibri" w:cs="Times New Roman"/>
          <w:i/>
          <w:sz w:val="20"/>
        </w:rPr>
        <w:sectPr w:rsidR="00E647AC" w:rsidRPr="002221C6" w:rsidSect="00EC5DB9">
          <w:headerReference w:type="even" r:id="rId9"/>
          <w:headerReference w:type="default" r:id="rId10"/>
          <w:footerReference w:type="even" r:id="rId11"/>
          <w:footerReference w:type="default" r:id="rId12"/>
          <w:headerReference w:type="first" r:id="rId13"/>
          <w:footerReference w:type="first" r:id="rId14"/>
          <w:pgSz w:w="11906" w:h="16838" w:code="9"/>
          <w:pgMar w:top="1135" w:right="1440" w:bottom="1440" w:left="1440" w:header="567" w:footer="567" w:gutter="0"/>
          <w:cols w:space="708"/>
          <w:titlePg/>
          <w:docGrid w:linePitch="360"/>
        </w:sectPr>
      </w:pPr>
      <w:r w:rsidRPr="002221C6">
        <w:rPr>
          <w:rFonts w:eastAsia="Calibri" w:cs="Times New Roman"/>
          <w:noProof/>
          <w:lang w:eastAsia="en-AU"/>
        </w:rPr>
        <mc:AlternateContent>
          <mc:Choice Requires="wps">
            <w:drawing>
              <wp:anchor distT="0" distB="0" distL="114300" distR="114300" simplePos="0" relativeHeight="251661312" behindDoc="0" locked="0" layoutInCell="1" allowOverlap="1" wp14:anchorId="6A8FBCE9" wp14:editId="274F1F19">
                <wp:simplePos x="0" y="0"/>
                <wp:positionH relativeFrom="margin">
                  <wp:align>left</wp:align>
                </wp:positionH>
                <wp:positionV relativeFrom="paragraph">
                  <wp:posOffset>6222036</wp:posOffset>
                </wp:positionV>
                <wp:extent cx="5931535" cy="2814718"/>
                <wp:effectExtent l="0" t="0" r="0" b="5080"/>
                <wp:wrapNone/>
                <wp:docPr id="30" name="Text Box 30"/>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2BB44B71" w14:textId="0507FB4A" w:rsidR="00E647AC" w:rsidRPr="00C376ED" w:rsidRDefault="00E647AC" w:rsidP="00E647AC">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400E2">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3EBEF05D" w14:textId="77777777" w:rsidR="00E647AC" w:rsidRPr="00C376ED" w:rsidRDefault="00E647AC" w:rsidP="00E647AC">
                            <w:pPr>
                              <w:jc w:val="center"/>
                              <w:rPr>
                                <w:rFonts w:ascii="Arial" w:hAnsi="Arial" w:cs="Arial"/>
                                <w:sz w:val="20"/>
                              </w:rPr>
                            </w:pPr>
                          </w:p>
                          <w:p w14:paraId="3E17F01C" w14:textId="77777777" w:rsidR="00E647AC" w:rsidRPr="00C376ED" w:rsidRDefault="00E647AC" w:rsidP="00E647AC">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8FBCE9" id="_x0000_t202" coordsize="21600,21600" o:spt="202" path="m,l,21600r21600,l21600,xe">
                <v:stroke joinstyle="miter"/>
                <v:path gradientshapeok="t" o:connecttype="rect"/>
              </v:shapetype>
              <v:shape id="Text Box 30"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" fillcolor="window" stroked="f" strokeweight=".5pt">
                <v:textbox>
                  <w:txbxContent>
                    <w:p w14:paraId="2BB44B71" w14:textId="0507FB4A" w:rsidR="00E647AC" w:rsidRPr="00C376ED" w:rsidRDefault="00E647AC" w:rsidP="00E647AC">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400E2">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3EBEF05D" w14:textId="77777777" w:rsidR="00E647AC" w:rsidRPr="00C376ED" w:rsidRDefault="00E647AC" w:rsidP="00E647AC">
                      <w:pPr>
                        <w:jc w:val="center"/>
                        <w:rPr>
                          <w:rFonts w:ascii="Arial" w:hAnsi="Arial" w:cs="Arial"/>
                          <w:sz w:val="20"/>
                        </w:rPr>
                      </w:pPr>
                    </w:p>
                    <w:p w14:paraId="3E17F01C" w14:textId="77777777" w:rsidR="00E647AC" w:rsidRPr="00C376ED" w:rsidRDefault="00E647AC" w:rsidP="00E647AC">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2221C6">
        <w:rPr>
          <w:rFonts w:eastAsia="Calibri" w:cs="Times New Roman"/>
          <w:noProof/>
          <w:lang w:eastAsia="en-AU"/>
        </w:rPr>
        <w:t xml:space="preserve"> </w:t>
      </w:r>
    </w:p>
    <w:p w14:paraId="54E73CE2" w14:textId="77777777" w:rsidR="00E647AC" w:rsidRPr="002221C6" w:rsidRDefault="00E647AC" w:rsidP="00E647AC">
      <w:pPr>
        <w:pBdr>
          <w:top w:val="single" w:sz="4" w:space="1" w:color="auto"/>
          <w:left w:val="single" w:sz="4" w:space="4" w:color="auto"/>
          <w:bottom w:val="single" w:sz="4" w:space="1" w:color="auto"/>
          <w:right w:val="single" w:sz="4" w:space="4" w:color="auto"/>
        </w:pBdr>
        <w:shd w:val="clear" w:color="auto" w:fill="232F84"/>
        <w:spacing w:before="0" w:after="0" w:line="240" w:lineRule="auto"/>
        <w:jc w:val="center"/>
        <w:rPr>
          <w:rFonts w:ascii="Arial" w:eastAsia="Calibri" w:hAnsi="Arial" w:cs="Arial"/>
          <w:b/>
        </w:rPr>
      </w:pPr>
      <w:r w:rsidRPr="002221C6">
        <w:rPr>
          <w:rFonts w:ascii="Arial" w:eastAsia="Calibri" w:hAnsi="Arial" w:cs="Arial"/>
          <w:b/>
        </w:rPr>
        <w:lastRenderedPageBreak/>
        <w:t xml:space="preserve">ASSESSMENT FOR </w:t>
      </w:r>
      <w:sdt>
        <w:sdtPr>
          <w:rPr>
            <w:rFonts w:ascii="Arial" w:eastAsia="Calibri" w:hAnsi="Arial" w:cs="Arial"/>
            <w:b/>
          </w:rPr>
          <w:alias w:val="Title"/>
          <w:tag w:val=""/>
          <w:id w:val="930779487"/>
          <w:placeholder>
            <w:docPart w:val="766AA46D12D24B6F89D2C3894DB350EC"/>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eastAsia="Calibri" w:hAnsi="Arial" w:cs="Arial"/>
              <w:b/>
            </w:rPr>
            <w:t>BSBWHS401</w:t>
          </w:r>
        </w:sdtContent>
      </w:sdt>
    </w:p>
    <w:p w14:paraId="46177F25" w14:textId="77777777" w:rsidR="00E647AC" w:rsidRPr="002221C6" w:rsidRDefault="00E647AC" w:rsidP="00E647AC">
      <w:pPr>
        <w:spacing w:before="0" w:after="0" w:line="240" w:lineRule="auto"/>
        <w:rPr>
          <w:rFonts w:ascii="Arial" w:eastAsia="Calibri" w:hAnsi="Arial" w:cs="Arial"/>
        </w:rPr>
      </w:pPr>
    </w:p>
    <w:tbl>
      <w:tblPr>
        <w:tblStyle w:val="TableGrid3"/>
        <w:tblW w:w="10632" w:type="dxa"/>
        <w:tblInd w:w="-147" w:type="dxa"/>
        <w:tblLook w:val="04A0" w:firstRow="1" w:lastRow="0" w:firstColumn="1" w:lastColumn="0" w:noHBand="0" w:noVBand="1"/>
      </w:tblPr>
      <w:tblGrid>
        <w:gridCol w:w="3799"/>
        <w:gridCol w:w="6833"/>
      </w:tblGrid>
      <w:tr w:rsidR="00E647AC" w:rsidRPr="002221C6" w14:paraId="4C460A54" w14:textId="77777777" w:rsidTr="00E647AC">
        <w:tc>
          <w:tcPr>
            <w:tcW w:w="3799" w:type="dxa"/>
            <w:shd w:val="clear" w:color="auto" w:fill="D9D9D9"/>
          </w:tcPr>
          <w:p w14:paraId="0E758E81" w14:textId="77777777" w:rsidR="00E647AC" w:rsidRPr="002221C6" w:rsidRDefault="00E647AC" w:rsidP="000D11DB">
            <w:pPr>
              <w:spacing w:before="0" w:after="0"/>
              <w:rPr>
                <w:rFonts w:ascii="Arial" w:eastAsia="Calibri" w:hAnsi="Arial" w:cs="Arial"/>
                <w:b/>
              </w:rPr>
            </w:pPr>
            <w:r w:rsidRPr="002221C6">
              <w:rPr>
                <w:rFonts w:ascii="Arial" w:eastAsia="Calibri" w:hAnsi="Arial" w:cs="Arial"/>
                <w:b/>
              </w:rPr>
              <w:t>Student name</w:t>
            </w:r>
          </w:p>
        </w:tc>
        <w:tc>
          <w:tcPr>
            <w:tcW w:w="6833" w:type="dxa"/>
          </w:tcPr>
          <w:p w14:paraId="4EE89918" w14:textId="77777777" w:rsidR="00E647AC" w:rsidRPr="002221C6" w:rsidRDefault="00E647AC" w:rsidP="000D11DB">
            <w:pPr>
              <w:spacing w:before="0" w:after="0"/>
              <w:rPr>
                <w:rFonts w:ascii="Arial" w:eastAsia="Calibri" w:hAnsi="Arial" w:cs="Arial"/>
              </w:rPr>
            </w:pPr>
          </w:p>
        </w:tc>
      </w:tr>
      <w:tr w:rsidR="00E647AC" w:rsidRPr="002221C6" w14:paraId="7257B0E5" w14:textId="77777777" w:rsidTr="00E647AC">
        <w:tc>
          <w:tcPr>
            <w:tcW w:w="3799" w:type="dxa"/>
            <w:shd w:val="clear" w:color="auto" w:fill="D9D9D9"/>
          </w:tcPr>
          <w:p w14:paraId="360725D6" w14:textId="77777777" w:rsidR="00E647AC" w:rsidRPr="002221C6" w:rsidRDefault="00E647AC" w:rsidP="000D11DB">
            <w:pPr>
              <w:spacing w:before="0" w:after="0"/>
              <w:rPr>
                <w:rFonts w:ascii="Arial" w:eastAsia="Calibri" w:hAnsi="Arial" w:cs="Arial"/>
                <w:b/>
              </w:rPr>
            </w:pPr>
            <w:r w:rsidRPr="002221C6">
              <w:rPr>
                <w:rFonts w:ascii="Arial" w:eastAsia="Calibri" w:hAnsi="Arial" w:cs="Arial"/>
                <w:b/>
              </w:rPr>
              <w:t>Date of assessment submission</w:t>
            </w:r>
          </w:p>
        </w:tc>
        <w:sdt>
          <w:sdtPr>
            <w:rPr>
              <w:rFonts w:ascii="Arial" w:eastAsia="Calibri" w:hAnsi="Arial" w:cs="Arial"/>
            </w:rPr>
            <w:id w:val="2044866970"/>
            <w:placeholder>
              <w:docPart w:val="D0C377E4A721403FBE563EF3804CB8E3"/>
            </w:placeholder>
            <w:showingPlcHdr/>
            <w:date w:fullDate="2015-08-05T00:00:00Z">
              <w:dateFormat w:val="d/MM/yyyy"/>
              <w:lid w:val="en-AU"/>
              <w:storeMappedDataAs w:val="dateTime"/>
              <w:calendar w:val="gregorian"/>
            </w:date>
          </w:sdtPr>
          <w:sdtEndPr/>
          <w:sdtContent>
            <w:tc>
              <w:tcPr>
                <w:tcW w:w="6833" w:type="dxa"/>
              </w:tcPr>
              <w:p w14:paraId="4B435D1B" w14:textId="77777777" w:rsidR="00E647AC" w:rsidRPr="002221C6" w:rsidRDefault="00E647AC" w:rsidP="000D11DB">
                <w:pPr>
                  <w:spacing w:before="0" w:after="0"/>
                  <w:rPr>
                    <w:rFonts w:ascii="Arial" w:eastAsia="Calibri" w:hAnsi="Arial" w:cs="Arial"/>
                  </w:rPr>
                </w:pPr>
                <w:r w:rsidRPr="002221C6">
                  <w:rPr>
                    <w:rFonts w:ascii="Arial" w:eastAsia="Calibri" w:hAnsi="Arial" w:cs="Arial"/>
                  </w:rPr>
                  <w:t>Click here to enter a date.</w:t>
                </w:r>
              </w:p>
            </w:tc>
          </w:sdtContent>
        </w:sdt>
      </w:tr>
    </w:tbl>
    <w:p w14:paraId="292A2419" w14:textId="77777777" w:rsidR="00E647AC" w:rsidRPr="002221C6" w:rsidRDefault="00E647AC" w:rsidP="00E647AC">
      <w:pPr>
        <w:spacing w:before="0" w:after="0" w:line="240" w:lineRule="auto"/>
        <w:rPr>
          <w:rFonts w:ascii="Arial" w:eastAsia="Calibri" w:hAnsi="Arial" w:cs="Arial"/>
        </w:rPr>
      </w:pPr>
    </w:p>
    <w:tbl>
      <w:tblPr>
        <w:tblStyle w:val="TableGrid3"/>
        <w:tblW w:w="10632" w:type="dxa"/>
        <w:tblInd w:w="-147" w:type="dxa"/>
        <w:tblLook w:val="04A0" w:firstRow="1" w:lastRow="0" w:firstColumn="1" w:lastColumn="0" w:noHBand="0" w:noVBand="1"/>
      </w:tblPr>
      <w:tblGrid>
        <w:gridCol w:w="3799"/>
        <w:gridCol w:w="6833"/>
      </w:tblGrid>
      <w:tr w:rsidR="00E647AC" w:rsidRPr="002221C6" w14:paraId="3FC7EB4B" w14:textId="77777777" w:rsidTr="00E647AC">
        <w:tc>
          <w:tcPr>
            <w:tcW w:w="3799" w:type="dxa"/>
            <w:shd w:val="clear" w:color="auto" w:fill="D9D9D9"/>
          </w:tcPr>
          <w:p w14:paraId="50B7A3EE" w14:textId="77777777" w:rsidR="00E647AC" w:rsidRPr="002221C6" w:rsidRDefault="00E647AC" w:rsidP="000D11DB">
            <w:pPr>
              <w:spacing w:before="0" w:after="0"/>
              <w:rPr>
                <w:rFonts w:ascii="Arial" w:eastAsia="Calibri" w:hAnsi="Arial" w:cs="Arial"/>
                <w:b/>
              </w:rPr>
            </w:pPr>
            <w:r w:rsidRPr="002221C6">
              <w:rPr>
                <w:rFonts w:ascii="Arial" w:eastAsia="Calibri" w:hAnsi="Arial" w:cs="Arial"/>
                <w:b/>
              </w:rPr>
              <w:t>Trainer/Assessor’s name</w:t>
            </w:r>
          </w:p>
        </w:tc>
        <w:tc>
          <w:tcPr>
            <w:tcW w:w="6833" w:type="dxa"/>
          </w:tcPr>
          <w:p w14:paraId="3018BAED" w14:textId="77777777" w:rsidR="00E647AC" w:rsidRPr="002221C6" w:rsidRDefault="00E647AC" w:rsidP="000D11DB">
            <w:pPr>
              <w:spacing w:before="0" w:after="0"/>
              <w:rPr>
                <w:rFonts w:ascii="Arial" w:eastAsia="Calibri" w:hAnsi="Arial" w:cs="Arial"/>
              </w:rPr>
            </w:pPr>
          </w:p>
        </w:tc>
      </w:tr>
      <w:tr w:rsidR="00E647AC" w:rsidRPr="002221C6" w14:paraId="7EDCFECA" w14:textId="77777777" w:rsidTr="00E647AC">
        <w:tc>
          <w:tcPr>
            <w:tcW w:w="3799" w:type="dxa"/>
            <w:shd w:val="clear" w:color="auto" w:fill="D9D9D9"/>
          </w:tcPr>
          <w:p w14:paraId="739A63E0" w14:textId="77777777" w:rsidR="00E647AC" w:rsidRPr="002221C6" w:rsidRDefault="00E647AC" w:rsidP="000D11DB">
            <w:pPr>
              <w:spacing w:before="0" w:after="0"/>
              <w:rPr>
                <w:rFonts w:ascii="Arial" w:eastAsia="Calibri" w:hAnsi="Arial" w:cs="Arial"/>
                <w:b/>
              </w:rPr>
            </w:pPr>
            <w:r w:rsidRPr="002221C6">
              <w:rPr>
                <w:rFonts w:ascii="Arial" w:eastAsia="Calibri" w:hAnsi="Arial" w:cs="Arial"/>
                <w:b/>
              </w:rPr>
              <w:t>Date of assessment marking</w:t>
            </w:r>
          </w:p>
        </w:tc>
        <w:sdt>
          <w:sdtPr>
            <w:rPr>
              <w:rFonts w:ascii="Arial" w:eastAsia="Calibri" w:hAnsi="Arial" w:cs="Arial"/>
            </w:rPr>
            <w:id w:val="-1053777510"/>
            <w:placeholder>
              <w:docPart w:val="436DBF686B954BF48B171727A5AFD415"/>
            </w:placeholder>
            <w:showingPlcHdr/>
            <w:date w:fullDate="2015-08-05T00:00:00Z">
              <w:dateFormat w:val="d/MM/yyyy"/>
              <w:lid w:val="en-AU"/>
              <w:storeMappedDataAs w:val="dateTime"/>
              <w:calendar w:val="gregorian"/>
            </w:date>
          </w:sdtPr>
          <w:sdtEndPr/>
          <w:sdtContent>
            <w:tc>
              <w:tcPr>
                <w:tcW w:w="6833" w:type="dxa"/>
              </w:tcPr>
              <w:p w14:paraId="04F67B18" w14:textId="77777777" w:rsidR="00E647AC" w:rsidRPr="002221C6" w:rsidRDefault="00E647AC" w:rsidP="000D11DB">
                <w:pPr>
                  <w:spacing w:before="0" w:after="0"/>
                  <w:rPr>
                    <w:rFonts w:ascii="Arial" w:eastAsia="Calibri" w:hAnsi="Arial" w:cs="Arial"/>
                  </w:rPr>
                </w:pPr>
                <w:r w:rsidRPr="002221C6">
                  <w:rPr>
                    <w:rFonts w:ascii="Arial" w:eastAsia="Calibri" w:hAnsi="Arial" w:cs="Arial"/>
                  </w:rPr>
                  <w:t>Click here to enter a date.</w:t>
                </w:r>
              </w:p>
            </w:tc>
          </w:sdtContent>
        </w:sdt>
      </w:tr>
      <w:tr w:rsidR="00E647AC" w:rsidRPr="002221C6" w14:paraId="65C695E1" w14:textId="77777777" w:rsidTr="00E647AC">
        <w:tc>
          <w:tcPr>
            <w:tcW w:w="3799" w:type="dxa"/>
            <w:shd w:val="clear" w:color="auto" w:fill="D9D9D9"/>
          </w:tcPr>
          <w:p w14:paraId="7F2778A0" w14:textId="77777777" w:rsidR="00E647AC" w:rsidRPr="002221C6" w:rsidRDefault="00E647AC" w:rsidP="000D11DB">
            <w:pPr>
              <w:spacing w:before="0" w:after="0"/>
              <w:rPr>
                <w:rFonts w:ascii="Arial" w:eastAsia="Calibri" w:hAnsi="Arial" w:cs="Arial"/>
                <w:b/>
              </w:rPr>
            </w:pPr>
            <w:r w:rsidRPr="002221C6">
              <w:rPr>
                <w:rFonts w:ascii="Arial" w:eastAsia="Calibri" w:hAnsi="Arial" w:cs="Arial"/>
                <w:b/>
              </w:rPr>
              <w:t>Outcome for unit</w:t>
            </w:r>
          </w:p>
        </w:tc>
        <w:tc>
          <w:tcPr>
            <w:tcW w:w="6833" w:type="dxa"/>
          </w:tcPr>
          <w:p w14:paraId="284B8C09" w14:textId="77777777" w:rsidR="00E647AC" w:rsidRPr="002221C6" w:rsidRDefault="00016E7A" w:rsidP="000D11DB">
            <w:pPr>
              <w:spacing w:before="0" w:after="0"/>
              <w:rPr>
                <w:rFonts w:ascii="Arial" w:eastAsia="Calibri" w:hAnsi="Arial" w:cs="Arial"/>
              </w:rPr>
            </w:pPr>
            <w:sdt>
              <w:sdtPr>
                <w:rPr>
                  <w:rFonts w:ascii="Arial" w:eastAsia="Calibri" w:hAnsi="Arial" w:cs="Arial"/>
                </w:rPr>
                <w:id w:val="-922108409"/>
                <w14:checkbox>
                  <w14:checked w14:val="0"/>
                  <w14:checkedState w14:val="2612" w14:font="MS Gothic"/>
                  <w14:uncheckedState w14:val="2610" w14:font="MS Gothic"/>
                </w14:checkbox>
              </w:sdtPr>
              <w:sdtEndPr/>
              <w:sdtContent>
                <w:r w:rsidR="00E647AC">
                  <w:rPr>
                    <w:rFonts w:ascii="MS Gothic" w:eastAsia="MS Gothic" w:hAnsi="MS Gothic" w:cs="Arial" w:hint="eastAsia"/>
                  </w:rPr>
                  <w:t>☐</w:t>
                </w:r>
              </w:sdtContent>
            </w:sdt>
            <w:r w:rsidR="00E647AC" w:rsidRPr="002221C6">
              <w:rPr>
                <w:rFonts w:ascii="Arial" w:eastAsia="Calibri" w:hAnsi="Arial" w:cs="Arial"/>
              </w:rPr>
              <w:t xml:space="preserve"> Competent</w:t>
            </w:r>
          </w:p>
          <w:p w14:paraId="7547FD1F" w14:textId="77777777" w:rsidR="00E647AC" w:rsidRPr="002221C6" w:rsidRDefault="00016E7A" w:rsidP="000D11DB">
            <w:pPr>
              <w:spacing w:before="0" w:after="0"/>
              <w:rPr>
                <w:rFonts w:ascii="Arial" w:eastAsia="Calibri" w:hAnsi="Arial" w:cs="Arial"/>
              </w:rPr>
            </w:pPr>
            <w:sdt>
              <w:sdtPr>
                <w:rPr>
                  <w:rFonts w:ascii="Arial" w:eastAsia="Calibri" w:hAnsi="Arial" w:cs="Arial"/>
                </w:rPr>
                <w:id w:val="891082614"/>
                <w14:checkbox>
                  <w14:checked w14:val="0"/>
                  <w14:checkedState w14:val="2612" w14:font="MS Gothic"/>
                  <w14:uncheckedState w14:val="2610" w14:font="MS Gothic"/>
                </w14:checkbox>
              </w:sdtPr>
              <w:sdtEndPr/>
              <w:sdtContent>
                <w:r w:rsidR="00E647AC">
                  <w:rPr>
                    <w:rFonts w:ascii="MS Gothic" w:eastAsia="MS Gothic" w:hAnsi="MS Gothic" w:cs="Arial" w:hint="eastAsia"/>
                  </w:rPr>
                  <w:t>☐</w:t>
                </w:r>
              </w:sdtContent>
            </w:sdt>
            <w:r w:rsidR="00E647AC" w:rsidRPr="002221C6">
              <w:rPr>
                <w:rFonts w:ascii="Arial" w:eastAsia="Calibri" w:hAnsi="Arial" w:cs="Arial"/>
              </w:rPr>
              <w:t xml:space="preserve"> Not Yet Competent</w:t>
            </w:r>
          </w:p>
        </w:tc>
      </w:tr>
      <w:tr w:rsidR="00E647AC" w:rsidRPr="002221C6" w14:paraId="157FD3C8" w14:textId="77777777" w:rsidTr="00E647AC">
        <w:trPr>
          <w:trHeight w:val="1337"/>
        </w:trPr>
        <w:tc>
          <w:tcPr>
            <w:tcW w:w="3799" w:type="dxa"/>
            <w:shd w:val="clear" w:color="auto" w:fill="D9D9D9"/>
          </w:tcPr>
          <w:p w14:paraId="0E70D041" w14:textId="77777777" w:rsidR="00E647AC" w:rsidRPr="002221C6" w:rsidRDefault="00E647AC" w:rsidP="000D11DB">
            <w:pPr>
              <w:spacing w:before="0" w:after="0"/>
              <w:rPr>
                <w:rFonts w:ascii="Arial" w:eastAsia="Calibri" w:hAnsi="Arial" w:cs="Arial"/>
                <w:b/>
              </w:rPr>
            </w:pPr>
            <w:r>
              <w:rPr>
                <w:rFonts w:ascii="Arial" w:eastAsia="Calibri" w:hAnsi="Arial" w:cs="Arial"/>
                <w:b/>
              </w:rPr>
              <w:t>Trainer/Assessor’s comments</w:t>
            </w:r>
          </w:p>
        </w:tc>
        <w:tc>
          <w:tcPr>
            <w:tcW w:w="6833" w:type="dxa"/>
          </w:tcPr>
          <w:p w14:paraId="18F1F63A" w14:textId="77777777" w:rsidR="00E647AC" w:rsidRPr="002221C6" w:rsidRDefault="00E647AC" w:rsidP="000D11DB">
            <w:pPr>
              <w:spacing w:before="0" w:after="0"/>
              <w:rPr>
                <w:rFonts w:ascii="Segoe UI Symbol" w:eastAsia="Calibri" w:hAnsi="Segoe UI Symbol" w:cs="Segoe UI Symbol"/>
              </w:rPr>
            </w:pPr>
          </w:p>
        </w:tc>
      </w:tr>
    </w:tbl>
    <w:p w14:paraId="0B1332AC" w14:textId="7119262B" w:rsidR="00A6133C" w:rsidRDefault="00A6133C" w:rsidP="00E647AC">
      <w:pPr>
        <w:rPr>
          <w:rFonts w:asciiTheme="minorHAnsi" w:hAnsiTheme="minorHAnsi" w:cs="Arial"/>
          <w:b/>
        </w:rPr>
      </w:pPr>
    </w:p>
    <w:p w14:paraId="6CDA3A5A" w14:textId="77777777" w:rsidR="00A6133C" w:rsidRDefault="00A6133C">
      <w:pPr>
        <w:spacing w:before="0" w:after="200"/>
        <w:rPr>
          <w:rFonts w:asciiTheme="minorHAnsi" w:hAnsiTheme="minorHAnsi" w:cs="Arial"/>
          <w:b/>
        </w:rPr>
      </w:pPr>
      <w:r>
        <w:rPr>
          <w:rFonts w:asciiTheme="minorHAnsi" w:hAnsiTheme="minorHAnsi" w:cs="Arial"/>
          <w:b/>
        </w:rPr>
        <w:br w:type="page"/>
      </w:r>
    </w:p>
    <w:tbl>
      <w:tblPr>
        <w:tblStyle w:val="TableGrid"/>
        <w:tblW w:w="10490" w:type="dxa"/>
        <w:tblInd w:w="-147" w:type="dxa"/>
        <w:tblLayout w:type="fixed"/>
        <w:tblLook w:val="04A0" w:firstRow="1" w:lastRow="0" w:firstColumn="1" w:lastColumn="0" w:noHBand="0" w:noVBand="1"/>
      </w:tblPr>
      <w:tblGrid>
        <w:gridCol w:w="1702"/>
        <w:gridCol w:w="3827"/>
        <w:gridCol w:w="1559"/>
        <w:gridCol w:w="3402"/>
      </w:tblGrid>
      <w:tr w:rsidR="003B7C63" w14:paraId="75131AED" w14:textId="77777777" w:rsidTr="00A06FD8">
        <w:tc>
          <w:tcPr>
            <w:tcW w:w="1702" w:type="dxa"/>
            <w:shd w:val="clear" w:color="auto" w:fill="17365D" w:themeFill="text2" w:themeFillShade="BF"/>
          </w:tcPr>
          <w:p w14:paraId="215547F6" w14:textId="77777777" w:rsidR="003B7C63" w:rsidRDefault="003B7C63" w:rsidP="003B71AF">
            <w:pPr>
              <w:spacing w:before="60" w:after="60"/>
            </w:pPr>
            <w:r w:rsidRPr="00681AA4">
              <w:lastRenderedPageBreak/>
              <w:t>Instructions</w:t>
            </w:r>
          </w:p>
        </w:tc>
        <w:tc>
          <w:tcPr>
            <w:tcW w:w="8788" w:type="dxa"/>
            <w:gridSpan w:val="3"/>
            <w:shd w:val="clear" w:color="auto" w:fill="17365D" w:themeFill="text2" w:themeFillShade="BF"/>
          </w:tcPr>
          <w:p w14:paraId="5FB670D2" w14:textId="77777777" w:rsidR="003B7C63" w:rsidRDefault="003B7C63" w:rsidP="003B71AF">
            <w:pPr>
              <w:spacing w:before="60" w:after="60"/>
            </w:pPr>
          </w:p>
        </w:tc>
      </w:tr>
      <w:tr w:rsidR="003B7C63" w:rsidRPr="00FE7C9F" w14:paraId="0A17A14F" w14:textId="77777777" w:rsidTr="00A06FD8">
        <w:tc>
          <w:tcPr>
            <w:tcW w:w="1702" w:type="dxa"/>
            <w:shd w:val="clear" w:color="auto" w:fill="D9D9D9" w:themeFill="background1" w:themeFillShade="D9"/>
          </w:tcPr>
          <w:p w14:paraId="78FCF2DA" w14:textId="77777777" w:rsidR="003B7C63" w:rsidRPr="00A633DA" w:rsidRDefault="003B7C63" w:rsidP="003B71AF">
            <w:pPr>
              <w:spacing w:before="60" w:after="60"/>
            </w:pPr>
            <w:r w:rsidRPr="00A633DA">
              <w:t>Scenario</w:t>
            </w:r>
          </w:p>
        </w:tc>
        <w:tc>
          <w:tcPr>
            <w:tcW w:w="8788" w:type="dxa"/>
            <w:gridSpan w:val="3"/>
          </w:tcPr>
          <w:p w14:paraId="1AFD7FAC" w14:textId="77777777" w:rsidR="003B7C63" w:rsidRPr="00A633DA" w:rsidRDefault="003B7C63" w:rsidP="003B71AF">
            <w:pPr>
              <w:spacing w:before="60" w:after="60"/>
              <w:rPr>
                <w:highlight w:val="yellow"/>
              </w:rPr>
            </w:pPr>
            <w:r w:rsidRPr="00A633DA">
              <w:t>Using the scenario provided for you, or your current workplace, please answer the following questions. If you use your own workplace or scenario, you must outline the scope of your scenario for your trainer/assessor before you begin the tasks.</w:t>
            </w:r>
          </w:p>
        </w:tc>
      </w:tr>
      <w:tr w:rsidR="003B7C63" w:rsidRPr="00FE7C9F" w14:paraId="214FA82B" w14:textId="77777777" w:rsidTr="00A06FD8">
        <w:tc>
          <w:tcPr>
            <w:tcW w:w="1702" w:type="dxa"/>
            <w:shd w:val="clear" w:color="auto" w:fill="D9D9D9" w:themeFill="background1" w:themeFillShade="D9"/>
          </w:tcPr>
          <w:p w14:paraId="4794138A" w14:textId="77777777" w:rsidR="003B7C63" w:rsidRPr="00A633DA" w:rsidRDefault="003B7C63" w:rsidP="003B71AF">
            <w:pPr>
              <w:spacing w:before="60" w:after="60"/>
            </w:pPr>
            <w:r w:rsidRPr="00A633DA">
              <w:rPr>
                <w:highlight w:val="yellow"/>
              </w:rPr>
              <w:t>Trainers</w:t>
            </w:r>
          </w:p>
        </w:tc>
        <w:tc>
          <w:tcPr>
            <w:tcW w:w="8788" w:type="dxa"/>
            <w:gridSpan w:val="3"/>
          </w:tcPr>
          <w:p w14:paraId="16BE65AF" w14:textId="77777777" w:rsidR="003B7C63" w:rsidRPr="00A633DA" w:rsidRDefault="003B7C63" w:rsidP="003B71AF">
            <w:pPr>
              <w:spacing w:before="60" w:after="60"/>
            </w:pPr>
            <w:r w:rsidRPr="00A633DA">
              <w:rPr>
                <w:highlight w:val="yellow"/>
              </w:rPr>
              <w:t>If your student uses their own scenario they need to complete required templates to standards outlined in this benchmark. Confer with your student to ensure appropriate evidence relates to the expected response where it varies from the scenario.</w:t>
            </w:r>
          </w:p>
        </w:tc>
      </w:tr>
      <w:tr w:rsidR="003B7C63" w:rsidRPr="00FE7C9F" w14:paraId="4E2AC53A" w14:textId="77777777" w:rsidTr="00A06FD8">
        <w:tc>
          <w:tcPr>
            <w:tcW w:w="1702" w:type="dxa"/>
            <w:shd w:val="clear" w:color="auto" w:fill="D9D9D9" w:themeFill="background1" w:themeFillShade="D9"/>
          </w:tcPr>
          <w:p w14:paraId="07F338F0" w14:textId="77777777" w:rsidR="003B7C63" w:rsidRPr="00A633DA" w:rsidRDefault="003B7C63" w:rsidP="003B71AF">
            <w:pPr>
              <w:spacing w:before="60" w:after="60"/>
            </w:pPr>
            <w:r w:rsidRPr="00A633DA">
              <w:t>Navigation in this document</w:t>
            </w:r>
          </w:p>
        </w:tc>
        <w:tc>
          <w:tcPr>
            <w:tcW w:w="8788" w:type="dxa"/>
            <w:gridSpan w:val="3"/>
          </w:tcPr>
          <w:p w14:paraId="3ACEF95E" w14:textId="783B4798" w:rsidR="000C217E" w:rsidRPr="00A633DA" w:rsidRDefault="003B7C63" w:rsidP="00976475">
            <w:pPr>
              <w:spacing w:before="60" w:after="60"/>
            </w:pPr>
            <w:r w:rsidRPr="00A633DA">
              <w:t>We have added navigation tools using heading styles</w:t>
            </w:r>
            <w:r w:rsidR="000C217E" w:rsidRPr="00A633DA">
              <w:t>.</w:t>
            </w:r>
            <w:r w:rsidRPr="00A633DA">
              <w:t xml:space="preserve"> </w:t>
            </w:r>
            <w:r w:rsidR="000C217E" w:rsidRPr="00A633DA">
              <w:t xml:space="preserve">Type </w:t>
            </w:r>
            <w:r w:rsidRPr="00A633DA">
              <w:t>CTRL+</w:t>
            </w:r>
            <w:r w:rsidR="000C217E" w:rsidRPr="00A633DA">
              <w:t xml:space="preserve">F then click ‘Headings’, so you can </w:t>
            </w:r>
            <w:r w:rsidRPr="00A633DA">
              <w:t xml:space="preserve">navigate to questions easily </w:t>
            </w:r>
            <w:r w:rsidR="000C217E" w:rsidRPr="00A633DA">
              <w:t>and g</w:t>
            </w:r>
            <w:r w:rsidR="00976475" w:rsidRPr="00A633DA">
              <w:t xml:space="preserve">o straight to the area you need </w:t>
            </w:r>
            <w:r w:rsidR="000C217E" w:rsidRPr="00A633DA">
              <w:t xml:space="preserve">OR click on the ‘View’ tab above then check the ‘Navigation Pane’ box. </w:t>
            </w:r>
          </w:p>
          <w:p w14:paraId="18DC1553" w14:textId="5F0493FA" w:rsidR="003B7C63" w:rsidRPr="00A633DA" w:rsidRDefault="000C217E" w:rsidP="00976475">
            <w:pPr>
              <w:spacing w:before="60" w:after="60"/>
              <w:jc w:val="center"/>
            </w:pPr>
            <w:r w:rsidRPr="00A633DA">
              <w:rPr>
                <w:noProof/>
                <w:lang w:eastAsia="en-AU"/>
              </w:rPr>
              <w:drawing>
                <wp:inline distT="0" distB="0" distL="0" distR="0" wp14:anchorId="11B6D991" wp14:editId="30250CF1">
                  <wp:extent cx="4554747" cy="106778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98202" cy="1077974"/>
                          </a:xfrm>
                          <a:prstGeom prst="rect">
                            <a:avLst/>
                          </a:prstGeom>
                        </pic:spPr>
                      </pic:pic>
                    </a:graphicData>
                  </a:graphic>
                </wp:inline>
              </w:drawing>
            </w:r>
          </w:p>
        </w:tc>
      </w:tr>
      <w:tr w:rsidR="003B7C63" w:rsidRPr="00FE7C9F" w14:paraId="7DB65C5D" w14:textId="77777777" w:rsidTr="00A06FD8">
        <w:trPr>
          <w:trHeight w:val="561"/>
        </w:trPr>
        <w:tc>
          <w:tcPr>
            <w:tcW w:w="1702" w:type="dxa"/>
            <w:vMerge w:val="restart"/>
            <w:shd w:val="clear" w:color="auto" w:fill="D9D9D9" w:themeFill="background1" w:themeFillShade="D9"/>
          </w:tcPr>
          <w:p w14:paraId="59DD2520" w14:textId="77777777" w:rsidR="003B7C63" w:rsidRPr="00A633DA" w:rsidRDefault="003B7C63" w:rsidP="003B71AF">
            <w:pPr>
              <w:spacing w:before="60" w:after="60"/>
            </w:pPr>
            <w:r w:rsidRPr="00A633DA">
              <w:t>Communication</w:t>
            </w:r>
          </w:p>
        </w:tc>
        <w:tc>
          <w:tcPr>
            <w:tcW w:w="8788" w:type="dxa"/>
            <w:gridSpan w:val="3"/>
          </w:tcPr>
          <w:p w14:paraId="13E61B6A" w14:textId="77777777" w:rsidR="003B7C63" w:rsidRPr="00A633DA" w:rsidRDefault="003B7C63" w:rsidP="003B71AF">
            <w:pPr>
              <w:spacing w:before="60" w:after="60"/>
            </w:pPr>
            <w:r w:rsidRPr="00A633DA">
              <w:t>When communicating with your trainer/assessor or study coach, there are several ways, confirm with your trainer, to ensure suitability.  Consider these three main options:</w:t>
            </w:r>
          </w:p>
        </w:tc>
      </w:tr>
      <w:tr w:rsidR="003B7C63" w:rsidRPr="00FE7C9F" w14:paraId="4E0A8401" w14:textId="77777777" w:rsidTr="00A06FD8">
        <w:trPr>
          <w:trHeight w:val="245"/>
        </w:trPr>
        <w:tc>
          <w:tcPr>
            <w:tcW w:w="1702" w:type="dxa"/>
            <w:vMerge/>
            <w:shd w:val="clear" w:color="auto" w:fill="D9D9D9" w:themeFill="background1" w:themeFillShade="D9"/>
          </w:tcPr>
          <w:p w14:paraId="58025817" w14:textId="77777777" w:rsidR="003B7C63" w:rsidRPr="00A633DA" w:rsidRDefault="003B7C63" w:rsidP="003B71AF">
            <w:pPr>
              <w:spacing w:before="60" w:after="60"/>
            </w:pPr>
          </w:p>
        </w:tc>
        <w:tc>
          <w:tcPr>
            <w:tcW w:w="3827" w:type="dxa"/>
            <w:shd w:val="clear" w:color="auto" w:fill="D9D9D9" w:themeFill="background1" w:themeFillShade="D9"/>
          </w:tcPr>
          <w:p w14:paraId="6CFA5161" w14:textId="77777777" w:rsidR="003B7C63" w:rsidRPr="00A633DA" w:rsidRDefault="003B7C63" w:rsidP="003B71AF">
            <w:pPr>
              <w:spacing w:before="60" w:after="60"/>
            </w:pPr>
            <w:r w:rsidRPr="00A633DA">
              <w:t xml:space="preserve">1. </w:t>
            </w:r>
            <w:r w:rsidRPr="00A633DA">
              <w:rPr>
                <w:noProof/>
              </w:rPr>
              <w:t xml:space="preserve">Online classroom - </w:t>
            </w:r>
            <w:r w:rsidRPr="00A633DA">
              <w:t>interactive sessions</w:t>
            </w:r>
          </w:p>
        </w:tc>
        <w:tc>
          <w:tcPr>
            <w:tcW w:w="1559" w:type="dxa"/>
            <w:shd w:val="clear" w:color="auto" w:fill="D9D9D9" w:themeFill="background1" w:themeFillShade="D9"/>
          </w:tcPr>
          <w:p w14:paraId="5A10ED13" w14:textId="77777777" w:rsidR="003B7C63" w:rsidRPr="00A633DA" w:rsidRDefault="003B7C63" w:rsidP="003B71AF">
            <w:pPr>
              <w:spacing w:before="60" w:after="60"/>
            </w:pPr>
            <w:r w:rsidRPr="00A633DA">
              <w:rPr>
                <w:noProof/>
              </w:rPr>
              <w:t>2.</w:t>
            </w:r>
            <w:r w:rsidRPr="00A633DA">
              <w:t xml:space="preserve"> Telephone.</w:t>
            </w:r>
          </w:p>
        </w:tc>
        <w:tc>
          <w:tcPr>
            <w:tcW w:w="3402" w:type="dxa"/>
            <w:shd w:val="clear" w:color="auto" w:fill="D9D9D9" w:themeFill="background1" w:themeFillShade="D9"/>
          </w:tcPr>
          <w:p w14:paraId="5663CF0A" w14:textId="77777777" w:rsidR="003B7C63" w:rsidRPr="00A633DA" w:rsidRDefault="003B7C63" w:rsidP="003B71AF">
            <w:pPr>
              <w:spacing w:before="60" w:after="60"/>
            </w:pPr>
            <w:r w:rsidRPr="00A633DA">
              <w:t>3. Face to face (if available).</w:t>
            </w:r>
          </w:p>
        </w:tc>
      </w:tr>
      <w:tr w:rsidR="003B7C63" w:rsidRPr="00FE7C9F" w14:paraId="7DBBB604" w14:textId="77777777" w:rsidTr="00A06FD8">
        <w:tc>
          <w:tcPr>
            <w:tcW w:w="1702" w:type="dxa"/>
            <w:shd w:val="clear" w:color="auto" w:fill="D9D9D9" w:themeFill="background1" w:themeFillShade="D9"/>
          </w:tcPr>
          <w:p w14:paraId="0476FE3F" w14:textId="77777777" w:rsidR="003B7C63" w:rsidRPr="00A633DA" w:rsidRDefault="003B7C63" w:rsidP="003B71AF">
            <w:pPr>
              <w:spacing w:before="60" w:after="60"/>
            </w:pPr>
            <w:r w:rsidRPr="00A633DA">
              <w:rPr>
                <w:highlight w:val="yellow"/>
              </w:rPr>
              <w:t>Trainers</w:t>
            </w:r>
            <w:r w:rsidRPr="00A633DA">
              <w:t xml:space="preserve"> </w:t>
            </w:r>
          </w:p>
        </w:tc>
        <w:tc>
          <w:tcPr>
            <w:tcW w:w="8788" w:type="dxa"/>
            <w:gridSpan w:val="3"/>
          </w:tcPr>
          <w:p w14:paraId="64046F3B" w14:textId="77777777" w:rsidR="003B7C63" w:rsidRPr="00A633DA" w:rsidRDefault="003B7C63" w:rsidP="003B71AF">
            <w:pPr>
              <w:rPr>
                <w:highlight w:val="yellow"/>
              </w:rPr>
            </w:pPr>
            <w:r w:rsidRPr="00A633DA">
              <w:rPr>
                <w:highlight w:val="yellow"/>
              </w:rPr>
              <w:t xml:space="preserve">There are two main occasions when assessment needs to be conducted verbally. </w:t>
            </w:r>
          </w:p>
          <w:p w14:paraId="192C1B0E" w14:textId="77777777" w:rsidR="003B7C63" w:rsidRPr="00A633DA" w:rsidRDefault="003B7C63" w:rsidP="003B71AF">
            <w:pPr>
              <w:ind w:left="317" w:hanging="317"/>
              <w:rPr>
                <w:highlight w:val="yellow"/>
              </w:rPr>
            </w:pPr>
            <w:r w:rsidRPr="00A633DA">
              <w:rPr>
                <w:highlight w:val="yellow"/>
              </w:rPr>
              <w:t>1.</w:t>
            </w:r>
            <w:r w:rsidRPr="00A633DA">
              <w:rPr>
                <w:highlight w:val="yellow"/>
              </w:rPr>
              <w:tab/>
              <w:t>When previous two attempts have failed. In this case use the Verbal Challenge template to collect evidence from a student.  OR</w:t>
            </w:r>
          </w:p>
          <w:p w14:paraId="4C169BC9" w14:textId="77777777" w:rsidR="003B7C63" w:rsidRPr="00A633DA" w:rsidRDefault="003B7C63" w:rsidP="003B71AF">
            <w:pPr>
              <w:ind w:left="317" w:hanging="317"/>
              <w:rPr>
                <w:highlight w:val="yellow"/>
              </w:rPr>
            </w:pPr>
            <w:r w:rsidRPr="00A633DA">
              <w:rPr>
                <w:highlight w:val="yellow"/>
              </w:rPr>
              <w:t>2.</w:t>
            </w:r>
            <w:r w:rsidRPr="00A633DA">
              <w:rPr>
                <w:highlight w:val="yellow"/>
              </w:rPr>
              <w:tab/>
              <w:t>Based on requirements of the unit. In this case instructions will clearly state the following:</w:t>
            </w:r>
          </w:p>
          <w:p w14:paraId="1A635499" w14:textId="77777777" w:rsidR="003B7C63" w:rsidRPr="00A633DA" w:rsidRDefault="003B7C63" w:rsidP="003B71AF">
            <w:pPr>
              <w:rPr>
                <w:i/>
              </w:rPr>
            </w:pPr>
            <w:r w:rsidRPr="00A633DA">
              <w:rPr>
                <w:i/>
                <w:highlight w:val="yellow"/>
              </w:rPr>
              <w:t>‘Oral communication/Interact with others is a requirement of this UoC. Assess your students using the online classroom and take a recording for evidence. Or provide access to this communication via other interactive tools, phone call or face-to-face if appropriate.</w:t>
            </w:r>
          </w:p>
          <w:p w14:paraId="6FB13E9B" w14:textId="77777777" w:rsidR="003B7C63" w:rsidRPr="00A633DA" w:rsidRDefault="003B7C63" w:rsidP="003B71AF">
            <w:r w:rsidRPr="00A633DA">
              <w:rPr>
                <w:i/>
                <w:highlight w:val="yellow"/>
              </w:rPr>
              <w:t>If access isn’t possible to the online classroom as a result of technological/other issues, a verbal conversation is sufficient as long as you record evidence via paraphrased answers in trainer notes in assessing the responses. You must insert trainer notes in student assignment document against the relevant questions.’</w:t>
            </w:r>
          </w:p>
        </w:tc>
      </w:tr>
      <w:tr w:rsidR="003B7C63" w:rsidRPr="00FE7C9F" w14:paraId="69C4C388" w14:textId="77777777" w:rsidTr="00A06FD8">
        <w:tc>
          <w:tcPr>
            <w:tcW w:w="1702" w:type="dxa"/>
            <w:shd w:val="clear" w:color="auto" w:fill="D9D9D9" w:themeFill="background1" w:themeFillShade="D9"/>
          </w:tcPr>
          <w:p w14:paraId="2542C572" w14:textId="77777777" w:rsidR="003B7C63" w:rsidRPr="00A633DA" w:rsidRDefault="003B7C63" w:rsidP="003B71AF">
            <w:pPr>
              <w:spacing w:before="60" w:after="60"/>
            </w:pPr>
            <w:r w:rsidRPr="00A633DA">
              <w:t xml:space="preserve">Templates </w:t>
            </w:r>
          </w:p>
        </w:tc>
        <w:tc>
          <w:tcPr>
            <w:tcW w:w="8788" w:type="dxa"/>
            <w:gridSpan w:val="3"/>
          </w:tcPr>
          <w:p w14:paraId="0D9D61FC" w14:textId="77777777" w:rsidR="003B7C63" w:rsidRPr="00A633DA" w:rsidRDefault="003B7C63" w:rsidP="003B71AF">
            <w:pPr>
              <w:spacing w:before="60" w:after="60"/>
            </w:pPr>
            <w:r w:rsidRPr="00A633DA">
              <w:t>Document templates are provided and embedded in each Task to help structure your responses and save time developing documents. Save your work within the embedded document, or save externally and upload separately. If you choose to save in the embedded files and upload only the assignment, check your work has saved correctly with appropriate names. It’s good practice to save a backup copy.</w:t>
            </w:r>
          </w:p>
        </w:tc>
      </w:tr>
      <w:tr w:rsidR="003B7C63" w:rsidRPr="00FE7C9F" w14:paraId="675049B0" w14:textId="77777777" w:rsidTr="00A06FD8">
        <w:tc>
          <w:tcPr>
            <w:tcW w:w="1702" w:type="dxa"/>
            <w:shd w:val="clear" w:color="auto" w:fill="D9D9D9" w:themeFill="background1" w:themeFillShade="D9"/>
          </w:tcPr>
          <w:p w14:paraId="3C8E2115" w14:textId="77777777" w:rsidR="003B7C63" w:rsidRPr="00A633DA" w:rsidRDefault="003B7C63" w:rsidP="003B71AF">
            <w:pPr>
              <w:spacing w:before="60" w:after="60"/>
            </w:pPr>
            <w:r w:rsidRPr="00A633DA">
              <w:t>Accuracy of information</w:t>
            </w:r>
          </w:p>
        </w:tc>
        <w:tc>
          <w:tcPr>
            <w:tcW w:w="8788" w:type="dxa"/>
            <w:gridSpan w:val="3"/>
          </w:tcPr>
          <w:p w14:paraId="3397F2F4" w14:textId="77777777" w:rsidR="003B7C63" w:rsidRPr="00A633DA" w:rsidRDefault="003B7C63" w:rsidP="003B71AF">
            <w:pPr>
              <w:spacing w:before="60" w:after="60"/>
            </w:pPr>
            <w:r w:rsidRPr="00A633DA">
              <w:t xml:space="preserve">If asked to provide explanations and examples, do so in your own words. If referencing the eBook or other author, paraphrase accordingly and provide references as appropriate. </w:t>
            </w:r>
          </w:p>
        </w:tc>
      </w:tr>
      <w:tr w:rsidR="003B7C63" w:rsidRPr="00FE7C9F" w14:paraId="2732DCCE" w14:textId="77777777" w:rsidTr="00A06FD8">
        <w:tc>
          <w:tcPr>
            <w:tcW w:w="1702" w:type="dxa"/>
            <w:shd w:val="clear" w:color="auto" w:fill="D9D9D9" w:themeFill="background1" w:themeFillShade="D9"/>
            <w:vAlign w:val="center"/>
          </w:tcPr>
          <w:p w14:paraId="0E27D6FB" w14:textId="77777777" w:rsidR="003B7C63" w:rsidRPr="00A633DA" w:rsidRDefault="003B7C63" w:rsidP="00A633DA">
            <w:pPr>
              <w:spacing w:before="60" w:after="60"/>
              <w:jc w:val="center"/>
            </w:pPr>
            <w:r w:rsidRPr="00A633DA">
              <w:rPr>
                <w:noProof/>
                <w:lang w:eastAsia="en-AU"/>
              </w:rPr>
              <w:drawing>
                <wp:inline distT="0" distB="0" distL="0" distR="0" wp14:anchorId="7DBF3C0A" wp14:editId="34A82372">
                  <wp:extent cx="371475" cy="38633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1613" cy="396878"/>
                          </a:xfrm>
                          <a:prstGeom prst="rect">
                            <a:avLst/>
                          </a:prstGeom>
                        </pic:spPr>
                      </pic:pic>
                    </a:graphicData>
                  </a:graphic>
                </wp:inline>
              </w:drawing>
            </w:r>
          </w:p>
        </w:tc>
        <w:tc>
          <w:tcPr>
            <w:tcW w:w="8788" w:type="dxa"/>
            <w:gridSpan w:val="3"/>
            <w:vAlign w:val="center"/>
          </w:tcPr>
          <w:p w14:paraId="296F2032" w14:textId="77777777" w:rsidR="003B7C63" w:rsidRPr="00A633DA" w:rsidRDefault="003B7C63" w:rsidP="00976475">
            <w:pPr>
              <w:spacing w:before="0" w:after="0"/>
            </w:pPr>
            <w:r w:rsidRPr="00A633DA">
              <w:t>Assignments are linked to your eBook to guide you. Look for this symbol to go to the right place!</w:t>
            </w:r>
          </w:p>
        </w:tc>
      </w:tr>
    </w:tbl>
    <w:p w14:paraId="66CE173C" w14:textId="63032792" w:rsidR="00A6133C" w:rsidRDefault="00A6133C">
      <w:pPr>
        <w:spacing w:before="0" w:after="200"/>
        <w:rPr>
          <w:rFonts w:asciiTheme="minorHAnsi" w:hAnsiTheme="minorHAnsi" w:cs="Arial"/>
          <w:b/>
        </w:rPr>
      </w:pPr>
    </w:p>
    <w:p w14:paraId="0B11EF53" w14:textId="77777777" w:rsidR="00A6133C" w:rsidRDefault="00A6133C">
      <w:pPr>
        <w:spacing w:before="0" w:after="200"/>
        <w:rPr>
          <w:rFonts w:asciiTheme="minorHAnsi" w:hAnsiTheme="minorHAnsi" w:cs="Arial"/>
          <w:b/>
        </w:rPr>
      </w:pPr>
      <w:r>
        <w:rPr>
          <w:rFonts w:asciiTheme="minorHAnsi" w:hAnsiTheme="minorHAnsi" w:cs="Arial"/>
          <w:b/>
        </w:rPr>
        <w:br w:type="page"/>
      </w:r>
    </w:p>
    <w:p w14:paraId="0B5E54F5" w14:textId="77777777" w:rsidR="00EC6680" w:rsidRPr="003B7C63" w:rsidRDefault="00EC6680" w:rsidP="003B7C63">
      <w:pPr>
        <w:pStyle w:val="Heading1"/>
      </w:pPr>
      <w:r w:rsidRPr="003B7C63">
        <w:lastRenderedPageBreak/>
        <w:t>Scenario</w:t>
      </w:r>
    </w:p>
    <w:p w14:paraId="1A9DC378" w14:textId="77777777" w:rsidR="00C60B66" w:rsidRDefault="00C60B66" w:rsidP="00C60B66">
      <w:r>
        <w:rPr>
          <w:noProof/>
          <w:lang w:eastAsia="en-AU"/>
        </w:rPr>
        <w:drawing>
          <wp:inline distT="0" distB="0" distL="0" distR="0" wp14:anchorId="65CB9AEC" wp14:editId="6BC0577A">
            <wp:extent cx="2221606" cy="571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tel_03.png"/>
                    <pic:cNvPicPr/>
                  </pic:nvPicPr>
                  <pic:blipFill>
                    <a:blip r:embed="rId17">
                      <a:extLst>
                        <a:ext uri="{28A0092B-C50C-407E-A947-70E740481C1C}">
                          <a14:useLocalDpi xmlns:a14="http://schemas.microsoft.com/office/drawing/2010/main" val="0"/>
                        </a:ext>
                      </a:extLst>
                    </a:blip>
                    <a:stretch>
                      <a:fillRect/>
                    </a:stretch>
                  </pic:blipFill>
                  <pic:spPr>
                    <a:xfrm>
                      <a:off x="0" y="0"/>
                      <a:ext cx="2227836" cy="573103"/>
                    </a:xfrm>
                    <a:prstGeom prst="rect">
                      <a:avLst/>
                    </a:prstGeom>
                  </pic:spPr>
                </pic:pic>
              </a:graphicData>
            </a:graphic>
          </wp:inline>
        </w:drawing>
      </w:r>
    </w:p>
    <w:p w14:paraId="31609ECC" w14:textId="46290C73" w:rsidR="00C60B66" w:rsidRDefault="00C60B66" w:rsidP="00C60B66">
      <w:r>
        <w:t xml:space="preserve">You are Dane Jackson, employed as the </w:t>
      </w:r>
      <w:r w:rsidR="00343933">
        <w:t xml:space="preserve">Workplace Health and Safety </w:t>
      </w:r>
      <w:r>
        <w:t xml:space="preserve">(WHS) </w:t>
      </w:r>
      <w:r w:rsidR="00343933">
        <w:t xml:space="preserve">Officer </w:t>
      </w:r>
      <w:r>
        <w:t xml:space="preserve">with CA City </w:t>
      </w:r>
      <w:r w:rsidR="005174E3">
        <w:t xml:space="preserve">(CCRG) </w:t>
      </w:r>
      <w:r w:rsidR="00343933">
        <w:t xml:space="preserve">Hotel. </w:t>
      </w:r>
    </w:p>
    <w:p w14:paraId="56366683" w14:textId="55413CE7" w:rsidR="009F752C" w:rsidRDefault="00343933" w:rsidP="00C60B66">
      <w:r>
        <w:t xml:space="preserve">You </w:t>
      </w:r>
      <w:r w:rsidR="00A30575">
        <w:t xml:space="preserve">have been assigned a project to raise awareness of workplace health and safety in the Hotel, especially amongst the millennial generation who are showing they are disengaged with WHS best practice. You will </w:t>
      </w:r>
      <w:r>
        <w:t xml:space="preserve">work closely with the Health and Safety Committee (HSC), to implement and monitor </w:t>
      </w:r>
      <w:r w:rsidR="00A30575">
        <w:t xml:space="preserve">effective </w:t>
      </w:r>
      <w:r>
        <w:t>WHS</w:t>
      </w:r>
      <w:r w:rsidR="00C60B66">
        <w:t xml:space="preserve"> procedures throughout the hotel</w:t>
      </w:r>
      <w:r>
        <w:t xml:space="preserve">. </w:t>
      </w:r>
    </w:p>
    <w:p w14:paraId="29DFE8E9" w14:textId="23CA7CCC" w:rsidR="0012230D" w:rsidRDefault="0012230D" w:rsidP="0012230D">
      <w:pPr>
        <w:pStyle w:val="IntenseQuote"/>
      </w:pPr>
      <w:r>
        <w:t xml:space="preserve">‘By 2020, millennials are expected to form 50% of the global workforce and with a fifth of all work-related injuries already experienced by Australian workers aged 25 years and under, a new approach to your WHS training for this generation needs to be considered’. </w:t>
      </w:r>
    </w:p>
    <w:p w14:paraId="2A22728E" w14:textId="475E6E84" w:rsidR="0012230D" w:rsidRPr="0012230D" w:rsidRDefault="0012230D" w:rsidP="0012230D">
      <w:pPr>
        <w:pStyle w:val="NoSpacing"/>
        <w:jc w:val="right"/>
        <w:rPr>
          <w:sz w:val="18"/>
        </w:rPr>
      </w:pPr>
      <w:r w:rsidRPr="0012230D">
        <w:rPr>
          <w:sz w:val="18"/>
        </w:rPr>
        <w:t>(Gallagher Bassett 2017)</w:t>
      </w:r>
    </w:p>
    <w:p w14:paraId="06E8D4B6" w14:textId="0BBB1AD5" w:rsidR="0012230D" w:rsidRDefault="0012230D" w:rsidP="00C60B66">
      <w:r>
        <w:t>Read the article below as a guide to understand what the millennial generation needs for effective workplace health and safety training.</w:t>
      </w:r>
    </w:p>
    <w:bookmarkStart w:id="1" w:name="_MON_1546233544"/>
    <w:bookmarkEnd w:id="1"/>
    <w:p w14:paraId="530C7044" w14:textId="2D3502FD" w:rsidR="00A30575" w:rsidRDefault="0012230D" w:rsidP="00C60B66">
      <w:r>
        <w:object w:dxaOrig="1531" w:dyaOrig="991" w14:anchorId="31C8F4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15pt;height:49.5pt" o:ole="">
            <v:imagedata r:id="rId18" o:title=""/>
          </v:shape>
          <o:OLEObject Type="Embed" ProgID="Word.Document.12" ShapeID="_x0000_i1025" DrawAspect="Icon" ObjectID="_1614592342" r:id="rId19">
            <o:FieldCodes>\s</o:FieldCodes>
          </o:OLEObject>
        </w:object>
      </w:r>
      <w:r>
        <w:t xml:space="preserve"> </w:t>
      </w:r>
    </w:p>
    <w:p w14:paraId="3ABFB947" w14:textId="21B36B07" w:rsidR="0012230D" w:rsidRDefault="0012230D" w:rsidP="00C60B66">
      <w:r w:rsidRPr="006B4F59">
        <w:rPr>
          <w:highlight w:val="yellow"/>
        </w:rPr>
        <w:t>Trainers note: encourage the learner to apply this assignment to the millennial generation</w:t>
      </w:r>
      <w:r w:rsidR="006B4F59" w:rsidRPr="006B4F59">
        <w:rPr>
          <w:highlight w:val="yellow"/>
        </w:rPr>
        <w:t>. This not a requirement of this unit, but increases validity and currency of WHS in the workplace.</w:t>
      </w:r>
      <w:r w:rsidR="006B4F59">
        <w:t xml:space="preserve"> </w:t>
      </w:r>
    </w:p>
    <w:tbl>
      <w:tblPr>
        <w:tblStyle w:val="TableGrid"/>
        <w:tblW w:w="0" w:type="auto"/>
        <w:tblLook w:val="04A0" w:firstRow="1" w:lastRow="0" w:firstColumn="1" w:lastColumn="0" w:noHBand="0" w:noVBand="1"/>
      </w:tblPr>
      <w:tblGrid>
        <w:gridCol w:w="10338"/>
      </w:tblGrid>
      <w:tr w:rsidR="000A3E76" w:rsidRPr="000A3E76" w14:paraId="6A7AB332" w14:textId="77777777" w:rsidTr="000A3E76">
        <w:tc>
          <w:tcPr>
            <w:tcW w:w="10338" w:type="dxa"/>
            <w:shd w:val="clear" w:color="auto" w:fill="002060"/>
          </w:tcPr>
          <w:p w14:paraId="396ECB51" w14:textId="78B2EB12" w:rsidR="000A3E76" w:rsidRPr="000A3E76" w:rsidRDefault="000A3E76" w:rsidP="000A3E76">
            <w:pPr>
              <w:spacing w:before="60" w:after="60"/>
            </w:pPr>
            <w:r w:rsidRPr="000A3E76">
              <w:t>Scenario for this assignment</w:t>
            </w:r>
          </w:p>
        </w:tc>
      </w:tr>
      <w:tr w:rsidR="000A3E76" w:rsidRPr="000A3E76" w14:paraId="38A4857F" w14:textId="77777777" w:rsidTr="000A3E76">
        <w:tc>
          <w:tcPr>
            <w:tcW w:w="10338" w:type="dxa"/>
          </w:tcPr>
          <w:p w14:paraId="15801276" w14:textId="77777777" w:rsidR="000A3E76" w:rsidRDefault="000A3E76" w:rsidP="000A3E76">
            <w:pPr>
              <w:spacing w:before="60" w:after="60"/>
            </w:pPr>
            <w:r>
              <w:t xml:space="preserve">Yesterday, there was an incident at the hotel which identified a few problems. Valued client, Mrs Victoria Burning, slipped while ascending steps into the hotel lobby around 9am and struggled to get up by herself. </w:t>
            </w:r>
          </w:p>
          <w:p w14:paraId="6D510225" w14:textId="77777777" w:rsidR="000A3E76" w:rsidRDefault="000A3E76" w:rsidP="000A3E76">
            <w:pPr>
              <w:spacing w:before="60" w:after="60"/>
            </w:pPr>
            <w:r>
              <w:t>You heard the staff talking about it. One staff member said ‘Poor Mrs Burning. Those steps are really slippery when they are wet (and it had been raining), guests don’t always have sensible shoes on.’ This incident was reported by Johnny Porter.</w:t>
            </w:r>
          </w:p>
          <w:p w14:paraId="00397E07" w14:textId="508D743A" w:rsidR="000A3E76" w:rsidRPr="000A3E76" w:rsidRDefault="000A3E76" w:rsidP="000A3E76">
            <w:pPr>
              <w:spacing w:before="60" w:after="60"/>
            </w:pPr>
            <w:r>
              <w:t>In addition to the incident regarding Mrs Burning, t</w:t>
            </w:r>
            <w:r w:rsidRPr="00E20336">
              <w:t xml:space="preserve">here have been a few incidents of runaway trolleys crashing into staff </w:t>
            </w:r>
            <w:r>
              <w:t xml:space="preserve">and </w:t>
            </w:r>
            <w:r w:rsidRPr="00E20336">
              <w:t>causing injury</w:t>
            </w:r>
            <w:r>
              <w:t>, and i</w:t>
            </w:r>
            <w:r w:rsidRPr="00E20336">
              <w:t>ssues with lifting heavy bags.</w:t>
            </w:r>
            <w:r>
              <w:t xml:space="preserve"> As a result, the concierge manager has delivered a training session with the concierge staff giving them verbal instructions regarding safe trolley practices and safety considerations to look for before they start their shifts.</w:t>
            </w:r>
          </w:p>
        </w:tc>
      </w:tr>
    </w:tbl>
    <w:p w14:paraId="0EC317C8" w14:textId="77777777" w:rsidR="00D415C8" w:rsidRDefault="00D415C8" w:rsidP="00D415C8">
      <w:pPr>
        <w:pStyle w:val="Heading2"/>
      </w:pPr>
      <w:r>
        <w:t xml:space="preserve">Your assignment </w:t>
      </w:r>
    </w:p>
    <w:p w14:paraId="464ED0CB" w14:textId="63932531" w:rsidR="00C60B66" w:rsidRDefault="009F752C" w:rsidP="00C60B66">
      <w:r>
        <w:t xml:space="preserve">Workplace health and safety is not an easy strategy to implement in the workplace. </w:t>
      </w:r>
      <w:r w:rsidR="0012230D">
        <w:t xml:space="preserve">It is sometimes perceived as laborious process with no benefit, until it is too late. </w:t>
      </w:r>
      <w:r w:rsidR="00343933">
        <w:t>As WHS Officer, y</w:t>
      </w:r>
      <w:r w:rsidR="00C60B66">
        <w:t xml:space="preserve">ou </w:t>
      </w:r>
      <w:r w:rsidR="00343933">
        <w:t>need</w:t>
      </w:r>
      <w:r w:rsidR="00C60B66">
        <w:t xml:space="preserve"> to </w:t>
      </w:r>
      <w:r w:rsidR="00343933">
        <w:t>implement and monitor</w:t>
      </w:r>
      <w:r w:rsidR="00C60B66">
        <w:t xml:space="preserve"> </w:t>
      </w:r>
      <w:r w:rsidR="009418B5">
        <w:t xml:space="preserve">WHS </w:t>
      </w:r>
      <w:r w:rsidR="00C60B66">
        <w:t>policies and procedures by</w:t>
      </w:r>
      <w:r w:rsidR="009418B5">
        <w:t xml:space="preserve"> completing Tasks 1-5 of your assignment, which covers</w:t>
      </w:r>
      <w:r w:rsidR="00C60B66">
        <w:t>:</w:t>
      </w:r>
    </w:p>
    <w:p w14:paraId="58ACD270" w14:textId="6A470069" w:rsidR="00C60B66" w:rsidRDefault="00C60B66" w:rsidP="009577E4">
      <w:pPr>
        <w:pStyle w:val="ListParagraph"/>
        <w:numPr>
          <w:ilvl w:val="0"/>
          <w:numId w:val="5"/>
        </w:numPr>
        <w:spacing w:before="0" w:after="200" w:line="240" w:lineRule="auto"/>
      </w:pPr>
      <w:r>
        <w:t xml:space="preserve">providing </w:t>
      </w:r>
      <w:r w:rsidR="009418B5">
        <w:t>information about WHS policies and procedures</w:t>
      </w:r>
      <w:r>
        <w:t xml:space="preserve"> </w:t>
      </w:r>
    </w:p>
    <w:p w14:paraId="7911F298" w14:textId="28CA6CFD" w:rsidR="00C60B66" w:rsidRDefault="009418B5" w:rsidP="009577E4">
      <w:pPr>
        <w:pStyle w:val="ListParagraph"/>
        <w:numPr>
          <w:ilvl w:val="0"/>
          <w:numId w:val="5"/>
        </w:numPr>
        <w:spacing w:before="0" w:after="200" w:line="240" w:lineRule="auto"/>
      </w:pPr>
      <w:r>
        <w:t xml:space="preserve">arrangements for participation in WHS activities </w:t>
      </w:r>
    </w:p>
    <w:p w14:paraId="40949E3D" w14:textId="63DCCDA7" w:rsidR="00C60B66" w:rsidRDefault="009418B5" w:rsidP="009577E4">
      <w:pPr>
        <w:pStyle w:val="ListParagraph"/>
        <w:numPr>
          <w:ilvl w:val="0"/>
          <w:numId w:val="5"/>
        </w:numPr>
        <w:spacing w:before="0" w:after="200" w:line="240" w:lineRule="auto"/>
      </w:pPr>
      <w:r>
        <w:t>procedures for providing WHS training</w:t>
      </w:r>
    </w:p>
    <w:p w14:paraId="20876F17" w14:textId="6FB5FFEE" w:rsidR="00C60B66" w:rsidRDefault="009418B5" w:rsidP="009577E4">
      <w:pPr>
        <w:pStyle w:val="ListParagraph"/>
        <w:numPr>
          <w:ilvl w:val="0"/>
          <w:numId w:val="5"/>
        </w:numPr>
        <w:spacing w:before="0" w:after="200" w:line="240" w:lineRule="auto"/>
      </w:pPr>
      <w:r>
        <w:t>processes and legalities for hazard identification and risk control</w:t>
      </w:r>
    </w:p>
    <w:p w14:paraId="183C89C6" w14:textId="3B889FD9" w:rsidR="00D415C8" w:rsidRPr="009418B5" w:rsidRDefault="009418B5" w:rsidP="009577E4">
      <w:pPr>
        <w:pStyle w:val="ListParagraph"/>
        <w:numPr>
          <w:ilvl w:val="0"/>
          <w:numId w:val="5"/>
        </w:numPr>
        <w:spacing w:before="0" w:after="200" w:line="240" w:lineRule="auto"/>
      </w:pPr>
      <w:r>
        <w:t xml:space="preserve">maintenance of WHS records for your team. </w:t>
      </w:r>
    </w:p>
    <w:p w14:paraId="52E46415" w14:textId="77777777" w:rsidR="00D11CA5" w:rsidRDefault="00D11CA5" w:rsidP="00D11CA5">
      <w:pPr>
        <w:pStyle w:val="Heading2"/>
      </w:pPr>
      <w:r>
        <w:lastRenderedPageBreak/>
        <w:t>Resources</w:t>
      </w:r>
    </w:p>
    <w:p w14:paraId="6C2B205F" w14:textId="17136B3F" w:rsidR="007A2744" w:rsidRDefault="005174E3" w:rsidP="007A2744">
      <w:r>
        <w:t>B</w:t>
      </w:r>
      <w:r w:rsidR="007A2744">
        <w:t xml:space="preserve">elow are the relevant documents that relate to </w:t>
      </w:r>
      <w:r>
        <w:t xml:space="preserve">your job with </w:t>
      </w:r>
      <w:r w:rsidR="00343933">
        <w:t>CCRG</w:t>
      </w:r>
      <w:r>
        <w:t xml:space="preserve"> Hotel. These will be referred to as required throughout your assignment. </w:t>
      </w:r>
    </w:p>
    <w:bookmarkStart w:id="2" w:name="_MON_1546778026"/>
    <w:bookmarkEnd w:id="2"/>
    <w:p w14:paraId="4D85C87C" w14:textId="310764CB" w:rsidR="007A2744" w:rsidRDefault="00976475" w:rsidP="007A2744">
      <w:r>
        <w:object w:dxaOrig="1531" w:dyaOrig="991" w14:anchorId="11226747">
          <v:shape id="_x0000_i1026" type="#_x0000_t75" style="width:76.15pt;height:49.5pt" o:ole="">
            <v:imagedata r:id="rId20" o:title=""/>
          </v:shape>
          <o:OLEObject Type="Embed" ProgID="Word.Document.12" ShapeID="_x0000_i1026" DrawAspect="Icon" ObjectID="_1614592343" r:id="rId21">
            <o:FieldCodes>\s</o:FieldCodes>
          </o:OLEObject>
        </w:object>
      </w:r>
      <w:r w:rsidR="005174E3">
        <w:tab/>
      </w:r>
      <w:bookmarkStart w:id="3" w:name="_MON_1546778066"/>
      <w:bookmarkEnd w:id="3"/>
      <w:r>
        <w:object w:dxaOrig="1531" w:dyaOrig="991" w14:anchorId="2EF911E9">
          <v:shape id="_x0000_i1027" type="#_x0000_t75" style="width:76.15pt;height:49.5pt" o:ole="">
            <v:imagedata r:id="rId22" o:title=""/>
          </v:shape>
          <o:OLEObject Type="Embed" ProgID="Word.Document.12" ShapeID="_x0000_i1027" DrawAspect="Icon" ObjectID="_1614592344" r:id="rId23">
            <o:FieldCodes>\s</o:FieldCodes>
          </o:OLEObject>
        </w:object>
      </w:r>
      <w:r>
        <w:tab/>
      </w:r>
      <w:bookmarkStart w:id="4" w:name="_MON_1546073308"/>
      <w:bookmarkEnd w:id="4"/>
      <w:r w:rsidR="005174E3">
        <w:object w:dxaOrig="1531" w:dyaOrig="991" w14:anchorId="7D75AAE2">
          <v:shape id="_x0000_i1028" type="#_x0000_t75" style="width:76.15pt;height:49.5pt" o:ole="">
            <v:imagedata r:id="rId24" o:title=""/>
          </v:shape>
          <o:OLEObject Type="Embed" ProgID="Word.Document.12" ShapeID="_x0000_i1028" DrawAspect="Icon" ObjectID="_1614592345" r:id="rId25">
            <o:FieldCodes>\s</o:FieldCodes>
          </o:OLEObject>
        </w:object>
      </w:r>
    </w:p>
    <w:p w14:paraId="204E078D" w14:textId="3E4C35F5" w:rsidR="000A3E76" w:rsidRDefault="007A2744" w:rsidP="007A2744">
      <w:r>
        <w:t xml:space="preserve">In addition to the documents above, you may need to </w:t>
      </w:r>
      <w:r w:rsidR="005174E3">
        <w:t>refer to the website links below</w:t>
      </w:r>
      <w:r>
        <w:t xml:space="preserve"> to gather further information. </w:t>
      </w:r>
    </w:p>
    <w:p w14:paraId="49072AA3" w14:textId="77777777" w:rsidR="00070A14" w:rsidRDefault="00016E7A" w:rsidP="000A3E76">
      <w:hyperlink r:id="rId26" w:history="1">
        <w:r w:rsidR="00070A14" w:rsidRPr="00070A14">
          <w:rPr>
            <w:rStyle w:val="Hyperlink"/>
          </w:rPr>
          <w:t>The Work Health and Safety Act 2011</w:t>
        </w:r>
      </w:hyperlink>
    </w:p>
    <w:p w14:paraId="4DCD12FF" w14:textId="503C33D2" w:rsidR="00070A14" w:rsidRDefault="00016E7A" w:rsidP="000A3E76">
      <w:hyperlink r:id="rId27" w:tgtFrame="_blank" w:tooltip="link opens in a new window" w:history="1">
        <w:r w:rsidR="00070A14">
          <w:rPr>
            <w:rStyle w:val="Hyperlink"/>
          </w:rPr>
          <w:t>Work, Health and Safety Regulations (2011)</w:t>
        </w:r>
      </w:hyperlink>
      <w:r w:rsidR="00070A14">
        <w:t xml:space="preserve"> </w:t>
      </w:r>
    </w:p>
    <w:p w14:paraId="288426BA" w14:textId="687EDD0D" w:rsidR="0012230D" w:rsidRDefault="0012230D">
      <w:pPr>
        <w:spacing w:before="0" w:after="200"/>
        <w:rPr>
          <w:rFonts w:cs="Arial"/>
        </w:rPr>
      </w:pPr>
      <w:r>
        <w:rPr>
          <w:rFonts w:cs="Arial"/>
        </w:rPr>
        <w:br w:type="page"/>
      </w:r>
    </w:p>
    <w:p w14:paraId="4CF7643C" w14:textId="59AE3651" w:rsidR="00D11CA5" w:rsidRDefault="005E7396" w:rsidP="005A04D4">
      <w:pPr>
        <w:pStyle w:val="Heading1"/>
      </w:pPr>
      <w:r>
        <w:lastRenderedPageBreak/>
        <w:t>Task</w:t>
      </w:r>
      <w:r w:rsidR="003B7C63">
        <w:t xml:space="preserve"> one</w:t>
      </w:r>
      <w:r w:rsidR="00E2612F">
        <w:t xml:space="preserve"> – </w:t>
      </w:r>
      <w:r w:rsidR="000A3E76" w:rsidRPr="000A3E76">
        <w:t>Provide information to the work team about WHS policies and procedures</w:t>
      </w:r>
    </w:p>
    <w:p w14:paraId="46399ED5" w14:textId="77483E71" w:rsidR="00343933" w:rsidRPr="00343933" w:rsidRDefault="00343933" w:rsidP="00343933">
      <w:r>
        <w:t>This task will involve sourcing information from legislation, C</w:t>
      </w:r>
      <w:r w:rsidR="00D87A9D">
        <w:t xml:space="preserve">CRG policies and WHS processes. You will then hold </w:t>
      </w:r>
      <w:r>
        <w:t xml:space="preserve">a </w:t>
      </w:r>
      <w:r w:rsidR="00D87A9D">
        <w:t>presentation (Question four)</w:t>
      </w:r>
      <w:r>
        <w:t xml:space="preserve"> to provide this information and ensure that your work team can access and understand it. </w:t>
      </w:r>
    </w:p>
    <w:p w14:paraId="49CD2112" w14:textId="77777777" w:rsidR="00E2612F" w:rsidRPr="00E2612F" w:rsidRDefault="00E2612F" w:rsidP="00E2612F">
      <w:pPr>
        <w:pStyle w:val="Heading2"/>
      </w:pPr>
      <w:r w:rsidRPr="00E2612F">
        <w:t>Question one</w:t>
      </w:r>
    </w:p>
    <w:tbl>
      <w:tblPr>
        <w:tblW w:w="10055" w:type="dxa"/>
        <w:tblCellMar>
          <w:left w:w="0" w:type="dxa"/>
          <w:right w:w="0" w:type="dxa"/>
        </w:tblCellMar>
        <w:tblLook w:val="04A0" w:firstRow="1" w:lastRow="0" w:firstColumn="1" w:lastColumn="0" w:noHBand="0" w:noVBand="1"/>
      </w:tblPr>
      <w:tblGrid>
        <w:gridCol w:w="841"/>
        <w:gridCol w:w="9214"/>
      </w:tblGrid>
      <w:tr w:rsidR="00E2612F" w14:paraId="54ACE4BE" w14:textId="77777777" w:rsidTr="00A42167">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7A901F" w14:textId="77777777" w:rsidR="00E2612F" w:rsidRDefault="00E2612F" w:rsidP="00A42167">
            <w:pPr>
              <w:spacing w:before="0" w:after="0"/>
              <w:jc w:val="center"/>
              <w:rPr>
                <w:b/>
                <w:bCs/>
                <w:color w:val="0070C0"/>
                <w:sz w:val="24"/>
                <w:szCs w:val="24"/>
              </w:rPr>
            </w:pPr>
            <w:r>
              <w:rPr>
                <w:b/>
                <w:bCs/>
                <w:color w:val="0070C0"/>
                <w:sz w:val="24"/>
                <w:szCs w:val="24"/>
              </w:rPr>
              <w:t>Hint</w:t>
            </w:r>
          </w:p>
          <w:p w14:paraId="41F7D445" w14:textId="77777777" w:rsidR="00E2612F" w:rsidRDefault="00E2612F" w:rsidP="00A42167">
            <w:pPr>
              <w:jc w:val="center"/>
              <w:rPr>
                <w:color w:val="FFFFFF"/>
              </w:rPr>
            </w:pPr>
            <w:r>
              <w:rPr>
                <w:noProof/>
                <w:lang w:eastAsia="en-AU"/>
              </w:rPr>
              <w:drawing>
                <wp:inline distT="0" distB="0" distL="0" distR="0" wp14:anchorId="6E909A49" wp14:editId="3C7BD7B5">
                  <wp:extent cx="361950" cy="320975"/>
                  <wp:effectExtent l="0" t="0" r="0" b="3175"/>
                  <wp:docPr id="5" name="Picture 5"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B974131" w14:textId="5226C069" w:rsidR="00E2612F" w:rsidRDefault="00E2612F" w:rsidP="009C7AE5">
            <w:r>
              <w:t xml:space="preserve">Read the content in Section 1.1 </w:t>
            </w:r>
            <w:r w:rsidR="009C7AE5" w:rsidRPr="009C7AE5">
              <w:rPr>
                <w:i/>
              </w:rPr>
              <w:t xml:space="preserve">Accurately explain to the work team relevant provisions of WHS Acts, regulations and codes of practice </w:t>
            </w:r>
            <w:r>
              <w:t xml:space="preserve">of the eBook – </w:t>
            </w:r>
            <w:r w:rsidR="009C7AE5">
              <w:t>BSBWHS401</w:t>
            </w:r>
            <w:r>
              <w:t xml:space="preserve"> </w:t>
            </w:r>
            <w:r w:rsidR="009C7AE5" w:rsidRPr="009C7AE5">
              <w:t>Implement and monitor WHS policies, procedures and programs to meet legislative requirements</w:t>
            </w:r>
            <w:r>
              <w:t>.</w:t>
            </w:r>
          </w:p>
        </w:tc>
      </w:tr>
    </w:tbl>
    <w:p w14:paraId="154AE2A3" w14:textId="26AA6971" w:rsidR="00E27CC4" w:rsidRPr="00E84791" w:rsidRDefault="00DD106F" w:rsidP="00DD106F">
      <w:pPr>
        <w:ind w:left="720" w:hanging="720"/>
        <w:rPr>
          <w:sz w:val="28"/>
        </w:rPr>
      </w:pPr>
      <w:r>
        <w:t>1.1a</w:t>
      </w:r>
      <w:r>
        <w:tab/>
      </w:r>
      <w:r w:rsidR="00F44713">
        <w:t xml:space="preserve">To implement WHS policies effectively, CCRG employees need to understand legislation and how it applies to them. In the table below, </w:t>
      </w:r>
      <w:r w:rsidR="00F44713">
        <w:rPr>
          <w:rFonts w:asciiTheme="minorHAnsi" w:hAnsiTheme="minorHAnsi"/>
          <w:szCs w:val="18"/>
        </w:rPr>
        <w:t>i</w:t>
      </w:r>
      <w:r w:rsidR="00E27CC4">
        <w:rPr>
          <w:rFonts w:asciiTheme="minorHAnsi" w:hAnsiTheme="minorHAnsi"/>
          <w:szCs w:val="18"/>
        </w:rPr>
        <w:t>dentify</w:t>
      </w:r>
      <w:r w:rsidR="009C7AE5" w:rsidRPr="009C7AE5">
        <w:rPr>
          <w:rFonts w:asciiTheme="minorHAnsi" w:hAnsiTheme="minorHAnsi"/>
          <w:szCs w:val="18"/>
        </w:rPr>
        <w:t xml:space="preserve"> </w:t>
      </w:r>
      <w:r w:rsidR="00F44713">
        <w:rPr>
          <w:rFonts w:asciiTheme="minorHAnsi" w:hAnsiTheme="minorHAnsi"/>
          <w:szCs w:val="18"/>
        </w:rPr>
        <w:t xml:space="preserve">the </w:t>
      </w:r>
      <w:r w:rsidR="00E84791">
        <w:rPr>
          <w:rFonts w:asciiTheme="minorHAnsi" w:hAnsiTheme="minorHAnsi"/>
          <w:szCs w:val="18"/>
        </w:rPr>
        <w:t>requirement</w:t>
      </w:r>
      <w:r w:rsidR="00F44713">
        <w:rPr>
          <w:rFonts w:asciiTheme="minorHAnsi" w:hAnsiTheme="minorHAnsi"/>
          <w:szCs w:val="18"/>
        </w:rPr>
        <w:t>s</w:t>
      </w:r>
      <w:r w:rsidR="009C7AE5" w:rsidRPr="009C7AE5">
        <w:rPr>
          <w:rFonts w:asciiTheme="minorHAnsi" w:hAnsiTheme="minorHAnsi"/>
          <w:szCs w:val="18"/>
        </w:rPr>
        <w:t xml:space="preserve"> of </w:t>
      </w:r>
      <w:r w:rsidR="00F44713">
        <w:rPr>
          <w:rFonts w:asciiTheme="minorHAnsi" w:hAnsiTheme="minorHAnsi"/>
          <w:szCs w:val="18"/>
        </w:rPr>
        <w:t>the WHS Act</w:t>
      </w:r>
      <w:r w:rsidR="009C7AE5" w:rsidRPr="009C7AE5">
        <w:rPr>
          <w:rFonts w:asciiTheme="minorHAnsi" w:hAnsiTheme="minorHAnsi"/>
          <w:szCs w:val="18"/>
        </w:rPr>
        <w:t>, regulations and codes of practice</w:t>
      </w:r>
      <w:r w:rsidR="00E27CC4">
        <w:rPr>
          <w:rFonts w:asciiTheme="minorHAnsi" w:hAnsiTheme="minorHAnsi"/>
          <w:szCs w:val="18"/>
        </w:rPr>
        <w:t xml:space="preserve"> that apply to the hotel industry</w:t>
      </w:r>
      <w:r w:rsidR="00E84791">
        <w:rPr>
          <w:rFonts w:asciiTheme="minorHAnsi" w:hAnsiTheme="minorHAnsi"/>
          <w:szCs w:val="18"/>
        </w:rPr>
        <w:t xml:space="preserve"> and</w:t>
      </w:r>
      <w:r w:rsidR="00E84791">
        <w:rPr>
          <w:rFonts w:asciiTheme="minorHAnsi" w:hAnsiTheme="minorHAnsi"/>
        </w:rPr>
        <w:t xml:space="preserve"> o</w:t>
      </w:r>
      <w:r w:rsidR="00E27CC4" w:rsidRPr="001A517C">
        <w:rPr>
          <w:rFonts w:asciiTheme="minorHAnsi" w:hAnsiTheme="minorHAnsi"/>
        </w:rPr>
        <w:t xml:space="preserve">utline how they apply in the </w:t>
      </w:r>
      <w:r w:rsidR="00F44713">
        <w:rPr>
          <w:rFonts w:asciiTheme="minorHAnsi" w:hAnsiTheme="minorHAnsi"/>
        </w:rPr>
        <w:t xml:space="preserve">hotel </w:t>
      </w:r>
      <w:r w:rsidR="00E27CC4" w:rsidRPr="001A517C">
        <w:rPr>
          <w:rFonts w:asciiTheme="minorHAnsi" w:hAnsiTheme="minorHAnsi"/>
        </w:rPr>
        <w:t>work area</w:t>
      </w:r>
      <w:r w:rsidR="00F44713">
        <w:rPr>
          <w:rFonts w:asciiTheme="minorHAnsi" w:hAnsiTheme="minorHAnsi"/>
        </w:rPr>
        <w:t xml:space="preserve">. </w:t>
      </w:r>
      <w:r w:rsidR="00E27CC4">
        <w:rPr>
          <w:rFonts w:asciiTheme="minorHAnsi" w:hAnsiTheme="minorHAnsi"/>
        </w:rPr>
        <w:t xml:space="preserve"> </w:t>
      </w:r>
    </w:p>
    <w:tbl>
      <w:tblPr>
        <w:tblStyle w:val="TableGrid"/>
        <w:tblW w:w="0" w:type="auto"/>
        <w:tblLook w:val="04A0" w:firstRow="1" w:lastRow="0" w:firstColumn="1" w:lastColumn="0" w:noHBand="0" w:noVBand="1"/>
      </w:tblPr>
      <w:tblGrid>
        <w:gridCol w:w="2122"/>
        <w:gridCol w:w="8216"/>
      </w:tblGrid>
      <w:tr w:rsidR="00E84791" w14:paraId="00650BD5" w14:textId="77777777" w:rsidTr="00657ED2">
        <w:tc>
          <w:tcPr>
            <w:tcW w:w="2122" w:type="dxa"/>
            <w:shd w:val="clear" w:color="auto" w:fill="002060"/>
          </w:tcPr>
          <w:p w14:paraId="47D50243" w14:textId="5F50600C" w:rsidR="00E84791" w:rsidRDefault="00E84791" w:rsidP="00F44713">
            <w:pPr>
              <w:rPr>
                <w:rFonts w:asciiTheme="minorHAnsi" w:hAnsiTheme="minorHAnsi"/>
              </w:rPr>
            </w:pPr>
            <w:r>
              <w:rPr>
                <w:rFonts w:asciiTheme="minorHAnsi" w:hAnsiTheme="minorHAnsi"/>
                <w:szCs w:val="18"/>
              </w:rPr>
              <w:t>Requirement</w:t>
            </w:r>
            <w:r w:rsidRPr="009C7AE5">
              <w:rPr>
                <w:rFonts w:asciiTheme="minorHAnsi" w:hAnsiTheme="minorHAnsi"/>
                <w:szCs w:val="18"/>
              </w:rPr>
              <w:t xml:space="preserve"> of </w:t>
            </w:r>
            <w:r w:rsidR="00F44713">
              <w:rPr>
                <w:rFonts w:asciiTheme="minorHAnsi" w:hAnsiTheme="minorHAnsi"/>
                <w:szCs w:val="18"/>
              </w:rPr>
              <w:t>legislation</w:t>
            </w:r>
            <w:r>
              <w:rPr>
                <w:rFonts w:asciiTheme="minorHAnsi" w:hAnsiTheme="minorHAnsi"/>
                <w:szCs w:val="18"/>
              </w:rPr>
              <w:t xml:space="preserve"> for hotel industry</w:t>
            </w:r>
          </w:p>
        </w:tc>
        <w:tc>
          <w:tcPr>
            <w:tcW w:w="8216" w:type="dxa"/>
            <w:shd w:val="clear" w:color="auto" w:fill="002060"/>
          </w:tcPr>
          <w:p w14:paraId="51C4A7C5" w14:textId="5D42353E" w:rsidR="00E84791" w:rsidRDefault="00E84791" w:rsidP="00E84791">
            <w:pPr>
              <w:rPr>
                <w:rFonts w:asciiTheme="minorHAnsi" w:hAnsiTheme="minorHAnsi"/>
              </w:rPr>
            </w:pPr>
            <w:r>
              <w:rPr>
                <w:rFonts w:asciiTheme="minorHAnsi" w:hAnsiTheme="minorHAnsi"/>
              </w:rPr>
              <w:t xml:space="preserve">How does this requirement apply in the CCRG Hotel work area? </w:t>
            </w:r>
          </w:p>
        </w:tc>
      </w:tr>
      <w:tr w:rsidR="00E84791" w14:paraId="7AA9B1DE" w14:textId="77777777" w:rsidTr="00657ED2">
        <w:tc>
          <w:tcPr>
            <w:tcW w:w="2122" w:type="dxa"/>
          </w:tcPr>
          <w:p w14:paraId="3F83A6FF" w14:textId="31B2D62E" w:rsidR="00E84791" w:rsidRDefault="00DD106F" w:rsidP="00035218">
            <w:pPr>
              <w:rPr>
                <w:rFonts w:asciiTheme="minorHAnsi" w:hAnsiTheme="minorHAnsi"/>
              </w:rPr>
            </w:pPr>
            <w:r>
              <w:rPr>
                <w:rFonts w:asciiTheme="minorHAnsi" w:hAnsiTheme="minorHAnsi"/>
              </w:rPr>
              <w:t>WHS Act</w:t>
            </w:r>
          </w:p>
        </w:tc>
        <w:tc>
          <w:tcPr>
            <w:tcW w:w="8216" w:type="dxa"/>
          </w:tcPr>
          <w:p w14:paraId="698D65ED" w14:textId="708C11DB" w:rsidR="00F666C5" w:rsidRDefault="00F666C5" w:rsidP="00F666C5">
            <w:r w:rsidRPr="00F666C5">
              <w:rPr>
                <w:highlight w:val="yellow"/>
              </w:rPr>
              <w:t>The WHS Act states that, while at work, a worker must cooperate with any reasonable policy or procedure of the person conducting the business or undertaking (PCBU) relating to health or safety at the workplace that has been notified to workers.</w:t>
            </w:r>
          </w:p>
          <w:p w14:paraId="38AA5C74" w14:textId="62B76BE3" w:rsidR="00E84791" w:rsidRPr="00DD106F" w:rsidRDefault="00DD106F" w:rsidP="00DD106F">
            <w:pPr>
              <w:spacing w:after="240"/>
              <w:rPr>
                <w:highlight w:val="yellow"/>
              </w:rPr>
            </w:pPr>
            <w:r w:rsidRPr="00DD106F">
              <w:rPr>
                <w:highlight w:val="yellow"/>
              </w:rPr>
              <w:t>The WHS Act is important as its intention is to move toward preventative rather than punitive measures, more recent legislations make those responsible for workplace safety personally accountable and liable for injuries and ill health of workers.</w:t>
            </w:r>
          </w:p>
        </w:tc>
      </w:tr>
      <w:tr w:rsidR="00E84791" w14:paraId="31F9B603" w14:textId="77777777" w:rsidTr="00657ED2">
        <w:tc>
          <w:tcPr>
            <w:tcW w:w="2122" w:type="dxa"/>
          </w:tcPr>
          <w:p w14:paraId="5B1988C8" w14:textId="68D1E171" w:rsidR="00E84791" w:rsidRDefault="00DD106F" w:rsidP="00035218">
            <w:pPr>
              <w:rPr>
                <w:rFonts w:asciiTheme="minorHAnsi" w:hAnsiTheme="minorHAnsi"/>
              </w:rPr>
            </w:pPr>
            <w:r>
              <w:rPr>
                <w:rFonts w:asciiTheme="minorHAnsi" w:hAnsiTheme="minorHAnsi"/>
              </w:rPr>
              <w:t xml:space="preserve">Regulations </w:t>
            </w:r>
          </w:p>
        </w:tc>
        <w:tc>
          <w:tcPr>
            <w:tcW w:w="8216" w:type="dxa"/>
          </w:tcPr>
          <w:p w14:paraId="7DA159A9" w14:textId="1DBF351B" w:rsidR="00E84791" w:rsidRPr="00F666C5" w:rsidRDefault="00DD106F" w:rsidP="00035218">
            <w:r w:rsidRPr="00DD106F">
              <w:rPr>
                <w:highlight w:val="yellow"/>
              </w:rPr>
              <w:t>Regulations give more specific details on how the l</w:t>
            </w:r>
            <w:r w:rsidR="00F666C5">
              <w:rPr>
                <w:highlight w:val="yellow"/>
              </w:rPr>
              <w:t xml:space="preserve">egislation is to be implemented and </w:t>
            </w:r>
            <w:r w:rsidR="00F666C5" w:rsidRPr="00F666C5">
              <w:rPr>
                <w:highlight w:val="yellow"/>
              </w:rPr>
              <w:t>explains safety management systems of major hazard facilities.</w:t>
            </w:r>
          </w:p>
        </w:tc>
      </w:tr>
      <w:tr w:rsidR="00E84791" w14:paraId="28C8F6AB" w14:textId="77777777" w:rsidTr="00657ED2">
        <w:tc>
          <w:tcPr>
            <w:tcW w:w="2122" w:type="dxa"/>
          </w:tcPr>
          <w:p w14:paraId="53C85041" w14:textId="56C28BE2" w:rsidR="00E84791" w:rsidRDefault="00DD106F" w:rsidP="00035218">
            <w:pPr>
              <w:rPr>
                <w:rFonts w:asciiTheme="minorHAnsi" w:hAnsiTheme="minorHAnsi"/>
              </w:rPr>
            </w:pPr>
            <w:r>
              <w:rPr>
                <w:rFonts w:asciiTheme="minorHAnsi" w:hAnsiTheme="minorHAnsi"/>
              </w:rPr>
              <w:t xml:space="preserve">Codes of practice </w:t>
            </w:r>
          </w:p>
        </w:tc>
        <w:tc>
          <w:tcPr>
            <w:tcW w:w="8216" w:type="dxa"/>
          </w:tcPr>
          <w:p w14:paraId="46BBAC2C" w14:textId="736934B4" w:rsidR="00E84791" w:rsidRPr="00DD106F" w:rsidRDefault="00DD106F" w:rsidP="00DD106F">
            <w:pPr>
              <w:spacing w:after="240"/>
              <w:rPr>
                <w:highlight w:val="yellow"/>
              </w:rPr>
            </w:pPr>
            <w:r w:rsidRPr="00DD106F">
              <w:rPr>
                <w:highlight w:val="yellow"/>
              </w:rPr>
              <w:t xml:space="preserve">The codes of practices are used by the organisation to provide advice on methods of achieving the minimum acceptable levels of safety performance. They do not have the same legal enforcements as legislation; however, if a breach of legislation occurs, the code of practice can provide prima facie evidence to show that a PCBU or worker has breached the duty of care they are given under health and safety legislation.  </w:t>
            </w:r>
          </w:p>
        </w:tc>
      </w:tr>
    </w:tbl>
    <w:p w14:paraId="431333DA" w14:textId="1C8D0F0A" w:rsidR="00324218" w:rsidRPr="00DD106F" w:rsidRDefault="00DD106F" w:rsidP="004C7AC6">
      <w:pPr>
        <w:ind w:left="720" w:hanging="720"/>
      </w:pPr>
      <w:r>
        <w:rPr>
          <w:rFonts w:asciiTheme="minorHAnsi" w:hAnsiTheme="minorHAnsi"/>
        </w:rPr>
        <w:t>1.1b</w:t>
      </w:r>
      <w:r>
        <w:rPr>
          <w:rFonts w:asciiTheme="minorHAnsi" w:hAnsiTheme="minorHAnsi"/>
        </w:rPr>
        <w:tab/>
      </w:r>
      <w:r w:rsidR="00F44713">
        <w:rPr>
          <w:rFonts w:asciiTheme="minorHAnsi" w:hAnsiTheme="minorHAnsi"/>
        </w:rPr>
        <w:t xml:space="preserve">Every individual has a WHS responsibility in the workplace, so you need to ensure these are defined for CCRG staff. </w:t>
      </w:r>
      <w:r w:rsidR="00E27CC4">
        <w:rPr>
          <w:rFonts w:asciiTheme="minorHAnsi" w:hAnsiTheme="minorHAnsi"/>
        </w:rPr>
        <w:t>O</w:t>
      </w:r>
      <w:r w:rsidR="00035218" w:rsidRPr="001A517C">
        <w:rPr>
          <w:rFonts w:asciiTheme="minorHAnsi" w:hAnsiTheme="minorHAnsi"/>
        </w:rPr>
        <w:t xml:space="preserve">utline the legal responsibilities and duties of managers, supervisors, persons conducting businesses or undertakings (PCBUs) and workers in relation to WHS risk management </w:t>
      </w:r>
      <w:r>
        <w:rPr>
          <w:rFonts w:asciiTheme="minorHAnsi" w:hAnsiTheme="minorHAnsi"/>
        </w:rPr>
        <w:t>at CCRG Hotel.</w:t>
      </w:r>
      <w:r w:rsidR="00E27CC4">
        <w:rPr>
          <w:rFonts w:asciiTheme="minorHAnsi" w:hAnsiTheme="minorHAnsi"/>
        </w:rPr>
        <w:t xml:space="preserve"> </w:t>
      </w:r>
    </w:p>
    <w:tbl>
      <w:tblPr>
        <w:tblStyle w:val="TableGrid"/>
        <w:tblW w:w="10372" w:type="dxa"/>
        <w:tblLook w:val="04A0" w:firstRow="1" w:lastRow="0" w:firstColumn="1" w:lastColumn="0" w:noHBand="0" w:noVBand="1"/>
      </w:tblPr>
      <w:tblGrid>
        <w:gridCol w:w="2830"/>
        <w:gridCol w:w="7542"/>
      </w:tblGrid>
      <w:tr w:rsidR="00DD106F" w:rsidRPr="00DD106F" w14:paraId="5D59AABD" w14:textId="77777777" w:rsidTr="00F44713">
        <w:trPr>
          <w:tblHeader/>
        </w:trPr>
        <w:tc>
          <w:tcPr>
            <w:tcW w:w="2830" w:type="dxa"/>
            <w:shd w:val="clear" w:color="auto" w:fill="002060"/>
          </w:tcPr>
          <w:p w14:paraId="52B911A7" w14:textId="77777777" w:rsidR="00324218" w:rsidRPr="00DD106F" w:rsidRDefault="00324218" w:rsidP="00F44713">
            <w:r w:rsidRPr="00DD106F">
              <w:t>Who</w:t>
            </w:r>
          </w:p>
        </w:tc>
        <w:tc>
          <w:tcPr>
            <w:tcW w:w="7542" w:type="dxa"/>
            <w:shd w:val="clear" w:color="auto" w:fill="002060"/>
          </w:tcPr>
          <w:p w14:paraId="20E71D3F" w14:textId="77777777" w:rsidR="00324218" w:rsidRPr="00DD106F" w:rsidRDefault="00324218" w:rsidP="00F44713">
            <w:r w:rsidRPr="00DD106F">
              <w:t>Their responsibilities as duty holder</w:t>
            </w:r>
          </w:p>
        </w:tc>
      </w:tr>
      <w:tr w:rsidR="00DD106F" w:rsidRPr="00DD106F" w14:paraId="2BCF2CB2" w14:textId="77777777" w:rsidTr="00DD106F">
        <w:tc>
          <w:tcPr>
            <w:tcW w:w="2830" w:type="dxa"/>
          </w:tcPr>
          <w:p w14:paraId="53F7FEFC" w14:textId="77777777" w:rsidR="00324218" w:rsidRPr="00BA714A" w:rsidRDefault="00324218" w:rsidP="00F44713">
            <w:r w:rsidRPr="00BA714A">
              <w:t xml:space="preserve">PCBU </w:t>
            </w:r>
          </w:p>
          <w:p w14:paraId="6BFDD9B8" w14:textId="77777777" w:rsidR="00324218" w:rsidRPr="00BA714A" w:rsidRDefault="00324218" w:rsidP="00F44713">
            <w:r w:rsidRPr="00BA714A">
              <w:t>Owner, manager</w:t>
            </w:r>
          </w:p>
          <w:p w14:paraId="04964F53" w14:textId="77777777" w:rsidR="00324218" w:rsidRPr="00DD106F" w:rsidRDefault="00324218" w:rsidP="00F44713">
            <w:pPr>
              <w:rPr>
                <w:highlight w:val="yellow"/>
              </w:rPr>
            </w:pPr>
            <w:r w:rsidRPr="00DD106F">
              <w:rPr>
                <w:highlight w:val="yellow"/>
              </w:rPr>
              <w:t>(Section 20-26 WHS Act 2011)</w:t>
            </w:r>
          </w:p>
        </w:tc>
        <w:tc>
          <w:tcPr>
            <w:tcW w:w="7542" w:type="dxa"/>
          </w:tcPr>
          <w:p w14:paraId="156DD0C9"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 xml:space="preserve">Primary duty of care to ensure health and safety of workers while at work in the business </w:t>
            </w:r>
          </w:p>
          <w:p w14:paraId="30EF7A40"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Make sure work does not carry risk to health and safety of others</w:t>
            </w:r>
          </w:p>
          <w:p w14:paraId="6E31AACF"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Provide and maintain safe work environment, plant and structures, systems of work</w:t>
            </w:r>
          </w:p>
          <w:p w14:paraId="0272C4EF"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Ensure safe use handling and storage of plant, structures and substances</w:t>
            </w:r>
          </w:p>
          <w:p w14:paraId="07F9B083"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Provide adequate facilities, instruction, training, information, supervision</w:t>
            </w:r>
          </w:p>
          <w:p w14:paraId="10F5411A"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lastRenderedPageBreak/>
              <w:t>Monitor health of workers and conditions in the workplace</w:t>
            </w:r>
          </w:p>
        </w:tc>
      </w:tr>
      <w:tr w:rsidR="00DD106F" w:rsidRPr="00DD106F" w14:paraId="1C636DA5" w14:textId="77777777" w:rsidTr="00DD106F">
        <w:tc>
          <w:tcPr>
            <w:tcW w:w="2830" w:type="dxa"/>
          </w:tcPr>
          <w:p w14:paraId="45F28457" w14:textId="77777777" w:rsidR="00324218" w:rsidRPr="00BA714A" w:rsidRDefault="00324218" w:rsidP="00F44713">
            <w:r w:rsidRPr="00BA714A">
              <w:lastRenderedPageBreak/>
              <w:t>Officers Person within the business.</w:t>
            </w:r>
          </w:p>
          <w:p w14:paraId="03CBCD5F" w14:textId="77777777" w:rsidR="00324218" w:rsidRPr="00BA714A" w:rsidRDefault="00324218" w:rsidP="00F44713">
            <w:r w:rsidRPr="00BA714A">
              <w:t>Director of a company, company secretary</w:t>
            </w:r>
          </w:p>
          <w:p w14:paraId="3C926385" w14:textId="77777777" w:rsidR="00324218" w:rsidRPr="00DD106F" w:rsidRDefault="00324218" w:rsidP="00F44713">
            <w:pPr>
              <w:rPr>
                <w:highlight w:val="yellow"/>
              </w:rPr>
            </w:pPr>
            <w:r w:rsidRPr="00DD106F">
              <w:rPr>
                <w:highlight w:val="yellow"/>
              </w:rPr>
              <w:t>(Section 27 WHS Act 2011)</w:t>
            </w:r>
          </w:p>
        </w:tc>
        <w:tc>
          <w:tcPr>
            <w:tcW w:w="7542" w:type="dxa"/>
          </w:tcPr>
          <w:p w14:paraId="5700AD06"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Officers are responsible to make sure the PCBU meets their obligations They need to take reasonable steps to:</w:t>
            </w:r>
          </w:p>
          <w:p w14:paraId="4FFA9280"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 xml:space="preserve">Gain and update knowledge of WHS </w:t>
            </w:r>
          </w:p>
          <w:p w14:paraId="5AD311BD"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Understand the type of business and hazards/ risks involved</w:t>
            </w:r>
          </w:p>
          <w:p w14:paraId="6E5C664F"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Make sure PCBU has resources to reduce/ remove risks and hazards</w:t>
            </w:r>
          </w:p>
          <w:p w14:paraId="69CDDF0E"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Processes exist to manage incidents, hazards, risks</w:t>
            </w:r>
          </w:p>
          <w:p w14:paraId="19F30DC1"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Make sure PCBU is involved in consultation, providing training and instruction and reports notifiable incidents</w:t>
            </w:r>
          </w:p>
        </w:tc>
      </w:tr>
      <w:tr w:rsidR="00DD106F" w:rsidRPr="00DD106F" w14:paraId="3521DA30" w14:textId="77777777" w:rsidTr="00DD106F">
        <w:tc>
          <w:tcPr>
            <w:tcW w:w="2830" w:type="dxa"/>
          </w:tcPr>
          <w:p w14:paraId="2D722630" w14:textId="2E75E8CE" w:rsidR="00324218" w:rsidRPr="00BA714A" w:rsidRDefault="00BA714A" w:rsidP="00F44713">
            <w:r w:rsidRPr="00BA714A">
              <w:t>Workers, a</w:t>
            </w:r>
            <w:r w:rsidR="00324218" w:rsidRPr="00BA714A">
              <w:t>ll employees</w:t>
            </w:r>
          </w:p>
          <w:p w14:paraId="0F2FD1B6" w14:textId="77777777" w:rsidR="00324218" w:rsidRPr="00DD106F" w:rsidRDefault="00324218" w:rsidP="00F44713">
            <w:pPr>
              <w:rPr>
                <w:highlight w:val="yellow"/>
              </w:rPr>
            </w:pPr>
            <w:r w:rsidRPr="00DD106F">
              <w:rPr>
                <w:highlight w:val="yellow"/>
              </w:rPr>
              <w:t>(Section 28 WHS Act 2011)</w:t>
            </w:r>
          </w:p>
        </w:tc>
        <w:tc>
          <w:tcPr>
            <w:tcW w:w="7542" w:type="dxa"/>
          </w:tcPr>
          <w:p w14:paraId="388CF787" w14:textId="77777777" w:rsidR="00324218" w:rsidRPr="00DD106F" w:rsidRDefault="00324218" w:rsidP="00371AFC">
            <w:pPr>
              <w:pStyle w:val="ListParagraph"/>
              <w:numPr>
                <w:ilvl w:val="0"/>
                <w:numId w:val="7"/>
              </w:numPr>
              <w:spacing w:before="0" w:after="0" w:line="276" w:lineRule="auto"/>
              <w:ind w:left="318"/>
              <w:rPr>
                <w:highlight w:val="yellow"/>
              </w:rPr>
            </w:pPr>
            <w:r w:rsidRPr="00DD106F">
              <w:rPr>
                <w:highlight w:val="yellow"/>
              </w:rPr>
              <w:t>Take reasonable care for your own safety</w:t>
            </w:r>
          </w:p>
          <w:p w14:paraId="1300C9AA" w14:textId="77777777" w:rsidR="00324218" w:rsidRPr="00DD106F" w:rsidRDefault="00324218" w:rsidP="00371AFC">
            <w:pPr>
              <w:pStyle w:val="ListParagraph"/>
              <w:numPr>
                <w:ilvl w:val="0"/>
                <w:numId w:val="7"/>
              </w:numPr>
              <w:spacing w:before="0" w:after="0" w:line="276" w:lineRule="auto"/>
              <w:ind w:left="318"/>
              <w:rPr>
                <w:highlight w:val="yellow"/>
              </w:rPr>
            </w:pPr>
            <w:r w:rsidRPr="00DD106F">
              <w:rPr>
                <w:highlight w:val="yellow"/>
              </w:rPr>
              <w:t>Take care your actions do not harm others</w:t>
            </w:r>
          </w:p>
          <w:p w14:paraId="20454D82" w14:textId="77777777" w:rsidR="00324218" w:rsidRPr="00DD106F" w:rsidRDefault="00324218" w:rsidP="00371AFC">
            <w:pPr>
              <w:pStyle w:val="ListParagraph"/>
              <w:numPr>
                <w:ilvl w:val="0"/>
                <w:numId w:val="7"/>
              </w:numPr>
              <w:spacing w:before="0" w:after="0" w:line="276" w:lineRule="auto"/>
              <w:ind w:left="318"/>
              <w:rPr>
                <w:highlight w:val="yellow"/>
              </w:rPr>
            </w:pPr>
            <w:r w:rsidRPr="00DD106F">
              <w:rPr>
                <w:highlight w:val="yellow"/>
              </w:rPr>
              <w:t>Comply with instructions from PCBU or their officers to help comply with WHS obligations</w:t>
            </w:r>
          </w:p>
          <w:p w14:paraId="1DBB4A66" w14:textId="77777777" w:rsidR="00324218" w:rsidRPr="00DD106F" w:rsidRDefault="00324218" w:rsidP="00371AFC">
            <w:pPr>
              <w:pStyle w:val="ListParagraph"/>
              <w:numPr>
                <w:ilvl w:val="0"/>
                <w:numId w:val="7"/>
              </w:numPr>
              <w:spacing w:before="0" w:after="0" w:line="276" w:lineRule="auto"/>
              <w:ind w:left="318"/>
              <w:rPr>
                <w:highlight w:val="yellow"/>
              </w:rPr>
            </w:pPr>
            <w:r w:rsidRPr="00DD106F">
              <w:rPr>
                <w:highlight w:val="yellow"/>
              </w:rPr>
              <w:t xml:space="preserve">Cooperate with policies or procedures which relate to WHS </w:t>
            </w:r>
          </w:p>
        </w:tc>
      </w:tr>
    </w:tbl>
    <w:p w14:paraId="668BEE4D" w14:textId="019C2A93" w:rsidR="009C7AE5" w:rsidRPr="00E2612F" w:rsidRDefault="009C7AE5" w:rsidP="009C7AE5">
      <w:pPr>
        <w:pStyle w:val="Heading2"/>
      </w:pPr>
      <w:r w:rsidRPr="00E2612F">
        <w:t xml:space="preserve">Question </w:t>
      </w:r>
      <w:r>
        <w:t>two</w:t>
      </w:r>
    </w:p>
    <w:tbl>
      <w:tblPr>
        <w:tblW w:w="10055" w:type="dxa"/>
        <w:tblCellMar>
          <w:left w:w="0" w:type="dxa"/>
          <w:right w:w="0" w:type="dxa"/>
        </w:tblCellMar>
        <w:tblLook w:val="04A0" w:firstRow="1" w:lastRow="0" w:firstColumn="1" w:lastColumn="0" w:noHBand="0" w:noVBand="1"/>
      </w:tblPr>
      <w:tblGrid>
        <w:gridCol w:w="841"/>
        <w:gridCol w:w="9214"/>
      </w:tblGrid>
      <w:tr w:rsidR="009C7AE5" w14:paraId="5655E56C"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41FA8F" w14:textId="77777777" w:rsidR="009C7AE5" w:rsidRDefault="009C7AE5" w:rsidP="00F44713">
            <w:pPr>
              <w:spacing w:before="0" w:after="0"/>
              <w:jc w:val="center"/>
              <w:rPr>
                <w:b/>
                <w:bCs/>
                <w:color w:val="0070C0"/>
                <w:sz w:val="24"/>
                <w:szCs w:val="24"/>
              </w:rPr>
            </w:pPr>
            <w:r>
              <w:rPr>
                <w:b/>
                <w:bCs/>
                <w:color w:val="0070C0"/>
                <w:sz w:val="24"/>
                <w:szCs w:val="24"/>
              </w:rPr>
              <w:t>Hint</w:t>
            </w:r>
          </w:p>
          <w:p w14:paraId="7B35F9B7" w14:textId="77777777" w:rsidR="009C7AE5" w:rsidRDefault="009C7AE5" w:rsidP="00F44713">
            <w:pPr>
              <w:jc w:val="center"/>
              <w:rPr>
                <w:color w:val="FFFFFF"/>
              </w:rPr>
            </w:pPr>
            <w:r>
              <w:rPr>
                <w:noProof/>
                <w:lang w:eastAsia="en-AU"/>
              </w:rPr>
              <w:drawing>
                <wp:inline distT="0" distB="0" distL="0" distR="0" wp14:anchorId="384F3581" wp14:editId="51C46476">
                  <wp:extent cx="361950" cy="320975"/>
                  <wp:effectExtent l="0" t="0" r="0" b="3175"/>
                  <wp:docPr id="1" name="Picture 1"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0B9E368" w14:textId="3F80B1D8" w:rsidR="009C7AE5" w:rsidRDefault="009C7AE5" w:rsidP="00F44713">
            <w:r>
              <w:t xml:space="preserve">Read the content in Section 1.2 </w:t>
            </w:r>
            <w:r w:rsidRPr="009C7AE5">
              <w:rPr>
                <w:i/>
              </w:rPr>
              <w:t xml:space="preserve">Provide information about the organisation’s WHS policies, procedures and programs, and ensure it is readily accessible to, and understandable by the work team </w:t>
            </w:r>
            <w:r>
              <w:t xml:space="preserve">of the eBook – BSBWHS401 </w:t>
            </w:r>
            <w:r w:rsidRPr="009C7AE5">
              <w:t>Implement and monitor WHS policies, procedures and programs to meet legislative requirements</w:t>
            </w:r>
            <w:r>
              <w:t>.</w:t>
            </w:r>
          </w:p>
        </w:tc>
      </w:tr>
    </w:tbl>
    <w:p w14:paraId="7C69F350" w14:textId="6839FF07" w:rsidR="00D87A9D" w:rsidRDefault="00F44713" w:rsidP="006B4F59">
      <w:pPr>
        <w:ind w:left="720" w:hanging="720"/>
        <w:rPr>
          <w:rFonts w:asciiTheme="minorHAnsi" w:hAnsiTheme="minorHAnsi"/>
        </w:rPr>
      </w:pPr>
      <w:r>
        <w:rPr>
          <w:rFonts w:asciiTheme="minorHAnsi" w:hAnsiTheme="minorHAnsi"/>
        </w:rPr>
        <w:t>1.2a</w:t>
      </w:r>
      <w:r>
        <w:rPr>
          <w:rFonts w:asciiTheme="minorHAnsi" w:hAnsiTheme="minorHAnsi"/>
        </w:rPr>
        <w:tab/>
      </w:r>
      <w:r w:rsidR="00660E34">
        <w:rPr>
          <w:rFonts w:asciiTheme="minorHAnsi" w:hAnsiTheme="minorHAnsi"/>
        </w:rPr>
        <w:t xml:space="preserve">Rob Bradley, the General Manger of CCRG Hotel, has asked you to </w:t>
      </w:r>
      <w:r w:rsidR="00D87A9D" w:rsidRPr="008D3EE7">
        <w:rPr>
          <w:rFonts w:asciiTheme="minorHAnsi" w:hAnsiTheme="minorHAnsi"/>
        </w:rPr>
        <w:t>present</w:t>
      </w:r>
      <w:r w:rsidR="00660E34" w:rsidRPr="008D3EE7">
        <w:rPr>
          <w:rFonts w:asciiTheme="minorHAnsi" w:hAnsiTheme="minorHAnsi"/>
        </w:rPr>
        <w:t xml:space="preserve"> </w:t>
      </w:r>
      <w:r w:rsidR="00B57B0B" w:rsidRPr="008D3EE7">
        <w:rPr>
          <w:rFonts w:asciiTheme="minorHAnsi" w:hAnsiTheme="minorHAnsi"/>
        </w:rPr>
        <w:t xml:space="preserve">the WHS policies, </w:t>
      </w:r>
      <w:r w:rsidR="00D87A9D" w:rsidRPr="008D3EE7">
        <w:rPr>
          <w:rFonts w:asciiTheme="minorHAnsi" w:hAnsiTheme="minorHAnsi"/>
        </w:rPr>
        <w:t>procedures</w:t>
      </w:r>
      <w:r w:rsidR="00B57B0B" w:rsidRPr="008D3EE7">
        <w:rPr>
          <w:rFonts w:asciiTheme="minorHAnsi" w:hAnsiTheme="minorHAnsi"/>
        </w:rPr>
        <w:t xml:space="preserve"> and plans</w:t>
      </w:r>
      <w:r w:rsidR="00D87A9D" w:rsidRPr="008D3EE7">
        <w:rPr>
          <w:rFonts w:asciiTheme="minorHAnsi" w:hAnsiTheme="minorHAnsi"/>
        </w:rPr>
        <w:t xml:space="preserve"> to CCRG staff. He asked spec</w:t>
      </w:r>
      <w:r w:rsidR="00B57B0B" w:rsidRPr="008D3EE7">
        <w:rPr>
          <w:rFonts w:asciiTheme="minorHAnsi" w:hAnsiTheme="minorHAnsi"/>
        </w:rPr>
        <w:t xml:space="preserve">ifically to ensure the policy is </w:t>
      </w:r>
      <w:r w:rsidR="00D87A9D" w:rsidRPr="008D3EE7">
        <w:rPr>
          <w:rFonts w:asciiTheme="minorHAnsi" w:hAnsiTheme="minorHAnsi"/>
        </w:rPr>
        <w:t>presented in a way that the Hotel staff understand and they know how to access them.</w:t>
      </w:r>
      <w:r w:rsidR="00D87A9D">
        <w:rPr>
          <w:rFonts w:asciiTheme="minorHAnsi" w:hAnsiTheme="minorHAnsi"/>
        </w:rPr>
        <w:t xml:space="preserve"> </w:t>
      </w:r>
    </w:p>
    <w:p w14:paraId="547821C9" w14:textId="6FF4E30A" w:rsidR="00D87A9D" w:rsidRDefault="00B57B0B" w:rsidP="006B4F59">
      <w:pPr>
        <w:ind w:firstLine="720"/>
        <w:rPr>
          <w:rFonts w:asciiTheme="minorHAnsi" w:hAnsiTheme="minorHAnsi"/>
        </w:rPr>
      </w:pPr>
      <w:r>
        <w:rPr>
          <w:rFonts w:asciiTheme="minorHAnsi" w:hAnsiTheme="minorHAnsi"/>
        </w:rPr>
        <w:t>Access the CCRG WHS P</w:t>
      </w:r>
      <w:r w:rsidR="00D87A9D">
        <w:rPr>
          <w:rFonts w:asciiTheme="minorHAnsi" w:hAnsiTheme="minorHAnsi"/>
        </w:rPr>
        <w:t xml:space="preserve">olicy document below. </w:t>
      </w:r>
    </w:p>
    <w:bookmarkStart w:id="5" w:name="_MON_1546152865"/>
    <w:bookmarkEnd w:id="5"/>
    <w:p w14:paraId="2C66F8DB" w14:textId="1A8A3738" w:rsidR="00D87A9D" w:rsidRDefault="00B57B0B" w:rsidP="006B4F59">
      <w:pPr>
        <w:ind w:firstLine="720"/>
        <w:rPr>
          <w:rFonts w:asciiTheme="minorHAnsi" w:hAnsiTheme="minorHAnsi"/>
        </w:rPr>
      </w:pPr>
      <w:r>
        <w:rPr>
          <w:rFonts w:asciiTheme="minorHAnsi" w:hAnsiTheme="minorHAnsi"/>
        </w:rPr>
        <w:object w:dxaOrig="1531" w:dyaOrig="991" w14:anchorId="18D09C38">
          <v:shape id="_x0000_i1029" type="#_x0000_t75" style="width:76.15pt;height:49.5pt" o:ole="">
            <v:imagedata r:id="rId30" o:title=""/>
          </v:shape>
          <o:OLEObject Type="Embed" ProgID="Word.Document.12" ShapeID="_x0000_i1029" DrawAspect="Icon" ObjectID="_1614592346" r:id="rId31">
            <o:FieldCodes>\s</o:FieldCodes>
          </o:OLEObject>
        </w:object>
      </w:r>
    </w:p>
    <w:p w14:paraId="0FDD2D9C" w14:textId="04831580" w:rsidR="00F85E87" w:rsidRDefault="00F85E87" w:rsidP="006B4F59">
      <w:pPr>
        <w:ind w:left="720"/>
        <w:rPr>
          <w:rFonts w:asciiTheme="minorHAnsi" w:eastAsia="Calibri" w:hAnsiTheme="minorHAnsi" w:cs="Arial"/>
        </w:rPr>
      </w:pPr>
      <w:r>
        <w:t>Construct</w:t>
      </w:r>
      <w:r w:rsidR="00F10119">
        <w:t xml:space="preserve"> a </w:t>
      </w:r>
      <w:r w:rsidR="003F34BF">
        <w:t>200</w:t>
      </w:r>
      <w:r>
        <w:t xml:space="preserve"> word </w:t>
      </w:r>
      <w:r w:rsidR="00F10119">
        <w:t xml:space="preserve">summary of </w:t>
      </w:r>
      <w:r>
        <w:t xml:space="preserve">the information this document, ensuring you use structure and language that is appropriate and easily understood. </w:t>
      </w:r>
      <w:r w:rsidR="008177CC">
        <w:t xml:space="preserve">Ensure you include how the policy and related WHS documentation can be accessed. </w:t>
      </w:r>
      <w:r>
        <w:t xml:space="preserve">You will read this summary as part of your presentation in Question four. </w:t>
      </w:r>
    </w:p>
    <w:p w14:paraId="40AAC38C" w14:textId="430957D6" w:rsidR="00563F78" w:rsidRDefault="00563F78" w:rsidP="006B4F59">
      <w:pPr>
        <w:ind w:left="720"/>
      </w:pPr>
      <w:r>
        <w:rPr>
          <w:rFonts w:asciiTheme="minorHAnsi" w:eastAsia="Calibri" w:hAnsiTheme="minorHAnsi" w:cs="Arial"/>
        </w:rPr>
        <w:t>(Hint: look at the document headings and summarise the purpose of each section – remember that details can be accessed by individual employees</w:t>
      </w:r>
      <w:r w:rsidR="006B4F59">
        <w:rPr>
          <w:rFonts w:asciiTheme="minorHAnsi" w:eastAsia="Calibri" w:hAnsiTheme="minorHAnsi" w:cs="Arial"/>
        </w:rPr>
        <w:t>. Communicate in a language that is clear and understandable for the millennial generation.</w:t>
      </w:r>
      <w:r>
        <w:rPr>
          <w:rFonts w:asciiTheme="minorHAnsi" w:eastAsia="Calibri" w:hAnsiTheme="minorHAnsi" w:cs="Arial"/>
        </w:rPr>
        <w:t>)</w:t>
      </w:r>
    </w:p>
    <w:p w14:paraId="2ECDDB5F" w14:textId="30366178" w:rsidR="00F10119" w:rsidRPr="00F3650B" w:rsidRDefault="00F85E87" w:rsidP="00F3650B">
      <w:pPr>
        <w:rPr>
          <w:highlight w:val="yellow"/>
        </w:rPr>
      </w:pPr>
      <w:r w:rsidRPr="00F3650B">
        <w:rPr>
          <w:highlight w:val="yellow"/>
        </w:rPr>
        <w:t xml:space="preserve">Learner response will vary, must include </w:t>
      </w:r>
      <w:r w:rsidR="00563F78" w:rsidRPr="00F3650B">
        <w:rPr>
          <w:highlight w:val="yellow"/>
        </w:rPr>
        <w:t xml:space="preserve">a summary of </w:t>
      </w:r>
      <w:r w:rsidRPr="00F3650B">
        <w:rPr>
          <w:highlight w:val="yellow"/>
        </w:rPr>
        <w:t xml:space="preserve">all sections of the CCRG hotel policy. Benchmark response provided below. </w:t>
      </w:r>
    </w:p>
    <w:p w14:paraId="788214CD" w14:textId="0AC84464" w:rsidR="006B4F59" w:rsidRDefault="00F85E87" w:rsidP="00F3650B">
      <w:pPr>
        <w:rPr>
          <w:highlight w:val="yellow"/>
        </w:rPr>
      </w:pPr>
      <w:r w:rsidRPr="00F3650B">
        <w:rPr>
          <w:highlight w:val="yellow"/>
        </w:rPr>
        <w:t xml:space="preserve">The </w:t>
      </w:r>
      <w:r w:rsidRPr="003F34BF">
        <w:rPr>
          <w:i/>
          <w:highlight w:val="yellow"/>
        </w:rPr>
        <w:t>CA City Hotel WHS Policy</w:t>
      </w:r>
      <w:r w:rsidRPr="00F3650B">
        <w:rPr>
          <w:highlight w:val="yellow"/>
        </w:rPr>
        <w:t xml:space="preserve"> </w:t>
      </w:r>
      <w:r w:rsidR="006B4F59">
        <w:rPr>
          <w:highlight w:val="yellow"/>
        </w:rPr>
        <w:t>a formal structure</w:t>
      </w:r>
      <w:r w:rsidR="00563F78" w:rsidRPr="00F3650B">
        <w:rPr>
          <w:highlight w:val="yellow"/>
        </w:rPr>
        <w:t xml:space="preserve"> that</w:t>
      </w:r>
      <w:r w:rsidR="006B4F59">
        <w:rPr>
          <w:highlight w:val="yellow"/>
        </w:rPr>
        <w:t xml:space="preserve"> protects</w:t>
      </w:r>
      <w:r w:rsidR="00563F78" w:rsidRPr="00F3650B">
        <w:rPr>
          <w:highlight w:val="yellow"/>
        </w:rPr>
        <w:t xml:space="preserve"> </w:t>
      </w:r>
      <w:r w:rsidR="006B4F59">
        <w:rPr>
          <w:highlight w:val="yellow"/>
        </w:rPr>
        <w:t>staff</w:t>
      </w:r>
      <w:r w:rsidR="00563F78" w:rsidRPr="00F3650B">
        <w:rPr>
          <w:highlight w:val="yellow"/>
        </w:rPr>
        <w:t xml:space="preserve"> from injury and health risks</w:t>
      </w:r>
      <w:r w:rsidR="006B4F59">
        <w:rPr>
          <w:highlight w:val="yellow"/>
        </w:rPr>
        <w:t>,</w:t>
      </w:r>
      <w:r w:rsidR="00563F78" w:rsidRPr="00F3650B">
        <w:rPr>
          <w:highlight w:val="yellow"/>
        </w:rPr>
        <w:t xml:space="preserve"> </w:t>
      </w:r>
      <w:r w:rsidR="006B4F59">
        <w:rPr>
          <w:highlight w:val="yellow"/>
        </w:rPr>
        <w:t>whilst at work.</w:t>
      </w:r>
      <w:r w:rsidR="00563F78" w:rsidRPr="00F3650B">
        <w:rPr>
          <w:highlight w:val="yellow"/>
        </w:rPr>
        <w:t xml:space="preserve"> This policy </w:t>
      </w:r>
      <w:r w:rsidR="006B4F59">
        <w:rPr>
          <w:highlight w:val="yellow"/>
        </w:rPr>
        <w:t>covers all</w:t>
      </w:r>
      <w:r w:rsidR="00563F78" w:rsidRPr="00F3650B">
        <w:rPr>
          <w:highlight w:val="yellow"/>
        </w:rPr>
        <w:t xml:space="preserve"> Hotel</w:t>
      </w:r>
      <w:r w:rsidR="006B4F59">
        <w:rPr>
          <w:highlight w:val="yellow"/>
        </w:rPr>
        <w:t xml:space="preserve"> staff</w:t>
      </w:r>
      <w:r w:rsidR="00563F78" w:rsidRPr="00F3650B">
        <w:rPr>
          <w:highlight w:val="yellow"/>
        </w:rPr>
        <w:t xml:space="preserve">. </w:t>
      </w:r>
      <w:r w:rsidR="006B4F59">
        <w:rPr>
          <w:highlight w:val="yellow"/>
        </w:rPr>
        <w:t xml:space="preserve">It legally required by WHS law to govern safety and how it is managed. The main reason for such strict policies is because of the consequences if something goes wrong. </w:t>
      </w:r>
    </w:p>
    <w:p w14:paraId="49A46FFA" w14:textId="3C77A2B8" w:rsidR="008177CC" w:rsidRPr="008177CC" w:rsidRDefault="008177CC" w:rsidP="008177CC">
      <w:pPr>
        <w:rPr>
          <w:highlight w:val="yellow"/>
        </w:rPr>
      </w:pPr>
      <w:r w:rsidRPr="008177CC">
        <w:rPr>
          <w:highlight w:val="yellow"/>
        </w:rPr>
        <w:t>All WHS documentation can be accessed in the following locations:</w:t>
      </w:r>
    </w:p>
    <w:p w14:paraId="4468A30F" w14:textId="77777777" w:rsidR="008177CC" w:rsidRPr="008177CC" w:rsidRDefault="008177CC" w:rsidP="008177CC">
      <w:pPr>
        <w:pStyle w:val="Bullets"/>
        <w:rPr>
          <w:rFonts w:asciiTheme="minorHAnsi" w:hAnsiTheme="minorHAnsi"/>
          <w:highlight w:val="yellow"/>
        </w:rPr>
      </w:pPr>
      <w:r w:rsidRPr="008177CC">
        <w:rPr>
          <w:rFonts w:asciiTheme="minorHAnsi" w:hAnsiTheme="minorHAnsi"/>
          <w:highlight w:val="yellow"/>
        </w:rPr>
        <w:t xml:space="preserve">Soft copy – CA City Intranet or request a copy from the assigned WHS representative. </w:t>
      </w:r>
    </w:p>
    <w:p w14:paraId="1A3A447E" w14:textId="2F4D57D0" w:rsidR="008177CC" w:rsidRPr="008177CC" w:rsidRDefault="008177CC" w:rsidP="00F3650B">
      <w:pPr>
        <w:pStyle w:val="Bullets"/>
        <w:rPr>
          <w:rFonts w:asciiTheme="minorHAnsi" w:hAnsiTheme="minorHAnsi"/>
          <w:highlight w:val="yellow"/>
        </w:rPr>
      </w:pPr>
      <w:r w:rsidRPr="008177CC">
        <w:rPr>
          <w:rFonts w:asciiTheme="minorHAnsi" w:hAnsiTheme="minorHAnsi"/>
          <w:highlight w:val="yellow"/>
        </w:rPr>
        <w:lastRenderedPageBreak/>
        <w:t xml:space="preserve">Hard copy – all documentation is available in the WHS Committee meeting room or request a copy from the assigned WHS representative. </w:t>
      </w:r>
    </w:p>
    <w:p w14:paraId="3145F2E4" w14:textId="49A5D256" w:rsidR="00563F78" w:rsidRPr="00F3650B" w:rsidRDefault="00563F78" w:rsidP="00F3650B">
      <w:pPr>
        <w:rPr>
          <w:highlight w:val="yellow"/>
        </w:rPr>
      </w:pPr>
      <w:r w:rsidRPr="00F3650B">
        <w:rPr>
          <w:highlight w:val="yellow"/>
        </w:rPr>
        <w:t xml:space="preserve">The WHS Act and WHS Regulations provide </w:t>
      </w:r>
      <w:r w:rsidRPr="003F34BF">
        <w:rPr>
          <w:i/>
          <w:highlight w:val="yellow"/>
        </w:rPr>
        <w:t>responsibilities of WHS roles</w:t>
      </w:r>
      <w:r w:rsidRPr="00F3650B">
        <w:rPr>
          <w:highlight w:val="yellow"/>
        </w:rPr>
        <w:t>, including the PCBU, officers, workers, visitors, HSC comm</w:t>
      </w:r>
      <w:r w:rsidR="006B4F59">
        <w:rPr>
          <w:highlight w:val="yellow"/>
        </w:rPr>
        <w:t xml:space="preserve">ittees and HSC representatives. Every single person has a responsibility for safety at work. Each of us are liable if we impact the safety of ourselves or someone else at work. </w:t>
      </w:r>
    </w:p>
    <w:p w14:paraId="0A5C6E85" w14:textId="19F6493B" w:rsidR="00F85E87" w:rsidRPr="00F3650B" w:rsidRDefault="00563F78" w:rsidP="00F3650B">
      <w:pPr>
        <w:rPr>
          <w:highlight w:val="yellow"/>
        </w:rPr>
      </w:pPr>
      <w:r w:rsidRPr="00F3650B">
        <w:rPr>
          <w:highlight w:val="yellow"/>
        </w:rPr>
        <w:t xml:space="preserve">The </w:t>
      </w:r>
      <w:r w:rsidRPr="003F34BF">
        <w:rPr>
          <w:i/>
          <w:highlight w:val="yellow"/>
        </w:rPr>
        <w:t>purpose of WHS consultation procedures</w:t>
      </w:r>
      <w:r w:rsidRPr="00F3650B">
        <w:rPr>
          <w:highlight w:val="yellow"/>
        </w:rPr>
        <w:t xml:space="preserve"> is to provide legal requirements</w:t>
      </w:r>
      <w:r w:rsidR="005E3034">
        <w:rPr>
          <w:highlight w:val="yellow"/>
        </w:rPr>
        <w:t>.</w:t>
      </w:r>
      <w:r w:rsidRPr="00F3650B">
        <w:rPr>
          <w:highlight w:val="yellow"/>
        </w:rPr>
        <w:t xml:space="preserve"> PCBUs </w:t>
      </w:r>
      <w:r w:rsidR="005E3034">
        <w:rPr>
          <w:highlight w:val="yellow"/>
        </w:rPr>
        <w:t>are required by law to</w:t>
      </w:r>
      <w:r w:rsidRPr="00F3650B">
        <w:rPr>
          <w:highlight w:val="yellow"/>
        </w:rPr>
        <w:t xml:space="preserve"> consult with all workers on health and safety issues. </w:t>
      </w:r>
      <w:r w:rsidR="00A56D45" w:rsidRPr="00F3650B">
        <w:rPr>
          <w:highlight w:val="yellow"/>
        </w:rPr>
        <w:t>It is a two-way process and this provides an opportunity to add value when making decisions.</w:t>
      </w:r>
    </w:p>
    <w:p w14:paraId="27ABB491" w14:textId="23B87204" w:rsidR="00A56D45" w:rsidRPr="00F3650B" w:rsidRDefault="00A56D45" w:rsidP="00F3650B">
      <w:pPr>
        <w:rPr>
          <w:highlight w:val="yellow"/>
        </w:rPr>
      </w:pPr>
      <w:r w:rsidRPr="00F3650B">
        <w:rPr>
          <w:highlight w:val="yellow"/>
        </w:rPr>
        <w:t xml:space="preserve">The </w:t>
      </w:r>
      <w:r w:rsidRPr="003F34BF">
        <w:rPr>
          <w:i/>
          <w:highlight w:val="yellow"/>
        </w:rPr>
        <w:t>Risk Management Program</w:t>
      </w:r>
      <w:r w:rsidRPr="00F3650B">
        <w:rPr>
          <w:highlight w:val="yellow"/>
        </w:rPr>
        <w:t xml:space="preserve"> aims to manage risk using the analysis, treatment, recording, monitoring and review of risks </w:t>
      </w:r>
      <w:r w:rsidR="00F3650B" w:rsidRPr="00F3650B">
        <w:rPr>
          <w:highlight w:val="yellow"/>
        </w:rPr>
        <w:t xml:space="preserve">and hazards </w:t>
      </w:r>
      <w:r w:rsidRPr="00F3650B">
        <w:rPr>
          <w:highlight w:val="yellow"/>
        </w:rPr>
        <w:t>as outlined in this Policy and the risk management procedures. It contains risk management and hazard identification procedure</w:t>
      </w:r>
      <w:r w:rsidR="00F3650B" w:rsidRPr="00F3650B">
        <w:rPr>
          <w:highlight w:val="yellow"/>
        </w:rPr>
        <w:t>s</w:t>
      </w:r>
      <w:r w:rsidRPr="00F3650B">
        <w:rPr>
          <w:highlight w:val="yellow"/>
        </w:rPr>
        <w:t xml:space="preserve">. </w:t>
      </w:r>
    </w:p>
    <w:p w14:paraId="70C2A927" w14:textId="444C67D9" w:rsidR="00A56D45" w:rsidRDefault="00D4554D" w:rsidP="00F3650B">
      <w:r w:rsidRPr="00F3650B">
        <w:rPr>
          <w:highlight w:val="yellow"/>
        </w:rPr>
        <w:t xml:space="preserve">The </w:t>
      </w:r>
      <w:r w:rsidRPr="003F34BF">
        <w:rPr>
          <w:i/>
          <w:highlight w:val="yellow"/>
        </w:rPr>
        <w:t>Incident Reporting program</w:t>
      </w:r>
      <w:r w:rsidRPr="00F3650B">
        <w:rPr>
          <w:highlight w:val="yellow"/>
        </w:rPr>
        <w:t xml:space="preserve"> aims to </w:t>
      </w:r>
      <w:r w:rsidR="00F3650B" w:rsidRPr="00F3650B">
        <w:rPr>
          <w:highlight w:val="yellow"/>
        </w:rPr>
        <w:t>prevent future recurrences of the incident and other related hazards, through investigation and analysis of incidents, implementing corrective actions and reporting on the process and outcome. This includes an incident reporting procedure and emergency procedure.</w:t>
      </w:r>
      <w:r w:rsidR="00F3650B">
        <w:t xml:space="preserve"> </w:t>
      </w:r>
    </w:p>
    <w:p w14:paraId="0565A1E9" w14:textId="1BC09615" w:rsidR="00D87A9D" w:rsidRDefault="00F85E87" w:rsidP="00070A14">
      <w:pPr>
        <w:ind w:left="720" w:hanging="720"/>
      </w:pPr>
      <w:r>
        <w:t>1.2b</w:t>
      </w:r>
      <w:r>
        <w:tab/>
      </w:r>
      <w:r w:rsidR="00BC5416">
        <w:t xml:space="preserve">To ensure the CCRG WHS Policy is well understood by Hotel employees, they need to know </w:t>
      </w:r>
      <w:r w:rsidR="00070A14">
        <w:t xml:space="preserve">how to </w:t>
      </w:r>
      <w:r w:rsidR="00BC5416">
        <w:t>relate it to their job</w:t>
      </w:r>
      <w:r w:rsidR="00070A14">
        <w:t xml:space="preserve"> and related legislation</w:t>
      </w:r>
      <w:r w:rsidR="00BC5416">
        <w:t xml:space="preserve">. Complete the table below by </w:t>
      </w:r>
      <w:r w:rsidR="00070A14">
        <w:t>providing an example of a workplace issue in CA City Hotel, and outlining</w:t>
      </w:r>
      <w:r w:rsidR="00BC5416">
        <w:t xml:space="preserve"> </w:t>
      </w:r>
      <w:r w:rsidR="00070A14">
        <w:t>the</w:t>
      </w:r>
      <w:r w:rsidR="00BC5416">
        <w:t xml:space="preserve"> section of legislation </w:t>
      </w:r>
      <w:r w:rsidR="00070A14">
        <w:t>it relates to</w:t>
      </w:r>
      <w:r w:rsidR="00BC5416">
        <w:t xml:space="preserve">. </w:t>
      </w:r>
    </w:p>
    <w:p w14:paraId="709A98A3" w14:textId="0B81AFF2" w:rsidR="00070A14" w:rsidRPr="00070A14" w:rsidRDefault="00070A14" w:rsidP="005E3034">
      <w:pPr>
        <w:ind w:left="720"/>
      </w:pPr>
      <w:r>
        <w:t xml:space="preserve">(Hint: refer to the Hotel incident reports for a guide on examples of workplace issues) </w:t>
      </w:r>
    </w:p>
    <w:tbl>
      <w:tblPr>
        <w:tblStyle w:val="TableGrid"/>
        <w:tblW w:w="10343" w:type="dxa"/>
        <w:tblLook w:val="04A0" w:firstRow="1" w:lastRow="0" w:firstColumn="1" w:lastColumn="0" w:noHBand="0" w:noVBand="1"/>
      </w:tblPr>
      <w:tblGrid>
        <w:gridCol w:w="3791"/>
        <w:gridCol w:w="6552"/>
      </w:tblGrid>
      <w:tr w:rsidR="00291033" w:rsidRPr="00291033" w14:paraId="30F7DF07" w14:textId="77777777" w:rsidTr="003974AD">
        <w:trPr>
          <w:tblHeader/>
        </w:trPr>
        <w:tc>
          <w:tcPr>
            <w:tcW w:w="3791" w:type="dxa"/>
            <w:shd w:val="clear" w:color="auto" w:fill="002060"/>
          </w:tcPr>
          <w:p w14:paraId="7B91089D" w14:textId="382C0A17" w:rsidR="00070A14" w:rsidRPr="00291033" w:rsidRDefault="00070A14" w:rsidP="00070A14">
            <w:pPr>
              <w:rPr>
                <w:rFonts w:asciiTheme="minorHAnsi" w:hAnsiTheme="minorHAnsi"/>
              </w:rPr>
            </w:pPr>
            <w:r w:rsidRPr="00291033">
              <w:rPr>
                <w:rFonts w:asciiTheme="minorHAnsi" w:hAnsiTheme="minorHAnsi"/>
              </w:rPr>
              <w:t xml:space="preserve">Example in the workplace (as per incident) </w:t>
            </w:r>
          </w:p>
        </w:tc>
        <w:tc>
          <w:tcPr>
            <w:tcW w:w="6552" w:type="dxa"/>
            <w:shd w:val="clear" w:color="auto" w:fill="002060"/>
          </w:tcPr>
          <w:p w14:paraId="13DDF3CC" w14:textId="441BDA43" w:rsidR="00070A14" w:rsidRPr="00291033" w:rsidRDefault="00070A14" w:rsidP="00070A14">
            <w:pPr>
              <w:rPr>
                <w:rFonts w:asciiTheme="minorHAnsi" w:hAnsiTheme="minorHAnsi"/>
              </w:rPr>
            </w:pPr>
            <w:r w:rsidRPr="00291033">
              <w:rPr>
                <w:rFonts w:asciiTheme="minorHAnsi" w:hAnsiTheme="minorHAnsi"/>
              </w:rPr>
              <w:t>Section of WHS Act, Regulations or code of practice</w:t>
            </w:r>
          </w:p>
        </w:tc>
      </w:tr>
      <w:tr w:rsidR="00291033" w:rsidRPr="00291033" w14:paraId="731635FF" w14:textId="77777777" w:rsidTr="003974AD">
        <w:tc>
          <w:tcPr>
            <w:tcW w:w="3791" w:type="dxa"/>
          </w:tcPr>
          <w:p w14:paraId="72A80EDA" w14:textId="33DC7F88" w:rsidR="00070A14" w:rsidRPr="008177CC" w:rsidRDefault="00070A14" w:rsidP="00070A14">
            <w:pPr>
              <w:spacing w:after="240"/>
              <w:rPr>
                <w:highlight w:val="yellow"/>
              </w:rPr>
            </w:pPr>
            <w:r w:rsidRPr="00291033">
              <w:rPr>
                <w:highlight w:val="yellow"/>
              </w:rPr>
              <w:t>An example of an incident of this nature is: We have had an employee injure themselves by undertaking cleaning of the fryers which they had not been trained to do, the staff member was not aware that in this circumstance they had the right to refuse to do that particular task as it would expose them to harm in the workplace.</w:t>
            </w:r>
          </w:p>
        </w:tc>
        <w:tc>
          <w:tcPr>
            <w:tcW w:w="6552" w:type="dxa"/>
          </w:tcPr>
          <w:p w14:paraId="291116F1" w14:textId="06046BCB" w:rsidR="00070A14" w:rsidRPr="00291033" w:rsidRDefault="00070A14" w:rsidP="00070A14">
            <w:pPr>
              <w:spacing w:after="240"/>
              <w:rPr>
                <w:highlight w:val="yellow"/>
              </w:rPr>
            </w:pPr>
            <w:r w:rsidRPr="00291033">
              <w:rPr>
                <w:highlight w:val="yellow"/>
                <w:u w:val="single"/>
              </w:rPr>
              <w:t>WHS Act 2011 (Cth)</w:t>
            </w:r>
            <w:r w:rsidRPr="00291033">
              <w:rPr>
                <w:highlight w:val="yellow"/>
              </w:rPr>
              <w:t xml:space="preserve"> – Under section 84 of the act an employee may cease, or refuse to carry out, work if the worker has a reasonable concern that to carry out the work would expose the worker to a serious risk to the worker’s health or safety, emanating from an immediate or imminent exposure to a hazard.</w:t>
            </w:r>
          </w:p>
          <w:p w14:paraId="29E95AF9" w14:textId="77777777" w:rsidR="00070A14" w:rsidRPr="00291033" w:rsidRDefault="00070A14" w:rsidP="00070A14">
            <w:pPr>
              <w:spacing w:after="240"/>
              <w:rPr>
                <w:highlight w:val="yellow"/>
              </w:rPr>
            </w:pPr>
          </w:p>
        </w:tc>
      </w:tr>
      <w:tr w:rsidR="00291033" w:rsidRPr="00291033" w14:paraId="36EE5775" w14:textId="77777777" w:rsidTr="003974AD">
        <w:tc>
          <w:tcPr>
            <w:tcW w:w="3791" w:type="dxa"/>
          </w:tcPr>
          <w:p w14:paraId="4D02105B" w14:textId="2488EE32" w:rsidR="00070A14" w:rsidRPr="008177CC" w:rsidRDefault="00070A14" w:rsidP="00070A14">
            <w:pPr>
              <w:spacing w:after="240"/>
              <w:rPr>
                <w:highlight w:val="yellow"/>
              </w:rPr>
            </w:pPr>
            <w:r w:rsidRPr="00291033">
              <w:rPr>
                <w:highlight w:val="yellow"/>
              </w:rPr>
              <w:t xml:space="preserve">An example of an incident involves a product that has been supplied but not included in the safety data sheet. The employee using the product did not know it was hazardous and ended up receiving burns to his left arm and the business was fined $30,000 for not </w:t>
            </w:r>
            <w:r w:rsidR="008177CC">
              <w:rPr>
                <w:highlight w:val="yellow"/>
              </w:rPr>
              <w:t>complying with the regulations.</w:t>
            </w:r>
          </w:p>
        </w:tc>
        <w:tc>
          <w:tcPr>
            <w:tcW w:w="6552" w:type="dxa"/>
          </w:tcPr>
          <w:p w14:paraId="44651F36" w14:textId="344EC5AB" w:rsidR="00070A14" w:rsidRPr="00291033" w:rsidRDefault="00070A14" w:rsidP="00070A14">
            <w:pPr>
              <w:spacing w:after="240"/>
              <w:rPr>
                <w:highlight w:val="yellow"/>
              </w:rPr>
            </w:pPr>
            <w:r w:rsidRPr="00291033">
              <w:rPr>
                <w:highlight w:val="yellow"/>
                <w:u w:val="single"/>
              </w:rPr>
              <w:t>WHS Regulations 2011 (Cth)</w:t>
            </w:r>
            <w:r w:rsidRPr="00291033">
              <w:rPr>
                <w:highlight w:val="yellow"/>
              </w:rPr>
              <w:t xml:space="preserve"> – under section 344 of the regulations all staff are required to have access to safety data sheets for all chemicals including hazardous and dangerous either not later than when the hazardous chemical is first supplied for use in the workplace or if unable to obtain the information straight away as soon as practicable but before the chemical is used. This also applies to the amendment of the information in a safety data sheet</w:t>
            </w:r>
          </w:p>
        </w:tc>
      </w:tr>
      <w:tr w:rsidR="00291033" w:rsidRPr="00291033" w14:paraId="36D8FC5E" w14:textId="77777777" w:rsidTr="003974AD">
        <w:tc>
          <w:tcPr>
            <w:tcW w:w="3791" w:type="dxa"/>
          </w:tcPr>
          <w:p w14:paraId="4DDE8E26" w14:textId="4B671FD3" w:rsidR="00070A14" w:rsidRPr="008177CC" w:rsidRDefault="00070A14" w:rsidP="00070A14">
            <w:pPr>
              <w:spacing w:after="240"/>
              <w:rPr>
                <w:highlight w:val="yellow"/>
              </w:rPr>
            </w:pPr>
            <w:r w:rsidRPr="00291033">
              <w:rPr>
                <w:highlight w:val="yellow"/>
              </w:rPr>
              <w:t xml:space="preserve">An example of an incident: relating to this code of practice is a roster being created where there are no designated first aiders on one floor for a whole shift and a guest is injured when they fell and pulled a bell hop trolley on </w:t>
            </w:r>
            <w:r w:rsidRPr="00291033">
              <w:rPr>
                <w:highlight w:val="yellow"/>
              </w:rPr>
              <w:lastRenderedPageBreak/>
              <w:t>them. In this case the company is negli</w:t>
            </w:r>
            <w:r w:rsidR="008177CC">
              <w:rPr>
                <w:highlight w:val="yellow"/>
              </w:rPr>
              <w:t>gent in our obligations to WHS.</w:t>
            </w:r>
          </w:p>
        </w:tc>
        <w:tc>
          <w:tcPr>
            <w:tcW w:w="6552" w:type="dxa"/>
          </w:tcPr>
          <w:p w14:paraId="0B5AAC13" w14:textId="633A47BA" w:rsidR="00070A14" w:rsidRPr="00291033" w:rsidRDefault="00070A14" w:rsidP="00070A14">
            <w:pPr>
              <w:spacing w:after="240"/>
              <w:rPr>
                <w:highlight w:val="yellow"/>
              </w:rPr>
            </w:pPr>
            <w:r w:rsidRPr="00291033">
              <w:rPr>
                <w:highlight w:val="yellow"/>
                <w:u w:val="single"/>
              </w:rPr>
              <w:lastRenderedPageBreak/>
              <w:t xml:space="preserve">Code of practice (Cth) </w:t>
            </w:r>
            <w:r w:rsidRPr="00291033">
              <w:rPr>
                <w:highlight w:val="yellow"/>
              </w:rPr>
              <w:t xml:space="preserve">– Under appendix one relating to first aid in the work place, it is advised that workers must be able to access a first aid kit. This will require at least one first aid kit to be provided at their workplace and being a low risk workplace we have one first aider per every 50 employees. At the hotel we have a first aid kit located in all </w:t>
            </w:r>
            <w:r w:rsidRPr="00291033">
              <w:rPr>
                <w:highlight w:val="yellow"/>
              </w:rPr>
              <w:lastRenderedPageBreak/>
              <w:t>areas on each level and we have two designated first aiders per shift per floor that they work on.</w:t>
            </w:r>
            <w:r w:rsidRPr="00291033">
              <w:t xml:space="preserve"> </w:t>
            </w:r>
          </w:p>
        </w:tc>
      </w:tr>
    </w:tbl>
    <w:p w14:paraId="4D92199A" w14:textId="25C60169" w:rsidR="009C7AE5" w:rsidRPr="00E2612F" w:rsidRDefault="008C6A34" w:rsidP="009C7AE5">
      <w:pPr>
        <w:pStyle w:val="Heading2"/>
      </w:pPr>
      <w:r>
        <w:lastRenderedPageBreak/>
        <w:t xml:space="preserve"> </w:t>
      </w:r>
      <w:r w:rsidR="009C7AE5" w:rsidRPr="00E2612F">
        <w:t xml:space="preserve">Question </w:t>
      </w:r>
      <w:r w:rsidR="009C7AE5">
        <w:t>three</w:t>
      </w:r>
    </w:p>
    <w:tbl>
      <w:tblPr>
        <w:tblW w:w="10338" w:type="dxa"/>
        <w:tblCellMar>
          <w:left w:w="0" w:type="dxa"/>
          <w:right w:w="0" w:type="dxa"/>
        </w:tblCellMar>
        <w:tblLook w:val="04A0" w:firstRow="1" w:lastRow="0" w:firstColumn="1" w:lastColumn="0" w:noHBand="0" w:noVBand="1"/>
      </w:tblPr>
      <w:tblGrid>
        <w:gridCol w:w="841"/>
        <w:gridCol w:w="9497"/>
      </w:tblGrid>
      <w:tr w:rsidR="009C7AE5" w14:paraId="2071A99A" w14:textId="77777777" w:rsidTr="003974AD">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ED0BC6" w14:textId="77777777" w:rsidR="009C7AE5" w:rsidRDefault="009C7AE5" w:rsidP="00F44713">
            <w:pPr>
              <w:spacing w:before="0" w:after="0"/>
              <w:jc w:val="center"/>
              <w:rPr>
                <w:b/>
                <w:bCs/>
                <w:color w:val="0070C0"/>
                <w:sz w:val="24"/>
                <w:szCs w:val="24"/>
              </w:rPr>
            </w:pPr>
            <w:r>
              <w:rPr>
                <w:b/>
                <w:bCs/>
                <w:color w:val="0070C0"/>
                <w:sz w:val="24"/>
                <w:szCs w:val="24"/>
              </w:rPr>
              <w:t>Hint</w:t>
            </w:r>
          </w:p>
          <w:p w14:paraId="38E99B2C" w14:textId="77777777" w:rsidR="009C7AE5" w:rsidRDefault="009C7AE5" w:rsidP="00F44713">
            <w:pPr>
              <w:jc w:val="center"/>
              <w:rPr>
                <w:color w:val="FFFFFF"/>
              </w:rPr>
            </w:pPr>
            <w:r>
              <w:rPr>
                <w:noProof/>
                <w:lang w:eastAsia="en-AU"/>
              </w:rPr>
              <w:drawing>
                <wp:inline distT="0" distB="0" distL="0" distR="0" wp14:anchorId="43843C02" wp14:editId="42FEE202">
                  <wp:extent cx="361950" cy="320975"/>
                  <wp:effectExtent l="0" t="0" r="0" b="3175"/>
                  <wp:docPr id="4" name="Picture 4"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4F2C4B7" w14:textId="4408FD92" w:rsidR="009C7AE5" w:rsidRDefault="009C7AE5" w:rsidP="00F44713">
            <w:r>
              <w:t xml:space="preserve">Read the content in Section 1.3 </w:t>
            </w:r>
            <w:r w:rsidR="00470F5C" w:rsidRPr="00470F5C">
              <w:rPr>
                <w:i/>
              </w:rPr>
              <w:t>Regularly provide and clearly explain to the work team information about identified hazards and the outcomes of risk assessment and control</w:t>
            </w:r>
            <w:r w:rsidR="00470F5C">
              <w:rPr>
                <w:i/>
              </w:rPr>
              <w:t xml:space="preserve"> </w:t>
            </w:r>
            <w:r>
              <w:t xml:space="preserve">of the eBook – BSBWHS401 </w:t>
            </w:r>
            <w:r w:rsidRPr="009C7AE5">
              <w:t>Implement and monitor WHS policies, procedures and programs to meet legislative requirements</w:t>
            </w:r>
            <w:r>
              <w:t>.</w:t>
            </w:r>
          </w:p>
        </w:tc>
      </w:tr>
    </w:tbl>
    <w:p w14:paraId="764EF175" w14:textId="0B114E2F" w:rsidR="009C7AE5" w:rsidRDefault="00EF22A0" w:rsidP="000A3E76">
      <w:r>
        <w:t>1.3a</w:t>
      </w:r>
      <w:r>
        <w:tab/>
      </w:r>
      <w:r w:rsidR="00470F5C">
        <w:t xml:space="preserve">Access the </w:t>
      </w:r>
      <w:r w:rsidR="00813FDC" w:rsidRPr="00813FDC">
        <w:rPr>
          <w:i/>
        </w:rPr>
        <w:t>Risk and hazard register table</w:t>
      </w:r>
      <w:r w:rsidR="00813FDC">
        <w:t xml:space="preserve"> </w:t>
      </w:r>
      <w:r w:rsidR="00470F5C">
        <w:t xml:space="preserve">in the CCRG Hotel WHS Records below. </w:t>
      </w:r>
    </w:p>
    <w:bookmarkStart w:id="6" w:name="_MON_1546778178"/>
    <w:bookmarkEnd w:id="6"/>
    <w:p w14:paraId="4B3E538F" w14:textId="5D646E5E" w:rsidR="00470F5C" w:rsidRDefault="001F7AC3" w:rsidP="00EF22A0">
      <w:pPr>
        <w:ind w:firstLine="720"/>
      </w:pPr>
      <w:r>
        <w:object w:dxaOrig="1531" w:dyaOrig="991" w14:anchorId="3742042E">
          <v:shape id="_x0000_i1030" type="#_x0000_t75" style="width:76.15pt;height:49.5pt" o:ole="">
            <v:imagedata r:id="rId22" o:title=""/>
          </v:shape>
          <o:OLEObject Type="Embed" ProgID="Word.Document.12" ShapeID="_x0000_i1030" DrawAspect="Icon" ObjectID="_1614592347" r:id="rId32">
            <o:FieldCodes>\s</o:FieldCodes>
          </o:OLEObject>
        </w:object>
      </w:r>
    </w:p>
    <w:p w14:paraId="184D4D89" w14:textId="1F1A7074" w:rsidR="00324218" w:rsidRDefault="008F09FE" w:rsidP="00EF22A0">
      <w:pPr>
        <w:ind w:left="720"/>
      </w:pPr>
      <w:r>
        <w:t>Your manager has asked you to identify hazards that have a risk rating of High and explain this information to the Risk Owners</w:t>
      </w:r>
      <w:r w:rsidR="008327B8">
        <w:t>, so the risk can be managed effectively</w:t>
      </w:r>
      <w:r>
        <w:t>. Write a script below, to t</w:t>
      </w:r>
      <w:r w:rsidR="009B2578">
        <w:t>ranslate and c</w:t>
      </w:r>
      <w:r w:rsidR="00813FDC">
        <w:t>learly e</w:t>
      </w:r>
      <w:r w:rsidR="00324218" w:rsidRPr="003C67CB">
        <w:t xml:space="preserve">xplain </w:t>
      </w:r>
      <w:r>
        <w:t xml:space="preserve">this information. Make sure you include </w:t>
      </w:r>
      <w:r w:rsidR="00A975AC">
        <w:t xml:space="preserve">in your </w:t>
      </w:r>
      <w:r w:rsidR="006C737E">
        <w:t>explanation that</w:t>
      </w:r>
      <w:r w:rsidR="00A975AC">
        <w:t xml:space="preserve"> this information will be provided regularly until </w:t>
      </w:r>
      <w:r w:rsidR="006C737E">
        <w:t xml:space="preserve">the </w:t>
      </w:r>
      <w:r w:rsidR="00A975AC">
        <w:t xml:space="preserve">risk is eliminated. </w:t>
      </w:r>
    </w:p>
    <w:p w14:paraId="3893078D" w14:textId="6FC1F683" w:rsidR="006C737E" w:rsidRDefault="006C737E" w:rsidP="00813FDC">
      <w:r w:rsidRPr="006C737E">
        <w:rPr>
          <w:highlight w:val="yellow"/>
        </w:rPr>
        <w:t>Learner response may vary, explanation should be based on the only high-risk hazard – fire</w:t>
      </w:r>
      <w:r w:rsidR="00A479A8">
        <w:rPr>
          <w:highlight w:val="yellow"/>
        </w:rPr>
        <w:t xml:space="preserve"> from chemicals</w:t>
      </w:r>
      <w:r w:rsidRPr="006C737E">
        <w:rPr>
          <w:highlight w:val="yellow"/>
        </w:rPr>
        <w:t>. Benchmark example provided below.</w:t>
      </w:r>
      <w:r>
        <w:t xml:space="preserve"> </w:t>
      </w:r>
    </w:p>
    <w:tbl>
      <w:tblPr>
        <w:tblStyle w:val="TableGrid"/>
        <w:tblW w:w="0" w:type="auto"/>
        <w:tblLook w:val="04A0" w:firstRow="1" w:lastRow="0" w:firstColumn="1" w:lastColumn="0" w:noHBand="0" w:noVBand="1"/>
      </w:tblPr>
      <w:tblGrid>
        <w:gridCol w:w="10338"/>
      </w:tblGrid>
      <w:tr w:rsidR="008F09FE" w14:paraId="0133AE7B" w14:textId="77777777" w:rsidTr="00CB3D93">
        <w:trPr>
          <w:tblHeader/>
        </w:trPr>
        <w:tc>
          <w:tcPr>
            <w:tcW w:w="10338" w:type="dxa"/>
            <w:shd w:val="clear" w:color="auto" w:fill="002060"/>
          </w:tcPr>
          <w:p w14:paraId="101B4506" w14:textId="6A2ED6AF" w:rsidR="008F09FE" w:rsidRDefault="008F09FE" w:rsidP="009B2578">
            <w:r>
              <w:t>Information on High-risk hazards</w:t>
            </w:r>
          </w:p>
        </w:tc>
      </w:tr>
      <w:tr w:rsidR="006C737E" w14:paraId="53FC3C9F" w14:textId="77777777" w:rsidTr="008F09FE">
        <w:tc>
          <w:tcPr>
            <w:tcW w:w="10338" w:type="dxa"/>
          </w:tcPr>
          <w:p w14:paraId="511A5798" w14:textId="77777777" w:rsidR="006C737E" w:rsidRPr="00B62512" w:rsidRDefault="008327B8" w:rsidP="009B2578">
            <w:pPr>
              <w:rPr>
                <w:highlight w:val="yellow"/>
              </w:rPr>
            </w:pPr>
            <w:r w:rsidRPr="00B62512">
              <w:rPr>
                <w:highlight w:val="yellow"/>
              </w:rPr>
              <w:t>To: Executive and Housekeeping</w:t>
            </w:r>
          </w:p>
          <w:p w14:paraId="0D331138" w14:textId="77777777" w:rsidR="008327B8" w:rsidRPr="00B62512" w:rsidRDefault="008327B8" w:rsidP="009B2578">
            <w:pPr>
              <w:rPr>
                <w:highlight w:val="yellow"/>
              </w:rPr>
            </w:pPr>
            <w:r w:rsidRPr="00B62512">
              <w:rPr>
                <w:highlight w:val="yellow"/>
              </w:rPr>
              <w:t xml:space="preserve">Please be advised about a high-risk hazard that has been identified, with yourself noted as the risk owner. The risk is related to fire caused by chemicals. A risk analysis was conducted for this hazard and this is seen as high-risk with a severe impact. Although the likelihood of it occurring is unlikely, the consequences are that it could ignite and cause a fire. The identified risk control strategy is to use PPE. </w:t>
            </w:r>
          </w:p>
          <w:p w14:paraId="5A5D9A7B" w14:textId="0C26D2E9" w:rsidR="008327B8" w:rsidRDefault="008327B8" w:rsidP="00B62512">
            <w:r w:rsidRPr="00B62512">
              <w:rPr>
                <w:highlight w:val="yellow"/>
              </w:rPr>
              <w:t xml:space="preserve">This information will be provided </w:t>
            </w:r>
            <w:r w:rsidR="00B62512" w:rsidRPr="00B62512">
              <w:rPr>
                <w:highlight w:val="yellow"/>
              </w:rPr>
              <w:t>weekly with updated information,</w:t>
            </w:r>
            <w:r w:rsidRPr="00B62512">
              <w:rPr>
                <w:highlight w:val="yellow"/>
              </w:rPr>
              <w:t xml:space="preserve"> until the risk is minimised </w:t>
            </w:r>
            <w:r w:rsidR="00B62512" w:rsidRPr="00B62512">
              <w:rPr>
                <w:highlight w:val="yellow"/>
              </w:rPr>
              <w:t>to a medium or low risk rating.</w:t>
            </w:r>
            <w:r w:rsidR="00B62512">
              <w:t xml:space="preserve"> </w:t>
            </w:r>
          </w:p>
        </w:tc>
      </w:tr>
    </w:tbl>
    <w:p w14:paraId="61A4E771" w14:textId="157549C6" w:rsidR="00EF22A0" w:rsidRDefault="00EF22A0" w:rsidP="004B551E">
      <w:pPr>
        <w:ind w:left="720" w:hanging="720"/>
      </w:pPr>
      <w:r>
        <w:t>1.3b</w:t>
      </w:r>
      <w:r>
        <w:tab/>
      </w:r>
      <w:r w:rsidR="00AF22F0">
        <w:t>Complete the table below to e</w:t>
      </w:r>
      <w:r>
        <w:t xml:space="preserve">xplain </w:t>
      </w:r>
      <w:r w:rsidR="00AF22F0">
        <w:t>the CCRG</w:t>
      </w:r>
      <w:r>
        <w:t xml:space="preserve"> policies and procedures relating to hazard identification, risk management, fire, emergency and evacuation, incident investigation and reporting</w:t>
      </w:r>
      <w:r w:rsidR="00AF22F0">
        <w:t xml:space="preserve">. </w:t>
      </w:r>
    </w:p>
    <w:p w14:paraId="188B9CA5" w14:textId="3F05282E" w:rsidR="00AF22F0" w:rsidRDefault="00AF22F0" w:rsidP="004B551E">
      <w:pPr>
        <w:ind w:left="720"/>
        <w:rPr>
          <w:rFonts w:eastAsia="Calibri" w:cs="Arial"/>
        </w:rPr>
      </w:pPr>
      <w:r>
        <w:t xml:space="preserve">Learner should obtain response from CCRG Hotel WHS Policy and explain each listed area accurately. Benchmark response provided below. </w:t>
      </w:r>
    </w:p>
    <w:tbl>
      <w:tblPr>
        <w:tblStyle w:val="TableGrid"/>
        <w:tblW w:w="0" w:type="auto"/>
        <w:tblLook w:val="04A0" w:firstRow="1" w:lastRow="0" w:firstColumn="1" w:lastColumn="0" w:noHBand="0" w:noVBand="1"/>
      </w:tblPr>
      <w:tblGrid>
        <w:gridCol w:w="2689"/>
        <w:gridCol w:w="7649"/>
      </w:tblGrid>
      <w:tr w:rsidR="00AF22F0" w:rsidRPr="00B1419A" w14:paraId="28FA166A" w14:textId="77777777" w:rsidTr="00AF22F0">
        <w:tc>
          <w:tcPr>
            <w:tcW w:w="2689" w:type="dxa"/>
            <w:shd w:val="clear" w:color="auto" w:fill="002060"/>
          </w:tcPr>
          <w:p w14:paraId="6829D5D2" w14:textId="2A17C125" w:rsidR="00AF22F0" w:rsidRPr="00B1419A" w:rsidRDefault="00AF22F0" w:rsidP="00B1419A">
            <w:pPr>
              <w:spacing w:before="60" w:after="60"/>
              <w:rPr>
                <w:rFonts w:eastAsia="Calibri" w:cs="Arial"/>
                <w:sz w:val="20"/>
              </w:rPr>
            </w:pPr>
            <w:r w:rsidRPr="00B1419A">
              <w:rPr>
                <w:sz w:val="20"/>
              </w:rPr>
              <w:t>Hazard identification</w:t>
            </w:r>
          </w:p>
        </w:tc>
        <w:tc>
          <w:tcPr>
            <w:tcW w:w="7649" w:type="dxa"/>
          </w:tcPr>
          <w:p w14:paraId="6D1813A8"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All individuals have an obligation to guard against or protect others from any hazards or incidents as soon as they are recognised. If the hazards or incidents cannot be rectified immediately, the person must report the hazards or incidents to the appropriate person.</w:t>
            </w:r>
          </w:p>
          <w:p w14:paraId="4FB717E8"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Identifying hazards</w:t>
            </w:r>
          </w:p>
          <w:p w14:paraId="3E1CED22"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w:t>
            </w:r>
            <w:r w:rsidRPr="00B1419A">
              <w:rPr>
                <w:rFonts w:eastAsia="Calibri" w:cs="Arial"/>
                <w:sz w:val="20"/>
                <w:highlight w:val="yellow"/>
              </w:rPr>
              <w:tab/>
              <w:t>Always observe the work environment and be on the lookout for potential hazards</w:t>
            </w:r>
          </w:p>
          <w:p w14:paraId="76C2009F"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w:t>
            </w:r>
            <w:r w:rsidRPr="00B1419A">
              <w:rPr>
                <w:rFonts w:eastAsia="Calibri" w:cs="Arial"/>
                <w:sz w:val="20"/>
                <w:highlight w:val="yellow"/>
              </w:rPr>
              <w:tab/>
              <w:t>Know which hazards exist in the workplace and be aware of their location</w:t>
            </w:r>
          </w:p>
          <w:p w14:paraId="0B9EDAB6"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Reporting hazards</w:t>
            </w:r>
          </w:p>
          <w:p w14:paraId="683930D6"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w:t>
            </w:r>
            <w:r w:rsidRPr="00B1419A">
              <w:rPr>
                <w:rFonts w:eastAsia="Calibri" w:cs="Arial"/>
                <w:sz w:val="20"/>
                <w:highlight w:val="yellow"/>
              </w:rPr>
              <w:tab/>
              <w:t>If a hazard is identified report it immediately to the appropriate person</w:t>
            </w:r>
          </w:p>
          <w:p w14:paraId="75136ED6"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o</w:t>
            </w:r>
            <w:r w:rsidRPr="00B1419A">
              <w:rPr>
                <w:rFonts w:eastAsia="Calibri" w:cs="Arial"/>
                <w:sz w:val="20"/>
                <w:highlight w:val="yellow"/>
              </w:rPr>
              <w:tab/>
              <w:t>For day to day issues with your job you are to report to your supervisor</w:t>
            </w:r>
          </w:p>
          <w:p w14:paraId="058FF391"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lastRenderedPageBreak/>
              <w:t>o</w:t>
            </w:r>
            <w:r w:rsidRPr="00B1419A">
              <w:rPr>
                <w:rFonts w:eastAsia="Calibri" w:cs="Arial"/>
                <w:sz w:val="20"/>
                <w:highlight w:val="yellow"/>
              </w:rPr>
              <w:tab/>
              <w:t xml:space="preserve">For issues that occur on your shift report to the manager on duty </w:t>
            </w:r>
          </w:p>
          <w:p w14:paraId="7E7FC3D5"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o</w:t>
            </w:r>
            <w:r w:rsidRPr="00B1419A">
              <w:rPr>
                <w:rFonts w:eastAsia="Calibri" w:cs="Arial"/>
                <w:sz w:val="20"/>
                <w:highlight w:val="yellow"/>
              </w:rPr>
              <w:tab/>
              <w:t>For more serious issues report to both the manager on duty (of your shift) and WHS officer</w:t>
            </w:r>
          </w:p>
          <w:p w14:paraId="0688D17F"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o</w:t>
            </w:r>
            <w:r w:rsidRPr="00B1419A">
              <w:rPr>
                <w:rFonts w:eastAsia="Calibri" w:cs="Arial"/>
                <w:sz w:val="20"/>
                <w:highlight w:val="yellow"/>
              </w:rPr>
              <w:tab/>
              <w:t>If you identify a hazard in the workplace report to HSC</w:t>
            </w:r>
          </w:p>
          <w:p w14:paraId="49D9A637"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w:t>
            </w:r>
            <w:r w:rsidRPr="00B1419A">
              <w:rPr>
                <w:rFonts w:eastAsia="Calibri" w:cs="Arial"/>
                <w:sz w:val="20"/>
                <w:highlight w:val="yellow"/>
              </w:rPr>
              <w:tab/>
              <w:t>Complete a hazard identification form</w:t>
            </w:r>
          </w:p>
          <w:p w14:paraId="27FCD167" w14:textId="3DCA64D9"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w:t>
            </w:r>
            <w:r w:rsidRPr="00B1419A">
              <w:rPr>
                <w:rFonts w:eastAsia="Calibri" w:cs="Arial"/>
                <w:sz w:val="20"/>
                <w:highlight w:val="yellow"/>
              </w:rPr>
              <w:tab/>
              <w:t>Submit to appropriate person</w:t>
            </w:r>
          </w:p>
        </w:tc>
      </w:tr>
      <w:tr w:rsidR="00AF22F0" w:rsidRPr="00B1419A" w14:paraId="7428B4B6" w14:textId="77777777" w:rsidTr="00AF22F0">
        <w:tc>
          <w:tcPr>
            <w:tcW w:w="2689" w:type="dxa"/>
            <w:shd w:val="clear" w:color="auto" w:fill="002060"/>
          </w:tcPr>
          <w:p w14:paraId="1D3AAA9D" w14:textId="3F4428B6" w:rsidR="00AF22F0" w:rsidRPr="00B1419A" w:rsidRDefault="00AF22F0" w:rsidP="00B1419A">
            <w:pPr>
              <w:spacing w:before="60" w:after="60"/>
              <w:rPr>
                <w:rFonts w:eastAsia="Calibri" w:cs="Arial"/>
                <w:sz w:val="20"/>
              </w:rPr>
            </w:pPr>
            <w:r w:rsidRPr="00B1419A">
              <w:rPr>
                <w:sz w:val="20"/>
              </w:rPr>
              <w:lastRenderedPageBreak/>
              <w:t>Risk management</w:t>
            </w:r>
          </w:p>
        </w:tc>
        <w:tc>
          <w:tcPr>
            <w:tcW w:w="7649" w:type="dxa"/>
          </w:tcPr>
          <w:p w14:paraId="6F02B642" w14:textId="77777777" w:rsidR="00AF22F0" w:rsidRPr="00B1419A" w:rsidRDefault="00AF22F0" w:rsidP="00B1419A">
            <w:pPr>
              <w:spacing w:before="60" w:after="60"/>
              <w:rPr>
                <w:sz w:val="20"/>
                <w:highlight w:val="yellow"/>
              </w:rPr>
            </w:pPr>
            <w:r w:rsidRPr="00B1419A">
              <w:rPr>
                <w:sz w:val="20"/>
                <w:highlight w:val="yellow"/>
              </w:rPr>
              <w:t>The Hotel will manage risks and hazards continuously using the analysis, treatment, recording, monitoring and review of risks and hazards as outlined in this Policy and the following procedures.</w:t>
            </w:r>
          </w:p>
          <w:p w14:paraId="43E33611" w14:textId="46FB8716"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 xml:space="preserve">Risk management procedure: </w:t>
            </w:r>
          </w:p>
          <w:p w14:paraId="3A7A413E" w14:textId="77777777" w:rsidR="00AF22F0" w:rsidRPr="00B1419A" w:rsidRDefault="00AF22F0" w:rsidP="001779B4">
            <w:pPr>
              <w:pStyle w:val="ListParagraph"/>
              <w:numPr>
                <w:ilvl w:val="0"/>
                <w:numId w:val="17"/>
              </w:numPr>
              <w:spacing w:before="60" w:after="60"/>
              <w:ind w:left="0"/>
              <w:rPr>
                <w:rFonts w:eastAsia="Calibri" w:cs="Arial"/>
                <w:sz w:val="20"/>
                <w:highlight w:val="yellow"/>
              </w:rPr>
            </w:pPr>
            <w:r w:rsidRPr="00B1419A">
              <w:rPr>
                <w:rFonts w:eastAsia="Calibri" w:cs="Arial"/>
                <w:sz w:val="20"/>
                <w:highlight w:val="yellow"/>
              </w:rPr>
              <w:t xml:space="preserve">Preliminary risk analysis </w:t>
            </w:r>
          </w:p>
          <w:p w14:paraId="36EB8B95" w14:textId="77777777" w:rsidR="00AF22F0" w:rsidRPr="00B1419A" w:rsidRDefault="00AF22F0" w:rsidP="001779B4">
            <w:pPr>
              <w:pStyle w:val="ListParagraph"/>
              <w:numPr>
                <w:ilvl w:val="0"/>
                <w:numId w:val="17"/>
              </w:numPr>
              <w:spacing w:before="60" w:after="60"/>
              <w:ind w:left="0"/>
              <w:rPr>
                <w:rFonts w:eastAsia="Calibri" w:cs="Arial"/>
                <w:sz w:val="20"/>
                <w:highlight w:val="yellow"/>
              </w:rPr>
            </w:pPr>
            <w:r w:rsidRPr="00B1419A">
              <w:rPr>
                <w:rFonts w:eastAsia="Calibri" w:cs="Arial"/>
                <w:sz w:val="20"/>
                <w:highlight w:val="yellow"/>
              </w:rPr>
              <w:t xml:space="preserve">Risk treatment </w:t>
            </w:r>
          </w:p>
          <w:p w14:paraId="6584C250" w14:textId="77777777" w:rsidR="00AF22F0" w:rsidRPr="00B1419A" w:rsidRDefault="00AF22F0" w:rsidP="001779B4">
            <w:pPr>
              <w:pStyle w:val="ListParagraph"/>
              <w:numPr>
                <w:ilvl w:val="0"/>
                <w:numId w:val="17"/>
              </w:numPr>
              <w:spacing w:before="60" w:after="60"/>
              <w:ind w:left="0"/>
              <w:rPr>
                <w:rFonts w:eastAsia="Calibri" w:cs="Arial"/>
                <w:sz w:val="20"/>
                <w:highlight w:val="yellow"/>
              </w:rPr>
            </w:pPr>
            <w:r w:rsidRPr="00B1419A">
              <w:rPr>
                <w:rFonts w:eastAsia="Calibri" w:cs="Arial"/>
                <w:sz w:val="20"/>
                <w:highlight w:val="yellow"/>
              </w:rPr>
              <w:t xml:space="preserve">Final risk analysis </w:t>
            </w:r>
          </w:p>
          <w:p w14:paraId="1B5549BC" w14:textId="77777777" w:rsidR="00AF22F0" w:rsidRPr="00B1419A" w:rsidRDefault="00AF22F0" w:rsidP="001779B4">
            <w:pPr>
              <w:pStyle w:val="ListParagraph"/>
              <w:numPr>
                <w:ilvl w:val="0"/>
                <w:numId w:val="17"/>
              </w:numPr>
              <w:spacing w:before="60" w:after="60"/>
              <w:ind w:left="0"/>
              <w:rPr>
                <w:rFonts w:eastAsia="Calibri" w:cs="Arial"/>
                <w:sz w:val="20"/>
                <w:highlight w:val="yellow"/>
              </w:rPr>
            </w:pPr>
            <w:r w:rsidRPr="00B1419A">
              <w:rPr>
                <w:rFonts w:eastAsia="Calibri" w:cs="Arial"/>
                <w:sz w:val="20"/>
                <w:highlight w:val="yellow"/>
              </w:rPr>
              <w:t xml:space="preserve">Records management </w:t>
            </w:r>
          </w:p>
          <w:p w14:paraId="6EB01529" w14:textId="583D6B43" w:rsidR="00AF22F0" w:rsidRPr="00B1419A" w:rsidRDefault="00AF22F0" w:rsidP="001779B4">
            <w:pPr>
              <w:pStyle w:val="ListParagraph"/>
              <w:numPr>
                <w:ilvl w:val="0"/>
                <w:numId w:val="17"/>
              </w:numPr>
              <w:spacing w:before="60" w:after="60"/>
              <w:ind w:left="0"/>
              <w:rPr>
                <w:rFonts w:eastAsia="Calibri" w:cs="Arial"/>
                <w:sz w:val="20"/>
                <w:highlight w:val="yellow"/>
              </w:rPr>
            </w:pPr>
            <w:r w:rsidRPr="00B1419A">
              <w:rPr>
                <w:rFonts w:eastAsia="Calibri" w:cs="Arial"/>
                <w:sz w:val="20"/>
                <w:highlight w:val="yellow"/>
              </w:rPr>
              <w:t xml:space="preserve">Monitoring and review </w:t>
            </w:r>
          </w:p>
        </w:tc>
      </w:tr>
      <w:tr w:rsidR="00AF22F0" w:rsidRPr="00B1419A" w14:paraId="59783CCF" w14:textId="77777777" w:rsidTr="00AF22F0">
        <w:tc>
          <w:tcPr>
            <w:tcW w:w="2689" w:type="dxa"/>
            <w:shd w:val="clear" w:color="auto" w:fill="002060"/>
          </w:tcPr>
          <w:p w14:paraId="58A99CD5" w14:textId="6D0079A5" w:rsidR="00AF22F0" w:rsidRPr="00B1419A" w:rsidRDefault="00AF22F0" w:rsidP="00B1419A">
            <w:pPr>
              <w:spacing w:before="60" w:after="60"/>
              <w:rPr>
                <w:rFonts w:eastAsia="Calibri" w:cs="Arial"/>
                <w:sz w:val="20"/>
              </w:rPr>
            </w:pPr>
            <w:r w:rsidRPr="00B1419A">
              <w:rPr>
                <w:sz w:val="20"/>
              </w:rPr>
              <w:t>Fire</w:t>
            </w:r>
          </w:p>
        </w:tc>
        <w:tc>
          <w:tcPr>
            <w:tcW w:w="7649" w:type="dxa"/>
          </w:tcPr>
          <w:p w14:paraId="1E700151" w14:textId="77777777" w:rsidR="00AF22F0" w:rsidRPr="00B1419A" w:rsidRDefault="00AF22F0" w:rsidP="00B1419A">
            <w:pPr>
              <w:spacing w:before="60" w:after="60"/>
              <w:rPr>
                <w:sz w:val="20"/>
                <w:highlight w:val="yellow"/>
              </w:rPr>
            </w:pPr>
            <w:r w:rsidRPr="00B1419A">
              <w:rPr>
                <w:sz w:val="20"/>
                <w:highlight w:val="yellow"/>
              </w:rPr>
              <w:t xml:space="preserve">In the case of a fire, alarms will sound automatically, fire wardens and managers of your department will direct staff and guests to leave the building and proceed to the assembly point, the car park to the west of the building </w:t>
            </w:r>
          </w:p>
          <w:p w14:paraId="7DF274D0" w14:textId="7CB337F7" w:rsidR="00AF22F0" w:rsidRPr="00B1419A" w:rsidRDefault="00AF22F0" w:rsidP="00B1419A">
            <w:pPr>
              <w:spacing w:before="60" w:after="60"/>
              <w:rPr>
                <w:sz w:val="20"/>
                <w:highlight w:val="yellow"/>
              </w:rPr>
            </w:pPr>
            <w:r w:rsidRPr="00B1419A">
              <w:rPr>
                <w:sz w:val="20"/>
                <w:highlight w:val="yellow"/>
              </w:rPr>
              <w:t>The fire wardens or managers of your department will give the direction to put out the fire if it is safe to do so</w:t>
            </w:r>
          </w:p>
        </w:tc>
      </w:tr>
      <w:tr w:rsidR="00AF22F0" w:rsidRPr="00B1419A" w14:paraId="1C857B10" w14:textId="77777777" w:rsidTr="00AF22F0">
        <w:tc>
          <w:tcPr>
            <w:tcW w:w="2689" w:type="dxa"/>
            <w:shd w:val="clear" w:color="auto" w:fill="002060"/>
          </w:tcPr>
          <w:p w14:paraId="74C1A4BE" w14:textId="72844951" w:rsidR="00AF22F0" w:rsidRPr="00B1419A" w:rsidRDefault="00AF22F0" w:rsidP="00B1419A">
            <w:pPr>
              <w:spacing w:before="60" w:after="60"/>
              <w:rPr>
                <w:rFonts w:eastAsia="Calibri" w:cs="Arial"/>
                <w:sz w:val="20"/>
              </w:rPr>
            </w:pPr>
            <w:r w:rsidRPr="00B1419A">
              <w:rPr>
                <w:sz w:val="20"/>
              </w:rPr>
              <w:t>Emergency and evacuation</w:t>
            </w:r>
          </w:p>
        </w:tc>
        <w:tc>
          <w:tcPr>
            <w:tcW w:w="7649" w:type="dxa"/>
          </w:tcPr>
          <w:p w14:paraId="0656F57B"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Call 000 on the designated phone</w:t>
            </w:r>
          </w:p>
          <w:p w14:paraId="51141AC4"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If you are hearing impaired please use 106 for a text based emergency</w:t>
            </w:r>
          </w:p>
          <w:p w14:paraId="0B53BC0E"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State which emergency service you want: Ambulance, Fire, or Police</w:t>
            </w:r>
          </w:p>
          <w:p w14:paraId="26621950"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Stay calm - stay focused</w:t>
            </w:r>
          </w:p>
          <w:p w14:paraId="1C71DCB2"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Stay on the line. The emergency service operator will need to talk to you before sending assistance. They will ask you questions about the incident</w:t>
            </w:r>
          </w:p>
          <w:p w14:paraId="572C48D8"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Give as much information as possible about the location of the emergency. The information required depends whether you are in an urban or rural or remote area</w:t>
            </w:r>
          </w:p>
          <w:p w14:paraId="58F35870"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Have your name and call back details ready for the operator</w:t>
            </w:r>
          </w:p>
          <w:p w14:paraId="0A94B5F4"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What happened – e.g. car accident?</w:t>
            </w:r>
          </w:p>
          <w:p w14:paraId="06150F63"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Number and condition of the casualties, including level of consciousness, breathing and circulation</w:t>
            </w:r>
          </w:p>
          <w:p w14:paraId="70FBEFDA"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 xml:space="preserve">In the case of a fire, alarms will sound automatically, fire wardens and managers of your department will direct staff and guests to leave the building and proceed to the assembly point, the car park to the west of the building </w:t>
            </w:r>
          </w:p>
          <w:p w14:paraId="43D9FB2B" w14:textId="0C2D6274" w:rsidR="00AF22F0" w:rsidRPr="00B1419A" w:rsidRDefault="00B1419A" w:rsidP="00B1419A">
            <w:pPr>
              <w:spacing w:before="60" w:after="60"/>
              <w:rPr>
                <w:rFonts w:eastAsia="Calibri" w:cs="Arial"/>
                <w:sz w:val="20"/>
                <w:highlight w:val="yellow"/>
              </w:rPr>
            </w:pPr>
            <w:r w:rsidRPr="00B1419A">
              <w:rPr>
                <w:rFonts w:eastAsia="Calibri" w:cs="Arial"/>
                <w:sz w:val="20"/>
                <w:highlight w:val="yellow"/>
              </w:rPr>
              <w:t>The fire wardens or managers of your department will give the direction to put out the fire if it is safe to do so</w:t>
            </w:r>
          </w:p>
        </w:tc>
      </w:tr>
      <w:tr w:rsidR="00AF22F0" w:rsidRPr="00B1419A" w14:paraId="3E195187" w14:textId="77777777" w:rsidTr="00AF22F0">
        <w:tc>
          <w:tcPr>
            <w:tcW w:w="2689" w:type="dxa"/>
            <w:shd w:val="clear" w:color="auto" w:fill="002060"/>
          </w:tcPr>
          <w:p w14:paraId="47CED181" w14:textId="398B769D" w:rsidR="00AF22F0" w:rsidRPr="00B1419A" w:rsidRDefault="00AF22F0" w:rsidP="00B1419A">
            <w:pPr>
              <w:spacing w:before="60" w:after="60"/>
              <w:rPr>
                <w:rFonts w:eastAsia="Calibri" w:cs="Arial"/>
                <w:sz w:val="20"/>
              </w:rPr>
            </w:pPr>
            <w:r w:rsidRPr="00B1419A">
              <w:rPr>
                <w:sz w:val="20"/>
              </w:rPr>
              <w:t>Incident investigation and reporting</w:t>
            </w:r>
          </w:p>
        </w:tc>
        <w:tc>
          <w:tcPr>
            <w:tcW w:w="7649" w:type="dxa"/>
          </w:tcPr>
          <w:p w14:paraId="0D7E6D41" w14:textId="77777777" w:rsidR="00B1419A" w:rsidRPr="00B1419A" w:rsidRDefault="00B1419A" w:rsidP="00B1419A">
            <w:pPr>
              <w:spacing w:before="60" w:after="60"/>
              <w:rPr>
                <w:sz w:val="20"/>
                <w:highlight w:val="yellow"/>
              </w:rPr>
            </w:pPr>
            <w:r w:rsidRPr="00B1419A">
              <w:rPr>
                <w:sz w:val="20"/>
                <w:highlight w:val="yellow"/>
              </w:rPr>
              <w:t xml:space="preserve">A formal investigation shall include a documented appraisal of the incident, via an </w:t>
            </w:r>
            <w:r w:rsidRPr="00B1419A">
              <w:rPr>
                <w:i/>
                <w:sz w:val="20"/>
                <w:highlight w:val="yellow"/>
              </w:rPr>
              <w:t>Incident Investigation Report</w:t>
            </w:r>
            <w:r w:rsidRPr="00B1419A">
              <w:rPr>
                <w:sz w:val="20"/>
                <w:highlight w:val="yellow"/>
              </w:rPr>
              <w:t>, inclusive of the following aspects where relevant:</w:t>
            </w:r>
          </w:p>
          <w:p w14:paraId="4632030C" w14:textId="77777777" w:rsidR="00B1419A" w:rsidRPr="00B1419A" w:rsidRDefault="00B1419A" w:rsidP="001779B4">
            <w:pPr>
              <w:numPr>
                <w:ilvl w:val="0"/>
                <w:numId w:val="18"/>
              </w:numPr>
              <w:tabs>
                <w:tab w:val="clear" w:pos="360"/>
                <w:tab w:val="num" w:pos="1134"/>
              </w:tabs>
              <w:spacing w:before="60" w:after="60"/>
              <w:ind w:left="0" w:hanging="567"/>
              <w:jc w:val="both"/>
              <w:rPr>
                <w:sz w:val="20"/>
                <w:highlight w:val="yellow"/>
              </w:rPr>
            </w:pPr>
            <w:r w:rsidRPr="00B1419A">
              <w:rPr>
                <w:sz w:val="20"/>
                <w:highlight w:val="yellow"/>
              </w:rPr>
              <w:t>incident and outcome description;</w:t>
            </w:r>
          </w:p>
          <w:p w14:paraId="07ABB230" w14:textId="77777777" w:rsidR="00B1419A" w:rsidRPr="00B1419A" w:rsidRDefault="00B1419A" w:rsidP="001779B4">
            <w:pPr>
              <w:numPr>
                <w:ilvl w:val="0"/>
                <w:numId w:val="18"/>
              </w:numPr>
              <w:tabs>
                <w:tab w:val="clear" w:pos="360"/>
                <w:tab w:val="num" w:pos="1134"/>
              </w:tabs>
              <w:spacing w:before="60" w:after="60"/>
              <w:ind w:left="0" w:hanging="567"/>
              <w:jc w:val="both"/>
              <w:rPr>
                <w:sz w:val="20"/>
                <w:highlight w:val="yellow"/>
              </w:rPr>
            </w:pPr>
            <w:r w:rsidRPr="00B1419A">
              <w:rPr>
                <w:sz w:val="20"/>
                <w:highlight w:val="yellow"/>
              </w:rPr>
              <w:t>details of the personnel, plant and work environment involved;</w:t>
            </w:r>
          </w:p>
          <w:p w14:paraId="60DF9235" w14:textId="77777777" w:rsidR="00B1419A" w:rsidRPr="00B1419A" w:rsidRDefault="00B1419A" w:rsidP="001779B4">
            <w:pPr>
              <w:numPr>
                <w:ilvl w:val="0"/>
                <w:numId w:val="18"/>
              </w:numPr>
              <w:tabs>
                <w:tab w:val="clear" w:pos="360"/>
                <w:tab w:val="num" w:pos="1134"/>
              </w:tabs>
              <w:spacing w:before="60" w:after="60"/>
              <w:ind w:left="0" w:hanging="567"/>
              <w:jc w:val="both"/>
              <w:rPr>
                <w:sz w:val="20"/>
                <w:highlight w:val="yellow"/>
              </w:rPr>
            </w:pPr>
            <w:r w:rsidRPr="00B1419A">
              <w:rPr>
                <w:sz w:val="20"/>
                <w:highlight w:val="yellow"/>
              </w:rPr>
              <w:t>description of injured person or witness accounts of the incident;</w:t>
            </w:r>
          </w:p>
          <w:p w14:paraId="7BF8F2FC" w14:textId="77777777" w:rsidR="00B1419A" w:rsidRPr="00B1419A" w:rsidRDefault="00B1419A" w:rsidP="001779B4">
            <w:pPr>
              <w:numPr>
                <w:ilvl w:val="0"/>
                <w:numId w:val="18"/>
              </w:numPr>
              <w:tabs>
                <w:tab w:val="clear" w:pos="360"/>
                <w:tab w:val="num" w:pos="1134"/>
              </w:tabs>
              <w:spacing w:before="60" w:after="60"/>
              <w:ind w:left="0" w:hanging="567"/>
              <w:jc w:val="both"/>
              <w:rPr>
                <w:sz w:val="20"/>
                <w:highlight w:val="yellow"/>
              </w:rPr>
            </w:pPr>
            <w:r w:rsidRPr="00B1419A">
              <w:rPr>
                <w:sz w:val="20"/>
                <w:highlight w:val="yellow"/>
              </w:rPr>
              <w:t>description of the likely causal factors of the incident;</w:t>
            </w:r>
          </w:p>
          <w:p w14:paraId="188EB7CB" w14:textId="77777777" w:rsidR="00B1419A" w:rsidRPr="00B1419A" w:rsidRDefault="00B1419A" w:rsidP="001779B4">
            <w:pPr>
              <w:numPr>
                <w:ilvl w:val="0"/>
                <w:numId w:val="18"/>
              </w:numPr>
              <w:tabs>
                <w:tab w:val="clear" w:pos="360"/>
                <w:tab w:val="num" w:pos="1134"/>
              </w:tabs>
              <w:spacing w:before="60" w:after="60"/>
              <w:ind w:left="0" w:hanging="567"/>
              <w:jc w:val="both"/>
              <w:rPr>
                <w:sz w:val="20"/>
                <w:highlight w:val="yellow"/>
              </w:rPr>
            </w:pPr>
            <w:r w:rsidRPr="00B1419A">
              <w:rPr>
                <w:sz w:val="20"/>
                <w:highlight w:val="yellow"/>
              </w:rPr>
              <w:t>recommendations for control and prevention of a similar incident; and</w:t>
            </w:r>
          </w:p>
          <w:p w14:paraId="644820A5" w14:textId="4A8BF201" w:rsidR="00AF22F0" w:rsidRPr="00B1419A" w:rsidRDefault="00B1419A" w:rsidP="001779B4">
            <w:pPr>
              <w:numPr>
                <w:ilvl w:val="0"/>
                <w:numId w:val="18"/>
              </w:numPr>
              <w:tabs>
                <w:tab w:val="clear" w:pos="360"/>
                <w:tab w:val="num" w:pos="1134"/>
              </w:tabs>
              <w:spacing w:before="60" w:after="60"/>
              <w:ind w:left="0" w:hanging="567"/>
              <w:jc w:val="both"/>
              <w:rPr>
                <w:sz w:val="20"/>
                <w:highlight w:val="yellow"/>
              </w:rPr>
            </w:pPr>
            <w:r w:rsidRPr="00B1419A">
              <w:rPr>
                <w:sz w:val="20"/>
                <w:highlight w:val="yellow"/>
              </w:rPr>
              <w:t>diagrams, photographs, additional data pertinent to the incident or investigation report.</w:t>
            </w:r>
          </w:p>
        </w:tc>
      </w:tr>
    </w:tbl>
    <w:p w14:paraId="49B157E5" w14:textId="66BFCBDA" w:rsidR="002A50E8" w:rsidRDefault="002A50E8" w:rsidP="002A50E8">
      <w:pPr>
        <w:pStyle w:val="Heading2"/>
      </w:pPr>
      <w:r w:rsidRPr="00E2612F">
        <w:t xml:space="preserve">Question </w:t>
      </w:r>
      <w:r>
        <w:t xml:space="preserve">four </w:t>
      </w:r>
    </w:p>
    <w:p w14:paraId="67231D38" w14:textId="3FFB6430" w:rsidR="009412C8" w:rsidRPr="009412C8" w:rsidRDefault="009412C8" w:rsidP="009412C8">
      <w:r w:rsidRPr="009412C8">
        <w:rPr>
          <w:b/>
        </w:rPr>
        <w:t xml:space="preserve">Oral communication </w:t>
      </w:r>
    </w:p>
    <w:p w14:paraId="0714025F" w14:textId="5E1CC29B" w:rsidR="00657ED2" w:rsidRPr="00343933" w:rsidRDefault="00657ED2" w:rsidP="00657ED2">
      <w:r>
        <w:lastRenderedPageBreak/>
        <w:t xml:space="preserve">Question one to Question three involved sourcing information from legislation, CCRG policies and WHS processes. This Question requires you to </w:t>
      </w:r>
      <w:r w:rsidR="006F1706">
        <w:t>deliver</w:t>
      </w:r>
      <w:r>
        <w:t xml:space="preserve"> a presentation, to provide the information you have collected and ensure that your work team </w:t>
      </w:r>
      <w:r w:rsidR="005E3034">
        <w:t xml:space="preserve">of millennials </w:t>
      </w:r>
      <w:r>
        <w:t xml:space="preserve">can access and understand it. </w:t>
      </w:r>
    </w:p>
    <w:p w14:paraId="4924EDFF" w14:textId="1F06C436" w:rsidR="009412C8" w:rsidRPr="009412C8" w:rsidRDefault="009412C8" w:rsidP="009412C8">
      <w:r w:rsidRPr="009412C8">
        <w:t xml:space="preserve">Now you need to communicate through </w:t>
      </w:r>
      <w:r w:rsidR="00657ED2">
        <w:t>oral communication</w:t>
      </w:r>
      <w:r w:rsidRPr="009412C8">
        <w:t>. The most appropriate way to do this is in an online workshop. Check with your study coach (or trainer/assessor) when the next workshop is available.</w:t>
      </w:r>
    </w:p>
    <w:p w14:paraId="6B955DA4" w14:textId="77777777" w:rsidR="006F1706" w:rsidRDefault="009412C8" w:rsidP="006F1706">
      <w:r w:rsidRPr="009412C8">
        <w:t xml:space="preserve">You will present your </w:t>
      </w:r>
      <w:r w:rsidR="00657ED2">
        <w:t>information</w:t>
      </w:r>
      <w:r w:rsidRPr="009412C8">
        <w:t xml:space="preserve"> </w:t>
      </w:r>
      <w:r w:rsidR="00657ED2">
        <w:t xml:space="preserve">(from Question 1-3) </w:t>
      </w:r>
      <w:r w:rsidRPr="009412C8">
        <w:t>to your trainer</w:t>
      </w:r>
      <w:r w:rsidR="00657ED2">
        <w:t xml:space="preserve"> and/or peers</w:t>
      </w:r>
      <w:r w:rsidRPr="009412C8">
        <w:t xml:space="preserve"> (they will represent your </w:t>
      </w:r>
      <w:r w:rsidR="00657ED2">
        <w:t>work team</w:t>
      </w:r>
      <w:r w:rsidRPr="009412C8">
        <w:t xml:space="preserve">). </w:t>
      </w:r>
    </w:p>
    <w:p w14:paraId="0BA9208E" w14:textId="61A2054F" w:rsidR="009412C8" w:rsidRPr="009412C8" w:rsidRDefault="009412C8" w:rsidP="009412C8">
      <w:pPr>
        <w:rPr>
          <w:b/>
          <w:highlight w:val="yellow"/>
        </w:rPr>
      </w:pPr>
      <w:r w:rsidRPr="009412C8">
        <w:rPr>
          <w:b/>
          <w:highlight w:val="yellow"/>
        </w:rPr>
        <w:t xml:space="preserve">Oral communication </w:t>
      </w:r>
    </w:p>
    <w:p w14:paraId="36F498A2" w14:textId="60D76245" w:rsidR="006733DA" w:rsidRDefault="006733DA" w:rsidP="009412C8">
      <w:pPr>
        <w:rPr>
          <w:highlight w:val="yellow"/>
        </w:rPr>
      </w:pPr>
      <w:r>
        <w:rPr>
          <w:highlight w:val="yellow"/>
        </w:rPr>
        <w:t xml:space="preserve">Suggested method of assessment for this question: </w:t>
      </w:r>
      <w:r w:rsidR="00E64B87" w:rsidRPr="009412C8">
        <w:rPr>
          <w:highlight w:val="yellow"/>
        </w:rPr>
        <w:t>inte</w:t>
      </w:r>
      <w:r w:rsidR="00E64B87">
        <w:rPr>
          <w:highlight w:val="yellow"/>
        </w:rPr>
        <w:t xml:space="preserve">ractive tool that allows student submission, e.g. Zoom, video or audio upload (no visual assessment required) </w:t>
      </w:r>
    </w:p>
    <w:p w14:paraId="2613CE9E" w14:textId="4CFEFB7E" w:rsidR="006733DA" w:rsidRPr="003C4549" w:rsidRDefault="006733DA" w:rsidP="006733DA">
      <w:pPr>
        <w:rPr>
          <w:i/>
        </w:rPr>
      </w:pPr>
      <w:r w:rsidRPr="003C4549">
        <w:rPr>
          <w:i/>
          <w:highlight w:val="yellow"/>
        </w:rPr>
        <w:t xml:space="preserve">NOTE: Oral communication </w:t>
      </w:r>
      <w:r>
        <w:rPr>
          <w:i/>
          <w:highlight w:val="yellow"/>
        </w:rPr>
        <w:t xml:space="preserve">is one-way communication and </w:t>
      </w:r>
      <w:r w:rsidRPr="003C4549">
        <w:rPr>
          <w:i/>
          <w:highlight w:val="yellow"/>
        </w:rPr>
        <w:t xml:space="preserve">does not require the trainer to provide an interaction </w:t>
      </w:r>
      <w:r>
        <w:rPr>
          <w:i/>
          <w:highlight w:val="yellow"/>
        </w:rPr>
        <w:t xml:space="preserve">or </w:t>
      </w:r>
      <w:r w:rsidRPr="003C4549">
        <w:rPr>
          <w:i/>
          <w:highlight w:val="yellow"/>
        </w:rPr>
        <w:t>immediate feedback.</w:t>
      </w:r>
      <w:r>
        <w:rPr>
          <w:i/>
          <w:highlight w:val="yellow"/>
        </w:rPr>
        <w:t xml:space="preserve"> However, you are advised to view the student submission prior to the following Task. </w:t>
      </w:r>
      <w:r w:rsidRPr="003C4549">
        <w:rPr>
          <w:i/>
          <w:highlight w:val="yellow"/>
        </w:rPr>
        <w:t xml:space="preserve"> </w:t>
      </w:r>
    </w:p>
    <w:p w14:paraId="72529E35" w14:textId="60EA4DCD" w:rsidR="009412C8" w:rsidRDefault="006733DA" w:rsidP="006733DA">
      <w:r w:rsidRPr="009412C8">
        <w:rPr>
          <w:highlight w:val="yellow"/>
        </w:rPr>
        <w:t xml:space="preserve"> </w:t>
      </w:r>
      <w:r w:rsidR="009412C8" w:rsidRPr="009412C8">
        <w:rPr>
          <w:highlight w:val="yellow"/>
        </w:rPr>
        <w:t>‘Oral communication is a requirement of this UoC. Assess your students using the online classroom and take a recording for evidence – or provide access to oral communication via other interactive tools, phone call or face-to-face if appropriate.</w:t>
      </w:r>
    </w:p>
    <w:p w14:paraId="668C410D" w14:textId="66E0E548" w:rsidR="009412C8" w:rsidRDefault="009412C8" w:rsidP="009412C8">
      <w:r w:rsidRPr="009412C8">
        <w:rPr>
          <w:highlight w:val="yellow"/>
        </w:rPr>
        <w:t xml:space="preserve">If this is not possible as a result of technology issues or other, a verbal </w:t>
      </w:r>
      <w:r w:rsidR="006F1706">
        <w:rPr>
          <w:highlight w:val="yellow"/>
        </w:rPr>
        <w:t>submission</w:t>
      </w:r>
      <w:r w:rsidRPr="009412C8">
        <w:rPr>
          <w:highlight w:val="yellow"/>
        </w:rPr>
        <w:t xml:space="preserve"> is sufficient as long as you record the evidence in trainer notes </w:t>
      </w:r>
      <w:r w:rsidR="006F1706">
        <w:rPr>
          <w:highlight w:val="yellow"/>
        </w:rPr>
        <w:t>when</w:t>
      </w:r>
      <w:r w:rsidRPr="009412C8">
        <w:rPr>
          <w:highlight w:val="yellow"/>
        </w:rPr>
        <w:t xml:space="preserve"> assessing the responses. You must then insert the trainer notes in the student’s assignment document against the relevant question.’</w:t>
      </w:r>
    </w:p>
    <w:p w14:paraId="2DA87BD8" w14:textId="49B13C0C" w:rsidR="009412C8" w:rsidRPr="009412C8" w:rsidRDefault="009412C8" w:rsidP="009412C8">
      <w:r w:rsidRPr="009412C8">
        <w:rPr>
          <w:highlight w:val="yellow"/>
        </w:rPr>
        <w:t xml:space="preserve">Learner response may vary, should reflect application of eBook content and </w:t>
      </w:r>
      <w:r w:rsidR="00657ED2">
        <w:rPr>
          <w:highlight w:val="yellow"/>
        </w:rPr>
        <w:t>benchmark responses from Questions 1-3</w:t>
      </w:r>
      <w:r w:rsidRPr="009412C8">
        <w:rPr>
          <w:highlight w:val="yellow"/>
        </w:rPr>
        <w:t xml:space="preserve">. Please use your discretion to determine if learner response is satisfactory. </w:t>
      </w:r>
    </w:p>
    <w:tbl>
      <w:tblPr>
        <w:tblStyle w:val="TableGrid2"/>
        <w:tblW w:w="0" w:type="auto"/>
        <w:tblInd w:w="-5" w:type="dxa"/>
        <w:tblLook w:val="04A0" w:firstRow="1" w:lastRow="0" w:firstColumn="1" w:lastColumn="0" w:noHBand="0" w:noVBand="1"/>
      </w:tblPr>
      <w:tblGrid>
        <w:gridCol w:w="8505"/>
        <w:gridCol w:w="1553"/>
      </w:tblGrid>
      <w:tr w:rsidR="009412C8" w:rsidRPr="009412C8" w14:paraId="335C3CE4" w14:textId="77777777" w:rsidTr="009076F1">
        <w:tc>
          <w:tcPr>
            <w:tcW w:w="8505" w:type="dxa"/>
            <w:shd w:val="clear" w:color="auto" w:fill="002060"/>
            <w:vAlign w:val="center"/>
          </w:tcPr>
          <w:p w14:paraId="33A3EB6E" w14:textId="20CDDEBB" w:rsidR="009412C8" w:rsidRPr="009412C8" w:rsidRDefault="009412C8" w:rsidP="006F1706">
            <w:pPr>
              <w:spacing w:line="276" w:lineRule="auto"/>
            </w:pPr>
            <w:r w:rsidRPr="009412C8">
              <w:t xml:space="preserve">Did you provide evidence of the following in your </w:t>
            </w:r>
            <w:r w:rsidR="006F1706">
              <w:t>oral communication</w:t>
            </w:r>
            <w:r w:rsidRPr="009412C8">
              <w:t xml:space="preserve">? </w:t>
            </w:r>
          </w:p>
        </w:tc>
        <w:tc>
          <w:tcPr>
            <w:tcW w:w="1553" w:type="dxa"/>
            <w:shd w:val="clear" w:color="auto" w:fill="002060"/>
            <w:vAlign w:val="center"/>
          </w:tcPr>
          <w:p w14:paraId="328BAC42" w14:textId="77777777" w:rsidR="009412C8" w:rsidRPr="009412C8" w:rsidRDefault="009412C8" w:rsidP="009412C8">
            <w:pPr>
              <w:spacing w:line="276" w:lineRule="auto"/>
              <w:contextualSpacing/>
            </w:pPr>
            <w:r w:rsidRPr="009412C8">
              <w:t>Y/N</w:t>
            </w:r>
          </w:p>
        </w:tc>
      </w:tr>
      <w:tr w:rsidR="009412C8" w:rsidRPr="009412C8" w14:paraId="762E826F" w14:textId="77777777" w:rsidTr="00F44713">
        <w:tc>
          <w:tcPr>
            <w:tcW w:w="8505" w:type="dxa"/>
          </w:tcPr>
          <w:p w14:paraId="137C6FB3" w14:textId="223AFD0A" w:rsidR="00E27CC4" w:rsidRPr="00C86F50" w:rsidRDefault="009937D7" w:rsidP="009937D7">
            <w:pPr>
              <w:rPr>
                <w:rFonts w:asciiTheme="minorHAnsi" w:hAnsiTheme="minorHAnsi"/>
              </w:rPr>
            </w:pPr>
            <w:r w:rsidRPr="009C7AE5">
              <w:rPr>
                <w:rFonts w:asciiTheme="minorHAnsi" w:hAnsiTheme="minorHAnsi"/>
                <w:szCs w:val="18"/>
              </w:rPr>
              <w:t xml:space="preserve">Accurately </w:t>
            </w:r>
            <w:r w:rsidR="00E27CC4">
              <w:rPr>
                <w:rFonts w:asciiTheme="minorHAnsi" w:hAnsiTheme="minorHAnsi"/>
                <w:szCs w:val="18"/>
              </w:rPr>
              <w:t xml:space="preserve">and clearly </w:t>
            </w:r>
            <w:r w:rsidRPr="009C7AE5">
              <w:rPr>
                <w:rFonts w:asciiTheme="minorHAnsi" w:hAnsiTheme="minorHAnsi"/>
                <w:szCs w:val="18"/>
              </w:rPr>
              <w:t>explain</w:t>
            </w:r>
            <w:r>
              <w:rPr>
                <w:rFonts w:asciiTheme="minorHAnsi" w:hAnsiTheme="minorHAnsi"/>
                <w:szCs w:val="18"/>
              </w:rPr>
              <w:t>s</w:t>
            </w:r>
            <w:r w:rsidRPr="009C7AE5">
              <w:rPr>
                <w:rFonts w:asciiTheme="minorHAnsi" w:hAnsiTheme="minorHAnsi"/>
                <w:szCs w:val="18"/>
              </w:rPr>
              <w:t xml:space="preserve"> to the work team relevant provisions of WHS Acts, regulations and codes of practice</w:t>
            </w:r>
            <w:r>
              <w:rPr>
                <w:rFonts w:asciiTheme="minorHAnsi" w:hAnsiTheme="minorHAnsi"/>
                <w:szCs w:val="18"/>
              </w:rPr>
              <w:t>. (</w:t>
            </w:r>
            <w:r w:rsidRPr="001A517C">
              <w:rPr>
                <w:rFonts w:asciiTheme="minorHAnsi" w:hAnsiTheme="minorHAnsi"/>
              </w:rPr>
              <w:t>Provides information and advice using structure and language suitable for audience</w:t>
            </w:r>
            <w:r>
              <w:rPr>
                <w:rFonts w:asciiTheme="minorHAnsi" w:hAnsiTheme="minorHAnsi"/>
              </w:rPr>
              <w:t xml:space="preserve">) </w:t>
            </w:r>
          </w:p>
          <w:p w14:paraId="5EA17D25" w14:textId="4026E006" w:rsidR="009412C8" w:rsidRPr="009412C8" w:rsidRDefault="00E27CC4" w:rsidP="009937D7">
            <w:pPr>
              <w:spacing w:line="276" w:lineRule="auto"/>
              <w:contextualSpacing/>
              <w:rPr>
                <w:highlight w:val="yellow"/>
              </w:rPr>
            </w:pPr>
            <w:r>
              <w:rPr>
                <w:highlight w:val="yellow"/>
              </w:rPr>
              <w:t>PC1.1 and PE1.1</w:t>
            </w:r>
            <w:r w:rsidR="009937D7">
              <w:rPr>
                <w:highlight w:val="yellow"/>
              </w:rPr>
              <w:t xml:space="preserve"> – refer to Q1.1</w:t>
            </w:r>
            <w:r w:rsidR="00C86F50">
              <w:rPr>
                <w:highlight w:val="yellow"/>
              </w:rPr>
              <w:t>a</w:t>
            </w:r>
            <w:r w:rsidR="009937D7">
              <w:rPr>
                <w:highlight w:val="yellow"/>
              </w:rPr>
              <w:t xml:space="preserve"> for benchmark response. </w:t>
            </w:r>
          </w:p>
        </w:tc>
        <w:tc>
          <w:tcPr>
            <w:tcW w:w="1553" w:type="dxa"/>
          </w:tcPr>
          <w:p w14:paraId="744AD732" w14:textId="77777777" w:rsidR="009412C8" w:rsidRPr="009412C8" w:rsidRDefault="009412C8" w:rsidP="009412C8">
            <w:pPr>
              <w:spacing w:line="276" w:lineRule="auto"/>
              <w:contextualSpacing/>
            </w:pPr>
          </w:p>
        </w:tc>
      </w:tr>
      <w:tr w:rsidR="009412C8" w:rsidRPr="009412C8" w14:paraId="4A9E8788" w14:textId="77777777" w:rsidTr="00F44713">
        <w:tc>
          <w:tcPr>
            <w:tcW w:w="8505" w:type="dxa"/>
          </w:tcPr>
          <w:p w14:paraId="5039E7DC" w14:textId="7A53D99D" w:rsidR="00E27CC4" w:rsidRPr="00324218" w:rsidRDefault="00E27CC4" w:rsidP="00E27CC4">
            <w:r w:rsidRPr="0055293B">
              <w:rPr>
                <w:rFonts w:asciiTheme="minorHAnsi" w:hAnsiTheme="minorHAnsi"/>
              </w:rPr>
              <w:t>explain</w:t>
            </w:r>
            <w:r w:rsidR="00EF22A0">
              <w:rPr>
                <w:rFonts w:asciiTheme="minorHAnsi" w:hAnsiTheme="minorHAnsi"/>
              </w:rPr>
              <w:t>s</w:t>
            </w:r>
            <w:r w:rsidRPr="0055293B">
              <w:rPr>
                <w:rFonts w:asciiTheme="minorHAnsi" w:hAnsiTheme="minorHAnsi"/>
              </w:rPr>
              <w:t xml:space="preserve"> clearly and accurately to work team </w:t>
            </w:r>
            <w:r w:rsidRPr="001A517C">
              <w:rPr>
                <w:rFonts w:asciiTheme="minorHAnsi" w:hAnsiTheme="minorHAnsi"/>
              </w:rPr>
              <w:t>WHS organisational requirements</w:t>
            </w:r>
          </w:p>
          <w:p w14:paraId="0C288192" w14:textId="7EFE71B9" w:rsidR="009412C8" w:rsidRPr="009412C8" w:rsidRDefault="00E27CC4" w:rsidP="009412C8">
            <w:pPr>
              <w:spacing w:line="276" w:lineRule="auto"/>
              <w:rPr>
                <w:highlight w:val="yellow"/>
              </w:rPr>
            </w:pPr>
            <w:r>
              <w:rPr>
                <w:highlight w:val="yellow"/>
              </w:rPr>
              <w:t>PC1.2 and PE1.1 – refer to Q1.2 for benchmark response.</w:t>
            </w:r>
          </w:p>
        </w:tc>
        <w:tc>
          <w:tcPr>
            <w:tcW w:w="1553" w:type="dxa"/>
          </w:tcPr>
          <w:p w14:paraId="08FF70FE" w14:textId="77777777" w:rsidR="009412C8" w:rsidRPr="009412C8" w:rsidRDefault="009412C8" w:rsidP="009412C8">
            <w:pPr>
              <w:spacing w:line="276" w:lineRule="auto"/>
              <w:contextualSpacing/>
            </w:pPr>
          </w:p>
        </w:tc>
      </w:tr>
      <w:tr w:rsidR="009412C8" w:rsidRPr="009412C8" w14:paraId="66D7FF98" w14:textId="77777777" w:rsidTr="00F44713">
        <w:tc>
          <w:tcPr>
            <w:tcW w:w="8505" w:type="dxa"/>
          </w:tcPr>
          <w:p w14:paraId="53E9D9EA" w14:textId="4D59CFCE" w:rsidR="009412C8" w:rsidRDefault="00EF22A0" w:rsidP="009412C8">
            <w:pPr>
              <w:spacing w:line="276" w:lineRule="auto"/>
              <w:rPr>
                <w:rFonts w:asciiTheme="minorHAnsi" w:hAnsiTheme="minorHAnsi"/>
              </w:rPr>
            </w:pPr>
            <w:r w:rsidRPr="001A517C">
              <w:rPr>
                <w:rFonts w:asciiTheme="minorHAnsi" w:hAnsiTheme="minorHAnsi"/>
              </w:rPr>
              <w:t>explain</w:t>
            </w:r>
            <w:r>
              <w:rPr>
                <w:rFonts w:asciiTheme="minorHAnsi" w:hAnsiTheme="minorHAnsi"/>
              </w:rPr>
              <w:t>s</w:t>
            </w:r>
            <w:r w:rsidRPr="001A517C">
              <w:rPr>
                <w:rFonts w:asciiTheme="minorHAnsi" w:hAnsiTheme="minorHAnsi"/>
              </w:rPr>
              <w:t xml:space="preserve"> clearly </w:t>
            </w:r>
            <w:r>
              <w:rPr>
                <w:rFonts w:asciiTheme="minorHAnsi" w:hAnsiTheme="minorHAnsi"/>
              </w:rPr>
              <w:t xml:space="preserve">and accurately </w:t>
            </w:r>
            <w:r w:rsidRPr="001A517C">
              <w:rPr>
                <w:rFonts w:asciiTheme="minorHAnsi" w:hAnsiTheme="minorHAnsi"/>
              </w:rPr>
              <w:t>to the work team information about identified hazards and the outcomes of risk assessment and control</w:t>
            </w:r>
            <w:r>
              <w:rPr>
                <w:rFonts w:asciiTheme="minorHAnsi" w:hAnsiTheme="minorHAnsi"/>
              </w:rPr>
              <w:t xml:space="preserve"> (for hazards = high risk rating)</w:t>
            </w:r>
          </w:p>
          <w:p w14:paraId="65031D0E" w14:textId="263D6F88" w:rsidR="00EF22A0" w:rsidRPr="009412C8" w:rsidRDefault="00EF22A0" w:rsidP="009412C8">
            <w:pPr>
              <w:spacing w:line="276" w:lineRule="auto"/>
            </w:pPr>
            <w:r w:rsidRPr="00B1419A">
              <w:rPr>
                <w:rFonts w:asciiTheme="minorHAnsi" w:hAnsiTheme="minorHAnsi"/>
                <w:highlight w:val="yellow"/>
              </w:rPr>
              <w:t>PC1.3 and PE1.2 – refer to Q1.3 for benchmark response.</w:t>
            </w:r>
            <w:r>
              <w:rPr>
                <w:rFonts w:asciiTheme="minorHAnsi" w:hAnsiTheme="minorHAnsi"/>
              </w:rPr>
              <w:t xml:space="preserve"> </w:t>
            </w:r>
          </w:p>
        </w:tc>
        <w:tc>
          <w:tcPr>
            <w:tcW w:w="1553" w:type="dxa"/>
          </w:tcPr>
          <w:p w14:paraId="437E7EEC" w14:textId="77777777" w:rsidR="009412C8" w:rsidRPr="009412C8" w:rsidRDefault="009412C8" w:rsidP="009412C8">
            <w:pPr>
              <w:spacing w:line="276" w:lineRule="auto"/>
              <w:contextualSpacing/>
            </w:pPr>
          </w:p>
        </w:tc>
      </w:tr>
    </w:tbl>
    <w:p w14:paraId="6F1B0348" w14:textId="6266C00D" w:rsidR="004B551E" w:rsidRDefault="004B551E" w:rsidP="004B551E">
      <w:pPr>
        <w:pStyle w:val="NoSpacing"/>
      </w:pPr>
    </w:p>
    <w:p w14:paraId="1AE2A73D" w14:textId="77777777" w:rsidR="004B551E" w:rsidRDefault="004B551E">
      <w:pPr>
        <w:spacing w:before="0" w:after="200"/>
        <w:rPr>
          <w:rFonts w:asciiTheme="minorHAnsi" w:hAnsiTheme="minorHAnsi"/>
        </w:rPr>
      </w:pPr>
      <w:r>
        <w:br w:type="page"/>
      </w:r>
    </w:p>
    <w:p w14:paraId="365F7F0F" w14:textId="5EE496A6" w:rsidR="000A3E76" w:rsidRDefault="000A3E76" w:rsidP="000A3E76">
      <w:pPr>
        <w:pStyle w:val="Heading1"/>
      </w:pPr>
      <w:r>
        <w:lastRenderedPageBreak/>
        <w:t xml:space="preserve">Task two – </w:t>
      </w:r>
      <w:r w:rsidRPr="000A3E76">
        <w:t>Implement and monitor participation arrangements for managing WHS</w:t>
      </w:r>
    </w:p>
    <w:p w14:paraId="53B3FA82" w14:textId="6C9940E9" w:rsidR="00E64B87" w:rsidRPr="00E64B87" w:rsidRDefault="00E64B87" w:rsidP="00E64B87">
      <w:r>
        <w:t xml:space="preserve">Task one provided WHS information to your work team. Now they have the required information, as WHS Officer you need to consult with staff to ensure WHS is well-managed. </w:t>
      </w:r>
      <w:r w:rsidRPr="00205454">
        <w:t>Consultation is fundamental to heal</w:t>
      </w:r>
      <w:r>
        <w:t>th and safety in every workplace.</w:t>
      </w:r>
    </w:p>
    <w:p w14:paraId="473132EE" w14:textId="77777777" w:rsidR="009C7AE5" w:rsidRPr="00E2612F" w:rsidRDefault="009C7AE5" w:rsidP="009C7AE5">
      <w:pPr>
        <w:pStyle w:val="Heading2"/>
      </w:pPr>
      <w:r w:rsidRPr="00E2612F">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14:paraId="7277C055"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171B0B" w14:textId="77777777" w:rsidR="009C7AE5" w:rsidRDefault="009C7AE5" w:rsidP="00F44713">
            <w:pPr>
              <w:spacing w:before="0" w:after="0"/>
              <w:jc w:val="center"/>
              <w:rPr>
                <w:b/>
                <w:bCs/>
                <w:color w:val="0070C0"/>
                <w:sz w:val="24"/>
                <w:szCs w:val="24"/>
              </w:rPr>
            </w:pPr>
            <w:r>
              <w:rPr>
                <w:b/>
                <w:bCs/>
                <w:color w:val="0070C0"/>
                <w:sz w:val="24"/>
                <w:szCs w:val="24"/>
              </w:rPr>
              <w:t>Hint</w:t>
            </w:r>
          </w:p>
          <w:p w14:paraId="79751DFB" w14:textId="77777777" w:rsidR="009C7AE5" w:rsidRDefault="009C7AE5" w:rsidP="00F44713">
            <w:pPr>
              <w:jc w:val="center"/>
              <w:rPr>
                <w:color w:val="FFFFFF"/>
              </w:rPr>
            </w:pPr>
            <w:r>
              <w:rPr>
                <w:noProof/>
                <w:lang w:eastAsia="en-AU"/>
              </w:rPr>
              <w:drawing>
                <wp:inline distT="0" distB="0" distL="0" distR="0" wp14:anchorId="771A7150" wp14:editId="4C7A14C1">
                  <wp:extent cx="361950" cy="320975"/>
                  <wp:effectExtent l="0" t="0" r="0" b="3175"/>
                  <wp:docPr id="51" name="Picture 51"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D0C0DBD" w14:textId="72A46AA1" w:rsidR="009C7AE5" w:rsidRDefault="004B551E" w:rsidP="00F44713">
            <w:r>
              <w:t>Read the content in Section 2</w:t>
            </w:r>
            <w:r w:rsidR="009C7AE5">
              <w:t xml:space="preserve">.1 </w:t>
            </w:r>
            <w:r w:rsidRPr="004B551E">
              <w:rPr>
                <w:i/>
              </w:rPr>
              <w:t>Communicate to workplace parties the importance of effective consultation mechanisms in managing health and safety risks in the workplace</w:t>
            </w:r>
            <w:r w:rsidR="009C7AE5" w:rsidRPr="009C7AE5">
              <w:rPr>
                <w:i/>
              </w:rPr>
              <w:t xml:space="preserve"> </w:t>
            </w:r>
            <w:r w:rsidR="009C7AE5">
              <w:t xml:space="preserve">of the eBook – BSBWHS401 </w:t>
            </w:r>
            <w:r w:rsidR="009C7AE5" w:rsidRPr="009C7AE5">
              <w:t>Implement and monitor WHS policies, procedures and programs to meet legislative requirements</w:t>
            </w:r>
            <w:r w:rsidR="009C7AE5">
              <w:t>.</w:t>
            </w:r>
          </w:p>
        </w:tc>
      </w:tr>
    </w:tbl>
    <w:p w14:paraId="1721D225" w14:textId="77777777" w:rsidR="00E64B87" w:rsidRPr="009412C8" w:rsidRDefault="00E64B87" w:rsidP="00E64B87">
      <w:r w:rsidRPr="009412C8">
        <w:rPr>
          <w:b/>
        </w:rPr>
        <w:t xml:space="preserve">Oral communication </w:t>
      </w:r>
    </w:p>
    <w:p w14:paraId="41493421" w14:textId="3629D16F" w:rsidR="00E64B87" w:rsidRDefault="00E64B87" w:rsidP="000A3E76">
      <w:r w:rsidRPr="009412C8">
        <w:t xml:space="preserve">Now you need to communicate through </w:t>
      </w:r>
      <w:r>
        <w:t>oral communication</w:t>
      </w:r>
      <w:r w:rsidRPr="009412C8">
        <w:t xml:space="preserve">. </w:t>
      </w:r>
      <w:r>
        <w:t xml:space="preserve">Check with your study coach/trainer/assessor on the most suitable method of submission, e.g. online workshop, </w:t>
      </w:r>
      <w:r w:rsidR="00BF01FE">
        <w:t xml:space="preserve">face-to-face, </w:t>
      </w:r>
      <w:r>
        <w:t>video</w:t>
      </w:r>
      <w:r w:rsidR="00BF01FE">
        <w:t xml:space="preserve">/audio submission. </w:t>
      </w:r>
    </w:p>
    <w:p w14:paraId="1AE18C4F" w14:textId="2F508B74" w:rsidR="00260237" w:rsidRDefault="00260237" w:rsidP="000A3E76">
      <w:r>
        <w:t xml:space="preserve">Access the CCRG WHS Policy and Procedures document below. </w:t>
      </w:r>
    </w:p>
    <w:bookmarkStart w:id="7" w:name="_MON_1546778227"/>
    <w:bookmarkEnd w:id="7"/>
    <w:p w14:paraId="59D08378" w14:textId="7AA71FBD" w:rsidR="00260237" w:rsidRDefault="001F7AC3" w:rsidP="000A3E76">
      <w:r>
        <w:object w:dxaOrig="1531" w:dyaOrig="991" w14:anchorId="6332EA34">
          <v:shape id="_x0000_i1031" type="#_x0000_t75" style="width:76.15pt;height:49.5pt" o:ole="">
            <v:imagedata r:id="rId20" o:title=""/>
          </v:shape>
          <o:OLEObject Type="Embed" ProgID="Word.Document.12" ShapeID="_x0000_i1031" DrawAspect="Icon" ObjectID="_1614592348" r:id="rId33">
            <o:FieldCodes>\s</o:FieldCodes>
          </o:OLEObject>
        </w:object>
      </w:r>
    </w:p>
    <w:p w14:paraId="5C5874CD" w14:textId="0DEEB05D" w:rsidR="00E64B87" w:rsidRDefault="00882102" w:rsidP="000A3E76">
      <w:pPr>
        <w:rPr>
          <w:rFonts w:asciiTheme="minorHAnsi" w:hAnsiTheme="minorHAnsi"/>
        </w:rPr>
      </w:pPr>
      <w:r>
        <w:t xml:space="preserve">You will need to </w:t>
      </w:r>
      <w:r>
        <w:rPr>
          <w:rFonts w:asciiTheme="minorHAnsi" w:hAnsiTheme="minorHAnsi"/>
        </w:rPr>
        <w:t xml:space="preserve">communicate the importance of effective </w:t>
      </w:r>
      <w:r w:rsidRPr="001A517C">
        <w:rPr>
          <w:rFonts w:asciiTheme="minorHAnsi" w:hAnsiTheme="minorHAnsi"/>
        </w:rPr>
        <w:t xml:space="preserve">consultation mechanisms </w:t>
      </w:r>
      <w:r>
        <w:rPr>
          <w:rFonts w:asciiTheme="minorHAnsi" w:hAnsiTheme="minorHAnsi"/>
        </w:rPr>
        <w:t>to</w:t>
      </w:r>
      <w:r w:rsidR="00E64B87">
        <w:rPr>
          <w:rFonts w:asciiTheme="minorHAnsi" w:hAnsiTheme="minorHAnsi"/>
        </w:rPr>
        <w:t xml:space="preserve"> all</w:t>
      </w:r>
      <w:r>
        <w:rPr>
          <w:rFonts w:asciiTheme="minorHAnsi" w:hAnsiTheme="minorHAnsi"/>
        </w:rPr>
        <w:t xml:space="preserve"> Hotel staff, </w:t>
      </w:r>
      <w:r w:rsidR="00E64B87">
        <w:rPr>
          <w:rFonts w:asciiTheme="minorHAnsi" w:hAnsiTheme="minorHAnsi"/>
        </w:rPr>
        <w:t xml:space="preserve">e.g. </w:t>
      </w:r>
      <w:r w:rsidR="006F5036">
        <w:rPr>
          <w:rFonts w:asciiTheme="minorHAnsi" w:hAnsiTheme="minorHAnsi"/>
        </w:rPr>
        <w:t xml:space="preserve">General Manager, department Managers and all assistants and attendants. </w:t>
      </w:r>
      <w:r w:rsidR="00BF01FE">
        <w:rPr>
          <w:rFonts w:asciiTheme="minorHAnsi" w:hAnsiTheme="minorHAnsi"/>
        </w:rPr>
        <w:t>Your communication can be titled ‘</w:t>
      </w:r>
      <w:r w:rsidR="00BF01FE" w:rsidRPr="00EA0F1A">
        <w:t>The importance of effective WHS consultation at CCRG Hotel</w:t>
      </w:r>
      <w:r w:rsidR="00BF01FE">
        <w:rPr>
          <w:rFonts w:asciiTheme="minorHAnsi" w:hAnsiTheme="minorHAnsi"/>
        </w:rPr>
        <w:t>’ and:</w:t>
      </w:r>
    </w:p>
    <w:p w14:paraId="0264F130" w14:textId="38D50169" w:rsidR="006F5036" w:rsidRPr="00281055" w:rsidRDefault="00281055" w:rsidP="00281055">
      <w:pPr>
        <w:ind w:left="720" w:hanging="720"/>
      </w:pPr>
      <w:r>
        <w:t>2.1a</w:t>
      </w:r>
      <w:r>
        <w:tab/>
      </w:r>
      <w:r w:rsidR="006F5036" w:rsidRPr="00281055">
        <w:t xml:space="preserve">explains why effective consultation mechanisms in the workplace are needed to manage health and safety risks </w:t>
      </w:r>
    </w:p>
    <w:p w14:paraId="2CC3445C" w14:textId="5EA3FA7A" w:rsidR="006F5036" w:rsidRDefault="00281055" w:rsidP="00281055">
      <w:pPr>
        <w:ind w:left="720" w:hanging="720"/>
      </w:pPr>
      <w:r>
        <w:t>2.1b</w:t>
      </w:r>
      <w:r>
        <w:tab/>
      </w:r>
      <w:r w:rsidR="006F5036">
        <w:t>presents CCRG WHS consultation procedures</w:t>
      </w:r>
      <w:r w:rsidR="00EA0F1A">
        <w:t xml:space="preserve"> (from CCRG Hotel WHS Policy)</w:t>
      </w:r>
      <w:r w:rsidR="006F5036">
        <w:t xml:space="preserve">, so that they enable teams to </w:t>
      </w:r>
      <w:r>
        <w:t xml:space="preserve">actively participate in </w:t>
      </w:r>
      <w:r w:rsidR="006F5036">
        <w:t>man</w:t>
      </w:r>
      <w:r>
        <w:t>aging</w:t>
      </w:r>
      <w:r w:rsidR="0034168E">
        <w:t xml:space="preserve"> WHS risks and hazards </w:t>
      </w:r>
    </w:p>
    <w:p w14:paraId="6F992E8E" w14:textId="53CCF249" w:rsidR="0034168E" w:rsidRPr="006F5036" w:rsidRDefault="00281055" w:rsidP="00281055">
      <w:r>
        <w:t>2.1c</w:t>
      </w:r>
      <w:r>
        <w:tab/>
      </w:r>
      <w:r w:rsidR="0034168E">
        <w:t xml:space="preserve">shows how WHS consultations will be monitored after this communication. </w:t>
      </w:r>
    </w:p>
    <w:p w14:paraId="3F49831A" w14:textId="6ACAD767" w:rsidR="0034168E" w:rsidRDefault="0034168E" w:rsidP="0034168E">
      <w:pPr>
        <w:rPr>
          <w:rFonts w:asciiTheme="minorHAnsi" w:hAnsiTheme="minorHAnsi"/>
        </w:rPr>
      </w:pPr>
      <w:r>
        <w:rPr>
          <w:rFonts w:asciiTheme="minorHAnsi" w:hAnsiTheme="minorHAnsi"/>
        </w:rPr>
        <w:t xml:space="preserve">Make sure </w:t>
      </w:r>
      <w:r w:rsidR="00BF01FE">
        <w:rPr>
          <w:rFonts w:asciiTheme="minorHAnsi" w:hAnsiTheme="minorHAnsi"/>
        </w:rPr>
        <w:t>you</w:t>
      </w:r>
      <w:r>
        <w:rPr>
          <w:rFonts w:asciiTheme="minorHAnsi" w:hAnsiTheme="minorHAnsi"/>
        </w:rPr>
        <w:t xml:space="preserve"> </w:t>
      </w:r>
      <w:r w:rsidR="00BF01FE">
        <w:rPr>
          <w:rFonts w:asciiTheme="minorHAnsi" w:hAnsiTheme="minorHAnsi"/>
        </w:rPr>
        <w:t>use</w:t>
      </w:r>
      <w:r>
        <w:rPr>
          <w:rFonts w:asciiTheme="minorHAnsi" w:hAnsiTheme="minorHAnsi"/>
        </w:rPr>
        <w:t xml:space="preserve"> a</w:t>
      </w:r>
      <w:r w:rsidRPr="001A517C">
        <w:rPr>
          <w:rFonts w:asciiTheme="minorHAnsi" w:hAnsiTheme="minorHAnsi"/>
        </w:rPr>
        <w:t xml:space="preserve"> structure and language suitable for </w:t>
      </w:r>
      <w:r>
        <w:rPr>
          <w:rFonts w:asciiTheme="minorHAnsi" w:hAnsiTheme="minorHAnsi"/>
        </w:rPr>
        <w:t xml:space="preserve">a diverse audience, from floor staff to the Hotel General Manager. </w:t>
      </w:r>
      <w:r w:rsidR="00BF01FE">
        <w:rPr>
          <w:rFonts w:asciiTheme="minorHAnsi" w:hAnsiTheme="minorHAnsi"/>
        </w:rPr>
        <w:t xml:space="preserve">You may want to write a script to help with this, however it is not a requirement for this question. </w:t>
      </w:r>
    </w:p>
    <w:p w14:paraId="7AD8C491" w14:textId="77777777" w:rsidR="00E64B87" w:rsidRPr="009412C8" w:rsidRDefault="00E64B87" w:rsidP="00E64B87">
      <w:pPr>
        <w:rPr>
          <w:b/>
          <w:highlight w:val="yellow"/>
        </w:rPr>
      </w:pPr>
      <w:r w:rsidRPr="009412C8">
        <w:rPr>
          <w:b/>
          <w:highlight w:val="yellow"/>
        </w:rPr>
        <w:t xml:space="preserve">Oral communication </w:t>
      </w:r>
    </w:p>
    <w:p w14:paraId="68F9EFC6" w14:textId="77777777" w:rsidR="00E64B87" w:rsidRDefault="00E64B87" w:rsidP="00E64B87">
      <w:pPr>
        <w:rPr>
          <w:highlight w:val="yellow"/>
        </w:rPr>
      </w:pPr>
      <w:r>
        <w:rPr>
          <w:highlight w:val="yellow"/>
        </w:rPr>
        <w:t xml:space="preserve">Suggested method of assessment for this question: </w:t>
      </w:r>
      <w:r w:rsidRPr="009412C8">
        <w:rPr>
          <w:highlight w:val="yellow"/>
        </w:rPr>
        <w:t>inte</w:t>
      </w:r>
      <w:r>
        <w:rPr>
          <w:highlight w:val="yellow"/>
        </w:rPr>
        <w:t xml:space="preserve">ractive tool that allows student submission, e.g. Zoom, video or audio upload (no visual assessment required) </w:t>
      </w:r>
    </w:p>
    <w:p w14:paraId="57707DEF" w14:textId="02B67831" w:rsidR="00E64B87" w:rsidRPr="003C4549" w:rsidRDefault="00E64B87" w:rsidP="00E64B87">
      <w:pPr>
        <w:rPr>
          <w:i/>
        </w:rPr>
      </w:pPr>
      <w:r w:rsidRPr="003C4549">
        <w:rPr>
          <w:i/>
          <w:highlight w:val="yellow"/>
        </w:rPr>
        <w:t xml:space="preserve">NOTE: Oral communication </w:t>
      </w:r>
      <w:r>
        <w:rPr>
          <w:i/>
          <w:highlight w:val="yellow"/>
        </w:rPr>
        <w:t xml:space="preserve">is one-way communication and </w:t>
      </w:r>
      <w:r w:rsidRPr="003C4549">
        <w:rPr>
          <w:i/>
          <w:highlight w:val="yellow"/>
        </w:rPr>
        <w:t xml:space="preserve">does not require the trainer to provide an interaction </w:t>
      </w:r>
      <w:r>
        <w:rPr>
          <w:i/>
          <w:highlight w:val="yellow"/>
        </w:rPr>
        <w:t xml:space="preserve">or </w:t>
      </w:r>
      <w:r w:rsidRPr="003C4549">
        <w:rPr>
          <w:i/>
          <w:highlight w:val="yellow"/>
        </w:rPr>
        <w:t>immediate feedback.</w:t>
      </w:r>
      <w:r>
        <w:rPr>
          <w:i/>
          <w:highlight w:val="yellow"/>
        </w:rPr>
        <w:t xml:space="preserve"> </w:t>
      </w:r>
    </w:p>
    <w:p w14:paraId="119C0F19" w14:textId="77777777" w:rsidR="00E64B87" w:rsidRDefault="00E64B87" w:rsidP="00E64B87">
      <w:r w:rsidRPr="009412C8">
        <w:rPr>
          <w:highlight w:val="yellow"/>
        </w:rPr>
        <w:t xml:space="preserve"> ‘Oral communication is a requirement of this UoC. Assess your students using the online classroom and take a recording for evidence – or provide access to oral communication via other interactive tools, phone call or face-to-face if appropriate.</w:t>
      </w:r>
    </w:p>
    <w:p w14:paraId="2AFBDA52" w14:textId="77777777" w:rsidR="00E64B87" w:rsidRDefault="00E64B87" w:rsidP="00E64B87">
      <w:r w:rsidRPr="009412C8">
        <w:rPr>
          <w:highlight w:val="yellow"/>
        </w:rPr>
        <w:t xml:space="preserve">If this is not possible as a result of technology issues or other, a verbal </w:t>
      </w:r>
      <w:r>
        <w:rPr>
          <w:highlight w:val="yellow"/>
        </w:rPr>
        <w:t>submission</w:t>
      </w:r>
      <w:r w:rsidRPr="009412C8">
        <w:rPr>
          <w:highlight w:val="yellow"/>
        </w:rPr>
        <w:t xml:space="preserve"> is sufficient as long as you record the evidence in trainer notes </w:t>
      </w:r>
      <w:r>
        <w:rPr>
          <w:highlight w:val="yellow"/>
        </w:rPr>
        <w:t>when</w:t>
      </w:r>
      <w:r w:rsidRPr="009412C8">
        <w:rPr>
          <w:highlight w:val="yellow"/>
        </w:rPr>
        <w:t xml:space="preserve"> assessing the responses. You must then insert the trainer notes in the student’s assignment document against the relevant question.’</w:t>
      </w:r>
    </w:p>
    <w:p w14:paraId="1AF34406" w14:textId="655615C0" w:rsidR="00E64B87" w:rsidRPr="009412C8" w:rsidRDefault="00E64B87" w:rsidP="00E64B87">
      <w:r w:rsidRPr="009412C8">
        <w:rPr>
          <w:highlight w:val="yellow"/>
        </w:rPr>
        <w:lastRenderedPageBreak/>
        <w:t>Learner response may vary</w:t>
      </w:r>
      <w:r w:rsidR="00BF01FE" w:rsidRPr="00BF01FE">
        <w:rPr>
          <w:highlight w:val="yellow"/>
        </w:rPr>
        <w:t xml:space="preserve">, </w:t>
      </w:r>
      <w:r w:rsidR="00BF01FE" w:rsidRPr="00BF01FE">
        <w:rPr>
          <w:rFonts w:asciiTheme="minorHAnsi" w:hAnsiTheme="minorHAnsi"/>
          <w:highlight w:val="yellow"/>
        </w:rPr>
        <w:t xml:space="preserve">make sure learners uses a structure and language suitable for a diverse audience, from floor staff to the Hotel General Manager. </w:t>
      </w:r>
      <w:r w:rsidR="00BF01FE">
        <w:rPr>
          <w:highlight w:val="yellow"/>
        </w:rPr>
        <w:t>P</w:t>
      </w:r>
      <w:r w:rsidRPr="00BF01FE">
        <w:rPr>
          <w:highlight w:val="yellow"/>
        </w:rPr>
        <w:t xml:space="preserve">lease </w:t>
      </w:r>
      <w:r w:rsidRPr="009412C8">
        <w:rPr>
          <w:highlight w:val="yellow"/>
        </w:rPr>
        <w:t xml:space="preserve">use your discretion to determine if learner response is satisfactory. </w:t>
      </w:r>
    </w:p>
    <w:tbl>
      <w:tblPr>
        <w:tblStyle w:val="TableGrid2"/>
        <w:tblW w:w="0" w:type="auto"/>
        <w:tblInd w:w="-5" w:type="dxa"/>
        <w:tblLook w:val="04A0" w:firstRow="1" w:lastRow="0" w:firstColumn="1" w:lastColumn="0" w:noHBand="0" w:noVBand="1"/>
      </w:tblPr>
      <w:tblGrid>
        <w:gridCol w:w="8505"/>
        <w:gridCol w:w="1553"/>
      </w:tblGrid>
      <w:tr w:rsidR="00E64B87" w:rsidRPr="009412C8" w14:paraId="10791019" w14:textId="77777777" w:rsidTr="009076F1">
        <w:trPr>
          <w:tblHeader/>
        </w:trPr>
        <w:tc>
          <w:tcPr>
            <w:tcW w:w="8505" w:type="dxa"/>
            <w:shd w:val="clear" w:color="auto" w:fill="002060"/>
            <w:vAlign w:val="center"/>
          </w:tcPr>
          <w:p w14:paraId="0185518E" w14:textId="77777777" w:rsidR="00E64B87" w:rsidRPr="009412C8" w:rsidRDefault="00E64B87" w:rsidP="00DD7B88">
            <w:pPr>
              <w:spacing w:line="276" w:lineRule="auto"/>
            </w:pPr>
            <w:r w:rsidRPr="009412C8">
              <w:t xml:space="preserve">Did you provide evidence of the following in your </w:t>
            </w:r>
            <w:r>
              <w:t>oral communication</w:t>
            </w:r>
            <w:r w:rsidRPr="009412C8">
              <w:t xml:space="preserve">? </w:t>
            </w:r>
          </w:p>
        </w:tc>
        <w:tc>
          <w:tcPr>
            <w:tcW w:w="1553" w:type="dxa"/>
            <w:shd w:val="clear" w:color="auto" w:fill="002060"/>
            <w:vAlign w:val="center"/>
          </w:tcPr>
          <w:p w14:paraId="729670FA" w14:textId="77777777" w:rsidR="00E64B87" w:rsidRPr="009412C8" w:rsidRDefault="00E64B87" w:rsidP="00DD7B88">
            <w:pPr>
              <w:spacing w:line="276" w:lineRule="auto"/>
              <w:contextualSpacing/>
            </w:pPr>
            <w:r w:rsidRPr="009412C8">
              <w:t>Y/N</w:t>
            </w:r>
          </w:p>
        </w:tc>
      </w:tr>
      <w:tr w:rsidR="00E64B87" w:rsidRPr="009412C8" w14:paraId="58A3B51C" w14:textId="77777777" w:rsidTr="00DD7B88">
        <w:tc>
          <w:tcPr>
            <w:tcW w:w="8505" w:type="dxa"/>
          </w:tcPr>
          <w:p w14:paraId="1040BD4E" w14:textId="54C8D05D" w:rsidR="00BF01FE" w:rsidRPr="00BF01FE" w:rsidRDefault="00BF01FE" w:rsidP="00BF01FE">
            <w:pPr>
              <w:rPr>
                <w:rFonts w:asciiTheme="minorHAnsi" w:hAnsiTheme="minorHAnsi"/>
                <w:szCs w:val="18"/>
              </w:rPr>
            </w:pPr>
            <w:r>
              <w:rPr>
                <w:rFonts w:asciiTheme="minorHAnsi" w:hAnsiTheme="minorHAnsi"/>
                <w:szCs w:val="18"/>
              </w:rPr>
              <w:t>2.1a</w:t>
            </w:r>
            <w:r>
              <w:rPr>
                <w:rFonts w:asciiTheme="minorHAnsi" w:hAnsiTheme="minorHAnsi"/>
                <w:szCs w:val="18"/>
              </w:rPr>
              <w:tab/>
              <w:t>E</w:t>
            </w:r>
            <w:r w:rsidRPr="00BF01FE">
              <w:rPr>
                <w:rFonts w:asciiTheme="minorHAnsi" w:hAnsiTheme="minorHAnsi"/>
                <w:szCs w:val="18"/>
              </w:rPr>
              <w:t xml:space="preserve">xplains why effective consultation mechanisms in the workplace are needed to manage health and safety risks </w:t>
            </w:r>
          </w:p>
          <w:p w14:paraId="23D09800" w14:textId="6DFA0EBB" w:rsidR="00E64B87" w:rsidRPr="009412C8" w:rsidRDefault="00BF01FE" w:rsidP="00BF01FE">
            <w:pPr>
              <w:spacing w:line="276" w:lineRule="auto"/>
              <w:contextualSpacing/>
              <w:rPr>
                <w:highlight w:val="yellow"/>
              </w:rPr>
            </w:pPr>
            <w:r w:rsidRPr="00BF01FE">
              <w:rPr>
                <w:rFonts w:asciiTheme="minorHAnsi" w:hAnsiTheme="minorHAnsi"/>
                <w:szCs w:val="18"/>
                <w:highlight w:val="yellow"/>
              </w:rPr>
              <w:t xml:space="preserve">It’s a legal requirement that consultation occurs PCBUs and workers, including contractors, labour hire, work experience and volunteers. This is a big reason why your participation managing WHS is so important. Consultation is a two-way process and adds value to our business. The WHS Committee will make sure information is accessible, clearly understood and shared between all Hotel staff. </w:t>
            </w:r>
            <w:r>
              <w:rPr>
                <w:rFonts w:asciiTheme="minorHAnsi" w:hAnsiTheme="minorHAnsi"/>
                <w:szCs w:val="18"/>
                <w:highlight w:val="yellow"/>
              </w:rPr>
              <w:t>PC</w:t>
            </w:r>
            <w:r w:rsidRPr="00BF01FE">
              <w:rPr>
                <w:rFonts w:asciiTheme="minorHAnsi" w:hAnsiTheme="minorHAnsi"/>
                <w:szCs w:val="18"/>
                <w:highlight w:val="yellow"/>
              </w:rPr>
              <w:t>2.1</w:t>
            </w:r>
            <w:r>
              <w:rPr>
                <w:rFonts w:asciiTheme="minorHAnsi" w:hAnsiTheme="minorHAnsi"/>
                <w:szCs w:val="18"/>
                <w:highlight w:val="yellow"/>
              </w:rPr>
              <w:t xml:space="preserve"> and </w:t>
            </w:r>
            <w:r w:rsidRPr="00BF01FE">
              <w:rPr>
                <w:rFonts w:asciiTheme="minorHAnsi" w:hAnsiTheme="minorHAnsi"/>
                <w:szCs w:val="18"/>
                <w:highlight w:val="yellow"/>
              </w:rPr>
              <w:t xml:space="preserve">KE4 </w:t>
            </w:r>
          </w:p>
        </w:tc>
        <w:tc>
          <w:tcPr>
            <w:tcW w:w="1553" w:type="dxa"/>
          </w:tcPr>
          <w:p w14:paraId="1463EDBA" w14:textId="77777777" w:rsidR="00E64B87" w:rsidRPr="009412C8" w:rsidRDefault="00E64B87" w:rsidP="00DD7B88">
            <w:pPr>
              <w:spacing w:line="276" w:lineRule="auto"/>
              <w:contextualSpacing/>
            </w:pPr>
          </w:p>
        </w:tc>
      </w:tr>
      <w:tr w:rsidR="00E64B87" w:rsidRPr="009412C8" w14:paraId="21B26438" w14:textId="77777777" w:rsidTr="00DD7B88">
        <w:tc>
          <w:tcPr>
            <w:tcW w:w="8505" w:type="dxa"/>
          </w:tcPr>
          <w:p w14:paraId="65E2CC19" w14:textId="63356D2A" w:rsidR="00BF01FE" w:rsidRPr="00BF01FE" w:rsidRDefault="00BF01FE" w:rsidP="00BF01FE">
            <w:pPr>
              <w:ind w:left="720" w:hanging="720"/>
            </w:pPr>
            <w:r w:rsidRPr="00BF01FE">
              <w:t>2.1b</w:t>
            </w:r>
            <w:r w:rsidRPr="00BF01FE">
              <w:tab/>
            </w:r>
            <w:r w:rsidR="00F17285">
              <w:t>P</w:t>
            </w:r>
            <w:r w:rsidRPr="00BF01FE">
              <w:t xml:space="preserve">resents CCRG WHS consultation procedures, so that they enable teams to actively participate in managing WHS risks and hazards </w:t>
            </w:r>
          </w:p>
          <w:p w14:paraId="09F6FC30" w14:textId="77777777" w:rsidR="00766A38" w:rsidRDefault="00F17285" w:rsidP="00F17285">
            <w:pPr>
              <w:ind w:left="720" w:hanging="720"/>
              <w:rPr>
                <w:highlight w:val="yellow"/>
              </w:rPr>
            </w:pPr>
            <w:r w:rsidRPr="00F17285">
              <w:rPr>
                <w:highlight w:val="yellow"/>
              </w:rPr>
              <w:t xml:space="preserve">PE3.1 </w:t>
            </w:r>
            <w:r w:rsidR="00766A38">
              <w:rPr>
                <w:highlight w:val="yellow"/>
              </w:rPr>
              <w:t>consultation procedures from CCRG WHS Policy:</w:t>
            </w:r>
          </w:p>
          <w:p w14:paraId="61757D39" w14:textId="77777777" w:rsidR="009C5631" w:rsidRPr="009C5631" w:rsidRDefault="009C5631" w:rsidP="009C5631">
            <w:pPr>
              <w:pStyle w:val="NoSpacing"/>
              <w:rPr>
                <w:highlight w:val="yellow"/>
              </w:rPr>
            </w:pPr>
            <w:r w:rsidRPr="009C5631">
              <w:rPr>
                <w:highlight w:val="yellow"/>
              </w:rPr>
              <w:t xml:space="preserve">The WHS consultation process can involve the steps below.  </w:t>
            </w:r>
          </w:p>
          <w:p w14:paraId="7351D08A" w14:textId="77777777" w:rsidR="009C5631" w:rsidRPr="009C5631" w:rsidRDefault="009C5631" w:rsidP="001779B4">
            <w:pPr>
              <w:pStyle w:val="NoSpacing"/>
              <w:numPr>
                <w:ilvl w:val="0"/>
                <w:numId w:val="19"/>
              </w:numPr>
              <w:rPr>
                <w:highlight w:val="yellow"/>
              </w:rPr>
            </w:pPr>
            <w:r w:rsidRPr="009C5631">
              <w:rPr>
                <w:highlight w:val="yellow"/>
              </w:rPr>
              <w:t>Understand individual and organisational WHS role</w:t>
            </w:r>
          </w:p>
          <w:p w14:paraId="24BA405C" w14:textId="77777777" w:rsidR="009C5631" w:rsidRPr="009C5631" w:rsidRDefault="009C5631" w:rsidP="001779B4">
            <w:pPr>
              <w:pStyle w:val="NoSpacing"/>
              <w:numPr>
                <w:ilvl w:val="0"/>
                <w:numId w:val="19"/>
              </w:numPr>
              <w:rPr>
                <w:highlight w:val="yellow"/>
              </w:rPr>
            </w:pPr>
            <w:r w:rsidRPr="009C5631">
              <w:rPr>
                <w:highlight w:val="yellow"/>
              </w:rPr>
              <w:t>Communicate and share WHS information with work team, via:</w:t>
            </w:r>
          </w:p>
          <w:p w14:paraId="1843D793" w14:textId="77777777" w:rsidR="009C5631" w:rsidRPr="009C5631" w:rsidRDefault="009C5631" w:rsidP="001779B4">
            <w:pPr>
              <w:pStyle w:val="NoSpacing"/>
              <w:numPr>
                <w:ilvl w:val="1"/>
                <w:numId w:val="16"/>
              </w:numPr>
              <w:rPr>
                <w:highlight w:val="yellow"/>
              </w:rPr>
            </w:pPr>
            <w:r w:rsidRPr="009C5631">
              <w:rPr>
                <w:highlight w:val="yellow"/>
              </w:rPr>
              <w:t>CA city intranet, noticeboards or other internal communication channels</w:t>
            </w:r>
          </w:p>
          <w:p w14:paraId="7DB1E72F" w14:textId="77777777" w:rsidR="009C5631" w:rsidRPr="009C5631" w:rsidRDefault="009C5631" w:rsidP="001779B4">
            <w:pPr>
              <w:pStyle w:val="NoSpacing"/>
              <w:numPr>
                <w:ilvl w:val="1"/>
                <w:numId w:val="16"/>
              </w:numPr>
              <w:rPr>
                <w:highlight w:val="yellow"/>
              </w:rPr>
            </w:pPr>
            <w:r w:rsidRPr="009C5631">
              <w:rPr>
                <w:highlight w:val="yellow"/>
              </w:rPr>
              <w:t>scheduled formal meetings, e.g. strategic safety group or operational WHS committees</w:t>
            </w:r>
          </w:p>
          <w:p w14:paraId="2CFEEC8A" w14:textId="77777777" w:rsidR="009C5631" w:rsidRPr="009C5631" w:rsidRDefault="009C5631" w:rsidP="001779B4">
            <w:pPr>
              <w:pStyle w:val="NoSpacing"/>
              <w:numPr>
                <w:ilvl w:val="1"/>
                <w:numId w:val="16"/>
              </w:numPr>
              <w:rPr>
                <w:highlight w:val="yellow"/>
              </w:rPr>
            </w:pPr>
            <w:r w:rsidRPr="009C5631">
              <w:rPr>
                <w:highlight w:val="yellow"/>
              </w:rPr>
              <w:t>scheduling informal team meetings, toolbox talks or prestart meetings</w:t>
            </w:r>
          </w:p>
          <w:p w14:paraId="4AC5245A" w14:textId="77777777" w:rsidR="009C5631" w:rsidRPr="009C5631" w:rsidRDefault="009C5631" w:rsidP="001779B4">
            <w:pPr>
              <w:pStyle w:val="NoSpacing"/>
              <w:numPr>
                <w:ilvl w:val="1"/>
                <w:numId w:val="16"/>
              </w:numPr>
              <w:rPr>
                <w:highlight w:val="yellow"/>
              </w:rPr>
            </w:pPr>
            <w:r w:rsidRPr="009C5631">
              <w:rPr>
                <w:highlight w:val="yellow"/>
              </w:rPr>
              <w:t>special interest working groups, formed to address specific WHS issues</w:t>
            </w:r>
          </w:p>
          <w:p w14:paraId="08106FB5" w14:textId="77777777" w:rsidR="009C5631" w:rsidRPr="009C5631" w:rsidRDefault="009C5631" w:rsidP="001779B4">
            <w:pPr>
              <w:pStyle w:val="NoSpacing"/>
              <w:numPr>
                <w:ilvl w:val="0"/>
                <w:numId w:val="19"/>
              </w:numPr>
              <w:rPr>
                <w:highlight w:val="yellow"/>
              </w:rPr>
            </w:pPr>
            <w:r w:rsidRPr="009C5631">
              <w:rPr>
                <w:highlight w:val="yellow"/>
              </w:rPr>
              <w:t>give workers opportunity to express issues, raise concerns and contribute to decision-making</w:t>
            </w:r>
          </w:p>
          <w:p w14:paraId="799A3284" w14:textId="77777777" w:rsidR="009C5631" w:rsidRPr="009C5631" w:rsidRDefault="009C5631" w:rsidP="001779B4">
            <w:pPr>
              <w:pStyle w:val="NoSpacing"/>
              <w:numPr>
                <w:ilvl w:val="0"/>
                <w:numId w:val="19"/>
              </w:numPr>
              <w:rPr>
                <w:highlight w:val="yellow"/>
              </w:rPr>
            </w:pPr>
            <w:r w:rsidRPr="009C5631">
              <w:rPr>
                <w:highlight w:val="yellow"/>
              </w:rPr>
              <w:t>Review ideas and concerns prior to decision-making and advise workers of consultation outcomes.</w:t>
            </w:r>
          </w:p>
          <w:p w14:paraId="7C978B10" w14:textId="18CFC9F1" w:rsidR="00E64B87" w:rsidRPr="00BF01FE" w:rsidRDefault="009C5631" w:rsidP="009C5631">
            <w:pPr>
              <w:pStyle w:val="NoSpacing"/>
              <w:rPr>
                <w:highlight w:val="yellow"/>
              </w:rPr>
            </w:pPr>
            <w:r w:rsidRPr="009C5631">
              <w:rPr>
                <w:highlight w:val="yellow"/>
              </w:rPr>
              <w:t xml:space="preserve">All WHS goals and objectives at CA City Hotel need to fit with, and support overall CA City goals. PCBUs need to ensure WHS processes are subject to regular monitoring, evaluation and review. </w:t>
            </w:r>
          </w:p>
        </w:tc>
        <w:tc>
          <w:tcPr>
            <w:tcW w:w="1553" w:type="dxa"/>
          </w:tcPr>
          <w:p w14:paraId="5CBEE05E" w14:textId="77777777" w:rsidR="00E64B87" w:rsidRPr="009412C8" w:rsidRDefault="00E64B87" w:rsidP="00DD7B88">
            <w:pPr>
              <w:spacing w:line="276" w:lineRule="auto"/>
              <w:contextualSpacing/>
            </w:pPr>
          </w:p>
        </w:tc>
      </w:tr>
      <w:tr w:rsidR="00E64B87" w:rsidRPr="009412C8" w14:paraId="14D98CE1" w14:textId="77777777" w:rsidTr="00DD7B88">
        <w:tc>
          <w:tcPr>
            <w:tcW w:w="8505" w:type="dxa"/>
          </w:tcPr>
          <w:p w14:paraId="06C5150C" w14:textId="77777777" w:rsidR="00F17285" w:rsidRDefault="00BF01FE" w:rsidP="00F17285">
            <w:r w:rsidRPr="00BF01FE">
              <w:t>2.1c</w:t>
            </w:r>
            <w:r w:rsidRPr="00BF01FE">
              <w:tab/>
            </w:r>
            <w:r w:rsidR="00F17285">
              <w:t>S</w:t>
            </w:r>
            <w:r w:rsidRPr="00BF01FE">
              <w:t xml:space="preserve">hows how WHS consultations will be monitored after this communication. </w:t>
            </w:r>
          </w:p>
          <w:p w14:paraId="5CE9D1FF" w14:textId="63FD2CFA" w:rsidR="00E64B87" w:rsidRPr="009412C8" w:rsidRDefault="00F17285" w:rsidP="00F17285">
            <w:r w:rsidRPr="00F17285">
              <w:rPr>
                <w:highlight w:val="yellow"/>
              </w:rPr>
              <w:t xml:space="preserve">PE3.1 </w:t>
            </w:r>
            <w:r w:rsidR="00BF01FE" w:rsidRPr="00F17285">
              <w:rPr>
                <w:rFonts w:asciiTheme="minorHAnsi" w:hAnsiTheme="minorHAnsi"/>
                <w:highlight w:val="yellow"/>
              </w:rPr>
              <w:t xml:space="preserve">All WHS goals and objectives at CA City Hotel need to fit with, and support overall CA City goals. PCBUs </w:t>
            </w:r>
            <w:r w:rsidR="00BF01FE" w:rsidRPr="00EA0F1A">
              <w:rPr>
                <w:rFonts w:asciiTheme="minorHAnsi" w:hAnsiTheme="minorHAnsi"/>
                <w:highlight w:val="yellow"/>
              </w:rPr>
              <w:t>need to ensure WHS processes are subject to regular monitoring, evaluation and review.</w:t>
            </w:r>
            <w:r w:rsidR="00BF01FE" w:rsidRPr="00EA0F1A">
              <w:rPr>
                <w:rFonts w:asciiTheme="minorHAnsi" w:hAnsiTheme="minorHAnsi"/>
              </w:rPr>
              <w:t xml:space="preserve"> </w:t>
            </w:r>
            <w:r w:rsidR="00E64B87">
              <w:rPr>
                <w:rFonts w:asciiTheme="minorHAnsi" w:hAnsiTheme="minorHAnsi"/>
              </w:rPr>
              <w:t xml:space="preserve"> </w:t>
            </w:r>
          </w:p>
        </w:tc>
        <w:tc>
          <w:tcPr>
            <w:tcW w:w="1553" w:type="dxa"/>
          </w:tcPr>
          <w:p w14:paraId="112A0A4B" w14:textId="77777777" w:rsidR="00E64B87" w:rsidRPr="009412C8" w:rsidRDefault="00E64B87" w:rsidP="00DD7B88">
            <w:pPr>
              <w:spacing w:line="276" w:lineRule="auto"/>
              <w:contextualSpacing/>
            </w:pPr>
          </w:p>
        </w:tc>
      </w:tr>
    </w:tbl>
    <w:p w14:paraId="71DC5868" w14:textId="299EA1E8" w:rsidR="009C7AE5" w:rsidRPr="00E2612F" w:rsidRDefault="009C7AE5" w:rsidP="009C7AE5">
      <w:pPr>
        <w:pStyle w:val="Heading2"/>
      </w:pPr>
      <w:r w:rsidRPr="00E2612F">
        <w:t xml:space="preserve">Question </w:t>
      </w:r>
      <w:r w:rsidR="005E5FD2">
        <w:t>two</w:t>
      </w:r>
    </w:p>
    <w:tbl>
      <w:tblPr>
        <w:tblW w:w="10055" w:type="dxa"/>
        <w:tblCellMar>
          <w:left w:w="0" w:type="dxa"/>
          <w:right w:w="0" w:type="dxa"/>
        </w:tblCellMar>
        <w:tblLook w:val="04A0" w:firstRow="1" w:lastRow="0" w:firstColumn="1" w:lastColumn="0" w:noHBand="0" w:noVBand="1"/>
      </w:tblPr>
      <w:tblGrid>
        <w:gridCol w:w="841"/>
        <w:gridCol w:w="9214"/>
      </w:tblGrid>
      <w:tr w:rsidR="009C7AE5" w14:paraId="17DA3B15" w14:textId="77777777" w:rsidTr="00766A38">
        <w:trPr>
          <w:tblHeader/>
        </w:trPr>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7B1259" w14:textId="77777777" w:rsidR="009C7AE5" w:rsidRDefault="009C7AE5" w:rsidP="00F44713">
            <w:pPr>
              <w:spacing w:before="0" w:after="0"/>
              <w:jc w:val="center"/>
              <w:rPr>
                <w:b/>
                <w:bCs/>
                <w:color w:val="0070C0"/>
                <w:sz w:val="24"/>
                <w:szCs w:val="24"/>
              </w:rPr>
            </w:pPr>
            <w:r>
              <w:rPr>
                <w:b/>
                <w:bCs/>
                <w:color w:val="0070C0"/>
                <w:sz w:val="24"/>
                <w:szCs w:val="24"/>
              </w:rPr>
              <w:t>Hint</w:t>
            </w:r>
          </w:p>
          <w:p w14:paraId="467B98D4" w14:textId="77777777" w:rsidR="009C7AE5" w:rsidRDefault="009C7AE5" w:rsidP="00F44713">
            <w:pPr>
              <w:jc w:val="center"/>
              <w:rPr>
                <w:color w:val="FFFFFF"/>
              </w:rPr>
            </w:pPr>
            <w:r>
              <w:rPr>
                <w:noProof/>
                <w:lang w:eastAsia="en-AU"/>
              </w:rPr>
              <w:drawing>
                <wp:inline distT="0" distB="0" distL="0" distR="0" wp14:anchorId="2A194C87" wp14:editId="27999DDA">
                  <wp:extent cx="361950" cy="320975"/>
                  <wp:effectExtent l="0" t="0" r="0" b="3175"/>
                  <wp:docPr id="52" name="Picture 52"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A2D536" w14:textId="5D64A71C" w:rsidR="009C7AE5" w:rsidRDefault="009C7AE5" w:rsidP="000F7BC6">
            <w:r>
              <w:t xml:space="preserve">Read the content in Section </w:t>
            </w:r>
            <w:r w:rsidR="000F7BC6">
              <w:t>2.2</w:t>
            </w:r>
            <w:r>
              <w:t xml:space="preserve"> </w:t>
            </w:r>
            <w:r w:rsidR="000F7BC6" w:rsidRPr="000F7BC6">
              <w:rPr>
                <w:i/>
              </w:rPr>
              <w:t>Apply consultation procedures to facilitate participation of the work team in managing work area hazards</w:t>
            </w:r>
            <w:r w:rsidRPr="009C7AE5">
              <w:rPr>
                <w:i/>
              </w:rPr>
              <w:t xml:space="preserve"> </w:t>
            </w:r>
            <w:r>
              <w:t xml:space="preserve">of the eBook – BSBWHS401 </w:t>
            </w:r>
            <w:r w:rsidRPr="009C7AE5">
              <w:t>Implement and monitor WHS policies, procedures and programs to meet legislative requirements</w:t>
            </w:r>
            <w:r>
              <w:t>.</w:t>
            </w:r>
          </w:p>
        </w:tc>
      </w:tr>
    </w:tbl>
    <w:p w14:paraId="7F11EF18" w14:textId="0167AD95" w:rsidR="00ED1B6C" w:rsidRPr="009412C8" w:rsidRDefault="00ED1B6C" w:rsidP="00ED1B6C">
      <w:r>
        <w:rPr>
          <w:b/>
        </w:rPr>
        <w:t xml:space="preserve">Interact with others </w:t>
      </w:r>
    </w:p>
    <w:p w14:paraId="6E0E70A4" w14:textId="7BB8218E" w:rsidR="00ED1B6C" w:rsidRDefault="00ED1B6C" w:rsidP="00ED1B6C">
      <w:r w:rsidRPr="009412C8">
        <w:t xml:space="preserve">Now you need to communicate through </w:t>
      </w:r>
      <w:r>
        <w:t>interaction with others</w:t>
      </w:r>
      <w:r w:rsidRPr="009412C8">
        <w:t xml:space="preserve">. </w:t>
      </w:r>
      <w:r>
        <w:t xml:space="preserve">Check with your study coach/trainer/assessor on the most suitable method of submission, e.g. face-to-face, video submission. </w:t>
      </w:r>
    </w:p>
    <w:p w14:paraId="72665D33" w14:textId="77777777" w:rsidR="00ED1B6C" w:rsidRDefault="00ED1B6C" w:rsidP="00ED1B6C">
      <w:r>
        <w:t xml:space="preserve">To get the ball rolling on participation in WHS consultation, you will facilitate a consultation to encourage the Hotel Events work team to participate in managing hazards. The resources you will need for this are the Events work </w:t>
      </w:r>
      <w:r>
        <w:lastRenderedPageBreak/>
        <w:t xml:space="preserve">team structure, WHS consultation procedure (from Q2.1) and the Hazards Register for the Events work area – provided in the document below. </w:t>
      </w:r>
    </w:p>
    <w:bookmarkStart w:id="8" w:name="_MON_1546778281"/>
    <w:bookmarkEnd w:id="8"/>
    <w:p w14:paraId="4944F979" w14:textId="73767DFD" w:rsidR="00ED1B6C" w:rsidRPr="00ED1B6C" w:rsidRDefault="001F7AC3" w:rsidP="00ED1B6C">
      <w:r>
        <w:object w:dxaOrig="1531" w:dyaOrig="991" w14:anchorId="2F1A1B4C">
          <v:shape id="_x0000_i1032" type="#_x0000_t75" style="width:76.15pt;height:49.5pt" o:ole="">
            <v:imagedata r:id="rId34" o:title=""/>
          </v:shape>
          <o:OLEObject Type="Embed" ProgID="Word.Document.12" ShapeID="_x0000_i1032" DrawAspect="Icon" ObjectID="_1614592349" r:id="rId35">
            <o:FieldCodes>\s</o:FieldCodes>
          </o:OLEObject>
        </w:object>
      </w:r>
    </w:p>
    <w:p w14:paraId="76238300" w14:textId="77777777" w:rsidR="00ED1B6C" w:rsidRPr="008D3EE7" w:rsidRDefault="00ED1B6C" w:rsidP="00ED1B6C">
      <w:r>
        <w:rPr>
          <w:rFonts w:asciiTheme="minorHAnsi" w:hAnsiTheme="minorHAnsi"/>
        </w:rPr>
        <w:t xml:space="preserve">Use the WHS </w:t>
      </w:r>
      <w:r w:rsidRPr="001A517C">
        <w:rPr>
          <w:rFonts w:asciiTheme="minorHAnsi" w:hAnsiTheme="minorHAnsi"/>
        </w:rPr>
        <w:t xml:space="preserve">consultation procedures to facilitate participation of the </w:t>
      </w:r>
      <w:r>
        <w:rPr>
          <w:rFonts w:asciiTheme="minorHAnsi" w:hAnsiTheme="minorHAnsi"/>
        </w:rPr>
        <w:t xml:space="preserve">Events </w:t>
      </w:r>
      <w:r w:rsidRPr="001A517C">
        <w:rPr>
          <w:rFonts w:asciiTheme="minorHAnsi" w:hAnsiTheme="minorHAnsi"/>
        </w:rPr>
        <w:t>work team</w:t>
      </w:r>
      <w:r>
        <w:rPr>
          <w:rFonts w:asciiTheme="minorHAnsi" w:hAnsiTheme="minorHAnsi"/>
        </w:rPr>
        <w:t>,</w:t>
      </w:r>
      <w:r w:rsidRPr="001A517C">
        <w:rPr>
          <w:rFonts w:asciiTheme="minorHAnsi" w:hAnsiTheme="minorHAnsi"/>
        </w:rPr>
        <w:t xml:space="preserve"> in managing </w:t>
      </w:r>
      <w:r>
        <w:rPr>
          <w:rFonts w:asciiTheme="minorHAnsi" w:hAnsiTheme="minorHAnsi"/>
        </w:rPr>
        <w:t xml:space="preserve">the identified </w:t>
      </w:r>
      <w:r w:rsidRPr="008D3EE7">
        <w:rPr>
          <w:rFonts w:asciiTheme="minorHAnsi" w:hAnsiTheme="minorHAnsi"/>
        </w:rPr>
        <w:t xml:space="preserve">hazards. </w:t>
      </w:r>
    </w:p>
    <w:p w14:paraId="4FF059F4" w14:textId="375597D8" w:rsidR="00ED1B6C" w:rsidRPr="008D3EE7" w:rsidRDefault="00ED1B6C" w:rsidP="00ED1B6C">
      <w:pPr>
        <w:rPr>
          <w:rFonts w:asciiTheme="minorHAnsi" w:hAnsiTheme="minorHAnsi"/>
        </w:rPr>
      </w:pPr>
      <w:r w:rsidRPr="008D3EE7">
        <w:rPr>
          <w:rFonts w:asciiTheme="minorHAnsi" w:hAnsiTheme="minorHAnsi"/>
        </w:rPr>
        <w:t>In your interaction,</w:t>
      </w:r>
      <w:r w:rsidR="003974AD" w:rsidRPr="008D3EE7">
        <w:rPr>
          <w:rFonts w:asciiTheme="minorHAnsi" w:hAnsiTheme="minorHAnsi"/>
        </w:rPr>
        <w:t xml:space="preserve"> you will need to make sure you can demonstrate the following tasks. </w:t>
      </w:r>
    </w:p>
    <w:p w14:paraId="679AED61" w14:textId="47EAC43B" w:rsidR="00ED1B6C" w:rsidRPr="008D3EE7" w:rsidRDefault="00ED1B6C" w:rsidP="00ED1B6C">
      <w:pPr>
        <w:pStyle w:val="ListBullet"/>
        <w:spacing w:before="0" w:after="0"/>
        <w:rPr>
          <w:rFonts w:asciiTheme="minorHAnsi" w:hAnsiTheme="minorHAnsi"/>
          <w:sz w:val="22"/>
        </w:rPr>
      </w:pPr>
      <w:r w:rsidRPr="008D3EE7">
        <w:rPr>
          <w:rFonts w:asciiTheme="minorHAnsi" w:hAnsiTheme="minorHAnsi"/>
          <w:sz w:val="22"/>
        </w:rPr>
        <w:t xml:space="preserve">Apply procedures to </w:t>
      </w:r>
      <w:r w:rsidR="0073653B" w:rsidRPr="008D3EE7">
        <w:rPr>
          <w:rFonts w:asciiTheme="minorHAnsi" w:hAnsiTheme="minorHAnsi"/>
          <w:sz w:val="22"/>
        </w:rPr>
        <w:t>help</w:t>
      </w:r>
      <w:r w:rsidRPr="008D3EE7">
        <w:rPr>
          <w:rFonts w:asciiTheme="minorHAnsi" w:hAnsiTheme="minorHAnsi"/>
          <w:sz w:val="22"/>
        </w:rPr>
        <w:t xml:space="preserve"> participation of the work team in managing work area hazards</w:t>
      </w:r>
      <w:r w:rsidR="003974AD" w:rsidRPr="008D3EE7">
        <w:rPr>
          <w:rFonts w:asciiTheme="minorHAnsi" w:hAnsiTheme="minorHAnsi"/>
          <w:sz w:val="22"/>
        </w:rPr>
        <w:t>.</w:t>
      </w:r>
    </w:p>
    <w:p w14:paraId="641117E3" w14:textId="330C8029" w:rsidR="00ED1B6C" w:rsidRPr="008D3EE7" w:rsidRDefault="003974AD" w:rsidP="00ED1B6C">
      <w:pPr>
        <w:pStyle w:val="ListBullet"/>
        <w:rPr>
          <w:rFonts w:asciiTheme="minorHAnsi" w:hAnsiTheme="minorHAnsi"/>
          <w:sz w:val="22"/>
        </w:rPr>
      </w:pPr>
      <w:r w:rsidRPr="008D3EE7">
        <w:rPr>
          <w:rFonts w:asciiTheme="minorHAnsi" w:hAnsiTheme="minorHAnsi"/>
          <w:sz w:val="22"/>
        </w:rPr>
        <w:t xml:space="preserve">Implement and monitor procedures according </w:t>
      </w:r>
      <w:r w:rsidR="00ED1B6C" w:rsidRPr="008D3EE7">
        <w:rPr>
          <w:rFonts w:asciiTheme="minorHAnsi" w:hAnsiTheme="minorHAnsi"/>
          <w:sz w:val="22"/>
        </w:rPr>
        <w:t xml:space="preserve">to </w:t>
      </w:r>
      <w:r w:rsidR="0073653B" w:rsidRPr="008D3EE7">
        <w:rPr>
          <w:rFonts w:asciiTheme="minorHAnsi" w:hAnsiTheme="minorHAnsi"/>
          <w:sz w:val="22"/>
        </w:rPr>
        <w:t>CCRG</w:t>
      </w:r>
      <w:r w:rsidR="00ED1B6C" w:rsidRPr="008D3EE7">
        <w:rPr>
          <w:rFonts w:asciiTheme="minorHAnsi" w:hAnsiTheme="minorHAnsi"/>
          <w:sz w:val="22"/>
        </w:rPr>
        <w:t xml:space="preserve"> and legislative WHS requirements, for:</w:t>
      </w:r>
    </w:p>
    <w:p w14:paraId="7ECE5014" w14:textId="0341B566" w:rsidR="00ED1B6C" w:rsidRPr="008D3EE7" w:rsidRDefault="0073653B" w:rsidP="00ED1B6C">
      <w:pPr>
        <w:pStyle w:val="ListBullet"/>
        <w:ind w:left="720"/>
        <w:rPr>
          <w:rFonts w:asciiTheme="minorHAnsi" w:hAnsiTheme="minorHAnsi"/>
          <w:sz w:val="22"/>
        </w:rPr>
      </w:pPr>
      <w:r w:rsidRPr="008D3EE7">
        <w:rPr>
          <w:rFonts w:asciiTheme="minorHAnsi" w:hAnsiTheme="minorHAnsi"/>
          <w:sz w:val="22"/>
        </w:rPr>
        <w:t>c</w:t>
      </w:r>
      <w:r w:rsidR="00ED1B6C" w:rsidRPr="008D3EE7">
        <w:rPr>
          <w:rFonts w:asciiTheme="minorHAnsi" w:hAnsiTheme="minorHAnsi"/>
          <w:sz w:val="22"/>
        </w:rPr>
        <w:t>onsultati</w:t>
      </w:r>
      <w:r w:rsidRPr="008D3EE7">
        <w:rPr>
          <w:rFonts w:asciiTheme="minorHAnsi" w:hAnsiTheme="minorHAnsi"/>
          <w:sz w:val="22"/>
        </w:rPr>
        <w:t xml:space="preserve">ons </w:t>
      </w:r>
      <w:r w:rsidR="00CC4CE8" w:rsidRPr="008D3EE7">
        <w:rPr>
          <w:rFonts w:asciiTheme="minorHAnsi" w:hAnsiTheme="minorHAnsi"/>
          <w:sz w:val="22"/>
        </w:rPr>
        <w:t>to enable</w:t>
      </w:r>
      <w:r w:rsidR="00ED1B6C" w:rsidRPr="008D3EE7">
        <w:rPr>
          <w:rFonts w:asciiTheme="minorHAnsi" w:hAnsiTheme="minorHAnsi"/>
          <w:sz w:val="22"/>
        </w:rPr>
        <w:t xml:space="preserve"> </w:t>
      </w:r>
      <w:r w:rsidRPr="008D3EE7">
        <w:rPr>
          <w:rFonts w:asciiTheme="minorHAnsi" w:hAnsiTheme="minorHAnsi"/>
          <w:sz w:val="22"/>
        </w:rPr>
        <w:t>the Events team</w:t>
      </w:r>
      <w:r w:rsidR="00ED1B6C" w:rsidRPr="008D3EE7">
        <w:rPr>
          <w:rFonts w:asciiTheme="minorHAnsi" w:hAnsiTheme="minorHAnsi"/>
          <w:sz w:val="22"/>
        </w:rPr>
        <w:t xml:space="preserve"> to participate in managing WHS risks and hazards </w:t>
      </w:r>
    </w:p>
    <w:p w14:paraId="6B818D28" w14:textId="04D350E7" w:rsidR="00ED1B6C" w:rsidRPr="008D3EE7" w:rsidRDefault="00ED1B6C" w:rsidP="00ED1B6C">
      <w:pPr>
        <w:pStyle w:val="ListBullet"/>
        <w:ind w:left="720"/>
        <w:rPr>
          <w:rFonts w:asciiTheme="minorHAnsi" w:hAnsiTheme="minorHAnsi"/>
          <w:sz w:val="22"/>
        </w:rPr>
      </w:pPr>
      <w:r w:rsidRPr="008D3EE7">
        <w:rPr>
          <w:rFonts w:asciiTheme="minorHAnsi" w:hAnsiTheme="minorHAnsi"/>
          <w:sz w:val="22"/>
        </w:rPr>
        <w:t>identifying, reporting and taking action on WHS hazards and risks</w:t>
      </w:r>
      <w:r w:rsidR="003974AD" w:rsidRPr="008D3EE7">
        <w:rPr>
          <w:rFonts w:asciiTheme="minorHAnsi" w:hAnsiTheme="minorHAnsi"/>
          <w:sz w:val="22"/>
        </w:rPr>
        <w:t>.</w:t>
      </w:r>
      <w:r w:rsidRPr="008D3EE7">
        <w:rPr>
          <w:rFonts w:asciiTheme="minorHAnsi" w:hAnsiTheme="minorHAnsi"/>
          <w:sz w:val="22"/>
        </w:rPr>
        <w:t xml:space="preserve"> </w:t>
      </w:r>
    </w:p>
    <w:p w14:paraId="2A4FD6B7" w14:textId="7EF88996" w:rsidR="00ED1B6C" w:rsidRPr="008D3EE7" w:rsidRDefault="00ED1B6C" w:rsidP="00ED1B6C">
      <w:pPr>
        <w:pStyle w:val="ListBullet"/>
        <w:spacing w:before="0" w:after="0"/>
        <w:rPr>
          <w:rFonts w:asciiTheme="minorHAnsi" w:hAnsiTheme="minorHAnsi"/>
          <w:sz w:val="22"/>
        </w:rPr>
      </w:pPr>
      <w:r w:rsidRPr="008D3EE7">
        <w:rPr>
          <w:rFonts w:asciiTheme="minorHAnsi" w:hAnsiTheme="minorHAnsi"/>
          <w:sz w:val="22"/>
        </w:rPr>
        <w:t>Select and use appropriate conventions and protocols to facilitate consultation or provide feedback</w:t>
      </w:r>
      <w:r w:rsidR="003974AD" w:rsidRPr="008D3EE7">
        <w:rPr>
          <w:rFonts w:asciiTheme="minorHAnsi" w:hAnsiTheme="minorHAnsi"/>
          <w:sz w:val="22"/>
        </w:rPr>
        <w:t>.</w:t>
      </w:r>
    </w:p>
    <w:p w14:paraId="40358EB4" w14:textId="1FC34611" w:rsidR="00ED1B6C" w:rsidRPr="008D3EE7" w:rsidRDefault="00ED1B6C" w:rsidP="00ED1B6C">
      <w:pPr>
        <w:pStyle w:val="ListBullet"/>
        <w:spacing w:before="0" w:after="0"/>
        <w:rPr>
          <w:rFonts w:asciiTheme="minorHAnsi" w:hAnsiTheme="minorHAnsi"/>
          <w:sz w:val="22"/>
        </w:rPr>
      </w:pPr>
      <w:r w:rsidRPr="008D3EE7">
        <w:rPr>
          <w:rFonts w:asciiTheme="minorHAnsi" w:hAnsiTheme="minorHAnsi"/>
          <w:sz w:val="22"/>
        </w:rPr>
        <w:t>Initiate and contribute to facilitating consultative role, responding, explaining, clarifying and expanding on ideas and information as required</w:t>
      </w:r>
      <w:r w:rsidR="003974AD" w:rsidRPr="008D3EE7">
        <w:rPr>
          <w:rFonts w:asciiTheme="minorHAnsi" w:hAnsiTheme="minorHAnsi"/>
          <w:sz w:val="22"/>
        </w:rPr>
        <w:t>.</w:t>
      </w:r>
    </w:p>
    <w:p w14:paraId="108438B1" w14:textId="2163B658" w:rsidR="00ED1B6C" w:rsidRPr="008D3EE7" w:rsidRDefault="00F70A1D" w:rsidP="00ED1B6C">
      <w:pPr>
        <w:pStyle w:val="ListBullet"/>
        <w:spacing w:before="0" w:after="0"/>
        <w:rPr>
          <w:rFonts w:asciiTheme="minorHAnsi" w:hAnsiTheme="minorHAnsi"/>
          <w:sz w:val="22"/>
        </w:rPr>
      </w:pPr>
      <w:r w:rsidRPr="008D3EE7">
        <w:rPr>
          <w:rFonts w:asciiTheme="minorHAnsi" w:hAnsiTheme="minorHAnsi"/>
          <w:sz w:val="22"/>
        </w:rPr>
        <w:t>Collaborate</w:t>
      </w:r>
      <w:r w:rsidR="00ED1B6C" w:rsidRPr="008D3EE7">
        <w:rPr>
          <w:rFonts w:asciiTheme="minorHAnsi" w:hAnsiTheme="minorHAnsi"/>
          <w:sz w:val="22"/>
        </w:rPr>
        <w:t xml:space="preserve"> with others to achieve individual and team outcomes</w:t>
      </w:r>
      <w:r w:rsidR="003974AD" w:rsidRPr="008D3EE7">
        <w:rPr>
          <w:rFonts w:asciiTheme="minorHAnsi" w:hAnsiTheme="minorHAnsi"/>
          <w:sz w:val="22"/>
        </w:rPr>
        <w:t>.</w:t>
      </w:r>
    </w:p>
    <w:p w14:paraId="3C2176E6" w14:textId="60166321" w:rsidR="00ED1B6C" w:rsidRDefault="00ED1B6C" w:rsidP="00ED1B6C">
      <w:pPr>
        <w:rPr>
          <w:rFonts w:asciiTheme="minorHAnsi" w:hAnsiTheme="minorHAnsi"/>
        </w:rPr>
      </w:pPr>
      <w:r w:rsidRPr="008D3EE7">
        <w:rPr>
          <w:rFonts w:asciiTheme="minorHAnsi" w:hAnsiTheme="minorHAnsi"/>
        </w:rPr>
        <w:t xml:space="preserve">You may want to write a script to help with </w:t>
      </w:r>
      <w:r w:rsidR="009E553E" w:rsidRPr="008D3EE7">
        <w:rPr>
          <w:rFonts w:asciiTheme="minorHAnsi" w:hAnsiTheme="minorHAnsi"/>
        </w:rPr>
        <w:t>your interaction</w:t>
      </w:r>
      <w:r w:rsidRPr="008D3EE7">
        <w:rPr>
          <w:rFonts w:asciiTheme="minorHAnsi" w:hAnsiTheme="minorHAnsi"/>
        </w:rPr>
        <w:t>, however it is</w:t>
      </w:r>
      <w:r w:rsidRPr="009E553E">
        <w:rPr>
          <w:rFonts w:asciiTheme="minorHAnsi" w:hAnsiTheme="minorHAnsi"/>
        </w:rPr>
        <w:t xml:space="preserve"> not a requirement for this question. </w:t>
      </w:r>
    </w:p>
    <w:p w14:paraId="204C9E68" w14:textId="38E69634" w:rsidR="00AC4476" w:rsidRPr="009E553E" w:rsidRDefault="00AC4476" w:rsidP="00ED1B6C">
      <w:pPr>
        <w:rPr>
          <w:rFonts w:asciiTheme="minorHAnsi" w:hAnsiTheme="minorHAnsi"/>
        </w:rPr>
      </w:pPr>
      <w:r>
        <w:rPr>
          <w:rFonts w:asciiTheme="minorHAnsi" w:hAnsiTheme="minorHAnsi"/>
        </w:rPr>
        <w:t xml:space="preserve">A proposed consultation is provided for you to use in your interaction. Note that it is not compulsory to use this, however it will assist in demonstrating the evidence for this question. </w:t>
      </w:r>
    </w:p>
    <w:p w14:paraId="6ADB32D7" w14:textId="03353368" w:rsidR="00ED1B6C" w:rsidRPr="009412C8" w:rsidRDefault="00ED1B6C" w:rsidP="00ED1B6C">
      <w:pPr>
        <w:rPr>
          <w:b/>
          <w:highlight w:val="yellow"/>
        </w:rPr>
      </w:pPr>
      <w:r>
        <w:rPr>
          <w:b/>
          <w:highlight w:val="yellow"/>
        </w:rPr>
        <w:t xml:space="preserve">Interact with others </w:t>
      </w:r>
    </w:p>
    <w:p w14:paraId="62F5906D" w14:textId="77777777" w:rsidR="00F70A1D" w:rsidRDefault="00ED1B6C" w:rsidP="00ED1B6C">
      <w:pPr>
        <w:rPr>
          <w:highlight w:val="yellow"/>
        </w:rPr>
      </w:pPr>
      <w:r>
        <w:rPr>
          <w:highlight w:val="yellow"/>
        </w:rPr>
        <w:t xml:space="preserve">Suggested method of assessment for this question: </w:t>
      </w:r>
    </w:p>
    <w:p w14:paraId="51734489" w14:textId="38475A60" w:rsidR="00F70A1D" w:rsidRPr="00F70A1D" w:rsidRDefault="00C32820" w:rsidP="001779B4">
      <w:pPr>
        <w:pStyle w:val="ListParagraph"/>
        <w:numPr>
          <w:ilvl w:val="0"/>
          <w:numId w:val="20"/>
        </w:numPr>
        <w:rPr>
          <w:highlight w:val="yellow"/>
        </w:rPr>
      </w:pPr>
      <w:r>
        <w:rPr>
          <w:highlight w:val="yellow"/>
        </w:rPr>
        <w:t>S</w:t>
      </w:r>
      <w:r w:rsidR="009E553E" w:rsidRPr="00F70A1D">
        <w:rPr>
          <w:highlight w:val="yellow"/>
        </w:rPr>
        <w:t xml:space="preserve">plit learners into groups of 2-4. Each learner assumes role of </w:t>
      </w:r>
      <w:r w:rsidR="00F70A1D" w:rsidRPr="00F70A1D">
        <w:rPr>
          <w:highlight w:val="yellow"/>
        </w:rPr>
        <w:t>WHS Officer/facilitator or Events team.</w:t>
      </w:r>
      <w:r w:rsidR="009E553E" w:rsidRPr="00F70A1D">
        <w:rPr>
          <w:highlight w:val="yellow"/>
        </w:rPr>
        <w:t xml:space="preserve"> </w:t>
      </w:r>
      <w:r w:rsidR="004E45DE">
        <w:rPr>
          <w:highlight w:val="yellow"/>
        </w:rPr>
        <w:t xml:space="preserve">You will need to provide the consultation below. </w:t>
      </w:r>
    </w:p>
    <w:tbl>
      <w:tblPr>
        <w:tblStyle w:val="TableGrid"/>
        <w:tblW w:w="0" w:type="auto"/>
        <w:tblInd w:w="720" w:type="dxa"/>
        <w:tblLook w:val="04A0" w:firstRow="1" w:lastRow="0" w:firstColumn="1" w:lastColumn="0" w:noHBand="0" w:noVBand="1"/>
      </w:tblPr>
      <w:tblGrid>
        <w:gridCol w:w="1860"/>
        <w:gridCol w:w="7655"/>
      </w:tblGrid>
      <w:tr w:rsidR="00F70A1D" w:rsidRPr="00AC4476" w14:paraId="7D5D51C0" w14:textId="77777777" w:rsidTr="004E45DE">
        <w:tc>
          <w:tcPr>
            <w:tcW w:w="9515" w:type="dxa"/>
            <w:gridSpan w:val="2"/>
            <w:shd w:val="clear" w:color="auto" w:fill="D9D9D9" w:themeFill="background1" w:themeFillShade="D9"/>
          </w:tcPr>
          <w:p w14:paraId="05432E8C" w14:textId="20105FA2" w:rsidR="00F70A1D" w:rsidRPr="00AC4476" w:rsidRDefault="00F70A1D" w:rsidP="00F70A1D">
            <w:pPr>
              <w:pStyle w:val="ListParagraph"/>
              <w:ind w:left="0"/>
              <w:jc w:val="center"/>
            </w:pPr>
            <w:r w:rsidRPr="00AC4476">
              <w:t>Proposed consultation</w:t>
            </w:r>
          </w:p>
        </w:tc>
      </w:tr>
      <w:tr w:rsidR="005E5B71" w:rsidRPr="00AC4476" w14:paraId="7E0DA3A4" w14:textId="77777777" w:rsidTr="004E45DE">
        <w:tc>
          <w:tcPr>
            <w:tcW w:w="1860" w:type="dxa"/>
          </w:tcPr>
          <w:p w14:paraId="670949AF" w14:textId="5CB747E4" w:rsidR="005E5B71" w:rsidRPr="00AC4476" w:rsidRDefault="005E5B71" w:rsidP="00F70A1D">
            <w:pPr>
              <w:pStyle w:val="ListParagraph"/>
              <w:ind w:left="0"/>
            </w:pPr>
            <w:r w:rsidRPr="00AC4476">
              <w:t>WHS Officer/facilitators</w:t>
            </w:r>
          </w:p>
        </w:tc>
        <w:tc>
          <w:tcPr>
            <w:tcW w:w="7655" w:type="dxa"/>
          </w:tcPr>
          <w:p w14:paraId="42E3305B" w14:textId="5A7C3187" w:rsidR="005E5B71" w:rsidRPr="00AC4476" w:rsidRDefault="005E5B71" w:rsidP="005E5B71">
            <w:pPr>
              <w:pStyle w:val="NoSpacing"/>
            </w:pPr>
            <w:r w:rsidRPr="00AC4476">
              <w:t xml:space="preserve">Understand individual and organisational WHS role, e.g. what is a PCBU, role of the rest of the business, everyone has a WHS responsibility, etc. </w:t>
            </w:r>
          </w:p>
          <w:p w14:paraId="6A5C9D5B" w14:textId="77777777" w:rsidR="005E5B71" w:rsidRPr="00AC4476" w:rsidRDefault="005E5B71" w:rsidP="005E5B71">
            <w:pPr>
              <w:pStyle w:val="NoSpacing"/>
            </w:pPr>
          </w:p>
        </w:tc>
      </w:tr>
      <w:tr w:rsidR="005E5B71" w:rsidRPr="00AC4476" w14:paraId="1EB24EE3" w14:textId="77777777" w:rsidTr="004E45DE">
        <w:tc>
          <w:tcPr>
            <w:tcW w:w="1860" w:type="dxa"/>
          </w:tcPr>
          <w:p w14:paraId="1EF9C98A" w14:textId="0586F9DB" w:rsidR="005E5B71" w:rsidRPr="00AC4476" w:rsidRDefault="005E5B71" w:rsidP="00F70A1D">
            <w:pPr>
              <w:pStyle w:val="ListParagraph"/>
              <w:ind w:left="0"/>
            </w:pPr>
            <w:r w:rsidRPr="00AC4476">
              <w:t>Events team</w:t>
            </w:r>
          </w:p>
        </w:tc>
        <w:tc>
          <w:tcPr>
            <w:tcW w:w="7655" w:type="dxa"/>
          </w:tcPr>
          <w:p w14:paraId="6FB570B9" w14:textId="4AA9DC82" w:rsidR="005E5B71" w:rsidRPr="00AC4476" w:rsidRDefault="005E5B71" w:rsidP="005E5B71">
            <w:pPr>
              <w:pStyle w:val="NoSpacing"/>
            </w:pPr>
            <w:r w:rsidRPr="00AC4476">
              <w:t>Asks facilitator to clarify the WHS role of event volunteers</w:t>
            </w:r>
            <w:r w:rsidR="00AC4476">
              <w:t>.</w:t>
            </w:r>
          </w:p>
        </w:tc>
      </w:tr>
      <w:tr w:rsidR="00F70A1D" w:rsidRPr="00AC4476" w14:paraId="2CE48831" w14:textId="77777777" w:rsidTr="004E45DE">
        <w:tc>
          <w:tcPr>
            <w:tcW w:w="1860" w:type="dxa"/>
          </w:tcPr>
          <w:p w14:paraId="4BCC4EEC" w14:textId="32977723" w:rsidR="00F70A1D" w:rsidRPr="00AC4476" w:rsidRDefault="00F70A1D" w:rsidP="00F70A1D">
            <w:pPr>
              <w:pStyle w:val="ListParagraph"/>
              <w:ind w:left="0"/>
            </w:pPr>
            <w:r w:rsidRPr="00AC4476">
              <w:t>WHS Officer/facilitators</w:t>
            </w:r>
          </w:p>
        </w:tc>
        <w:tc>
          <w:tcPr>
            <w:tcW w:w="7655" w:type="dxa"/>
          </w:tcPr>
          <w:p w14:paraId="3988699D" w14:textId="08EEC28A" w:rsidR="005E5B71" w:rsidRPr="00AC4476" w:rsidRDefault="005E5B71" w:rsidP="005E5B71">
            <w:pPr>
              <w:pStyle w:val="NoSpacing"/>
            </w:pPr>
            <w:r w:rsidRPr="00AC4476">
              <w:t xml:space="preserve">Clarifies role of Event volunteer - </w:t>
            </w:r>
            <w:r w:rsidR="00F70A1D" w:rsidRPr="00AC4476">
              <w:t xml:space="preserve">Communicate and share WHS information with </w:t>
            </w:r>
            <w:r w:rsidRPr="00AC4476">
              <w:t>Events team, via scheduled formal meetings</w:t>
            </w:r>
            <w:r w:rsidR="00AC4476">
              <w:t>.</w:t>
            </w:r>
          </w:p>
          <w:p w14:paraId="77FC80C2" w14:textId="49B05E6E" w:rsidR="00F70A1D" w:rsidRPr="00AC4476" w:rsidRDefault="00766AC5" w:rsidP="005E5B71">
            <w:pPr>
              <w:pStyle w:val="NoSpacing"/>
            </w:pPr>
            <w:r>
              <w:t>G</w:t>
            </w:r>
            <w:r w:rsidR="00F70A1D" w:rsidRPr="00AC4476">
              <w:t>ive workers opportunity to express issues, raise concerns and contribute to decision-making</w:t>
            </w:r>
          </w:p>
        </w:tc>
      </w:tr>
      <w:tr w:rsidR="00F70A1D" w:rsidRPr="00AC4476" w14:paraId="77309680" w14:textId="77777777" w:rsidTr="004E45DE">
        <w:tc>
          <w:tcPr>
            <w:tcW w:w="1860" w:type="dxa"/>
          </w:tcPr>
          <w:p w14:paraId="56498110" w14:textId="414885E0" w:rsidR="00F70A1D" w:rsidRPr="00AC4476" w:rsidRDefault="00F70A1D" w:rsidP="00F70A1D">
            <w:pPr>
              <w:pStyle w:val="ListParagraph"/>
              <w:ind w:left="0"/>
            </w:pPr>
            <w:r w:rsidRPr="00AC4476">
              <w:t>Events team</w:t>
            </w:r>
          </w:p>
        </w:tc>
        <w:tc>
          <w:tcPr>
            <w:tcW w:w="7655" w:type="dxa"/>
          </w:tcPr>
          <w:p w14:paraId="5CE924AB" w14:textId="20F4DE06" w:rsidR="00F70A1D" w:rsidRPr="00AC4476" w:rsidRDefault="004E45DE" w:rsidP="004E45DE">
            <w:r w:rsidRPr="00AC4476">
              <w:rPr>
                <w:rFonts w:asciiTheme="minorHAnsi" w:hAnsiTheme="minorHAnsi"/>
              </w:rPr>
              <w:t>Asks facilitator to explain and expand on the ‘slips’ hazard. ‘The consequence is back injury which is quite serious, but the risk rating is Low’</w:t>
            </w:r>
            <w:r w:rsidR="00766AC5">
              <w:rPr>
                <w:rFonts w:asciiTheme="minorHAnsi" w:hAnsiTheme="minorHAnsi"/>
              </w:rPr>
              <w:t>. Mrs Burning, one of our valued clients, slipped in the hotel lobby the other morning.</w:t>
            </w:r>
            <w:r w:rsidR="00225E1F">
              <w:rPr>
                <w:rFonts w:asciiTheme="minorHAnsi" w:hAnsiTheme="minorHAnsi"/>
              </w:rPr>
              <w:t xml:space="preserve"> I think it should be medium or high risk. </w:t>
            </w:r>
          </w:p>
        </w:tc>
      </w:tr>
      <w:tr w:rsidR="005E5B71" w14:paraId="663348DB" w14:textId="77777777" w:rsidTr="004E45DE">
        <w:tc>
          <w:tcPr>
            <w:tcW w:w="1860" w:type="dxa"/>
          </w:tcPr>
          <w:p w14:paraId="6E106561" w14:textId="3113DB7B" w:rsidR="005E5B71" w:rsidRPr="00AC4476" w:rsidRDefault="004E45DE" w:rsidP="00F70A1D">
            <w:pPr>
              <w:pStyle w:val="ListParagraph"/>
              <w:ind w:left="0"/>
            </w:pPr>
            <w:r w:rsidRPr="00AC4476">
              <w:t>WHS Officer/facilitators</w:t>
            </w:r>
          </w:p>
        </w:tc>
        <w:tc>
          <w:tcPr>
            <w:tcW w:w="7655" w:type="dxa"/>
          </w:tcPr>
          <w:p w14:paraId="4801E70B" w14:textId="6A733810" w:rsidR="004E45DE" w:rsidRPr="00AC4476" w:rsidRDefault="004E45DE" w:rsidP="005E5B71">
            <w:pPr>
              <w:pStyle w:val="NoSpacing"/>
            </w:pPr>
            <w:r w:rsidRPr="00AC4476">
              <w:t xml:space="preserve">Needs to show they have considered ‘slips’ hazard and Events team </w:t>
            </w:r>
            <w:r w:rsidR="005E5B71" w:rsidRPr="00AC4476">
              <w:t>concerns</w:t>
            </w:r>
            <w:r w:rsidRPr="00AC4476">
              <w:t xml:space="preserve">, </w:t>
            </w:r>
            <w:r w:rsidR="005E5B71" w:rsidRPr="00AC4476">
              <w:t>prior to decision-making</w:t>
            </w:r>
            <w:r w:rsidRPr="00AC4476">
              <w:t>.</w:t>
            </w:r>
            <w:r w:rsidR="005E5B71" w:rsidRPr="00AC4476">
              <w:t xml:space="preserve"> </w:t>
            </w:r>
          </w:p>
          <w:p w14:paraId="060E1B20" w14:textId="450F868E" w:rsidR="005E5B71" w:rsidRPr="00AC4476" w:rsidRDefault="004E45DE" w:rsidP="004E45DE">
            <w:pPr>
              <w:pStyle w:val="NoSpacing"/>
            </w:pPr>
            <w:r w:rsidRPr="00AC4476">
              <w:t>A</w:t>
            </w:r>
            <w:r w:rsidR="005E5B71" w:rsidRPr="00AC4476">
              <w:t xml:space="preserve">dvise </w:t>
            </w:r>
            <w:r w:rsidRPr="00AC4476">
              <w:t>Events team they will re-assess the Low risk rating with the WHS team and advise</w:t>
            </w:r>
            <w:r w:rsidR="005E5B71" w:rsidRPr="00AC4476">
              <w:t xml:space="preserve"> of consultation outcomes.</w:t>
            </w:r>
          </w:p>
        </w:tc>
      </w:tr>
    </w:tbl>
    <w:p w14:paraId="763A4169" w14:textId="69224673" w:rsidR="00ED1B6C" w:rsidRPr="00F70A1D" w:rsidRDefault="009E553E" w:rsidP="001779B4">
      <w:pPr>
        <w:pStyle w:val="ListParagraph"/>
        <w:numPr>
          <w:ilvl w:val="0"/>
          <w:numId w:val="20"/>
        </w:numPr>
        <w:rPr>
          <w:highlight w:val="yellow"/>
        </w:rPr>
      </w:pPr>
      <w:r w:rsidRPr="00F70A1D">
        <w:rPr>
          <w:highlight w:val="yellow"/>
        </w:rPr>
        <w:t xml:space="preserve">Alternatively learner can submit a video (learner needs to find someone to ‘interact’ with). </w:t>
      </w:r>
    </w:p>
    <w:p w14:paraId="33EC5B25" w14:textId="5CCE1120" w:rsidR="00ED1B6C" w:rsidRDefault="00ED1B6C" w:rsidP="00ED1B6C">
      <w:pPr>
        <w:rPr>
          <w:i/>
          <w:highlight w:val="yellow"/>
        </w:rPr>
      </w:pPr>
      <w:r w:rsidRPr="003C4549">
        <w:rPr>
          <w:i/>
          <w:highlight w:val="yellow"/>
        </w:rPr>
        <w:t xml:space="preserve">NOTE: </w:t>
      </w:r>
      <w:r w:rsidR="00E36FFA">
        <w:rPr>
          <w:i/>
          <w:highlight w:val="yellow"/>
        </w:rPr>
        <w:t>Interact with others</w:t>
      </w:r>
      <w:r w:rsidRPr="003C4549">
        <w:rPr>
          <w:i/>
          <w:highlight w:val="yellow"/>
        </w:rPr>
        <w:t xml:space="preserve"> </w:t>
      </w:r>
      <w:r>
        <w:rPr>
          <w:i/>
          <w:highlight w:val="yellow"/>
        </w:rPr>
        <w:t xml:space="preserve">is </w:t>
      </w:r>
      <w:r w:rsidR="00E36FFA">
        <w:rPr>
          <w:i/>
          <w:highlight w:val="yellow"/>
        </w:rPr>
        <w:t>two</w:t>
      </w:r>
      <w:r>
        <w:rPr>
          <w:i/>
          <w:highlight w:val="yellow"/>
        </w:rPr>
        <w:t xml:space="preserve">-way communication and </w:t>
      </w:r>
      <w:r w:rsidRPr="003C4549">
        <w:rPr>
          <w:i/>
          <w:highlight w:val="yellow"/>
        </w:rPr>
        <w:t>require</w:t>
      </w:r>
      <w:r w:rsidR="00E36FFA">
        <w:rPr>
          <w:i/>
          <w:highlight w:val="yellow"/>
        </w:rPr>
        <w:t>s</w:t>
      </w:r>
      <w:r w:rsidRPr="003C4549">
        <w:rPr>
          <w:i/>
          <w:highlight w:val="yellow"/>
        </w:rPr>
        <w:t xml:space="preserve"> the </w:t>
      </w:r>
      <w:r w:rsidR="00E36FFA">
        <w:rPr>
          <w:i/>
          <w:highlight w:val="yellow"/>
        </w:rPr>
        <w:t>learner to:</w:t>
      </w:r>
    </w:p>
    <w:p w14:paraId="6873E98A" w14:textId="60C2CE60" w:rsidR="00E36FFA" w:rsidRPr="00E36FFA" w:rsidRDefault="00E36FFA" w:rsidP="00E36FFA">
      <w:pPr>
        <w:pStyle w:val="ListBullet"/>
        <w:spacing w:before="0" w:after="0"/>
        <w:rPr>
          <w:rFonts w:asciiTheme="minorHAnsi" w:hAnsiTheme="minorHAnsi"/>
          <w:i/>
          <w:sz w:val="22"/>
          <w:highlight w:val="yellow"/>
        </w:rPr>
      </w:pPr>
      <w:r w:rsidRPr="00E36FFA">
        <w:rPr>
          <w:rFonts w:asciiTheme="minorHAnsi" w:hAnsiTheme="minorHAnsi"/>
          <w:i/>
          <w:sz w:val="22"/>
          <w:highlight w:val="yellow"/>
        </w:rPr>
        <w:lastRenderedPageBreak/>
        <w:t>facilitate consultation or provide feedback</w:t>
      </w:r>
    </w:p>
    <w:p w14:paraId="0D5504FB" w14:textId="77777777" w:rsidR="00E36FFA" w:rsidRPr="00E36FFA" w:rsidRDefault="00E36FFA" w:rsidP="00E36FFA">
      <w:pPr>
        <w:pStyle w:val="ListBullet"/>
        <w:spacing w:before="0" w:after="0"/>
        <w:rPr>
          <w:rFonts w:asciiTheme="minorHAnsi" w:hAnsiTheme="minorHAnsi"/>
          <w:i/>
          <w:sz w:val="22"/>
          <w:highlight w:val="yellow"/>
        </w:rPr>
      </w:pPr>
      <w:r w:rsidRPr="00E36FFA">
        <w:rPr>
          <w:rFonts w:asciiTheme="minorHAnsi" w:hAnsiTheme="minorHAnsi"/>
          <w:i/>
          <w:sz w:val="22"/>
          <w:highlight w:val="yellow"/>
        </w:rPr>
        <w:t>facilitate consultative role, responding, explaining, clarifying and expanding on ideas and information as required</w:t>
      </w:r>
    </w:p>
    <w:p w14:paraId="441E6323" w14:textId="61202C31" w:rsidR="00E36FFA" w:rsidRPr="00E36FFA" w:rsidRDefault="00E36FFA" w:rsidP="00E36FFA">
      <w:pPr>
        <w:pStyle w:val="ListBullet"/>
        <w:spacing w:before="0" w:after="0"/>
        <w:rPr>
          <w:rFonts w:asciiTheme="minorHAnsi" w:hAnsiTheme="minorHAnsi"/>
          <w:i/>
          <w:sz w:val="22"/>
          <w:highlight w:val="yellow"/>
        </w:rPr>
      </w:pPr>
      <w:r w:rsidRPr="00E36FFA">
        <w:rPr>
          <w:rFonts w:asciiTheme="minorHAnsi" w:hAnsiTheme="minorHAnsi"/>
          <w:i/>
          <w:sz w:val="22"/>
          <w:highlight w:val="yellow"/>
        </w:rPr>
        <w:t>collaborate with others to achieve individual and team outcomes.</w:t>
      </w:r>
    </w:p>
    <w:p w14:paraId="0D7179FA" w14:textId="5885ACB6" w:rsidR="00ED1B6C" w:rsidRDefault="00ED1B6C" w:rsidP="00ED1B6C">
      <w:r w:rsidRPr="009412C8">
        <w:rPr>
          <w:highlight w:val="yellow"/>
        </w:rPr>
        <w:t xml:space="preserve"> ‘</w:t>
      </w:r>
      <w:r w:rsidR="004E45DE">
        <w:rPr>
          <w:highlight w:val="yellow"/>
        </w:rPr>
        <w:t>Interact with others</w:t>
      </w:r>
      <w:r w:rsidRPr="009412C8">
        <w:rPr>
          <w:highlight w:val="yellow"/>
        </w:rPr>
        <w:t xml:space="preserve"> is a requirement of this UoC. Assess your students using the online classroom and take a recording for evidence – or provide access to </w:t>
      </w:r>
      <w:r w:rsidR="004E45DE">
        <w:rPr>
          <w:highlight w:val="yellow"/>
        </w:rPr>
        <w:t>interaction with others</w:t>
      </w:r>
      <w:r w:rsidRPr="009412C8">
        <w:rPr>
          <w:highlight w:val="yellow"/>
        </w:rPr>
        <w:t xml:space="preserve"> via other interactive tools, phone call or face-to-face if appropriate.</w:t>
      </w:r>
    </w:p>
    <w:p w14:paraId="55613600" w14:textId="77777777" w:rsidR="00ED1B6C" w:rsidRDefault="00ED1B6C" w:rsidP="00ED1B6C">
      <w:r w:rsidRPr="009412C8">
        <w:rPr>
          <w:highlight w:val="yellow"/>
        </w:rPr>
        <w:t xml:space="preserve">If this is not possible as a result of technology issues or other, a verbal </w:t>
      </w:r>
      <w:r>
        <w:rPr>
          <w:highlight w:val="yellow"/>
        </w:rPr>
        <w:t>submission</w:t>
      </w:r>
      <w:r w:rsidRPr="009412C8">
        <w:rPr>
          <w:highlight w:val="yellow"/>
        </w:rPr>
        <w:t xml:space="preserve"> is sufficient as long as you record the evidence in trainer notes </w:t>
      </w:r>
      <w:r>
        <w:rPr>
          <w:highlight w:val="yellow"/>
        </w:rPr>
        <w:t>when</w:t>
      </w:r>
      <w:r w:rsidRPr="009412C8">
        <w:rPr>
          <w:highlight w:val="yellow"/>
        </w:rPr>
        <w:t xml:space="preserve"> assessing the responses. You must then insert the trainer notes in the student’s assignment document against the relevant question.’</w:t>
      </w:r>
    </w:p>
    <w:p w14:paraId="0D617119" w14:textId="1B3F9A9C" w:rsidR="00ED1B6C" w:rsidRPr="009412C8" w:rsidRDefault="00ED1B6C" w:rsidP="00ED1B6C">
      <w:r>
        <w:rPr>
          <w:highlight w:val="yellow"/>
        </w:rPr>
        <w:t>P</w:t>
      </w:r>
      <w:r w:rsidRPr="00BF01FE">
        <w:rPr>
          <w:highlight w:val="yellow"/>
        </w:rPr>
        <w:t xml:space="preserve">lease </w:t>
      </w:r>
      <w:r w:rsidRPr="009412C8">
        <w:rPr>
          <w:highlight w:val="yellow"/>
        </w:rPr>
        <w:t xml:space="preserve">use your discretion to determine if learner response is satisfactory. </w:t>
      </w:r>
    </w:p>
    <w:tbl>
      <w:tblPr>
        <w:tblStyle w:val="TableGrid2"/>
        <w:tblW w:w="0" w:type="auto"/>
        <w:tblInd w:w="-5" w:type="dxa"/>
        <w:tblLook w:val="04A0" w:firstRow="1" w:lastRow="0" w:firstColumn="1" w:lastColumn="0" w:noHBand="0" w:noVBand="1"/>
      </w:tblPr>
      <w:tblGrid>
        <w:gridCol w:w="8505"/>
        <w:gridCol w:w="1553"/>
      </w:tblGrid>
      <w:tr w:rsidR="00ED1B6C" w:rsidRPr="009412C8" w14:paraId="7015589F" w14:textId="77777777" w:rsidTr="009076F1">
        <w:trPr>
          <w:tblHeader/>
        </w:trPr>
        <w:tc>
          <w:tcPr>
            <w:tcW w:w="8505" w:type="dxa"/>
            <w:shd w:val="clear" w:color="auto" w:fill="002060"/>
            <w:vAlign w:val="center"/>
          </w:tcPr>
          <w:p w14:paraId="6E3C906A" w14:textId="06D9B57B" w:rsidR="00ED1B6C" w:rsidRPr="009412C8" w:rsidRDefault="00ED1B6C" w:rsidP="00AC4476">
            <w:pPr>
              <w:spacing w:before="0" w:after="0" w:line="276" w:lineRule="auto"/>
            </w:pPr>
            <w:r w:rsidRPr="009412C8">
              <w:t xml:space="preserve">Did you provide evidence of the following in your </w:t>
            </w:r>
            <w:r w:rsidR="00AC4476">
              <w:t>interaction</w:t>
            </w:r>
            <w:r w:rsidRPr="009412C8">
              <w:t xml:space="preserve">? </w:t>
            </w:r>
          </w:p>
        </w:tc>
        <w:tc>
          <w:tcPr>
            <w:tcW w:w="1553" w:type="dxa"/>
            <w:shd w:val="clear" w:color="auto" w:fill="002060"/>
            <w:vAlign w:val="center"/>
          </w:tcPr>
          <w:p w14:paraId="247D2586" w14:textId="77777777" w:rsidR="00ED1B6C" w:rsidRPr="009412C8" w:rsidRDefault="00ED1B6C" w:rsidP="00E36FFA">
            <w:pPr>
              <w:spacing w:before="0" w:after="0" w:line="276" w:lineRule="auto"/>
              <w:contextualSpacing/>
            </w:pPr>
            <w:r w:rsidRPr="009412C8">
              <w:t>Y/N</w:t>
            </w:r>
          </w:p>
        </w:tc>
      </w:tr>
      <w:tr w:rsidR="00ED1B6C" w:rsidRPr="009412C8" w14:paraId="26DF01AB" w14:textId="77777777" w:rsidTr="00DD7B88">
        <w:tc>
          <w:tcPr>
            <w:tcW w:w="8505" w:type="dxa"/>
          </w:tcPr>
          <w:p w14:paraId="6345A057" w14:textId="77777777" w:rsidR="00ED1B6C" w:rsidRDefault="00E04D0B" w:rsidP="00CC4CE8">
            <w:pPr>
              <w:spacing w:before="0" w:after="0" w:line="276" w:lineRule="auto"/>
              <w:rPr>
                <w:rFonts w:asciiTheme="minorHAnsi" w:hAnsiTheme="minorHAnsi"/>
              </w:rPr>
            </w:pPr>
            <w:r w:rsidRPr="00E36FFA">
              <w:rPr>
                <w:rFonts w:asciiTheme="minorHAnsi" w:hAnsiTheme="minorHAnsi"/>
              </w:rPr>
              <w:t>Apply consultation procedures to facilitate participation of the work team in managing work area hazards.</w:t>
            </w:r>
          </w:p>
          <w:p w14:paraId="18E5E22A" w14:textId="1FD775DF" w:rsidR="007B2FF3" w:rsidRPr="00CC4CE8" w:rsidRDefault="007B2FF3" w:rsidP="007B2FF3">
            <w:pPr>
              <w:spacing w:before="0" w:after="0" w:line="276" w:lineRule="auto"/>
              <w:rPr>
                <w:rFonts w:asciiTheme="minorHAnsi" w:hAnsiTheme="minorHAnsi"/>
              </w:rPr>
            </w:pPr>
            <w:r>
              <w:rPr>
                <w:rFonts w:asciiTheme="minorHAnsi" w:hAnsiTheme="minorHAnsi"/>
                <w:highlight w:val="yellow"/>
              </w:rPr>
              <w:t xml:space="preserve">Learner should apply </w:t>
            </w:r>
            <w:r w:rsidRPr="007B2FF3">
              <w:rPr>
                <w:rFonts w:asciiTheme="minorHAnsi" w:hAnsiTheme="minorHAnsi"/>
                <w:highlight w:val="yellow"/>
              </w:rPr>
              <w:t xml:space="preserve">consultation procedure </w:t>
            </w:r>
            <w:r>
              <w:rPr>
                <w:rFonts w:asciiTheme="minorHAnsi" w:hAnsiTheme="minorHAnsi"/>
                <w:highlight w:val="yellow"/>
              </w:rPr>
              <w:t>from</w:t>
            </w:r>
            <w:r w:rsidRPr="007B2FF3">
              <w:rPr>
                <w:rFonts w:asciiTheme="minorHAnsi" w:hAnsiTheme="minorHAnsi"/>
                <w:highlight w:val="yellow"/>
              </w:rPr>
              <w:t xml:space="preserve"> Q2.2 document above, </w:t>
            </w:r>
            <w:r>
              <w:rPr>
                <w:rFonts w:asciiTheme="minorHAnsi" w:hAnsiTheme="minorHAnsi"/>
                <w:highlight w:val="yellow"/>
              </w:rPr>
              <w:t xml:space="preserve">facilitating participation in </w:t>
            </w:r>
            <w:r w:rsidRPr="007B2FF3">
              <w:rPr>
                <w:rFonts w:asciiTheme="minorHAnsi" w:hAnsiTheme="minorHAnsi"/>
                <w:highlight w:val="yellow"/>
              </w:rPr>
              <w:t>suggested ‘consultation’ above.</w:t>
            </w:r>
          </w:p>
        </w:tc>
        <w:tc>
          <w:tcPr>
            <w:tcW w:w="1553" w:type="dxa"/>
          </w:tcPr>
          <w:p w14:paraId="4622247F" w14:textId="77777777" w:rsidR="00ED1B6C" w:rsidRPr="009412C8" w:rsidRDefault="00ED1B6C" w:rsidP="00E36FFA">
            <w:pPr>
              <w:spacing w:before="0" w:after="0" w:line="276" w:lineRule="auto"/>
            </w:pPr>
          </w:p>
        </w:tc>
      </w:tr>
      <w:tr w:rsidR="00CC4CE8" w:rsidRPr="009412C8" w14:paraId="062590DA" w14:textId="77777777" w:rsidTr="00DD7B88">
        <w:tc>
          <w:tcPr>
            <w:tcW w:w="8505" w:type="dxa"/>
          </w:tcPr>
          <w:p w14:paraId="44B02C95" w14:textId="5D3358A9" w:rsidR="00CC4CE8" w:rsidRDefault="007B2FF3" w:rsidP="00CC4CE8">
            <w:pPr>
              <w:spacing w:before="0" w:after="0" w:line="276" w:lineRule="auto"/>
              <w:rPr>
                <w:rFonts w:asciiTheme="minorHAnsi" w:hAnsiTheme="minorHAnsi"/>
              </w:rPr>
            </w:pPr>
            <w:r w:rsidRPr="00146B05">
              <w:rPr>
                <w:rFonts w:asciiTheme="minorHAnsi" w:hAnsiTheme="minorHAnsi"/>
              </w:rPr>
              <w:t xml:space="preserve">Implement and monitor procedures </w:t>
            </w:r>
            <w:r w:rsidR="00CC4CE8">
              <w:rPr>
                <w:rFonts w:asciiTheme="minorHAnsi" w:hAnsiTheme="minorHAnsi"/>
              </w:rPr>
              <w:t xml:space="preserve">for consultations, </w:t>
            </w:r>
            <w:r w:rsidR="00CC4CE8" w:rsidRPr="009076F1">
              <w:rPr>
                <w:rFonts w:asciiTheme="minorHAnsi" w:hAnsiTheme="minorHAnsi"/>
              </w:rPr>
              <w:t xml:space="preserve">to enable team members to participate in managing hazards </w:t>
            </w:r>
          </w:p>
          <w:p w14:paraId="54846F0A" w14:textId="053A1DFC" w:rsidR="00CC4CE8" w:rsidRPr="007B2FF3" w:rsidRDefault="007B2FF3" w:rsidP="007B2FF3">
            <w:pPr>
              <w:spacing w:before="0" w:after="0" w:line="276" w:lineRule="auto"/>
            </w:pPr>
            <w:r>
              <w:rPr>
                <w:rFonts w:asciiTheme="minorHAnsi" w:hAnsiTheme="minorHAnsi"/>
                <w:highlight w:val="yellow"/>
              </w:rPr>
              <w:t xml:space="preserve">Learner should apply </w:t>
            </w:r>
            <w:r w:rsidRPr="007B2FF3">
              <w:rPr>
                <w:rFonts w:asciiTheme="minorHAnsi" w:hAnsiTheme="minorHAnsi"/>
                <w:highlight w:val="yellow"/>
              </w:rPr>
              <w:t xml:space="preserve">consultation procedure </w:t>
            </w:r>
            <w:r>
              <w:rPr>
                <w:rFonts w:asciiTheme="minorHAnsi" w:hAnsiTheme="minorHAnsi"/>
                <w:highlight w:val="yellow"/>
              </w:rPr>
              <w:t>from</w:t>
            </w:r>
            <w:r w:rsidRPr="007B2FF3">
              <w:rPr>
                <w:rFonts w:asciiTheme="minorHAnsi" w:hAnsiTheme="minorHAnsi"/>
                <w:highlight w:val="yellow"/>
              </w:rPr>
              <w:t xml:space="preserve"> Q2.2 document above</w:t>
            </w:r>
            <w:r>
              <w:rPr>
                <w:rFonts w:asciiTheme="minorHAnsi" w:hAnsiTheme="minorHAnsi"/>
                <w:highlight w:val="yellow"/>
              </w:rPr>
              <w:t xml:space="preserve">, facilitating participation in </w:t>
            </w:r>
            <w:r w:rsidRPr="007B2FF3">
              <w:rPr>
                <w:rFonts w:asciiTheme="minorHAnsi" w:hAnsiTheme="minorHAnsi"/>
                <w:highlight w:val="yellow"/>
              </w:rPr>
              <w:t>suggested ‘consultation’ above.</w:t>
            </w:r>
          </w:p>
        </w:tc>
        <w:tc>
          <w:tcPr>
            <w:tcW w:w="1553" w:type="dxa"/>
          </w:tcPr>
          <w:p w14:paraId="77A4BE4D" w14:textId="77777777" w:rsidR="00CC4CE8" w:rsidRPr="009412C8" w:rsidRDefault="00CC4CE8" w:rsidP="00E36FFA">
            <w:pPr>
              <w:spacing w:before="0" w:after="0"/>
            </w:pPr>
          </w:p>
        </w:tc>
      </w:tr>
      <w:tr w:rsidR="00ED1B6C" w:rsidRPr="009412C8" w14:paraId="4795F35D" w14:textId="77777777" w:rsidTr="00DD7B88">
        <w:tc>
          <w:tcPr>
            <w:tcW w:w="8505" w:type="dxa"/>
          </w:tcPr>
          <w:p w14:paraId="22CA606D" w14:textId="61968D33" w:rsidR="003974AD" w:rsidRPr="009076F1" w:rsidRDefault="007B2FF3" w:rsidP="00E36FFA">
            <w:pPr>
              <w:spacing w:before="0" w:after="0" w:line="276" w:lineRule="auto"/>
              <w:rPr>
                <w:rFonts w:eastAsia="Calibri" w:cs="Arial"/>
              </w:rPr>
            </w:pPr>
            <w:r w:rsidRPr="00146B05">
              <w:rPr>
                <w:rFonts w:asciiTheme="minorHAnsi" w:hAnsiTheme="minorHAnsi"/>
              </w:rPr>
              <w:t xml:space="preserve">Implement </w:t>
            </w:r>
            <w:r w:rsidR="00CC4CE8" w:rsidRPr="00146B05">
              <w:rPr>
                <w:rFonts w:asciiTheme="minorHAnsi" w:hAnsiTheme="minorHAnsi"/>
              </w:rPr>
              <w:t xml:space="preserve">and monitor procedures </w:t>
            </w:r>
            <w:r w:rsidR="00CC4CE8">
              <w:rPr>
                <w:rFonts w:asciiTheme="minorHAnsi" w:hAnsiTheme="minorHAnsi"/>
              </w:rPr>
              <w:t xml:space="preserve">for </w:t>
            </w:r>
            <w:r w:rsidR="003974AD" w:rsidRPr="009076F1">
              <w:rPr>
                <w:rFonts w:asciiTheme="minorHAnsi" w:hAnsiTheme="minorHAnsi"/>
              </w:rPr>
              <w:t>identifying, reporting and taking action on WHS hazards and risks</w:t>
            </w:r>
          </w:p>
          <w:p w14:paraId="10EBC71C" w14:textId="5D6EC1EB" w:rsidR="00ED1B6C" w:rsidRPr="009412C8" w:rsidRDefault="007B2FF3" w:rsidP="00E36FFA">
            <w:pPr>
              <w:spacing w:before="0" w:after="0" w:line="276" w:lineRule="auto"/>
            </w:pPr>
            <w:r>
              <w:rPr>
                <w:rFonts w:asciiTheme="minorHAnsi" w:hAnsiTheme="minorHAnsi"/>
                <w:highlight w:val="yellow"/>
              </w:rPr>
              <w:t>Learner should apply</w:t>
            </w:r>
            <w:r w:rsidRPr="007B2FF3">
              <w:rPr>
                <w:rFonts w:asciiTheme="minorHAnsi" w:hAnsiTheme="minorHAnsi"/>
                <w:highlight w:val="yellow"/>
              </w:rPr>
              <w:t xml:space="preserve"> </w:t>
            </w:r>
            <w:r w:rsidR="001D173B">
              <w:rPr>
                <w:rFonts w:asciiTheme="minorHAnsi" w:hAnsiTheme="minorHAnsi"/>
                <w:highlight w:val="yellow"/>
              </w:rPr>
              <w:t xml:space="preserve">suggested consultation (or identify their own hazard). </w:t>
            </w:r>
            <w:r w:rsidRPr="007B2FF3">
              <w:rPr>
                <w:rFonts w:asciiTheme="minorHAnsi" w:hAnsiTheme="minorHAnsi"/>
                <w:highlight w:val="yellow"/>
              </w:rPr>
              <w:t>Benchmark in suggested ‘consultation’</w:t>
            </w:r>
          </w:p>
        </w:tc>
        <w:tc>
          <w:tcPr>
            <w:tcW w:w="1553" w:type="dxa"/>
          </w:tcPr>
          <w:p w14:paraId="4042391D" w14:textId="77777777" w:rsidR="00ED1B6C" w:rsidRPr="009412C8" w:rsidRDefault="00ED1B6C" w:rsidP="00E36FFA">
            <w:pPr>
              <w:spacing w:before="0" w:after="0" w:line="276" w:lineRule="auto"/>
            </w:pPr>
          </w:p>
        </w:tc>
      </w:tr>
      <w:tr w:rsidR="003974AD" w:rsidRPr="009412C8" w14:paraId="38E50021" w14:textId="77777777" w:rsidTr="00DD7B88">
        <w:tc>
          <w:tcPr>
            <w:tcW w:w="8505" w:type="dxa"/>
          </w:tcPr>
          <w:p w14:paraId="63755536" w14:textId="77777777" w:rsidR="003974AD" w:rsidRDefault="00E36FFA" w:rsidP="00E36FFA">
            <w:pPr>
              <w:pStyle w:val="ListBullet"/>
              <w:spacing w:before="0" w:after="0" w:line="276" w:lineRule="auto"/>
              <w:ind w:left="0"/>
              <w:rPr>
                <w:rFonts w:asciiTheme="minorHAnsi" w:hAnsiTheme="minorHAnsi"/>
                <w:sz w:val="22"/>
              </w:rPr>
            </w:pPr>
            <w:r w:rsidRPr="009076F1">
              <w:rPr>
                <w:rFonts w:asciiTheme="minorHAnsi" w:hAnsiTheme="minorHAnsi"/>
                <w:sz w:val="22"/>
              </w:rPr>
              <w:t>Selects and uses appropriate conventions and protocols to facilitate consultation or provide feedback</w:t>
            </w:r>
          </w:p>
          <w:p w14:paraId="3D846785" w14:textId="3D57A789" w:rsidR="001D173B" w:rsidRPr="001D173B" w:rsidRDefault="001D173B" w:rsidP="001D173B">
            <w:pPr>
              <w:pStyle w:val="NoSpacing"/>
            </w:pPr>
            <w:r w:rsidRPr="001D173B">
              <w:rPr>
                <w:highlight w:val="yellow"/>
              </w:rPr>
              <w:t>Learner needs to demonstrate conventions to give workers opportunity to express issues, raise concerns and contribute to decision-making, and provide feedback that they will advise workers of consultation outcome.</w:t>
            </w:r>
            <w:r>
              <w:t xml:space="preserve"> </w:t>
            </w:r>
          </w:p>
        </w:tc>
        <w:tc>
          <w:tcPr>
            <w:tcW w:w="1553" w:type="dxa"/>
          </w:tcPr>
          <w:p w14:paraId="1B842DFD" w14:textId="77777777" w:rsidR="003974AD" w:rsidRPr="009412C8" w:rsidRDefault="003974AD" w:rsidP="00E36FFA">
            <w:pPr>
              <w:spacing w:before="0" w:after="0" w:line="276" w:lineRule="auto"/>
            </w:pPr>
          </w:p>
        </w:tc>
      </w:tr>
      <w:tr w:rsidR="00E36FFA" w:rsidRPr="009412C8" w14:paraId="0C7CBC7F" w14:textId="77777777" w:rsidTr="00DD7B88">
        <w:tc>
          <w:tcPr>
            <w:tcW w:w="8505" w:type="dxa"/>
          </w:tcPr>
          <w:p w14:paraId="6112CD82" w14:textId="77777777" w:rsidR="00E36FFA" w:rsidRDefault="007B2FF3" w:rsidP="007B2FF3">
            <w:pPr>
              <w:pStyle w:val="ListBullet"/>
              <w:numPr>
                <w:ilvl w:val="0"/>
                <w:numId w:val="0"/>
              </w:numPr>
              <w:spacing w:before="0" w:after="0" w:line="276" w:lineRule="auto"/>
              <w:rPr>
                <w:rFonts w:asciiTheme="minorHAnsi" w:hAnsiTheme="minorHAnsi"/>
                <w:sz w:val="22"/>
              </w:rPr>
            </w:pPr>
            <w:r w:rsidRPr="009076F1">
              <w:rPr>
                <w:rFonts w:asciiTheme="minorHAnsi" w:hAnsiTheme="minorHAnsi"/>
                <w:sz w:val="22"/>
              </w:rPr>
              <w:t>Initiates and contributes to facilitating consultative role, responding,</w:t>
            </w:r>
            <w:r>
              <w:rPr>
                <w:rFonts w:asciiTheme="minorHAnsi" w:hAnsiTheme="minorHAnsi"/>
                <w:sz w:val="22"/>
              </w:rPr>
              <w:t xml:space="preserve"> explaining, clarifying and expa</w:t>
            </w:r>
            <w:r w:rsidRPr="009076F1">
              <w:rPr>
                <w:rFonts w:asciiTheme="minorHAnsi" w:hAnsiTheme="minorHAnsi"/>
                <w:sz w:val="22"/>
              </w:rPr>
              <w:t>nding on ideas and information as required</w:t>
            </w:r>
            <w:r w:rsidR="001D173B">
              <w:rPr>
                <w:rFonts w:asciiTheme="minorHAnsi" w:hAnsiTheme="minorHAnsi"/>
                <w:sz w:val="22"/>
              </w:rPr>
              <w:t xml:space="preserve">. </w:t>
            </w:r>
          </w:p>
          <w:p w14:paraId="377D1DE5" w14:textId="5392D9C8" w:rsidR="001D173B" w:rsidRPr="007B2FF3" w:rsidRDefault="001D173B" w:rsidP="007B2FF3">
            <w:pPr>
              <w:pStyle w:val="ListBullet"/>
              <w:numPr>
                <w:ilvl w:val="0"/>
                <w:numId w:val="0"/>
              </w:numPr>
              <w:spacing w:before="0" w:after="0" w:line="276" w:lineRule="auto"/>
              <w:rPr>
                <w:rFonts w:asciiTheme="minorHAnsi" w:hAnsiTheme="minorHAnsi"/>
                <w:sz w:val="22"/>
              </w:rPr>
            </w:pPr>
            <w:r w:rsidRPr="001D173B">
              <w:rPr>
                <w:rFonts w:asciiTheme="minorHAnsi" w:hAnsiTheme="minorHAnsi"/>
                <w:sz w:val="22"/>
                <w:highlight w:val="yellow"/>
              </w:rPr>
              <w:t>Learner should apply suggested consultation (or identify their own hazard). Benchmark in suggested ‘consultation’</w:t>
            </w:r>
          </w:p>
        </w:tc>
        <w:tc>
          <w:tcPr>
            <w:tcW w:w="1553" w:type="dxa"/>
          </w:tcPr>
          <w:p w14:paraId="55F0A87E" w14:textId="77777777" w:rsidR="00E36FFA" w:rsidRPr="009412C8" w:rsidRDefault="00E36FFA" w:rsidP="00E36FFA">
            <w:pPr>
              <w:spacing w:before="0" w:after="0" w:line="276" w:lineRule="auto"/>
            </w:pPr>
          </w:p>
        </w:tc>
      </w:tr>
      <w:tr w:rsidR="00E36FFA" w:rsidRPr="009412C8" w14:paraId="1F468CA1" w14:textId="77777777" w:rsidTr="00DD7B88">
        <w:tc>
          <w:tcPr>
            <w:tcW w:w="8505" w:type="dxa"/>
          </w:tcPr>
          <w:p w14:paraId="2DA11E42" w14:textId="77777777" w:rsidR="00E36FFA" w:rsidRDefault="007B2FF3" w:rsidP="001D173B">
            <w:pPr>
              <w:pStyle w:val="NoSpacing"/>
            </w:pPr>
            <w:r w:rsidRPr="001D173B">
              <w:t>Collaborates</w:t>
            </w:r>
            <w:r w:rsidRPr="000F7BC6">
              <w:t xml:space="preserve"> with others to achieve individual and team outcomes</w:t>
            </w:r>
          </w:p>
          <w:p w14:paraId="74C2B593" w14:textId="19128FBD" w:rsidR="001D173B" w:rsidRPr="007B2FF3" w:rsidRDefault="001D173B" w:rsidP="001D173B">
            <w:pPr>
              <w:pStyle w:val="NoSpacing"/>
              <w:rPr>
                <w:rFonts w:eastAsia="Times New Roman" w:cs="Times New Roman"/>
              </w:rPr>
            </w:pPr>
            <w:r w:rsidRPr="001D173B">
              <w:rPr>
                <w:highlight w:val="yellow"/>
              </w:rPr>
              <w:t>Learner should apply suggested consultation (or identify their own hazard). Benchmark in suggested ‘consultation’</w:t>
            </w:r>
          </w:p>
        </w:tc>
        <w:tc>
          <w:tcPr>
            <w:tcW w:w="1553" w:type="dxa"/>
          </w:tcPr>
          <w:p w14:paraId="6CBCBA5E" w14:textId="77777777" w:rsidR="00E36FFA" w:rsidRPr="009412C8" w:rsidRDefault="00E36FFA" w:rsidP="00E36FFA">
            <w:pPr>
              <w:spacing w:before="0" w:after="0" w:line="276" w:lineRule="auto"/>
            </w:pPr>
          </w:p>
        </w:tc>
      </w:tr>
    </w:tbl>
    <w:p w14:paraId="6D16B8A9" w14:textId="77777777" w:rsidR="006F2A6A" w:rsidRPr="00E2612F" w:rsidRDefault="006F2A6A" w:rsidP="006F2A6A">
      <w:pPr>
        <w:pStyle w:val="Heading2"/>
      </w:pPr>
      <w:r w:rsidRPr="00E2612F">
        <w:t xml:space="preserve">Question </w:t>
      </w:r>
      <w:r>
        <w:t>three</w:t>
      </w:r>
    </w:p>
    <w:tbl>
      <w:tblPr>
        <w:tblW w:w="10055" w:type="dxa"/>
        <w:tblCellMar>
          <w:left w:w="0" w:type="dxa"/>
          <w:right w:w="0" w:type="dxa"/>
        </w:tblCellMar>
        <w:tblLook w:val="04A0" w:firstRow="1" w:lastRow="0" w:firstColumn="1" w:lastColumn="0" w:noHBand="0" w:noVBand="1"/>
      </w:tblPr>
      <w:tblGrid>
        <w:gridCol w:w="841"/>
        <w:gridCol w:w="9214"/>
      </w:tblGrid>
      <w:tr w:rsidR="006F2A6A" w14:paraId="0432077C" w14:textId="77777777" w:rsidTr="00694E0B">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B72B99" w14:textId="77777777" w:rsidR="006F2A6A" w:rsidRDefault="006F2A6A" w:rsidP="00694E0B">
            <w:pPr>
              <w:spacing w:before="0" w:after="0"/>
              <w:jc w:val="center"/>
              <w:rPr>
                <w:b/>
                <w:bCs/>
                <w:color w:val="0070C0"/>
                <w:sz w:val="24"/>
                <w:szCs w:val="24"/>
              </w:rPr>
            </w:pPr>
            <w:r>
              <w:rPr>
                <w:b/>
                <w:bCs/>
                <w:color w:val="0070C0"/>
                <w:sz w:val="24"/>
                <w:szCs w:val="24"/>
              </w:rPr>
              <w:t>Hint</w:t>
            </w:r>
          </w:p>
          <w:p w14:paraId="5D105E54" w14:textId="77777777" w:rsidR="006F2A6A" w:rsidRDefault="006F2A6A" w:rsidP="00694E0B">
            <w:pPr>
              <w:jc w:val="center"/>
              <w:rPr>
                <w:color w:val="FFFFFF"/>
              </w:rPr>
            </w:pPr>
            <w:r>
              <w:rPr>
                <w:noProof/>
                <w:lang w:eastAsia="en-AU"/>
              </w:rPr>
              <w:drawing>
                <wp:inline distT="0" distB="0" distL="0" distR="0" wp14:anchorId="2E3DE1CD" wp14:editId="170C5083">
                  <wp:extent cx="361950" cy="320975"/>
                  <wp:effectExtent l="0" t="0" r="0" b="3175"/>
                  <wp:docPr id="53" name="Picture 53"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7FF9CDF" w14:textId="77777777" w:rsidR="006F2A6A" w:rsidRDefault="006F2A6A" w:rsidP="00694E0B">
            <w:r>
              <w:t xml:space="preserve">Read the content in Section 2.3 </w:t>
            </w:r>
            <w:r w:rsidRPr="001D173B">
              <w:rPr>
                <w:i/>
              </w:rPr>
              <w:t xml:space="preserve">Promptly deal with issues raised through consultation, according to organisational consultation procedures and WHS legislative and regulatory requirements </w:t>
            </w:r>
            <w:r>
              <w:t xml:space="preserve">of the eBook – BSBWHS401 </w:t>
            </w:r>
            <w:r w:rsidRPr="009C7AE5">
              <w:t>Implement and monitor WHS policies, procedures and programs to meet legislative requirements</w:t>
            </w:r>
            <w:r>
              <w:t>.</w:t>
            </w:r>
          </w:p>
        </w:tc>
      </w:tr>
    </w:tbl>
    <w:p w14:paraId="19581DF9" w14:textId="77777777" w:rsidR="006F2A6A" w:rsidRDefault="006F2A6A" w:rsidP="006F2A6A">
      <w:pPr>
        <w:rPr>
          <w:rFonts w:asciiTheme="minorHAnsi" w:hAnsiTheme="minorHAnsi"/>
        </w:rPr>
      </w:pPr>
      <w:r>
        <w:rPr>
          <w:rFonts w:asciiTheme="minorHAnsi" w:hAnsiTheme="minorHAnsi"/>
        </w:rPr>
        <w:t xml:space="preserve">From the consultation with the Events team (in Question 2.2), as WHS Officer you need to promptly deal with their issue around the low risk rating of slips in the Hazard Register. </w:t>
      </w:r>
    </w:p>
    <w:p w14:paraId="64829818" w14:textId="77777777" w:rsidR="006F2A6A" w:rsidRDefault="006F2A6A" w:rsidP="006F2A6A">
      <w:pPr>
        <w:rPr>
          <w:rFonts w:asciiTheme="minorHAnsi" w:hAnsiTheme="minorHAnsi"/>
        </w:rPr>
      </w:pPr>
      <w:r>
        <w:rPr>
          <w:rFonts w:asciiTheme="minorHAnsi" w:hAnsiTheme="minorHAnsi"/>
        </w:rPr>
        <w:lastRenderedPageBreak/>
        <w:t>Complete Step 4 of the WHS consultation procedure from Q2.2, by sending an email (using the template below) to your WHS team. Make sure your email:</w:t>
      </w:r>
    </w:p>
    <w:p w14:paraId="0111CB3B" w14:textId="77777777" w:rsidR="006F2A6A" w:rsidRDefault="006F2A6A" w:rsidP="001779B4">
      <w:pPr>
        <w:pStyle w:val="ListParagraph"/>
        <w:numPr>
          <w:ilvl w:val="0"/>
          <w:numId w:val="20"/>
        </w:numPr>
      </w:pPr>
      <w:r>
        <w:t xml:space="preserve">is prompt (indicate you are actioning items from WHS consultation that occurred recently) </w:t>
      </w:r>
    </w:p>
    <w:p w14:paraId="22AE493D" w14:textId="77777777" w:rsidR="006F2A6A" w:rsidRDefault="006F2A6A" w:rsidP="001779B4">
      <w:pPr>
        <w:pStyle w:val="ListParagraph"/>
        <w:numPr>
          <w:ilvl w:val="0"/>
          <w:numId w:val="20"/>
        </w:numPr>
      </w:pPr>
      <w:r w:rsidRPr="00FB0F72">
        <w:t>deals with issues raised in consultation, according to organisational consultation procedures</w:t>
      </w:r>
      <w:r>
        <w:t xml:space="preserve"> </w:t>
      </w:r>
      <w:r w:rsidRPr="00FB0F72">
        <w:t>and WHS legislative and regulatory requirements</w:t>
      </w:r>
      <w:r>
        <w:t xml:space="preserve"> (check the CCRG WHS Policy) </w:t>
      </w:r>
    </w:p>
    <w:p w14:paraId="133C627C" w14:textId="77777777" w:rsidR="006F2A6A" w:rsidRPr="00CC176D" w:rsidRDefault="006F2A6A" w:rsidP="001779B4">
      <w:pPr>
        <w:pStyle w:val="ListParagraph"/>
        <w:numPr>
          <w:ilvl w:val="0"/>
          <w:numId w:val="20"/>
        </w:numPr>
      </w:pPr>
      <w:r>
        <w:t>uses</w:t>
      </w:r>
      <w:r w:rsidRPr="001A517C">
        <w:t xml:space="preserve"> structure, layout and language suitable for </w:t>
      </w:r>
      <w:r>
        <w:t xml:space="preserve">Hotel staff. </w:t>
      </w:r>
    </w:p>
    <w:p w14:paraId="0E9AEC4E" w14:textId="77777777" w:rsidR="006F2A6A" w:rsidRPr="004A510E" w:rsidRDefault="006F2A6A" w:rsidP="006F2A6A">
      <w:r w:rsidRPr="00FC262A">
        <w:rPr>
          <w:b/>
        </w:rPr>
        <w:t>Sending emails</w:t>
      </w:r>
      <w:r>
        <w:rPr>
          <w:b/>
        </w:rPr>
        <w:t xml:space="preserve"> - </w:t>
      </w:r>
      <w:r w:rsidRPr="00FC262A">
        <w:t xml:space="preserve">A </w:t>
      </w:r>
      <w:r>
        <w:t>template</w:t>
      </w:r>
      <w:r w:rsidRPr="00FC262A">
        <w:t xml:space="preserve"> has been provided here for your direction. The email will be ‘sent’ when you upload this assignment document.</w:t>
      </w:r>
    </w:p>
    <w:p w14:paraId="68681F79" w14:textId="77777777" w:rsidR="006F2A6A" w:rsidRPr="007152B3" w:rsidRDefault="006F2A6A" w:rsidP="006F2A6A">
      <w:pPr>
        <w:rPr>
          <w:color w:val="000000" w:themeColor="text1"/>
          <w:highlight w:val="yellow"/>
        </w:rPr>
      </w:pPr>
      <w:r w:rsidRPr="00553DF6">
        <w:rPr>
          <w:color w:val="000000" w:themeColor="text1"/>
          <w:highlight w:val="yellow"/>
        </w:rPr>
        <w:t>Lea</w:t>
      </w:r>
      <w:r>
        <w:rPr>
          <w:color w:val="000000" w:themeColor="text1"/>
          <w:highlight w:val="yellow"/>
        </w:rPr>
        <w:t>r</w:t>
      </w:r>
      <w:r w:rsidRPr="00553DF6">
        <w:rPr>
          <w:color w:val="000000" w:themeColor="text1"/>
          <w:highlight w:val="yellow"/>
        </w:rPr>
        <w:t xml:space="preserve">ners should </w:t>
      </w:r>
      <w:r>
        <w:rPr>
          <w:color w:val="000000" w:themeColor="text1"/>
          <w:highlight w:val="yellow"/>
        </w:rPr>
        <w:t>write</w:t>
      </w:r>
      <w:r w:rsidRPr="00553DF6">
        <w:rPr>
          <w:color w:val="000000" w:themeColor="text1"/>
          <w:highlight w:val="yellow"/>
        </w:rPr>
        <w:t xml:space="preserve"> an em</w:t>
      </w:r>
      <w:r>
        <w:rPr>
          <w:color w:val="000000" w:themeColor="text1"/>
          <w:highlight w:val="yellow"/>
        </w:rPr>
        <w:t xml:space="preserve">ail similar to this one below. Responses may vary, needs to ensure issues raised in Q2.2 are dealt with and points above are addressed. </w:t>
      </w:r>
    </w:p>
    <w:p w14:paraId="7D8C50D0" w14:textId="34180E2F" w:rsidR="006F2A6A" w:rsidRDefault="006F2A6A" w:rsidP="006F2A6A">
      <w:pPr>
        <w:rPr>
          <w:b/>
        </w:rPr>
      </w:pPr>
      <w:r w:rsidRPr="00FC262A">
        <w:rPr>
          <w:b/>
          <w:highlight w:val="yellow"/>
        </w:rPr>
        <w:t>Sending emails</w:t>
      </w:r>
      <w:r>
        <w:rPr>
          <w:b/>
          <w:highlight w:val="yellow"/>
        </w:rPr>
        <w:t xml:space="preserve"> - </w:t>
      </w:r>
      <w:r w:rsidRPr="00FC262A">
        <w:rPr>
          <w:b/>
          <w:highlight w:val="yellow"/>
        </w:rPr>
        <w:t>NOTE to Trainer/Assessor: you must provide feedback</w:t>
      </w:r>
      <w:r w:rsidR="00C57C5C">
        <w:rPr>
          <w:b/>
          <w:highlight w:val="yellow"/>
        </w:rPr>
        <w:t xml:space="preserve"> </w:t>
      </w:r>
      <w:r w:rsidRPr="00FC262A">
        <w:rPr>
          <w:b/>
          <w:highlight w:val="yellow"/>
        </w:rPr>
        <w:t xml:space="preserve">to the student as </w:t>
      </w:r>
      <w:r>
        <w:rPr>
          <w:b/>
          <w:highlight w:val="yellow"/>
        </w:rPr>
        <w:t xml:space="preserve">a </w:t>
      </w:r>
      <w:r>
        <w:rPr>
          <w:b/>
          <w:i/>
          <w:highlight w:val="yellow"/>
        </w:rPr>
        <w:t>WHS Manager</w:t>
      </w:r>
      <w:r w:rsidRPr="00FC262A">
        <w:rPr>
          <w:b/>
          <w:highlight w:val="yellow"/>
        </w:rPr>
        <w:t>, acknowledging the email.</w:t>
      </w:r>
    </w:p>
    <w:tbl>
      <w:tblPr>
        <w:tblStyle w:val="TableGrid"/>
        <w:tblW w:w="0" w:type="auto"/>
        <w:tblLook w:val="04A0" w:firstRow="1" w:lastRow="0" w:firstColumn="1" w:lastColumn="0" w:noHBand="0" w:noVBand="1"/>
      </w:tblPr>
      <w:tblGrid>
        <w:gridCol w:w="1835"/>
        <w:gridCol w:w="1608"/>
        <w:gridCol w:w="6758"/>
      </w:tblGrid>
      <w:tr w:rsidR="006F2A6A" w14:paraId="62A781D0" w14:textId="77777777" w:rsidTr="00694E0B">
        <w:tc>
          <w:tcPr>
            <w:tcW w:w="10201" w:type="dxa"/>
            <w:gridSpan w:val="3"/>
          </w:tcPr>
          <w:p w14:paraId="0B053AA5" w14:textId="77777777" w:rsidR="006F2A6A" w:rsidRDefault="006F2A6A" w:rsidP="00694E0B">
            <w:r>
              <w:rPr>
                <w:noProof/>
                <w:lang w:eastAsia="en-AU"/>
              </w:rPr>
              <w:drawing>
                <wp:inline distT="0" distB="0" distL="0" distR="0" wp14:anchorId="4E797FAA" wp14:editId="262380F0">
                  <wp:extent cx="5731510" cy="756920"/>
                  <wp:effectExtent l="0" t="0" r="254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756920"/>
                          </a:xfrm>
                          <a:prstGeom prst="rect">
                            <a:avLst/>
                          </a:prstGeom>
                        </pic:spPr>
                      </pic:pic>
                    </a:graphicData>
                  </a:graphic>
                </wp:inline>
              </w:drawing>
            </w:r>
          </w:p>
        </w:tc>
      </w:tr>
      <w:tr w:rsidR="006F2A6A" w14:paraId="0681DC13" w14:textId="77777777" w:rsidTr="00694E0B">
        <w:tc>
          <w:tcPr>
            <w:tcW w:w="1835" w:type="dxa"/>
            <w:vMerge w:val="restart"/>
            <w:vAlign w:val="center"/>
          </w:tcPr>
          <w:p w14:paraId="4F2BF967" w14:textId="77777777" w:rsidR="006F2A6A" w:rsidRDefault="006F2A6A" w:rsidP="00694E0B">
            <w:pPr>
              <w:spacing w:before="60" w:after="60"/>
              <w:jc w:val="center"/>
            </w:pPr>
            <w:r>
              <w:t>Send</w:t>
            </w:r>
          </w:p>
          <w:p w14:paraId="650BD363" w14:textId="77777777" w:rsidR="006F2A6A" w:rsidRDefault="006F2A6A" w:rsidP="00694E0B">
            <w:pPr>
              <w:spacing w:before="60" w:after="60"/>
              <w:jc w:val="center"/>
            </w:pPr>
            <w:r w:rsidRPr="001141F6">
              <w:rPr>
                <w:sz w:val="42"/>
              </w:rPr>
              <w:sym w:font="Webdings" w:char="F09A"/>
            </w:r>
          </w:p>
        </w:tc>
        <w:tc>
          <w:tcPr>
            <w:tcW w:w="1608" w:type="dxa"/>
            <w:vAlign w:val="center"/>
          </w:tcPr>
          <w:p w14:paraId="11B9572F" w14:textId="77777777" w:rsidR="006F2A6A" w:rsidRDefault="006F2A6A" w:rsidP="00694E0B">
            <w:pPr>
              <w:spacing w:before="60" w:after="60"/>
              <w:jc w:val="right"/>
            </w:pPr>
            <w:r>
              <w:t>To</w:t>
            </w:r>
          </w:p>
        </w:tc>
        <w:tc>
          <w:tcPr>
            <w:tcW w:w="6758" w:type="dxa"/>
          </w:tcPr>
          <w:p w14:paraId="0E524DDD" w14:textId="77777777" w:rsidR="006F2A6A" w:rsidRPr="004C6058" w:rsidRDefault="006F2A6A" w:rsidP="00694E0B">
            <w:pPr>
              <w:spacing w:before="60" w:after="60"/>
              <w:rPr>
                <w:highlight w:val="yellow"/>
              </w:rPr>
            </w:pPr>
            <w:r>
              <w:rPr>
                <w:highlight w:val="yellow"/>
              </w:rPr>
              <w:t>WHS</w:t>
            </w:r>
            <w:r w:rsidRPr="004C6058">
              <w:rPr>
                <w:highlight w:val="yellow"/>
              </w:rPr>
              <w:t xml:space="preserve"> </w:t>
            </w:r>
            <w:r>
              <w:rPr>
                <w:highlight w:val="yellow"/>
              </w:rPr>
              <w:t xml:space="preserve">Team </w:t>
            </w:r>
            <w:r w:rsidRPr="004C6058">
              <w:rPr>
                <w:highlight w:val="yellow"/>
              </w:rPr>
              <w:t xml:space="preserve"> </w:t>
            </w:r>
          </w:p>
        </w:tc>
      </w:tr>
      <w:tr w:rsidR="006F2A6A" w14:paraId="25E1A323" w14:textId="77777777" w:rsidTr="00694E0B">
        <w:tc>
          <w:tcPr>
            <w:tcW w:w="1835" w:type="dxa"/>
            <w:vMerge/>
            <w:vAlign w:val="center"/>
          </w:tcPr>
          <w:p w14:paraId="3EE46EA3" w14:textId="77777777" w:rsidR="006F2A6A" w:rsidRDefault="006F2A6A" w:rsidP="00694E0B">
            <w:pPr>
              <w:spacing w:before="60" w:after="60"/>
              <w:jc w:val="center"/>
            </w:pPr>
          </w:p>
        </w:tc>
        <w:tc>
          <w:tcPr>
            <w:tcW w:w="1608" w:type="dxa"/>
            <w:vAlign w:val="center"/>
          </w:tcPr>
          <w:p w14:paraId="5C7543B9" w14:textId="77777777" w:rsidR="006F2A6A" w:rsidRDefault="006F2A6A" w:rsidP="00694E0B">
            <w:pPr>
              <w:spacing w:before="60" w:after="60"/>
              <w:jc w:val="right"/>
            </w:pPr>
            <w:r>
              <w:t>Subject</w:t>
            </w:r>
          </w:p>
        </w:tc>
        <w:tc>
          <w:tcPr>
            <w:tcW w:w="6758" w:type="dxa"/>
          </w:tcPr>
          <w:p w14:paraId="19B3E840" w14:textId="77777777" w:rsidR="006F2A6A" w:rsidRPr="004C6058" w:rsidRDefault="006F2A6A" w:rsidP="00694E0B">
            <w:pPr>
              <w:spacing w:before="60" w:after="60"/>
              <w:rPr>
                <w:highlight w:val="yellow"/>
              </w:rPr>
            </w:pPr>
            <w:r>
              <w:rPr>
                <w:highlight w:val="yellow"/>
              </w:rPr>
              <w:t xml:space="preserve">Performance management for all employment situations </w:t>
            </w:r>
            <w:r w:rsidRPr="004C6058">
              <w:rPr>
                <w:highlight w:val="yellow"/>
              </w:rPr>
              <w:t xml:space="preserve"> </w:t>
            </w:r>
          </w:p>
        </w:tc>
      </w:tr>
      <w:tr w:rsidR="006F2A6A" w14:paraId="1F5E2C5D" w14:textId="77777777" w:rsidTr="00694E0B">
        <w:tc>
          <w:tcPr>
            <w:tcW w:w="1835" w:type="dxa"/>
            <w:vMerge/>
            <w:vAlign w:val="center"/>
          </w:tcPr>
          <w:p w14:paraId="5C3C3EEB" w14:textId="77777777" w:rsidR="006F2A6A" w:rsidRDefault="006F2A6A" w:rsidP="00694E0B">
            <w:pPr>
              <w:spacing w:before="60" w:after="60"/>
              <w:jc w:val="center"/>
            </w:pPr>
          </w:p>
        </w:tc>
        <w:tc>
          <w:tcPr>
            <w:tcW w:w="1608" w:type="dxa"/>
            <w:vAlign w:val="center"/>
          </w:tcPr>
          <w:p w14:paraId="0E46A8F9" w14:textId="77777777" w:rsidR="006F2A6A" w:rsidRDefault="006F2A6A" w:rsidP="00694E0B">
            <w:pPr>
              <w:spacing w:before="60" w:after="60"/>
              <w:jc w:val="right"/>
            </w:pPr>
            <w:r>
              <w:rPr>
                <w:noProof/>
                <w:lang w:eastAsia="en-AU"/>
              </w:rPr>
              <w:drawing>
                <wp:inline distT="0" distB="0" distL="0" distR="0" wp14:anchorId="3B164B68" wp14:editId="6157B4EA">
                  <wp:extent cx="180975" cy="1809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rclip.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81129" cy="181129"/>
                          </a:xfrm>
                          <a:prstGeom prst="rect">
                            <a:avLst/>
                          </a:prstGeom>
                        </pic:spPr>
                      </pic:pic>
                    </a:graphicData>
                  </a:graphic>
                </wp:inline>
              </w:drawing>
            </w:r>
          </w:p>
        </w:tc>
        <w:tc>
          <w:tcPr>
            <w:tcW w:w="6758" w:type="dxa"/>
          </w:tcPr>
          <w:p w14:paraId="47CD05A3" w14:textId="77777777" w:rsidR="006F2A6A" w:rsidRDefault="006F2A6A" w:rsidP="00694E0B">
            <w:pPr>
              <w:spacing w:before="60" w:after="60"/>
            </w:pPr>
          </w:p>
        </w:tc>
      </w:tr>
      <w:tr w:rsidR="006F2A6A" w14:paraId="0D3C3A5F" w14:textId="77777777" w:rsidTr="00694E0B">
        <w:trPr>
          <w:trHeight w:val="736"/>
        </w:trPr>
        <w:tc>
          <w:tcPr>
            <w:tcW w:w="10201" w:type="dxa"/>
            <w:gridSpan w:val="3"/>
            <w:vAlign w:val="center"/>
          </w:tcPr>
          <w:p w14:paraId="7AD89FB5" w14:textId="77777777" w:rsidR="006F2A6A" w:rsidRDefault="006F2A6A" w:rsidP="00694E0B">
            <w:pPr>
              <w:spacing w:before="60" w:after="60"/>
              <w:rPr>
                <w:highlight w:val="yellow"/>
              </w:rPr>
            </w:pPr>
            <w:r w:rsidRPr="004C6058">
              <w:rPr>
                <w:highlight w:val="yellow"/>
              </w:rPr>
              <w:t xml:space="preserve">Hi </w:t>
            </w:r>
            <w:r>
              <w:rPr>
                <w:highlight w:val="yellow"/>
              </w:rPr>
              <w:t>WHS team</w:t>
            </w:r>
            <w:r w:rsidRPr="004C6058">
              <w:rPr>
                <w:highlight w:val="yellow"/>
              </w:rPr>
              <w:t xml:space="preserve">, </w:t>
            </w:r>
          </w:p>
          <w:p w14:paraId="300C3928" w14:textId="77777777" w:rsidR="006F2A6A" w:rsidRPr="006F2A6A" w:rsidRDefault="006F2A6A" w:rsidP="00694E0B">
            <w:pPr>
              <w:spacing w:before="60" w:after="60"/>
              <w:rPr>
                <w:highlight w:val="yellow"/>
              </w:rPr>
            </w:pPr>
            <w:r w:rsidRPr="006F2A6A">
              <w:rPr>
                <w:highlight w:val="yellow"/>
              </w:rPr>
              <w:t xml:space="preserve">I have facilitated a WHS consultation this morning with the Events team to manage the work hazards in their area. </w:t>
            </w:r>
          </w:p>
          <w:p w14:paraId="74D7911F" w14:textId="2600DE14" w:rsidR="006F2A6A" w:rsidRPr="006F2A6A" w:rsidRDefault="006F2A6A" w:rsidP="00694E0B">
            <w:pPr>
              <w:spacing w:before="60" w:after="60"/>
              <w:rPr>
                <w:rFonts w:asciiTheme="minorHAnsi" w:hAnsiTheme="minorHAnsi"/>
              </w:rPr>
            </w:pPr>
            <w:r w:rsidRPr="006F2A6A">
              <w:rPr>
                <w:highlight w:val="yellow"/>
              </w:rPr>
              <w:t>A concern was raised around the</w:t>
            </w:r>
            <w:r w:rsidRPr="006F2A6A">
              <w:rPr>
                <w:rFonts w:asciiTheme="minorHAnsi" w:hAnsiTheme="minorHAnsi"/>
                <w:highlight w:val="yellow"/>
              </w:rPr>
              <w:t xml:space="preserve"> ‘slips’ hazard. The Events team suggested the consequence is a back injury which is quite serious, but the risk rating is only low. They are of the opinion that it should be medium or high risk. </w:t>
            </w:r>
            <w:r w:rsidRPr="006F2A6A">
              <w:rPr>
                <w:highlight w:val="yellow"/>
              </w:rPr>
              <w:t>As per CCRG procedure and legal requirement, I have advised the Events team we will re-assess the Low risk rating and advise of consultation outcomes.</w:t>
            </w:r>
          </w:p>
          <w:p w14:paraId="0CE755C4" w14:textId="1C7FE28B" w:rsidR="006F2A6A" w:rsidRPr="004C6058" w:rsidRDefault="006F2A6A" w:rsidP="00694E0B">
            <w:pPr>
              <w:spacing w:before="60" w:after="60"/>
              <w:rPr>
                <w:highlight w:val="yellow"/>
              </w:rPr>
            </w:pPr>
            <w:r>
              <w:rPr>
                <w:highlight w:val="yellow"/>
              </w:rPr>
              <w:t xml:space="preserve">Please advise on the decision from the WHS team, so that we can consult on our proposed solution. </w:t>
            </w:r>
          </w:p>
          <w:p w14:paraId="21D1EB4A" w14:textId="77777777" w:rsidR="006F2A6A" w:rsidRDefault="006F2A6A" w:rsidP="00694E0B">
            <w:pPr>
              <w:spacing w:before="60" w:after="60"/>
            </w:pPr>
            <w:r w:rsidRPr="004C6058">
              <w:rPr>
                <w:highlight w:val="yellow"/>
              </w:rPr>
              <w:t>Regards</w:t>
            </w:r>
            <w:r w:rsidRPr="004C6058">
              <w:rPr>
                <w:highlight w:val="yellow"/>
              </w:rPr>
              <w:br/>
              <w:t xml:space="preserve">Human </w:t>
            </w:r>
            <w:r w:rsidRPr="00630293">
              <w:rPr>
                <w:highlight w:val="yellow"/>
              </w:rPr>
              <w:t>Resources Manager</w:t>
            </w:r>
            <w:r>
              <w:t xml:space="preserve">   </w:t>
            </w:r>
          </w:p>
        </w:tc>
      </w:tr>
    </w:tbl>
    <w:p w14:paraId="0B65349A" w14:textId="6E632F0A" w:rsidR="009C7AE5" w:rsidRPr="00E2612F" w:rsidRDefault="009C7AE5" w:rsidP="009C7AE5">
      <w:pPr>
        <w:pStyle w:val="Heading2"/>
      </w:pPr>
      <w:r w:rsidRPr="00E2612F">
        <w:t xml:space="preserve">Question </w:t>
      </w:r>
      <w:r w:rsidR="005E5FD2">
        <w:t>four</w:t>
      </w:r>
    </w:p>
    <w:tbl>
      <w:tblPr>
        <w:tblW w:w="10055" w:type="dxa"/>
        <w:tblCellMar>
          <w:left w:w="0" w:type="dxa"/>
          <w:right w:w="0" w:type="dxa"/>
        </w:tblCellMar>
        <w:tblLook w:val="04A0" w:firstRow="1" w:lastRow="0" w:firstColumn="1" w:lastColumn="0" w:noHBand="0" w:noVBand="1"/>
      </w:tblPr>
      <w:tblGrid>
        <w:gridCol w:w="841"/>
        <w:gridCol w:w="9214"/>
      </w:tblGrid>
      <w:tr w:rsidR="009C7AE5" w14:paraId="2CD10DF9"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93DB7A" w14:textId="77777777" w:rsidR="009C7AE5" w:rsidRDefault="009C7AE5" w:rsidP="00F44713">
            <w:pPr>
              <w:spacing w:before="0" w:after="0"/>
              <w:jc w:val="center"/>
              <w:rPr>
                <w:b/>
                <w:bCs/>
                <w:color w:val="0070C0"/>
                <w:sz w:val="24"/>
                <w:szCs w:val="24"/>
              </w:rPr>
            </w:pPr>
            <w:r>
              <w:rPr>
                <w:b/>
                <w:bCs/>
                <w:color w:val="0070C0"/>
                <w:sz w:val="24"/>
                <w:szCs w:val="24"/>
              </w:rPr>
              <w:t>Hint</w:t>
            </w:r>
          </w:p>
          <w:p w14:paraId="3357B1E9" w14:textId="77777777" w:rsidR="009C7AE5" w:rsidRDefault="009C7AE5" w:rsidP="00F44713">
            <w:pPr>
              <w:jc w:val="center"/>
              <w:rPr>
                <w:color w:val="FFFFFF"/>
              </w:rPr>
            </w:pPr>
            <w:r>
              <w:rPr>
                <w:noProof/>
                <w:lang w:eastAsia="en-AU"/>
              </w:rPr>
              <w:drawing>
                <wp:inline distT="0" distB="0" distL="0" distR="0" wp14:anchorId="6B11DB6D" wp14:editId="271BD9DD">
                  <wp:extent cx="361950" cy="320975"/>
                  <wp:effectExtent l="0" t="0" r="0" b="3175"/>
                  <wp:docPr id="54" name="Picture 54"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6510246" w14:textId="16AABEB5" w:rsidR="009C7AE5" w:rsidRDefault="009C7AE5" w:rsidP="00572FA4">
            <w:r>
              <w:t xml:space="preserve">Read the content in Section </w:t>
            </w:r>
            <w:r w:rsidR="00572FA4">
              <w:t>2.4</w:t>
            </w:r>
            <w:r>
              <w:t xml:space="preserve"> </w:t>
            </w:r>
            <w:r w:rsidR="00572FA4" w:rsidRPr="00572FA4">
              <w:rPr>
                <w:i/>
              </w:rPr>
              <w:t>Promptly record and communicate to the work team the outcomes of consultation over WHS issues</w:t>
            </w:r>
            <w:r w:rsidRPr="009C7AE5">
              <w:rPr>
                <w:i/>
              </w:rPr>
              <w:t xml:space="preserve"> </w:t>
            </w:r>
            <w:r>
              <w:t xml:space="preserve">of the eBook – BSBWHS401 </w:t>
            </w:r>
            <w:r w:rsidRPr="009C7AE5">
              <w:t>Implement and monitor WHS policies, procedures and programs to meet legislative requirements</w:t>
            </w:r>
            <w:r>
              <w:t>.</w:t>
            </w:r>
          </w:p>
        </w:tc>
      </w:tr>
    </w:tbl>
    <w:p w14:paraId="53E1DF58" w14:textId="5D7623C8" w:rsidR="0001366F" w:rsidRDefault="00572FA4" w:rsidP="0001366F">
      <w:r>
        <w:t xml:space="preserve">The WHS team has held a meeting to decide on the best solution for </w:t>
      </w:r>
      <w:r w:rsidR="003A3D17">
        <w:t>rating</w:t>
      </w:r>
      <w:r>
        <w:t xml:space="preserve"> the risk of slips in the Hotel, as raised by the Events team. </w:t>
      </w:r>
      <w:r w:rsidR="0001366F">
        <w:t xml:space="preserve">The WHS Manager </w:t>
      </w:r>
      <w:r w:rsidR="003A3D17">
        <w:t xml:space="preserve">mentioned the incident that occurred with Mrs Burning, who slipped in the Hotel lobby recently. From this incident and the concerns from the Events team, the outcome is that slips as a hazard, should be given a rating risk of high. </w:t>
      </w:r>
      <w:r w:rsidR="0001366F">
        <w:t xml:space="preserve">As per organisational requirements, this consultation outcome needs to be communicated to the Events team and receive agreement within three (3) business days. </w:t>
      </w:r>
    </w:p>
    <w:p w14:paraId="7C6543AB" w14:textId="77777777" w:rsidR="0001366F" w:rsidRDefault="0001366F" w:rsidP="000A3E76"/>
    <w:p w14:paraId="1158814D" w14:textId="4B7B54B2" w:rsidR="009C7AE5" w:rsidRDefault="00572FA4" w:rsidP="00510BBA">
      <w:pPr>
        <w:ind w:left="720" w:hanging="720"/>
      </w:pPr>
      <w:r>
        <w:lastRenderedPageBreak/>
        <w:t>2.4a</w:t>
      </w:r>
      <w:r>
        <w:tab/>
        <w:t xml:space="preserve">Record </w:t>
      </w:r>
      <w:r w:rsidR="003A3D17">
        <w:t xml:space="preserve">the outcome of the consultation </w:t>
      </w:r>
      <w:r w:rsidR="0001366F">
        <w:t xml:space="preserve">in the letter </w:t>
      </w:r>
      <w:r w:rsidR="003A3D17">
        <w:t xml:space="preserve">below, so there is evidence of the outcome and that it has been resolved. </w:t>
      </w:r>
    </w:p>
    <w:p w14:paraId="5765FF12" w14:textId="068C8187" w:rsidR="0001366F" w:rsidRDefault="0001366F" w:rsidP="000A3E76">
      <w:r w:rsidRPr="00FC6FAB">
        <w:rPr>
          <w:highlight w:val="yellow"/>
        </w:rPr>
        <w:t>Learner response may vary, needs to document outcome presented in this question</w:t>
      </w:r>
      <w:r w:rsidR="00FC6FAB" w:rsidRPr="00FC6FAB">
        <w:rPr>
          <w:highlight w:val="yellow"/>
        </w:rPr>
        <w:t>.</w:t>
      </w:r>
    </w:p>
    <w:tbl>
      <w:tblPr>
        <w:tblStyle w:val="TableGrid"/>
        <w:tblW w:w="0" w:type="auto"/>
        <w:tblLook w:val="04A0" w:firstRow="1" w:lastRow="0" w:firstColumn="1" w:lastColumn="0" w:noHBand="0" w:noVBand="1"/>
      </w:tblPr>
      <w:tblGrid>
        <w:gridCol w:w="10338"/>
      </w:tblGrid>
      <w:tr w:rsidR="003A3D17" w14:paraId="0895127D" w14:textId="77777777" w:rsidTr="003A3D17">
        <w:trPr>
          <w:tblHeader/>
        </w:trPr>
        <w:tc>
          <w:tcPr>
            <w:tcW w:w="10338" w:type="dxa"/>
            <w:shd w:val="clear" w:color="auto" w:fill="002060"/>
          </w:tcPr>
          <w:p w14:paraId="1A9CB33E" w14:textId="685CEAD7" w:rsidR="003A3D17" w:rsidRDefault="0001366F" w:rsidP="0001366F">
            <w:r>
              <w:t xml:space="preserve">Consultation outcome letter </w:t>
            </w:r>
          </w:p>
        </w:tc>
      </w:tr>
      <w:tr w:rsidR="003A3D17" w14:paraId="5C08EE31" w14:textId="77777777" w:rsidTr="003A3D17">
        <w:tc>
          <w:tcPr>
            <w:tcW w:w="10338" w:type="dxa"/>
          </w:tcPr>
          <w:p w14:paraId="556D1B36" w14:textId="6C5B2BAE" w:rsidR="0001366F" w:rsidRDefault="0001366F" w:rsidP="00A17426">
            <w:pPr>
              <w:rPr>
                <w:highlight w:val="yellow"/>
              </w:rPr>
            </w:pPr>
            <w:r>
              <w:rPr>
                <w:highlight w:val="yellow"/>
              </w:rPr>
              <w:t xml:space="preserve">To Events team, </w:t>
            </w:r>
          </w:p>
          <w:p w14:paraId="2FE38C8E" w14:textId="4793E67F" w:rsidR="00A17426" w:rsidRPr="0001366F" w:rsidRDefault="00A17426" w:rsidP="00A17426">
            <w:pPr>
              <w:rPr>
                <w:highlight w:val="yellow"/>
              </w:rPr>
            </w:pPr>
            <w:r w:rsidRPr="0001366F">
              <w:rPr>
                <w:highlight w:val="yellow"/>
              </w:rPr>
              <w:t>The following issue was raised by the Events team in the WHS Consultation:</w:t>
            </w:r>
          </w:p>
          <w:p w14:paraId="30486DEA" w14:textId="570BE7E0" w:rsidR="00A17426" w:rsidRPr="0001366F" w:rsidRDefault="00A17426" w:rsidP="00A17426">
            <w:pPr>
              <w:rPr>
                <w:rFonts w:asciiTheme="minorHAnsi" w:hAnsiTheme="minorHAnsi"/>
                <w:highlight w:val="yellow"/>
              </w:rPr>
            </w:pPr>
            <w:r w:rsidRPr="0001366F">
              <w:rPr>
                <w:rFonts w:asciiTheme="minorHAnsi" w:hAnsiTheme="minorHAnsi"/>
                <w:highlight w:val="yellow"/>
              </w:rPr>
              <w:t xml:space="preserve">Regarding the ‘slips’ hazard, ‘The consequence is back injury which is quite serious, but the risk rating is Low’. Mrs Burning, one of our valued clients, slipped in the hotel lobby the other morning. I think it should be medium or high risk. </w:t>
            </w:r>
          </w:p>
          <w:p w14:paraId="18478574" w14:textId="53C846C7" w:rsidR="003A3D17" w:rsidRDefault="00A17426" w:rsidP="0001366F">
            <w:r w:rsidRPr="0001366F">
              <w:rPr>
                <w:highlight w:val="yellow"/>
              </w:rPr>
              <w:t xml:space="preserve">After the WHS </w:t>
            </w:r>
            <w:r w:rsidR="0001366F" w:rsidRPr="0001366F">
              <w:rPr>
                <w:highlight w:val="yellow"/>
              </w:rPr>
              <w:t>consultation, this issue was taken to the WHS team to determine a solution. After consideration of all factors, including the concerns from the Events team, we have decided that slips as a hazard, should be given a rating risk of high.</w:t>
            </w:r>
            <w:r w:rsidR="0001366F">
              <w:t xml:space="preserve"> </w:t>
            </w:r>
          </w:p>
          <w:p w14:paraId="45501556" w14:textId="77777777" w:rsidR="0001366F" w:rsidRPr="0001366F" w:rsidRDefault="0001366F" w:rsidP="0001366F">
            <w:pPr>
              <w:rPr>
                <w:highlight w:val="yellow"/>
              </w:rPr>
            </w:pPr>
            <w:r w:rsidRPr="0001366F">
              <w:rPr>
                <w:highlight w:val="yellow"/>
              </w:rPr>
              <w:t xml:space="preserve">If you are satisfied with this outcome, please communicate your response within three (3) business days. </w:t>
            </w:r>
          </w:p>
          <w:p w14:paraId="7CC7B290" w14:textId="77777777" w:rsidR="0001366F" w:rsidRPr="0001366F" w:rsidRDefault="0001366F" w:rsidP="0001366F">
            <w:pPr>
              <w:rPr>
                <w:highlight w:val="yellow"/>
              </w:rPr>
            </w:pPr>
            <w:r w:rsidRPr="0001366F">
              <w:rPr>
                <w:highlight w:val="yellow"/>
              </w:rPr>
              <w:t>Regards</w:t>
            </w:r>
          </w:p>
          <w:p w14:paraId="27406479" w14:textId="77777777" w:rsidR="0001366F" w:rsidRPr="0001366F" w:rsidRDefault="0001366F" w:rsidP="0001366F">
            <w:pPr>
              <w:rPr>
                <w:highlight w:val="yellow"/>
              </w:rPr>
            </w:pPr>
            <w:r w:rsidRPr="0001366F">
              <w:rPr>
                <w:highlight w:val="yellow"/>
              </w:rPr>
              <w:t>Dane Jackson</w:t>
            </w:r>
          </w:p>
          <w:p w14:paraId="59F30B64" w14:textId="4E477AD7" w:rsidR="0001366F" w:rsidRDefault="0001366F" w:rsidP="0001366F">
            <w:r w:rsidRPr="0001366F">
              <w:rPr>
                <w:highlight w:val="yellow"/>
              </w:rPr>
              <w:t>WHS Officer</w:t>
            </w:r>
            <w:r>
              <w:t xml:space="preserve"> </w:t>
            </w:r>
          </w:p>
        </w:tc>
      </w:tr>
    </w:tbl>
    <w:p w14:paraId="201BF044" w14:textId="35AF9C42" w:rsidR="00281055" w:rsidRDefault="00572FA4" w:rsidP="00510BBA">
      <w:pPr>
        <w:ind w:left="720" w:hanging="720"/>
      </w:pPr>
      <w:r>
        <w:t>2.4b</w:t>
      </w:r>
      <w:r>
        <w:tab/>
        <w:t xml:space="preserve"> </w:t>
      </w:r>
      <w:r w:rsidR="00CF4620">
        <w:t xml:space="preserve">WHS consultation requires that outcomes of the consultation are communicated to work teams. </w:t>
      </w:r>
      <w:r w:rsidR="00645A75">
        <w:t xml:space="preserve">You have also been notified that one Events team member does not have computer access and won’t be working again for another 2 weeks. </w:t>
      </w:r>
      <w:r w:rsidR="00470F2D">
        <w:t xml:space="preserve">As per CCRG WHS Policy, the WHS Manager has suggested to communicate the outcome </w:t>
      </w:r>
      <w:r w:rsidR="00645A75">
        <w:t>over a phone conference call</w:t>
      </w:r>
      <w:r w:rsidR="00510BBA">
        <w:t xml:space="preserve">, so that you can receive a response within 3 business days. </w:t>
      </w:r>
    </w:p>
    <w:p w14:paraId="2B7F94C4" w14:textId="77777777" w:rsidR="00572FA4" w:rsidRPr="009412C8" w:rsidRDefault="00572FA4" w:rsidP="00510BBA">
      <w:pPr>
        <w:ind w:firstLine="720"/>
      </w:pPr>
      <w:r w:rsidRPr="009412C8">
        <w:rPr>
          <w:b/>
        </w:rPr>
        <w:t xml:space="preserve">Oral communication </w:t>
      </w:r>
    </w:p>
    <w:p w14:paraId="587AF3AD" w14:textId="07871784" w:rsidR="00572FA4" w:rsidRPr="00343933" w:rsidRDefault="00572FA4" w:rsidP="00510BBA">
      <w:pPr>
        <w:ind w:left="720"/>
      </w:pPr>
      <w:r>
        <w:t xml:space="preserve">This Question requires you to </w:t>
      </w:r>
      <w:r w:rsidR="00470F2D">
        <w:t xml:space="preserve">hold a brief </w:t>
      </w:r>
      <w:r w:rsidR="00645A75">
        <w:t>phone call</w:t>
      </w:r>
      <w:r>
        <w:t xml:space="preserve">, to provide the </w:t>
      </w:r>
      <w:r w:rsidR="00470F2D">
        <w:t>consultation outcome</w:t>
      </w:r>
      <w:r>
        <w:t xml:space="preserve"> you have </w:t>
      </w:r>
      <w:r w:rsidR="00470F2D">
        <w:t>reached with the WHS team</w:t>
      </w:r>
      <w:r>
        <w:t xml:space="preserve"> and ensure that your work team of millennials can access and understand it. </w:t>
      </w:r>
    </w:p>
    <w:p w14:paraId="7FE310D5" w14:textId="77777777" w:rsidR="00572FA4" w:rsidRPr="009412C8" w:rsidRDefault="00572FA4" w:rsidP="00510BBA">
      <w:pPr>
        <w:ind w:left="720"/>
      </w:pPr>
      <w:r w:rsidRPr="009412C8">
        <w:t xml:space="preserve">Now you need to communicate through </w:t>
      </w:r>
      <w:r>
        <w:t>oral communication</w:t>
      </w:r>
      <w:r w:rsidRPr="009412C8">
        <w:t>. The most appropriate way to do this is in an online workshop. Check with your study coach (or trainer/assessor) when the next workshop is available.</w:t>
      </w:r>
    </w:p>
    <w:p w14:paraId="4509A52D" w14:textId="1D3F927D" w:rsidR="00572FA4" w:rsidRDefault="00572FA4" w:rsidP="00510BBA">
      <w:pPr>
        <w:ind w:firstLine="720"/>
      </w:pPr>
      <w:r w:rsidRPr="009412C8">
        <w:t xml:space="preserve">You will present your </w:t>
      </w:r>
      <w:r>
        <w:t>information</w:t>
      </w:r>
      <w:r w:rsidRPr="009412C8">
        <w:t xml:space="preserve"> to your trainer</w:t>
      </w:r>
      <w:r>
        <w:t xml:space="preserve"> and/or peers</w:t>
      </w:r>
      <w:r w:rsidRPr="009412C8">
        <w:t xml:space="preserve"> (they will represent your </w:t>
      </w:r>
      <w:r>
        <w:t>work team</w:t>
      </w:r>
      <w:r w:rsidRPr="009412C8">
        <w:t xml:space="preserve">). </w:t>
      </w:r>
    </w:p>
    <w:p w14:paraId="1E129B79" w14:textId="77777777" w:rsidR="00572FA4" w:rsidRPr="009412C8" w:rsidRDefault="00572FA4" w:rsidP="00572FA4">
      <w:pPr>
        <w:rPr>
          <w:b/>
          <w:highlight w:val="yellow"/>
        </w:rPr>
      </w:pPr>
      <w:r w:rsidRPr="009412C8">
        <w:rPr>
          <w:b/>
          <w:highlight w:val="yellow"/>
        </w:rPr>
        <w:t xml:space="preserve">Oral communication </w:t>
      </w:r>
    </w:p>
    <w:p w14:paraId="4AE3288E" w14:textId="77777777" w:rsidR="00572FA4" w:rsidRDefault="00572FA4" w:rsidP="00572FA4">
      <w:pPr>
        <w:rPr>
          <w:highlight w:val="yellow"/>
        </w:rPr>
      </w:pPr>
      <w:r>
        <w:rPr>
          <w:highlight w:val="yellow"/>
        </w:rPr>
        <w:t xml:space="preserve">Suggested method of assessment for this question: </w:t>
      </w:r>
      <w:r w:rsidRPr="009412C8">
        <w:rPr>
          <w:highlight w:val="yellow"/>
        </w:rPr>
        <w:t>inte</w:t>
      </w:r>
      <w:r>
        <w:rPr>
          <w:highlight w:val="yellow"/>
        </w:rPr>
        <w:t xml:space="preserve">ractive tool that allows student submission, e.g. Zoom, video or audio upload (no visual assessment required) </w:t>
      </w:r>
    </w:p>
    <w:p w14:paraId="0797A0E3" w14:textId="2AE39104" w:rsidR="00572FA4" w:rsidRPr="003C4549" w:rsidRDefault="00572FA4" w:rsidP="00572FA4">
      <w:pPr>
        <w:rPr>
          <w:i/>
        </w:rPr>
      </w:pPr>
      <w:r w:rsidRPr="003C4549">
        <w:rPr>
          <w:i/>
          <w:highlight w:val="yellow"/>
        </w:rPr>
        <w:t xml:space="preserve">NOTE: Oral communication </w:t>
      </w:r>
      <w:r>
        <w:rPr>
          <w:i/>
          <w:highlight w:val="yellow"/>
        </w:rPr>
        <w:t xml:space="preserve">is one-way communication and </w:t>
      </w:r>
      <w:r w:rsidRPr="003C4549">
        <w:rPr>
          <w:i/>
          <w:highlight w:val="yellow"/>
        </w:rPr>
        <w:t xml:space="preserve">does not require the trainer to provide an interaction </w:t>
      </w:r>
      <w:r>
        <w:rPr>
          <w:i/>
          <w:highlight w:val="yellow"/>
        </w:rPr>
        <w:t xml:space="preserve">or </w:t>
      </w:r>
      <w:r w:rsidRPr="003C4549">
        <w:rPr>
          <w:i/>
          <w:highlight w:val="yellow"/>
        </w:rPr>
        <w:t>immediate feedback.</w:t>
      </w:r>
      <w:r>
        <w:rPr>
          <w:i/>
          <w:highlight w:val="yellow"/>
        </w:rPr>
        <w:t xml:space="preserve"> </w:t>
      </w:r>
    </w:p>
    <w:p w14:paraId="5F03DB03" w14:textId="77777777" w:rsidR="00572FA4" w:rsidRDefault="00572FA4" w:rsidP="00572FA4">
      <w:r w:rsidRPr="009412C8">
        <w:rPr>
          <w:highlight w:val="yellow"/>
        </w:rPr>
        <w:t xml:space="preserve"> ‘Oral communication is a requirement of this UoC. Assess your students using the online classroom and take a recording for evidence – or provide access to oral communication via other interactive tools, phone call or face-to-face if appropriate.</w:t>
      </w:r>
    </w:p>
    <w:p w14:paraId="31F5E4EC" w14:textId="77777777" w:rsidR="00572FA4" w:rsidRDefault="00572FA4" w:rsidP="00572FA4">
      <w:r w:rsidRPr="009412C8">
        <w:rPr>
          <w:highlight w:val="yellow"/>
        </w:rPr>
        <w:t xml:space="preserve">If this is not possible as a result of technology issues or other, a verbal </w:t>
      </w:r>
      <w:r>
        <w:rPr>
          <w:highlight w:val="yellow"/>
        </w:rPr>
        <w:t>submission</w:t>
      </w:r>
      <w:r w:rsidRPr="009412C8">
        <w:rPr>
          <w:highlight w:val="yellow"/>
        </w:rPr>
        <w:t xml:space="preserve"> is sufficient as long as you record the evidence in trainer notes </w:t>
      </w:r>
      <w:r>
        <w:rPr>
          <w:highlight w:val="yellow"/>
        </w:rPr>
        <w:t>when</w:t>
      </w:r>
      <w:r w:rsidRPr="009412C8">
        <w:rPr>
          <w:highlight w:val="yellow"/>
        </w:rPr>
        <w:t xml:space="preserve"> assessing the responses. You must then insert the trainer notes in the student’s assignment document against the relevant question.’</w:t>
      </w:r>
    </w:p>
    <w:p w14:paraId="415BFB9D" w14:textId="5025D166" w:rsidR="00572FA4" w:rsidRPr="009412C8" w:rsidRDefault="00572FA4" w:rsidP="00572FA4">
      <w:r w:rsidRPr="009412C8">
        <w:rPr>
          <w:highlight w:val="yellow"/>
        </w:rPr>
        <w:t xml:space="preserve">Learner response may vary, should reflect </w:t>
      </w:r>
      <w:r>
        <w:rPr>
          <w:highlight w:val="yellow"/>
        </w:rPr>
        <w:t xml:space="preserve">benchmark responses </w:t>
      </w:r>
      <w:r w:rsidR="00470F2D">
        <w:rPr>
          <w:highlight w:val="yellow"/>
        </w:rPr>
        <w:t>below</w:t>
      </w:r>
      <w:r w:rsidRPr="009412C8">
        <w:rPr>
          <w:highlight w:val="yellow"/>
        </w:rPr>
        <w:t xml:space="preserve">. Please use your discretion to determine if learner response is satisfactory. </w:t>
      </w:r>
    </w:p>
    <w:tbl>
      <w:tblPr>
        <w:tblStyle w:val="TableGrid2"/>
        <w:tblW w:w="0" w:type="auto"/>
        <w:tblInd w:w="-5" w:type="dxa"/>
        <w:tblLook w:val="04A0" w:firstRow="1" w:lastRow="0" w:firstColumn="1" w:lastColumn="0" w:noHBand="0" w:noVBand="1"/>
      </w:tblPr>
      <w:tblGrid>
        <w:gridCol w:w="8505"/>
        <w:gridCol w:w="1553"/>
      </w:tblGrid>
      <w:tr w:rsidR="00572FA4" w:rsidRPr="009412C8" w14:paraId="35AE9249" w14:textId="77777777" w:rsidTr="00470F2D">
        <w:trPr>
          <w:tblHeader/>
        </w:trPr>
        <w:tc>
          <w:tcPr>
            <w:tcW w:w="8505" w:type="dxa"/>
            <w:shd w:val="clear" w:color="auto" w:fill="002060"/>
            <w:vAlign w:val="center"/>
          </w:tcPr>
          <w:p w14:paraId="00D093A0" w14:textId="77777777" w:rsidR="00572FA4" w:rsidRPr="009412C8" w:rsidRDefault="00572FA4" w:rsidP="00694E0B">
            <w:pPr>
              <w:spacing w:line="276" w:lineRule="auto"/>
            </w:pPr>
            <w:r w:rsidRPr="009412C8">
              <w:lastRenderedPageBreak/>
              <w:t xml:space="preserve">Did you provide evidence of the following in your </w:t>
            </w:r>
            <w:r>
              <w:t>oral communication</w:t>
            </w:r>
            <w:r w:rsidRPr="009412C8">
              <w:t xml:space="preserve">? </w:t>
            </w:r>
          </w:p>
        </w:tc>
        <w:tc>
          <w:tcPr>
            <w:tcW w:w="1553" w:type="dxa"/>
            <w:shd w:val="clear" w:color="auto" w:fill="002060"/>
            <w:vAlign w:val="center"/>
          </w:tcPr>
          <w:p w14:paraId="5CBC0F94" w14:textId="77777777" w:rsidR="00572FA4" w:rsidRPr="009412C8" w:rsidRDefault="00572FA4" w:rsidP="00694E0B">
            <w:pPr>
              <w:spacing w:line="276" w:lineRule="auto"/>
              <w:contextualSpacing/>
            </w:pPr>
            <w:r w:rsidRPr="009412C8">
              <w:t>Y/N</w:t>
            </w:r>
          </w:p>
        </w:tc>
      </w:tr>
      <w:tr w:rsidR="00572FA4" w:rsidRPr="009412C8" w14:paraId="77208BF0" w14:textId="77777777" w:rsidTr="00694E0B">
        <w:tc>
          <w:tcPr>
            <w:tcW w:w="8505" w:type="dxa"/>
          </w:tcPr>
          <w:p w14:paraId="052EC095" w14:textId="02F4CF54" w:rsidR="00572FA4" w:rsidRPr="00C86F50" w:rsidRDefault="00510BBA" w:rsidP="00694E0B">
            <w:pPr>
              <w:rPr>
                <w:rFonts w:asciiTheme="minorHAnsi" w:hAnsiTheme="minorHAnsi"/>
              </w:rPr>
            </w:pPr>
            <w:r>
              <w:rPr>
                <w:rFonts w:asciiTheme="minorHAnsi" w:hAnsiTheme="minorHAnsi"/>
                <w:szCs w:val="18"/>
              </w:rPr>
              <w:t xml:space="preserve">Communicated consultation outcome letter to Events team, including prompt response required within 3 business days. </w:t>
            </w:r>
          </w:p>
          <w:p w14:paraId="6D9EC13C" w14:textId="31CF4A24" w:rsidR="00572FA4" w:rsidRPr="009412C8" w:rsidRDefault="00510BBA" w:rsidP="00694E0B">
            <w:pPr>
              <w:spacing w:line="276" w:lineRule="auto"/>
              <w:contextualSpacing/>
              <w:rPr>
                <w:highlight w:val="yellow"/>
              </w:rPr>
            </w:pPr>
            <w:r>
              <w:rPr>
                <w:highlight w:val="yellow"/>
              </w:rPr>
              <w:t>Refer to 2.4a</w:t>
            </w:r>
            <w:r w:rsidR="00572FA4">
              <w:rPr>
                <w:highlight w:val="yellow"/>
              </w:rPr>
              <w:t xml:space="preserve"> for benchmark response. </w:t>
            </w:r>
          </w:p>
        </w:tc>
        <w:tc>
          <w:tcPr>
            <w:tcW w:w="1553" w:type="dxa"/>
          </w:tcPr>
          <w:p w14:paraId="7E6801F8" w14:textId="77777777" w:rsidR="00572FA4" w:rsidRPr="009412C8" w:rsidRDefault="00572FA4" w:rsidP="00694E0B">
            <w:pPr>
              <w:spacing w:line="276" w:lineRule="auto"/>
              <w:contextualSpacing/>
            </w:pPr>
          </w:p>
        </w:tc>
      </w:tr>
      <w:tr w:rsidR="00572FA4" w:rsidRPr="009412C8" w14:paraId="34593AB8" w14:textId="77777777" w:rsidTr="00694E0B">
        <w:tc>
          <w:tcPr>
            <w:tcW w:w="8505" w:type="dxa"/>
          </w:tcPr>
          <w:p w14:paraId="16A81BF3" w14:textId="77777777" w:rsidR="00510BBA" w:rsidRDefault="00510BBA" w:rsidP="00694E0B">
            <w:pPr>
              <w:spacing w:line="276" w:lineRule="auto"/>
              <w:rPr>
                <w:rFonts w:asciiTheme="minorHAnsi" w:hAnsiTheme="minorHAnsi"/>
              </w:rPr>
            </w:pPr>
            <w:r w:rsidRPr="001A517C">
              <w:rPr>
                <w:rFonts w:asciiTheme="minorHAnsi" w:hAnsiTheme="minorHAnsi"/>
              </w:rPr>
              <w:t xml:space="preserve">Provides WHS legislative and organisational information and advice using structure and language suitable for audience </w:t>
            </w:r>
          </w:p>
          <w:p w14:paraId="050668B7" w14:textId="52111C5C" w:rsidR="00572FA4" w:rsidRPr="009412C8" w:rsidRDefault="00510BBA" w:rsidP="00510BBA">
            <w:pPr>
              <w:spacing w:line="276" w:lineRule="auto"/>
              <w:rPr>
                <w:highlight w:val="yellow"/>
              </w:rPr>
            </w:pPr>
            <w:r>
              <w:rPr>
                <w:highlight w:val="yellow"/>
              </w:rPr>
              <w:t xml:space="preserve">Learner’s oral communication should be in a professional language and clear structure, i.e. initial issue raised, WHS team discussions, outcome reached, request politely for response within 3 days. </w:t>
            </w:r>
          </w:p>
        </w:tc>
        <w:tc>
          <w:tcPr>
            <w:tcW w:w="1553" w:type="dxa"/>
          </w:tcPr>
          <w:p w14:paraId="61EBF66A" w14:textId="77777777" w:rsidR="00572FA4" w:rsidRPr="009412C8" w:rsidRDefault="00572FA4" w:rsidP="00694E0B">
            <w:pPr>
              <w:spacing w:line="276" w:lineRule="auto"/>
              <w:contextualSpacing/>
            </w:pPr>
          </w:p>
        </w:tc>
      </w:tr>
    </w:tbl>
    <w:p w14:paraId="5373C309" w14:textId="6CBAE437" w:rsidR="00663A93" w:rsidRDefault="00663A93" w:rsidP="00663A93"/>
    <w:p w14:paraId="58D1F436" w14:textId="77777777" w:rsidR="00663A93" w:rsidRDefault="00663A93">
      <w:pPr>
        <w:spacing w:before="0" w:after="200"/>
      </w:pPr>
      <w:r>
        <w:br w:type="page"/>
      </w:r>
    </w:p>
    <w:p w14:paraId="14DE1FED" w14:textId="60B5EEBD" w:rsidR="000A3E76" w:rsidRDefault="000A3E76" w:rsidP="000A3E76">
      <w:pPr>
        <w:pStyle w:val="Heading1"/>
      </w:pPr>
      <w:r>
        <w:lastRenderedPageBreak/>
        <w:t xml:space="preserve">Task three – </w:t>
      </w:r>
      <w:r w:rsidRPr="000A3E76">
        <w:t>Implement and monitor organisational procedures for providing WHS training</w:t>
      </w:r>
    </w:p>
    <w:p w14:paraId="768979B8" w14:textId="5647A1A7" w:rsidR="00694E0B" w:rsidRDefault="00694E0B" w:rsidP="00694E0B">
      <w:r w:rsidRPr="009F0ECD">
        <w:t>Once</w:t>
      </w:r>
      <w:r>
        <w:t xml:space="preserve"> appropriate information regarding WHS has been communicated and staff have participated in managing WHS issues, the next step is to i</w:t>
      </w:r>
      <w:r w:rsidRPr="009F0ECD">
        <w:t>mplement and monitor organisational procedures for providing WHS training</w:t>
      </w:r>
      <w:r>
        <w:t>. After all, if staff do not receive adequate and regular training, how can they be expected to adhere to WHS requirements?</w:t>
      </w:r>
    </w:p>
    <w:p w14:paraId="6514D3A8" w14:textId="1103EBEA" w:rsidR="00941D27" w:rsidRPr="00694E0B" w:rsidRDefault="00941D27" w:rsidP="00694E0B">
      <w:r>
        <w:t>You will need to be able to identify WHS training needs, make arrangements to meet identified needs, provide learning opportunities and identify and report associated costs. To do this effectively, complete the Questions that follow.</w:t>
      </w:r>
    </w:p>
    <w:p w14:paraId="754673DF" w14:textId="77777777" w:rsidR="009C7AE5" w:rsidRPr="00E2612F" w:rsidRDefault="009C7AE5" w:rsidP="009C7AE5">
      <w:pPr>
        <w:pStyle w:val="Heading2"/>
      </w:pPr>
      <w:r w:rsidRPr="00E2612F">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14:paraId="3ADA1177"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81B119" w14:textId="77777777" w:rsidR="009C7AE5" w:rsidRDefault="009C7AE5" w:rsidP="00F44713">
            <w:pPr>
              <w:spacing w:before="0" w:after="0"/>
              <w:jc w:val="center"/>
              <w:rPr>
                <w:b/>
                <w:bCs/>
                <w:color w:val="0070C0"/>
                <w:sz w:val="24"/>
                <w:szCs w:val="24"/>
              </w:rPr>
            </w:pPr>
            <w:r>
              <w:rPr>
                <w:b/>
                <w:bCs/>
                <w:color w:val="0070C0"/>
                <w:sz w:val="24"/>
                <w:szCs w:val="24"/>
              </w:rPr>
              <w:t>Hint</w:t>
            </w:r>
          </w:p>
          <w:p w14:paraId="747406A9" w14:textId="77777777" w:rsidR="009C7AE5" w:rsidRDefault="009C7AE5" w:rsidP="00F44713">
            <w:pPr>
              <w:jc w:val="center"/>
              <w:rPr>
                <w:color w:val="FFFFFF"/>
              </w:rPr>
            </w:pPr>
            <w:r>
              <w:rPr>
                <w:noProof/>
                <w:lang w:eastAsia="en-AU"/>
              </w:rPr>
              <w:drawing>
                <wp:inline distT="0" distB="0" distL="0" distR="0" wp14:anchorId="5ADCE1B0" wp14:editId="66CB0682">
                  <wp:extent cx="361950" cy="320975"/>
                  <wp:effectExtent l="0" t="0" r="0" b="3175"/>
                  <wp:docPr id="55" name="Picture 55"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23087E5" w14:textId="1F71DCA7" w:rsidR="009C7AE5" w:rsidRDefault="001211B4" w:rsidP="00F44713">
            <w:r>
              <w:t>Read the content in Section 3</w:t>
            </w:r>
            <w:r w:rsidR="009C7AE5">
              <w:t xml:space="preserve">.1 </w:t>
            </w:r>
            <w:r w:rsidRPr="001211B4">
              <w:rPr>
                <w:i/>
              </w:rPr>
              <w:t>Identify WHS training needs according to organisational requirements and WHS legislative and regulatory requirements</w:t>
            </w:r>
            <w:r w:rsidR="009C7AE5" w:rsidRPr="009C7AE5">
              <w:rPr>
                <w:i/>
              </w:rPr>
              <w:t xml:space="preserve"> </w:t>
            </w:r>
            <w:r w:rsidR="009C7AE5">
              <w:t xml:space="preserve">of the eBook – BSBWHS401 </w:t>
            </w:r>
            <w:r w:rsidR="009C7AE5" w:rsidRPr="009C7AE5">
              <w:t>Implement and monitor WHS policies, procedures and programs to meet legislative requirements</w:t>
            </w:r>
            <w:r w:rsidR="009C7AE5">
              <w:t>.</w:t>
            </w:r>
          </w:p>
        </w:tc>
      </w:tr>
    </w:tbl>
    <w:p w14:paraId="1B0F4508" w14:textId="33D8070B" w:rsidR="006D2576" w:rsidRDefault="006D2576" w:rsidP="006D2576">
      <w:r>
        <w:t xml:space="preserve">To ensure training provided is accurate and goal-oriented, you have decided to conduct a training needs analysis. </w:t>
      </w:r>
    </w:p>
    <w:p w14:paraId="5458DD2F" w14:textId="55BA8AAA" w:rsidR="00EF46EC" w:rsidRDefault="00657A58" w:rsidP="001B39FC">
      <w:r>
        <w:t xml:space="preserve">The CCRG Hotel General Manager has advised the training goal is to </w:t>
      </w:r>
      <w:r w:rsidR="00EF46EC">
        <w:t>be ind</w:t>
      </w:r>
      <w:r w:rsidR="001B39FC">
        <w:t xml:space="preserve">ustry compliant and ensure all staff have completed training for induction, manual handling, fire evacuation, first aid (for managers/supervisors only) and emergency response. </w:t>
      </w:r>
    </w:p>
    <w:p w14:paraId="10313366" w14:textId="2E386E16" w:rsidR="00A66CBE" w:rsidRDefault="00A66CBE" w:rsidP="00A66CBE">
      <w:pPr>
        <w:rPr>
          <w:rFonts w:asciiTheme="minorHAnsi" w:hAnsiTheme="minorHAnsi"/>
        </w:rPr>
      </w:pPr>
      <w:r>
        <w:rPr>
          <w:rFonts w:asciiTheme="minorHAnsi" w:hAnsiTheme="minorHAnsi"/>
        </w:rPr>
        <w:t>Review the WHS training procedure in CCRG</w:t>
      </w:r>
      <w:r w:rsidRPr="001A517C">
        <w:rPr>
          <w:rFonts w:asciiTheme="minorHAnsi" w:hAnsiTheme="minorHAnsi"/>
        </w:rPr>
        <w:t xml:space="preserve"> </w:t>
      </w:r>
      <w:r>
        <w:rPr>
          <w:rFonts w:asciiTheme="minorHAnsi" w:hAnsiTheme="minorHAnsi"/>
        </w:rPr>
        <w:t xml:space="preserve">Hotel WHS Policy below, to ensure WHS training needs align with organisational and legal requirements. Use Step 1 of this training procedure to conduct your training need analysis. </w:t>
      </w:r>
    </w:p>
    <w:bookmarkStart w:id="9" w:name="_MON_1546778318"/>
    <w:bookmarkEnd w:id="9"/>
    <w:p w14:paraId="4A8D9570" w14:textId="54C3E97B" w:rsidR="00A66CBE" w:rsidRDefault="001F7AC3" w:rsidP="00A66CBE">
      <w:pPr>
        <w:rPr>
          <w:rFonts w:asciiTheme="minorHAnsi" w:hAnsiTheme="minorHAnsi"/>
        </w:rPr>
      </w:pPr>
      <w:r>
        <w:rPr>
          <w:rFonts w:asciiTheme="minorHAnsi" w:hAnsiTheme="minorHAnsi"/>
        </w:rPr>
        <w:object w:dxaOrig="1531" w:dyaOrig="991" w14:anchorId="0C7EB805">
          <v:shape id="_x0000_i1033" type="#_x0000_t75" style="width:76.15pt;height:49.5pt" o:ole="">
            <v:imagedata r:id="rId38" o:title=""/>
          </v:shape>
          <o:OLEObject Type="Embed" ProgID="Word.Document.12" ShapeID="_x0000_i1033" DrawAspect="Icon" ObjectID="_1614592350" r:id="rId39">
            <o:FieldCodes>\s</o:FieldCodes>
          </o:OLEObject>
        </w:object>
      </w:r>
    </w:p>
    <w:p w14:paraId="4013D0BE" w14:textId="4F790249" w:rsidR="00A66CBE" w:rsidRDefault="00EF46EC" w:rsidP="000A3E76">
      <w:pPr>
        <w:rPr>
          <w:rFonts w:asciiTheme="minorHAnsi" w:hAnsiTheme="minorHAnsi"/>
        </w:rPr>
      </w:pPr>
      <w:r>
        <w:t xml:space="preserve">The Hotel staff training records have been assessed and completions recorded. </w:t>
      </w:r>
      <w:r w:rsidR="007009A9">
        <w:t>Access the staff records in</w:t>
      </w:r>
      <w:r w:rsidR="00A66CBE">
        <w:t xml:space="preserve"> the WHS records document below to</w:t>
      </w:r>
      <w:r w:rsidR="00A66CBE" w:rsidRPr="001A517C">
        <w:rPr>
          <w:rFonts w:asciiTheme="minorHAnsi" w:hAnsiTheme="minorHAnsi"/>
        </w:rPr>
        <w:t xml:space="preserve"> </w:t>
      </w:r>
      <w:r w:rsidR="00AF70D5">
        <w:rPr>
          <w:rFonts w:asciiTheme="minorHAnsi" w:hAnsiTheme="minorHAnsi"/>
        </w:rPr>
        <w:t xml:space="preserve">assess the existing completed training for </w:t>
      </w:r>
      <w:r w:rsidR="00A66CBE">
        <w:rPr>
          <w:rFonts w:asciiTheme="minorHAnsi" w:hAnsiTheme="minorHAnsi"/>
        </w:rPr>
        <w:t xml:space="preserve">CCRG employees. Complete these training needs in the table below. </w:t>
      </w:r>
    </w:p>
    <w:bookmarkStart w:id="10" w:name="_MON_1546778351"/>
    <w:bookmarkEnd w:id="10"/>
    <w:p w14:paraId="77A18F2D" w14:textId="7466545B" w:rsidR="001211B4" w:rsidRDefault="001F7AC3" w:rsidP="000A3E76">
      <w:r>
        <w:object w:dxaOrig="1531" w:dyaOrig="991" w14:anchorId="1E04D59B">
          <v:shape id="_x0000_i1034" type="#_x0000_t75" style="width:76.15pt;height:49.5pt" o:ole="">
            <v:imagedata r:id="rId22" o:title=""/>
          </v:shape>
          <o:OLEObject Type="Embed" ProgID="Word.Document.12" ShapeID="_x0000_i1034" DrawAspect="Icon" ObjectID="_1614592351" r:id="rId40">
            <o:FieldCodes>\s</o:FieldCodes>
          </o:OLEObject>
        </w:object>
      </w:r>
      <w:r w:rsidR="00A66CBE">
        <w:tab/>
      </w:r>
      <w:r w:rsidR="006D2576">
        <w:rPr>
          <w:rFonts w:asciiTheme="minorHAnsi" w:hAnsiTheme="minorHAnsi"/>
        </w:rPr>
        <w:tab/>
      </w:r>
    </w:p>
    <w:p w14:paraId="1C2B6A04" w14:textId="26BF220E" w:rsidR="002D1BE1" w:rsidRPr="00A66CBE" w:rsidRDefault="00A66CBE" w:rsidP="000A3E76">
      <w:pPr>
        <w:rPr>
          <w:color w:val="000000" w:themeColor="text1"/>
          <w:highlight w:val="yellow"/>
        </w:rPr>
      </w:pPr>
      <w:r w:rsidRPr="00A66CBE">
        <w:rPr>
          <w:color w:val="000000" w:themeColor="text1"/>
          <w:highlight w:val="yellow"/>
        </w:rPr>
        <w:t xml:space="preserve">Learner should conduct a training needs analysis. </w:t>
      </w:r>
      <w:r w:rsidR="002D1BE1" w:rsidRPr="00A66CBE">
        <w:rPr>
          <w:color w:val="000000" w:themeColor="text1"/>
          <w:highlight w:val="yellow"/>
        </w:rPr>
        <w:t xml:space="preserve">Training needs analysis: </w:t>
      </w:r>
    </w:p>
    <w:p w14:paraId="14E41382" w14:textId="0E69F7D8" w:rsidR="008C494C" w:rsidRPr="002F11C8" w:rsidRDefault="008C494C" w:rsidP="002F11C8">
      <w:pPr>
        <w:pStyle w:val="ListParagraph"/>
        <w:numPr>
          <w:ilvl w:val="0"/>
          <w:numId w:val="8"/>
        </w:numPr>
        <w:spacing w:line="259" w:lineRule="auto"/>
        <w:rPr>
          <w:color w:val="000000" w:themeColor="text1"/>
          <w:highlight w:val="yellow"/>
        </w:rPr>
      </w:pPr>
      <w:r w:rsidRPr="002F11C8">
        <w:rPr>
          <w:bCs/>
          <w:color w:val="000000" w:themeColor="text1"/>
          <w:highlight w:val="yellow"/>
        </w:rPr>
        <w:t>DESIRED STATE</w:t>
      </w:r>
      <w:r w:rsidR="002F11C8" w:rsidRPr="002F11C8">
        <w:rPr>
          <w:bCs/>
          <w:color w:val="000000" w:themeColor="text1"/>
          <w:highlight w:val="yellow"/>
        </w:rPr>
        <w:t xml:space="preserve"> - </w:t>
      </w:r>
      <w:r w:rsidRPr="002F11C8">
        <w:rPr>
          <w:color w:val="000000" w:themeColor="text1"/>
          <w:highlight w:val="yellow"/>
        </w:rPr>
        <w:t>Identify future training target to meet a need</w:t>
      </w:r>
    </w:p>
    <w:p w14:paraId="31F49581" w14:textId="2751D5BD" w:rsidR="008C494C" w:rsidRPr="002F11C8" w:rsidRDefault="008C494C" w:rsidP="002F11C8">
      <w:pPr>
        <w:pStyle w:val="ListParagraph"/>
        <w:numPr>
          <w:ilvl w:val="0"/>
          <w:numId w:val="8"/>
        </w:numPr>
        <w:spacing w:line="259" w:lineRule="auto"/>
        <w:rPr>
          <w:color w:val="000000" w:themeColor="text1"/>
          <w:highlight w:val="yellow"/>
        </w:rPr>
      </w:pPr>
      <w:r w:rsidRPr="002F11C8">
        <w:rPr>
          <w:bCs/>
          <w:color w:val="000000" w:themeColor="text1"/>
          <w:highlight w:val="yellow"/>
        </w:rPr>
        <w:t>CURRENT STATE</w:t>
      </w:r>
      <w:r w:rsidR="002F11C8" w:rsidRPr="002F11C8">
        <w:rPr>
          <w:bCs/>
          <w:color w:val="000000" w:themeColor="text1"/>
          <w:highlight w:val="yellow"/>
        </w:rPr>
        <w:t xml:space="preserve"> - </w:t>
      </w:r>
      <w:r w:rsidRPr="002F11C8">
        <w:rPr>
          <w:color w:val="000000" w:themeColor="text1"/>
          <w:highlight w:val="yellow"/>
        </w:rPr>
        <w:t>What skills and knowledge exist in your people?</w:t>
      </w:r>
    </w:p>
    <w:p w14:paraId="31BC6951" w14:textId="39B5BED6" w:rsidR="008C494C" w:rsidRPr="002F11C8" w:rsidRDefault="008C494C" w:rsidP="002F11C8">
      <w:pPr>
        <w:pStyle w:val="ListParagraph"/>
        <w:numPr>
          <w:ilvl w:val="0"/>
          <w:numId w:val="8"/>
        </w:numPr>
        <w:spacing w:line="259" w:lineRule="auto"/>
        <w:rPr>
          <w:color w:val="000000" w:themeColor="text1"/>
          <w:highlight w:val="yellow"/>
        </w:rPr>
      </w:pPr>
      <w:r w:rsidRPr="002F11C8">
        <w:rPr>
          <w:bCs/>
          <w:color w:val="000000" w:themeColor="text1"/>
          <w:highlight w:val="yellow"/>
        </w:rPr>
        <w:t>FILL THE GAP</w:t>
      </w:r>
      <w:r w:rsidR="002F11C8" w:rsidRPr="002F11C8">
        <w:rPr>
          <w:bCs/>
          <w:color w:val="000000" w:themeColor="text1"/>
          <w:highlight w:val="yellow"/>
        </w:rPr>
        <w:t xml:space="preserve"> -</w:t>
      </w:r>
      <w:r w:rsidR="002F11C8">
        <w:rPr>
          <w:b/>
          <w:bCs/>
          <w:color w:val="000000" w:themeColor="text1"/>
          <w:highlight w:val="yellow"/>
        </w:rPr>
        <w:t xml:space="preserve"> </w:t>
      </w:r>
      <w:r w:rsidRPr="002F11C8">
        <w:rPr>
          <w:color w:val="000000" w:themeColor="text1"/>
          <w:highlight w:val="yellow"/>
        </w:rPr>
        <w:t>What skills and knowlegde are required to do the job</w:t>
      </w:r>
    </w:p>
    <w:tbl>
      <w:tblPr>
        <w:tblStyle w:val="TableGrid"/>
        <w:tblW w:w="0" w:type="auto"/>
        <w:tblLook w:val="04A0" w:firstRow="1" w:lastRow="0" w:firstColumn="1" w:lastColumn="0" w:noHBand="0" w:noVBand="1"/>
      </w:tblPr>
      <w:tblGrid>
        <w:gridCol w:w="2830"/>
        <w:gridCol w:w="1701"/>
        <w:gridCol w:w="1134"/>
        <w:gridCol w:w="1276"/>
        <w:gridCol w:w="1658"/>
        <w:gridCol w:w="1560"/>
      </w:tblGrid>
      <w:tr w:rsidR="00AF70D5" w:rsidRPr="00AF70D5" w14:paraId="2903DD8F" w14:textId="77777777" w:rsidTr="00AF70D5">
        <w:tc>
          <w:tcPr>
            <w:tcW w:w="10159" w:type="dxa"/>
            <w:gridSpan w:val="6"/>
            <w:shd w:val="clear" w:color="auto" w:fill="002060"/>
            <w:vAlign w:val="center"/>
          </w:tcPr>
          <w:p w14:paraId="738AA5B4" w14:textId="75F7CF83" w:rsidR="00AF70D5" w:rsidRPr="00AF70D5" w:rsidRDefault="00AF70D5" w:rsidP="007009A9">
            <w:pPr>
              <w:pStyle w:val="Heading4"/>
              <w:spacing w:before="60" w:after="60" w:line="276" w:lineRule="auto"/>
              <w:jc w:val="left"/>
              <w:outlineLvl w:val="3"/>
              <w:rPr>
                <w:rFonts w:asciiTheme="minorHAnsi" w:hAnsiTheme="minorHAnsi"/>
                <w:b w:val="0"/>
                <w:sz w:val="22"/>
                <w:szCs w:val="22"/>
              </w:rPr>
            </w:pPr>
            <w:r w:rsidRPr="00AF70D5">
              <w:rPr>
                <w:rFonts w:asciiTheme="minorHAnsi" w:hAnsiTheme="minorHAnsi"/>
                <w:b w:val="0"/>
                <w:sz w:val="22"/>
                <w:szCs w:val="22"/>
              </w:rPr>
              <w:t xml:space="preserve">Future training target for CCRG </w:t>
            </w:r>
          </w:p>
        </w:tc>
      </w:tr>
      <w:tr w:rsidR="00AF70D5" w:rsidRPr="00AF70D5" w14:paraId="7A25C40A" w14:textId="77777777" w:rsidTr="00AF70D5">
        <w:tc>
          <w:tcPr>
            <w:tcW w:w="10159" w:type="dxa"/>
            <w:gridSpan w:val="6"/>
            <w:shd w:val="clear" w:color="auto" w:fill="FFFFFF" w:themeFill="background1"/>
            <w:vAlign w:val="center"/>
          </w:tcPr>
          <w:p w14:paraId="5336D8BE" w14:textId="17843207" w:rsidR="00AF70D5" w:rsidRPr="00AF70D5" w:rsidRDefault="00AF70D5" w:rsidP="00AF70D5">
            <w:r w:rsidRPr="00AF70D5">
              <w:rPr>
                <w:highlight w:val="yellow"/>
              </w:rPr>
              <w:t>To be industry compliant and ensure all staff have completed training for induction, manual handling, fire evacuation, first aid (for managers/supervisors only) and emergency response.</w:t>
            </w:r>
            <w:r w:rsidRPr="00AF70D5">
              <w:t xml:space="preserve"> </w:t>
            </w:r>
          </w:p>
        </w:tc>
      </w:tr>
      <w:tr w:rsidR="00EF46EC" w:rsidRPr="00AF70D5" w14:paraId="420B22E8" w14:textId="77777777" w:rsidTr="00EF46EC">
        <w:tc>
          <w:tcPr>
            <w:tcW w:w="2830" w:type="dxa"/>
            <w:shd w:val="clear" w:color="auto" w:fill="002060"/>
            <w:vAlign w:val="center"/>
          </w:tcPr>
          <w:p w14:paraId="355947E4" w14:textId="77777777" w:rsidR="00657A58" w:rsidRPr="00AF70D5" w:rsidRDefault="00657A58" w:rsidP="007009A9">
            <w:pPr>
              <w:pStyle w:val="Heading4"/>
              <w:spacing w:before="60" w:after="60" w:line="276" w:lineRule="auto"/>
              <w:jc w:val="left"/>
              <w:outlineLvl w:val="3"/>
              <w:rPr>
                <w:rFonts w:asciiTheme="minorHAnsi" w:hAnsiTheme="minorHAnsi"/>
                <w:b w:val="0"/>
                <w:sz w:val="22"/>
                <w:szCs w:val="22"/>
              </w:rPr>
            </w:pPr>
            <w:r w:rsidRPr="00AF70D5">
              <w:rPr>
                <w:rFonts w:asciiTheme="minorHAnsi" w:hAnsiTheme="minorHAnsi"/>
                <w:b w:val="0"/>
                <w:sz w:val="22"/>
                <w:szCs w:val="22"/>
              </w:rPr>
              <w:lastRenderedPageBreak/>
              <w:t>Employee/</w:t>
            </w:r>
          </w:p>
          <w:p w14:paraId="3D27C195" w14:textId="77777777" w:rsidR="00657A58" w:rsidRPr="00AF70D5" w:rsidRDefault="00657A58" w:rsidP="007009A9">
            <w:pPr>
              <w:pStyle w:val="Heading4"/>
              <w:spacing w:before="60" w:after="60" w:line="276" w:lineRule="auto"/>
              <w:jc w:val="left"/>
              <w:outlineLvl w:val="3"/>
              <w:rPr>
                <w:rFonts w:asciiTheme="minorHAnsi" w:hAnsiTheme="minorHAnsi"/>
                <w:b w:val="0"/>
                <w:sz w:val="22"/>
                <w:szCs w:val="22"/>
              </w:rPr>
            </w:pPr>
            <w:r w:rsidRPr="00AF70D5">
              <w:rPr>
                <w:rFonts w:asciiTheme="minorHAnsi" w:hAnsiTheme="minorHAnsi"/>
                <w:b w:val="0"/>
                <w:sz w:val="22"/>
                <w:szCs w:val="22"/>
              </w:rPr>
              <w:t>Training</w:t>
            </w:r>
          </w:p>
        </w:tc>
        <w:tc>
          <w:tcPr>
            <w:tcW w:w="1701" w:type="dxa"/>
            <w:shd w:val="clear" w:color="auto" w:fill="002060"/>
            <w:vAlign w:val="center"/>
          </w:tcPr>
          <w:p w14:paraId="393A3D1B" w14:textId="4EE807C1" w:rsidR="00657A58" w:rsidRPr="00AF70D5" w:rsidRDefault="007009A9" w:rsidP="007009A9">
            <w:pPr>
              <w:pStyle w:val="Heading4"/>
              <w:spacing w:before="60" w:after="60" w:line="276" w:lineRule="auto"/>
              <w:jc w:val="left"/>
              <w:outlineLvl w:val="3"/>
              <w:rPr>
                <w:rFonts w:asciiTheme="minorHAnsi" w:hAnsiTheme="minorHAnsi"/>
                <w:b w:val="0"/>
                <w:sz w:val="22"/>
                <w:szCs w:val="22"/>
              </w:rPr>
            </w:pPr>
            <w:r w:rsidRPr="00AF70D5">
              <w:rPr>
                <w:rFonts w:asciiTheme="minorHAnsi" w:hAnsiTheme="minorHAnsi"/>
                <w:b w:val="0"/>
                <w:sz w:val="22"/>
                <w:szCs w:val="22"/>
              </w:rPr>
              <w:t>Induction</w:t>
            </w:r>
            <w:r w:rsidR="00657A58" w:rsidRPr="00AF70D5">
              <w:rPr>
                <w:rFonts w:asciiTheme="minorHAnsi" w:hAnsiTheme="minorHAnsi"/>
                <w:b w:val="0"/>
                <w:sz w:val="22"/>
                <w:szCs w:val="22"/>
              </w:rPr>
              <w:t xml:space="preserve"> </w:t>
            </w:r>
          </w:p>
        </w:tc>
        <w:tc>
          <w:tcPr>
            <w:tcW w:w="1134" w:type="dxa"/>
            <w:shd w:val="clear" w:color="auto" w:fill="002060"/>
            <w:vAlign w:val="center"/>
          </w:tcPr>
          <w:p w14:paraId="0A4715B2" w14:textId="77777777" w:rsidR="00657A58" w:rsidRPr="00AF70D5" w:rsidRDefault="00657A58" w:rsidP="007009A9">
            <w:pPr>
              <w:pStyle w:val="Heading4"/>
              <w:spacing w:before="60" w:after="60" w:line="276" w:lineRule="auto"/>
              <w:jc w:val="left"/>
              <w:outlineLvl w:val="3"/>
              <w:rPr>
                <w:rFonts w:asciiTheme="minorHAnsi" w:hAnsiTheme="minorHAnsi"/>
                <w:b w:val="0"/>
                <w:sz w:val="22"/>
                <w:szCs w:val="22"/>
              </w:rPr>
            </w:pPr>
            <w:r w:rsidRPr="00AF70D5">
              <w:rPr>
                <w:rFonts w:asciiTheme="minorHAnsi" w:hAnsiTheme="minorHAnsi"/>
                <w:b w:val="0"/>
                <w:sz w:val="22"/>
                <w:szCs w:val="22"/>
              </w:rPr>
              <w:t xml:space="preserve">Manual Handling </w:t>
            </w:r>
          </w:p>
        </w:tc>
        <w:tc>
          <w:tcPr>
            <w:tcW w:w="1276" w:type="dxa"/>
            <w:shd w:val="clear" w:color="auto" w:fill="002060"/>
            <w:vAlign w:val="center"/>
          </w:tcPr>
          <w:p w14:paraId="6417FBD1" w14:textId="26D4D3BD" w:rsidR="00657A58" w:rsidRPr="00AF70D5" w:rsidRDefault="007009A9" w:rsidP="007009A9">
            <w:pPr>
              <w:pStyle w:val="Heading4"/>
              <w:spacing w:before="60" w:after="60" w:line="276" w:lineRule="auto"/>
              <w:jc w:val="left"/>
              <w:outlineLvl w:val="3"/>
              <w:rPr>
                <w:rFonts w:asciiTheme="minorHAnsi" w:hAnsiTheme="minorHAnsi"/>
                <w:b w:val="0"/>
                <w:sz w:val="22"/>
                <w:szCs w:val="22"/>
              </w:rPr>
            </w:pPr>
            <w:r w:rsidRPr="00AF70D5">
              <w:rPr>
                <w:rFonts w:asciiTheme="minorHAnsi" w:hAnsiTheme="minorHAnsi"/>
                <w:b w:val="0"/>
                <w:sz w:val="22"/>
                <w:szCs w:val="22"/>
              </w:rPr>
              <w:t>Fire evacuation</w:t>
            </w:r>
          </w:p>
        </w:tc>
        <w:tc>
          <w:tcPr>
            <w:tcW w:w="1658" w:type="dxa"/>
            <w:shd w:val="clear" w:color="auto" w:fill="002060"/>
            <w:vAlign w:val="center"/>
          </w:tcPr>
          <w:p w14:paraId="07247CF0" w14:textId="195AADBA" w:rsidR="00657A58" w:rsidRPr="00AF70D5" w:rsidRDefault="00657A58" w:rsidP="007009A9">
            <w:pPr>
              <w:pStyle w:val="Heading4"/>
              <w:spacing w:before="60" w:after="60" w:line="276" w:lineRule="auto"/>
              <w:jc w:val="left"/>
              <w:outlineLvl w:val="3"/>
              <w:rPr>
                <w:rFonts w:asciiTheme="minorHAnsi" w:hAnsiTheme="minorHAnsi"/>
                <w:b w:val="0"/>
                <w:sz w:val="22"/>
                <w:szCs w:val="22"/>
              </w:rPr>
            </w:pPr>
            <w:r w:rsidRPr="00AF70D5">
              <w:rPr>
                <w:rFonts w:asciiTheme="minorHAnsi" w:hAnsiTheme="minorHAnsi"/>
                <w:b w:val="0"/>
                <w:sz w:val="22"/>
                <w:szCs w:val="22"/>
              </w:rPr>
              <w:t>First Aid</w:t>
            </w:r>
            <w:r w:rsidR="007009A9" w:rsidRPr="00AF70D5">
              <w:rPr>
                <w:rFonts w:asciiTheme="minorHAnsi" w:hAnsiTheme="minorHAnsi"/>
                <w:b w:val="0"/>
                <w:sz w:val="22"/>
                <w:szCs w:val="22"/>
              </w:rPr>
              <w:t xml:space="preserve"> (</w:t>
            </w:r>
            <w:r w:rsidR="00EF46EC" w:rsidRPr="00AF70D5">
              <w:rPr>
                <w:rFonts w:asciiTheme="minorHAnsi" w:hAnsiTheme="minorHAnsi"/>
                <w:b w:val="0"/>
                <w:sz w:val="22"/>
                <w:szCs w:val="22"/>
              </w:rPr>
              <w:t>supervisor/ manager only</w:t>
            </w:r>
            <w:r w:rsidR="007009A9" w:rsidRPr="00AF70D5">
              <w:rPr>
                <w:rFonts w:asciiTheme="minorHAnsi" w:hAnsiTheme="minorHAnsi"/>
                <w:b w:val="0"/>
                <w:sz w:val="22"/>
                <w:szCs w:val="22"/>
              </w:rPr>
              <w:t>)</w:t>
            </w:r>
          </w:p>
        </w:tc>
        <w:tc>
          <w:tcPr>
            <w:tcW w:w="1560" w:type="dxa"/>
            <w:shd w:val="clear" w:color="auto" w:fill="002060"/>
            <w:vAlign w:val="center"/>
          </w:tcPr>
          <w:p w14:paraId="1DD9A7E8" w14:textId="1F9D50D8" w:rsidR="00657A58" w:rsidRPr="00AF70D5" w:rsidRDefault="007009A9" w:rsidP="007009A9">
            <w:pPr>
              <w:pStyle w:val="Heading4"/>
              <w:spacing w:before="60" w:after="60" w:line="276" w:lineRule="auto"/>
              <w:jc w:val="left"/>
              <w:outlineLvl w:val="3"/>
              <w:rPr>
                <w:rFonts w:asciiTheme="minorHAnsi" w:hAnsiTheme="minorHAnsi"/>
                <w:b w:val="0"/>
                <w:sz w:val="22"/>
                <w:szCs w:val="22"/>
              </w:rPr>
            </w:pPr>
            <w:r w:rsidRPr="00AF70D5">
              <w:rPr>
                <w:rFonts w:asciiTheme="minorHAnsi" w:hAnsiTheme="minorHAnsi"/>
                <w:b w:val="0"/>
                <w:sz w:val="22"/>
                <w:szCs w:val="22"/>
              </w:rPr>
              <w:t>Emergency response</w:t>
            </w:r>
          </w:p>
        </w:tc>
      </w:tr>
      <w:tr w:rsidR="00EF46EC" w:rsidRPr="00AF70D5" w14:paraId="44519F50" w14:textId="77777777" w:rsidTr="00EF46EC">
        <w:tc>
          <w:tcPr>
            <w:tcW w:w="2830" w:type="dxa"/>
          </w:tcPr>
          <w:p w14:paraId="4046FDE4" w14:textId="18237684" w:rsidR="00657A58" w:rsidRPr="00AF70D5" w:rsidRDefault="00657A58" w:rsidP="00657A58">
            <w:pPr>
              <w:pStyle w:val="BodyTextSmallSpacing"/>
              <w:spacing w:before="60" w:after="60" w:line="276" w:lineRule="auto"/>
              <w:rPr>
                <w:sz w:val="22"/>
              </w:rPr>
            </w:pPr>
            <w:r w:rsidRPr="00AF70D5">
              <w:rPr>
                <w:sz w:val="22"/>
              </w:rPr>
              <w:t>Number of employees with incomplete training</w:t>
            </w:r>
          </w:p>
        </w:tc>
        <w:tc>
          <w:tcPr>
            <w:tcW w:w="1701" w:type="dxa"/>
          </w:tcPr>
          <w:p w14:paraId="7E86E4F9" w14:textId="78F4E244" w:rsidR="00657A58" w:rsidRPr="00AF70D5" w:rsidRDefault="00657A58" w:rsidP="00657A58">
            <w:pPr>
              <w:pStyle w:val="BodyTextSmallSpacing"/>
              <w:spacing w:before="60" w:after="60" w:line="276" w:lineRule="auto"/>
              <w:rPr>
                <w:sz w:val="22"/>
                <w:highlight w:val="yellow"/>
              </w:rPr>
            </w:pPr>
            <w:r w:rsidRPr="00AF70D5">
              <w:rPr>
                <w:sz w:val="22"/>
                <w:highlight w:val="yellow"/>
              </w:rPr>
              <w:t>3</w:t>
            </w:r>
          </w:p>
        </w:tc>
        <w:tc>
          <w:tcPr>
            <w:tcW w:w="1134" w:type="dxa"/>
          </w:tcPr>
          <w:p w14:paraId="180B19CC" w14:textId="039DB99F" w:rsidR="00657A58" w:rsidRPr="00AF70D5" w:rsidRDefault="00EF46EC" w:rsidP="00657A58">
            <w:pPr>
              <w:pStyle w:val="BodyTextSmallSpacing"/>
              <w:spacing w:before="60" w:after="60" w:line="276" w:lineRule="auto"/>
              <w:rPr>
                <w:sz w:val="22"/>
                <w:highlight w:val="yellow"/>
              </w:rPr>
            </w:pPr>
            <w:r w:rsidRPr="00AF70D5">
              <w:rPr>
                <w:sz w:val="22"/>
                <w:highlight w:val="yellow"/>
              </w:rPr>
              <w:t>4</w:t>
            </w:r>
          </w:p>
        </w:tc>
        <w:tc>
          <w:tcPr>
            <w:tcW w:w="1276" w:type="dxa"/>
          </w:tcPr>
          <w:p w14:paraId="7CE96BF7" w14:textId="34CFEAD0" w:rsidR="00657A58" w:rsidRPr="00AF70D5" w:rsidRDefault="00EF46EC" w:rsidP="00657A58">
            <w:pPr>
              <w:pStyle w:val="BodyTextSmallSpacing"/>
              <w:spacing w:before="60" w:after="60" w:line="276" w:lineRule="auto"/>
              <w:rPr>
                <w:sz w:val="22"/>
                <w:highlight w:val="yellow"/>
              </w:rPr>
            </w:pPr>
            <w:r w:rsidRPr="00AF70D5">
              <w:rPr>
                <w:sz w:val="22"/>
                <w:highlight w:val="yellow"/>
              </w:rPr>
              <w:t>1</w:t>
            </w:r>
          </w:p>
        </w:tc>
        <w:tc>
          <w:tcPr>
            <w:tcW w:w="1658" w:type="dxa"/>
          </w:tcPr>
          <w:p w14:paraId="21DFE02A" w14:textId="0F1554E3" w:rsidR="00657A58" w:rsidRPr="00AF70D5" w:rsidRDefault="00EF46EC" w:rsidP="00657A58">
            <w:pPr>
              <w:pStyle w:val="BodyTextSmallSpacing"/>
              <w:spacing w:before="60" w:after="60" w:line="276" w:lineRule="auto"/>
              <w:rPr>
                <w:sz w:val="22"/>
                <w:highlight w:val="yellow"/>
              </w:rPr>
            </w:pPr>
            <w:r w:rsidRPr="00AF70D5">
              <w:rPr>
                <w:sz w:val="22"/>
                <w:highlight w:val="yellow"/>
              </w:rPr>
              <w:t>4</w:t>
            </w:r>
          </w:p>
        </w:tc>
        <w:tc>
          <w:tcPr>
            <w:tcW w:w="1560" w:type="dxa"/>
          </w:tcPr>
          <w:p w14:paraId="24A7616F" w14:textId="285F2216" w:rsidR="00657A58" w:rsidRPr="00AF70D5" w:rsidRDefault="00EF46EC" w:rsidP="00657A58">
            <w:pPr>
              <w:pStyle w:val="BodyTextSmallSpacing"/>
              <w:spacing w:before="60" w:after="60" w:line="276" w:lineRule="auto"/>
              <w:rPr>
                <w:sz w:val="22"/>
                <w:highlight w:val="yellow"/>
              </w:rPr>
            </w:pPr>
            <w:r w:rsidRPr="00AF70D5">
              <w:rPr>
                <w:sz w:val="22"/>
                <w:highlight w:val="yellow"/>
              </w:rPr>
              <w:t>5</w:t>
            </w:r>
          </w:p>
        </w:tc>
      </w:tr>
    </w:tbl>
    <w:p w14:paraId="05EE8DAF" w14:textId="2924FE3F" w:rsidR="009C7AE5" w:rsidRPr="00E2612F" w:rsidRDefault="009C7AE5" w:rsidP="009C7AE5">
      <w:pPr>
        <w:pStyle w:val="Heading2"/>
      </w:pPr>
      <w:r w:rsidRPr="00E2612F">
        <w:t xml:space="preserve">Question </w:t>
      </w:r>
      <w:r w:rsidR="003F59BC">
        <w:t>two</w:t>
      </w:r>
    </w:p>
    <w:tbl>
      <w:tblPr>
        <w:tblW w:w="10196" w:type="dxa"/>
        <w:tblCellMar>
          <w:left w:w="0" w:type="dxa"/>
          <w:right w:w="0" w:type="dxa"/>
        </w:tblCellMar>
        <w:tblLook w:val="04A0" w:firstRow="1" w:lastRow="0" w:firstColumn="1" w:lastColumn="0" w:noHBand="0" w:noVBand="1"/>
      </w:tblPr>
      <w:tblGrid>
        <w:gridCol w:w="841"/>
        <w:gridCol w:w="9355"/>
      </w:tblGrid>
      <w:tr w:rsidR="009C7AE5" w14:paraId="09A283A8" w14:textId="77777777" w:rsidTr="00D922B9">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C5A6CF" w14:textId="77777777" w:rsidR="009C7AE5" w:rsidRDefault="009C7AE5" w:rsidP="00F44713">
            <w:pPr>
              <w:spacing w:before="0" w:after="0"/>
              <w:jc w:val="center"/>
              <w:rPr>
                <w:b/>
                <w:bCs/>
                <w:color w:val="0070C0"/>
                <w:sz w:val="24"/>
                <w:szCs w:val="24"/>
              </w:rPr>
            </w:pPr>
            <w:r>
              <w:rPr>
                <w:b/>
                <w:bCs/>
                <w:color w:val="0070C0"/>
                <w:sz w:val="24"/>
                <w:szCs w:val="24"/>
              </w:rPr>
              <w:t>Hint</w:t>
            </w:r>
          </w:p>
          <w:p w14:paraId="5A9D1728" w14:textId="77777777" w:rsidR="009C7AE5" w:rsidRDefault="009C7AE5" w:rsidP="00F44713">
            <w:pPr>
              <w:jc w:val="center"/>
              <w:rPr>
                <w:color w:val="FFFFFF"/>
              </w:rPr>
            </w:pPr>
            <w:r>
              <w:rPr>
                <w:noProof/>
                <w:lang w:eastAsia="en-AU"/>
              </w:rPr>
              <w:drawing>
                <wp:inline distT="0" distB="0" distL="0" distR="0" wp14:anchorId="3AA17197" wp14:editId="5E8F721D">
                  <wp:extent cx="361950" cy="320975"/>
                  <wp:effectExtent l="0" t="0" r="0" b="3175"/>
                  <wp:docPr id="56" name="Picture 56"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35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40EC9C9" w14:textId="77777777" w:rsidR="00761D11" w:rsidRDefault="00873186" w:rsidP="00F44713">
            <w:r>
              <w:t xml:space="preserve">Read the content in </w:t>
            </w:r>
          </w:p>
          <w:p w14:paraId="4EA88F6B" w14:textId="77777777" w:rsidR="00761D11" w:rsidRDefault="00873186" w:rsidP="00F44713">
            <w:pPr>
              <w:rPr>
                <w:i/>
              </w:rPr>
            </w:pPr>
            <w:r>
              <w:t>Section 3.2</w:t>
            </w:r>
            <w:r w:rsidR="009C7AE5">
              <w:t xml:space="preserve"> </w:t>
            </w:r>
            <w:r w:rsidRPr="00873186">
              <w:rPr>
                <w:i/>
              </w:rPr>
              <w:t>Make arrangements to meet WHS training needs of team members in consultation with relevant individuals</w:t>
            </w:r>
            <w:r w:rsidR="009C7AE5" w:rsidRPr="009C7AE5">
              <w:rPr>
                <w:i/>
              </w:rPr>
              <w:t xml:space="preserve"> </w:t>
            </w:r>
          </w:p>
          <w:p w14:paraId="21CA480D" w14:textId="36D6A03B" w:rsidR="00761D11" w:rsidRPr="00761D11" w:rsidRDefault="00761D11" w:rsidP="00F44713">
            <w:pPr>
              <w:rPr>
                <w:i/>
              </w:rPr>
            </w:pPr>
            <w:r>
              <w:rPr>
                <w:rFonts w:asciiTheme="minorHAnsi" w:hAnsiTheme="minorHAnsi"/>
              </w:rPr>
              <w:t xml:space="preserve">Section 3.3 </w:t>
            </w:r>
            <w:r w:rsidRPr="00761D11">
              <w:rPr>
                <w:rFonts w:asciiTheme="minorHAnsi" w:hAnsiTheme="minorHAnsi"/>
                <w:i/>
              </w:rPr>
              <w:t>Provide workplace learning opportunities and coaching and mentoring assistance to facilitate team and individual achievement of identified WHS training needs</w:t>
            </w:r>
          </w:p>
          <w:p w14:paraId="578E5011" w14:textId="3392CCDF" w:rsidR="009C7AE5" w:rsidRDefault="009C7AE5" w:rsidP="00F44713">
            <w:r>
              <w:t xml:space="preserve">of the eBook – BSBWHS401 </w:t>
            </w:r>
            <w:r w:rsidRPr="009C7AE5">
              <w:t>Implement and monitor WHS policies, procedures and programs to meet legislative requirements</w:t>
            </w:r>
            <w:r>
              <w:t>.</w:t>
            </w:r>
          </w:p>
        </w:tc>
      </w:tr>
    </w:tbl>
    <w:p w14:paraId="35FA35D1" w14:textId="1C08F67F" w:rsidR="00896E07" w:rsidRPr="007D78CD" w:rsidRDefault="00896E07" w:rsidP="00896E07">
      <w:pPr>
        <w:ind w:left="720" w:hanging="720"/>
      </w:pPr>
      <w:r>
        <w:t>3.2a</w:t>
      </w:r>
      <w:r>
        <w:tab/>
      </w:r>
      <w:r w:rsidR="007D78CD">
        <w:t xml:space="preserve">Based on the training needs analysis you’ve just conducted, you have established there are gaps in training completion. </w:t>
      </w:r>
      <w:r w:rsidR="007D78CD">
        <w:rPr>
          <w:rFonts w:asciiTheme="minorHAnsi" w:hAnsiTheme="minorHAnsi"/>
        </w:rPr>
        <w:t>T</w:t>
      </w:r>
      <w:r w:rsidR="0068198B">
        <w:rPr>
          <w:rFonts w:asciiTheme="minorHAnsi" w:hAnsiTheme="minorHAnsi"/>
        </w:rPr>
        <w:t xml:space="preserve">he next steps are to </w:t>
      </w:r>
      <w:r w:rsidR="0068198B" w:rsidRPr="001A517C">
        <w:rPr>
          <w:rFonts w:asciiTheme="minorHAnsi" w:hAnsiTheme="minorHAnsi"/>
        </w:rPr>
        <w:t xml:space="preserve">meet WHS training needs of team </w:t>
      </w:r>
      <w:r>
        <w:rPr>
          <w:rFonts w:asciiTheme="minorHAnsi" w:hAnsiTheme="minorHAnsi"/>
        </w:rPr>
        <w:t>members, by completing the training plan below. You will use this to consult with CCRG management and employees requiring training</w:t>
      </w:r>
      <w:r w:rsidR="00AA0165">
        <w:rPr>
          <w:rFonts w:asciiTheme="minorHAnsi" w:hAnsiTheme="minorHAnsi"/>
        </w:rPr>
        <w:t>, in Question 3</w:t>
      </w:r>
      <w:r>
        <w:rPr>
          <w:rFonts w:asciiTheme="minorHAnsi" w:hAnsiTheme="minorHAnsi"/>
        </w:rPr>
        <w:t>.4.</w:t>
      </w:r>
    </w:p>
    <w:p w14:paraId="02A63649" w14:textId="794DC749" w:rsidR="0068198B" w:rsidRDefault="0068198B" w:rsidP="00896E07">
      <w:pPr>
        <w:ind w:left="720"/>
      </w:pPr>
      <w:r>
        <w:t>Complete the training plan below</w:t>
      </w:r>
      <w:r w:rsidR="00596311">
        <w:t>, using the staff records data in the Hotel WHS records document</w:t>
      </w:r>
      <w:r>
        <w:t>. Loretta Caro’s training needs have been documented for you as an example.</w:t>
      </w:r>
    </w:p>
    <w:tbl>
      <w:tblPr>
        <w:tblStyle w:val="TableGrid"/>
        <w:tblW w:w="5000" w:type="pct"/>
        <w:tblInd w:w="-5" w:type="dxa"/>
        <w:tblLook w:val="04A0" w:firstRow="1" w:lastRow="0" w:firstColumn="1" w:lastColumn="0" w:noHBand="0" w:noVBand="1"/>
      </w:tblPr>
      <w:tblGrid>
        <w:gridCol w:w="2127"/>
        <w:gridCol w:w="1700"/>
        <w:gridCol w:w="1418"/>
        <w:gridCol w:w="1559"/>
        <w:gridCol w:w="1822"/>
        <w:gridCol w:w="1712"/>
      </w:tblGrid>
      <w:tr w:rsidR="00896E07" w14:paraId="5A8BE9A9" w14:textId="77777777" w:rsidTr="00596311">
        <w:tc>
          <w:tcPr>
            <w:tcW w:w="1029" w:type="pct"/>
            <w:shd w:val="clear" w:color="auto" w:fill="002060"/>
            <w:vAlign w:val="center"/>
          </w:tcPr>
          <w:p w14:paraId="3D7D30E9" w14:textId="77777777" w:rsidR="00896E07" w:rsidRDefault="00896E07" w:rsidP="00283E94">
            <w:r>
              <w:t>Employee</w:t>
            </w:r>
          </w:p>
        </w:tc>
        <w:tc>
          <w:tcPr>
            <w:tcW w:w="822" w:type="pct"/>
            <w:shd w:val="clear" w:color="auto" w:fill="002060"/>
            <w:vAlign w:val="center"/>
          </w:tcPr>
          <w:p w14:paraId="06CA42CD" w14:textId="43148E90" w:rsidR="00896E07" w:rsidRDefault="00896E07" w:rsidP="00283E94">
            <w:r>
              <w:t>Induction</w:t>
            </w:r>
          </w:p>
        </w:tc>
        <w:tc>
          <w:tcPr>
            <w:tcW w:w="686" w:type="pct"/>
            <w:shd w:val="clear" w:color="auto" w:fill="002060"/>
            <w:vAlign w:val="center"/>
          </w:tcPr>
          <w:p w14:paraId="18716906" w14:textId="5CDF3DF8" w:rsidR="00896E07" w:rsidRDefault="00896E07" w:rsidP="00283E94">
            <w:r>
              <w:t>Manual handling</w:t>
            </w:r>
          </w:p>
        </w:tc>
        <w:tc>
          <w:tcPr>
            <w:tcW w:w="754" w:type="pct"/>
            <w:shd w:val="clear" w:color="auto" w:fill="002060"/>
          </w:tcPr>
          <w:p w14:paraId="73FD6AFA" w14:textId="042D9776" w:rsidR="00896E07" w:rsidRDefault="00896E07" w:rsidP="00283E94">
            <w:r>
              <w:t>Fire evacuation</w:t>
            </w:r>
          </w:p>
        </w:tc>
        <w:tc>
          <w:tcPr>
            <w:tcW w:w="881" w:type="pct"/>
            <w:shd w:val="clear" w:color="auto" w:fill="002060"/>
            <w:vAlign w:val="center"/>
          </w:tcPr>
          <w:p w14:paraId="51D6C7A5" w14:textId="59B37B6A" w:rsidR="00896E07" w:rsidRDefault="00896E07" w:rsidP="00283E94">
            <w:r>
              <w:t xml:space="preserve">First Aid </w:t>
            </w:r>
            <w:r w:rsidR="00EF4CF7">
              <w:t>(managers only)</w:t>
            </w:r>
          </w:p>
        </w:tc>
        <w:tc>
          <w:tcPr>
            <w:tcW w:w="828" w:type="pct"/>
            <w:shd w:val="clear" w:color="auto" w:fill="002060"/>
            <w:vAlign w:val="center"/>
          </w:tcPr>
          <w:p w14:paraId="37B5F52F" w14:textId="77777777" w:rsidR="00896E07" w:rsidRDefault="00896E07" w:rsidP="00283E94">
            <w:r>
              <w:t>Emergency response</w:t>
            </w:r>
          </w:p>
        </w:tc>
      </w:tr>
      <w:tr w:rsidR="00896E07" w14:paraId="22EA3AD3" w14:textId="77777777" w:rsidTr="00596311">
        <w:tc>
          <w:tcPr>
            <w:tcW w:w="1029" w:type="pct"/>
            <w:vAlign w:val="center"/>
          </w:tcPr>
          <w:p w14:paraId="448FCD37" w14:textId="77777777" w:rsidR="00896E07" w:rsidRPr="009F0ECD" w:rsidRDefault="00896E07" w:rsidP="00283E94">
            <w:pPr>
              <w:rPr>
                <w:color w:val="000000" w:themeColor="text1"/>
              </w:rPr>
            </w:pPr>
            <w:r w:rsidRPr="009F0ECD">
              <w:rPr>
                <w:color w:val="000000" w:themeColor="text1"/>
              </w:rPr>
              <w:t>Loretta Caro</w:t>
            </w:r>
          </w:p>
        </w:tc>
        <w:tc>
          <w:tcPr>
            <w:tcW w:w="822" w:type="pct"/>
          </w:tcPr>
          <w:p w14:paraId="5BC08222" w14:textId="42C9C50D" w:rsidR="00896E07" w:rsidRPr="009F0ECD" w:rsidRDefault="00896E07" w:rsidP="00283E94">
            <w:pPr>
              <w:rPr>
                <w:color w:val="000000" w:themeColor="text1"/>
              </w:rPr>
            </w:pPr>
            <w:r w:rsidRPr="009F0ECD">
              <w:rPr>
                <w:color w:val="000000" w:themeColor="text1"/>
              </w:rPr>
              <w:t>Completed</w:t>
            </w:r>
          </w:p>
        </w:tc>
        <w:tc>
          <w:tcPr>
            <w:tcW w:w="686" w:type="pct"/>
          </w:tcPr>
          <w:p w14:paraId="034D3350" w14:textId="10214EC5" w:rsidR="00896E07" w:rsidRPr="009F0ECD" w:rsidRDefault="00896E07" w:rsidP="00283E94">
            <w:pPr>
              <w:rPr>
                <w:color w:val="000000" w:themeColor="text1"/>
              </w:rPr>
            </w:pPr>
            <w:r w:rsidRPr="009F0ECD">
              <w:rPr>
                <w:color w:val="000000" w:themeColor="text1"/>
              </w:rPr>
              <w:t>Needs to do</w:t>
            </w:r>
          </w:p>
        </w:tc>
        <w:tc>
          <w:tcPr>
            <w:tcW w:w="754" w:type="pct"/>
          </w:tcPr>
          <w:p w14:paraId="39F684F7" w14:textId="6D04BB7F" w:rsidR="00896E07" w:rsidRPr="009F0ECD" w:rsidRDefault="00896E07" w:rsidP="00283E94">
            <w:pPr>
              <w:rPr>
                <w:color w:val="000000" w:themeColor="text1"/>
              </w:rPr>
            </w:pPr>
            <w:r w:rsidRPr="009F0ECD">
              <w:rPr>
                <w:color w:val="000000" w:themeColor="text1"/>
              </w:rPr>
              <w:t>Completed</w:t>
            </w:r>
          </w:p>
        </w:tc>
        <w:tc>
          <w:tcPr>
            <w:tcW w:w="881" w:type="pct"/>
          </w:tcPr>
          <w:p w14:paraId="43B63930" w14:textId="5BFDFD98" w:rsidR="00896E07" w:rsidRPr="009F0ECD" w:rsidRDefault="00896E07" w:rsidP="00283E94">
            <w:pPr>
              <w:rPr>
                <w:color w:val="000000" w:themeColor="text1"/>
              </w:rPr>
            </w:pPr>
            <w:r w:rsidRPr="009F0ECD">
              <w:rPr>
                <w:color w:val="000000" w:themeColor="text1"/>
              </w:rPr>
              <w:t>Completed</w:t>
            </w:r>
          </w:p>
        </w:tc>
        <w:tc>
          <w:tcPr>
            <w:tcW w:w="828" w:type="pct"/>
          </w:tcPr>
          <w:p w14:paraId="40BCB7F6" w14:textId="57AFD8E9" w:rsidR="00896E07" w:rsidRPr="009F0ECD" w:rsidRDefault="00896E07" w:rsidP="00283E94">
            <w:pPr>
              <w:rPr>
                <w:color w:val="000000" w:themeColor="text1"/>
              </w:rPr>
            </w:pPr>
            <w:r w:rsidRPr="009F0ECD">
              <w:rPr>
                <w:color w:val="000000" w:themeColor="text1"/>
              </w:rPr>
              <w:t>Needs to do</w:t>
            </w:r>
          </w:p>
        </w:tc>
      </w:tr>
      <w:tr w:rsidR="00896E07" w14:paraId="7958512E" w14:textId="77777777" w:rsidTr="00596311">
        <w:tc>
          <w:tcPr>
            <w:tcW w:w="1029" w:type="pct"/>
            <w:vAlign w:val="center"/>
          </w:tcPr>
          <w:p w14:paraId="0EDF7E0E" w14:textId="77777777" w:rsidR="00896E07" w:rsidRPr="00EF4CF7" w:rsidRDefault="00896E07" w:rsidP="00283E94">
            <w:pPr>
              <w:rPr>
                <w:color w:val="000000" w:themeColor="text1"/>
              </w:rPr>
            </w:pPr>
            <w:r w:rsidRPr="00EF4CF7">
              <w:rPr>
                <w:color w:val="000000" w:themeColor="text1"/>
              </w:rPr>
              <w:t>Jonny Porter</w:t>
            </w:r>
          </w:p>
        </w:tc>
        <w:tc>
          <w:tcPr>
            <w:tcW w:w="822" w:type="pct"/>
          </w:tcPr>
          <w:p w14:paraId="2EF3AAEA" w14:textId="39A5F191" w:rsidR="00896E07" w:rsidRPr="00EF4CF7" w:rsidRDefault="00896E07" w:rsidP="00283E94">
            <w:pPr>
              <w:rPr>
                <w:color w:val="FF0000"/>
                <w:highlight w:val="yellow"/>
              </w:rPr>
            </w:pPr>
            <w:r w:rsidRPr="00EF4CF7">
              <w:rPr>
                <w:color w:val="000000" w:themeColor="text1"/>
                <w:highlight w:val="yellow"/>
              </w:rPr>
              <w:t>Completed</w:t>
            </w:r>
          </w:p>
        </w:tc>
        <w:tc>
          <w:tcPr>
            <w:tcW w:w="686" w:type="pct"/>
          </w:tcPr>
          <w:p w14:paraId="54F0A5F4" w14:textId="528C7C9E" w:rsidR="00896E07" w:rsidRPr="00EF4CF7" w:rsidRDefault="00896E07" w:rsidP="00283E94">
            <w:pPr>
              <w:rPr>
                <w:color w:val="FF0000"/>
                <w:highlight w:val="yellow"/>
              </w:rPr>
            </w:pPr>
            <w:r w:rsidRPr="00EF4CF7">
              <w:rPr>
                <w:color w:val="000000" w:themeColor="text1"/>
                <w:highlight w:val="yellow"/>
              </w:rPr>
              <w:t>Needs to do</w:t>
            </w:r>
          </w:p>
        </w:tc>
        <w:tc>
          <w:tcPr>
            <w:tcW w:w="754" w:type="pct"/>
          </w:tcPr>
          <w:p w14:paraId="5DD0E516" w14:textId="72958C0B" w:rsidR="00896E07" w:rsidRPr="00EF4CF7" w:rsidRDefault="00896E07" w:rsidP="00283E94">
            <w:pPr>
              <w:rPr>
                <w:color w:val="FF0000"/>
                <w:highlight w:val="yellow"/>
              </w:rPr>
            </w:pPr>
            <w:r w:rsidRPr="00EF4CF7">
              <w:rPr>
                <w:color w:val="000000" w:themeColor="text1"/>
                <w:highlight w:val="yellow"/>
              </w:rPr>
              <w:t>Needs to do</w:t>
            </w:r>
          </w:p>
        </w:tc>
        <w:tc>
          <w:tcPr>
            <w:tcW w:w="881" w:type="pct"/>
          </w:tcPr>
          <w:p w14:paraId="2F1B5E67" w14:textId="6DC28047" w:rsidR="00896E07" w:rsidRPr="00EF4CF7" w:rsidRDefault="00EF4CF7" w:rsidP="00283E94">
            <w:pPr>
              <w:rPr>
                <w:color w:val="FF0000"/>
                <w:highlight w:val="yellow"/>
              </w:rPr>
            </w:pPr>
            <w:r w:rsidRPr="00EF4CF7">
              <w:rPr>
                <w:color w:val="000000" w:themeColor="text1"/>
                <w:highlight w:val="yellow"/>
              </w:rPr>
              <w:t xml:space="preserve">Not applicable </w:t>
            </w:r>
          </w:p>
        </w:tc>
        <w:tc>
          <w:tcPr>
            <w:tcW w:w="828" w:type="pct"/>
          </w:tcPr>
          <w:p w14:paraId="48016A50" w14:textId="6C147B6A" w:rsidR="00896E07" w:rsidRPr="00EF4CF7" w:rsidRDefault="00896E07" w:rsidP="00283E94">
            <w:pPr>
              <w:rPr>
                <w:color w:val="FF0000"/>
                <w:highlight w:val="yellow"/>
              </w:rPr>
            </w:pPr>
            <w:r w:rsidRPr="00EF4CF7">
              <w:rPr>
                <w:color w:val="000000" w:themeColor="text1"/>
                <w:highlight w:val="yellow"/>
              </w:rPr>
              <w:t>Needs to do</w:t>
            </w:r>
          </w:p>
        </w:tc>
      </w:tr>
      <w:tr w:rsidR="00896E07" w14:paraId="12F9F9BB" w14:textId="77777777" w:rsidTr="00596311">
        <w:tc>
          <w:tcPr>
            <w:tcW w:w="1029" w:type="pct"/>
            <w:vAlign w:val="center"/>
          </w:tcPr>
          <w:p w14:paraId="4C2F54E9" w14:textId="77777777" w:rsidR="00896E07" w:rsidRPr="00EF4CF7" w:rsidRDefault="00896E07" w:rsidP="00283E94">
            <w:pPr>
              <w:rPr>
                <w:color w:val="000000" w:themeColor="text1"/>
              </w:rPr>
            </w:pPr>
            <w:r w:rsidRPr="00EF4CF7">
              <w:rPr>
                <w:color w:val="000000" w:themeColor="text1"/>
              </w:rPr>
              <w:t>Nina Merrick</w:t>
            </w:r>
          </w:p>
        </w:tc>
        <w:tc>
          <w:tcPr>
            <w:tcW w:w="822" w:type="pct"/>
          </w:tcPr>
          <w:p w14:paraId="4ED94A95" w14:textId="28F4E3A1" w:rsidR="00896E07" w:rsidRPr="00EF4CF7" w:rsidRDefault="00896E07" w:rsidP="00283E94">
            <w:pPr>
              <w:rPr>
                <w:color w:val="FF0000"/>
                <w:highlight w:val="yellow"/>
              </w:rPr>
            </w:pPr>
            <w:r w:rsidRPr="00EF4CF7">
              <w:rPr>
                <w:color w:val="000000" w:themeColor="text1"/>
                <w:highlight w:val="yellow"/>
              </w:rPr>
              <w:t>Completed</w:t>
            </w:r>
          </w:p>
        </w:tc>
        <w:tc>
          <w:tcPr>
            <w:tcW w:w="686" w:type="pct"/>
          </w:tcPr>
          <w:p w14:paraId="010F0B1A" w14:textId="55CD535B" w:rsidR="00896E07" w:rsidRPr="00EF4CF7" w:rsidRDefault="00896E07" w:rsidP="00283E94">
            <w:pPr>
              <w:rPr>
                <w:color w:val="FF0000"/>
                <w:highlight w:val="yellow"/>
              </w:rPr>
            </w:pPr>
            <w:r w:rsidRPr="00EF4CF7">
              <w:rPr>
                <w:color w:val="000000" w:themeColor="text1"/>
                <w:highlight w:val="yellow"/>
              </w:rPr>
              <w:t>Completed</w:t>
            </w:r>
          </w:p>
        </w:tc>
        <w:tc>
          <w:tcPr>
            <w:tcW w:w="754" w:type="pct"/>
          </w:tcPr>
          <w:p w14:paraId="12CDD8DB" w14:textId="4103A8EB" w:rsidR="00896E07" w:rsidRPr="00EF4CF7" w:rsidRDefault="00896E07" w:rsidP="00283E94">
            <w:pPr>
              <w:rPr>
                <w:color w:val="FF0000"/>
                <w:highlight w:val="yellow"/>
              </w:rPr>
            </w:pPr>
            <w:r w:rsidRPr="00EF4CF7">
              <w:rPr>
                <w:color w:val="000000" w:themeColor="text1"/>
                <w:highlight w:val="yellow"/>
              </w:rPr>
              <w:t>Completed</w:t>
            </w:r>
          </w:p>
        </w:tc>
        <w:tc>
          <w:tcPr>
            <w:tcW w:w="881" w:type="pct"/>
          </w:tcPr>
          <w:p w14:paraId="3929972C" w14:textId="2E5D606B" w:rsidR="00896E07" w:rsidRPr="00EF4CF7" w:rsidRDefault="00EF4CF7" w:rsidP="00283E94">
            <w:pPr>
              <w:rPr>
                <w:color w:val="FF0000"/>
                <w:highlight w:val="yellow"/>
              </w:rPr>
            </w:pPr>
            <w:r w:rsidRPr="00EF4CF7">
              <w:rPr>
                <w:color w:val="000000" w:themeColor="text1"/>
                <w:highlight w:val="yellow"/>
              </w:rPr>
              <w:t>Not applicable</w:t>
            </w:r>
          </w:p>
        </w:tc>
        <w:tc>
          <w:tcPr>
            <w:tcW w:w="828" w:type="pct"/>
          </w:tcPr>
          <w:p w14:paraId="0B994BB4" w14:textId="10C959D6" w:rsidR="00896E07" w:rsidRPr="00EF4CF7" w:rsidRDefault="00EF4CF7" w:rsidP="00283E94">
            <w:pPr>
              <w:rPr>
                <w:color w:val="FF0000"/>
                <w:highlight w:val="yellow"/>
              </w:rPr>
            </w:pPr>
            <w:r w:rsidRPr="00EF4CF7">
              <w:rPr>
                <w:color w:val="000000" w:themeColor="text1"/>
                <w:highlight w:val="yellow"/>
              </w:rPr>
              <w:t>Needs to do</w:t>
            </w:r>
          </w:p>
        </w:tc>
      </w:tr>
      <w:tr w:rsidR="00896E07" w14:paraId="7A344D7F" w14:textId="77777777" w:rsidTr="00596311">
        <w:tc>
          <w:tcPr>
            <w:tcW w:w="1029" w:type="pct"/>
            <w:vAlign w:val="bottom"/>
          </w:tcPr>
          <w:p w14:paraId="1AEE3D66" w14:textId="77777777" w:rsidR="00896E07" w:rsidRPr="00EF4CF7" w:rsidRDefault="00896E07" w:rsidP="00283E94">
            <w:pPr>
              <w:rPr>
                <w:color w:val="000000" w:themeColor="text1"/>
              </w:rPr>
            </w:pPr>
            <w:r w:rsidRPr="00EF4CF7">
              <w:rPr>
                <w:color w:val="000000" w:themeColor="text1"/>
              </w:rPr>
              <w:t>Harold McCoy</w:t>
            </w:r>
          </w:p>
        </w:tc>
        <w:tc>
          <w:tcPr>
            <w:tcW w:w="822" w:type="pct"/>
          </w:tcPr>
          <w:p w14:paraId="40B629F4" w14:textId="44741790" w:rsidR="00896E07" w:rsidRPr="00EF4CF7" w:rsidRDefault="00896E07" w:rsidP="00283E94">
            <w:pPr>
              <w:rPr>
                <w:color w:val="FF0000"/>
                <w:highlight w:val="yellow"/>
              </w:rPr>
            </w:pPr>
            <w:r w:rsidRPr="00EF4CF7">
              <w:rPr>
                <w:color w:val="000000" w:themeColor="text1"/>
                <w:highlight w:val="yellow"/>
              </w:rPr>
              <w:t>Completed</w:t>
            </w:r>
          </w:p>
        </w:tc>
        <w:tc>
          <w:tcPr>
            <w:tcW w:w="686" w:type="pct"/>
          </w:tcPr>
          <w:p w14:paraId="27743C73" w14:textId="34B8C123" w:rsidR="00896E07" w:rsidRPr="00EF4CF7" w:rsidRDefault="00896E07" w:rsidP="00283E94">
            <w:pPr>
              <w:rPr>
                <w:color w:val="FF0000"/>
                <w:highlight w:val="yellow"/>
              </w:rPr>
            </w:pPr>
            <w:r w:rsidRPr="00EF4CF7">
              <w:rPr>
                <w:color w:val="000000" w:themeColor="text1"/>
                <w:highlight w:val="yellow"/>
              </w:rPr>
              <w:t>Completed</w:t>
            </w:r>
          </w:p>
        </w:tc>
        <w:tc>
          <w:tcPr>
            <w:tcW w:w="754" w:type="pct"/>
          </w:tcPr>
          <w:p w14:paraId="215AA936" w14:textId="2ED61CAE" w:rsidR="00896E07" w:rsidRPr="00EF4CF7" w:rsidRDefault="00896E07" w:rsidP="00283E94">
            <w:pPr>
              <w:rPr>
                <w:color w:val="FF0000"/>
                <w:highlight w:val="yellow"/>
              </w:rPr>
            </w:pPr>
            <w:r w:rsidRPr="00EF4CF7">
              <w:rPr>
                <w:color w:val="000000" w:themeColor="text1"/>
                <w:highlight w:val="yellow"/>
              </w:rPr>
              <w:t>Completed</w:t>
            </w:r>
          </w:p>
        </w:tc>
        <w:tc>
          <w:tcPr>
            <w:tcW w:w="881" w:type="pct"/>
          </w:tcPr>
          <w:p w14:paraId="313FD435" w14:textId="41636A14" w:rsidR="00896E07" w:rsidRPr="00EF4CF7" w:rsidRDefault="00EF4CF7" w:rsidP="00283E94">
            <w:pPr>
              <w:rPr>
                <w:color w:val="FF0000"/>
                <w:highlight w:val="yellow"/>
              </w:rPr>
            </w:pPr>
            <w:r w:rsidRPr="00EF4CF7">
              <w:rPr>
                <w:color w:val="000000" w:themeColor="text1"/>
                <w:highlight w:val="yellow"/>
              </w:rPr>
              <w:t>Needs to do</w:t>
            </w:r>
          </w:p>
        </w:tc>
        <w:tc>
          <w:tcPr>
            <w:tcW w:w="828" w:type="pct"/>
          </w:tcPr>
          <w:p w14:paraId="78BCB337" w14:textId="67170531" w:rsidR="00896E07" w:rsidRPr="00EF4CF7" w:rsidRDefault="00896E07" w:rsidP="00283E94">
            <w:pPr>
              <w:rPr>
                <w:color w:val="FF0000"/>
                <w:highlight w:val="yellow"/>
              </w:rPr>
            </w:pPr>
            <w:r w:rsidRPr="00EF4CF7">
              <w:rPr>
                <w:color w:val="000000" w:themeColor="text1"/>
                <w:highlight w:val="yellow"/>
              </w:rPr>
              <w:t>Completed</w:t>
            </w:r>
          </w:p>
        </w:tc>
      </w:tr>
      <w:tr w:rsidR="00896E07" w14:paraId="6DFBA829" w14:textId="77777777" w:rsidTr="00596311">
        <w:tc>
          <w:tcPr>
            <w:tcW w:w="1029" w:type="pct"/>
            <w:vAlign w:val="bottom"/>
          </w:tcPr>
          <w:p w14:paraId="438DFF8A" w14:textId="77777777" w:rsidR="00896E07" w:rsidRPr="00EF4CF7" w:rsidRDefault="00896E07" w:rsidP="00283E94">
            <w:pPr>
              <w:rPr>
                <w:color w:val="000000" w:themeColor="text1"/>
              </w:rPr>
            </w:pPr>
            <w:r w:rsidRPr="00EF4CF7">
              <w:rPr>
                <w:color w:val="000000" w:themeColor="text1"/>
              </w:rPr>
              <w:t>Priya Gupta</w:t>
            </w:r>
          </w:p>
        </w:tc>
        <w:tc>
          <w:tcPr>
            <w:tcW w:w="822" w:type="pct"/>
          </w:tcPr>
          <w:p w14:paraId="39913B75" w14:textId="792F1BAA" w:rsidR="00896E07" w:rsidRPr="00EF4CF7" w:rsidRDefault="00896E07" w:rsidP="00283E94">
            <w:pPr>
              <w:rPr>
                <w:color w:val="FF0000"/>
                <w:highlight w:val="yellow"/>
              </w:rPr>
            </w:pPr>
            <w:r w:rsidRPr="00EF4CF7">
              <w:rPr>
                <w:color w:val="000000" w:themeColor="text1"/>
                <w:highlight w:val="yellow"/>
              </w:rPr>
              <w:t>Completed</w:t>
            </w:r>
          </w:p>
        </w:tc>
        <w:tc>
          <w:tcPr>
            <w:tcW w:w="686" w:type="pct"/>
          </w:tcPr>
          <w:p w14:paraId="13A2C7AE" w14:textId="1F45340F" w:rsidR="00896E07" w:rsidRPr="00EF4CF7" w:rsidRDefault="00896E07" w:rsidP="00283E94">
            <w:pPr>
              <w:rPr>
                <w:color w:val="FF0000"/>
                <w:highlight w:val="yellow"/>
              </w:rPr>
            </w:pPr>
            <w:r w:rsidRPr="00EF4CF7">
              <w:rPr>
                <w:color w:val="000000" w:themeColor="text1"/>
                <w:highlight w:val="yellow"/>
              </w:rPr>
              <w:t>Completed</w:t>
            </w:r>
          </w:p>
        </w:tc>
        <w:tc>
          <w:tcPr>
            <w:tcW w:w="754" w:type="pct"/>
          </w:tcPr>
          <w:p w14:paraId="3E21157A" w14:textId="3CEADB1F" w:rsidR="00896E07" w:rsidRPr="00EF4CF7" w:rsidRDefault="00896E07" w:rsidP="00283E94">
            <w:pPr>
              <w:rPr>
                <w:color w:val="FF0000"/>
                <w:highlight w:val="yellow"/>
              </w:rPr>
            </w:pPr>
            <w:r w:rsidRPr="00EF4CF7">
              <w:rPr>
                <w:color w:val="000000" w:themeColor="text1"/>
                <w:highlight w:val="yellow"/>
              </w:rPr>
              <w:t>Completed</w:t>
            </w:r>
          </w:p>
        </w:tc>
        <w:tc>
          <w:tcPr>
            <w:tcW w:w="881" w:type="pct"/>
          </w:tcPr>
          <w:p w14:paraId="66D31F52" w14:textId="1DE94FCB" w:rsidR="00896E07" w:rsidRPr="00EF4CF7" w:rsidRDefault="00EF4CF7" w:rsidP="00283E94">
            <w:pPr>
              <w:rPr>
                <w:color w:val="FF0000"/>
                <w:highlight w:val="yellow"/>
              </w:rPr>
            </w:pPr>
            <w:r w:rsidRPr="00EF4CF7">
              <w:rPr>
                <w:color w:val="000000" w:themeColor="text1"/>
                <w:highlight w:val="yellow"/>
              </w:rPr>
              <w:t>Needs to do</w:t>
            </w:r>
          </w:p>
        </w:tc>
        <w:tc>
          <w:tcPr>
            <w:tcW w:w="828" w:type="pct"/>
          </w:tcPr>
          <w:p w14:paraId="4C658712" w14:textId="17880EFB" w:rsidR="00896E07" w:rsidRPr="00EF4CF7" w:rsidRDefault="00EF4CF7" w:rsidP="00283E94">
            <w:pPr>
              <w:rPr>
                <w:color w:val="FF0000"/>
                <w:highlight w:val="yellow"/>
              </w:rPr>
            </w:pPr>
            <w:r w:rsidRPr="00EF4CF7">
              <w:rPr>
                <w:color w:val="000000" w:themeColor="text1"/>
                <w:highlight w:val="yellow"/>
              </w:rPr>
              <w:t>Needs to do</w:t>
            </w:r>
          </w:p>
        </w:tc>
      </w:tr>
      <w:tr w:rsidR="00896E07" w14:paraId="05327210" w14:textId="77777777" w:rsidTr="00596311">
        <w:tc>
          <w:tcPr>
            <w:tcW w:w="1029" w:type="pct"/>
            <w:vAlign w:val="bottom"/>
          </w:tcPr>
          <w:p w14:paraId="6A6F18F0" w14:textId="77777777" w:rsidR="00896E07" w:rsidRPr="00EF4CF7" w:rsidRDefault="00896E07" w:rsidP="00283E94">
            <w:pPr>
              <w:rPr>
                <w:color w:val="000000" w:themeColor="text1"/>
              </w:rPr>
            </w:pPr>
            <w:r w:rsidRPr="00EF4CF7">
              <w:rPr>
                <w:color w:val="000000" w:themeColor="text1"/>
              </w:rPr>
              <w:t>Marcus Ray</w:t>
            </w:r>
          </w:p>
        </w:tc>
        <w:tc>
          <w:tcPr>
            <w:tcW w:w="822" w:type="pct"/>
          </w:tcPr>
          <w:p w14:paraId="431CACB1" w14:textId="7296312A" w:rsidR="00896E07" w:rsidRPr="00EF4CF7" w:rsidRDefault="00EF4CF7" w:rsidP="00283E94">
            <w:pPr>
              <w:rPr>
                <w:color w:val="FF0000"/>
                <w:highlight w:val="yellow"/>
              </w:rPr>
            </w:pPr>
            <w:r w:rsidRPr="00EF4CF7">
              <w:rPr>
                <w:color w:val="000000" w:themeColor="text1"/>
                <w:highlight w:val="yellow"/>
              </w:rPr>
              <w:t>Completed</w:t>
            </w:r>
          </w:p>
        </w:tc>
        <w:tc>
          <w:tcPr>
            <w:tcW w:w="686" w:type="pct"/>
          </w:tcPr>
          <w:p w14:paraId="3E19E5A8" w14:textId="3016F1A6" w:rsidR="00896E07" w:rsidRPr="00EF4CF7" w:rsidRDefault="00EF4CF7" w:rsidP="00283E94">
            <w:pPr>
              <w:rPr>
                <w:color w:val="FF0000"/>
                <w:highlight w:val="yellow"/>
              </w:rPr>
            </w:pPr>
            <w:r w:rsidRPr="00EF4CF7">
              <w:rPr>
                <w:color w:val="000000" w:themeColor="text1"/>
                <w:highlight w:val="yellow"/>
              </w:rPr>
              <w:t>Needs to do</w:t>
            </w:r>
          </w:p>
        </w:tc>
        <w:tc>
          <w:tcPr>
            <w:tcW w:w="754" w:type="pct"/>
          </w:tcPr>
          <w:p w14:paraId="735ED3C5" w14:textId="06E90D60" w:rsidR="00896E07" w:rsidRPr="00EF4CF7" w:rsidRDefault="00EF4CF7" w:rsidP="00283E94">
            <w:pPr>
              <w:rPr>
                <w:color w:val="FF0000"/>
                <w:highlight w:val="yellow"/>
              </w:rPr>
            </w:pPr>
            <w:r w:rsidRPr="00EF4CF7">
              <w:rPr>
                <w:color w:val="000000" w:themeColor="text1"/>
                <w:highlight w:val="yellow"/>
              </w:rPr>
              <w:t>Completed</w:t>
            </w:r>
          </w:p>
        </w:tc>
        <w:tc>
          <w:tcPr>
            <w:tcW w:w="881" w:type="pct"/>
          </w:tcPr>
          <w:p w14:paraId="028C3254" w14:textId="35B2CBC1" w:rsidR="00896E07" w:rsidRPr="00EF4CF7" w:rsidRDefault="00EF4CF7" w:rsidP="00283E94">
            <w:pPr>
              <w:rPr>
                <w:color w:val="FF0000"/>
                <w:highlight w:val="yellow"/>
              </w:rPr>
            </w:pPr>
            <w:r w:rsidRPr="00EF4CF7">
              <w:rPr>
                <w:color w:val="000000" w:themeColor="text1"/>
                <w:highlight w:val="yellow"/>
              </w:rPr>
              <w:t>Completed</w:t>
            </w:r>
          </w:p>
        </w:tc>
        <w:tc>
          <w:tcPr>
            <w:tcW w:w="828" w:type="pct"/>
          </w:tcPr>
          <w:p w14:paraId="57738141" w14:textId="273F8794" w:rsidR="00896E07" w:rsidRPr="00EF4CF7" w:rsidRDefault="00EF4CF7" w:rsidP="00283E94">
            <w:pPr>
              <w:rPr>
                <w:color w:val="FF0000"/>
                <w:highlight w:val="yellow"/>
              </w:rPr>
            </w:pPr>
            <w:r w:rsidRPr="00EF4CF7">
              <w:rPr>
                <w:color w:val="000000" w:themeColor="text1"/>
                <w:highlight w:val="yellow"/>
              </w:rPr>
              <w:t>Completed</w:t>
            </w:r>
          </w:p>
        </w:tc>
      </w:tr>
      <w:tr w:rsidR="00896E07" w14:paraId="0CACDEFD" w14:textId="77777777" w:rsidTr="00596311">
        <w:tc>
          <w:tcPr>
            <w:tcW w:w="1029" w:type="pct"/>
            <w:vAlign w:val="bottom"/>
          </w:tcPr>
          <w:p w14:paraId="7B4E72F3" w14:textId="77777777" w:rsidR="00896E07" w:rsidRPr="00EF4CF7" w:rsidRDefault="00896E07" w:rsidP="00283E94">
            <w:pPr>
              <w:rPr>
                <w:color w:val="000000" w:themeColor="text1"/>
              </w:rPr>
            </w:pPr>
            <w:r w:rsidRPr="00EF4CF7">
              <w:rPr>
                <w:color w:val="000000" w:themeColor="text1"/>
              </w:rPr>
              <w:t>Tilly Jacobs</w:t>
            </w:r>
          </w:p>
        </w:tc>
        <w:tc>
          <w:tcPr>
            <w:tcW w:w="822" w:type="pct"/>
          </w:tcPr>
          <w:p w14:paraId="0B9CDBC0" w14:textId="4B40F1C9" w:rsidR="00896E07" w:rsidRPr="00EF4CF7" w:rsidRDefault="00EF4CF7" w:rsidP="00283E94">
            <w:pPr>
              <w:rPr>
                <w:color w:val="FF0000"/>
                <w:highlight w:val="yellow"/>
              </w:rPr>
            </w:pPr>
            <w:r w:rsidRPr="00EF4CF7">
              <w:rPr>
                <w:color w:val="000000" w:themeColor="text1"/>
                <w:highlight w:val="yellow"/>
              </w:rPr>
              <w:t>Completed</w:t>
            </w:r>
          </w:p>
        </w:tc>
        <w:tc>
          <w:tcPr>
            <w:tcW w:w="686" w:type="pct"/>
          </w:tcPr>
          <w:p w14:paraId="1BA717D0" w14:textId="15888EA1" w:rsidR="00896E07" w:rsidRPr="00EF4CF7" w:rsidRDefault="00EF4CF7" w:rsidP="00283E94">
            <w:pPr>
              <w:rPr>
                <w:color w:val="FF0000"/>
                <w:highlight w:val="yellow"/>
              </w:rPr>
            </w:pPr>
            <w:r w:rsidRPr="00EF4CF7">
              <w:rPr>
                <w:color w:val="000000" w:themeColor="text1"/>
                <w:highlight w:val="yellow"/>
              </w:rPr>
              <w:t>Completed</w:t>
            </w:r>
          </w:p>
        </w:tc>
        <w:tc>
          <w:tcPr>
            <w:tcW w:w="754" w:type="pct"/>
          </w:tcPr>
          <w:p w14:paraId="4E6A09BE" w14:textId="32D46B77" w:rsidR="00896E07" w:rsidRPr="00EF4CF7" w:rsidRDefault="00EF4CF7" w:rsidP="00283E94">
            <w:pPr>
              <w:rPr>
                <w:color w:val="FF0000"/>
                <w:highlight w:val="yellow"/>
              </w:rPr>
            </w:pPr>
            <w:r w:rsidRPr="00EF4CF7">
              <w:rPr>
                <w:color w:val="000000" w:themeColor="text1"/>
                <w:highlight w:val="yellow"/>
              </w:rPr>
              <w:t>Completed</w:t>
            </w:r>
          </w:p>
        </w:tc>
        <w:tc>
          <w:tcPr>
            <w:tcW w:w="881" w:type="pct"/>
          </w:tcPr>
          <w:p w14:paraId="74494FD7" w14:textId="1AA6E003" w:rsidR="00896E07" w:rsidRPr="00EF4CF7" w:rsidRDefault="00EF4CF7" w:rsidP="00283E94">
            <w:pPr>
              <w:rPr>
                <w:color w:val="FF0000"/>
                <w:highlight w:val="yellow"/>
              </w:rPr>
            </w:pPr>
            <w:r w:rsidRPr="00EF4CF7">
              <w:rPr>
                <w:color w:val="000000" w:themeColor="text1"/>
                <w:highlight w:val="yellow"/>
              </w:rPr>
              <w:t>Needs to do</w:t>
            </w:r>
          </w:p>
        </w:tc>
        <w:tc>
          <w:tcPr>
            <w:tcW w:w="828" w:type="pct"/>
          </w:tcPr>
          <w:p w14:paraId="3B88DDAC" w14:textId="1A2B77D2" w:rsidR="00896E07" w:rsidRPr="00EF4CF7" w:rsidRDefault="00EF4CF7" w:rsidP="00283E94">
            <w:pPr>
              <w:rPr>
                <w:color w:val="FF0000"/>
                <w:highlight w:val="yellow"/>
              </w:rPr>
            </w:pPr>
            <w:r w:rsidRPr="00EF4CF7">
              <w:rPr>
                <w:color w:val="000000" w:themeColor="text1"/>
                <w:highlight w:val="yellow"/>
              </w:rPr>
              <w:t>Completed</w:t>
            </w:r>
          </w:p>
        </w:tc>
      </w:tr>
      <w:tr w:rsidR="00896E07" w14:paraId="6938AC09" w14:textId="77777777" w:rsidTr="00596311">
        <w:tc>
          <w:tcPr>
            <w:tcW w:w="1029" w:type="pct"/>
            <w:vAlign w:val="bottom"/>
          </w:tcPr>
          <w:p w14:paraId="5EF338AB" w14:textId="77777777" w:rsidR="00896E07" w:rsidRPr="00EF4CF7" w:rsidRDefault="00896E07" w:rsidP="00283E94">
            <w:pPr>
              <w:rPr>
                <w:color w:val="000000" w:themeColor="text1"/>
              </w:rPr>
            </w:pPr>
            <w:r w:rsidRPr="00EF4CF7">
              <w:rPr>
                <w:color w:val="000000" w:themeColor="text1"/>
              </w:rPr>
              <w:t>Sam Haden</w:t>
            </w:r>
          </w:p>
        </w:tc>
        <w:tc>
          <w:tcPr>
            <w:tcW w:w="822" w:type="pct"/>
          </w:tcPr>
          <w:p w14:paraId="33D1F122" w14:textId="7B413CE0" w:rsidR="00896E07" w:rsidRPr="00EF4CF7" w:rsidRDefault="00EF4CF7" w:rsidP="00283E94">
            <w:pPr>
              <w:rPr>
                <w:color w:val="FF0000"/>
                <w:highlight w:val="yellow"/>
              </w:rPr>
            </w:pPr>
            <w:r w:rsidRPr="00EF4CF7">
              <w:rPr>
                <w:color w:val="000000" w:themeColor="text1"/>
                <w:highlight w:val="yellow"/>
              </w:rPr>
              <w:t>Needs to do</w:t>
            </w:r>
          </w:p>
        </w:tc>
        <w:tc>
          <w:tcPr>
            <w:tcW w:w="686" w:type="pct"/>
          </w:tcPr>
          <w:p w14:paraId="181C663E" w14:textId="10A060A0" w:rsidR="00896E07" w:rsidRPr="00EF4CF7" w:rsidRDefault="00EF4CF7" w:rsidP="00283E94">
            <w:pPr>
              <w:rPr>
                <w:color w:val="FF0000"/>
                <w:highlight w:val="yellow"/>
              </w:rPr>
            </w:pPr>
            <w:r w:rsidRPr="00EF4CF7">
              <w:rPr>
                <w:color w:val="000000" w:themeColor="text1"/>
                <w:highlight w:val="yellow"/>
              </w:rPr>
              <w:t>Completed</w:t>
            </w:r>
          </w:p>
        </w:tc>
        <w:tc>
          <w:tcPr>
            <w:tcW w:w="754" w:type="pct"/>
          </w:tcPr>
          <w:p w14:paraId="2D879C58" w14:textId="73A7897A" w:rsidR="00896E07" w:rsidRPr="00EF4CF7" w:rsidRDefault="00EF4CF7" w:rsidP="00283E94">
            <w:pPr>
              <w:rPr>
                <w:color w:val="FF0000"/>
                <w:highlight w:val="yellow"/>
              </w:rPr>
            </w:pPr>
            <w:r w:rsidRPr="00EF4CF7">
              <w:rPr>
                <w:color w:val="000000" w:themeColor="text1"/>
                <w:highlight w:val="yellow"/>
              </w:rPr>
              <w:t>Completed</w:t>
            </w:r>
          </w:p>
        </w:tc>
        <w:tc>
          <w:tcPr>
            <w:tcW w:w="881" w:type="pct"/>
          </w:tcPr>
          <w:p w14:paraId="148B178B" w14:textId="7F808405" w:rsidR="00896E07" w:rsidRPr="00EF4CF7" w:rsidRDefault="00EF4CF7" w:rsidP="00283E94">
            <w:pPr>
              <w:rPr>
                <w:color w:val="FF0000"/>
                <w:highlight w:val="yellow"/>
              </w:rPr>
            </w:pPr>
            <w:r w:rsidRPr="00EF4CF7">
              <w:rPr>
                <w:color w:val="000000" w:themeColor="text1"/>
                <w:highlight w:val="yellow"/>
              </w:rPr>
              <w:t>Not applicable</w:t>
            </w:r>
          </w:p>
        </w:tc>
        <w:tc>
          <w:tcPr>
            <w:tcW w:w="828" w:type="pct"/>
          </w:tcPr>
          <w:p w14:paraId="3712D9C2" w14:textId="7D5205BA" w:rsidR="00896E07" w:rsidRPr="00EF4CF7" w:rsidRDefault="00EF4CF7" w:rsidP="00283E94">
            <w:pPr>
              <w:rPr>
                <w:color w:val="FF0000"/>
                <w:highlight w:val="yellow"/>
              </w:rPr>
            </w:pPr>
            <w:r w:rsidRPr="00EF4CF7">
              <w:rPr>
                <w:color w:val="000000" w:themeColor="text1"/>
                <w:highlight w:val="yellow"/>
              </w:rPr>
              <w:t>Completed</w:t>
            </w:r>
          </w:p>
        </w:tc>
      </w:tr>
      <w:tr w:rsidR="00896E07" w14:paraId="7F7F8D70" w14:textId="77777777" w:rsidTr="00596311">
        <w:tc>
          <w:tcPr>
            <w:tcW w:w="1029" w:type="pct"/>
            <w:vAlign w:val="bottom"/>
          </w:tcPr>
          <w:p w14:paraId="3E2CB6D4" w14:textId="77777777" w:rsidR="00896E07" w:rsidRPr="00EF4CF7" w:rsidRDefault="00896E07" w:rsidP="00283E94">
            <w:pPr>
              <w:rPr>
                <w:color w:val="000000" w:themeColor="text1"/>
              </w:rPr>
            </w:pPr>
            <w:r w:rsidRPr="00EF4CF7">
              <w:rPr>
                <w:color w:val="000000" w:themeColor="text1"/>
              </w:rPr>
              <w:t>Sophia Brent</w:t>
            </w:r>
          </w:p>
        </w:tc>
        <w:tc>
          <w:tcPr>
            <w:tcW w:w="822" w:type="pct"/>
          </w:tcPr>
          <w:p w14:paraId="546EA986" w14:textId="4EB2ACE0" w:rsidR="00896E07" w:rsidRPr="00EF4CF7" w:rsidRDefault="00EF4CF7" w:rsidP="00EF4CF7">
            <w:pPr>
              <w:rPr>
                <w:color w:val="FF0000"/>
                <w:highlight w:val="yellow"/>
              </w:rPr>
            </w:pPr>
            <w:r w:rsidRPr="00EF4CF7">
              <w:rPr>
                <w:color w:val="000000" w:themeColor="text1"/>
                <w:highlight w:val="yellow"/>
              </w:rPr>
              <w:t>Completed</w:t>
            </w:r>
          </w:p>
        </w:tc>
        <w:tc>
          <w:tcPr>
            <w:tcW w:w="686" w:type="pct"/>
          </w:tcPr>
          <w:p w14:paraId="346A5099" w14:textId="379EF467" w:rsidR="00896E07" w:rsidRPr="00EF4CF7" w:rsidRDefault="00EF4CF7" w:rsidP="00283E94">
            <w:pPr>
              <w:rPr>
                <w:color w:val="FF0000"/>
                <w:highlight w:val="yellow"/>
              </w:rPr>
            </w:pPr>
            <w:r w:rsidRPr="00EF4CF7">
              <w:rPr>
                <w:color w:val="000000" w:themeColor="text1"/>
                <w:highlight w:val="yellow"/>
              </w:rPr>
              <w:t>Completed</w:t>
            </w:r>
          </w:p>
        </w:tc>
        <w:tc>
          <w:tcPr>
            <w:tcW w:w="754" w:type="pct"/>
          </w:tcPr>
          <w:p w14:paraId="11BF41D5" w14:textId="6812E3E4" w:rsidR="00896E07" w:rsidRPr="00EF4CF7" w:rsidRDefault="00EF4CF7" w:rsidP="00283E94">
            <w:pPr>
              <w:rPr>
                <w:color w:val="FF0000"/>
                <w:highlight w:val="yellow"/>
              </w:rPr>
            </w:pPr>
            <w:r w:rsidRPr="00EF4CF7">
              <w:rPr>
                <w:color w:val="000000" w:themeColor="text1"/>
                <w:highlight w:val="yellow"/>
              </w:rPr>
              <w:t>Completed</w:t>
            </w:r>
          </w:p>
        </w:tc>
        <w:tc>
          <w:tcPr>
            <w:tcW w:w="881" w:type="pct"/>
          </w:tcPr>
          <w:p w14:paraId="6DA2CC08" w14:textId="0055AA22" w:rsidR="00896E07" w:rsidRPr="00EF4CF7" w:rsidRDefault="00EF4CF7" w:rsidP="00283E94">
            <w:pPr>
              <w:rPr>
                <w:color w:val="FF0000"/>
                <w:highlight w:val="yellow"/>
              </w:rPr>
            </w:pPr>
            <w:r w:rsidRPr="00EF4CF7">
              <w:rPr>
                <w:color w:val="000000" w:themeColor="text1"/>
                <w:highlight w:val="yellow"/>
              </w:rPr>
              <w:t>Not applicable</w:t>
            </w:r>
          </w:p>
        </w:tc>
        <w:tc>
          <w:tcPr>
            <w:tcW w:w="828" w:type="pct"/>
          </w:tcPr>
          <w:p w14:paraId="197A2F91" w14:textId="37BD7ED1" w:rsidR="00896E07" w:rsidRPr="00EF4CF7" w:rsidRDefault="00EF4CF7" w:rsidP="00283E94">
            <w:pPr>
              <w:rPr>
                <w:color w:val="FF0000"/>
                <w:highlight w:val="yellow"/>
              </w:rPr>
            </w:pPr>
            <w:r w:rsidRPr="00EF4CF7">
              <w:rPr>
                <w:color w:val="000000" w:themeColor="text1"/>
                <w:highlight w:val="yellow"/>
              </w:rPr>
              <w:t>Completed</w:t>
            </w:r>
          </w:p>
        </w:tc>
      </w:tr>
      <w:tr w:rsidR="00896E07" w14:paraId="4C061D20" w14:textId="77777777" w:rsidTr="00596311">
        <w:tc>
          <w:tcPr>
            <w:tcW w:w="1029" w:type="pct"/>
            <w:vAlign w:val="bottom"/>
          </w:tcPr>
          <w:p w14:paraId="5B61F1A1" w14:textId="77777777" w:rsidR="00896E07" w:rsidRPr="00EF4CF7" w:rsidRDefault="00896E07" w:rsidP="00283E94">
            <w:pPr>
              <w:rPr>
                <w:color w:val="000000" w:themeColor="text1"/>
              </w:rPr>
            </w:pPr>
            <w:r w:rsidRPr="00EF4CF7">
              <w:rPr>
                <w:color w:val="000000" w:themeColor="text1"/>
              </w:rPr>
              <w:t>Amy Chang</w:t>
            </w:r>
          </w:p>
        </w:tc>
        <w:tc>
          <w:tcPr>
            <w:tcW w:w="822" w:type="pct"/>
          </w:tcPr>
          <w:p w14:paraId="577F95B6" w14:textId="7BB6DB5C" w:rsidR="00896E07" w:rsidRPr="00EF4CF7" w:rsidRDefault="00EF4CF7" w:rsidP="00283E94">
            <w:pPr>
              <w:rPr>
                <w:color w:val="FF0000"/>
                <w:highlight w:val="yellow"/>
              </w:rPr>
            </w:pPr>
            <w:r w:rsidRPr="00EF4CF7">
              <w:rPr>
                <w:color w:val="000000" w:themeColor="text1"/>
                <w:highlight w:val="yellow"/>
              </w:rPr>
              <w:t>Completed</w:t>
            </w:r>
          </w:p>
        </w:tc>
        <w:tc>
          <w:tcPr>
            <w:tcW w:w="686" w:type="pct"/>
          </w:tcPr>
          <w:p w14:paraId="549F5A5B" w14:textId="310A448B" w:rsidR="00896E07" w:rsidRPr="00EF4CF7" w:rsidRDefault="00EF4CF7" w:rsidP="00283E94">
            <w:pPr>
              <w:rPr>
                <w:color w:val="FF0000"/>
                <w:highlight w:val="yellow"/>
              </w:rPr>
            </w:pPr>
            <w:r w:rsidRPr="00EF4CF7">
              <w:rPr>
                <w:color w:val="000000" w:themeColor="text1"/>
                <w:highlight w:val="yellow"/>
              </w:rPr>
              <w:t>Completed</w:t>
            </w:r>
          </w:p>
        </w:tc>
        <w:tc>
          <w:tcPr>
            <w:tcW w:w="754" w:type="pct"/>
          </w:tcPr>
          <w:p w14:paraId="3C7C6108" w14:textId="71F46687" w:rsidR="00896E07" w:rsidRPr="00EF4CF7" w:rsidRDefault="00EF4CF7" w:rsidP="00283E94">
            <w:pPr>
              <w:rPr>
                <w:color w:val="FF0000"/>
                <w:highlight w:val="yellow"/>
              </w:rPr>
            </w:pPr>
            <w:r w:rsidRPr="00EF4CF7">
              <w:rPr>
                <w:color w:val="000000" w:themeColor="text1"/>
                <w:highlight w:val="yellow"/>
              </w:rPr>
              <w:t>Completed</w:t>
            </w:r>
          </w:p>
        </w:tc>
        <w:tc>
          <w:tcPr>
            <w:tcW w:w="881" w:type="pct"/>
          </w:tcPr>
          <w:p w14:paraId="005A3CD7" w14:textId="716C86A2" w:rsidR="00896E07" w:rsidRPr="00EF4CF7" w:rsidRDefault="00EF4CF7" w:rsidP="00283E94">
            <w:pPr>
              <w:rPr>
                <w:color w:val="FF0000"/>
                <w:highlight w:val="yellow"/>
              </w:rPr>
            </w:pPr>
            <w:r w:rsidRPr="00EF4CF7">
              <w:rPr>
                <w:color w:val="000000" w:themeColor="text1"/>
                <w:highlight w:val="yellow"/>
              </w:rPr>
              <w:t>Not applicable</w:t>
            </w:r>
          </w:p>
        </w:tc>
        <w:tc>
          <w:tcPr>
            <w:tcW w:w="828" w:type="pct"/>
          </w:tcPr>
          <w:p w14:paraId="20DCA72D" w14:textId="480E47AC" w:rsidR="00896E07" w:rsidRPr="00EF4CF7" w:rsidRDefault="00EF4CF7" w:rsidP="00283E94">
            <w:pPr>
              <w:rPr>
                <w:color w:val="FF0000"/>
                <w:highlight w:val="yellow"/>
              </w:rPr>
            </w:pPr>
            <w:r w:rsidRPr="00EF4CF7">
              <w:rPr>
                <w:color w:val="000000" w:themeColor="text1"/>
                <w:highlight w:val="yellow"/>
              </w:rPr>
              <w:t>Completed</w:t>
            </w:r>
          </w:p>
        </w:tc>
      </w:tr>
      <w:tr w:rsidR="00896E07" w14:paraId="667B8300" w14:textId="77777777" w:rsidTr="00596311">
        <w:tc>
          <w:tcPr>
            <w:tcW w:w="1029" w:type="pct"/>
            <w:vAlign w:val="bottom"/>
          </w:tcPr>
          <w:p w14:paraId="21982A32" w14:textId="77777777" w:rsidR="00896E07" w:rsidRPr="00EF4CF7" w:rsidRDefault="00896E07" w:rsidP="00283E94">
            <w:pPr>
              <w:rPr>
                <w:color w:val="000000" w:themeColor="text1"/>
              </w:rPr>
            </w:pPr>
            <w:r w:rsidRPr="00EF4CF7">
              <w:rPr>
                <w:color w:val="000000" w:themeColor="text1"/>
              </w:rPr>
              <w:t>Dilan Senturk</w:t>
            </w:r>
          </w:p>
        </w:tc>
        <w:tc>
          <w:tcPr>
            <w:tcW w:w="822" w:type="pct"/>
          </w:tcPr>
          <w:p w14:paraId="65978446" w14:textId="66E06A6C" w:rsidR="00896E07" w:rsidRPr="00EF4CF7" w:rsidRDefault="00EF4CF7" w:rsidP="00283E94">
            <w:pPr>
              <w:rPr>
                <w:color w:val="FF0000"/>
                <w:highlight w:val="yellow"/>
              </w:rPr>
            </w:pPr>
            <w:r w:rsidRPr="00EF4CF7">
              <w:rPr>
                <w:color w:val="000000" w:themeColor="text1"/>
                <w:highlight w:val="yellow"/>
              </w:rPr>
              <w:t>Completed</w:t>
            </w:r>
          </w:p>
        </w:tc>
        <w:tc>
          <w:tcPr>
            <w:tcW w:w="686" w:type="pct"/>
          </w:tcPr>
          <w:p w14:paraId="00BA4F8B" w14:textId="4A5FA260" w:rsidR="00896E07" w:rsidRPr="00EF4CF7" w:rsidRDefault="00EF4CF7" w:rsidP="00283E94">
            <w:pPr>
              <w:rPr>
                <w:color w:val="FF0000"/>
                <w:highlight w:val="yellow"/>
              </w:rPr>
            </w:pPr>
            <w:r w:rsidRPr="00EF4CF7">
              <w:rPr>
                <w:color w:val="000000" w:themeColor="text1"/>
                <w:highlight w:val="yellow"/>
              </w:rPr>
              <w:t>Completed</w:t>
            </w:r>
          </w:p>
        </w:tc>
        <w:tc>
          <w:tcPr>
            <w:tcW w:w="754" w:type="pct"/>
          </w:tcPr>
          <w:p w14:paraId="339C09B8" w14:textId="51E5215A" w:rsidR="00896E07" w:rsidRPr="00EF4CF7" w:rsidRDefault="00EF4CF7" w:rsidP="00283E94">
            <w:pPr>
              <w:rPr>
                <w:color w:val="FF0000"/>
                <w:highlight w:val="yellow"/>
              </w:rPr>
            </w:pPr>
            <w:r w:rsidRPr="00EF4CF7">
              <w:rPr>
                <w:color w:val="000000" w:themeColor="text1"/>
                <w:highlight w:val="yellow"/>
              </w:rPr>
              <w:t>Completed</w:t>
            </w:r>
          </w:p>
        </w:tc>
        <w:tc>
          <w:tcPr>
            <w:tcW w:w="881" w:type="pct"/>
          </w:tcPr>
          <w:p w14:paraId="068A405F" w14:textId="6B75DC1A" w:rsidR="00896E07" w:rsidRPr="00EF4CF7" w:rsidRDefault="00EF4CF7" w:rsidP="00283E94">
            <w:pPr>
              <w:rPr>
                <w:color w:val="FF0000"/>
                <w:highlight w:val="yellow"/>
              </w:rPr>
            </w:pPr>
            <w:r w:rsidRPr="00EF4CF7">
              <w:rPr>
                <w:color w:val="000000" w:themeColor="text1"/>
                <w:highlight w:val="yellow"/>
              </w:rPr>
              <w:t>Not applicable</w:t>
            </w:r>
          </w:p>
        </w:tc>
        <w:tc>
          <w:tcPr>
            <w:tcW w:w="828" w:type="pct"/>
          </w:tcPr>
          <w:p w14:paraId="00D42AD3" w14:textId="5E3D69C9" w:rsidR="00896E07" w:rsidRPr="00EF4CF7" w:rsidRDefault="00EF4CF7" w:rsidP="00283E94">
            <w:pPr>
              <w:rPr>
                <w:color w:val="FF0000"/>
                <w:highlight w:val="yellow"/>
              </w:rPr>
            </w:pPr>
            <w:r w:rsidRPr="00EF4CF7">
              <w:rPr>
                <w:color w:val="000000" w:themeColor="text1"/>
                <w:highlight w:val="yellow"/>
              </w:rPr>
              <w:t>Completed</w:t>
            </w:r>
          </w:p>
        </w:tc>
      </w:tr>
    </w:tbl>
    <w:p w14:paraId="68CFD027" w14:textId="77777777" w:rsidR="00FA060A" w:rsidRDefault="00FA060A" w:rsidP="0068198B"/>
    <w:p w14:paraId="077166E0" w14:textId="77777777" w:rsidR="00FA060A" w:rsidRDefault="00FA060A" w:rsidP="0068198B"/>
    <w:p w14:paraId="2B5D8739" w14:textId="5D8578AE" w:rsidR="0068198B" w:rsidRDefault="00596311" w:rsidP="0068198B">
      <w:r>
        <w:t>3.2b</w:t>
      </w:r>
      <w:r>
        <w:tab/>
      </w:r>
      <w:r w:rsidR="002F11C8">
        <w:t>Provide</w:t>
      </w:r>
      <w:r w:rsidR="00FA060A">
        <w:t xml:space="preserve"> </w:t>
      </w:r>
      <w:r w:rsidR="00FA060A" w:rsidRPr="001A517C">
        <w:rPr>
          <w:rFonts w:asciiTheme="minorHAnsi" w:hAnsiTheme="minorHAnsi"/>
        </w:rPr>
        <w:t>workplace learning opportunities and coaching and mentoring assistance</w:t>
      </w:r>
      <w:r w:rsidR="00FA060A">
        <w:rPr>
          <w:rFonts w:asciiTheme="minorHAnsi" w:hAnsiTheme="minorHAnsi"/>
        </w:rPr>
        <w:t xml:space="preserve"> </w:t>
      </w:r>
      <w:r w:rsidR="00AA0165">
        <w:rPr>
          <w:rFonts w:asciiTheme="minorHAnsi" w:hAnsiTheme="minorHAnsi"/>
        </w:rPr>
        <w:t>that you can suggest during</w:t>
      </w:r>
      <w:r w:rsidR="00FA060A">
        <w:rPr>
          <w:rFonts w:asciiTheme="minorHAnsi" w:hAnsiTheme="minorHAnsi"/>
        </w:rPr>
        <w:t xml:space="preserve"> your facilitation</w:t>
      </w:r>
      <w:r w:rsidR="00AA0165">
        <w:rPr>
          <w:rFonts w:asciiTheme="minorHAnsi" w:hAnsiTheme="minorHAnsi"/>
        </w:rPr>
        <w:t xml:space="preserve"> in Question 3</w:t>
      </w:r>
      <w:r w:rsidR="00FA060A">
        <w:rPr>
          <w:rFonts w:asciiTheme="minorHAnsi" w:hAnsiTheme="minorHAnsi"/>
        </w:rPr>
        <w:t xml:space="preserve">.4. </w:t>
      </w:r>
    </w:p>
    <w:tbl>
      <w:tblPr>
        <w:tblStyle w:val="TableGrid"/>
        <w:tblW w:w="0" w:type="auto"/>
        <w:tblLook w:val="04A0" w:firstRow="1" w:lastRow="0" w:firstColumn="1" w:lastColumn="0" w:noHBand="0" w:noVBand="1"/>
      </w:tblPr>
      <w:tblGrid>
        <w:gridCol w:w="3114"/>
        <w:gridCol w:w="7224"/>
      </w:tblGrid>
      <w:tr w:rsidR="0014570C" w14:paraId="37DE8832" w14:textId="77777777" w:rsidTr="0014570C">
        <w:tc>
          <w:tcPr>
            <w:tcW w:w="3114" w:type="dxa"/>
            <w:shd w:val="clear" w:color="auto" w:fill="002060"/>
          </w:tcPr>
          <w:p w14:paraId="49822A90" w14:textId="75ACEDD4" w:rsidR="0014570C" w:rsidRDefault="0014570C" w:rsidP="0014570C">
            <w:r>
              <w:t xml:space="preserve">Learning opportunities to help meet identified WHS training needs </w:t>
            </w:r>
          </w:p>
        </w:tc>
        <w:tc>
          <w:tcPr>
            <w:tcW w:w="7224" w:type="dxa"/>
          </w:tcPr>
          <w:p w14:paraId="4A381262" w14:textId="77777777" w:rsidR="005E52FA" w:rsidRPr="005E52FA" w:rsidRDefault="005E52FA" w:rsidP="001779B4">
            <w:pPr>
              <w:pStyle w:val="BulletList"/>
              <w:numPr>
                <w:ilvl w:val="0"/>
                <w:numId w:val="21"/>
              </w:numPr>
              <w:ind w:left="340" w:hanging="340"/>
              <w:rPr>
                <w:highlight w:val="yellow"/>
              </w:rPr>
            </w:pPr>
            <w:r w:rsidRPr="005E52FA">
              <w:rPr>
                <w:highlight w:val="yellow"/>
              </w:rPr>
              <w:t>specific job and task training (directly related to job specifications) to ensure that workers have the skills and knowledge they need to complete tasks in a competent and safe manner</w:t>
            </w:r>
          </w:p>
          <w:p w14:paraId="64260AF9" w14:textId="77777777" w:rsidR="005E52FA" w:rsidRPr="005E52FA" w:rsidRDefault="005E52FA" w:rsidP="001779B4">
            <w:pPr>
              <w:pStyle w:val="BulletList"/>
              <w:numPr>
                <w:ilvl w:val="0"/>
                <w:numId w:val="21"/>
              </w:numPr>
              <w:ind w:left="340" w:hanging="340"/>
              <w:rPr>
                <w:highlight w:val="yellow"/>
              </w:rPr>
            </w:pPr>
            <w:r w:rsidRPr="005E52FA">
              <w:rPr>
                <w:highlight w:val="yellow"/>
              </w:rPr>
              <w:t>health and safety training (initial programs, updates and refresher courses)</w:t>
            </w:r>
          </w:p>
          <w:p w14:paraId="227FD657" w14:textId="77777777" w:rsidR="005E52FA" w:rsidRPr="005E52FA" w:rsidRDefault="005E52FA" w:rsidP="001779B4">
            <w:pPr>
              <w:pStyle w:val="BulletList"/>
              <w:numPr>
                <w:ilvl w:val="0"/>
                <w:numId w:val="21"/>
              </w:numPr>
              <w:ind w:left="340" w:hanging="340"/>
              <w:rPr>
                <w:highlight w:val="yellow"/>
              </w:rPr>
            </w:pPr>
            <w:r w:rsidRPr="005E52FA">
              <w:rPr>
                <w:highlight w:val="yellow"/>
              </w:rPr>
              <w:t>skills development (competency-based training) designed to increase worker skills</w:t>
            </w:r>
          </w:p>
          <w:p w14:paraId="1D4E7FF4" w14:textId="77777777" w:rsidR="005E52FA" w:rsidRPr="005E52FA" w:rsidRDefault="005E52FA" w:rsidP="001779B4">
            <w:pPr>
              <w:pStyle w:val="BulletList"/>
              <w:numPr>
                <w:ilvl w:val="0"/>
                <w:numId w:val="21"/>
              </w:numPr>
              <w:ind w:left="340" w:hanging="340"/>
              <w:rPr>
                <w:highlight w:val="yellow"/>
              </w:rPr>
            </w:pPr>
            <w:r w:rsidRPr="005E52FA">
              <w:rPr>
                <w:highlight w:val="yellow"/>
              </w:rPr>
              <w:t>personal and professional development opportunities through which workers can develop new and transferable skills and knowledge</w:t>
            </w:r>
          </w:p>
          <w:p w14:paraId="21A7A7D6" w14:textId="6FD6A921" w:rsidR="0014570C" w:rsidRDefault="005E52FA" w:rsidP="001779B4">
            <w:pPr>
              <w:pStyle w:val="BulletList"/>
              <w:numPr>
                <w:ilvl w:val="0"/>
                <w:numId w:val="21"/>
              </w:numPr>
              <w:ind w:left="340" w:hanging="340"/>
            </w:pPr>
            <w:r w:rsidRPr="005E52FA">
              <w:rPr>
                <w:highlight w:val="yellow"/>
              </w:rPr>
              <w:t>transition training for those moving in to new work or promotion areas.</w:t>
            </w:r>
          </w:p>
        </w:tc>
      </w:tr>
      <w:tr w:rsidR="0014570C" w14:paraId="72BD6DA7" w14:textId="77777777" w:rsidTr="0014570C">
        <w:tc>
          <w:tcPr>
            <w:tcW w:w="3114" w:type="dxa"/>
            <w:shd w:val="clear" w:color="auto" w:fill="002060"/>
          </w:tcPr>
          <w:p w14:paraId="6F1BBCA1" w14:textId="7E580DEB" w:rsidR="0014570C" w:rsidRDefault="0014570C" w:rsidP="0068198B">
            <w:r>
              <w:t>Coaching assistance to help meet WHS training needs</w:t>
            </w:r>
          </w:p>
        </w:tc>
        <w:tc>
          <w:tcPr>
            <w:tcW w:w="7224" w:type="dxa"/>
          </w:tcPr>
          <w:p w14:paraId="453EACB3" w14:textId="77777777" w:rsidR="005E52FA" w:rsidRPr="005E52FA" w:rsidRDefault="005E52FA" w:rsidP="001779B4">
            <w:pPr>
              <w:pStyle w:val="BulletList"/>
              <w:numPr>
                <w:ilvl w:val="0"/>
                <w:numId w:val="21"/>
              </w:numPr>
              <w:ind w:left="340" w:hanging="340"/>
              <w:rPr>
                <w:highlight w:val="yellow"/>
              </w:rPr>
            </w:pPr>
            <w:r w:rsidRPr="005E52FA">
              <w:rPr>
                <w:highlight w:val="yellow"/>
              </w:rPr>
              <w:t>Focus on helping the coachee discover answers for themselves. People are more likely to engage with solutions that they come up with themselves, rather than those that are forced upon them.</w:t>
            </w:r>
          </w:p>
          <w:p w14:paraId="107427F8" w14:textId="77777777" w:rsidR="005E52FA" w:rsidRPr="005E52FA" w:rsidRDefault="005E52FA" w:rsidP="001779B4">
            <w:pPr>
              <w:pStyle w:val="BulletList"/>
              <w:numPr>
                <w:ilvl w:val="0"/>
                <w:numId w:val="21"/>
              </w:numPr>
              <w:ind w:left="340" w:hanging="340"/>
              <w:rPr>
                <w:highlight w:val="yellow"/>
              </w:rPr>
            </w:pPr>
            <w:r w:rsidRPr="005E52FA">
              <w:rPr>
                <w:highlight w:val="yellow"/>
              </w:rPr>
              <w:t xml:space="preserve">Build training achievements on confidentiality and trust. The coachee must be able to speak about all aspects of an issue or a challenge with their coach. </w:t>
            </w:r>
          </w:p>
          <w:p w14:paraId="532E1FDF" w14:textId="77777777" w:rsidR="005E52FA" w:rsidRPr="005E52FA" w:rsidRDefault="005E52FA" w:rsidP="001779B4">
            <w:pPr>
              <w:pStyle w:val="BulletList"/>
              <w:numPr>
                <w:ilvl w:val="0"/>
                <w:numId w:val="21"/>
              </w:numPr>
              <w:ind w:left="340" w:hanging="340"/>
              <w:rPr>
                <w:rStyle w:val="Hyperlink"/>
                <w:color w:val="000000" w:themeColor="text1"/>
                <w:highlight w:val="yellow"/>
                <w:u w:val="none"/>
              </w:rPr>
            </w:pPr>
            <w:r w:rsidRPr="005E52FA">
              <w:rPr>
                <w:highlight w:val="yellow"/>
              </w:rPr>
              <w:t xml:space="preserve">Solution focused coaching – define a desired future and construct a path to achieve it. The following YouTube clip provides a good explanation of solution focused coaching: </w:t>
            </w:r>
            <w:hyperlink r:id="rId41" w:history="1">
              <w:r w:rsidRPr="005E52FA">
                <w:rPr>
                  <w:rStyle w:val="Hyperlink"/>
                  <w:highlight w:val="yellow"/>
                </w:rPr>
                <w:t>Solution focused coaching</w:t>
              </w:r>
            </w:hyperlink>
          </w:p>
          <w:p w14:paraId="2B89927E" w14:textId="77777777" w:rsidR="005E52FA" w:rsidRPr="005E52FA" w:rsidRDefault="005E52FA" w:rsidP="001779B4">
            <w:pPr>
              <w:pStyle w:val="BulletList"/>
              <w:numPr>
                <w:ilvl w:val="0"/>
                <w:numId w:val="21"/>
              </w:numPr>
              <w:ind w:left="340" w:hanging="340"/>
              <w:rPr>
                <w:highlight w:val="yellow"/>
              </w:rPr>
            </w:pPr>
            <w:r w:rsidRPr="005E52FA">
              <w:rPr>
                <w:highlight w:val="yellow"/>
              </w:rPr>
              <w:t xml:space="preserve">Team coaching – build effective relationships by understanding team members’ needs, preferences, and styles of work, e.g. GROW model </w:t>
            </w:r>
          </w:p>
          <w:p w14:paraId="16205DDC" w14:textId="56D6835E" w:rsidR="0014570C" w:rsidRDefault="005E52FA" w:rsidP="001779B4">
            <w:pPr>
              <w:pStyle w:val="BulletList"/>
              <w:numPr>
                <w:ilvl w:val="0"/>
                <w:numId w:val="21"/>
              </w:numPr>
              <w:ind w:left="340" w:hanging="340"/>
            </w:pPr>
            <w:r w:rsidRPr="005E52FA">
              <w:rPr>
                <w:highlight w:val="yellow"/>
              </w:rPr>
              <w:t>The GROW model</w:t>
            </w:r>
          </w:p>
        </w:tc>
      </w:tr>
      <w:tr w:rsidR="0014570C" w14:paraId="260DFF58" w14:textId="77777777" w:rsidTr="0014570C">
        <w:tc>
          <w:tcPr>
            <w:tcW w:w="3114" w:type="dxa"/>
            <w:shd w:val="clear" w:color="auto" w:fill="002060"/>
          </w:tcPr>
          <w:p w14:paraId="68248A5D" w14:textId="131ADB4C" w:rsidR="0014570C" w:rsidRDefault="0014570C" w:rsidP="0068198B">
            <w:r>
              <w:t xml:space="preserve">Mentoring assistance to help meet WHS training needs </w:t>
            </w:r>
          </w:p>
        </w:tc>
        <w:tc>
          <w:tcPr>
            <w:tcW w:w="7224" w:type="dxa"/>
          </w:tcPr>
          <w:p w14:paraId="7CE3EA43" w14:textId="77777777" w:rsidR="005E52FA" w:rsidRPr="005E52FA" w:rsidRDefault="005E52FA" w:rsidP="001779B4">
            <w:pPr>
              <w:pStyle w:val="BulletList"/>
              <w:numPr>
                <w:ilvl w:val="0"/>
                <w:numId w:val="21"/>
              </w:numPr>
              <w:ind w:left="340" w:hanging="340"/>
              <w:rPr>
                <w:highlight w:val="yellow"/>
              </w:rPr>
            </w:pPr>
            <w:r w:rsidRPr="005E52FA">
              <w:rPr>
                <w:highlight w:val="yellow"/>
              </w:rPr>
              <w:t>Ask mentors and more experienced employees to pass on valuable skills, knowledge and experiences to junior or less experienced staff.</w:t>
            </w:r>
          </w:p>
          <w:p w14:paraId="4E9EF816" w14:textId="77777777" w:rsidR="005E52FA" w:rsidRPr="005E52FA" w:rsidRDefault="005E52FA" w:rsidP="001779B4">
            <w:pPr>
              <w:pStyle w:val="BulletList"/>
              <w:numPr>
                <w:ilvl w:val="0"/>
                <w:numId w:val="21"/>
              </w:numPr>
              <w:ind w:left="340" w:hanging="340"/>
              <w:rPr>
                <w:highlight w:val="yellow"/>
              </w:rPr>
            </w:pPr>
            <w:r w:rsidRPr="005E52FA">
              <w:rPr>
                <w:highlight w:val="yellow"/>
              </w:rPr>
              <w:t xml:space="preserve">Promote a training environment that allows staff to feel more confident and supported. </w:t>
            </w:r>
          </w:p>
          <w:p w14:paraId="43A045A0" w14:textId="77777777" w:rsidR="005E52FA" w:rsidRPr="005E52FA" w:rsidRDefault="005E52FA" w:rsidP="001779B4">
            <w:pPr>
              <w:pStyle w:val="BulletList"/>
              <w:numPr>
                <w:ilvl w:val="0"/>
                <w:numId w:val="21"/>
              </w:numPr>
              <w:ind w:left="340" w:hanging="340"/>
              <w:rPr>
                <w:highlight w:val="yellow"/>
              </w:rPr>
            </w:pPr>
            <w:r w:rsidRPr="005E52FA">
              <w:rPr>
                <w:highlight w:val="yellow"/>
              </w:rPr>
              <w:t>Encourage all staff in training sessions to pass on valuable competencies to each other. This increases the organisations knowledge base and helps to build strong working teams.</w:t>
            </w:r>
          </w:p>
          <w:p w14:paraId="769BD899" w14:textId="77777777" w:rsidR="005E52FA" w:rsidRPr="005E52FA" w:rsidRDefault="005E52FA" w:rsidP="001779B4">
            <w:pPr>
              <w:pStyle w:val="BulletList"/>
              <w:numPr>
                <w:ilvl w:val="0"/>
                <w:numId w:val="21"/>
              </w:numPr>
              <w:ind w:left="340" w:hanging="340"/>
              <w:rPr>
                <w:highlight w:val="yellow"/>
              </w:rPr>
            </w:pPr>
            <w:r w:rsidRPr="005E52FA">
              <w:rPr>
                <w:highlight w:val="yellow"/>
              </w:rPr>
              <w:t>Developmental mentoring - the mentor is helping the mentee develop new skills and abilities. The mentor is to guide the mentee and help them grow.</w:t>
            </w:r>
          </w:p>
          <w:p w14:paraId="5CDD04CC" w14:textId="5959CF47" w:rsidR="0014570C" w:rsidRDefault="005E52FA" w:rsidP="001779B4">
            <w:pPr>
              <w:pStyle w:val="BulletList"/>
              <w:numPr>
                <w:ilvl w:val="0"/>
                <w:numId w:val="21"/>
              </w:numPr>
              <w:ind w:left="340" w:hanging="340"/>
            </w:pPr>
            <w:r w:rsidRPr="005E52FA">
              <w:rPr>
                <w:highlight w:val="yellow"/>
              </w:rPr>
              <w:t>Listen actively, ask the right questions, provide feedback – good mentors read body language listen without judgment, and ask their mentees questions that make them think! Then they support the mentee as they seek to find the answers and provide constructive feedback along the way. The goal is to guide the mentee to a path that allows them to find the answer or reach a conclusion.</w:t>
            </w:r>
            <w:r>
              <w:t xml:space="preserve"> </w:t>
            </w:r>
          </w:p>
        </w:tc>
      </w:tr>
    </w:tbl>
    <w:p w14:paraId="39CCA51B" w14:textId="5EB5796D" w:rsidR="009C7AE5" w:rsidRPr="00E2612F" w:rsidRDefault="009C7AE5" w:rsidP="009C7AE5">
      <w:pPr>
        <w:pStyle w:val="Heading2"/>
      </w:pPr>
      <w:r w:rsidRPr="00E2612F">
        <w:t xml:space="preserve">Question </w:t>
      </w:r>
      <w:r w:rsidR="003F59BC">
        <w:t>three</w:t>
      </w:r>
    </w:p>
    <w:tbl>
      <w:tblPr>
        <w:tblW w:w="10338" w:type="dxa"/>
        <w:tblCellMar>
          <w:left w:w="0" w:type="dxa"/>
          <w:right w:w="0" w:type="dxa"/>
        </w:tblCellMar>
        <w:tblLook w:val="04A0" w:firstRow="1" w:lastRow="0" w:firstColumn="1" w:lastColumn="0" w:noHBand="0" w:noVBand="1"/>
      </w:tblPr>
      <w:tblGrid>
        <w:gridCol w:w="841"/>
        <w:gridCol w:w="9497"/>
      </w:tblGrid>
      <w:tr w:rsidR="009C7AE5" w14:paraId="1D686AC0" w14:textId="77777777" w:rsidTr="0014570C">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19AE95" w14:textId="77777777" w:rsidR="009C7AE5" w:rsidRDefault="009C7AE5" w:rsidP="00F44713">
            <w:pPr>
              <w:spacing w:before="0" w:after="0"/>
              <w:jc w:val="center"/>
              <w:rPr>
                <w:b/>
                <w:bCs/>
                <w:color w:val="0070C0"/>
                <w:sz w:val="24"/>
                <w:szCs w:val="24"/>
              </w:rPr>
            </w:pPr>
            <w:r>
              <w:rPr>
                <w:b/>
                <w:bCs/>
                <w:color w:val="0070C0"/>
                <w:sz w:val="24"/>
                <w:szCs w:val="24"/>
              </w:rPr>
              <w:t>Hint</w:t>
            </w:r>
          </w:p>
          <w:p w14:paraId="344B611F" w14:textId="77777777" w:rsidR="009C7AE5" w:rsidRDefault="009C7AE5" w:rsidP="00F44713">
            <w:pPr>
              <w:jc w:val="center"/>
              <w:rPr>
                <w:color w:val="FFFFFF"/>
              </w:rPr>
            </w:pPr>
            <w:r>
              <w:rPr>
                <w:noProof/>
                <w:lang w:eastAsia="en-AU"/>
              </w:rPr>
              <w:drawing>
                <wp:inline distT="0" distB="0" distL="0" distR="0" wp14:anchorId="49D407BD" wp14:editId="6639BC25">
                  <wp:extent cx="361950" cy="320975"/>
                  <wp:effectExtent l="0" t="0" r="0" b="3175"/>
                  <wp:docPr id="57" name="Picture 57"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8B3F39A" w14:textId="77777777" w:rsidR="00D922B9" w:rsidRDefault="00D922B9" w:rsidP="00D922B9">
            <w:r>
              <w:t xml:space="preserve">Read the content in </w:t>
            </w:r>
          </w:p>
          <w:p w14:paraId="1A952580" w14:textId="77777777" w:rsidR="00D922B9" w:rsidRDefault="00D922B9" w:rsidP="00D922B9">
            <w:pPr>
              <w:rPr>
                <w:i/>
              </w:rPr>
            </w:pPr>
            <w:r>
              <w:t xml:space="preserve">Section 3.2 </w:t>
            </w:r>
            <w:r w:rsidRPr="00873186">
              <w:rPr>
                <w:i/>
              </w:rPr>
              <w:t>Make arrangements to meet WHS training needs of team members in consultation with relevant individuals</w:t>
            </w:r>
            <w:r w:rsidRPr="009C7AE5">
              <w:rPr>
                <w:i/>
              </w:rPr>
              <w:t xml:space="preserve"> </w:t>
            </w:r>
          </w:p>
          <w:p w14:paraId="66CC6F12" w14:textId="77777777" w:rsidR="00D922B9" w:rsidRPr="00761D11" w:rsidRDefault="00D922B9" w:rsidP="00D922B9">
            <w:pPr>
              <w:rPr>
                <w:i/>
              </w:rPr>
            </w:pPr>
            <w:r>
              <w:rPr>
                <w:rFonts w:asciiTheme="minorHAnsi" w:hAnsiTheme="minorHAnsi"/>
              </w:rPr>
              <w:t xml:space="preserve">Section 3.3 </w:t>
            </w:r>
            <w:r w:rsidRPr="00761D11">
              <w:rPr>
                <w:rFonts w:asciiTheme="minorHAnsi" w:hAnsiTheme="minorHAnsi"/>
                <w:i/>
              </w:rPr>
              <w:t>Provide workplace learning opportunities and coaching and mentoring assistance to facilitate team and individual achievement of identified WHS training needs</w:t>
            </w:r>
          </w:p>
          <w:p w14:paraId="4AD9B7AE" w14:textId="4BCE01FF" w:rsidR="009C7AE5" w:rsidRDefault="00D922B9" w:rsidP="00D922B9">
            <w:r>
              <w:t xml:space="preserve">of the eBook – BSBWHS401 </w:t>
            </w:r>
            <w:r w:rsidRPr="009C7AE5">
              <w:t>Implement and monitor WHS policies, procedures and programs to meet legislative requirements</w:t>
            </w:r>
            <w:r>
              <w:t>.</w:t>
            </w:r>
          </w:p>
        </w:tc>
      </w:tr>
    </w:tbl>
    <w:p w14:paraId="07795300" w14:textId="77777777" w:rsidR="00761D11" w:rsidRDefault="00761D11" w:rsidP="00761D11">
      <w:r w:rsidRPr="001D0376">
        <w:rPr>
          <w:b/>
        </w:rPr>
        <w:t>Oral communication</w:t>
      </w:r>
      <w:r>
        <w:rPr>
          <w:b/>
        </w:rPr>
        <w:t xml:space="preserve"> and i</w:t>
      </w:r>
      <w:r w:rsidRPr="000D44BD">
        <w:rPr>
          <w:b/>
        </w:rPr>
        <w:t>nteract</w:t>
      </w:r>
      <w:r>
        <w:rPr>
          <w:b/>
        </w:rPr>
        <w:t>ion</w:t>
      </w:r>
      <w:r w:rsidRPr="000D44BD">
        <w:rPr>
          <w:b/>
        </w:rPr>
        <w:t xml:space="preserve"> with others </w:t>
      </w:r>
      <w:r>
        <w:t xml:space="preserve"> </w:t>
      </w:r>
    </w:p>
    <w:p w14:paraId="5471E437" w14:textId="55A809CE" w:rsidR="00761D11" w:rsidRPr="00AA0165" w:rsidRDefault="00AA0165" w:rsidP="00761D11">
      <w:pPr>
        <w:rPr>
          <w:rFonts w:asciiTheme="minorHAnsi" w:hAnsiTheme="minorHAnsi"/>
        </w:rPr>
      </w:pPr>
      <w:r w:rsidRPr="00AA0165">
        <w:rPr>
          <w:rFonts w:asciiTheme="minorHAnsi" w:hAnsiTheme="minorHAnsi"/>
        </w:rPr>
        <w:lastRenderedPageBreak/>
        <w:t>You will now use the information from 3.2</w:t>
      </w:r>
      <w:r>
        <w:rPr>
          <w:rFonts w:asciiTheme="minorHAnsi" w:hAnsiTheme="minorHAnsi"/>
        </w:rPr>
        <w:t>,</w:t>
      </w:r>
      <w:r w:rsidRPr="00AA0165">
        <w:rPr>
          <w:rFonts w:asciiTheme="minorHAnsi" w:hAnsiTheme="minorHAnsi"/>
        </w:rPr>
        <w:t xml:space="preserve"> to m</w:t>
      </w:r>
      <w:r w:rsidR="00761D11" w:rsidRPr="00AA0165">
        <w:rPr>
          <w:rFonts w:asciiTheme="minorHAnsi" w:hAnsiTheme="minorHAnsi"/>
        </w:rPr>
        <w:t>ake arrangements to meet WHS training needs of team members in consultation with relevant individuals.</w:t>
      </w:r>
    </w:p>
    <w:p w14:paraId="304CFB2E" w14:textId="5A09B4D4" w:rsidR="00761D11" w:rsidRDefault="004C2554" w:rsidP="00761D11">
      <w:r>
        <w:t>Also consider</w:t>
      </w:r>
      <w:r w:rsidR="00761D11">
        <w:t xml:space="preserve"> the demographics of Hotel staff, and 15 of the 26 staff are in the millennial category. Think about how you could collaborate with millennials to achieve work outcomes and communicating in a structure and language that is suitable for them. </w:t>
      </w:r>
    </w:p>
    <w:bookmarkStart w:id="11" w:name="_MON_1546430776"/>
    <w:bookmarkEnd w:id="11"/>
    <w:p w14:paraId="0734ACEB" w14:textId="5D29B780" w:rsidR="004C2554" w:rsidRPr="004C2554" w:rsidRDefault="00761D11" w:rsidP="004C2554">
      <w:r>
        <w:object w:dxaOrig="1531" w:dyaOrig="991" w14:anchorId="30B76A64">
          <v:shape id="_x0000_i1035" type="#_x0000_t75" style="width:76.15pt;height:49.5pt" o:ole="">
            <v:imagedata r:id="rId18" o:title=""/>
          </v:shape>
          <o:OLEObject Type="Embed" ProgID="Word.Document.12" ShapeID="_x0000_i1035" DrawAspect="Icon" ObjectID="_1614592352" r:id="rId42">
            <o:FieldCodes>\s</o:FieldCodes>
          </o:OLEObject>
        </w:object>
      </w:r>
    </w:p>
    <w:p w14:paraId="4AD28681" w14:textId="247196E6" w:rsidR="004C2554" w:rsidRPr="009E553E" w:rsidRDefault="004C2554" w:rsidP="004C2554">
      <w:pPr>
        <w:rPr>
          <w:rFonts w:asciiTheme="minorHAnsi" w:hAnsiTheme="minorHAnsi"/>
        </w:rPr>
      </w:pPr>
      <w:r w:rsidRPr="009E553E">
        <w:rPr>
          <w:rFonts w:asciiTheme="minorHAnsi" w:hAnsiTheme="minorHAnsi"/>
        </w:rPr>
        <w:t>In your interaction,</w:t>
      </w:r>
      <w:r>
        <w:rPr>
          <w:rFonts w:asciiTheme="minorHAnsi" w:hAnsiTheme="minorHAnsi"/>
        </w:rPr>
        <w:t xml:space="preserve"> you will need to make sure you can demonstrate the following. </w:t>
      </w:r>
    </w:p>
    <w:p w14:paraId="2DF9C131" w14:textId="71CE79BA" w:rsidR="004C2554" w:rsidRPr="008D3EE7" w:rsidRDefault="004C2554" w:rsidP="004C2554">
      <w:pPr>
        <w:pStyle w:val="ListBullet"/>
        <w:rPr>
          <w:rFonts w:asciiTheme="minorHAnsi" w:hAnsiTheme="minorHAnsi"/>
          <w:sz w:val="22"/>
        </w:rPr>
      </w:pPr>
      <w:r w:rsidRPr="004C2554">
        <w:rPr>
          <w:rFonts w:asciiTheme="minorHAnsi" w:hAnsiTheme="minorHAnsi"/>
          <w:sz w:val="22"/>
        </w:rPr>
        <w:t xml:space="preserve">Makes </w:t>
      </w:r>
      <w:r w:rsidRPr="008D3EE7">
        <w:rPr>
          <w:rFonts w:asciiTheme="minorHAnsi" w:hAnsiTheme="minorHAnsi"/>
          <w:sz w:val="22"/>
        </w:rPr>
        <w:t>arrangements to meet WHS training needs of team members in consultation with relevant individuals</w:t>
      </w:r>
    </w:p>
    <w:p w14:paraId="61753D41" w14:textId="1920C650" w:rsidR="004C2554" w:rsidRPr="008D3EE7" w:rsidRDefault="004C2554" w:rsidP="004C2554">
      <w:pPr>
        <w:pStyle w:val="ListBullet"/>
        <w:rPr>
          <w:rFonts w:asciiTheme="minorHAnsi" w:hAnsiTheme="minorHAnsi"/>
          <w:sz w:val="22"/>
        </w:rPr>
      </w:pPr>
      <w:r w:rsidRPr="008D3EE7">
        <w:rPr>
          <w:rFonts w:asciiTheme="minorHAnsi" w:hAnsiTheme="minorHAnsi"/>
          <w:sz w:val="22"/>
        </w:rPr>
        <w:t>Provides workplace learning opportunities and coaching and mentoring assistance to facilitate team and individual achievement of identified WHS training needs</w:t>
      </w:r>
    </w:p>
    <w:p w14:paraId="031614E2" w14:textId="3A1F432B" w:rsidR="004C2554" w:rsidRPr="008D3EE7" w:rsidRDefault="004C2554" w:rsidP="004C2554">
      <w:pPr>
        <w:pStyle w:val="ListBullet"/>
        <w:rPr>
          <w:rFonts w:asciiTheme="minorHAnsi" w:hAnsiTheme="minorHAnsi"/>
          <w:sz w:val="22"/>
        </w:rPr>
      </w:pPr>
      <w:r w:rsidRPr="008D3EE7">
        <w:rPr>
          <w:rFonts w:asciiTheme="minorHAnsi" w:hAnsiTheme="minorHAnsi"/>
          <w:sz w:val="22"/>
        </w:rPr>
        <w:t xml:space="preserve">Implements </w:t>
      </w:r>
      <w:r w:rsidR="00E3221A" w:rsidRPr="008D3EE7">
        <w:rPr>
          <w:rFonts w:asciiTheme="minorHAnsi" w:hAnsiTheme="minorHAnsi"/>
          <w:sz w:val="22"/>
        </w:rPr>
        <w:t>AND</w:t>
      </w:r>
      <w:r w:rsidRPr="008D3EE7">
        <w:rPr>
          <w:rFonts w:asciiTheme="minorHAnsi" w:hAnsiTheme="minorHAnsi"/>
          <w:sz w:val="22"/>
        </w:rPr>
        <w:t xml:space="preserve"> monitors procedures according to organisational and legislative WHS requirements, for identifying training needs and providing learning, coaching and mentoring as appropriate to needs. </w:t>
      </w:r>
    </w:p>
    <w:p w14:paraId="26E800D1" w14:textId="25F8D04C" w:rsidR="004C2554" w:rsidRPr="008D3EE7" w:rsidRDefault="004C2554" w:rsidP="004C2554">
      <w:pPr>
        <w:pStyle w:val="ListBullet"/>
        <w:rPr>
          <w:rFonts w:asciiTheme="minorHAnsi" w:hAnsiTheme="minorHAnsi"/>
          <w:sz w:val="22"/>
        </w:rPr>
      </w:pPr>
      <w:r w:rsidRPr="008D3EE7">
        <w:rPr>
          <w:rFonts w:asciiTheme="minorHAnsi" w:hAnsiTheme="minorHAnsi"/>
          <w:sz w:val="22"/>
        </w:rPr>
        <w:t>Communicates orally to provide WHS legislative and organisational information and advice using structure and language suitable for audience.</w:t>
      </w:r>
    </w:p>
    <w:p w14:paraId="5CC4B59C" w14:textId="6318FC43" w:rsidR="004C2554" w:rsidRPr="008D3EE7" w:rsidRDefault="004C2554" w:rsidP="004C2554">
      <w:pPr>
        <w:pStyle w:val="ListBullet"/>
        <w:rPr>
          <w:rFonts w:asciiTheme="minorHAnsi" w:hAnsiTheme="minorHAnsi"/>
          <w:sz w:val="22"/>
        </w:rPr>
      </w:pPr>
      <w:r w:rsidRPr="008D3EE7">
        <w:rPr>
          <w:rFonts w:asciiTheme="minorHAnsi" w:hAnsiTheme="minorHAnsi"/>
          <w:sz w:val="22"/>
        </w:rPr>
        <w:t>Interacts with others:</w:t>
      </w:r>
    </w:p>
    <w:p w14:paraId="2CAA47CF" w14:textId="51DF36DD" w:rsidR="004C2554" w:rsidRPr="001A517C" w:rsidRDefault="004C2554" w:rsidP="004C2554">
      <w:pPr>
        <w:pStyle w:val="ListBullet"/>
        <w:spacing w:before="0" w:after="0"/>
        <w:ind w:left="720"/>
        <w:rPr>
          <w:rFonts w:asciiTheme="minorHAnsi" w:hAnsiTheme="minorHAnsi"/>
          <w:sz w:val="22"/>
        </w:rPr>
      </w:pPr>
      <w:r w:rsidRPr="008D3EE7">
        <w:rPr>
          <w:rFonts w:asciiTheme="minorHAnsi" w:hAnsiTheme="minorHAnsi"/>
          <w:sz w:val="22"/>
        </w:rPr>
        <w:t>Selects and uses appropriate conventions and protocols to facilitate consultation</w:t>
      </w:r>
      <w:r w:rsidRPr="001A517C">
        <w:rPr>
          <w:rFonts w:asciiTheme="minorHAnsi" w:hAnsiTheme="minorHAnsi"/>
          <w:sz w:val="22"/>
        </w:rPr>
        <w:t xml:space="preserve"> or provide feedback</w:t>
      </w:r>
      <w:r>
        <w:rPr>
          <w:rFonts w:asciiTheme="minorHAnsi" w:hAnsiTheme="minorHAnsi"/>
          <w:sz w:val="22"/>
        </w:rPr>
        <w:t>.</w:t>
      </w:r>
    </w:p>
    <w:p w14:paraId="1B919BA8" w14:textId="7B48A003" w:rsidR="004C2554" w:rsidRDefault="004C2554" w:rsidP="004C2554">
      <w:pPr>
        <w:pStyle w:val="ListBullet"/>
        <w:spacing w:before="0" w:after="0"/>
        <w:ind w:left="720"/>
        <w:rPr>
          <w:rFonts w:asciiTheme="minorHAnsi" w:hAnsiTheme="minorHAnsi"/>
          <w:sz w:val="22"/>
        </w:rPr>
      </w:pPr>
      <w:r w:rsidRPr="001A517C">
        <w:rPr>
          <w:rFonts w:asciiTheme="minorHAnsi" w:hAnsiTheme="minorHAnsi"/>
          <w:sz w:val="22"/>
        </w:rPr>
        <w:t>Initiates and contributes to facilitating consultative role, responding, explaining, clarifying and expanding on ideas and information as required</w:t>
      </w:r>
      <w:r>
        <w:rPr>
          <w:rFonts w:asciiTheme="minorHAnsi" w:hAnsiTheme="minorHAnsi"/>
          <w:sz w:val="22"/>
        </w:rPr>
        <w:t>.</w:t>
      </w:r>
    </w:p>
    <w:p w14:paraId="5BF4A311" w14:textId="01FA740F" w:rsidR="004C2554" w:rsidRPr="004C2554" w:rsidRDefault="004C2554" w:rsidP="004C2554">
      <w:pPr>
        <w:pStyle w:val="ListBullet"/>
        <w:spacing w:before="0" w:after="0"/>
        <w:ind w:left="720"/>
        <w:rPr>
          <w:rFonts w:asciiTheme="minorHAnsi" w:hAnsiTheme="minorHAnsi"/>
        </w:rPr>
      </w:pPr>
      <w:r w:rsidRPr="004C2554">
        <w:rPr>
          <w:rFonts w:asciiTheme="minorHAnsi" w:hAnsiTheme="minorHAnsi"/>
          <w:sz w:val="22"/>
        </w:rPr>
        <w:t>Collaborates with others to achieve individual and team outcomes</w:t>
      </w:r>
      <w:r>
        <w:rPr>
          <w:rFonts w:asciiTheme="minorHAnsi" w:hAnsiTheme="minorHAnsi"/>
        </w:rPr>
        <w:t xml:space="preserve">. </w:t>
      </w:r>
    </w:p>
    <w:p w14:paraId="11F10918" w14:textId="77777777" w:rsidR="004C2554" w:rsidRDefault="004C2554" w:rsidP="004C2554">
      <w:pPr>
        <w:rPr>
          <w:rFonts w:asciiTheme="minorHAnsi" w:hAnsiTheme="minorHAnsi"/>
        </w:rPr>
      </w:pPr>
      <w:r w:rsidRPr="009E553E">
        <w:rPr>
          <w:rFonts w:asciiTheme="minorHAnsi" w:hAnsiTheme="minorHAnsi"/>
        </w:rPr>
        <w:t xml:space="preserve">You may want to write a script to help with </w:t>
      </w:r>
      <w:r>
        <w:rPr>
          <w:rFonts w:asciiTheme="minorHAnsi" w:hAnsiTheme="minorHAnsi"/>
        </w:rPr>
        <w:t>your interaction</w:t>
      </w:r>
      <w:r w:rsidRPr="009E553E">
        <w:rPr>
          <w:rFonts w:asciiTheme="minorHAnsi" w:hAnsiTheme="minorHAnsi"/>
        </w:rPr>
        <w:t xml:space="preserve">, however it is not a requirement for this question. </w:t>
      </w:r>
    </w:p>
    <w:p w14:paraId="66F6A7D2" w14:textId="10740BB8" w:rsidR="004C2554" w:rsidRPr="009E553E" w:rsidRDefault="004C2554" w:rsidP="004C2554">
      <w:pPr>
        <w:rPr>
          <w:rFonts w:asciiTheme="minorHAnsi" w:hAnsiTheme="minorHAnsi"/>
        </w:rPr>
      </w:pPr>
      <w:r>
        <w:rPr>
          <w:rFonts w:asciiTheme="minorHAnsi" w:hAnsiTheme="minorHAnsi"/>
        </w:rPr>
        <w:t xml:space="preserve">A proposed consultation is provided for you to use in your interaction. Note that it is not compulsory to use this, however it will assist in demonstrating interactions and evidence for this question. </w:t>
      </w:r>
    </w:p>
    <w:p w14:paraId="1F912149" w14:textId="77777777" w:rsidR="004C2554" w:rsidRPr="009412C8" w:rsidRDefault="004C2554" w:rsidP="004C2554">
      <w:pPr>
        <w:rPr>
          <w:b/>
          <w:highlight w:val="yellow"/>
        </w:rPr>
      </w:pPr>
      <w:r>
        <w:rPr>
          <w:b/>
          <w:highlight w:val="yellow"/>
        </w:rPr>
        <w:t xml:space="preserve">Interact with others </w:t>
      </w:r>
    </w:p>
    <w:p w14:paraId="1DB69E3A" w14:textId="77777777" w:rsidR="004C2554" w:rsidRDefault="004C2554" w:rsidP="004C2554">
      <w:pPr>
        <w:rPr>
          <w:highlight w:val="yellow"/>
        </w:rPr>
      </w:pPr>
      <w:r>
        <w:rPr>
          <w:highlight w:val="yellow"/>
        </w:rPr>
        <w:t xml:space="preserve">Suggested method of assessment for this question: </w:t>
      </w:r>
    </w:p>
    <w:p w14:paraId="01E0CD19" w14:textId="3BBF30E4" w:rsidR="004C2554" w:rsidRPr="00F70A1D" w:rsidRDefault="00B3240E" w:rsidP="001779B4">
      <w:pPr>
        <w:pStyle w:val="ListParagraph"/>
        <w:numPr>
          <w:ilvl w:val="0"/>
          <w:numId w:val="20"/>
        </w:numPr>
        <w:rPr>
          <w:highlight w:val="yellow"/>
        </w:rPr>
      </w:pPr>
      <w:r>
        <w:rPr>
          <w:highlight w:val="yellow"/>
        </w:rPr>
        <w:t>S</w:t>
      </w:r>
      <w:r w:rsidR="004C2554" w:rsidRPr="00F70A1D">
        <w:rPr>
          <w:highlight w:val="yellow"/>
        </w:rPr>
        <w:t xml:space="preserve">plit learners into groups of 2-4. Each learner assumes role of WHS Officer/facilitator or </w:t>
      </w:r>
      <w:r w:rsidR="00E3221A">
        <w:rPr>
          <w:highlight w:val="yellow"/>
        </w:rPr>
        <w:t>Hotel employees</w:t>
      </w:r>
      <w:r w:rsidR="004C2554" w:rsidRPr="00F70A1D">
        <w:rPr>
          <w:highlight w:val="yellow"/>
        </w:rPr>
        <w:t xml:space="preserve">. </w:t>
      </w:r>
      <w:r w:rsidR="004C2554">
        <w:rPr>
          <w:highlight w:val="yellow"/>
        </w:rPr>
        <w:t xml:space="preserve">You will need to provide the consultation below in the session. </w:t>
      </w:r>
    </w:p>
    <w:tbl>
      <w:tblPr>
        <w:tblStyle w:val="TableGrid"/>
        <w:tblW w:w="0" w:type="auto"/>
        <w:tblInd w:w="-5" w:type="dxa"/>
        <w:tblLook w:val="04A0" w:firstRow="1" w:lastRow="0" w:firstColumn="1" w:lastColumn="0" w:noHBand="0" w:noVBand="1"/>
      </w:tblPr>
      <w:tblGrid>
        <w:gridCol w:w="2711"/>
        <w:gridCol w:w="7632"/>
      </w:tblGrid>
      <w:tr w:rsidR="004C2554" w:rsidRPr="00AC4476" w14:paraId="44AB0115" w14:textId="77777777" w:rsidTr="004C2554">
        <w:tc>
          <w:tcPr>
            <w:tcW w:w="10343" w:type="dxa"/>
            <w:gridSpan w:val="2"/>
            <w:shd w:val="clear" w:color="auto" w:fill="D9D9D9" w:themeFill="background1" w:themeFillShade="D9"/>
            <w:vAlign w:val="center"/>
          </w:tcPr>
          <w:p w14:paraId="2828EA23" w14:textId="77777777" w:rsidR="004C2554" w:rsidRPr="00AC4476" w:rsidRDefault="004C2554" w:rsidP="00283E94">
            <w:pPr>
              <w:pStyle w:val="ListParagraph"/>
              <w:ind w:left="0"/>
              <w:jc w:val="center"/>
            </w:pPr>
            <w:r w:rsidRPr="00E3221A">
              <w:t>Proposed consultation</w:t>
            </w:r>
          </w:p>
        </w:tc>
      </w:tr>
      <w:tr w:rsidR="004C2554" w:rsidRPr="00AC4476" w14:paraId="175A436C" w14:textId="77777777" w:rsidTr="004C2554">
        <w:tc>
          <w:tcPr>
            <w:tcW w:w="2711" w:type="dxa"/>
          </w:tcPr>
          <w:p w14:paraId="6F554E3B" w14:textId="77777777" w:rsidR="004C2554" w:rsidRPr="00AC4476" w:rsidRDefault="004C2554" w:rsidP="00283E94">
            <w:pPr>
              <w:pStyle w:val="ListParagraph"/>
              <w:ind w:left="0"/>
            </w:pPr>
            <w:r w:rsidRPr="00AC4476">
              <w:t>WHS Officer/facilitators</w:t>
            </w:r>
          </w:p>
        </w:tc>
        <w:tc>
          <w:tcPr>
            <w:tcW w:w="7632" w:type="dxa"/>
          </w:tcPr>
          <w:p w14:paraId="426427DE" w14:textId="788AB7AA" w:rsidR="00283E94" w:rsidRPr="00AC4476" w:rsidRDefault="00283E94" w:rsidP="00283E94">
            <w:pPr>
              <w:pStyle w:val="NoSpacing"/>
            </w:pPr>
            <w:r>
              <w:t>Presents information from Q3.2 to</w:t>
            </w:r>
            <w:r w:rsidRPr="001A517C">
              <w:t xml:space="preserve"> meet WHS training needs of team</w:t>
            </w:r>
            <w:r w:rsidR="00E3221A">
              <w:t xml:space="preserve"> members, implements as per CCRG WHS procedures. </w:t>
            </w:r>
          </w:p>
        </w:tc>
      </w:tr>
      <w:tr w:rsidR="004C2554" w:rsidRPr="00AC4476" w14:paraId="373BF29E" w14:textId="77777777" w:rsidTr="004C2554">
        <w:tc>
          <w:tcPr>
            <w:tcW w:w="2711" w:type="dxa"/>
          </w:tcPr>
          <w:p w14:paraId="7CD93C8E" w14:textId="02EA5D2E" w:rsidR="004C2554" w:rsidRPr="00AC4476" w:rsidRDefault="00283E94" w:rsidP="00283E94">
            <w:pPr>
              <w:pStyle w:val="ListParagraph"/>
              <w:ind w:left="0"/>
            </w:pPr>
            <w:r>
              <w:t>Hotel employees</w:t>
            </w:r>
            <w:r w:rsidR="004C2554" w:rsidRPr="00AC4476">
              <w:t xml:space="preserve"> </w:t>
            </w:r>
          </w:p>
        </w:tc>
        <w:tc>
          <w:tcPr>
            <w:tcW w:w="7632" w:type="dxa"/>
          </w:tcPr>
          <w:p w14:paraId="3DF61AAA" w14:textId="5E2BD245" w:rsidR="004C2554" w:rsidRDefault="00283E94" w:rsidP="00283E94">
            <w:pPr>
              <w:pStyle w:val="NoSpacing"/>
            </w:pPr>
            <w:r>
              <w:t>Employees communicate that they need support in achieving identified WHS training needs:</w:t>
            </w:r>
          </w:p>
          <w:p w14:paraId="34F507E0" w14:textId="67CB3DC7" w:rsidR="00283E94" w:rsidRPr="00AC4476" w:rsidRDefault="00283E94" w:rsidP="00283E94">
            <w:pPr>
              <w:pStyle w:val="NoSpacing"/>
            </w:pPr>
            <w:r>
              <w:t xml:space="preserve">‘Most of the health and safety training we receive doesn’t apply to the area we work in. We will listen to a 3 hour presentation on something that only applies for 20 minutes’. </w:t>
            </w:r>
          </w:p>
        </w:tc>
      </w:tr>
      <w:tr w:rsidR="004C2554" w:rsidRPr="00AC4476" w14:paraId="249010E4" w14:textId="77777777" w:rsidTr="004C2554">
        <w:tc>
          <w:tcPr>
            <w:tcW w:w="2711" w:type="dxa"/>
          </w:tcPr>
          <w:p w14:paraId="11D773DD" w14:textId="2569C6F3" w:rsidR="004C2554" w:rsidRPr="00AC4476" w:rsidRDefault="004C2554" w:rsidP="00283E94">
            <w:pPr>
              <w:pStyle w:val="ListParagraph"/>
              <w:ind w:left="0"/>
            </w:pPr>
            <w:r w:rsidRPr="00AC4476">
              <w:t>WHS Officer/facilitators</w:t>
            </w:r>
          </w:p>
        </w:tc>
        <w:tc>
          <w:tcPr>
            <w:tcW w:w="7632" w:type="dxa"/>
          </w:tcPr>
          <w:p w14:paraId="27B9F8F2" w14:textId="522E9B20" w:rsidR="004C2554" w:rsidRPr="00AC4476" w:rsidRDefault="00283E94" w:rsidP="00283E94">
            <w:pPr>
              <w:pStyle w:val="NoSpacing"/>
            </w:pPr>
            <w:r w:rsidRPr="001A517C">
              <w:t>Provide workplace learning opportunities and coaching and mentoring assistance to facilitate team and individual achievement of identified WHS training needs</w:t>
            </w:r>
            <w:r>
              <w:t>.</w:t>
            </w:r>
          </w:p>
        </w:tc>
      </w:tr>
      <w:tr w:rsidR="004C2554" w:rsidRPr="00AC4476" w14:paraId="3A65EC9C" w14:textId="77777777" w:rsidTr="004C2554">
        <w:tc>
          <w:tcPr>
            <w:tcW w:w="2711" w:type="dxa"/>
          </w:tcPr>
          <w:p w14:paraId="45E4BE6A" w14:textId="6D0697F9" w:rsidR="004C2554" w:rsidRPr="00AC4476" w:rsidRDefault="00283E94" w:rsidP="00283E94">
            <w:pPr>
              <w:pStyle w:val="ListParagraph"/>
              <w:ind w:left="0"/>
            </w:pPr>
            <w:r>
              <w:t>Hotel employees</w:t>
            </w:r>
          </w:p>
        </w:tc>
        <w:tc>
          <w:tcPr>
            <w:tcW w:w="7632" w:type="dxa"/>
          </w:tcPr>
          <w:p w14:paraId="7369BC33" w14:textId="16C4BAFB" w:rsidR="004C2554" w:rsidRPr="00AC4476" w:rsidRDefault="00E3221A" w:rsidP="00283E94">
            <w:r>
              <w:t>‘</w:t>
            </w:r>
            <w:r w:rsidR="00283E94">
              <w:t xml:space="preserve">Those are great suggestions, maybe we can implement a </w:t>
            </w:r>
            <w:r>
              <w:t>customised WHS training session for each area of the hotel’</w:t>
            </w:r>
          </w:p>
        </w:tc>
      </w:tr>
      <w:tr w:rsidR="004C2554" w14:paraId="61C08ED0" w14:textId="77777777" w:rsidTr="004C2554">
        <w:tc>
          <w:tcPr>
            <w:tcW w:w="2711" w:type="dxa"/>
          </w:tcPr>
          <w:p w14:paraId="7332EEB7" w14:textId="77777777" w:rsidR="004C2554" w:rsidRPr="00AC4476" w:rsidRDefault="004C2554" w:rsidP="00283E94">
            <w:pPr>
              <w:pStyle w:val="ListParagraph"/>
              <w:ind w:left="0"/>
            </w:pPr>
            <w:r w:rsidRPr="00AC4476">
              <w:t>WHS Officer/facilitators</w:t>
            </w:r>
          </w:p>
        </w:tc>
        <w:tc>
          <w:tcPr>
            <w:tcW w:w="7632" w:type="dxa"/>
          </w:tcPr>
          <w:p w14:paraId="1088B078" w14:textId="6F3EAFE5" w:rsidR="00E3221A" w:rsidRDefault="00E3221A" w:rsidP="00E3221A">
            <w:pPr>
              <w:rPr>
                <w:rFonts w:asciiTheme="minorHAnsi" w:hAnsiTheme="minorHAnsi"/>
              </w:rPr>
            </w:pPr>
            <w:r w:rsidRPr="001A517C">
              <w:rPr>
                <w:rFonts w:asciiTheme="minorHAnsi" w:hAnsiTheme="minorHAnsi"/>
              </w:rPr>
              <w:t>Contributes to facilitating consultative role</w:t>
            </w:r>
            <w:r>
              <w:rPr>
                <w:rFonts w:asciiTheme="minorHAnsi" w:hAnsiTheme="minorHAnsi"/>
              </w:rPr>
              <w:t xml:space="preserve"> and c</w:t>
            </w:r>
            <w:r w:rsidRPr="004C2554">
              <w:rPr>
                <w:rFonts w:asciiTheme="minorHAnsi" w:hAnsiTheme="minorHAnsi"/>
              </w:rPr>
              <w:t>ollaborates with others to achieve individual and team outcomes</w:t>
            </w:r>
            <w:r>
              <w:rPr>
                <w:rFonts w:asciiTheme="minorHAnsi" w:hAnsiTheme="minorHAnsi"/>
              </w:rPr>
              <w:t xml:space="preserve">. Proposes next meeting, action plan or follow-up, to demonstrate monitoring of WHS training, as per CCRG Policy. </w:t>
            </w:r>
          </w:p>
          <w:p w14:paraId="16F8CC41" w14:textId="66E6A057" w:rsidR="004C2554" w:rsidRPr="00AC4476" w:rsidRDefault="00E3221A" w:rsidP="00E3221A">
            <w:r>
              <w:rPr>
                <w:rFonts w:asciiTheme="minorHAnsi" w:hAnsiTheme="minorHAnsi"/>
              </w:rPr>
              <w:lastRenderedPageBreak/>
              <w:t xml:space="preserve">Hint: use suggestions in Milennials article – use of video to deliver training, make training mobile friendly, ask for feedback, make it personal </w:t>
            </w:r>
          </w:p>
        </w:tc>
      </w:tr>
    </w:tbl>
    <w:p w14:paraId="33339A0E" w14:textId="77777777" w:rsidR="004C2554" w:rsidRPr="00F70A1D" w:rsidRDefault="004C2554" w:rsidP="001779B4">
      <w:pPr>
        <w:pStyle w:val="ListParagraph"/>
        <w:numPr>
          <w:ilvl w:val="0"/>
          <w:numId w:val="20"/>
        </w:numPr>
        <w:rPr>
          <w:highlight w:val="yellow"/>
        </w:rPr>
      </w:pPr>
      <w:r w:rsidRPr="00F70A1D">
        <w:rPr>
          <w:highlight w:val="yellow"/>
        </w:rPr>
        <w:lastRenderedPageBreak/>
        <w:t xml:space="preserve">Alternatively learner can submit a video (learner needs to find someone to ‘interact’ with). </w:t>
      </w:r>
    </w:p>
    <w:p w14:paraId="5DA9D26B" w14:textId="77777777" w:rsidR="004C2554" w:rsidRDefault="004C2554" w:rsidP="004C2554">
      <w:pPr>
        <w:rPr>
          <w:i/>
          <w:highlight w:val="yellow"/>
        </w:rPr>
      </w:pPr>
      <w:r w:rsidRPr="003C4549">
        <w:rPr>
          <w:i/>
          <w:highlight w:val="yellow"/>
        </w:rPr>
        <w:t xml:space="preserve">NOTE: </w:t>
      </w:r>
      <w:r>
        <w:rPr>
          <w:i/>
          <w:highlight w:val="yellow"/>
        </w:rPr>
        <w:t>Interact with others</w:t>
      </w:r>
      <w:r w:rsidRPr="003C4549">
        <w:rPr>
          <w:i/>
          <w:highlight w:val="yellow"/>
        </w:rPr>
        <w:t xml:space="preserve"> </w:t>
      </w:r>
      <w:r>
        <w:rPr>
          <w:i/>
          <w:highlight w:val="yellow"/>
        </w:rPr>
        <w:t xml:space="preserve">is two-way communication and </w:t>
      </w:r>
      <w:r w:rsidRPr="003C4549">
        <w:rPr>
          <w:i/>
          <w:highlight w:val="yellow"/>
        </w:rPr>
        <w:t>require</w:t>
      </w:r>
      <w:r>
        <w:rPr>
          <w:i/>
          <w:highlight w:val="yellow"/>
        </w:rPr>
        <w:t>s</w:t>
      </w:r>
      <w:r w:rsidRPr="003C4549">
        <w:rPr>
          <w:i/>
          <w:highlight w:val="yellow"/>
        </w:rPr>
        <w:t xml:space="preserve"> the </w:t>
      </w:r>
      <w:r>
        <w:rPr>
          <w:i/>
          <w:highlight w:val="yellow"/>
        </w:rPr>
        <w:t>learner to:</w:t>
      </w:r>
    </w:p>
    <w:p w14:paraId="56FA29B6" w14:textId="77777777" w:rsidR="004C2554" w:rsidRPr="00E36FFA" w:rsidRDefault="004C2554" w:rsidP="004C2554">
      <w:pPr>
        <w:pStyle w:val="ListBullet"/>
        <w:spacing w:before="0" w:after="0"/>
        <w:rPr>
          <w:rFonts w:asciiTheme="minorHAnsi" w:hAnsiTheme="minorHAnsi"/>
          <w:i/>
          <w:sz w:val="22"/>
          <w:highlight w:val="yellow"/>
        </w:rPr>
      </w:pPr>
      <w:r w:rsidRPr="00E36FFA">
        <w:rPr>
          <w:rFonts w:asciiTheme="minorHAnsi" w:hAnsiTheme="minorHAnsi"/>
          <w:i/>
          <w:sz w:val="22"/>
          <w:highlight w:val="yellow"/>
        </w:rPr>
        <w:t>facilitate consultation or provide feedback</w:t>
      </w:r>
    </w:p>
    <w:p w14:paraId="561F18F6" w14:textId="77777777" w:rsidR="004C2554" w:rsidRPr="00E36FFA" w:rsidRDefault="004C2554" w:rsidP="004C2554">
      <w:pPr>
        <w:pStyle w:val="ListBullet"/>
        <w:spacing w:before="0" w:after="0"/>
        <w:rPr>
          <w:rFonts w:asciiTheme="minorHAnsi" w:hAnsiTheme="minorHAnsi"/>
          <w:i/>
          <w:sz w:val="22"/>
          <w:highlight w:val="yellow"/>
        </w:rPr>
      </w:pPr>
      <w:r w:rsidRPr="00E36FFA">
        <w:rPr>
          <w:rFonts w:asciiTheme="minorHAnsi" w:hAnsiTheme="minorHAnsi"/>
          <w:i/>
          <w:sz w:val="22"/>
          <w:highlight w:val="yellow"/>
        </w:rPr>
        <w:t>facilitate consultative role, responding, explaining, clarifying and expanding on ideas and information as required</w:t>
      </w:r>
    </w:p>
    <w:p w14:paraId="020D7A26" w14:textId="77777777" w:rsidR="004C2554" w:rsidRPr="00E36FFA" w:rsidRDefault="004C2554" w:rsidP="004C2554">
      <w:pPr>
        <w:pStyle w:val="ListBullet"/>
        <w:spacing w:before="0" w:after="0"/>
        <w:rPr>
          <w:rFonts w:asciiTheme="minorHAnsi" w:hAnsiTheme="minorHAnsi"/>
          <w:i/>
          <w:sz w:val="22"/>
          <w:highlight w:val="yellow"/>
        </w:rPr>
      </w:pPr>
      <w:r w:rsidRPr="00E36FFA">
        <w:rPr>
          <w:rFonts w:asciiTheme="minorHAnsi" w:hAnsiTheme="minorHAnsi"/>
          <w:i/>
          <w:sz w:val="22"/>
          <w:highlight w:val="yellow"/>
        </w:rPr>
        <w:t>collaborate with others to achieve individual and team outcomes.</w:t>
      </w:r>
    </w:p>
    <w:p w14:paraId="5A13C30B" w14:textId="77777777" w:rsidR="004C2554" w:rsidRDefault="004C2554" w:rsidP="004C2554">
      <w:r w:rsidRPr="009412C8">
        <w:rPr>
          <w:highlight w:val="yellow"/>
        </w:rPr>
        <w:t xml:space="preserve"> ‘</w:t>
      </w:r>
      <w:r>
        <w:rPr>
          <w:highlight w:val="yellow"/>
        </w:rPr>
        <w:t>Interact with others</w:t>
      </w:r>
      <w:r w:rsidRPr="009412C8">
        <w:rPr>
          <w:highlight w:val="yellow"/>
        </w:rPr>
        <w:t xml:space="preserve"> is a requirement of this UoC. Assess your students using the online classroom and take a recording for evidence – or provide access to </w:t>
      </w:r>
      <w:r>
        <w:rPr>
          <w:highlight w:val="yellow"/>
        </w:rPr>
        <w:t>interaction with others</w:t>
      </w:r>
      <w:r w:rsidRPr="009412C8">
        <w:rPr>
          <w:highlight w:val="yellow"/>
        </w:rPr>
        <w:t xml:space="preserve"> via other interactive tools, phone call or face-to-face if appropriate.</w:t>
      </w:r>
    </w:p>
    <w:p w14:paraId="432E6287" w14:textId="77777777" w:rsidR="004C2554" w:rsidRDefault="004C2554" w:rsidP="004C2554">
      <w:r w:rsidRPr="009412C8">
        <w:rPr>
          <w:highlight w:val="yellow"/>
        </w:rPr>
        <w:t xml:space="preserve">If this is not possible as a result of technology issues or other, a verbal </w:t>
      </w:r>
      <w:r>
        <w:rPr>
          <w:highlight w:val="yellow"/>
        </w:rPr>
        <w:t>submission</w:t>
      </w:r>
      <w:r w:rsidRPr="009412C8">
        <w:rPr>
          <w:highlight w:val="yellow"/>
        </w:rPr>
        <w:t xml:space="preserve"> is sufficient as long as you record the evidence in trainer notes </w:t>
      </w:r>
      <w:r>
        <w:rPr>
          <w:highlight w:val="yellow"/>
        </w:rPr>
        <w:t>when</w:t>
      </w:r>
      <w:r w:rsidRPr="009412C8">
        <w:rPr>
          <w:highlight w:val="yellow"/>
        </w:rPr>
        <w:t xml:space="preserve"> assessing the responses. You must then insert the trainer notes in the student’s assignment document against the relevant question.’</w:t>
      </w:r>
    </w:p>
    <w:p w14:paraId="6586A43D" w14:textId="77777777" w:rsidR="004C2554" w:rsidRPr="009412C8" w:rsidRDefault="004C2554" w:rsidP="004C2554">
      <w:r>
        <w:rPr>
          <w:highlight w:val="yellow"/>
        </w:rPr>
        <w:t>P</w:t>
      </w:r>
      <w:r w:rsidRPr="00BF01FE">
        <w:rPr>
          <w:highlight w:val="yellow"/>
        </w:rPr>
        <w:t xml:space="preserve">lease </w:t>
      </w:r>
      <w:r w:rsidRPr="009412C8">
        <w:rPr>
          <w:highlight w:val="yellow"/>
        </w:rPr>
        <w:t xml:space="preserve">use your discretion to determine if learner response is satisfactory. </w:t>
      </w:r>
    </w:p>
    <w:tbl>
      <w:tblPr>
        <w:tblStyle w:val="TableGrid2"/>
        <w:tblW w:w="0" w:type="auto"/>
        <w:tblInd w:w="-5" w:type="dxa"/>
        <w:tblLook w:val="04A0" w:firstRow="1" w:lastRow="0" w:firstColumn="1" w:lastColumn="0" w:noHBand="0" w:noVBand="1"/>
      </w:tblPr>
      <w:tblGrid>
        <w:gridCol w:w="8505"/>
        <w:gridCol w:w="1553"/>
      </w:tblGrid>
      <w:tr w:rsidR="004C2554" w:rsidRPr="009412C8" w14:paraId="7260B94B" w14:textId="77777777" w:rsidTr="00283E94">
        <w:trPr>
          <w:tblHeader/>
        </w:trPr>
        <w:tc>
          <w:tcPr>
            <w:tcW w:w="8505" w:type="dxa"/>
            <w:shd w:val="clear" w:color="auto" w:fill="002060"/>
            <w:vAlign w:val="center"/>
          </w:tcPr>
          <w:p w14:paraId="7957B822" w14:textId="77777777" w:rsidR="004C2554" w:rsidRPr="009412C8" w:rsidRDefault="004C2554" w:rsidP="00283E94">
            <w:pPr>
              <w:spacing w:before="0" w:after="0" w:line="276" w:lineRule="auto"/>
            </w:pPr>
            <w:r w:rsidRPr="009412C8">
              <w:t xml:space="preserve">Did you provide evidence of the following in your </w:t>
            </w:r>
            <w:r>
              <w:t>interaction</w:t>
            </w:r>
            <w:r w:rsidRPr="009412C8">
              <w:t xml:space="preserve">? </w:t>
            </w:r>
          </w:p>
        </w:tc>
        <w:tc>
          <w:tcPr>
            <w:tcW w:w="1553" w:type="dxa"/>
            <w:shd w:val="clear" w:color="auto" w:fill="002060"/>
            <w:vAlign w:val="center"/>
          </w:tcPr>
          <w:p w14:paraId="353FF9D9" w14:textId="77777777" w:rsidR="004C2554" w:rsidRPr="009412C8" w:rsidRDefault="004C2554" w:rsidP="00283E94">
            <w:pPr>
              <w:spacing w:before="0" w:after="0" w:line="276" w:lineRule="auto"/>
              <w:contextualSpacing/>
            </w:pPr>
            <w:r w:rsidRPr="009412C8">
              <w:t>Y/N</w:t>
            </w:r>
          </w:p>
        </w:tc>
      </w:tr>
      <w:tr w:rsidR="00F14297" w:rsidRPr="009412C8" w14:paraId="21700404" w14:textId="77777777" w:rsidTr="00283E94">
        <w:tc>
          <w:tcPr>
            <w:tcW w:w="8505" w:type="dxa"/>
          </w:tcPr>
          <w:p w14:paraId="4D34F0F3" w14:textId="77777777" w:rsidR="00F14297" w:rsidRDefault="00F14297" w:rsidP="00F14297">
            <w:pPr>
              <w:spacing w:before="0" w:after="0" w:line="276" w:lineRule="auto"/>
            </w:pPr>
            <w:r w:rsidRPr="00263A3C">
              <w:t>Makes arrangements to meet WHS training needs of team members in consultation with relevant individuals</w:t>
            </w:r>
          </w:p>
          <w:p w14:paraId="48A3218F" w14:textId="7915E4C0" w:rsidR="00F14297" w:rsidRPr="00CC4CE8" w:rsidRDefault="00E3221A" w:rsidP="00F14297">
            <w:pPr>
              <w:spacing w:before="0" w:after="0" w:line="276" w:lineRule="auto"/>
              <w:rPr>
                <w:rFonts w:asciiTheme="minorHAnsi" w:hAnsiTheme="minorHAnsi"/>
              </w:rPr>
            </w:pPr>
            <w:r w:rsidRPr="00E3221A">
              <w:rPr>
                <w:highlight w:val="yellow"/>
              </w:rPr>
              <w:t>Presents information from Q3.2 in interaction</w:t>
            </w:r>
            <w:r>
              <w:t xml:space="preserve"> </w:t>
            </w:r>
          </w:p>
        </w:tc>
        <w:tc>
          <w:tcPr>
            <w:tcW w:w="1553" w:type="dxa"/>
          </w:tcPr>
          <w:p w14:paraId="354B3654" w14:textId="77777777" w:rsidR="00F14297" w:rsidRPr="009412C8" w:rsidRDefault="00F14297" w:rsidP="00F14297">
            <w:pPr>
              <w:spacing w:before="0" w:after="0" w:line="276" w:lineRule="auto"/>
            </w:pPr>
          </w:p>
        </w:tc>
      </w:tr>
      <w:tr w:rsidR="00F14297" w:rsidRPr="009412C8" w14:paraId="70C28B11" w14:textId="77777777" w:rsidTr="00283E94">
        <w:tc>
          <w:tcPr>
            <w:tcW w:w="8505" w:type="dxa"/>
          </w:tcPr>
          <w:p w14:paraId="10E92427" w14:textId="77777777" w:rsidR="00F14297" w:rsidRDefault="00F14297" w:rsidP="00F14297">
            <w:pPr>
              <w:spacing w:before="0" w:after="0" w:line="276" w:lineRule="auto"/>
            </w:pPr>
            <w:r w:rsidRPr="00263A3C">
              <w:t>Provides workplace learning opportunities and coaching and mentoring assistance to facilitate team and individual achievement of identified WHS training needs</w:t>
            </w:r>
          </w:p>
          <w:p w14:paraId="5C58EC69" w14:textId="1393AD58" w:rsidR="00672DA2" w:rsidRPr="007B2FF3" w:rsidRDefault="00E3221A" w:rsidP="00F14297">
            <w:pPr>
              <w:spacing w:before="0" w:after="0" w:line="276" w:lineRule="auto"/>
            </w:pPr>
            <w:r w:rsidRPr="00E3221A">
              <w:rPr>
                <w:highlight w:val="yellow"/>
              </w:rPr>
              <w:t>As presented in proposed consultation</w:t>
            </w:r>
          </w:p>
        </w:tc>
        <w:tc>
          <w:tcPr>
            <w:tcW w:w="1553" w:type="dxa"/>
          </w:tcPr>
          <w:p w14:paraId="5A725F65" w14:textId="77777777" w:rsidR="00F14297" w:rsidRPr="009412C8" w:rsidRDefault="00F14297" w:rsidP="00F14297">
            <w:pPr>
              <w:spacing w:before="0" w:after="0"/>
            </w:pPr>
          </w:p>
        </w:tc>
      </w:tr>
      <w:tr w:rsidR="00F14297" w:rsidRPr="009412C8" w14:paraId="6232936C" w14:textId="77777777" w:rsidTr="00283E94">
        <w:tc>
          <w:tcPr>
            <w:tcW w:w="8505" w:type="dxa"/>
          </w:tcPr>
          <w:p w14:paraId="72CF3E00" w14:textId="77777777" w:rsidR="00F14297" w:rsidRDefault="00F14297" w:rsidP="00F14297">
            <w:pPr>
              <w:spacing w:before="0" w:after="0" w:line="276" w:lineRule="auto"/>
            </w:pPr>
            <w:r w:rsidRPr="00263A3C">
              <w:t xml:space="preserve">Implements and monitors procedures according to organisational and legislative WHS requirements, for identifying WHS training needs and providing learning opportunities, coaching and mentoring as appropriate to needs. </w:t>
            </w:r>
          </w:p>
          <w:p w14:paraId="1B85C9D2" w14:textId="68D8E453" w:rsidR="00672DA2" w:rsidRPr="0035325B" w:rsidRDefault="00E3221A" w:rsidP="0035325B">
            <w:pPr>
              <w:rPr>
                <w:rFonts w:asciiTheme="minorHAnsi" w:hAnsiTheme="minorHAnsi"/>
              </w:rPr>
            </w:pPr>
            <w:r w:rsidRPr="00E3221A">
              <w:rPr>
                <w:highlight w:val="yellow"/>
              </w:rPr>
              <w:t xml:space="preserve">Q3.2 implements </w:t>
            </w:r>
            <w:r w:rsidRPr="0035325B">
              <w:rPr>
                <w:highlight w:val="yellow"/>
              </w:rPr>
              <w:t>WHS proc</w:t>
            </w:r>
            <w:r w:rsidR="0035325B" w:rsidRPr="0035325B">
              <w:rPr>
                <w:highlight w:val="yellow"/>
              </w:rPr>
              <w:t xml:space="preserve">edures. </w:t>
            </w:r>
            <w:r w:rsidR="0035325B" w:rsidRPr="0035325B">
              <w:rPr>
                <w:rFonts w:asciiTheme="minorHAnsi" w:hAnsiTheme="minorHAnsi"/>
                <w:highlight w:val="yellow"/>
              </w:rPr>
              <w:t>Proposes next meeting, action plan or follow-up, to demonstrate monitoring of WHS training, as per CCRG Policy in consultation.</w:t>
            </w:r>
            <w:r w:rsidR="0035325B">
              <w:rPr>
                <w:rFonts w:asciiTheme="minorHAnsi" w:hAnsiTheme="minorHAnsi"/>
              </w:rPr>
              <w:t xml:space="preserve"> </w:t>
            </w:r>
          </w:p>
        </w:tc>
        <w:tc>
          <w:tcPr>
            <w:tcW w:w="1553" w:type="dxa"/>
          </w:tcPr>
          <w:p w14:paraId="769C388E" w14:textId="77777777" w:rsidR="00F14297" w:rsidRPr="009412C8" w:rsidRDefault="00F14297" w:rsidP="00F14297">
            <w:pPr>
              <w:spacing w:before="0" w:after="0" w:line="276" w:lineRule="auto"/>
            </w:pPr>
          </w:p>
        </w:tc>
      </w:tr>
      <w:tr w:rsidR="00F14297" w:rsidRPr="009412C8" w14:paraId="3920D922" w14:textId="77777777" w:rsidTr="00283E94">
        <w:tc>
          <w:tcPr>
            <w:tcW w:w="8505" w:type="dxa"/>
          </w:tcPr>
          <w:p w14:paraId="42FAF9D8" w14:textId="77777777" w:rsidR="00F14297" w:rsidRDefault="00F14297" w:rsidP="00F14297">
            <w:pPr>
              <w:pStyle w:val="NoSpacing"/>
            </w:pPr>
            <w:r w:rsidRPr="00263A3C">
              <w:t>Communicates orally to provide WHS legislative and organisational information and advice using structure and language suitable for audience.</w:t>
            </w:r>
          </w:p>
          <w:p w14:paraId="65E5A441" w14:textId="6D0E63B3" w:rsidR="00672DA2" w:rsidRPr="001D173B" w:rsidRDefault="00D6515B" w:rsidP="00F14297">
            <w:pPr>
              <w:pStyle w:val="NoSpacing"/>
            </w:pPr>
            <w:r w:rsidRPr="00D6515B">
              <w:rPr>
                <w:highlight w:val="yellow"/>
              </w:rPr>
              <w:t>Learner communicates information from Q3.2, using language suitable in a professional hospitality environment.</w:t>
            </w:r>
            <w:r>
              <w:t xml:space="preserve"> </w:t>
            </w:r>
          </w:p>
        </w:tc>
        <w:tc>
          <w:tcPr>
            <w:tcW w:w="1553" w:type="dxa"/>
          </w:tcPr>
          <w:p w14:paraId="35DB4CDF" w14:textId="77777777" w:rsidR="00F14297" w:rsidRPr="009412C8" w:rsidRDefault="00F14297" w:rsidP="00F14297">
            <w:pPr>
              <w:spacing w:before="0" w:after="0" w:line="276" w:lineRule="auto"/>
            </w:pPr>
          </w:p>
        </w:tc>
      </w:tr>
      <w:tr w:rsidR="00F14297" w:rsidRPr="009412C8" w14:paraId="4C2CEFAB" w14:textId="77777777" w:rsidTr="00283E94">
        <w:tc>
          <w:tcPr>
            <w:tcW w:w="8505" w:type="dxa"/>
          </w:tcPr>
          <w:p w14:paraId="29040FF8" w14:textId="77777777" w:rsidR="00F14297" w:rsidRPr="00D6515B" w:rsidRDefault="00F14297" w:rsidP="00D6515B">
            <w:pPr>
              <w:pStyle w:val="NoSpacing"/>
            </w:pPr>
            <w:r w:rsidRPr="00D6515B">
              <w:t>Interacts with others:</w:t>
            </w:r>
          </w:p>
          <w:p w14:paraId="1BE56746" w14:textId="77777777" w:rsidR="00F14297" w:rsidRPr="00D6515B" w:rsidRDefault="00F14297" w:rsidP="00D6515B">
            <w:pPr>
              <w:pStyle w:val="NoSpacing"/>
            </w:pPr>
            <w:r w:rsidRPr="00D6515B">
              <w:t>Selects and uses appropriate conventions and protocols to facilitate consultation or provide feedback.</w:t>
            </w:r>
          </w:p>
          <w:p w14:paraId="4AB7BB86" w14:textId="77777777" w:rsidR="00F14297" w:rsidRPr="00D6515B" w:rsidRDefault="00F14297" w:rsidP="00D6515B">
            <w:pPr>
              <w:pStyle w:val="NoSpacing"/>
            </w:pPr>
            <w:r w:rsidRPr="00D6515B">
              <w:t>Initiates and contributes to facilitating consultative role, responding, explaining, clarifying and expanding on ideas and information as required.</w:t>
            </w:r>
          </w:p>
          <w:p w14:paraId="5842A6AC" w14:textId="77777777" w:rsidR="00F14297" w:rsidRPr="00D6515B" w:rsidRDefault="00F14297" w:rsidP="00D6515B">
            <w:pPr>
              <w:pStyle w:val="NoSpacing"/>
            </w:pPr>
            <w:r w:rsidRPr="00D6515B">
              <w:t xml:space="preserve">Collaborates with others to achieve individual and team outcomes. </w:t>
            </w:r>
          </w:p>
          <w:p w14:paraId="1CF76F4D" w14:textId="08076D4C" w:rsidR="00672DA2" w:rsidRPr="00F14297" w:rsidRDefault="00D6515B" w:rsidP="00D6515B">
            <w:pPr>
              <w:pStyle w:val="NoSpacing"/>
            </w:pPr>
            <w:r w:rsidRPr="00D6515B">
              <w:rPr>
                <w:highlight w:val="yellow"/>
              </w:rPr>
              <w:t>Learner should demonstrate interaction with others during proposed consultation.</w:t>
            </w:r>
            <w:r>
              <w:t xml:space="preserve"> </w:t>
            </w:r>
          </w:p>
        </w:tc>
        <w:tc>
          <w:tcPr>
            <w:tcW w:w="1553" w:type="dxa"/>
          </w:tcPr>
          <w:p w14:paraId="5B75AAF9" w14:textId="77777777" w:rsidR="00F14297" w:rsidRPr="009412C8" w:rsidRDefault="00F14297" w:rsidP="00F14297">
            <w:pPr>
              <w:spacing w:before="0" w:after="0" w:line="276" w:lineRule="auto"/>
            </w:pPr>
          </w:p>
        </w:tc>
      </w:tr>
    </w:tbl>
    <w:p w14:paraId="0958A9EB" w14:textId="67F2C950" w:rsidR="009C7AE5" w:rsidRPr="00E2612F" w:rsidRDefault="009C7AE5" w:rsidP="009C7AE5">
      <w:pPr>
        <w:pStyle w:val="Heading2"/>
      </w:pPr>
      <w:r w:rsidRPr="00E2612F">
        <w:t xml:space="preserve">Question </w:t>
      </w:r>
      <w:r w:rsidR="003F59BC">
        <w:t>four</w:t>
      </w:r>
    </w:p>
    <w:tbl>
      <w:tblPr>
        <w:tblW w:w="10055" w:type="dxa"/>
        <w:tblCellMar>
          <w:left w:w="0" w:type="dxa"/>
          <w:right w:w="0" w:type="dxa"/>
        </w:tblCellMar>
        <w:tblLook w:val="04A0" w:firstRow="1" w:lastRow="0" w:firstColumn="1" w:lastColumn="0" w:noHBand="0" w:noVBand="1"/>
      </w:tblPr>
      <w:tblGrid>
        <w:gridCol w:w="841"/>
        <w:gridCol w:w="9214"/>
      </w:tblGrid>
      <w:tr w:rsidR="009C7AE5" w14:paraId="193BC714" w14:textId="77777777" w:rsidTr="000C2F37">
        <w:trPr>
          <w:tblHeader/>
        </w:trPr>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F3B327" w14:textId="77777777" w:rsidR="009C7AE5" w:rsidRDefault="009C7AE5" w:rsidP="00F44713">
            <w:pPr>
              <w:spacing w:before="0" w:after="0"/>
              <w:jc w:val="center"/>
              <w:rPr>
                <w:b/>
                <w:bCs/>
                <w:color w:val="0070C0"/>
                <w:sz w:val="24"/>
                <w:szCs w:val="24"/>
              </w:rPr>
            </w:pPr>
            <w:r>
              <w:rPr>
                <w:b/>
                <w:bCs/>
                <w:color w:val="0070C0"/>
                <w:sz w:val="24"/>
                <w:szCs w:val="24"/>
              </w:rPr>
              <w:t>Hint</w:t>
            </w:r>
          </w:p>
          <w:p w14:paraId="532CC598" w14:textId="77777777" w:rsidR="009C7AE5" w:rsidRDefault="009C7AE5" w:rsidP="00F44713">
            <w:pPr>
              <w:jc w:val="center"/>
              <w:rPr>
                <w:color w:val="FFFFFF"/>
              </w:rPr>
            </w:pPr>
            <w:r>
              <w:rPr>
                <w:noProof/>
                <w:lang w:eastAsia="en-AU"/>
              </w:rPr>
              <w:drawing>
                <wp:inline distT="0" distB="0" distL="0" distR="0" wp14:anchorId="25510AC8" wp14:editId="31175D32">
                  <wp:extent cx="361950" cy="320975"/>
                  <wp:effectExtent l="0" t="0" r="0" b="3175"/>
                  <wp:docPr id="58" name="Picture 58"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7A53DAB" w14:textId="401F1247" w:rsidR="009C7AE5" w:rsidRDefault="000C2F37" w:rsidP="000C2F37">
            <w:r>
              <w:t xml:space="preserve">Read the content in Section 3.4 </w:t>
            </w:r>
            <w:r w:rsidRPr="000C2F37">
              <w:rPr>
                <w:i/>
              </w:rPr>
              <w:t>Identify and report to management the costs associated with providing training for work team, for inclusion in financial and management plans</w:t>
            </w:r>
            <w:r w:rsidR="009C7AE5" w:rsidRPr="009C7AE5">
              <w:rPr>
                <w:i/>
              </w:rPr>
              <w:t xml:space="preserve"> </w:t>
            </w:r>
            <w:r w:rsidR="009C7AE5">
              <w:t xml:space="preserve">of the eBook – BSBWHS401 </w:t>
            </w:r>
            <w:r w:rsidR="009C7AE5" w:rsidRPr="009C7AE5">
              <w:t>Implement and monitor WHS policies, procedures and programs to meet legislative requirements</w:t>
            </w:r>
            <w:r w:rsidR="009C7AE5">
              <w:t>.</w:t>
            </w:r>
          </w:p>
        </w:tc>
      </w:tr>
    </w:tbl>
    <w:p w14:paraId="5A99D534" w14:textId="503AE805" w:rsidR="00D6515B" w:rsidRPr="008D3EE7" w:rsidRDefault="00D6515B" w:rsidP="000A3E76">
      <w:r>
        <w:lastRenderedPageBreak/>
        <w:t xml:space="preserve">The final part of WHS training </w:t>
      </w:r>
      <w:r w:rsidRPr="008D3EE7">
        <w:t>is to report the costs associated with providing WHS training for the Hotel employees, for inclusion in financial and management plans. You have been asked to calculate the associated costs wit</w:t>
      </w:r>
      <w:r w:rsidR="00747C1F" w:rsidRPr="008D3EE7">
        <w:t xml:space="preserve">h providing training for staff and report the costs to Brian Harris, the Director of Finance for CCRG. </w:t>
      </w:r>
    </w:p>
    <w:p w14:paraId="21D49EB7" w14:textId="5C83438D" w:rsidR="00C10738" w:rsidRDefault="00D6515B" w:rsidP="005C50FE">
      <w:r>
        <w:t>3.4a</w:t>
      </w:r>
      <w:r>
        <w:tab/>
        <w:t>Using the table below, calculate the total cost of the proposed training.</w:t>
      </w:r>
    </w:p>
    <w:tbl>
      <w:tblPr>
        <w:tblStyle w:val="TableGrid"/>
        <w:tblW w:w="4936" w:type="pct"/>
        <w:tblInd w:w="-5" w:type="dxa"/>
        <w:tblLook w:val="04A0" w:firstRow="1" w:lastRow="0" w:firstColumn="1" w:lastColumn="0" w:noHBand="0" w:noVBand="1"/>
      </w:tblPr>
      <w:tblGrid>
        <w:gridCol w:w="2165"/>
        <w:gridCol w:w="2107"/>
        <w:gridCol w:w="1280"/>
        <w:gridCol w:w="1374"/>
        <w:gridCol w:w="1580"/>
        <w:gridCol w:w="1700"/>
      </w:tblGrid>
      <w:tr w:rsidR="00C10738" w14:paraId="091BBE2A" w14:textId="77777777" w:rsidTr="005C50FE">
        <w:trPr>
          <w:trHeight w:val="528"/>
          <w:tblHeader/>
        </w:trPr>
        <w:tc>
          <w:tcPr>
            <w:tcW w:w="1061" w:type="pct"/>
            <w:shd w:val="clear" w:color="auto" w:fill="002060"/>
            <w:vAlign w:val="center"/>
          </w:tcPr>
          <w:p w14:paraId="74D98E32" w14:textId="77777777" w:rsidR="00C10738" w:rsidRDefault="00C10738" w:rsidP="00F44713">
            <w:pPr>
              <w:spacing w:line="276" w:lineRule="auto"/>
            </w:pPr>
            <w:r>
              <w:t>Training Type</w:t>
            </w:r>
          </w:p>
        </w:tc>
        <w:tc>
          <w:tcPr>
            <w:tcW w:w="1032" w:type="pct"/>
            <w:shd w:val="clear" w:color="auto" w:fill="002060"/>
            <w:vAlign w:val="center"/>
          </w:tcPr>
          <w:p w14:paraId="59310B73" w14:textId="77777777" w:rsidR="00C10738" w:rsidRDefault="00C10738" w:rsidP="00F44713">
            <w:pPr>
              <w:spacing w:line="276" w:lineRule="auto"/>
            </w:pPr>
            <w:r>
              <w:t>Training/ trainer cost</w:t>
            </w:r>
          </w:p>
        </w:tc>
        <w:tc>
          <w:tcPr>
            <w:tcW w:w="627" w:type="pct"/>
            <w:shd w:val="clear" w:color="auto" w:fill="002060"/>
            <w:vAlign w:val="center"/>
          </w:tcPr>
          <w:p w14:paraId="49911B36" w14:textId="77777777" w:rsidR="00C10738" w:rsidRDefault="00C10738" w:rsidP="00F44713">
            <w:pPr>
              <w:spacing w:line="276" w:lineRule="auto"/>
            </w:pPr>
            <w:r>
              <w:t>Staff wages</w:t>
            </w:r>
          </w:p>
        </w:tc>
        <w:tc>
          <w:tcPr>
            <w:tcW w:w="673" w:type="pct"/>
            <w:shd w:val="clear" w:color="auto" w:fill="002060"/>
            <w:vAlign w:val="center"/>
          </w:tcPr>
          <w:p w14:paraId="5ECDB7B0" w14:textId="77777777" w:rsidR="00C10738" w:rsidRDefault="00C10738" w:rsidP="00F44713">
            <w:pPr>
              <w:spacing w:line="276" w:lineRule="auto"/>
            </w:pPr>
            <w:r>
              <w:t>Room Hire</w:t>
            </w:r>
          </w:p>
        </w:tc>
        <w:tc>
          <w:tcPr>
            <w:tcW w:w="774" w:type="pct"/>
            <w:shd w:val="clear" w:color="auto" w:fill="002060"/>
            <w:vAlign w:val="center"/>
          </w:tcPr>
          <w:p w14:paraId="150CC94F" w14:textId="77777777" w:rsidR="00C10738" w:rsidRDefault="00C10738" w:rsidP="00F44713">
            <w:pPr>
              <w:spacing w:line="276" w:lineRule="auto"/>
            </w:pPr>
            <w:r>
              <w:t>Resources</w:t>
            </w:r>
          </w:p>
        </w:tc>
        <w:tc>
          <w:tcPr>
            <w:tcW w:w="833" w:type="pct"/>
            <w:shd w:val="clear" w:color="auto" w:fill="002060"/>
            <w:vAlign w:val="center"/>
          </w:tcPr>
          <w:p w14:paraId="2693A488" w14:textId="77777777" w:rsidR="00C10738" w:rsidRDefault="00C10738" w:rsidP="00F44713">
            <w:pPr>
              <w:spacing w:line="276" w:lineRule="auto"/>
            </w:pPr>
            <w:r>
              <w:t>Total</w:t>
            </w:r>
          </w:p>
        </w:tc>
      </w:tr>
      <w:tr w:rsidR="00C10738" w14:paraId="0AB69C1C" w14:textId="77777777" w:rsidTr="005C50FE">
        <w:tc>
          <w:tcPr>
            <w:tcW w:w="1061" w:type="pct"/>
            <w:vAlign w:val="center"/>
          </w:tcPr>
          <w:p w14:paraId="085B130C" w14:textId="084E4C37" w:rsidR="00C10738" w:rsidRPr="00B92A84" w:rsidRDefault="005C50FE" w:rsidP="00F44713">
            <w:pPr>
              <w:spacing w:line="276" w:lineRule="auto"/>
              <w:rPr>
                <w:color w:val="000000" w:themeColor="text1"/>
              </w:rPr>
            </w:pPr>
            <w:r>
              <w:rPr>
                <w:color w:val="000000" w:themeColor="text1"/>
              </w:rPr>
              <w:t>Induction</w:t>
            </w:r>
          </w:p>
        </w:tc>
        <w:tc>
          <w:tcPr>
            <w:tcW w:w="1032" w:type="pct"/>
          </w:tcPr>
          <w:p w14:paraId="28F67945" w14:textId="77777777" w:rsidR="00C10738" w:rsidRPr="00B92A84" w:rsidRDefault="00C10738" w:rsidP="00F44713">
            <w:pPr>
              <w:spacing w:line="276" w:lineRule="auto"/>
              <w:jc w:val="right"/>
              <w:rPr>
                <w:color w:val="000000" w:themeColor="text1"/>
              </w:rPr>
            </w:pPr>
            <w:r w:rsidRPr="00B92A84">
              <w:rPr>
                <w:color w:val="000000" w:themeColor="text1"/>
              </w:rPr>
              <w:t xml:space="preserve"> $150.00 </w:t>
            </w:r>
          </w:p>
        </w:tc>
        <w:tc>
          <w:tcPr>
            <w:tcW w:w="627" w:type="pct"/>
          </w:tcPr>
          <w:p w14:paraId="1297119A" w14:textId="77777777" w:rsidR="00C10738" w:rsidRPr="00B92A84" w:rsidRDefault="00C10738" w:rsidP="00F44713">
            <w:pPr>
              <w:spacing w:line="276" w:lineRule="auto"/>
              <w:jc w:val="right"/>
              <w:rPr>
                <w:color w:val="000000" w:themeColor="text1"/>
              </w:rPr>
            </w:pPr>
            <w:r w:rsidRPr="00B92A84">
              <w:rPr>
                <w:color w:val="000000" w:themeColor="text1"/>
              </w:rPr>
              <w:t xml:space="preserve"> $233.25 </w:t>
            </w:r>
          </w:p>
        </w:tc>
        <w:tc>
          <w:tcPr>
            <w:tcW w:w="673" w:type="pct"/>
          </w:tcPr>
          <w:p w14:paraId="488B0A00" w14:textId="77777777" w:rsidR="00C10738" w:rsidRPr="00B92A84" w:rsidRDefault="00C10738" w:rsidP="00F44713">
            <w:pPr>
              <w:spacing w:line="276" w:lineRule="auto"/>
              <w:jc w:val="right"/>
              <w:rPr>
                <w:color w:val="000000" w:themeColor="text1"/>
              </w:rPr>
            </w:pPr>
            <w:r w:rsidRPr="00B92A84">
              <w:rPr>
                <w:color w:val="000000" w:themeColor="text1"/>
              </w:rPr>
              <w:t xml:space="preserve"> $120.00 </w:t>
            </w:r>
          </w:p>
        </w:tc>
        <w:tc>
          <w:tcPr>
            <w:tcW w:w="774" w:type="pct"/>
          </w:tcPr>
          <w:p w14:paraId="190B7FAA" w14:textId="77777777" w:rsidR="00C10738" w:rsidRPr="00B92A84" w:rsidRDefault="00C10738" w:rsidP="00F44713">
            <w:pPr>
              <w:spacing w:line="276" w:lineRule="auto"/>
              <w:jc w:val="right"/>
              <w:rPr>
                <w:color w:val="000000" w:themeColor="text1"/>
              </w:rPr>
            </w:pPr>
            <w:r w:rsidRPr="00B92A84">
              <w:rPr>
                <w:color w:val="000000" w:themeColor="text1"/>
              </w:rPr>
              <w:t xml:space="preserve"> $30.00 </w:t>
            </w:r>
          </w:p>
        </w:tc>
        <w:tc>
          <w:tcPr>
            <w:tcW w:w="833" w:type="pct"/>
          </w:tcPr>
          <w:p w14:paraId="692D522E" w14:textId="77777777" w:rsidR="00C10738" w:rsidRPr="005C50FE" w:rsidRDefault="00C10738" w:rsidP="00F44713">
            <w:pPr>
              <w:spacing w:line="276" w:lineRule="auto"/>
              <w:jc w:val="right"/>
              <w:rPr>
                <w:color w:val="000000" w:themeColor="text1"/>
                <w:highlight w:val="yellow"/>
              </w:rPr>
            </w:pPr>
            <w:r w:rsidRPr="005C50FE">
              <w:rPr>
                <w:color w:val="000000" w:themeColor="text1"/>
                <w:highlight w:val="yellow"/>
              </w:rPr>
              <w:t xml:space="preserve"> $533.25 </w:t>
            </w:r>
          </w:p>
        </w:tc>
      </w:tr>
      <w:tr w:rsidR="00C10738" w14:paraId="718830E6" w14:textId="77777777" w:rsidTr="005C50FE">
        <w:tc>
          <w:tcPr>
            <w:tcW w:w="1061" w:type="pct"/>
            <w:vAlign w:val="center"/>
          </w:tcPr>
          <w:p w14:paraId="1A8F9925" w14:textId="352E3724" w:rsidR="00C10738" w:rsidRPr="00B92A84" w:rsidRDefault="005C50FE" w:rsidP="00F44713">
            <w:pPr>
              <w:spacing w:line="276" w:lineRule="auto"/>
              <w:rPr>
                <w:color w:val="000000" w:themeColor="text1"/>
              </w:rPr>
            </w:pPr>
            <w:r>
              <w:rPr>
                <w:color w:val="000000" w:themeColor="text1"/>
              </w:rPr>
              <w:t xml:space="preserve">Manual handling </w:t>
            </w:r>
          </w:p>
        </w:tc>
        <w:tc>
          <w:tcPr>
            <w:tcW w:w="1032" w:type="pct"/>
          </w:tcPr>
          <w:p w14:paraId="11F2D20C" w14:textId="77777777" w:rsidR="00C10738" w:rsidRPr="00B92A84" w:rsidRDefault="00C10738" w:rsidP="00F44713">
            <w:pPr>
              <w:spacing w:line="276" w:lineRule="auto"/>
              <w:jc w:val="right"/>
              <w:rPr>
                <w:color w:val="000000" w:themeColor="text1"/>
              </w:rPr>
            </w:pPr>
            <w:r w:rsidRPr="00B92A84">
              <w:rPr>
                <w:color w:val="000000" w:themeColor="text1"/>
              </w:rPr>
              <w:t xml:space="preserve"> $250.00 </w:t>
            </w:r>
          </w:p>
        </w:tc>
        <w:tc>
          <w:tcPr>
            <w:tcW w:w="627" w:type="pct"/>
          </w:tcPr>
          <w:p w14:paraId="2B70D347" w14:textId="77777777" w:rsidR="00C10738" w:rsidRPr="00B92A84" w:rsidRDefault="00C10738" w:rsidP="00F44713">
            <w:pPr>
              <w:spacing w:line="276" w:lineRule="auto"/>
              <w:jc w:val="right"/>
              <w:rPr>
                <w:color w:val="000000" w:themeColor="text1"/>
              </w:rPr>
            </w:pPr>
            <w:r w:rsidRPr="00B92A84">
              <w:rPr>
                <w:color w:val="000000" w:themeColor="text1"/>
              </w:rPr>
              <w:t xml:space="preserve"> $97.25 </w:t>
            </w:r>
          </w:p>
        </w:tc>
        <w:tc>
          <w:tcPr>
            <w:tcW w:w="673" w:type="pct"/>
          </w:tcPr>
          <w:p w14:paraId="2266181F" w14:textId="77777777" w:rsidR="00C10738" w:rsidRPr="00B92A84" w:rsidRDefault="00C10738" w:rsidP="00F44713">
            <w:pPr>
              <w:spacing w:line="276" w:lineRule="auto"/>
              <w:jc w:val="right"/>
              <w:rPr>
                <w:color w:val="000000" w:themeColor="text1"/>
              </w:rPr>
            </w:pPr>
            <w:r w:rsidRPr="00B92A84">
              <w:rPr>
                <w:color w:val="000000" w:themeColor="text1"/>
              </w:rPr>
              <w:t xml:space="preserve"> $200.00 </w:t>
            </w:r>
          </w:p>
        </w:tc>
        <w:tc>
          <w:tcPr>
            <w:tcW w:w="774" w:type="pct"/>
          </w:tcPr>
          <w:p w14:paraId="41B8221F" w14:textId="77777777" w:rsidR="00C10738" w:rsidRPr="00B92A84" w:rsidRDefault="00C10738" w:rsidP="00F44713">
            <w:pPr>
              <w:spacing w:line="276" w:lineRule="auto"/>
              <w:jc w:val="right"/>
              <w:rPr>
                <w:color w:val="000000" w:themeColor="text1"/>
              </w:rPr>
            </w:pPr>
            <w:r w:rsidRPr="00B92A84">
              <w:rPr>
                <w:color w:val="000000" w:themeColor="text1"/>
              </w:rPr>
              <w:t xml:space="preserve"> $50.00 </w:t>
            </w:r>
          </w:p>
        </w:tc>
        <w:tc>
          <w:tcPr>
            <w:tcW w:w="833" w:type="pct"/>
          </w:tcPr>
          <w:p w14:paraId="5001D654" w14:textId="77777777" w:rsidR="00C10738" w:rsidRPr="005C50FE" w:rsidRDefault="00C10738" w:rsidP="00F44713">
            <w:pPr>
              <w:spacing w:line="276" w:lineRule="auto"/>
              <w:jc w:val="right"/>
              <w:rPr>
                <w:color w:val="000000" w:themeColor="text1"/>
                <w:highlight w:val="yellow"/>
              </w:rPr>
            </w:pPr>
            <w:r w:rsidRPr="005C50FE">
              <w:rPr>
                <w:color w:val="000000" w:themeColor="text1"/>
                <w:highlight w:val="yellow"/>
              </w:rPr>
              <w:t xml:space="preserve"> $597.25 </w:t>
            </w:r>
          </w:p>
        </w:tc>
      </w:tr>
      <w:tr w:rsidR="005C50FE" w14:paraId="0E82D73D" w14:textId="77777777" w:rsidTr="005C50FE">
        <w:tc>
          <w:tcPr>
            <w:tcW w:w="1061" w:type="pct"/>
          </w:tcPr>
          <w:p w14:paraId="04FE6DB0" w14:textId="1266AF8D" w:rsidR="005C50FE" w:rsidRPr="00B92A84" w:rsidRDefault="005C50FE" w:rsidP="00F44713">
            <w:pPr>
              <w:rPr>
                <w:color w:val="000000" w:themeColor="text1"/>
              </w:rPr>
            </w:pPr>
            <w:r>
              <w:rPr>
                <w:color w:val="000000" w:themeColor="text1"/>
              </w:rPr>
              <w:t>Fire evacuation</w:t>
            </w:r>
          </w:p>
        </w:tc>
        <w:tc>
          <w:tcPr>
            <w:tcW w:w="1032" w:type="pct"/>
          </w:tcPr>
          <w:p w14:paraId="2FC2A3A6" w14:textId="08697869" w:rsidR="005C50FE" w:rsidRPr="00B92A84" w:rsidRDefault="005C50FE" w:rsidP="00F44713">
            <w:pPr>
              <w:jc w:val="right"/>
              <w:rPr>
                <w:color w:val="000000" w:themeColor="text1"/>
              </w:rPr>
            </w:pPr>
            <w:r>
              <w:rPr>
                <w:color w:val="000000" w:themeColor="text1"/>
              </w:rPr>
              <w:t>$400.00</w:t>
            </w:r>
          </w:p>
        </w:tc>
        <w:tc>
          <w:tcPr>
            <w:tcW w:w="627" w:type="pct"/>
          </w:tcPr>
          <w:p w14:paraId="590CDF4F" w14:textId="513D12DC" w:rsidR="005C50FE" w:rsidRPr="00B92A84" w:rsidRDefault="005C50FE" w:rsidP="00F44713">
            <w:pPr>
              <w:jc w:val="right"/>
              <w:rPr>
                <w:color w:val="000000" w:themeColor="text1"/>
              </w:rPr>
            </w:pPr>
            <w:r>
              <w:rPr>
                <w:color w:val="000000" w:themeColor="text1"/>
              </w:rPr>
              <w:t>$475.50</w:t>
            </w:r>
          </w:p>
        </w:tc>
        <w:tc>
          <w:tcPr>
            <w:tcW w:w="673" w:type="pct"/>
          </w:tcPr>
          <w:p w14:paraId="5DDFC8E4" w14:textId="4516981F" w:rsidR="005C50FE" w:rsidRPr="00B92A84" w:rsidRDefault="005C50FE" w:rsidP="00F44713">
            <w:pPr>
              <w:jc w:val="right"/>
              <w:rPr>
                <w:color w:val="000000" w:themeColor="text1"/>
              </w:rPr>
            </w:pPr>
            <w:r>
              <w:rPr>
                <w:color w:val="000000" w:themeColor="text1"/>
              </w:rPr>
              <w:t>$80.00</w:t>
            </w:r>
          </w:p>
        </w:tc>
        <w:tc>
          <w:tcPr>
            <w:tcW w:w="774" w:type="pct"/>
          </w:tcPr>
          <w:p w14:paraId="6D2AC1F2" w14:textId="0ED6B1DC" w:rsidR="005C50FE" w:rsidRPr="00B92A84" w:rsidRDefault="005C50FE" w:rsidP="00F44713">
            <w:pPr>
              <w:jc w:val="right"/>
              <w:rPr>
                <w:color w:val="000000" w:themeColor="text1"/>
              </w:rPr>
            </w:pPr>
            <w:r>
              <w:rPr>
                <w:color w:val="000000" w:themeColor="text1"/>
              </w:rPr>
              <w:t>$50.00</w:t>
            </w:r>
          </w:p>
        </w:tc>
        <w:tc>
          <w:tcPr>
            <w:tcW w:w="833" w:type="pct"/>
          </w:tcPr>
          <w:p w14:paraId="1C5F4911" w14:textId="5D71FB2B" w:rsidR="005C50FE" w:rsidRPr="005C50FE" w:rsidRDefault="005C50FE" w:rsidP="00F44713">
            <w:pPr>
              <w:jc w:val="right"/>
              <w:rPr>
                <w:color w:val="000000" w:themeColor="text1"/>
                <w:highlight w:val="yellow"/>
              </w:rPr>
            </w:pPr>
            <w:r w:rsidRPr="005C50FE">
              <w:rPr>
                <w:color w:val="000000" w:themeColor="text1"/>
                <w:highlight w:val="yellow"/>
              </w:rPr>
              <w:t>$1005.50</w:t>
            </w:r>
          </w:p>
        </w:tc>
      </w:tr>
      <w:tr w:rsidR="00C10738" w14:paraId="68FF0741" w14:textId="77777777" w:rsidTr="005C50FE">
        <w:tc>
          <w:tcPr>
            <w:tcW w:w="1061" w:type="pct"/>
          </w:tcPr>
          <w:p w14:paraId="10C8E656" w14:textId="77777777" w:rsidR="00C10738" w:rsidRPr="00B92A84" w:rsidRDefault="00C10738" w:rsidP="00F44713">
            <w:pPr>
              <w:spacing w:line="276" w:lineRule="auto"/>
              <w:rPr>
                <w:color w:val="000000" w:themeColor="text1"/>
              </w:rPr>
            </w:pPr>
            <w:r w:rsidRPr="00B92A84">
              <w:rPr>
                <w:color w:val="000000" w:themeColor="text1"/>
              </w:rPr>
              <w:t>First Aid</w:t>
            </w:r>
          </w:p>
        </w:tc>
        <w:tc>
          <w:tcPr>
            <w:tcW w:w="1032" w:type="pct"/>
          </w:tcPr>
          <w:p w14:paraId="0639319C" w14:textId="77777777" w:rsidR="00C10738" w:rsidRPr="00B92A84" w:rsidRDefault="00C10738" w:rsidP="00F44713">
            <w:pPr>
              <w:spacing w:line="276" w:lineRule="auto"/>
              <w:jc w:val="right"/>
              <w:rPr>
                <w:color w:val="000000" w:themeColor="text1"/>
              </w:rPr>
            </w:pPr>
            <w:r w:rsidRPr="00B92A84">
              <w:rPr>
                <w:color w:val="000000" w:themeColor="text1"/>
              </w:rPr>
              <w:t xml:space="preserve"> $600.00 </w:t>
            </w:r>
          </w:p>
        </w:tc>
        <w:tc>
          <w:tcPr>
            <w:tcW w:w="627" w:type="pct"/>
          </w:tcPr>
          <w:p w14:paraId="5B30E245" w14:textId="77777777" w:rsidR="00C10738" w:rsidRPr="00B92A84" w:rsidRDefault="00C10738" w:rsidP="00F44713">
            <w:pPr>
              <w:spacing w:line="276" w:lineRule="auto"/>
              <w:jc w:val="right"/>
              <w:rPr>
                <w:color w:val="000000" w:themeColor="text1"/>
              </w:rPr>
            </w:pPr>
            <w:r w:rsidRPr="00B92A84">
              <w:rPr>
                <w:color w:val="000000" w:themeColor="text1"/>
              </w:rPr>
              <w:t xml:space="preserve"> $2,254.20 </w:t>
            </w:r>
          </w:p>
        </w:tc>
        <w:tc>
          <w:tcPr>
            <w:tcW w:w="673" w:type="pct"/>
          </w:tcPr>
          <w:p w14:paraId="7D655E89" w14:textId="77777777" w:rsidR="00C10738" w:rsidRPr="00B92A84" w:rsidRDefault="00C10738" w:rsidP="00F44713">
            <w:pPr>
              <w:spacing w:line="276" w:lineRule="auto"/>
              <w:jc w:val="right"/>
              <w:rPr>
                <w:color w:val="000000" w:themeColor="text1"/>
              </w:rPr>
            </w:pPr>
            <w:r w:rsidRPr="00B92A84">
              <w:rPr>
                <w:color w:val="000000" w:themeColor="text1"/>
              </w:rPr>
              <w:t xml:space="preserve"> $480.00 </w:t>
            </w:r>
          </w:p>
        </w:tc>
        <w:tc>
          <w:tcPr>
            <w:tcW w:w="774" w:type="pct"/>
          </w:tcPr>
          <w:p w14:paraId="34E89612" w14:textId="77777777" w:rsidR="00C10738" w:rsidRPr="00B92A84" w:rsidRDefault="00C10738" w:rsidP="00F44713">
            <w:pPr>
              <w:spacing w:line="276" w:lineRule="auto"/>
              <w:jc w:val="right"/>
              <w:rPr>
                <w:color w:val="000000" w:themeColor="text1"/>
              </w:rPr>
            </w:pPr>
            <w:r w:rsidRPr="00B92A84">
              <w:rPr>
                <w:color w:val="000000" w:themeColor="text1"/>
              </w:rPr>
              <w:t xml:space="preserve"> $120.00 </w:t>
            </w:r>
          </w:p>
        </w:tc>
        <w:tc>
          <w:tcPr>
            <w:tcW w:w="833" w:type="pct"/>
          </w:tcPr>
          <w:p w14:paraId="59D20462" w14:textId="77777777" w:rsidR="00C10738" w:rsidRPr="005C50FE" w:rsidRDefault="00C10738" w:rsidP="00F44713">
            <w:pPr>
              <w:spacing w:line="276" w:lineRule="auto"/>
              <w:jc w:val="right"/>
              <w:rPr>
                <w:color w:val="000000" w:themeColor="text1"/>
                <w:highlight w:val="yellow"/>
              </w:rPr>
            </w:pPr>
            <w:r w:rsidRPr="005C50FE">
              <w:rPr>
                <w:color w:val="000000" w:themeColor="text1"/>
                <w:highlight w:val="yellow"/>
              </w:rPr>
              <w:t xml:space="preserve"> $3,454.20 </w:t>
            </w:r>
          </w:p>
        </w:tc>
      </w:tr>
      <w:tr w:rsidR="00C10738" w14:paraId="3E232762" w14:textId="77777777" w:rsidTr="005C50FE">
        <w:trPr>
          <w:trHeight w:val="343"/>
        </w:trPr>
        <w:tc>
          <w:tcPr>
            <w:tcW w:w="1061" w:type="pct"/>
          </w:tcPr>
          <w:p w14:paraId="1AC638C9" w14:textId="77777777" w:rsidR="00C10738" w:rsidRPr="00B92A84" w:rsidRDefault="00C10738" w:rsidP="00F44713">
            <w:pPr>
              <w:spacing w:line="276" w:lineRule="auto"/>
              <w:rPr>
                <w:color w:val="000000" w:themeColor="text1"/>
              </w:rPr>
            </w:pPr>
            <w:r w:rsidRPr="00B92A84">
              <w:rPr>
                <w:color w:val="000000" w:themeColor="text1"/>
              </w:rPr>
              <w:t>Emergency Response</w:t>
            </w:r>
          </w:p>
        </w:tc>
        <w:tc>
          <w:tcPr>
            <w:tcW w:w="1032" w:type="pct"/>
          </w:tcPr>
          <w:p w14:paraId="417D2746" w14:textId="77777777" w:rsidR="00C10738" w:rsidRPr="00B92A84" w:rsidRDefault="00C10738" w:rsidP="00F44713">
            <w:pPr>
              <w:spacing w:line="276" w:lineRule="auto"/>
              <w:jc w:val="right"/>
              <w:rPr>
                <w:color w:val="000000" w:themeColor="text1"/>
              </w:rPr>
            </w:pPr>
            <w:r w:rsidRPr="00B92A84">
              <w:rPr>
                <w:color w:val="000000" w:themeColor="text1"/>
              </w:rPr>
              <w:t xml:space="preserve"> $100.00 </w:t>
            </w:r>
          </w:p>
        </w:tc>
        <w:tc>
          <w:tcPr>
            <w:tcW w:w="627" w:type="pct"/>
          </w:tcPr>
          <w:p w14:paraId="7958815E" w14:textId="77777777" w:rsidR="00C10738" w:rsidRPr="00B92A84" w:rsidRDefault="00C10738" w:rsidP="00F44713">
            <w:pPr>
              <w:spacing w:line="276" w:lineRule="auto"/>
              <w:jc w:val="right"/>
              <w:rPr>
                <w:color w:val="000000" w:themeColor="text1"/>
              </w:rPr>
            </w:pPr>
            <w:r w:rsidRPr="00B92A84">
              <w:rPr>
                <w:color w:val="000000" w:themeColor="text1"/>
              </w:rPr>
              <w:t xml:space="preserve"> $234.92 </w:t>
            </w:r>
          </w:p>
        </w:tc>
        <w:tc>
          <w:tcPr>
            <w:tcW w:w="673" w:type="pct"/>
          </w:tcPr>
          <w:p w14:paraId="5367E44A" w14:textId="77777777" w:rsidR="00C10738" w:rsidRPr="00B92A84" w:rsidRDefault="00C10738" w:rsidP="00F44713">
            <w:pPr>
              <w:spacing w:line="276" w:lineRule="auto"/>
              <w:jc w:val="right"/>
              <w:rPr>
                <w:color w:val="000000" w:themeColor="text1"/>
              </w:rPr>
            </w:pPr>
            <w:r w:rsidRPr="00B92A84">
              <w:rPr>
                <w:color w:val="000000" w:themeColor="text1"/>
              </w:rPr>
              <w:t xml:space="preserve"> $80.00 </w:t>
            </w:r>
          </w:p>
        </w:tc>
        <w:tc>
          <w:tcPr>
            <w:tcW w:w="774" w:type="pct"/>
          </w:tcPr>
          <w:p w14:paraId="53ADCF83" w14:textId="77777777" w:rsidR="00C10738" w:rsidRPr="00B92A84" w:rsidRDefault="00C10738" w:rsidP="00F44713">
            <w:pPr>
              <w:spacing w:line="276" w:lineRule="auto"/>
              <w:jc w:val="right"/>
              <w:rPr>
                <w:color w:val="000000" w:themeColor="text1"/>
              </w:rPr>
            </w:pPr>
            <w:r w:rsidRPr="00B92A84">
              <w:rPr>
                <w:color w:val="000000" w:themeColor="text1"/>
              </w:rPr>
              <w:t xml:space="preserve"> $20.00 </w:t>
            </w:r>
          </w:p>
        </w:tc>
        <w:tc>
          <w:tcPr>
            <w:tcW w:w="833" w:type="pct"/>
          </w:tcPr>
          <w:p w14:paraId="4DFEAC41" w14:textId="77777777" w:rsidR="00C10738" w:rsidRPr="005C50FE" w:rsidRDefault="00C10738" w:rsidP="00F44713">
            <w:pPr>
              <w:spacing w:line="276" w:lineRule="auto"/>
              <w:jc w:val="right"/>
              <w:rPr>
                <w:color w:val="000000" w:themeColor="text1"/>
                <w:highlight w:val="yellow"/>
              </w:rPr>
            </w:pPr>
            <w:r w:rsidRPr="005C50FE">
              <w:rPr>
                <w:color w:val="000000" w:themeColor="text1"/>
                <w:highlight w:val="yellow"/>
              </w:rPr>
              <w:t xml:space="preserve"> $434.92 </w:t>
            </w:r>
          </w:p>
        </w:tc>
      </w:tr>
      <w:tr w:rsidR="00C10738" w14:paraId="121B3F78" w14:textId="77777777" w:rsidTr="005C50FE">
        <w:tc>
          <w:tcPr>
            <w:tcW w:w="1061" w:type="pct"/>
          </w:tcPr>
          <w:p w14:paraId="65AAB869" w14:textId="77777777" w:rsidR="00C10738" w:rsidRPr="003627FE" w:rsidRDefault="00C10738" w:rsidP="00F44713">
            <w:pPr>
              <w:spacing w:line="276" w:lineRule="auto"/>
              <w:rPr>
                <w:color w:val="FF0000"/>
                <w:highlight w:val="yellow"/>
              </w:rPr>
            </w:pPr>
            <w:r w:rsidRPr="00B92A84">
              <w:rPr>
                <w:color w:val="000000" w:themeColor="text1"/>
              </w:rPr>
              <w:t>Total</w:t>
            </w:r>
          </w:p>
        </w:tc>
        <w:tc>
          <w:tcPr>
            <w:tcW w:w="1032" w:type="pct"/>
          </w:tcPr>
          <w:p w14:paraId="61717DDE" w14:textId="5BA4B17B" w:rsidR="00C10738" w:rsidRPr="00B92A84" w:rsidRDefault="00747C1F" w:rsidP="00F44713">
            <w:pPr>
              <w:spacing w:line="276" w:lineRule="auto"/>
              <w:jc w:val="right"/>
              <w:rPr>
                <w:color w:val="000000" w:themeColor="text1"/>
              </w:rPr>
            </w:pPr>
            <w:r>
              <w:rPr>
                <w:color w:val="000000" w:themeColor="text1"/>
              </w:rPr>
              <w:t xml:space="preserve"> $1,5</w:t>
            </w:r>
            <w:r w:rsidR="00C10738" w:rsidRPr="00B92A84">
              <w:rPr>
                <w:color w:val="000000" w:themeColor="text1"/>
              </w:rPr>
              <w:t xml:space="preserve">00.00 </w:t>
            </w:r>
          </w:p>
        </w:tc>
        <w:tc>
          <w:tcPr>
            <w:tcW w:w="627" w:type="pct"/>
          </w:tcPr>
          <w:p w14:paraId="59F692CD" w14:textId="351C1641" w:rsidR="00C10738" w:rsidRPr="00B92A84" w:rsidRDefault="00747C1F" w:rsidP="00747C1F">
            <w:pPr>
              <w:spacing w:line="276" w:lineRule="auto"/>
              <w:jc w:val="right"/>
              <w:rPr>
                <w:color w:val="000000" w:themeColor="text1"/>
              </w:rPr>
            </w:pPr>
            <w:r>
              <w:rPr>
                <w:color w:val="000000" w:themeColor="text1"/>
              </w:rPr>
              <w:t xml:space="preserve"> $3,295.1</w:t>
            </w:r>
            <w:r w:rsidR="00C10738" w:rsidRPr="00B92A84">
              <w:rPr>
                <w:color w:val="000000" w:themeColor="text1"/>
              </w:rPr>
              <w:t xml:space="preserve">2 </w:t>
            </w:r>
          </w:p>
        </w:tc>
        <w:tc>
          <w:tcPr>
            <w:tcW w:w="673" w:type="pct"/>
          </w:tcPr>
          <w:p w14:paraId="636AA48D" w14:textId="2225CD10" w:rsidR="00C10738" w:rsidRPr="00B92A84" w:rsidRDefault="00C10738" w:rsidP="00F44713">
            <w:pPr>
              <w:spacing w:line="276" w:lineRule="auto"/>
              <w:jc w:val="right"/>
              <w:rPr>
                <w:color w:val="000000" w:themeColor="text1"/>
              </w:rPr>
            </w:pPr>
            <w:r w:rsidRPr="00B92A84">
              <w:rPr>
                <w:color w:val="000000" w:themeColor="text1"/>
              </w:rPr>
              <w:t xml:space="preserve"> </w:t>
            </w:r>
            <w:r w:rsidR="00747C1F">
              <w:rPr>
                <w:color w:val="000000" w:themeColor="text1"/>
              </w:rPr>
              <w:t>$96</w:t>
            </w:r>
            <w:r w:rsidRPr="00B92A84">
              <w:rPr>
                <w:color w:val="000000" w:themeColor="text1"/>
              </w:rPr>
              <w:t xml:space="preserve">0.00 </w:t>
            </w:r>
          </w:p>
        </w:tc>
        <w:tc>
          <w:tcPr>
            <w:tcW w:w="774" w:type="pct"/>
          </w:tcPr>
          <w:p w14:paraId="0D37AC83" w14:textId="5B68DEED" w:rsidR="00C10738" w:rsidRPr="00B92A84" w:rsidRDefault="00747C1F" w:rsidP="00F44713">
            <w:pPr>
              <w:spacing w:line="276" w:lineRule="auto"/>
              <w:jc w:val="right"/>
              <w:rPr>
                <w:color w:val="000000" w:themeColor="text1"/>
              </w:rPr>
            </w:pPr>
            <w:r>
              <w:rPr>
                <w:color w:val="000000" w:themeColor="text1"/>
              </w:rPr>
              <w:t xml:space="preserve"> $27</w:t>
            </w:r>
            <w:r w:rsidR="00C10738" w:rsidRPr="00B92A84">
              <w:rPr>
                <w:color w:val="000000" w:themeColor="text1"/>
              </w:rPr>
              <w:t xml:space="preserve">0.00 </w:t>
            </w:r>
          </w:p>
        </w:tc>
        <w:tc>
          <w:tcPr>
            <w:tcW w:w="833" w:type="pct"/>
          </w:tcPr>
          <w:p w14:paraId="2BE1D7A9" w14:textId="02F4EDA8" w:rsidR="00C10738" w:rsidRPr="005C50FE" w:rsidRDefault="00C10738" w:rsidP="00747C1F">
            <w:pPr>
              <w:spacing w:line="276" w:lineRule="auto"/>
              <w:jc w:val="right"/>
              <w:rPr>
                <w:color w:val="000000" w:themeColor="text1"/>
                <w:highlight w:val="yellow"/>
              </w:rPr>
            </w:pPr>
            <w:r w:rsidRPr="005C50FE">
              <w:rPr>
                <w:color w:val="000000" w:themeColor="text1"/>
                <w:highlight w:val="yellow"/>
              </w:rPr>
              <w:t xml:space="preserve"> $</w:t>
            </w:r>
            <w:r w:rsidR="00747C1F">
              <w:rPr>
                <w:color w:val="000000" w:themeColor="text1"/>
                <w:highlight w:val="yellow"/>
              </w:rPr>
              <w:t>6,025.12</w:t>
            </w:r>
            <w:r w:rsidRPr="005C50FE">
              <w:rPr>
                <w:color w:val="000000" w:themeColor="text1"/>
                <w:highlight w:val="yellow"/>
              </w:rPr>
              <w:t xml:space="preserve"> </w:t>
            </w:r>
          </w:p>
        </w:tc>
      </w:tr>
    </w:tbl>
    <w:p w14:paraId="18A250A4" w14:textId="54867056" w:rsidR="000314F6" w:rsidRPr="008D3EE7" w:rsidRDefault="00D6515B" w:rsidP="001F7AC3">
      <w:pPr>
        <w:ind w:left="720" w:hanging="720"/>
      </w:pPr>
      <w:r>
        <w:t>3.4b</w:t>
      </w:r>
      <w:r>
        <w:tab/>
      </w:r>
      <w:r w:rsidR="002D3EBD" w:rsidRPr="008D3EE7">
        <w:t>R</w:t>
      </w:r>
      <w:r w:rsidRPr="008D3EE7">
        <w:t>eport to management the costs associated with providing training for work team, for inclusion in financial and management plans</w:t>
      </w:r>
      <w:r w:rsidR="002D3EBD" w:rsidRPr="008D3EE7">
        <w:t xml:space="preserve">. Complete </w:t>
      </w:r>
      <w:r w:rsidR="005C5543" w:rsidRPr="008D3EE7">
        <w:t xml:space="preserve">the report template below, ensuring you follow the prompts on what to include in each section. </w:t>
      </w:r>
      <w:r w:rsidR="000314F6" w:rsidRPr="008D3EE7">
        <w:t xml:space="preserve">You will need to refer to the CCRG WHS Policy, to ensure the proposed costs are within CCRG budget approvals and make the required requests for approval. </w:t>
      </w:r>
    </w:p>
    <w:p w14:paraId="32C35FC6" w14:textId="5D343F4A" w:rsidR="00576373" w:rsidRDefault="00576373" w:rsidP="001F7AC3">
      <w:pPr>
        <w:ind w:left="720"/>
      </w:pPr>
      <w:r>
        <w:t>Remember</w:t>
      </w:r>
      <w:r w:rsidR="000314F6">
        <w:t xml:space="preserve"> from Task three</w:t>
      </w:r>
      <w:r>
        <w:t xml:space="preserve">: The CCRG Hotel General Manager has advised the training goal is to be industry compliant and ensure all staff have completed training for induction, manual handling, fire evacuation, first aid (for managers/supervisors only) and emergency response. </w:t>
      </w:r>
    </w:p>
    <w:p w14:paraId="1C0B0717" w14:textId="2F88DE5F" w:rsidR="00576373" w:rsidRDefault="00576373" w:rsidP="005C50FE">
      <w:r w:rsidRPr="000314F6">
        <w:rPr>
          <w:highlight w:val="yellow"/>
        </w:rPr>
        <w:t>Learner response will vary, report needs to collate information from Task 3. Benchmark response provided below.</w:t>
      </w:r>
      <w:r>
        <w:t xml:space="preserve"> </w:t>
      </w:r>
    </w:p>
    <w:tbl>
      <w:tblPr>
        <w:tblStyle w:val="TableGrid"/>
        <w:tblW w:w="0" w:type="auto"/>
        <w:tblLook w:val="04A0" w:firstRow="1" w:lastRow="0" w:firstColumn="1" w:lastColumn="0" w:noHBand="0" w:noVBand="1"/>
      </w:tblPr>
      <w:tblGrid>
        <w:gridCol w:w="10338"/>
      </w:tblGrid>
      <w:tr w:rsidR="002D3EBD" w14:paraId="59F70CC8" w14:textId="77777777" w:rsidTr="005C5543">
        <w:tc>
          <w:tcPr>
            <w:tcW w:w="10338" w:type="dxa"/>
            <w:shd w:val="clear" w:color="auto" w:fill="002060"/>
          </w:tcPr>
          <w:p w14:paraId="0C34A051" w14:textId="00050575" w:rsidR="002D3EBD" w:rsidRPr="002D3EBD" w:rsidRDefault="005C5543" w:rsidP="00762AB6">
            <w:pPr>
              <w:autoSpaceDE w:val="0"/>
              <w:autoSpaceDN w:val="0"/>
              <w:adjustRightInd w:val="0"/>
              <w:rPr>
                <w:rFonts w:asciiTheme="minorHAnsi" w:hAnsiTheme="minorHAnsi" w:cs="Arial"/>
              </w:rPr>
            </w:pPr>
            <w:r>
              <w:rPr>
                <w:rFonts w:asciiTheme="minorHAnsi" w:hAnsiTheme="minorHAnsi" w:cs="Arial"/>
              </w:rPr>
              <w:t xml:space="preserve">Report on: WHS training costs for CCRG Hotel </w:t>
            </w:r>
            <w:r w:rsidR="002D3EBD" w:rsidRPr="002D3EBD">
              <w:rPr>
                <w:rFonts w:asciiTheme="minorHAnsi" w:hAnsiTheme="minorHAnsi" w:cs="Arial"/>
              </w:rPr>
              <w:t xml:space="preserve"> </w:t>
            </w:r>
          </w:p>
        </w:tc>
      </w:tr>
      <w:tr w:rsidR="002D3EBD" w:rsidRPr="00E57740" w14:paraId="71E9F4BD" w14:textId="77777777" w:rsidTr="005C5543">
        <w:tc>
          <w:tcPr>
            <w:tcW w:w="10338" w:type="dxa"/>
            <w:shd w:val="clear" w:color="auto" w:fill="D9D9D9" w:themeFill="background1" w:themeFillShade="D9"/>
          </w:tcPr>
          <w:p w14:paraId="489AB3A1" w14:textId="1C4AF186" w:rsidR="002D3EBD" w:rsidRPr="002D3EBD" w:rsidRDefault="002D3EBD" w:rsidP="004B4429">
            <w:pPr>
              <w:autoSpaceDE w:val="0"/>
              <w:autoSpaceDN w:val="0"/>
              <w:adjustRightInd w:val="0"/>
              <w:spacing w:before="60" w:after="60"/>
              <w:rPr>
                <w:rFonts w:asciiTheme="minorHAnsi" w:hAnsiTheme="minorHAnsi" w:cs="Arial"/>
              </w:rPr>
            </w:pPr>
            <w:r w:rsidRPr="003370FA">
              <w:rPr>
                <w:rFonts w:asciiTheme="minorHAnsi" w:hAnsiTheme="minorHAnsi" w:cs="Arial"/>
                <w:b/>
                <w:bCs/>
              </w:rPr>
              <w:t xml:space="preserve">Executive summary </w:t>
            </w:r>
            <w:r w:rsidRPr="002D3EBD">
              <w:rPr>
                <w:rFonts w:asciiTheme="minorHAnsi" w:hAnsiTheme="minorHAnsi" w:cs="Arial"/>
                <w:bCs/>
                <w:i/>
                <w:color w:val="808080" w:themeColor="background1" w:themeShade="80"/>
              </w:rPr>
              <w:t>[</w:t>
            </w:r>
            <w:r w:rsidRPr="002D3EBD">
              <w:rPr>
                <w:rFonts w:asciiTheme="minorHAnsi" w:hAnsiTheme="minorHAnsi" w:cs="Arial"/>
                <w:i/>
                <w:color w:val="808080" w:themeColor="background1" w:themeShade="80"/>
              </w:rPr>
              <w:t>communicating yo</w:t>
            </w:r>
            <w:r>
              <w:rPr>
                <w:rFonts w:asciiTheme="minorHAnsi" w:hAnsiTheme="minorHAnsi" w:cs="Arial"/>
                <w:i/>
                <w:color w:val="808080" w:themeColor="background1" w:themeShade="80"/>
              </w:rPr>
              <w:t>ur information to busy people - i</w:t>
            </w:r>
            <w:r w:rsidRPr="002D3EBD">
              <w:rPr>
                <w:rFonts w:asciiTheme="minorHAnsi" w:hAnsiTheme="minorHAnsi" w:cs="Arial"/>
                <w:i/>
                <w:color w:val="808080" w:themeColor="background1" w:themeShade="80"/>
              </w:rPr>
              <w:t>t</w:t>
            </w:r>
            <w:r w:rsidR="004B4429">
              <w:rPr>
                <w:rFonts w:asciiTheme="minorHAnsi" w:hAnsiTheme="minorHAnsi" w:cs="Arial"/>
                <w:i/>
                <w:color w:val="808080" w:themeColor="background1" w:themeShade="80"/>
              </w:rPr>
              <w:t xml:space="preserve"> is essentially a short summary</w:t>
            </w:r>
            <w:r w:rsidRPr="002D3EBD">
              <w:rPr>
                <w:rFonts w:asciiTheme="minorHAnsi" w:hAnsiTheme="minorHAnsi" w:cs="Arial"/>
                <w:i/>
                <w:color w:val="808080" w:themeColor="background1" w:themeShade="80"/>
              </w:rPr>
              <w:t xml:space="preserve"> of the report objectives, </w:t>
            </w:r>
            <w:r w:rsidR="004B4429">
              <w:rPr>
                <w:rFonts w:asciiTheme="minorHAnsi" w:hAnsiTheme="minorHAnsi" w:cs="Arial"/>
                <w:i/>
                <w:color w:val="808080" w:themeColor="background1" w:themeShade="80"/>
              </w:rPr>
              <w:t>outcome and recommendations</w:t>
            </w:r>
            <w:r w:rsidRPr="002D3EBD">
              <w:rPr>
                <w:rFonts w:asciiTheme="minorHAnsi" w:hAnsiTheme="minorHAnsi" w:cs="Arial"/>
                <w:i/>
                <w:color w:val="808080" w:themeColor="background1" w:themeShade="80"/>
              </w:rPr>
              <w:t>]</w:t>
            </w:r>
          </w:p>
        </w:tc>
      </w:tr>
      <w:tr w:rsidR="002D3EBD" w:rsidRPr="00E57740" w14:paraId="4C98F193" w14:textId="77777777" w:rsidTr="005C5543">
        <w:tc>
          <w:tcPr>
            <w:tcW w:w="10338" w:type="dxa"/>
          </w:tcPr>
          <w:p w14:paraId="344B6CC8" w14:textId="0FDD46BB" w:rsidR="002D3EBD" w:rsidRPr="00576373" w:rsidRDefault="00576373" w:rsidP="00576373">
            <w:r>
              <w:rPr>
                <w:rFonts w:asciiTheme="minorHAnsi" w:hAnsiTheme="minorHAnsi" w:cs="Arial"/>
                <w:bCs/>
                <w:highlight w:val="yellow"/>
              </w:rPr>
              <w:t>Th</w:t>
            </w:r>
            <w:r w:rsidR="00ED479A">
              <w:rPr>
                <w:rFonts w:asciiTheme="minorHAnsi" w:hAnsiTheme="minorHAnsi" w:cs="Arial"/>
                <w:bCs/>
                <w:highlight w:val="yellow"/>
              </w:rPr>
              <w:t>e WHS goal for CCRG Hotel is to</w:t>
            </w:r>
            <w:r w:rsidRPr="00576373">
              <w:rPr>
                <w:rFonts w:asciiTheme="minorHAnsi" w:hAnsiTheme="minorHAnsi" w:cs="Arial"/>
                <w:bCs/>
                <w:highlight w:val="yellow"/>
              </w:rPr>
              <w:t xml:space="preserve"> ensure CCRG is industry compliant and all staff have completed training for induction, manual handling, </w:t>
            </w:r>
            <w:r w:rsidRPr="00576373">
              <w:rPr>
                <w:highlight w:val="yellow"/>
              </w:rPr>
              <w:t>fire evacuation, first aid (for managers/supervisors only) and emergency response. Consultations revealed that the total cost to meet this goal is $6,025.12</w:t>
            </w:r>
            <w:r w:rsidR="0049448A">
              <w:rPr>
                <w:highlight w:val="yellow"/>
              </w:rPr>
              <w:t>, which requires specific approval from The Director of Finance</w:t>
            </w:r>
            <w:r w:rsidRPr="00576373">
              <w:rPr>
                <w:highlight w:val="yellow"/>
              </w:rPr>
              <w:t xml:space="preserve">. It is recommended that this training is delivered within 1 month and is tailored to meet the </w:t>
            </w:r>
            <w:r w:rsidR="00974E57">
              <w:rPr>
                <w:highlight w:val="yellow"/>
              </w:rPr>
              <w:t xml:space="preserve">Hotel area requirements and </w:t>
            </w:r>
            <w:r w:rsidRPr="00576373">
              <w:rPr>
                <w:highlight w:val="yellow"/>
              </w:rPr>
              <w:t>learning needs of the millennial demographic.</w:t>
            </w:r>
            <w:r>
              <w:t xml:space="preserve"> </w:t>
            </w:r>
          </w:p>
        </w:tc>
      </w:tr>
      <w:tr w:rsidR="002D3EBD" w:rsidRPr="00E57740" w14:paraId="5508FE3D" w14:textId="77777777" w:rsidTr="005C5543">
        <w:tc>
          <w:tcPr>
            <w:tcW w:w="10338" w:type="dxa"/>
            <w:shd w:val="clear" w:color="auto" w:fill="D9D9D9" w:themeFill="background1" w:themeFillShade="D9"/>
          </w:tcPr>
          <w:p w14:paraId="6A8D97E4" w14:textId="5855B066" w:rsidR="002D3EBD" w:rsidRPr="002D3EBD" w:rsidRDefault="002D3EBD" w:rsidP="002D3EBD">
            <w:pPr>
              <w:pStyle w:val="Default"/>
              <w:spacing w:before="60" w:after="60"/>
              <w:rPr>
                <w:rFonts w:asciiTheme="minorHAnsi" w:hAnsiTheme="minorHAnsi" w:cs="Arial"/>
                <w:color w:val="auto"/>
                <w:sz w:val="22"/>
                <w:szCs w:val="22"/>
              </w:rPr>
            </w:pPr>
            <w:r w:rsidRPr="003370FA">
              <w:rPr>
                <w:rFonts w:asciiTheme="minorHAnsi" w:hAnsiTheme="minorHAnsi" w:cs="Arial"/>
                <w:b/>
                <w:bCs/>
                <w:color w:val="auto"/>
                <w:sz w:val="22"/>
                <w:szCs w:val="22"/>
              </w:rPr>
              <w:t xml:space="preserve">Introduction </w:t>
            </w:r>
            <w:r w:rsidRPr="002D3EBD">
              <w:rPr>
                <w:rFonts w:asciiTheme="minorHAnsi" w:hAnsiTheme="minorHAnsi" w:cs="Arial"/>
                <w:bCs/>
                <w:color w:val="808080" w:themeColor="background1" w:themeShade="80"/>
                <w:sz w:val="22"/>
                <w:szCs w:val="22"/>
              </w:rPr>
              <w:t>[</w:t>
            </w:r>
            <w:r w:rsidRPr="002D3EBD">
              <w:rPr>
                <w:rFonts w:asciiTheme="minorHAnsi" w:hAnsiTheme="minorHAnsi" w:cs="Arial"/>
                <w:i/>
                <w:color w:val="808080" w:themeColor="background1" w:themeShade="80"/>
                <w:sz w:val="22"/>
              </w:rPr>
              <w:t>set</w:t>
            </w:r>
            <w:r>
              <w:rPr>
                <w:rFonts w:asciiTheme="minorHAnsi" w:hAnsiTheme="minorHAnsi" w:cs="Arial"/>
                <w:i/>
                <w:color w:val="808080" w:themeColor="background1" w:themeShade="80"/>
                <w:sz w:val="22"/>
              </w:rPr>
              <w:t>s</w:t>
            </w:r>
            <w:r w:rsidRPr="002D3EBD">
              <w:rPr>
                <w:rFonts w:asciiTheme="minorHAnsi" w:hAnsiTheme="minorHAnsi" w:cs="Arial"/>
                <w:i/>
                <w:color w:val="808080" w:themeColor="background1" w:themeShade="80"/>
                <w:sz w:val="22"/>
              </w:rPr>
              <w:t xml:space="preserve"> the scene for the report by concisely describing the reason for the report and the background or</w:t>
            </w:r>
            <w:r>
              <w:rPr>
                <w:rFonts w:asciiTheme="minorHAnsi" w:hAnsiTheme="minorHAnsi" w:cs="Arial"/>
                <w:i/>
                <w:color w:val="808080" w:themeColor="background1" w:themeShade="80"/>
                <w:sz w:val="22"/>
              </w:rPr>
              <w:t xml:space="preserve"> history relevant to the report]</w:t>
            </w:r>
          </w:p>
        </w:tc>
      </w:tr>
      <w:tr w:rsidR="002D3EBD" w:rsidRPr="00E57740" w14:paraId="3EF5FFEB" w14:textId="77777777" w:rsidTr="005C5543">
        <w:tc>
          <w:tcPr>
            <w:tcW w:w="10338" w:type="dxa"/>
          </w:tcPr>
          <w:p w14:paraId="4D011E58" w14:textId="1A9611CF" w:rsidR="002D3EBD" w:rsidRPr="003370FA" w:rsidRDefault="00576373" w:rsidP="002D3EBD">
            <w:pPr>
              <w:pStyle w:val="Default"/>
              <w:spacing w:before="60" w:after="60"/>
              <w:rPr>
                <w:rFonts w:asciiTheme="minorHAnsi" w:hAnsiTheme="minorHAnsi" w:cs="Arial"/>
                <w:b/>
                <w:bCs/>
                <w:color w:val="auto"/>
                <w:sz w:val="22"/>
                <w:szCs w:val="22"/>
              </w:rPr>
            </w:pPr>
            <w:r w:rsidRPr="00ED479A">
              <w:rPr>
                <w:rFonts w:asciiTheme="minorHAnsi" w:hAnsiTheme="minorHAnsi" w:cs="Arial"/>
                <w:bCs/>
                <w:color w:val="auto"/>
                <w:sz w:val="22"/>
                <w:szCs w:val="22"/>
                <w:highlight w:val="yellow"/>
              </w:rPr>
              <w:t>The purpose of this report is to provide the costs of providing WHS training,</w:t>
            </w:r>
            <w:r w:rsidR="00ED479A" w:rsidRPr="00ED479A">
              <w:rPr>
                <w:rFonts w:asciiTheme="minorHAnsi" w:hAnsiTheme="minorHAnsi" w:cs="Arial"/>
                <w:bCs/>
                <w:color w:val="auto"/>
                <w:sz w:val="22"/>
                <w:szCs w:val="22"/>
                <w:highlight w:val="yellow"/>
              </w:rPr>
              <w:t xml:space="preserve"> to achieve industry compliance in WHS. Previous incidents have occurred to Hotel patrons and WHS hazards have been identified that require action. Completing this WHS training will minimise WHS risk and increase legal compliance.</w:t>
            </w:r>
            <w:r w:rsidR="00ED479A">
              <w:rPr>
                <w:rFonts w:asciiTheme="minorHAnsi" w:hAnsiTheme="minorHAnsi" w:cs="Arial"/>
                <w:bCs/>
                <w:color w:val="auto"/>
                <w:sz w:val="22"/>
                <w:szCs w:val="22"/>
              </w:rPr>
              <w:t xml:space="preserve"> </w:t>
            </w:r>
          </w:p>
        </w:tc>
      </w:tr>
      <w:tr w:rsidR="005C5543" w:rsidRPr="00E57740" w14:paraId="565D505D" w14:textId="77777777" w:rsidTr="005C5543">
        <w:tc>
          <w:tcPr>
            <w:tcW w:w="10338" w:type="dxa"/>
            <w:shd w:val="clear" w:color="auto" w:fill="D9D9D9" w:themeFill="background1" w:themeFillShade="D9"/>
          </w:tcPr>
          <w:p w14:paraId="68E939DA" w14:textId="5E8153BE" w:rsidR="005C5543" w:rsidRPr="005C5543" w:rsidRDefault="005C5543" w:rsidP="002D3EBD">
            <w:pPr>
              <w:pStyle w:val="Default"/>
              <w:spacing w:before="60" w:after="60"/>
              <w:rPr>
                <w:rFonts w:asciiTheme="minorHAnsi" w:hAnsiTheme="minorHAnsi" w:cs="Arial"/>
                <w:i/>
                <w:color w:val="808080" w:themeColor="background1" w:themeShade="80"/>
                <w:sz w:val="22"/>
                <w:szCs w:val="22"/>
              </w:rPr>
            </w:pPr>
            <w:r w:rsidRPr="003370FA">
              <w:rPr>
                <w:rFonts w:asciiTheme="minorHAnsi" w:hAnsiTheme="minorHAnsi" w:cs="Arial"/>
                <w:b/>
                <w:bCs/>
                <w:color w:val="auto"/>
                <w:sz w:val="22"/>
                <w:szCs w:val="22"/>
              </w:rPr>
              <w:t xml:space="preserve">Body </w:t>
            </w:r>
            <w:r w:rsidRPr="005C5543">
              <w:rPr>
                <w:rFonts w:asciiTheme="minorHAnsi" w:hAnsiTheme="minorHAnsi" w:cs="Arial"/>
                <w:bCs/>
                <w:i/>
                <w:color w:val="808080" w:themeColor="background1" w:themeShade="80"/>
                <w:sz w:val="22"/>
                <w:szCs w:val="22"/>
              </w:rPr>
              <w:t>[explains the WHS training objectives, consultation steps (as per CCRG Policy) and results,</w:t>
            </w:r>
            <w:r>
              <w:rPr>
                <w:rFonts w:asciiTheme="minorHAnsi" w:hAnsiTheme="minorHAnsi" w:cs="Arial"/>
                <w:bCs/>
                <w:i/>
                <w:color w:val="808080" w:themeColor="background1" w:themeShade="80"/>
                <w:sz w:val="22"/>
                <w:szCs w:val="22"/>
              </w:rPr>
              <w:t xml:space="preserve"> issues and proposed solutions] </w:t>
            </w:r>
          </w:p>
        </w:tc>
      </w:tr>
      <w:tr w:rsidR="005C5543" w:rsidRPr="00E57740" w14:paraId="02053065" w14:textId="77777777" w:rsidTr="005C5543">
        <w:tc>
          <w:tcPr>
            <w:tcW w:w="10338" w:type="dxa"/>
          </w:tcPr>
          <w:p w14:paraId="146E322C" w14:textId="40E6FF1F" w:rsidR="00ED479A" w:rsidRPr="00974E57" w:rsidRDefault="00974E57" w:rsidP="002D3EBD">
            <w:pPr>
              <w:pStyle w:val="Default"/>
              <w:spacing w:before="60" w:after="60"/>
              <w:rPr>
                <w:rFonts w:asciiTheme="minorHAnsi" w:hAnsiTheme="minorHAnsi" w:cs="Arial"/>
                <w:bCs/>
                <w:color w:val="auto"/>
                <w:sz w:val="22"/>
                <w:szCs w:val="22"/>
                <w:highlight w:val="yellow"/>
              </w:rPr>
            </w:pPr>
            <w:r w:rsidRPr="00974E57">
              <w:rPr>
                <w:rFonts w:asciiTheme="minorHAnsi" w:hAnsiTheme="minorHAnsi" w:cs="Arial"/>
                <w:bCs/>
                <w:color w:val="auto"/>
                <w:sz w:val="22"/>
                <w:szCs w:val="22"/>
                <w:highlight w:val="yellow"/>
              </w:rPr>
              <w:t xml:space="preserve">The CCRG WHS training objective is to achieve industry compliance and all staff have completed training for induction, manual handling, </w:t>
            </w:r>
            <w:r w:rsidRPr="00974E57">
              <w:rPr>
                <w:rFonts w:asciiTheme="minorHAnsi" w:hAnsiTheme="minorHAnsi"/>
                <w:sz w:val="22"/>
                <w:szCs w:val="22"/>
                <w:highlight w:val="yellow"/>
              </w:rPr>
              <w:t>fire evacuation, first aid (for managers/supervisors only) and emergency response.</w:t>
            </w:r>
          </w:p>
          <w:p w14:paraId="62877742" w14:textId="4A5A0BF2" w:rsidR="00ED479A" w:rsidRPr="00974E57" w:rsidRDefault="00ED479A" w:rsidP="00ED479A">
            <w:pPr>
              <w:pStyle w:val="NoSpacing"/>
              <w:rPr>
                <w:highlight w:val="yellow"/>
              </w:rPr>
            </w:pPr>
            <w:r w:rsidRPr="00974E57">
              <w:rPr>
                <w:highlight w:val="yellow"/>
              </w:rPr>
              <w:t xml:space="preserve">The WHS consultation process </w:t>
            </w:r>
            <w:r w:rsidR="00974E57" w:rsidRPr="00974E57">
              <w:rPr>
                <w:highlight w:val="yellow"/>
              </w:rPr>
              <w:t>includes</w:t>
            </w:r>
            <w:r w:rsidRPr="00974E57">
              <w:rPr>
                <w:highlight w:val="yellow"/>
              </w:rPr>
              <w:t xml:space="preserve"> the steps below.  </w:t>
            </w:r>
          </w:p>
          <w:p w14:paraId="01F6FE70" w14:textId="77777777" w:rsidR="00ED479A" w:rsidRPr="00974E57" w:rsidRDefault="00ED479A" w:rsidP="001779B4">
            <w:pPr>
              <w:pStyle w:val="NoSpacing"/>
              <w:numPr>
                <w:ilvl w:val="0"/>
                <w:numId w:val="22"/>
              </w:numPr>
              <w:rPr>
                <w:highlight w:val="yellow"/>
              </w:rPr>
            </w:pPr>
            <w:r w:rsidRPr="00974E57">
              <w:rPr>
                <w:highlight w:val="yellow"/>
              </w:rPr>
              <w:lastRenderedPageBreak/>
              <w:t>Understand individual and organisational WHS role</w:t>
            </w:r>
          </w:p>
          <w:p w14:paraId="7B8BD1E5" w14:textId="77777777" w:rsidR="00ED479A" w:rsidRPr="00974E57" w:rsidRDefault="00ED479A" w:rsidP="001779B4">
            <w:pPr>
              <w:pStyle w:val="NoSpacing"/>
              <w:numPr>
                <w:ilvl w:val="0"/>
                <w:numId w:val="22"/>
              </w:numPr>
              <w:rPr>
                <w:highlight w:val="yellow"/>
              </w:rPr>
            </w:pPr>
            <w:r w:rsidRPr="00974E57">
              <w:rPr>
                <w:highlight w:val="yellow"/>
              </w:rPr>
              <w:t>Communicate and share WHS information with work team, via:</w:t>
            </w:r>
          </w:p>
          <w:p w14:paraId="3E003BC6" w14:textId="77777777" w:rsidR="00ED479A" w:rsidRPr="00974E57" w:rsidRDefault="00ED479A" w:rsidP="001779B4">
            <w:pPr>
              <w:pStyle w:val="NoSpacing"/>
              <w:numPr>
                <w:ilvl w:val="1"/>
                <w:numId w:val="16"/>
              </w:numPr>
              <w:rPr>
                <w:highlight w:val="yellow"/>
              </w:rPr>
            </w:pPr>
            <w:r w:rsidRPr="00974E57">
              <w:rPr>
                <w:highlight w:val="yellow"/>
              </w:rPr>
              <w:t>CA city intranet, noticeboards or other internal communication channels</w:t>
            </w:r>
          </w:p>
          <w:p w14:paraId="2A01F5F8" w14:textId="77777777" w:rsidR="00ED479A" w:rsidRPr="00974E57" w:rsidRDefault="00ED479A" w:rsidP="001779B4">
            <w:pPr>
              <w:pStyle w:val="NoSpacing"/>
              <w:numPr>
                <w:ilvl w:val="1"/>
                <w:numId w:val="16"/>
              </w:numPr>
              <w:rPr>
                <w:highlight w:val="yellow"/>
              </w:rPr>
            </w:pPr>
            <w:r w:rsidRPr="00974E57">
              <w:rPr>
                <w:highlight w:val="yellow"/>
              </w:rPr>
              <w:t>scheduled formal meetings, e.g. strategic safety group or operational WHS committees</w:t>
            </w:r>
          </w:p>
          <w:p w14:paraId="2845F92C" w14:textId="77777777" w:rsidR="00ED479A" w:rsidRPr="00974E57" w:rsidRDefault="00ED479A" w:rsidP="001779B4">
            <w:pPr>
              <w:pStyle w:val="NoSpacing"/>
              <w:numPr>
                <w:ilvl w:val="1"/>
                <w:numId w:val="16"/>
              </w:numPr>
              <w:rPr>
                <w:highlight w:val="yellow"/>
              </w:rPr>
            </w:pPr>
            <w:r w:rsidRPr="00974E57">
              <w:rPr>
                <w:highlight w:val="yellow"/>
              </w:rPr>
              <w:t>scheduling informal team meetings, toolbox talks or prestart meetings</w:t>
            </w:r>
          </w:p>
          <w:p w14:paraId="1F74CACD" w14:textId="77777777" w:rsidR="00ED479A" w:rsidRPr="00974E57" w:rsidRDefault="00ED479A" w:rsidP="001779B4">
            <w:pPr>
              <w:pStyle w:val="NoSpacing"/>
              <w:numPr>
                <w:ilvl w:val="1"/>
                <w:numId w:val="16"/>
              </w:numPr>
              <w:rPr>
                <w:highlight w:val="yellow"/>
              </w:rPr>
            </w:pPr>
            <w:r w:rsidRPr="00974E57">
              <w:rPr>
                <w:highlight w:val="yellow"/>
              </w:rPr>
              <w:t>special interest working groups, formed to address specific WHS issues</w:t>
            </w:r>
          </w:p>
          <w:p w14:paraId="5E94EEB1" w14:textId="77777777" w:rsidR="00ED479A" w:rsidRPr="00974E57" w:rsidRDefault="00ED479A" w:rsidP="001779B4">
            <w:pPr>
              <w:pStyle w:val="NoSpacing"/>
              <w:numPr>
                <w:ilvl w:val="0"/>
                <w:numId w:val="22"/>
              </w:numPr>
              <w:rPr>
                <w:highlight w:val="yellow"/>
              </w:rPr>
            </w:pPr>
            <w:r w:rsidRPr="00974E57">
              <w:rPr>
                <w:highlight w:val="yellow"/>
              </w:rPr>
              <w:t>give workers opportunity to express issues, raise concerns and contribute to decision-making</w:t>
            </w:r>
          </w:p>
          <w:p w14:paraId="1295DC70" w14:textId="77777777" w:rsidR="00ED479A" w:rsidRPr="00974E57" w:rsidRDefault="00ED479A" w:rsidP="001779B4">
            <w:pPr>
              <w:pStyle w:val="NoSpacing"/>
              <w:numPr>
                <w:ilvl w:val="0"/>
                <w:numId w:val="22"/>
              </w:numPr>
              <w:rPr>
                <w:highlight w:val="yellow"/>
              </w:rPr>
            </w:pPr>
            <w:r w:rsidRPr="00974E57">
              <w:rPr>
                <w:highlight w:val="yellow"/>
              </w:rPr>
              <w:t>Review ideas and concerns prior to decision-making and advise workers of consultation outcomes.</w:t>
            </w:r>
          </w:p>
          <w:p w14:paraId="54607DF6" w14:textId="77777777" w:rsidR="00D21352" w:rsidRPr="00974E57" w:rsidRDefault="00974E57" w:rsidP="00974E57">
            <w:pPr>
              <w:pStyle w:val="Default"/>
              <w:spacing w:before="60" w:after="60"/>
              <w:rPr>
                <w:rFonts w:asciiTheme="minorHAnsi" w:hAnsiTheme="minorHAnsi"/>
                <w:sz w:val="22"/>
                <w:szCs w:val="22"/>
                <w:highlight w:val="yellow"/>
              </w:rPr>
            </w:pPr>
            <w:r w:rsidRPr="00974E57">
              <w:rPr>
                <w:rFonts w:asciiTheme="minorHAnsi" w:hAnsiTheme="minorHAnsi"/>
                <w:sz w:val="22"/>
                <w:szCs w:val="22"/>
                <w:highlight w:val="yellow"/>
              </w:rPr>
              <w:t xml:space="preserve">WHS training results after TNA: number of employees with incomplete training – Induction 3, Manual Handling 4, Fire evacuation 1, </w:t>
            </w:r>
            <w:r w:rsidR="00D21352" w:rsidRPr="00974E57">
              <w:rPr>
                <w:rFonts w:asciiTheme="minorHAnsi" w:hAnsiTheme="minorHAnsi"/>
                <w:sz w:val="22"/>
                <w:szCs w:val="22"/>
                <w:highlight w:val="yellow"/>
              </w:rPr>
              <w:t>First</w:t>
            </w:r>
            <w:r w:rsidRPr="00974E57">
              <w:rPr>
                <w:rFonts w:asciiTheme="minorHAnsi" w:hAnsiTheme="minorHAnsi"/>
                <w:sz w:val="22"/>
                <w:szCs w:val="22"/>
                <w:highlight w:val="yellow"/>
              </w:rPr>
              <w:t xml:space="preserve"> Aid (supervisor/ manager only) 4, </w:t>
            </w:r>
            <w:r w:rsidR="00D21352" w:rsidRPr="00974E57">
              <w:rPr>
                <w:rFonts w:asciiTheme="minorHAnsi" w:hAnsiTheme="minorHAnsi"/>
                <w:sz w:val="22"/>
                <w:szCs w:val="22"/>
                <w:highlight w:val="yellow"/>
              </w:rPr>
              <w:t>Emergency response</w:t>
            </w:r>
            <w:r w:rsidRPr="00974E57">
              <w:rPr>
                <w:rFonts w:asciiTheme="minorHAnsi" w:hAnsiTheme="minorHAnsi"/>
                <w:sz w:val="22"/>
                <w:szCs w:val="22"/>
                <w:highlight w:val="yellow"/>
              </w:rPr>
              <w:t xml:space="preserve"> 5</w:t>
            </w:r>
          </w:p>
          <w:p w14:paraId="797B15ED" w14:textId="275D9961" w:rsidR="00974E57" w:rsidRPr="00974E57" w:rsidRDefault="00974E57" w:rsidP="00974E57">
            <w:pPr>
              <w:pStyle w:val="Default"/>
              <w:spacing w:before="60" w:after="60"/>
              <w:rPr>
                <w:rFonts w:asciiTheme="minorHAnsi" w:hAnsiTheme="minorHAnsi"/>
                <w:sz w:val="22"/>
                <w:szCs w:val="22"/>
              </w:rPr>
            </w:pPr>
            <w:r w:rsidRPr="00974E57">
              <w:rPr>
                <w:rFonts w:asciiTheme="minorHAnsi" w:hAnsiTheme="minorHAnsi"/>
                <w:sz w:val="22"/>
                <w:szCs w:val="22"/>
                <w:highlight w:val="yellow"/>
              </w:rPr>
              <w:t>Proposed solution to address training gaps in 1 month, to minimise risk at CCRG Hotel.</w:t>
            </w:r>
            <w:r w:rsidRPr="00974E57">
              <w:rPr>
                <w:rFonts w:asciiTheme="minorHAnsi" w:hAnsiTheme="minorHAnsi"/>
                <w:sz w:val="22"/>
                <w:szCs w:val="22"/>
              </w:rPr>
              <w:t xml:space="preserve"> </w:t>
            </w:r>
            <w:r w:rsidR="0049448A" w:rsidRPr="0049448A">
              <w:rPr>
                <w:rFonts w:asciiTheme="minorHAnsi" w:hAnsiTheme="minorHAnsi"/>
                <w:sz w:val="22"/>
                <w:szCs w:val="22"/>
                <w:highlight w:val="yellow"/>
              </w:rPr>
              <w:t>Issue of proposed costs exceeding the allocated quarterly budget. This can be addressed by gaining approval in this case, as it achieves compliance immediately. To keep within budgetary allocation, the training can be delivered across two quarters.</w:t>
            </w:r>
            <w:r w:rsidR="0049448A">
              <w:rPr>
                <w:rFonts w:asciiTheme="minorHAnsi" w:hAnsiTheme="minorHAnsi"/>
                <w:sz w:val="22"/>
                <w:szCs w:val="22"/>
              </w:rPr>
              <w:t xml:space="preserve"> </w:t>
            </w:r>
          </w:p>
        </w:tc>
      </w:tr>
      <w:tr w:rsidR="005C5543" w:rsidRPr="00E57740" w14:paraId="72EC9118" w14:textId="77777777" w:rsidTr="005C5543">
        <w:tc>
          <w:tcPr>
            <w:tcW w:w="10338" w:type="dxa"/>
            <w:shd w:val="clear" w:color="auto" w:fill="D9D9D9" w:themeFill="background1" w:themeFillShade="D9"/>
          </w:tcPr>
          <w:p w14:paraId="4A712D88" w14:textId="2DF4540D" w:rsidR="005C5543" w:rsidRPr="005C5543" w:rsidRDefault="005C5543" w:rsidP="005C5543">
            <w:pPr>
              <w:pStyle w:val="Default"/>
              <w:spacing w:before="60" w:after="60"/>
              <w:rPr>
                <w:rFonts w:asciiTheme="minorHAnsi" w:hAnsiTheme="minorHAnsi" w:cs="Arial"/>
                <w:color w:val="auto"/>
                <w:sz w:val="22"/>
                <w:szCs w:val="22"/>
              </w:rPr>
            </w:pPr>
            <w:r>
              <w:rPr>
                <w:rFonts w:asciiTheme="minorHAnsi" w:hAnsiTheme="minorHAnsi" w:cs="Arial"/>
                <w:b/>
                <w:bCs/>
                <w:color w:val="auto"/>
                <w:sz w:val="22"/>
                <w:szCs w:val="22"/>
              </w:rPr>
              <w:lastRenderedPageBreak/>
              <w:t>Conclusion/Recommendations</w:t>
            </w:r>
            <w:r w:rsidRPr="003370FA">
              <w:rPr>
                <w:rFonts w:asciiTheme="minorHAnsi" w:hAnsiTheme="minorHAnsi" w:cs="Arial"/>
              </w:rPr>
              <w:t xml:space="preserve"> </w:t>
            </w:r>
            <w:r w:rsidRPr="005C5543">
              <w:rPr>
                <w:rFonts w:asciiTheme="minorHAnsi" w:hAnsiTheme="minorHAnsi" w:cs="Arial"/>
                <w:color w:val="808080" w:themeColor="background1" w:themeShade="80"/>
              </w:rPr>
              <w:t>[</w:t>
            </w:r>
            <w:r w:rsidRPr="005C5543">
              <w:rPr>
                <w:rFonts w:asciiTheme="minorHAnsi" w:hAnsiTheme="minorHAnsi" w:cs="Arial"/>
                <w:i/>
                <w:color w:val="808080" w:themeColor="background1" w:themeShade="80"/>
                <w:sz w:val="22"/>
              </w:rPr>
              <w:t xml:space="preserve">clearly justified with reference to the results of the </w:t>
            </w:r>
            <w:r>
              <w:rPr>
                <w:rFonts w:asciiTheme="minorHAnsi" w:hAnsiTheme="minorHAnsi" w:cs="Arial"/>
                <w:i/>
                <w:color w:val="808080" w:themeColor="background1" w:themeShade="80"/>
                <w:sz w:val="22"/>
              </w:rPr>
              <w:t>WHS training consultations</w:t>
            </w:r>
            <w:r w:rsidRPr="005C5543">
              <w:rPr>
                <w:rFonts w:asciiTheme="minorHAnsi" w:hAnsiTheme="minorHAnsi" w:cs="Arial"/>
                <w:i/>
                <w:color w:val="808080" w:themeColor="background1" w:themeShade="80"/>
                <w:sz w:val="22"/>
              </w:rPr>
              <w:t xml:space="preserve">. Your recommendations should be made twice, briefly in the Executive Summary and then in more detail </w:t>
            </w:r>
            <w:r>
              <w:rPr>
                <w:rFonts w:asciiTheme="minorHAnsi" w:hAnsiTheme="minorHAnsi" w:cs="Arial"/>
                <w:i/>
                <w:color w:val="808080" w:themeColor="background1" w:themeShade="80"/>
                <w:sz w:val="22"/>
              </w:rPr>
              <w:t>here]</w:t>
            </w:r>
          </w:p>
        </w:tc>
      </w:tr>
      <w:tr w:rsidR="005C5543" w:rsidRPr="00E57740" w14:paraId="7396C233" w14:textId="77777777" w:rsidTr="005C5543">
        <w:tc>
          <w:tcPr>
            <w:tcW w:w="10338" w:type="dxa"/>
          </w:tcPr>
          <w:p w14:paraId="1AE9737B" w14:textId="0900057C" w:rsidR="00974E57" w:rsidRDefault="00974E57" w:rsidP="00D21352">
            <w:pPr>
              <w:rPr>
                <w:highlight w:val="yellow"/>
              </w:rPr>
            </w:pPr>
            <w:r>
              <w:rPr>
                <w:highlight w:val="yellow"/>
              </w:rPr>
              <w:t>Recommendations to achieve CCRG WHS goal for the Hotel:</w:t>
            </w:r>
          </w:p>
          <w:p w14:paraId="08E1937C" w14:textId="79F6FBFC" w:rsidR="00974E57" w:rsidRDefault="00974E57" w:rsidP="001779B4">
            <w:pPr>
              <w:pStyle w:val="ListParagraph"/>
              <w:numPr>
                <w:ilvl w:val="0"/>
                <w:numId w:val="23"/>
              </w:numPr>
              <w:rPr>
                <w:highlight w:val="yellow"/>
              </w:rPr>
            </w:pPr>
            <w:r>
              <w:rPr>
                <w:highlight w:val="yellow"/>
              </w:rPr>
              <w:t>C</w:t>
            </w:r>
            <w:r w:rsidR="00D21352" w:rsidRPr="00974E57">
              <w:rPr>
                <w:highlight w:val="yellow"/>
              </w:rPr>
              <w:t>ustomised WHS training session</w:t>
            </w:r>
            <w:r>
              <w:rPr>
                <w:highlight w:val="yellow"/>
              </w:rPr>
              <w:t>/s</w:t>
            </w:r>
            <w:r w:rsidR="00D21352" w:rsidRPr="00974E57">
              <w:rPr>
                <w:highlight w:val="yellow"/>
              </w:rPr>
              <w:t xml:space="preserve"> for each area of the hotel</w:t>
            </w:r>
            <w:r>
              <w:rPr>
                <w:highlight w:val="yellow"/>
              </w:rPr>
              <w:t xml:space="preserve">. </w:t>
            </w:r>
          </w:p>
          <w:p w14:paraId="29070025" w14:textId="77777777" w:rsidR="00D21352" w:rsidRPr="00974E57" w:rsidRDefault="00974E57" w:rsidP="001779B4">
            <w:pPr>
              <w:pStyle w:val="ListParagraph"/>
              <w:numPr>
                <w:ilvl w:val="0"/>
                <w:numId w:val="23"/>
              </w:numPr>
              <w:rPr>
                <w:highlight w:val="yellow"/>
              </w:rPr>
            </w:pPr>
            <w:r>
              <w:rPr>
                <w:rFonts w:asciiTheme="minorHAnsi" w:hAnsiTheme="minorHAnsi"/>
                <w:highlight w:val="yellow"/>
              </w:rPr>
              <w:t>Deliver training to increase engagement of millennials. This can be achieved through u</w:t>
            </w:r>
            <w:r w:rsidR="00D21352" w:rsidRPr="00974E57">
              <w:rPr>
                <w:rFonts w:asciiTheme="minorHAnsi" w:hAnsiTheme="minorHAnsi"/>
                <w:highlight w:val="yellow"/>
              </w:rPr>
              <w:t>se of video to deliver training, make training mobile friendly, ask for feedback</w:t>
            </w:r>
            <w:r>
              <w:rPr>
                <w:rFonts w:asciiTheme="minorHAnsi" w:hAnsiTheme="minorHAnsi"/>
                <w:highlight w:val="yellow"/>
              </w:rPr>
              <w:t xml:space="preserve"> from employees</w:t>
            </w:r>
            <w:r w:rsidR="00D21352" w:rsidRPr="00974E57">
              <w:rPr>
                <w:rFonts w:asciiTheme="minorHAnsi" w:hAnsiTheme="minorHAnsi"/>
                <w:highlight w:val="yellow"/>
              </w:rPr>
              <w:t xml:space="preserve">, make </w:t>
            </w:r>
            <w:r>
              <w:rPr>
                <w:rFonts w:asciiTheme="minorHAnsi" w:hAnsiTheme="minorHAnsi"/>
                <w:highlight w:val="yellow"/>
              </w:rPr>
              <w:t>training</w:t>
            </w:r>
            <w:r w:rsidR="00D21352" w:rsidRPr="00974E57">
              <w:rPr>
                <w:rFonts w:asciiTheme="minorHAnsi" w:hAnsiTheme="minorHAnsi"/>
                <w:highlight w:val="yellow"/>
              </w:rPr>
              <w:t xml:space="preserve"> personal</w:t>
            </w:r>
            <w:r>
              <w:rPr>
                <w:rFonts w:asciiTheme="minorHAnsi" w:hAnsiTheme="minorHAnsi"/>
              </w:rPr>
              <w:t xml:space="preserve"> </w:t>
            </w:r>
            <w:r w:rsidRPr="00974E57">
              <w:rPr>
                <w:rFonts w:asciiTheme="minorHAnsi" w:hAnsiTheme="minorHAnsi"/>
                <w:highlight w:val="yellow"/>
              </w:rPr>
              <w:t xml:space="preserve">and relevant to individual. </w:t>
            </w:r>
            <w:r w:rsidR="00D21352" w:rsidRPr="00974E57">
              <w:rPr>
                <w:rFonts w:asciiTheme="minorHAnsi" w:hAnsiTheme="minorHAnsi"/>
                <w:highlight w:val="yellow"/>
              </w:rPr>
              <w:t xml:space="preserve"> </w:t>
            </w:r>
          </w:p>
          <w:p w14:paraId="508E065B" w14:textId="4CD1F6CE" w:rsidR="00974E57" w:rsidRPr="00974E57" w:rsidRDefault="00974E57" w:rsidP="0049448A">
            <w:pPr>
              <w:rPr>
                <w:highlight w:val="yellow"/>
              </w:rPr>
            </w:pPr>
            <w:r>
              <w:rPr>
                <w:highlight w:val="yellow"/>
              </w:rPr>
              <w:t>The cost of this is $6,025.12, which is a small margin that produces full compliance in WHS training</w:t>
            </w:r>
            <w:r w:rsidRPr="0049448A">
              <w:rPr>
                <w:highlight w:val="yellow"/>
              </w:rPr>
              <w:t xml:space="preserve">. </w:t>
            </w:r>
            <w:r w:rsidR="0049448A" w:rsidRPr="0049448A">
              <w:rPr>
                <w:highlight w:val="yellow"/>
              </w:rPr>
              <w:t>Approval for WHS training that has costs above $5,000 per quarter needs approval from the Director of Finance for CCRG.</w:t>
            </w:r>
            <w:r w:rsidR="0049448A">
              <w:t xml:space="preserve"> </w:t>
            </w:r>
          </w:p>
        </w:tc>
      </w:tr>
    </w:tbl>
    <w:p w14:paraId="2754ECAE" w14:textId="1537AFAB" w:rsidR="008E1260" w:rsidRPr="008D3EE7" w:rsidRDefault="008E1260" w:rsidP="008E1260">
      <w:pPr>
        <w:autoSpaceDE w:val="0"/>
        <w:autoSpaceDN w:val="0"/>
        <w:adjustRightInd w:val="0"/>
      </w:pPr>
      <w:r w:rsidRPr="008D3EE7">
        <w:t>3.4c</w:t>
      </w:r>
      <w:r w:rsidRPr="008D3EE7">
        <w:tab/>
        <w:t xml:space="preserve">Send an email (using the template below) to communicate your report on </w:t>
      </w:r>
      <w:r w:rsidRPr="008D3EE7">
        <w:rPr>
          <w:rFonts w:asciiTheme="minorHAnsi" w:hAnsiTheme="minorHAnsi" w:cs="Arial"/>
        </w:rPr>
        <w:t>WHS training costs for CCRG Hotel</w:t>
      </w:r>
      <w:r w:rsidRPr="008D3EE7">
        <w:t xml:space="preserve">. </w:t>
      </w:r>
      <w:r w:rsidR="001F5F93" w:rsidRPr="008D3EE7">
        <w:t xml:space="preserve">Address your email to management and be sure to include your report as an attachment. </w:t>
      </w:r>
    </w:p>
    <w:p w14:paraId="0008A35C" w14:textId="77777777" w:rsidR="008E1260" w:rsidRPr="004A510E" w:rsidRDefault="008E1260" w:rsidP="008E1260">
      <w:r w:rsidRPr="008D3EE7">
        <w:rPr>
          <w:b/>
        </w:rPr>
        <w:t xml:space="preserve">Sending emails - </w:t>
      </w:r>
      <w:r w:rsidRPr="008D3EE7">
        <w:t>A sample has been provided here for your direction. The email will be ‘sent’ when you upload this assignment document.</w:t>
      </w:r>
    </w:p>
    <w:p w14:paraId="666FB339" w14:textId="77777777" w:rsidR="008E1260" w:rsidRPr="007152B3" w:rsidRDefault="008E1260" w:rsidP="008E1260">
      <w:pPr>
        <w:rPr>
          <w:color w:val="000000" w:themeColor="text1"/>
          <w:highlight w:val="yellow"/>
        </w:rPr>
      </w:pPr>
      <w:r w:rsidRPr="00553DF6">
        <w:rPr>
          <w:color w:val="000000" w:themeColor="text1"/>
          <w:highlight w:val="yellow"/>
        </w:rPr>
        <w:t>Lea</w:t>
      </w:r>
      <w:r>
        <w:rPr>
          <w:color w:val="000000" w:themeColor="text1"/>
          <w:highlight w:val="yellow"/>
        </w:rPr>
        <w:t>r</w:t>
      </w:r>
      <w:r w:rsidRPr="00553DF6">
        <w:rPr>
          <w:color w:val="000000" w:themeColor="text1"/>
          <w:highlight w:val="yellow"/>
        </w:rPr>
        <w:t xml:space="preserve">ners should </w:t>
      </w:r>
      <w:r>
        <w:rPr>
          <w:color w:val="000000" w:themeColor="text1"/>
          <w:highlight w:val="yellow"/>
        </w:rPr>
        <w:t>write</w:t>
      </w:r>
      <w:r w:rsidRPr="00553DF6">
        <w:rPr>
          <w:color w:val="000000" w:themeColor="text1"/>
          <w:highlight w:val="yellow"/>
        </w:rPr>
        <w:t xml:space="preserve"> an em</w:t>
      </w:r>
      <w:r>
        <w:rPr>
          <w:color w:val="000000" w:themeColor="text1"/>
          <w:highlight w:val="yellow"/>
        </w:rPr>
        <w:t xml:space="preserve">ail similar to this one below. Responses may vary, needs to ensure performance management process covers all employment situations that are identified in the eBook. </w:t>
      </w:r>
    </w:p>
    <w:p w14:paraId="663B7164" w14:textId="2DA1AFD1" w:rsidR="008E1260" w:rsidRDefault="008E1260" w:rsidP="008E1260">
      <w:pPr>
        <w:rPr>
          <w:b/>
        </w:rPr>
      </w:pPr>
      <w:r w:rsidRPr="00FC262A">
        <w:rPr>
          <w:b/>
          <w:highlight w:val="yellow"/>
        </w:rPr>
        <w:t>Sending emails</w:t>
      </w:r>
      <w:r>
        <w:rPr>
          <w:b/>
          <w:highlight w:val="yellow"/>
        </w:rPr>
        <w:t xml:space="preserve"> - </w:t>
      </w:r>
      <w:r w:rsidRPr="00FC262A">
        <w:rPr>
          <w:b/>
          <w:highlight w:val="yellow"/>
        </w:rPr>
        <w:t>NOTE to Trainer/Assessor: you must provide feedback</w:t>
      </w:r>
      <w:r w:rsidR="0066793F">
        <w:rPr>
          <w:b/>
          <w:highlight w:val="yellow"/>
        </w:rPr>
        <w:t xml:space="preserve"> </w:t>
      </w:r>
      <w:r w:rsidR="001F5F93">
        <w:rPr>
          <w:b/>
          <w:highlight w:val="yellow"/>
        </w:rPr>
        <w:t xml:space="preserve">to the student as </w:t>
      </w:r>
      <w:r w:rsidR="001F5F93" w:rsidRPr="001F5F93">
        <w:rPr>
          <w:b/>
          <w:i/>
          <w:highlight w:val="yellow"/>
        </w:rPr>
        <w:t>Management</w:t>
      </w:r>
      <w:r w:rsidRPr="00FC262A">
        <w:rPr>
          <w:b/>
          <w:highlight w:val="yellow"/>
        </w:rPr>
        <w:t>, acknowledging the email.</w:t>
      </w:r>
    </w:p>
    <w:tbl>
      <w:tblPr>
        <w:tblStyle w:val="TableGrid"/>
        <w:tblW w:w="0" w:type="auto"/>
        <w:tblLook w:val="04A0" w:firstRow="1" w:lastRow="0" w:firstColumn="1" w:lastColumn="0" w:noHBand="0" w:noVBand="1"/>
      </w:tblPr>
      <w:tblGrid>
        <w:gridCol w:w="1835"/>
        <w:gridCol w:w="1608"/>
        <w:gridCol w:w="6758"/>
      </w:tblGrid>
      <w:tr w:rsidR="008E1260" w14:paraId="0DD5C5BC" w14:textId="77777777" w:rsidTr="008E1260">
        <w:tc>
          <w:tcPr>
            <w:tcW w:w="10201" w:type="dxa"/>
            <w:gridSpan w:val="3"/>
          </w:tcPr>
          <w:p w14:paraId="1179EF15" w14:textId="77777777" w:rsidR="008E1260" w:rsidRDefault="008E1260" w:rsidP="008E1260">
            <w:r>
              <w:rPr>
                <w:noProof/>
                <w:lang w:eastAsia="en-AU"/>
              </w:rPr>
              <w:drawing>
                <wp:inline distT="0" distB="0" distL="0" distR="0" wp14:anchorId="4DB8013E" wp14:editId="27148FD3">
                  <wp:extent cx="5731510" cy="756920"/>
                  <wp:effectExtent l="0" t="0" r="254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756920"/>
                          </a:xfrm>
                          <a:prstGeom prst="rect">
                            <a:avLst/>
                          </a:prstGeom>
                        </pic:spPr>
                      </pic:pic>
                    </a:graphicData>
                  </a:graphic>
                </wp:inline>
              </w:drawing>
            </w:r>
          </w:p>
        </w:tc>
      </w:tr>
      <w:tr w:rsidR="008E1260" w14:paraId="24878001" w14:textId="77777777" w:rsidTr="008E1260">
        <w:tc>
          <w:tcPr>
            <w:tcW w:w="1835" w:type="dxa"/>
            <w:vMerge w:val="restart"/>
            <w:vAlign w:val="center"/>
          </w:tcPr>
          <w:p w14:paraId="5D0F6D40" w14:textId="77777777" w:rsidR="008E1260" w:rsidRDefault="008E1260" w:rsidP="008E1260">
            <w:pPr>
              <w:spacing w:before="60" w:after="60"/>
              <w:jc w:val="center"/>
            </w:pPr>
            <w:r>
              <w:t>Send</w:t>
            </w:r>
          </w:p>
          <w:p w14:paraId="33DF13AE" w14:textId="77777777" w:rsidR="008E1260" w:rsidRDefault="008E1260" w:rsidP="008E1260">
            <w:pPr>
              <w:spacing w:before="60" w:after="60"/>
              <w:jc w:val="center"/>
            </w:pPr>
            <w:r w:rsidRPr="001141F6">
              <w:rPr>
                <w:sz w:val="42"/>
              </w:rPr>
              <w:sym w:font="Webdings" w:char="F09A"/>
            </w:r>
          </w:p>
        </w:tc>
        <w:tc>
          <w:tcPr>
            <w:tcW w:w="1608" w:type="dxa"/>
            <w:vAlign w:val="center"/>
          </w:tcPr>
          <w:p w14:paraId="1002D57A" w14:textId="77777777" w:rsidR="008E1260" w:rsidRDefault="008E1260" w:rsidP="008E1260">
            <w:pPr>
              <w:spacing w:before="60" w:after="60"/>
              <w:jc w:val="right"/>
            </w:pPr>
            <w:r>
              <w:t>To</w:t>
            </w:r>
          </w:p>
        </w:tc>
        <w:tc>
          <w:tcPr>
            <w:tcW w:w="6758" w:type="dxa"/>
          </w:tcPr>
          <w:p w14:paraId="57C465F0" w14:textId="00CD6F4D" w:rsidR="008E1260" w:rsidRPr="004C6058" w:rsidRDefault="001F5F93" w:rsidP="008E1260">
            <w:pPr>
              <w:spacing w:before="60" w:after="60"/>
              <w:rPr>
                <w:highlight w:val="yellow"/>
              </w:rPr>
            </w:pPr>
            <w:r>
              <w:rPr>
                <w:highlight w:val="yellow"/>
              </w:rPr>
              <w:t xml:space="preserve">Management </w:t>
            </w:r>
          </w:p>
        </w:tc>
      </w:tr>
      <w:tr w:rsidR="008E1260" w14:paraId="31B55031" w14:textId="77777777" w:rsidTr="008E1260">
        <w:tc>
          <w:tcPr>
            <w:tcW w:w="1835" w:type="dxa"/>
            <w:vMerge/>
            <w:vAlign w:val="center"/>
          </w:tcPr>
          <w:p w14:paraId="7D467BB4" w14:textId="77777777" w:rsidR="008E1260" w:rsidRDefault="008E1260" w:rsidP="008E1260">
            <w:pPr>
              <w:spacing w:before="60" w:after="60"/>
              <w:jc w:val="center"/>
            </w:pPr>
          </w:p>
        </w:tc>
        <w:tc>
          <w:tcPr>
            <w:tcW w:w="1608" w:type="dxa"/>
            <w:vAlign w:val="center"/>
          </w:tcPr>
          <w:p w14:paraId="1404A453" w14:textId="77777777" w:rsidR="008E1260" w:rsidRDefault="008E1260" w:rsidP="008E1260">
            <w:pPr>
              <w:spacing w:before="60" w:after="60"/>
              <w:jc w:val="right"/>
            </w:pPr>
            <w:r>
              <w:t>Subject</w:t>
            </w:r>
          </w:p>
        </w:tc>
        <w:tc>
          <w:tcPr>
            <w:tcW w:w="6758" w:type="dxa"/>
          </w:tcPr>
          <w:p w14:paraId="1120C86A" w14:textId="126204EC" w:rsidR="008E1260" w:rsidRPr="004C6058" w:rsidRDefault="001F5F93" w:rsidP="008E1260">
            <w:pPr>
              <w:spacing w:before="60" w:after="60"/>
              <w:rPr>
                <w:highlight w:val="yellow"/>
              </w:rPr>
            </w:pPr>
            <w:r w:rsidRPr="001F5F93">
              <w:rPr>
                <w:highlight w:val="yellow"/>
              </w:rPr>
              <w:t>WHS training costs for CCRG Hotel</w:t>
            </w:r>
          </w:p>
        </w:tc>
      </w:tr>
      <w:tr w:rsidR="008E1260" w14:paraId="4968BC19" w14:textId="77777777" w:rsidTr="008E1260">
        <w:tc>
          <w:tcPr>
            <w:tcW w:w="1835" w:type="dxa"/>
            <w:vMerge/>
            <w:vAlign w:val="center"/>
          </w:tcPr>
          <w:p w14:paraId="13D23ECC" w14:textId="77777777" w:rsidR="008E1260" w:rsidRDefault="008E1260" w:rsidP="008E1260">
            <w:pPr>
              <w:spacing w:before="60" w:after="60"/>
              <w:jc w:val="center"/>
            </w:pPr>
          </w:p>
        </w:tc>
        <w:tc>
          <w:tcPr>
            <w:tcW w:w="1608" w:type="dxa"/>
            <w:vAlign w:val="center"/>
          </w:tcPr>
          <w:p w14:paraId="03BFC72B" w14:textId="77777777" w:rsidR="008E1260" w:rsidRDefault="008E1260" w:rsidP="008E1260">
            <w:pPr>
              <w:spacing w:before="60" w:after="60"/>
              <w:jc w:val="right"/>
            </w:pPr>
            <w:r>
              <w:rPr>
                <w:noProof/>
                <w:lang w:eastAsia="en-AU"/>
              </w:rPr>
              <w:drawing>
                <wp:inline distT="0" distB="0" distL="0" distR="0" wp14:anchorId="5ADE657F" wp14:editId="20E89CCB">
                  <wp:extent cx="180975" cy="1809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rclip.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81129" cy="181129"/>
                          </a:xfrm>
                          <a:prstGeom prst="rect">
                            <a:avLst/>
                          </a:prstGeom>
                        </pic:spPr>
                      </pic:pic>
                    </a:graphicData>
                  </a:graphic>
                </wp:inline>
              </w:drawing>
            </w:r>
          </w:p>
        </w:tc>
        <w:tc>
          <w:tcPr>
            <w:tcW w:w="6758" w:type="dxa"/>
          </w:tcPr>
          <w:p w14:paraId="6F4872CB" w14:textId="043A0FD3" w:rsidR="008E1260" w:rsidRDefault="001F5F93" w:rsidP="008E1260">
            <w:pPr>
              <w:spacing w:before="60" w:after="60"/>
            </w:pPr>
            <w:r w:rsidRPr="001F5F93">
              <w:rPr>
                <w:rFonts w:asciiTheme="minorHAnsi" w:hAnsiTheme="minorHAnsi" w:cs="Arial"/>
                <w:highlight w:val="yellow"/>
              </w:rPr>
              <w:t>WHS training costs for CCRG Hotel.doc</w:t>
            </w:r>
            <w:r>
              <w:rPr>
                <w:rFonts w:asciiTheme="minorHAnsi" w:hAnsiTheme="minorHAnsi" w:cs="Arial"/>
              </w:rPr>
              <w:t xml:space="preserve"> </w:t>
            </w:r>
          </w:p>
        </w:tc>
      </w:tr>
      <w:tr w:rsidR="008E1260" w14:paraId="40D1DA7F" w14:textId="77777777" w:rsidTr="008E1260">
        <w:trPr>
          <w:trHeight w:val="736"/>
        </w:trPr>
        <w:tc>
          <w:tcPr>
            <w:tcW w:w="10201" w:type="dxa"/>
            <w:gridSpan w:val="3"/>
            <w:vAlign w:val="center"/>
          </w:tcPr>
          <w:p w14:paraId="5204E9B7" w14:textId="6B9C1034" w:rsidR="008E1260" w:rsidRDefault="008E1260" w:rsidP="008E1260">
            <w:pPr>
              <w:spacing w:before="60" w:after="60"/>
              <w:rPr>
                <w:highlight w:val="yellow"/>
              </w:rPr>
            </w:pPr>
            <w:r w:rsidRPr="004C6058">
              <w:rPr>
                <w:highlight w:val="yellow"/>
              </w:rPr>
              <w:t xml:space="preserve">Hi </w:t>
            </w:r>
            <w:r w:rsidR="001F5F93">
              <w:rPr>
                <w:highlight w:val="yellow"/>
              </w:rPr>
              <w:t>Management</w:t>
            </w:r>
            <w:r w:rsidRPr="004C6058">
              <w:rPr>
                <w:highlight w:val="yellow"/>
              </w:rPr>
              <w:t xml:space="preserve">, </w:t>
            </w:r>
          </w:p>
          <w:p w14:paraId="3BA2D4C7" w14:textId="038BA77F" w:rsidR="008E1260" w:rsidRPr="004C6058" w:rsidRDefault="001F5F93" w:rsidP="008E1260">
            <w:pPr>
              <w:rPr>
                <w:highlight w:val="yellow"/>
              </w:rPr>
            </w:pPr>
            <w:r>
              <w:rPr>
                <w:highlight w:val="yellow"/>
              </w:rPr>
              <w:t xml:space="preserve">See attached report </w:t>
            </w:r>
            <w:r w:rsidRPr="001F5F93">
              <w:rPr>
                <w:highlight w:val="yellow"/>
              </w:rPr>
              <w:t xml:space="preserve">for </w:t>
            </w:r>
            <w:r w:rsidRPr="001F5F93">
              <w:rPr>
                <w:rFonts w:asciiTheme="minorHAnsi" w:hAnsiTheme="minorHAnsi" w:cs="Arial"/>
                <w:highlight w:val="yellow"/>
              </w:rPr>
              <w:t>WHS training costs for CCRG Hotel.</w:t>
            </w:r>
            <w:r w:rsidRPr="001F5F93">
              <w:rPr>
                <w:highlight w:val="yellow"/>
              </w:rPr>
              <w:t xml:space="preserve"> </w:t>
            </w:r>
            <w:r w:rsidR="008E1260" w:rsidRPr="001F5F93">
              <w:rPr>
                <w:highlight w:val="yellow"/>
              </w:rPr>
              <w:t xml:space="preserve">If you need support </w:t>
            </w:r>
            <w:r w:rsidR="008E1260">
              <w:rPr>
                <w:highlight w:val="yellow"/>
              </w:rPr>
              <w:t xml:space="preserve">please contact me. </w:t>
            </w:r>
          </w:p>
          <w:p w14:paraId="70C9A99C" w14:textId="77777777" w:rsidR="008E1260" w:rsidRDefault="008E1260" w:rsidP="008E1260">
            <w:pPr>
              <w:spacing w:before="60" w:after="60"/>
              <w:rPr>
                <w:highlight w:val="yellow"/>
              </w:rPr>
            </w:pPr>
            <w:r>
              <w:rPr>
                <w:highlight w:val="yellow"/>
              </w:rPr>
              <w:t>Regards</w:t>
            </w:r>
          </w:p>
          <w:p w14:paraId="037CC547" w14:textId="77777777" w:rsidR="008E1260" w:rsidRPr="00795424" w:rsidRDefault="008E1260" w:rsidP="008E1260">
            <w:pPr>
              <w:spacing w:before="60" w:after="60"/>
              <w:rPr>
                <w:highlight w:val="yellow"/>
              </w:rPr>
            </w:pPr>
            <w:r w:rsidRPr="00795424">
              <w:rPr>
                <w:highlight w:val="yellow"/>
              </w:rPr>
              <w:t xml:space="preserve">Dane Jackson </w:t>
            </w:r>
          </w:p>
          <w:p w14:paraId="64A8F528" w14:textId="7155F10F" w:rsidR="008E1260" w:rsidRDefault="008E1260" w:rsidP="008E1260">
            <w:pPr>
              <w:spacing w:before="60" w:after="60"/>
            </w:pPr>
            <w:r w:rsidRPr="00795424">
              <w:rPr>
                <w:highlight w:val="yellow"/>
              </w:rPr>
              <w:t>WHS Officer</w:t>
            </w:r>
          </w:p>
        </w:tc>
      </w:tr>
    </w:tbl>
    <w:p w14:paraId="1149676B" w14:textId="02E9E1FE" w:rsidR="000A3E76" w:rsidRDefault="000A3E76" w:rsidP="000A3E76">
      <w:pPr>
        <w:pStyle w:val="Heading1"/>
      </w:pPr>
      <w:r>
        <w:lastRenderedPageBreak/>
        <w:t xml:space="preserve">Task four – </w:t>
      </w:r>
      <w:r w:rsidRPr="000A3E76">
        <w:t>Implement and monitor organisational procedures and legal requirements for identifying hazards and assessing and controlling risks</w:t>
      </w:r>
    </w:p>
    <w:p w14:paraId="61240B2B" w14:textId="7181695E" w:rsidR="00891FC3" w:rsidRPr="00891FC3" w:rsidRDefault="00891FC3" w:rsidP="00891FC3">
      <w:r>
        <w:t xml:space="preserve">Great work Dane! You have received great feedback from management on the effectiveness of your WHS training. CCRG staff seem more engaged in relation to their WHS responsibilities and enthusiastic to contributing to a safe workplace. To ensure this continues, you will assist the Events team in identifying, assessing and controlling risks in their area of the Hotel. </w:t>
      </w:r>
    </w:p>
    <w:p w14:paraId="4BCD1513" w14:textId="77777777" w:rsidR="009C7AE5" w:rsidRPr="00E2612F" w:rsidRDefault="009C7AE5" w:rsidP="009C7AE5">
      <w:pPr>
        <w:pStyle w:val="Heading2"/>
      </w:pPr>
      <w:r w:rsidRPr="00E2612F">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14:paraId="4E53DFA0"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5F0607" w14:textId="77777777" w:rsidR="009C7AE5" w:rsidRDefault="009C7AE5" w:rsidP="00F44713">
            <w:pPr>
              <w:spacing w:before="0" w:after="0"/>
              <w:jc w:val="center"/>
              <w:rPr>
                <w:b/>
                <w:bCs/>
                <w:color w:val="0070C0"/>
                <w:sz w:val="24"/>
                <w:szCs w:val="24"/>
              </w:rPr>
            </w:pPr>
            <w:r>
              <w:rPr>
                <w:b/>
                <w:bCs/>
                <w:color w:val="0070C0"/>
                <w:sz w:val="24"/>
                <w:szCs w:val="24"/>
              </w:rPr>
              <w:t>Hint</w:t>
            </w:r>
          </w:p>
          <w:p w14:paraId="20772398" w14:textId="77777777" w:rsidR="009C7AE5" w:rsidRDefault="009C7AE5" w:rsidP="00F44713">
            <w:pPr>
              <w:jc w:val="center"/>
              <w:rPr>
                <w:color w:val="FFFFFF"/>
              </w:rPr>
            </w:pPr>
            <w:r>
              <w:rPr>
                <w:noProof/>
                <w:lang w:eastAsia="en-AU"/>
              </w:rPr>
              <w:drawing>
                <wp:inline distT="0" distB="0" distL="0" distR="0" wp14:anchorId="02B6CAAE" wp14:editId="398A289D">
                  <wp:extent cx="361950" cy="320975"/>
                  <wp:effectExtent l="0" t="0" r="0" b="3175"/>
                  <wp:docPr id="59" name="Picture 59"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9D4B06" w14:textId="3DA3C767" w:rsidR="009C7AE5" w:rsidRDefault="006F042C" w:rsidP="00F44713">
            <w:r>
              <w:t>Read the content in Section 4</w:t>
            </w:r>
            <w:r w:rsidR="009C7AE5">
              <w:t xml:space="preserve">.1 </w:t>
            </w:r>
            <w:r w:rsidRPr="006F042C">
              <w:rPr>
                <w:i/>
              </w:rPr>
              <w:t>Identify and report on hazards in work area according to WHS policies and procedures and WHS legislative and regulatory requirements</w:t>
            </w:r>
            <w:r w:rsidR="009C7AE5" w:rsidRPr="009C7AE5">
              <w:rPr>
                <w:i/>
              </w:rPr>
              <w:t xml:space="preserve"> </w:t>
            </w:r>
            <w:r w:rsidR="009C7AE5">
              <w:t xml:space="preserve">of the eBook – BSBWHS401 </w:t>
            </w:r>
            <w:r w:rsidR="009C7AE5" w:rsidRPr="009C7AE5">
              <w:t>Implement and monitor WHS policies, procedures and programs to meet legislative requirements</w:t>
            </w:r>
            <w:r w:rsidR="009C7AE5">
              <w:t>.</w:t>
            </w:r>
          </w:p>
        </w:tc>
      </w:tr>
    </w:tbl>
    <w:p w14:paraId="2DEE12B1" w14:textId="77546EA2" w:rsidR="005D51B0" w:rsidRDefault="003344A8" w:rsidP="003344A8">
      <w:pPr>
        <w:ind w:left="720" w:hanging="720"/>
      </w:pPr>
      <w:r>
        <w:t>4.1a</w:t>
      </w:r>
      <w:r>
        <w:tab/>
      </w:r>
      <w:r w:rsidR="00891FC3">
        <w:t xml:space="preserve">You have been asked to </w:t>
      </w:r>
      <w:r>
        <w:t xml:space="preserve">work with Sophia Brent, the </w:t>
      </w:r>
      <w:r w:rsidRPr="008D3EE7">
        <w:t xml:space="preserve">Event Coordinator, to </w:t>
      </w:r>
      <w:r w:rsidR="00891FC3" w:rsidRPr="008D3EE7">
        <w:t xml:space="preserve">assess </w:t>
      </w:r>
      <w:r w:rsidRPr="008D3EE7">
        <w:t xml:space="preserve">the </w:t>
      </w:r>
      <w:r w:rsidR="00891FC3" w:rsidRPr="008D3EE7">
        <w:t xml:space="preserve">hazards </w:t>
      </w:r>
      <w:r w:rsidRPr="008D3EE7">
        <w:t xml:space="preserve">in the Events team </w:t>
      </w:r>
      <w:r w:rsidR="00891FC3" w:rsidRPr="008D3EE7">
        <w:t>work area</w:t>
      </w:r>
      <w:r w:rsidR="005D51B0" w:rsidRPr="008D3EE7">
        <w:t>, then report the hazards in the Hazard Register</w:t>
      </w:r>
      <w:r w:rsidR="00E00983" w:rsidRPr="008D3EE7">
        <w:t xml:space="preserve"> to the Events Manager</w:t>
      </w:r>
      <w:r w:rsidR="005D51B0" w:rsidRPr="008D3EE7">
        <w:t>. You will also need to refer to the CCRG WHS Policy, to identify the reporting requirements.</w:t>
      </w:r>
      <w:r w:rsidR="005D51B0">
        <w:t xml:space="preserve"> </w:t>
      </w:r>
    </w:p>
    <w:p w14:paraId="41529E5A" w14:textId="2524531C" w:rsidR="005D51B0" w:rsidRDefault="00CC015F" w:rsidP="003344A8">
      <w:pPr>
        <w:ind w:left="720"/>
      </w:pPr>
      <w:r>
        <w:t xml:space="preserve">Access the </w:t>
      </w:r>
      <w:r w:rsidRPr="00CC015F">
        <w:rPr>
          <w:i/>
        </w:rPr>
        <w:t>Front bar</w:t>
      </w:r>
      <w:r>
        <w:t xml:space="preserve"> in the virtual simulation below</w:t>
      </w:r>
      <w:r w:rsidR="005D51B0">
        <w:t xml:space="preserve"> to</w:t>
      </w:r>
      <w:r>
        <w:t xml:space="preserve"> identify each hazard</w:t>
      </w:r>
      <w:r w:rsidR="005D51B0">
        <w:t xml:space="preserve">. These hazards will be recorded in the Hazard Register below. </w:t>
      </w:r>
      <w:r w:rsidR="00D95EA4">
        <w:t xml:space="preserve">You are only reporting on hazards at this stage, so you do not need to complete the risk/hazard control section. </w:t>
      </w:r>
    </w:p>
    <w:p w14:paraId="07C99C22" w14:textId="50BBA23C" w:rsidR="005D51B0" w:rsidRDefault="00016E7A" w:rsidP="003344A8">
      <w:pPr>
        <w:ind w:firstLine="720"/>
      </w:pPr>
      <w:hyperlink r:id="rId43" w:history="1">
        <w:r w:rsidR="005D51B0" w:rsidRPr="00CC015F">
          <w:rPr>
            <w:rStyle w:val="Hyperlink"/>
          </w:rPr>
          <w:t>Virtual Hotel</w:t>
        </w:r>
      </w:hyperlink>
      <w:r w:rsidR="005D51B0">
        <w:t xml:space="preserve"> </w:t>
      </w:r>
    </w:p>
    <w:p w14:paraId="435D2A81" w14:textId="1991C1EF" w:rsidR="005D51B0" w:rsidRPr="005D51B0" w:rsidRDefault="005D51B0" w:rsidP="003344A8">
      <w:pPr>
        <w:ind w:firstLine="720"/>
        <w:rPr>
          <w:i/>
        </w:rPr>
      </w:pPr>
      <w:r w:rsidRPr="005D51B0">
        <w:rPr>
          <w:i/>
        </w:rPr>
        <w:t xml:space="preserve">(Note: it is optional to </w:t>
      </w:r>
      <w:r w:rsidR="00CC015F" w:rsidRPr="005D51B0">
        <w:rPr>
          <w:i/>
        </w:rPr>
        <w:t xml:space="preserve">complete the activity </w:t>
      </w:r>
      <w:r w:rsidRPr="005D51B0">
        <w:rPr>
          <w:i/>
        </w:rPr>
        <w:t>to manage each hazard.)</w:t>
      </w:r>
      <w:r w:rsidR="00CC015F" w:rsidRPr="005D51B0">
        <w:rPr>
          <w:i/>
        </w:rPr>
        <w:t xml:space="preserve"> </w:t>
      </w:r>
    </w:p>
    <w:tbl>
      <w:tblPr>
        <w:tblW w:w="4588" w:type="pct"/>
        <w:tblInd w:w="846" w:type="dxa"/>
        <w:tblLayout w:type="fixed"/>
        <w:tblCellMar>
          <w:left w:w="0" w:type="dxa"/>
          <w:right w:w="0" w:type="dxa"/>
        </w:tblCellMar>
        <w:tblLook w:val="0600" w:firstRow="0" w:lastRow="0" w:firstColumn="0" w:lastColumn="0" w:noHBand="1" w:noVBand="1"/>
      </w:tblPr>
      <w:tblGrid>
        <w:gridCol w:w="1559"/>
        <w:gridCol w:w="1559"/>
        <w:gridCol w:w="1417"/>
        <w:gridCol w:w="850"/>
        <w:gridCol w:w="567"/>
        <w:gridCol w:w="1575"/>
        <w:gridCol w:w="1119"/>
        <w:gridCol w:w="840"/>
      </w:tblGrid>
      <w:tr w:rsidR="005D51B0" w:rsidRPr="00C31845" w14:paraId="53F764A2" w14:textId="77777777" w:rsidTr="00D95EA4">
        <w:trPr>
          <w:trHeight w:val="330"/>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1C5A6C3F" w14:textId="66CFB99C" w:rsidR="005D51B0" w:rsidRPr="00C31845" w:rsidRDefault="00D95EA4" w:rsidP="00C31845">
            <w:pPr>
              <w:spacing w:before="0" w:after="0" w:line="240" w:lineRule="auto"/>
              <w:jc w:val="center"/>
              <w:textAlignment w:val="center"/>
              <w:rPr>
                <w:rFonts w:asciiTheme="minorHAnsi" w:eastAsia="Times New Roman" w:hAnsiTheme="minorHAnsi" w:cs="Arial"/>
                <w:bCs/>
                <w:color w:val="000000"/>
                <w:kern w:val="24"/>
                <w:sz w:val="18"/>
                <w:szCs w:val="18"/>
              </w:rPr>
            </w:pPr>
            <w:r>
              <w:rPr>
                <w:rFonts w:asciiTheme="minorHAnsi" w:eastAsia="Times New Roman" w:hAnsiTheme="minorHAnsi" w:cs="Arial"/>
                <w:bCs/>
                <w:color w:val="FFFFFF" w:themeColor="background1"/>
                <w:kern w:val="24"/>
                <w:sz w:val="18"/>
                <w:szCs w:val="18"/>
              </w:rPr>
              <w:t>Risk</w:t>
            </w:r>
            <w:r w:rsidR="005D51B0" w:rsidRPr="00C31845">
              <w:rPr>
                <w:rFonts w:asciiTheme="minorHAnsi" w:eastAsia="Times New Roman" w:hAnsiTheme="minorHAnsi" w:cs="Arial"/>
                <w:bCs/>
                <w:color w:val="FFFFFF" w:themeColor="background1"/>
                <w:kern w:val="24"/>
                <w:sz w:val="18"/>
                <w:szCs w:val="18"/>
              </w:rPr>
              <w:t xml:space="preserve"> Register </w:t>
            </w:r>
          </w:p>
        </w:tc>
      </w:tr>
      <w:tr w:rsidR="00627510" w:rsidRPr="00C31845" w14:paraId="27B7FCF8" w14:textId="77777777" w:rsidTr="00D95EA4">
        <w:trPr>
          <w:trHeight w:val="330"/>
        </w:trPr>
        <w:tc>
          <w:tcPr>
            <w:tcW w:w="1643" w:type="pct"/>
            <w:gridSpan w:val="2"/>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vAlign w:val="center"/>
            <w:hideMark/>
          </w:tcPr>
          <w:p w14:paraId="32E21E19" w14:textId="73BB0473" w:rsidR="005D51B0" w:rsidRPr="00C31845" w:rsidRDefault="00D95EA4" w:rsidP="00C31845">
            <w:pPr>
              <w:spacing w:before="0" w:after="0" w:line="240" w:lineRule="auto"/>
              <w:jc w:val="center"/>
              <w:textAlignment w:val="center"/>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Risk/hazard</w:t>
            </w:r>
            <w:r w:rsidR="005D51B0" w:rsidRPr="00C31845">
              <w:rPr>
                <w:rFonts w:asciiTheme="minorHAnsi" w:eastAsia="Times New Roman" w:hAnsiTheme="minorHAnsi" w:cs="Arial"/>
                <w:bCs/>
                <w:color w:val="000000"/>
                <w:kern w:val="24"/>
                <w:sz w:val="18"/>
                <w:szCs w:val="18"/>
              </w:rPr>
              <w:t xml:space="preserve"> Definition</w:t>
            </w:r>
          </w:p>
        </w:tc>
        <w:tc>
          <w:tcPr>
            <w:tcW w:w="1494" w:type="pct"/>
            <w:gridSpan w:val="3"/>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vAlign w:val="center"/>
            <w:hideMark/>
          </w:tcPr>
          <w:p w14:paraId="27A97FBF" w14:textId="5AC32412" w:rsidR="005D51B0" w:rsidRPr="00C31845" w:rsidRDefault="00D95EA4" w:rsidP="00C31845">
            <w:pPr>
              <w:spacing w:before="0" w:after="0" w:line="240" w:lineRule="auto"/>
              <w:jc w:val="center"/>
              <w:textAlignment w:val="center"/>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Risk/h</w:t>
            </w:r>
            <w:r w:rsidR="005D51B0" w:rsidRPr="00C31845">
              <w:rPr>
                <w:rFonts w:asciiTheme="minorHAnsi" w:eastAsia="Times New Roman" w:hAnsiTheme="minorHAnsi" w:cs="Arial"/>
                <w:bCs/>
                <w:color w:val="000000"/>
                <w:kern w:val="24"/>
                <w:sz w:val="18"/>
                <w:szCs w:val="18"/>
              </w:rPr>
              <w:t>azard Analysis</w:t>
            </w:r>
          </w:p>
        </w:tc>
        <w:tc>
          <w:tcPr>
            <w:tcW w:w="1863" w:type="pct"/>
            <w:gridSpan w:val="3"/>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vAlign w:val="center"/>
            <w:hideMark/>
          </w:tcPr>
          <w:p w14:paraId="2C9693FC" w14:textId="5DAF0C71" w:rsidR="005D51B0" w:rsidRPr="00C31845" w:rsidRDefault="00D95EA4" w:rsidP="00C31845">
            <w:pPr>
              <w:spacing w:before="0" w:after="0" w:line="240" w:lineRule="auto"/>
              <w:jc w:val="center"/>
              <w:textAlignment w:val="center"/>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Risk/hazard</w:t>
            </w:r>
            <w:r w:rsidRPr="00C31845">
              <w:rPr>
                <w:rFonts w:asciiTheme="minorHAnsi" w:eastAsia="Times New Roman" w:hAnsiTheme="minorHAnsi" w:cs="Arial"/>
                <w:bCs/>
                <w:color w:val="000000"/>
                <w:kern w:val="24"/>
                <w:sz w:val="18"/>
                <w:szCs w:val="18"/>
              </w:rPr>
              <w:t xml:space="preserve"> </w:t>
            </w:r>
            <w:r w:rsidR="005D51B0" w:rsidRPr="00C31845">
              <w:rPr>
                <w:rFonts w:asciiTheme="minorHAnsi" w:eastAsia="Times New Roman" w:hAnsiTheme="minorHAnsi" w:cs="Arial"/>
                <w:bCs/>
                <w:color w:val="000000"/>
                <w:kern w:val="24"/>
                <w:sz w:val="18"/>
                <w:szCs w:val="18"/>
              </w:rPr>
              <w:t>Control</w:t>
            </w:r>
          </w:p>
        </w:tc>
      </w:tr>
      <w:tr w:rsidR="00D95EA4" w:rsidRPr="00C31845" w14:paraId="41D9A5EA" w14:textId="77777777" w:rsidTr="00D95EA4">
        <w:trPr>
          <w:trHeight w:val="361"/>
        </w:trPr>
        <w:tc>
          <w:tcPr>
            <w:tcW w:w="821"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702F226D" w14:textId="77777777" w:rsidR="00627510" w:rsidRPr="00C31845" w:rsidRDefault="00627510" w:rsidP="00C31845">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Description</w:t>
            </w:r>
          </w:p>
        </w:tc>
        <w:tc>
          <w:tcPr>
            <w:tcW w:w="822"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5B48A575" w14:textId="77777777" w:rsidR="00627510" w:rsidRPr="00C31845" w:rsidRDefault="00627510" w:rsidP="00C31845">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Causes</w:t>
            </w:r>
          </w:p>
        </w:tc>
        <w:tc>
          <w:tcPr>
            <w:tcW w:w="747"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0D006F12" w14:textId="77777777" w:rsidR="00627510" w:rsidRPr="00C31845" w:rsidRDefault="00627510" w:rsidP="00C31845">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Consequences</w:t>
            </w:r>
          </w:p>
        </w:tc>
        <w:tc>
          <w:tcPr>
            <w:tcW w:w="448"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110B0084" w14:textId="0482D162" w:rsidR="00627510" w:rsidRPr="00C31845" w:rsidRDefault="00627510" w:rsidP="00C31845">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Likelihood x Impact</w:t>
            </w:r>
          </w:p>
        </w:tc>
        <w:tc>
          <w:tcPr>
            <w:tcW w:w="299"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6E1F8757" w14:textId="77777777" w:rsidR="00627510" w:rsidRPr="00C31845" w:rsidRDefault="00627510" w:rsidP="00C31845">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Risk Rating</w:t>
            </w:r>
          </w:p>
        </w:tc>
        <w:tc>
          <w:tcPr>
            <w:tcW w:w="830"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4A980812" w14:textId="77777777" w:rsidR="00627510" w:rsidRPr="00C31845" w:rsidRDefault="00627510" w:rsidP="00C31845">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Control Strategy</w:t>
            </w:r>
          </w:p>
        </w:tc>
        <w:tc>
          <w:tcPr>
            <w:tcW w:w="590"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339D8311" w14:textId="23066624" w:rsidR="00627510" w:rsidRPr="00C31845" w:rsidRDefault="00627510" w:rsidP="00C31845">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Owner</w:t>
            </w:r>
          </w:p>
        </w:tc>
        <w:tc>
          <w:tcPr>
            <w:tcW w:w="443"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3CB9E02B" w14:textId="412C600D" w:rsidR="00627510" w:rsidRPr="00C31845" w:rsidRDefault="00627510" w:rsidP="00981D70">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 xml:space="preserve">Status/ </w:t>
            </w:r>
            <w:r w:rsidR="00981D70">
              <w:rPr>
                <w:rFonts w:asciiTheme="minorHAnsi" w:eastAsia="Times New Roman" w:hAnsiTheme="minorHAnsi" w:cs="Arial"/>
                <w:bCs/>
                <w:color w:val="000000"/>
                <w:kern w:val="24"/>
                <w:sz w:val="18"/>
                <w:szCs w:val="18"/>
              </w:rPr>
              <w:t>recommendations</w:t>
            </w:r>
          </w:p>
        </w:tc>
      </w:tr>
      <w:tr w:rsidR="00D95EA4" w:rsidRPr="00C31845" w14:paraId="67604B6B" w14:textId="77777777" w:rsidTr="00D95EA4">
        <w:trPr>
          <w:trHeight w:val="696"/>
        </w:trPr>
        <w:tc>
          <w:tcPr>
            <w:tcW w:w="82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B5525F9" w14:textId="64A272F8"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Customer has been drinking at the bar for a while</w:t>
            </w:r>
          </w:p>
        </w:tc>
        <w:tc>
          <w:tcPr>
            <w:tcW w:w="8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C9EB5D3" w14:textId="026A884F"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Customer not monitored on intoxication</w:t>
            </w:r>
          </w:p>
        </w:tc>
        <w:tc>
          <w:tcPr>
            <w:tcW w:w="74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FB21693" w14:textId="4BFBFF36"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Customer can cause disorderly behaviour</w:t>
            </w:r>
          </w:p>
        </w:tc>
        <w:tc>
          <w:tcPr>
            <w:tcW w:w="44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C0AF5C2" w14:textId="25C05650"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Possible x Minor </w:t>
            </w:r>
          </w:p>
        </w:tc>
        <w:tc>
          <w:tcPr>
            <w:tcW w:w="29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B82CC93" w14:textId="14901FCD"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Low</w:t>
            </w:r>
          </w:p>
        </w:tc>
        <w:tc>
          <w:tcPr>
            <w:tcW w:w="83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03EEE69E" w14:textId="06AE9213" w:rsidR="00627510" w:rsidRPr="00985A21" w:rsidRDefault="00627510" w:rsidP="00C31845">
            <w:pPr>
              <w:spacing w:before="0" w:after="0" w:line="240" w:lineRule="auto"/>
              <w:rPr>
                <w:rFonts w:asciiTheme="minorHAnsi" w:hAnsiTheme="minorHAnsi"/>
                <w:sz w:val="18"/>
                <w:szCs w:val="18"/>
                <w:highlight w:val="yellow"/>
              </w:rPr>
            </w:pPr>
          </w:p>
        </w:tc>
        <w:tc>
          <w:tcPr>
            <w:tcW w:w="59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5DC400A6" w14:textId="758EE9DC" w:rsidR="00627510" w:rsidRPr="00985A21" w:rsidRDefault="00627510" w:rsidP="00C31845">
            <w:pPr>
              <w:spacing w:before="0" w:after="0" w:line="240" w:lineRule="auto"/>
              <w:rPr>
                <w:rFonts w:asciiTheme="minorHAnsi" w:hAnsiTheme="minorHAnsi"/>
                <w:sz w:val="18"/>
                <w:szCs w:val="18"/>
                <w:highlight w:val="yellow"/>
              </w:rPr>
            </w:pPr>
          </w:p>
        </w:tc>
        <w:tc>
          <w:tcPr>
            <w:tcW w:w="443"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4359CED3" w14:textId="0E1FD083" w:rsidR="00627510" w:rsidRPr="00985A21" w:rsidRDefault="00627510" w:rsidP="00C31845">
            <w:pPr>
              <w:spacing w:before="0" w:after="0" w:line="240" w:lineRule="auto"/>
              <w:rPr>
                <w:rFonts w:asciiTheme="minorHAnsi" w:hAnsiTheme="minorHAnsi"/>
                <w:sz w:val="18"/>
                <w:szCs w:val="18"/>
                <w:highlight w:val="yellow"/>
              </w:rPr>
            </w:pPr>
          </w:p>
        </w:tc>
      </w:tr>
      <w:tr w:rsidR="00D95EA4" w:rsidRPr="00C31845" w14:paraId="74CD5DCD" w14:textId="77777777" w:rsidTr="00D95EA4">
        <w:trPr>
          <w:trHeight w:val="696"/>
        </w:trPr>
        <w:tc>
          <w:tcPr>
            <w:tcW w:w="82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F7EDACB" w14:textId="579F111B"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Beer glass smashed on the floor</w:t>
            </w:r>
          </w:p>
        </w:tc>
        <w:tc>
          <w:tcPr>
            <w:tcW w:w="8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09C9050" w14:textId="3F005BE9"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Possibly customer</w:t>
            </w:r>
          </w:p>
        </w:tc>
        <w:tc>
          <w:tcPr>
            <w:tcW w:w="74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1591C7D" w14:textId="0BD2DD4D"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Broken glass can injure staff /customers</w:t>
            </w:r>
          </w:p>
        </w:tc>
        <w:tc>
          <w:tcPr>
            <w:tcW w:w="44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2A6AF91" w14:textId="41B7FCED"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Likely x Minor</w:t>
            </w:r>
          </w:p>
        </w:tc>
        <w:tc>
          <w:tcPr>
            <w:tcW w:w="29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FAA2472" w14:textId="4A6EDA80"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Low </w:t>
            </w:r>
          </w:p>
        </w:tc>
        <w:tc>
          <w:tcPr>
            <w:tcW w:w="83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0D44E9EE" w14:textId="74624C42" w:rsidR="00627510" w:rsidRPr="00985A21" w:rsidRDefault="00627510" w:rsidP="00C31845">
            <w:pPr>
              <w:spacing w:before="0" w:after="0" w:line="240" w:lineRule="auto"/>
              <w:rPr>
                <w:rFonts w:asciiTheme="minorHAnsi" w:hAnsiTheme="minorHAnsi"/>
                <w:sz w:val="18"/>
                <w:szCs w:val="18"/>
                <w:highlight w:val="yellow"/>
              </w:rPr>
            </w:pPr>
          </w:p>
        </w:tc>
        <w:tc>
          <w:tcPr>
            <w:tcW w:w="59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62E22F55" w14:textId="503DF810" w:rsidR="00627510" w:rsidRPr="00985A21" w:rsidRDefault="00627510" w:rsidP="00C31845">
            <w:pPr>
              <w:spacing w:before="0" w:after="0" w:line="240" w:lineRule="auto"/>
              <w:rPr>
                <w:rFonts w:asciiTheme="minorHAnsi" w:hAnsiTheme="minorHAnsi"/>
                <w:sz w:val="18"/>
                <w:szCs w:val="18"/>
                <w:highlight w:val="yellow"/>
              </w:rPr>
            </w:pPr>
          </w:p>
        </w:tc>
        <w:tc>
          <w:tcPr>
            <w:tcW w:w="443"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A3EC30C" w14:textId="7226A968" w:rsidR="00627510" w:rsidRPr="00985A21" w:rsidRDefault="00627510" w:rsidP="00C31845">
            <w:pPr>
              <w:spacing w:before="0" w:after="0" w:line="240" w:lineRule="auto"/>
              <w:rPr>
                <w:rFonts w:asciiTheme="minorHAnsi" w:hAnsiTheme="minorHAnsi"/>
                <w:sz w:val="18"/>
                <w:szCs w:val="18"/>
                <w:highlight w:val="yellow"/>
              </w:rPr>
            </w:pPr>
          </w:p>
        </w:tc>
      </w:tr>
      <w:tr w:rsidR="00D95EA4" w:rsidRPr="00C31845" w14:paraId="771AA53D" w14:textId="77777777" w:rsidTr="00D95EA4">
        <w:trPr>
          <w:trHeight w:val="696"/>
        </w:trPr>
        <w:tc>
          <w:tcPr>
            <w:tcW w:w="82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C6D0B46" w14:textId="59CBEC85"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Overfilled bin</w:t>
            </w:r>
          </w:p>
        </w:tc>
        <w:tc>
          <w:tcPr>
            <w:tcW w:w="8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E5688B1" w14:textId="172A5A0C"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Busy work period, no time to empty immediately.</w:t>
            </w:r>
          </w:p>
        </w:tc>
        <w:tc>
          <w:tcPr>
            <w:tcW w:w="74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8C6EFB3" w14:textId="33809CC7"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Rubbish can infect glassware</w:t>
            </w:r>
          </w:p>
        </w:tc>
        <w:tc>
          <w:tcPr>
            <w:tcW w:w="44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2E69A8A" w14:textId="4A48C397" w:rsidR="00627510" w:rsidRPr="00985A21" w:rsidRDefault="00627510" w:rsidP="00627510">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Unlikely x Minor</w:t>
            </w:r>
          </w:p>
        </w:tc>
        <w:tc>
          <w:tcPr>
            <w:tcW w:w="29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3C38B48" w14:textId="4C581045"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Low </w:t>
            </w:r>
          </w:p>
        </w:tc>
        <w:tc>
          <w:tcPr>
            <w:tcW w:w="83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3FC31941" w14:textId="0DEE8ADC" w:rsidR="00627510" w:rsidRPr="00985A21" w:rsidRDefault="00627510" w:rsidP="00C31845">
            <w:pPr>
              <w:spacing w:before="0" w:after="0" w:line="240" w:lineRule="auto"/>
              <w:rPr>
                <w:rFonts w:asciiTheme="minorHAnsi" w:hAnsiTheme="minorHAnsi"/>
                <w:sz w:val="18"/>
                <w:szCs w:val="18"/>
                <w:highlight w:val="yellow"/>
              </w:rPr>
            </w:pPr>
          </w:p>
        </w:tc>
        <w:tc>
          <w:tcPr>
            <w:tcW w:w="59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27C06839" w14:textId="008BCAC5" w:rsidR="00627510" w:rsidRPr="00985A21" w:rsidRDefault="00627510" w:rsidP="00C31845">
            <w:pPr>
              <w:spacing w:before="0" w:after="0" w:line="240" w:lineRule="auto"/>
              <w:rPr>
                <w:rFonts w:asciiTheme="minorHAnsi" w:hAnsiTheme="minorHAnsi"/>
                <w:sz w:val="18"/>
                <w:szCs w:val="18"/>
                <w:highlight w:val="yellow"/>
              </w:rPr>
            </w:pPr>
          </w:p>
        </w:tc>
        <w:tc>
          <w:tcPr>
            <w:tcW w:w="443"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B6B1BEA" w14:textId="7A1486FE" w:rsidR="00627510" w:rsidRPr="00985A21" w:rsidRDefault="00627510" w:rsidP="00C31845">
            <w:pPr>
              <w:spacing w:before="0" w:after="0" w:line="240" w:lineRule="auto"/>
              <w:rPr>
                <w:rFonts w:asciiTheme="minorHAnsi" w:hAnsiTheme="minorHAnsi"/>
                <w:sz w:val="18"/>
                <w:szCs w:val="18"/>
                <w:highlight w:val="yellow"/>
              </w:rPr>
            </w:pPr>
          </w:p>
        </w:tc>
      </w:tr>
      <w:tr w:rsidR="00D95EA4" w:rsidRPr="00C31845" w14:paraId="7E6F1C00" w14:textId="77777777" w:rsidTr="00D95EA4">
        <w:trPr>
          <w:trHeight w:val="696"/>
        </w:trPr>
        <w:tc>
          <w:tcPr>
            <w:tcW w:w="82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5BFA33A" w14:textId="47A915AA" w:rsidR="00627510" w:rsidRPr="00985A21" w:rsidRDefault="00627510" w:rsidP="00AB1E7D">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replacing empty keg incorrectly </w:t>
            </w:r>
          </w:p>
        </w:tc>
        <w:tc>
          <w:tcPr>
            <w:tcW w:w="8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3E5BA6A" w14:textId="3CB10887"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Busy work period, not lifting ergonomically</w:t>
            </w:r>
          </w:p>
        </w:tc>
        <w:tc>
          <w:tcPr>
            <w:tcW w:w="74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2D663F" w14:textId="270734D6"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Back injury from heavy lifting</w:t>
            </w:r>
          </w:p>
        </w:tc>
        <w:tc>
          <w:tcPr>
            <w:tcW w:w="44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BB874C1" w14:textId="68ACF177"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Likely x Minor </w:t>
            </w:r>
          </w:p>
        </w:tc>
        <w:tc>
          <w:tcPr>
            <w:tcW w:w="29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E63B8F3" w14:textId="4DB840DD"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Low </w:t>
            </w:r>
          </w:p>
        </w:tc>
        <w:tc>
          <w:tcPr>
            <w:tcW w:w="83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2BB1BE5" w14:textId="0C5D6B2B" w:rsidR="00627510" w:rsidRPr="00985A21" w:rsidRDefault="00627510" w:rsidP="00C31845">
            <w:pPr>
              <w:spacing w:before="0" w:after="0" w:line="240" w:lineRule="auto"/>
              <w:rPr>
                <w:rFonts w:asciiTheme="minorHAnsi" w:hAnsiTheme="minorHAnsi"/>
                <w:sz w:val="18"/>
                <w:szCs w:val="18"/>
                <w:highlight w:val="yellow"/>
              </w:rPr>
            </w:pPr>
          </w:p>
        </w:tc>
        <w:tc>
          <w:tcPr>
            <w:tcW w:w="59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6CA14793" w14:textId="476F1AA1" w:rsidR="00627510" w:rsidRPr="00985A21" w:rsidRDefault="00627510" w:rsidP="00C31845">
            <w:pPr>
              <w:spacing w:before="0" w:after="0" w:line="240" w:lineRule="auto"/>
              <w:rPr>
                <w:rFonts w:asciiTheme="minorHAnsi" w:hAnsiTheme="minorHAnsi"/>
                <w:sz w:val="18"/>
                <w:szCs w:val="18"/>
                <w:highlight w:val="yellow"/>
              </w:rPr>
            </w:pPr>
          </w:p>
        </w:tc>
        <w:tc>
          <w:tcPr>
            <w:tcW w:w="443"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0243CF29" w14:textId="1351E29B" w:rsidR="00627510" w:rsidRPr="00985A21" w:rsidRDefault="00627510" w:rsidP="00C31845">
            <w:pPr>
              <w:spacing w:before="0" w:after="0" w:line="240" w:lineRule="auto"/>
              <w:rPr>
                <w:rFonts w:asciiTheme="minorHAnsi" w:hAnsiTheme="minorHAnsi"/>
                <w:sz w:val="18"/>
                <w:szCs w:val="18"/>
                <w:highlight w:val="yellow"/>
              </w:rPr>
            </w:pPr>
          </w:p>
        </w:tc>
      </w:tr>
      <w:tr w:rsidR="00D95EA4" w:rsidRPr="00C31845" w14:paraId="6DE5F268" w14:textId="77777777" w:rsidTr="00D95EA4">
        <w:trPr>
          <w:trHeight w:val="696"/>
        </w:trPr>
        <w:tc>
          <w:tcPr>
            <w:tcW w:w="82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DEB6071" w14:textId="4635F44B"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Incorrect cleaning of  beer lines</w:t>
            </w:r>
          </w:p>
        </w:tc>
        <w:tc>
          <w:tcPr>
            <w:tcW w:w="8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9DFC62F" w14:textId="316BF421"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Use of chemicals not clear</w:t>
            </w:r>
          </w:p>
        </w:tc>
        <w:tc>
          <w:tcPr>
            <w:tcW w:w="74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8C2F216" w14:textId="16ACA4A3"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Severe burn/irritation from chemical</w:t>
            </w:r>
          </w:p>
        </w:tc>
        <w:tc>
          <w:tcPr>
            <w:tcW w:w="44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9CDF6F5" w14:textId="1CDD7A03"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Unlikely x Moderate</w:t>
            </w:r>
          </w:p>
        </w:tc>
        <w:tc>
          <w:tcPr>
            <w:tcW w:w="29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D87DAFD" w14:textId="779E84ED" w:rsidR="00627510" w:rsidRPr="00985A21" w:rsidRDefault="00627510" w:rsidP="00C31845">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Low </w:t>
            </w:r>
          </w:p>
        </w:tc>
        <w:tc>
          <w:tcPr>
            <w:tcW w:w="83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FE8E86A" w14:textId="1F9BE93B" w:rsidR="00627510" w:rsidRPr="00985A21" w:rsidRDefault="00627510" w:rsidP="00C31845">
            <w:pPr>
              <w:spacing w:before="0" w:after="0" w:line="240" w:lineRule="auto"/>
              <w:rPr>
                <w:rFonts w:asciiTheme="minorHAnsi" w:hAnsiTheme="minorHAnsi"/>
                <w:sz w:val="18"/>
                <w:szCs w:val="18"/>
                <w:highlight w:val="yellow"/>
              </w:rPr>
            </w:pPr>
          </w:p>
        </w:tc>
        <w:tc>
          <w:tcPr>
            <w:tcW w:w="59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37E84442" w14:textId="4D8FC596" w:rsidR="00627510" w:rsidRPr="00985A21" w:rsidRDefault="00627510" w:rsidP="00C31845">
            <w:pPr>
              <w:spacing w:before="0" w:after="0" w:line="240" w:lineRule="auto"/>
              <w:rPr>
                <w:rFonts w:asciiTheme="minorHAnsi" w:hAnsiTheme="minorHAnsi"/>
                <w:sz w:val="18"/>
                <w:szCs w:val="18"/>
                <w:highlight w:val="yellow"/>
              </w:rPr>
            </w:pPr>
          </w:p>
        </w:tc>
        <w:tc>
          <w:tcPr>
            <w:tcW w:w="443"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648F70C4" w14:textId="76E51627" w:rsidR="00627510" w:rsidRPr="00985A21" w:rsidRDefault="00627510" w:rsidP="00C31845">
            <w:pPr>
              <w:spacing w:before="0" w:after="0" w:line="240" w:lineRule="auto"/>
              <w:rPr>
                <w:rFonts w:asciiTheme="minorHAnsi" w:hAnsiTheme="minorHAnsi"/>
                <w:sz w:val="18"/>
                <w:szCs w:val="18"/>
                <w:highlight w:val="yellow"/>
              </w:rPr>
            </w:pPr>
          </w:p>
        </w:tc>
      </w:tr>
    </w:tbl>
    <w:p w14:paraId="2AFA54FE" w14:textId="278A7B36" w:rsidR="003344A8" w:rsidRDefault="003344A8" w:rsidP="00EF119A">
      <w:pPr>
        <w:ind w:left="720" w:hanging="720"/>
      </w:pPr>
      <w:r>
        <w:t>4.1b</w:t>
      </w:r>
      <w:r>
        <w:tab/>
        <w:t>During the hazard assessment, Sophia asked you, ‘How do you know we are identifying hazards within CCRG WHS procedures and WHS legislation?’</w:t>
      </w:r>
      <w:r w:rsidR="00EF119A">
        <w:t xml:space="preserve"> Refer to the CCRG WHS Policy for your response and j</w:t>
      </w:r>
      <w:r>
        <w:t xml:space="preserve">ustify </w:t>
      </w:r>
      <w:r w:rsidR="00627510">
        <w:t xml:space="preserve">your response </w:t>
      </w:r>
      <w:r>
        <w:t xml:space="preserve">to Sophia in </w:t>
      </w:r>
      <w:r w:rsidR="00EF119A">
        <w:t>50</w:t>
      </w:r>
      <w:r>
        <w:t xml:space="preserve"> words below. </w:t>
      </w:r>
      <w:r w:rsidR="00EF119A">
        <w:t>Make sure you p</w:t>
      </w:r>
      <w:r w:rsidR="00EF119A">
        <w:rPr>
          <w:rFonts w:asciiTheme="minorHAnsi" w:hAnsiTheme="minorHAnsi"/>
        </w:rPr>
        <w:t>rovide</w:t>
      </w:r>
      <w:r w:rsidR="00EF119A" w:rsidRPr="001A517C">
        <w:rPr>
          <w:rFonts w:asciiTheme="minorHAnsi" w:hAnsiTheme="minorHAnsi"/>
        </w:rPr>
        <w:t xml:space="preserve"> WHS legislative and organisational information and advice using structure and language suitable for </w:t>
      </w:r>
      <w:r w:rsidR="00EF119A">
        <w:rPr>
          <w:rFonts w:asciiTheme="minorHAnsi" w:hAnsiTheme="minorHAnsi"/>
        </w:rPr>
        <w:t xml:space="preserve">Sophia. </w:t>
      </w:r>
    </w:p>
    <w:tbl>
      <w:tblPr>
        <w:tblStyle w:val="TableGrid"/>
        <w:tblW w:w="0" w:type="auto"/>
        <w:tblLook w:val="04A0" w:firstRow="1" w:lastRow="0" w:firstColumn="1" w:lastColumn="0" w:noHBand="0" w:noVBand="1"/>
      </w:tblPr>
      <w:tblGrid>
        <w:gridCol w:w="10338"/>
      </w:tblGrid>
      <w:tr w:rsidR="003344A8" w14:paraId="2B36636C" w14:textId="77777777" w:rsidTr="00D95EA4">
        <w:trPr>
          <w:tblHeader/>
        </w:trPr>
        <w:tc>
          <w:tcPr>
            <w:tcW w:w="10338" w:type="dxa"/>
            <w:shd w:val="clear" w:color="auto" w:fill="002060"/>
          </w:tcPr>
          <w:p w14:paraId="0B969748" w14:textId="7D61414A" w:rsidR="003344A8" w:rsidRDefault="00EF119A" w:rsidP="004817DF">
            <w:r>
              <w:t xml:space="preserve">Response to Sophia’s enquiry </w:t>
            </w:r>
          </w:p>
        </w:tc>
      </w:tr>
      <w:tr w:rsidR="003344A8" w14:paraId="35694E53" w14:textId="77777777" w:rsidTr="003344A8">
        <w:tc>
          <w:tcPr>
            <w:tcW w:w="10338" w:type="dxa"/>
          </w:tcPr>
          <w:p w14:paraId="6090FDE6" w14:textId="22D3CCB3" w:rsidR="003344A8" w:rsidRDefault="00EF119A" w:rsidP="004817DF">
            <w:r w:rsidRPr="00EF119A">
              <w:rPr>
                <w:highlight w:val="yellow"/>
              </w:rPr>
              <w:t>The hazards we have just identified are day-to-day issues, so as per WHS policy these should be reported to your supervisor, Henry Fletcher (Events Manager). I will report this to the Health and Safety Committee as per policy. We have used the Hazard Register to record all of this information so everything is captured effectively. All of these processes will ensure action is taken and the chance of risk is minimised.</w:t>
            </w:r>
            <w:r>
              <w:t xml:space="preserve"> </w:t>
            </w:r>
          </w:p>
        </w:tc>
      </w:tr>
    </w:tbl>
    <w:p w14:paraId="321512EC" w14:textId="7A988990" w:rsidR="009C7AE5" w:rsidRPr="00E2612F" w:rsidRDefault="009C7AE5" w:rsidP="009C7AE5">
      <w:pPr>
        <w:pStyle w:val="Heading2"/>
      </w:pPr>
      <w:r w:rsidRPr="00E2612F">
        <w:t xml:space="preserve">Question </w:t>
      </w:r>
      <w:r w:rsidR="003F59BC">
        <w:t>two</w:t>
      </w:r>
    </w:p>
    <w:tbl>
      <w:tblPr>
        <w:tblW w:w="10055" w:type="dxa"/>
        <w:tblCellMar>
          <w:left w:w="0" w:type="dxa"/>
          <w:right w:w="0" w:type="dxa"/>
        </w:tblCellMar>
        <w:tblLook w:val="04A0" w:firstRow="1" w:lastRow="0" w:firstColumn="1" w:lastColumn="0" w:noHBand="0" w:noVBand="1"/>
      </w:tblPr>
      <w:tblGrid>
        <w:gridCol w:w="841"/>
        <w:gridCol w:w="9214"/>
      </w:tblGrid>
      <w:tr w:rsidR="009C7AE5" w14:paraId="564E7B73" w14:textId="77777777" w:rsidTr="006F042C">
        <w:trPr>
          <w:tblHeader/>
        </w:trPr>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44D9BF" w14:textId="77777777" w:rsidR="009C7AE5" w:rsidRDefault="009C7AE5" w:rsidP="00F44713">
            <w:pPr>
              <w:spacing w:before="0" w:after="0"/>
              <w:jc w:val="center"/>
              <w:rPr>
                <w:b/>
                <w:bCs/>
                <w:color w:val="0070C0"/>
                <w:sz w:val="24"/>
                <w:szCs w:val="24"/>
              </w:rPr>
            </w:pPr>
            <w:r>
              <w:rPr>
                <w:b/>
                <w:bCs/>
                <w:color w:val="0070C0"/>
                <w:sz w:val="24"/>
                <w:szCs w:val="24"/>
              </w:rPr>
              <w:t>Hint</w:t>
            </w:r>
          </w:p>
          <w:p w14:paraId="60621C2C" w14:textId="77777777" w:rsidR="009C7AE5" w:rsidRDefault="009C7AE5" w:rsidP="00F44713">
            <w:pPr>
              <w:jc w:val="center"/>
              <w:rPr>
                <w:color w:val="FFFFFF"/>
              </w:rPr>
            </w:pPr>
            <w:r>
              <w:rPr>
                <w:noProof/>
                <w:lang w:eastAsia="en-AU"/>
              </w:rPr>
              <w:drawing>
                <wp:inline distT="0" distB="0" distL="0" distR="0" wp14:anchorId="1BE2CB4A" wp14:editId="669D878F">
                  <wp:extent cx="361950" cy="320975"/>
                  <wp:effectExtent l="0" t="0" r="0" b="3175"/>
                  <wp:docPr id="60" name="Picture 60"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CD57660" w14:textId="77777777" w:rsidR="00FB0213" w:rsidRDefault="009C7AE5" w:rsidP="006F042C">
            <w:r>
              <w:t xml:space="preserve">Read the content in </w:t>
            </w:r>
          </w:p>
          <w:p w14:paraId="2D77432E" w14:textId="77777777" w:rsidR="00FB0213" w:rsidRDefault="009C7AE5" w:rsidP="006F042C">
            <w:pPr>
              <w:rPr>
                <w:i/>
              </w:rPr>
            </w:pPr>
            <w:r>
              <w:t xml:space="preserve">Section </w:t>
            </w:r>
            <w:r w:rsidR="006F042C">
              <w:t>4.2</w:t>
            </w:r>
            <w:r>
              <w:t xml:space="preserve"> </w:t>
            </w:r>
            <w:r w:rsidR="006F042C" w:rsidRPr="006F042C">
              <w:rPr>
                <w:i/>
              </w:rPr>
              <w:t>Promptly action team member hazard reports according to organisational procedures and WHS legislative and regulatory requirements</w:t>
            </w:r>
            <w:r w:rsidRPr="009C7AE5">
              <w:rPr>
                <w:i/>
              </w:rPr>
              <w:t xml:space="preserve"> </w:t>
            </w:r>
          </w:p>
          <w:p w14:paraId="0A48A435" w14:textId="77777777" w:rsidR="00FB0213" w:rsidRDefault="00FB0213" w:rsidP="006F042C">
            <w:pPr>
              <w:rPr>
                <w:i/>
              </w:rPr>
            </w:pPr>
            <w:r>
              <w:t xml:space="preserve">Section 4.3 </w:t>
            </w:r>
            <w:r w:rsidRPr="006F042C">
              <w:rPr>
                <w:i/>
              </w:rPr>
              <w:t>Implement procedures to control risks using the hierarchy of control, according to organisational and WHS legislative requirements</w:t>
            </w:r>
            <w:r w:rsidRPr="009C7AE5">
              <w:rPr>
                <w:i/>
              </w:rPr>
              <w:t xml:space="preserve"> </w:t>
            </w:r>
          </w:p>
          <w:p w14:paraId="2EDFAF22" w14:textId="1FD04A7D" w:rsidR="009C7AE5" w:rsidRDefault="009C7AE5" w:rsidP="006F042C">
            <w:r>
              <w:t xml:space="preserve">of the eBook – BSBWHS401 </w:t>
            </w:r>
            <w:r w:rsidRPr="009C7AE5">
              <w:t>Implement and monitor WHS policies, procedures and programs to meet legislative requirements</w:t>
            </w:r>
            <w:r>
              <w:t>.</w:t>
            </w:r>
          </w:p>
        </w:tc>
      </w:tr>
    </w:tbl>
    <w:p w14:paraId="317142E9" w14:textId="1C987924" w:rsidR="00FB0213" w:rsidRDefault="00FB0213" w:rsidP="000A3E76">
      <w:r>
        <w:t xml:space="preserve">The hierarchy of control is the industry standard of controlling risk. The aim of this tool is to control and measure risk the same way and using the same measures in every organisation in Australia.  </w:t>
      </w:r>
    </w:p>
    <w:p w14:paraId="3C4D7408" w14:textId="05EA3CC2" w:rsidR="00FB0213" w:rsidRDefault="00FB0213" w:rsidP="000A3E76">
      <w:r>
        <w:t>4.2a</w:t>
      </w:r>
      <w:r>
        <w:tab/>
        <w:t xml:space="preserve">Explain how the hierarchy of </w:t>
      </w:r>
      <w:r w:rsidR="001F7AC3">
        <w:t>control applies at CCRG Hotel, including an example for each area.</w:t>
      </w:r>
    </w:p>
    <w:p w14:paraId="27551D2E" w14:textId="098D4921" w:rsidR="001F7AC3" w:rsidRDefault="001F7AC3" w:rsidP="000A3E76">
      <w:r w:rsidRPr="00D2070B">
        <w:rPr>
          <w:highlight w:val="yellow"/>
        </w:rPr>
        <w:t xml:space="preserve">Learner response may vary, needs to demonstrate understanding of hierarchy of control and apply it to </w:t>
      </w:r>
      <w:r>
        <w:rPr>
          <w:highlight w:val="yellow"/>
        </w:rPr>
        <w:t>hotel</w:t>
      </w:r>
      <w:r w:rsidRPr="00D2070B">
        <w:rPr>
          <w:highlight w:val="yellow"/>
        </w:rPr>
        <w:t xml:space="preserve"> context. Benchmark response below.</w:t>
      </w:r>
      <w:r>
        <w:t xml:space="preserve"> </w:t>
      </w:r>
    </w:p>
    <w:tbl>
      <w:tblPr>
        <w:tblStyle w:val="TableGrid"/>
        <w:tblW w:w="0" w:type="auto"/>
        <w:tblLook w:val="04A0" w:firstRow="1" w:lastRow="0" w:firstColumn="1" w:lastColumn="0" w:noHBand="0" w:noVBand="1"/>
      </w:tblPr>
      <w:tblGrid>
        <w:gridCol w:w="10060"/>
      </w:tblGrid>
      <w:tr w:rsidR="001F7AC3" w14:paraId="740382FA" w14:textId="77777777" w:rsidTr="001F7AC3">
        <w:tc>
          <w:tcPr>
            <w:tcW w:w="10060" w:type="dxa"/>
            <w:shd w:val="clear" w:color="auto" w:fill="002060"/>
          </w:tcPr>
          <w:p w14:paraId="54D46A6C" w14:textId="54FB6759" w:rsidR="001F7AC3" w:rsidRDefault="001F7AC3" w:rsidP="000A3E76">
            <w:r>
              <w:t>Hierarchy of control at CCRG</w:t>
            </w:r>
          </w:p>
        </w:tc>
      </w:tr>
      <w:tr w:rsidR="001F7AC3" w14:paraId="26C219C0" w14:textId="77777777" w:rsidTr="001F7AC3">
        <w:tc>
          <w:tcPr>
            <w:tcW w:w="10060" w:type="dxa"/>
          </w:tcPr>
          <w:p w14:paraId="45C4B78B" w14:textId="1C6F23F4" w:rsidR="001F7AC3" w:rsidRPr="001F7AC3" w:rsidRDefault="001F7AC3" w:rsidP="001F7AC3">
            <w:pPr>
              <w:pStyle w:val="ListParagraph"/>
              <w:numPr>
                <w:ilvl w:val="0"/>
                <w:numId w:val="20"/>
              </w:numPr>
              <w:shd w:val="clear" w:color="auto" w:fill="FFFFFF"/>
              <w:rPr>
                <w:rFonts w:cs="Arial"/>
                <w:color w:val="000000"/>
                <w:highlight w:val="yellow"/>
              </w:rPr>
            </w:pPr>
            <w:r w:rsidRPr="001F7AC3">
              <w:rPr>
                <w:rFonts w:cs="Arial"/>
                <w:color w:val="000000"/>
                <w:highlight w:val="yellow"/>
              </w:rPr>
              <w:t>Elimination – physically remove the hazard, e.g. collecting and disposing of broken glass</w:t>
            </w:r>
          </w:p>
        </w:tc>
      </w:tr>
      <w:tr w:rsidR="001F7AC3" w14:paraId="022C2D83" w14:textId="77777777" w:rsidTr="001F7AC3">
        <w:tc>
          <w:tcPr>
            <w:tcW w:w="10060" w:type="dxa"/>
          </w:tcPr>
          <w:p w14:paraId="0809FC99" w14:textId="76F87009" w:rsidR="001F7AC3" w:rsidRPr="001F7AC3" w:rsidRDefault="001F7AC3" w:rsidP="001F7AC3">
            <w:pPr>
              <w:pStyle w:val="ListParagraph"/>
              <w:numPr>
                <w:ilvl w:val="0"/>
                <w:numId w:val="20"/>
              </w:numPr>
              <w:shd w:val="clear" w:color="auto" w:fill="FFFFFF"/>
              <w:rPr>
                <w:rFonts w:cs="Arial"/>
                <w:color w:val="000000"/>
                <w:highlight w:val="yellow"/>
              </w:rPr>
            </w:pPr>
            <w:r w:rsidRPr="001F7AC3">
              <w:rPr>
                <w:rFonts w:cs="Arial"/>
                <w:color w:val="000000"/>
                <w:highlight w:val="yellow"/>
              </w:rPr>
              <w:t>Substitution – replace the hazard, e.g. replacing a faulty blender in the bar area</w:t>
            </w:r>
          </w:p>
        </w:tc>
      </w:tr>
      <w:tr w:rsidR="001F7AC3" w14:paraId="4F64CD1D" w14:textId="77777777" w:rsidTr="001F7AC3">
        <w:tc>
          <w:tcPr>
            <w:tcW w:w="10060" w:type="dxa"/>
          </w:tcPr>
          <w:p w14:paraId="269F7C00" w14:textId="63C1B55D" w:rsidR="001F7AC3" w:rsidRPr="001F7AC3" w:rsidRDefault="001F7AC3" w:rsidP="001F7AC3">
            <w:pPr>
              <w:pStyle w:val="ListParagraph"/>
              <w:numPr>
                <w:ilvl w:val="0"/>
                <w:numId w:val="20"/>
              </w:numPr>
              <w:shd w:val="clear" w:color="auto" w:fill="FFFFFF"/>
              <w:rPr>
                <w:rFonts w:cs="Arial"/>
                <w:color w:val="000000"/>
                <w:highlight w:val="yellow"/>
              </w:rPr>
            </w:pPr>
            <w:r w:rsidRPr="001F7AC3">
              <w:rPr>
                <w:rFonts w:cs="Arial"/>
                <w:color w:val="000000"/>
                <w:highlight w:val="yellow"/>
              </w:rPr>
              <w:t>Engineering controls – Isolate people from the hazard, e.g. putting up safety signs in the foyer straight after a spill</w:t>
            </w:r>
          </w:p>
        </w:tc>
      </w:tr>
      <w:tr w:rsidR="001F7AC3" w14:paraId="7A8B4DE2" w14:textId="77777777" w:rsidTr="001F7AC3">
        <w:tc>
          <w:tcPr>
            <w:tcW w:w="10060" w:type="dxa"/>
          </w:tcPr>
          <w:p w14:paraId="31613DC4" w14:textId="289A3AF1" w:rsidR="001F7AC3" w:rsidRPr="001F7AC3" w:rsidRDefault="001F7AC3" w:rsidP="001F7AC3">
            <w:pPr>
              <w:pStyle w:val="ListParagraph"/>
              <w:numPr>
                <w:ilvl w:val="0"/>
                <w:numId w:val="20"/>
              </w:numPr>
              <w:shd w:val="clear" w:color="auto" w:fill="FFFFFF"/>
              <w:rPr>
                <w:rFonts w:cs="Arial"/>
                <w:color w:val="000000"/>
                <w:highlight w:val="yellow"/>
              </w:rPr>
            </w:pPr>
            <w:r w:rsidRPr="001F7AC3">
              <w:rPr>
                <w:rFonts w:cs="Arial"/>
                <w:color w:val="000000"/>
                <w:highlight w:val="yellow"/>
              </w:rPr>
              <w:t xml:space="preserve">Administrative controls – change the way people work, e.g. training staff on how to lift heavy objects </w:t>
            </w:r>
          </w:p>
        </w:tc>
      </w:tr>
      <w:tr w:rsidR="001F7AC3" w14:paraId="7B625723" w14:textId="77777777" w:rsidTr="001F7AC3">
        <w:tc>
          <w:tcPr>
            <w:tcW w:w="10060" w:type="dxa"/>
          </w:tcPr>
          <w:p w14:paraId="71DE61FF" w14:textId="4C7685D6" w:rsidR="001F7AC3" w:rsidRPr="001F7AC3" w:rsidRDefault="001F7AC3" w:rsidP="001F7AC3">
            <w:pPr>
              <w:pStyle w:val="ListParagraph"/>
              <w:numPr>
                <w:ilvl w:val="0"/>
                <w:numId w:val="20"/>
              </w:numPr>
              <w:shd w:val="clear" w:color="auto" w:fill="FFFFFF"/>
              <w:rPr>
                <w:rFonts w:cs="Arial"/>
                <w:color w:val="000000"/>
                <w:highlight w:val="yellow"/>
              </w:rPr>
            </w:pPr>
            <w:r w:rsidRPr="001F7AC3">
              <w:rPr>
                <w:rFonts w:cs="Arial"/>
                <w:color w:val="000000"/>
                <w:highlight w:val="yellow"/>
              </w:rPr>
              <w:t xml:space="preserve">PPE – protect the worker with Personal Protective Equipment, e.g. using gloves when working with dangerous chemicals </w:t>
            </w:r>
          </w:p>
        </w:tc>
      </w:tr>
    </w:tbl>
    <w:p w14:paraId="798E8A6A" w14:textId="206C2B01" w:rsidR="00DB2AE9" w:rsidRDefault="00FB0213" w:rsidP="00FB0213">
      <w:pPr>
        <w:ind w:left="720" w:hanging="720"/>
      </w:pPr>
      <w:r>
        <w:t>4.2b</w:t>
      </w:r>
      <w:r>
        <w:tab/>
        <w:t xml:space="preserve">You will now need to complete the Risk control section of the Risk Register. </w:t>
      </w:r>
      <w:r w:rsidR="00377F1D">
        <w:t xml:space="preserve">Refer to the Risk management procedure </w:t>
      </w:r>
      <w:r w:rsidR="001F18BE">
        <w:t>(</w:t>
      </w:r>
      <w:r w:rsidR="001F18BE" w:rsidRPr="00B22759">
        <w:rPr>
          <w:i/>
        </w:rPr>
        <w:t>Risk treatment</w:t>
      </w:r>
      <w:r w:rsidR="001F18BE">
        <w:t xml:space="preserve"> step) </w:t>
      </w:r>
      <w:r w:rsidR="00377F1D">
        <w:t xml:space="preserve">in the CCRG WHS Policy. Use </w:t>
      </w:r>
      <w:r w:rsidR="00DB2AE9" w:rsidRPr="00DB2AE9">
        <w:rPr>
          <w:i/>
        </w:rPr>
        <w:t xml:space="preserve">Step 2 </w:t>
      </w:r>
      <w:r w:rsidR="00DB2AE9">
        <w:rPr>
          <w:i/>
        </w:rPr>
        <w:t>–</w:t>
      </w:r>
      <w:r w:rsidR="00DB2AE9" w:rsidRPr="00DB2AE9">
        <w:rPr>
          <w:i/>
        </w:rPr>
        <w:t xml:space="preserve"> </w:t>
      </w:r>
      <w:r w:rsidR="001F18BE" w:rsidRPr="00DB2AE9">
        <w:rPr>
          <w:i/>
        </w:rPr>
        <w:t>Risk</w:t>
      </w:r>
      <w:r w:rsidR="00DB2AE9">
        <w:rPr>
          <w:i/>
        </w:rPr>
        <w:t xml:space="preserve"> control</w:t>
      </w:r>
      <w:r w:rsidR="001F18BE">
        <w:t xml:space="preserve"> in </w:t>
      </w:r>
      <w:r w:rsidR="00377F1D">
        <w:t xml:space="preserve">this procedure to </w:t>
      </w:r>
      <w:r w:rsidR="00B22759">
        <w:t xml:space="preserve">complete </w:t>
      </w:r>
      <w:r w:rsidR="00DB2AE9" w:rsidRPr="00DB2AE9">
        <w:rPr>
          <w:i/>
        </w:rPr>
        <w:t>risk/hazard control</w:t>
      </w:r>
      <w:r w:rsidR="00DB2AE9">
        <w:t xml:space="preserve"> in </w:t>
      </w:r>
      <w:r w:rsidR="00B22759">
        <w:t xml:space="preserve">the </w:t>
      </w:r>
      <w:r w:rsidR="000321A5" w:rsidRPr="000321A5">
        <w:t xml:space="preserve">hazard </w:t>
      </w:r>
      <w:r w:rsidR="00377F1D">
        <w:t xml:space="preserve">register that you have </w:t>
      </w:r>
      <w:r w:rsidR="00DB2AE9">
        <w:t>just completed in Question 4.1.</w:t>
      </w:r>
      <w:r>
        <w:t xml:space="preserve"> </w:t>
      </w:r>
    </w:p>
    <w:p w14:paraId="36608A9E" w14:textId="6140A8F6" w:rsidR="000321A5" w:rsidRDefault="00DB2AE9" w:rsidP="00FB0213">
      <w:pPr>
        <w:ind w:left="720"/>
      </w:pPr>
      <w:r>
        <w:t xml:space="preserve">(Hint: copy and paste your table underneath this text so your definition and analysis columns are completed). </w:t>
      </w:r>
    </w:p>
    <w:p w14:paraId="457F94BD" w14:textId="1A64C25C" w:rsidR="00B22759" w:rsidRDefault="00B22759" w:rsidP="000A3E76">
      <w:r w:rsidRPr="00B22759">
        <w:rPr>
          <w:highlight w:val="yellow"/>
        </w:rPr>
        <w:t>Learner response may vary, needs to reflect analysis of identified hazards using eBook content and following risk management procedure</w:t>
      </w:r>
      <w:r w:rsidR="009E1C0B">
        <w:t xml:space="preserve"> </w:t>
      </w:r>
      <w:r w:rsidR="009E1C0B" w:rsidRPr="009E1C0B">
        <w:rPr>
          <w:highlight w:val="yellow"/>
        </w:rPr>
        <w:t>in CCRG WHS Policy.</w:t>
      </w:r>
      <w:r w:rsidR="009E1C0B">
        <w:t xml:space="preserve"> </w:t>
      </w:r>
    </w:p>
    <w:tbl>
      <w:tblPr>
        <w:tblW w:w="5000" w:type="pct"/>
        <w:tblInd w:w="-5" w:type="dxa"/>
        <w:tblLayout w:type="fixed"/>
        <w:tblCellMar>
          <w:left w:w="0" w:type="dxa"/>
          <w:right w:w="0" w:type="dxa"/>
        </w:tblCellMar>
        <w:tblLook w:val="0600" w:firstRow="0" w:lastRow="0" w:firstColumn="0" w:lastColumn="0" w:noHBand="1" w:noVBand="1"/>
      </w:tblPr>
      <w:tblGrid>
        <w:gridCol w:w="1586"/>
        <w:gridCol w:w="1123"/>
        <w:gridCol w:w="1261"/>
        <w:gridCol w:w="1332"/>
        <w:gridCol w:w="662"/>
        <w:gridCol w:w="2826"/>
        <w:gridCol w:w="992"/>
        <w:gridCol w:w="556"/>
      </w:tblGrid>
      <w:tr w:rsidR="00D95EA4" w:rsidRPr="00C31845" w14:paraId="46DA896E" w14:textId="77777777" w:rsidTr="00762AB6">
        <w:trPr>
          <w:trHeight w:val="330"/>
          <w:tblHead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0B794862" w14:textId="77777777" w:rsidR="00D95EA4" w:rsidRPr="00C31845" w:rsidRDefault="00D95EA4" w:rsidP="00762AB6">
            <w:pPr>
              <w:spacing w:before="0" w:after="0" w:line="240" w:lineRule="auto"/>
              <w:jc w:val="center"/>
              <w:textAlignment w:val="center"/>
              <w:rPr>
                <w:rFonts w:asciiTheme="minorHAnsi" w:eastAsia="Times New Roman" w:hAnsiTheme="minorHAnsi" w:cs="Arial"/>
                <w:bCs/>
                <w:color w:val="000000"/>
                <w:kern w:val="24"/>
                <w:sz w:val="18"/>
                <w:szCs w:val="18"/>
              </w:rPr>
            </w:pPr>
            <w:r>
              <w:rPr>
                <w:rFonts w:asciiTheme="minorHAnsi" w:eastAsia="Times New Roman" w:hAnsiTheme="minorHAnsi" w:cs="Arial"/>
                <w:bCs/>
                <w:color w:val="FFFFFF" w:themeColor="background1"/>
                <w:kern w:val="24"/>
                <w:sz w:val="18"/>
                <w:szCs w:val="18"/>
              </w:rPr>
              <w:t>Risk</w:t>
            </w:r>
            <w:r w:rsidRPr="00C31845">
              <w:rPr>
                <w:rFonts w:asciiTheme="minorHAnsi" w:eastAsia="Times New Roman" w:hAnsiTheme="minorHAnsi" w:cs="Arial"/>
                <w:bCs/>
                <w:color w:val="FFFFFF" w:themeColor="background1"/>
                <w:kern w:val="24"/>
                <w:sz w:val="18"/>
                <w:szCs w:val="18"/>
              </w:rPr>
              <w:t xml:space="preserve"> Register </w:t>
            </w:r>
          </w:p>
        </w:tc>
      </w:tr>
      <w:tr w:rsidR="00D95EA4" w:rsidRPr="00C31845" w14:paraId="2162640F" w14:textId="77777777" w:rsidTr="00762AB6">
        <w:trPr>
          <w:trHeight w:val="330"/>
          <w:tblHeader/>
        </w:trPr>
        <w:tc>
          <w:tcPr>
            <w:tcW w:w="1310" w:type="pct"/>
            <w:gridSpan w:val="2"/>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vAlign w:val="center"/>
            <w:hideMark/>
          </w:tcPr>
          <w:p w14:paraId="48D712C8" w14:textId="77777777" w:rsidR="00D95EA4" w:rsidRPr="00C31845" w:rsidRDefault="00D95EA4" w:rsidP="00762AB6">
            <w:pPr>
              <w:spacing w:before="0" w:after="0" w:line="240" w:lineRule="auto"/>
              <w:jc w:val="center"/>
              <w:textAlignment w:val="center"/>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Risk/hazard</w:t>
            </w:r>
            <w:r w:rsidRPr="00C31845">
              <w:rPr>
                <w:rFonts w:asciiTheme="minorHAnsi" w:eastAsia="Times New Roman" w:hAnsiTheme="minorHAnsi" w:cs="Arial"/>
                <w:bCs/>
                <w:color w:val="000000"/>
                <w:kern w:val="24"/>
                <w:sz w:val="18"/>
                <w:szCs w:val="18"/>
              </w:rPr>
              <w:t xml:space="preserve"> Definition</w:t>
            </w:r>
          </w:p>
        </w:tc>
        <w:tc>
          <w:tcPr>
            <w:tcW w:w="1574" w:type="pct"/>
            <w:gridSpan w:val="3"/>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vAlign w:val="center"/>
            <w:hideMark/>
          </w:tcPr>
          <w:p w14:paraId="7DF869FB" w14:textId="77777777" w:rsidR="00D95EA4" w:rsidRPr="00C31845" w:rsidRDefault="00D95EA4" w:rsidP="00762AB6">
            <w:pPr>
              <w:spacing w:before="0" w:after="0" w:line="240" w:lineRule="auto"/>
              <w:jc w:val="center"/>
              <w:textAlignment w:val="center"/>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Risk/h</w:t>
            </w:r>
            <w:r w:rsidRPr="00C31845">
              <w:rPr>
                <w:rFonts w:asciiTheme="minorHAnsi" w:eastAsia="Times New Roman" w:hAnsiTheme="minorHAnsi" w:cs="Arial"/>
                <w:bCs/>
                <w:color w:val="000000"/>
                <w:kern w:val="24"/>
                <w:sz w:val="18"/>
                <w:szCs w:val="18"/>
              </w:rPr>
              <w:t>azard Analysis</w:t>
            </w:r>
          </w:p>
        </w:tc>
        <w:tc>
          <w:tcPr>
            <w:tcW w:w="2116" w:type="pct"/>
            <w:gridSpan w:val="3"/>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vAlign w:val="center"/>
            <w:hideMark/>
          </w:tcPr>
          <w:p w14:paraId="3E06AE88" w14:textId="77777777" w:rsidR="00D95EA4" w:rsidRPr="00C31845" w:rsidRDefault="00D95EA4" w:rsidP="00762AB6">
            <w:pPr>
              <w:spacing w:before="0" w:after="0" w:line="240" w:lineRule="auto"/>
              <w:jc w:val="center"/>
              <w:textAlignment w:val="center"/>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Risk/hazard</w:t>
            </w:r>
            <w:r w:rsidRPr="00C31845">
              <w:rPr>
                <w:rFonts w:asciiTheme="minorHAnsi" w:eastAsia="Times New Roman" w:hAnsiTheme="minorHAnsi" w:cs="Arial"/>
                <w:bCs/>
                <w:color w:val="000000"/>
                <w:kern w:val="24"/>
                <w:sz w:val="18"/>
                <w:szCs w:val="18"/>
              </w:rPr>
              <w:t xml:space="preserve"> Control</w:t>
            </w:r>
          </w:p>
        </w:tc>
      </w:tr>
      <w:tr w:rsidR="00D95EA4" w:rsidRPr="00C31845" w14:paraId="21E64C24" w14:textId="77777777" w:rsidTr="00762AB6">
        <w:trPr>
          <w:trHeight w:val="361"/>
          <w:tblHeader/>
        </w:trPr>
        <w:tc>
          <w:tcPr>
            <w:tcW w:w="767"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56A56652" w14:textId="77777777" w:rsidR="00D95EA4" w:rsidRPr="00C31845" w:rsidRDefault="00D95EA4" w:rsidP="00762AB6">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Description</w:t>
            </w:r>
          </w:p>
        </w:tc>
        <w:tc>
          <w:tcPr>
            <w:tcW w:w="543"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22532D96" w14:textId="77777777" w:rsidR="00D95EA4" w:rsidRPr="00C31845" w:rsidRDefault="00D95EA4" w:rsidP="00762AB6">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Causes</w:t>
            </w:r>
          </w:p>
        </w:tc>
        <w:tc>
          <w:tcPr>
            <w:tcW w:w="610"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6C088624" w14:textId="77777777" w:rsidR="00D95EA4" w:rsidRPr="00C31845" w:rsidRDefault="00D95EA4" w:rsidP="00762AB6">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Consequences</w:t>
            </w:r>
          </w:p>
        </w:tc>
        <w:tc>
          <w:tcPr>
            <w:tcW w:w="644"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1E0F0B31" w14:textId="77777777" w:rsidR="00D95EA4" w:rsidRPr="00C31845" w:rsidRDefault="00D95EA4" w:rsidP="00762AB6">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Likelihood x Impact</w:t>
            </w:r>
          </w:p>
        </w:tc>
        <w:tc>
          <w:tcPr>
            <w:tcW w:w="320"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422D10DF" w14:textId="77777777" w:rsidR="00D95EA4" w:rsidRPr="00C31845" w:rsidRDefault="00D95EA4" w:rsidP="00762AB6">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Risk Rating</w:t>
            </w:r>
          </w:p>
        </w:tc>
        <w:tc>
          <w:tcPr>
            <w:tcW w:w="1367"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55ED0C15" w14:textId="6D0834B8" w:rsidR="00D95EA4" w:rsidRPr="00C31845" w:rsidRDefault="00D95EA4" w:rsidP="00762AB6">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Control Strategy</w:t>
            </w:r>
            <w:r w:rsidR="009E1C0B">
              <w:rPr>
                <w:rFonts w:asciiTheme="minorHAnsi" w:eastAsia="Times New Roman" w:hAnsiTheme="minorHAnsi" w:cs="Arial"/>
                <w:bCs/>
                <w:color w:val="000000"/>
                <w:kern w:val="24"/>
                <w:sz w:val="18"/>
                <w:szCs w:val="18"/>
              </w:rPr>
              <w:t xml:space="preserve"> (including hierarchy of control)</w:t>
            </w:r>
          </w:p>
        </w:tc>
        <w:tc>
          <w:tcPr>
            <w:tcW w:w="480"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01F57001" w14:textId="77777777" w:rsidR="00D95EA4" w:rsidRPr="00C31845" w:rsidRDefault="00D95EA4" w:rsidP="00762AB6">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Owner</w:t>
            </w:r>
          </w:p>
        </w:tc>
        <w:tc>
          <w:tcPr>
            <w:tcW w:w="269"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3FD678D5" w14:textId="4DA50597" w:rsidR="00D95EA4" w:rsidRPr="00C31845" w:rsidRDefault="00981D70" w:rsidP="00981D70">
            <w:pPr>
              <w:spacing w:before="0" w:after="0" w:line="240" w:lineRule="auto"/>
              <w:jc w:val="center"/>
              <w:textAlignment w:val="top"/>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Status/recommendations</w:t>
            </w:r>
          </w:p>
        </w:tc>
      </w:tr>
      <w:tr w:rsidR="00D95EA4" w:rsidRPr="00C31845" w14:paraId="58BCC949"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B03B382"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Customer has been drinking at the bar for a while</w:t>
            </w: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80A3F11"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Customer not monitored on intoxication</w:t>
            </w: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C225BE6"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Customer can cause disorderly behaviour</w:t>
            </w: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D2C4F9D"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Possible x Minor </w:t>
            </w: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7F6F154"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Low</w:t>
            </w: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FD2D83B" w14:textId="71B1071F" w:rsidR="00D95EA4" w:rsidRPr="00985A21" w:rsidRDefault="00FB0213" w:rsidP="00762AB6">
            <w:pPr>
              <w:spacing w:before="0" w:after="0" w:line="240" w:lineRule="auto"/>
              <w:rPr>
                <w:rFonts w:asciiTheme="minorHAnsi" w:hAnsiTheme="minorHAnsi"/>
                <w:sz w:val="18"/>
                <w:szCs w:val="18"/>
                <w:highlight w:val="yellow"/>
              </w:rPr>
            </w:pPr>
            <w:r>
              <w:rPr>
                <w:rFonts w:asciiTheme="minorHAnsi" w:hAnsiTheme="minorHAnsi"/>
                <w:sz w:val="18"/>
                <w:szCs w:val="18"/>
                <w:highlight w:val="yellow"/>
              </w:rPr>
              <w:t xml:space="preserve">Administrative - </w:t>
            </w:r>
            <w:r w:rsidR="00D95EA4" w:rsidRPr="00985A21">
              <w:rPr>
                <w:rFonts w:asciiTheme="minorHAnsi" w:hAnsiTheme="minorHAnsi"/>
                <w:sz w:val="18"/>
                <w:szCs w:val="18"/>
                <w:highlight w:val="yellow"/>
              </w:rPr>
              <w:t>CCRG Policy for dealing with intoxicated customers</w:t>
            </w:r>
            <w:r>
              <w:rPr>
                <w:rFonts w:asciiTheme="minorHAnsi" w:hAnsiTheme="minorHAnsi"/>
                <w:sz w:val="18"/>
                <w:szCs w:val="18"/>
                <w:highlight w:val="yellow"/>
              </w:rPr>
              <w:t xml:space="preserve"> and w</w:t>
            </w:r>
            <w:r w:rsidR="00D95EA4" w:rsidRPr="00985A21">
              <w:rPr>
                <w:rFonts w:asciiTheme="minorHAnsi" w:hAnsiTheme="minorHAnsi"/>
                <w:sz w:val="18"/>
                <w:szCs w:val="18"/>
                <w:highlight w:val="yellow"/>
              </w:rPr>
              <w:t>orkers trained so they know what to do</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6BE115F"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Hotel Manager </w:t>
            </w:r>
          </w:p>
          <w:p w14:paraId="64AD3D5B"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Events team </w:t>
            </w: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517AFB6"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Open</w:t>
            </w:r>
          </w:p>
        </w:tc>
      </w:tr>
      <w:tr w:rsidR="00D95EA4" w:rsidRPr="00C31845" w14:paraId="5C513C55"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D82CC23"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Beer glass smashed on the floor</w:t>
            </w: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DDE33A7"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Possibly customer</w:t>
            </w: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0707ECF"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Broken glass can injure staff /customers</w:t>
            </w: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6BDAFD5"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Likely x Minor</w:t>
            </w: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60F2FAF"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Low </w:t>
            </w: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A513FA" w14:textId="670BDF30" w:rsidR="00D95EA4" w:rsidRPr="00985A21" w:rsidRDefault="00FB0213" w:rsidP="00FB0213">
            <w:pPr>
              <w:spacing w:before="0" w:after="0" w:line="240" w:lineRule="auto"/>
              <w:rPr>
                <w:rFonts w:asciiTheme="minorHAnsi" w:hAnsiTheme="minorHAnsi"/>
                <w:sz w:val="18"/>
                <w:szCs w:val="18"/>
                <w:highlight w:val="yellow"/>
              </w:rPr>
            </w:pPr>
            <w:r>
              <w:rPr>
                <w:rFonts w:asciiTheme="minorHAnsi" w:hAnsiTheme="minorHAnsi"/>
                <w:sz w:val="18"/>
                <w:szCs w:val="18"/>
                <w:highlight w:val="yellow"/>
              </w:rPr>
              <w:t xml:space="preserve">Elimination - </w:t>
            </w:r>
            <w:r w:rsidR="00D95EA4" w:rsidRPr="00985A21">
              <w:rPr>
                <w:rFonts w:asciiTheme="minorHAnsi" w:hAnsiTheme="minorHAnsi"/>
                <w:sz w:val="18"/>
                <w:szCs w:val="18"/>
                <w:highlight w:val="yellow"/>
              </w:rPr>
              <w:t>Handling broken glass should be with a dustpan and glass disposed appropriately</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AFC61FE"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Hotel Manager </w:t>
            </w:r>
          </w:p>
          <w:p w14:paraId="3F4836FF"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Events team</w:t>
            </w: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072B9DD"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Open</w:t>
            </w:r>
          </w:p>
        </w:tc>
      </w:tr>
      <w:tr w:rsidR="00D95EA4" w:rsidRPr="00C31845" w14:paraId="0390815E"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3847C0B"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Overfilled bin</w:t>
            </w: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C9792CD"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Busy work period, no time to empty immediately.</w:t>
            </w: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DE7B663"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Rubbish can infect glassware</w:t>
            </w: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D4CCDCE"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Unlikely x Minor</w:t>
            </w: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6802982"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Low </w:t>
            </w: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DC5399E" w14:textId="4D7E14CB" w:rsidR="00D95EA4" w:rsidRPr="00985A21" w:rsidRDefault="00FB0213" w:rsidP="00762AB6">
            <w:pPr>
              <w:spacing w:before="0" w:after="0" w:line="240" w:lineRule="auto"/>
              <w:rPr>
                <w:rFonts w:asciiTheme="minorHAnsi" w:hAnsiTheme="minorHAnsi"/>
                <w:sz w:val="18"/>
                <w:szCs w:val="18"/>
                <w:highlight w:val="yellow"/>
              </w:rPr>
            </w:pPr>
            <w:r>
              <w:rPr>
                <w:rFonts w:asciiTheme="minorHAnsi" w:hAnsiTheme="minorHAnsi"/>
                <w:sz w:val="18"/>
                <w:szCs w:val="18"/>
                <w:highlight w:val="yellow"/>
              </w:rPr>
              <w:t xml:space="preserve">Elimination - </w:t>
            </w:r>
            <w:r w:rsidR="00D95EA4" w:rsidRPr="00985A21">
              <w:rPr>
                <w:rFonts w:asciiTheme="minorHAnsi" w:hAnsiTheme="minorHAnsi"/>
                <w:sz w:val="18"/>
                <w:szCs w:val="18"/>
                <w:highlight w:val="yellow"/>
              </w:rPr>
              <w:t>should be covered and disposed of as quickly as possible</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24030A0"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Hotel Manager </w:t>
            </w:r>
          </w:p>
          <w:p w14:paraId="639635E0"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Events team</w:t>
            </w: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49DC4B8"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Open</w:t>
            </w:r>
          </w:p>
        </w:tc>
      </w:tr>
      <w:tr w:rsidR="00D95EA4" w:rsidRPr="00C31845" w14:paraId="7718CEFA"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9BFA14E"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replacing empty keg incorrectly </w:t>
            </w: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79C02FB"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Busy work period, not lifting ergonomically</w:t>
            </w: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72B2243"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Back injury from heavy lifting</w:t>
            </w: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CCE3E54"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Likely x Minor </w:t>
            </w: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F39FC20"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Low </w:t>
            </w: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E8A28C5" w14:textId="78F0A036" w:rsidR="00D95EA4" w:rsidRPr="00985A21" w:rsidRDefault="00FB0213" w:rsidP="00762AB6">
            <w:pPr>
              <w:spacing w:before="0" w:after="0" w:line="240" w:lineRule="auto"/>
              <w:rPr>
                <w:rFonts w:asciiTheme="minorHAnsi" w:hAnsiTheme="minorHAnsi"/>
                <w:sz w:val="18"/>
                <w:szCs w:val="18"/>
                <w:highlight w:val="yellow"/>
              </w:rPr>
            </w:pPr>
            <w:r>
              <w:rPr>
                <w:rFonts w:asciiTheme="minorHAnsi" w:hAnsiTheme="minorHAnsi"/>
                <w:sz w:val="18"/>
                <w:szCs w:val="18"/>
                <w:highlight w:val="yellow"/>
              </w:rPr>
              <w:t xml:space="preserve">Substitution - </w:t>
            </w:r>
            <w:r w:rsidR="00D95EA4" w:rsidRPr="00985A21">
              <w:rPr>
                <w:rFonts w:asciiTheme="minorHAnsi" w:hAnsiTheme="minorHAnsi"/>
                <w:sz w:val="18"/>
                <w:szCs w:val="18"/>
                <w:highlight w:val="yellow"/>
              </w:rPr>
              <w:t xml:space="preserve">Use trolley to move old keg and replace with new one. </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54B02E8"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Hotel Manager </w:t>
            </w:r>
          </w:p>
          <w:p w14:paraId="79BB4323"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Events team</w:t>
            </w: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00B9326"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Open</w:t>
            </w:r>
          </w:p>
        </w:tc>
      </w:tr>
      <w:tr w:rsidR="00D95EA4" w:rsidRPr="00C31845" w14:paraId="00BA8227"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DC9332D" w14:textId="423F2A1C"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Incorrect </w:t>
            </w:r>
            <w:r w:rsidR="00FB0213">
              <w:rPr>
                <w:rFonts w:asciiTheme="minorHAnsi" w:hAnsiTheme="minorHAnsi"/>
                <w:sz w:val="18"/>
                <w:szCs w:val="18"/>
                <w:highlight w:val="yellow"/>
              </w:rPr>
              <w:t xml:space="preserve">use of chemicals in </w:t>
            </w:r>
            <w:r w:rsidRPr="00985A21">
              <w:rPr>
                <w:rFonts w:asciiTheme="minorHAnsi" w:hAnsiTheme="minorHAnsi"/>
                <w:sz w:val="18"/>
                <w:szCs w:val="18"/>
                <w:highlight w:val="yellow"/>
              </w:rPr>
              <w:t>cleaning of  beer lines</w:t>
            </w: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ABCFD9E"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Use of chemicals not clear</w:t>
            </w: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F5A800C"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Severe burn/irritation from chemical</w:t>
            </w: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DEF2AB3"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Unlikely x Moderate</w:t>
            </w: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B45BC71"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Low </w:t>
            </w: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D5B035C" w14:textId="0C3F3CA2" w:rsidR="00D95EA4" w:rsidRPr="00985A21" w:rsidRDefault="00FB0213" w:rsidP="00762AB6">
            <w:pPr>
              <w:spacing w:before="0" w:after="0" w:line="240" w:lineRule="auto"/>
              <w:rPr>
                <w:rFonts w:asciiTheme="minorHAnsi" w:hAnsiTheme="minorHAnsi"/>
                <w:sz w:val="18"/>
                <w:szCs w:val="18"/>
                <w:highlight w:val="yellow"/>
              </w:rPr>
            </w:pPr>
            <w:r>
              <w:rPr>
                <w:rFonts w:asciiTheme="minorHAnsi" w:hAnsiTheme="minorHAnsi"/>
                <w:sz w:val="18"/>
                <w:szCs w:val="18"/>
                <w:highlight w:val="yellow"/>
              </w:rPr>
              <w:t xml:space="preserve">Administrative - </w:t>
            </w:r>
            <w:r w:rsidR="00D95EA4" w:rsidRPr="00985A21">
              <w:rPr>
                <w:rFonts w:asciiTheme="minorHAnsi" w:hAnsiTheme="minorHAnsi"/>
                <w:sz w:val="18"/>
                <w:szCs w:val="18"/>
                <w:highlight w:val="yellow"/>
              </w:rPr>
              <w:t xml:space="preserve">If unsure on use of chemicals, ask prior. </w:t>
            </w:r>
          </w:p>
          <w:p w14:paraId="6E837D79" w14:textId="7BAC6AB0"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Training i</w:t>
            </w:r>
            <w:r w:rsidR="00FB0213">
              <w:rPr>
                <w:rFonts w:asciiTheme="minorHAnsi" w:hAnsiTheme="minorHAnsi"/>
                <w:sz w:val="18"/>
                <w:szCs w:val="18"/>
                <w:highlight w:val="yellow"/>
              </w:rPr>
              <w:t xml:space="preserve">n correct handling of chemicals. </w:t>
            </w:r>
            <w:r w:rsidRPr="00985A21">
              <w:rPr>
                <w:rFonts w:asciiTheme="minorHAnsi" w:hAnsiTheme="minorHAnsi"/>
                <w:sz w:val="18"/>
                <w:szCs w:val="18"/>
                <w:highlight w:val="yellow"/>
              </w:rPr>
              <w:t xml:space="preserve">Instructions to clean beer lines placed near the kegs. </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571749B"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Hotel Manager </w:t>
            </w:r>
          </w:p>
          <w:p w14:paraId="2C933CA5"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Events team</w:t>
            </w: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78A53B8"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Open</w:t>
            </w:r>
          </w:p>
        </w:tc>
      </w:tr>
    </w:tbl>
    <w:p w14:paraId="08FDE75A" w14:textId="73D4B3F9" w:rsidR="009C7AE5" w:rsidRPr="00E2612F" w:rsidRDefault="009C7AE5" w:rsidP="009C7AE5">
      <w:pPr>
        <w:pStyle w:val="Heading2"/>
      </w:pPr>
      <w:r w:rsidRPr="00E2612F">
        <w:t xml:space="preserve">Question </w:t>
      </w:r>
      <w:r w:rsidR="00FB0213">
        <w:t>three</w:t>
      </w:r>
    </w:p>
    <w:tbl>
      <w:tblPr>
        <w:tblW w:w="10055" w:type="dxa"/>
        <w:tblCellMar>
          <w:left w:w="0" w:type="dxa"/>
          <w:right w:w="0" w:type="dxa"/>
        </w:tblCellMar>
        <w:tblLook w:val="04A0" w:firstRow="1" w:lastRow="0" w:firstColumn="1" w:lastColumn="0" w:noHBand="0" w:noVBand="1"/>
      </w:tblPr>
      <w:tblGrid>
        <w:gridCol w:w="841"/>
        <w:gridCol w:w="9214"/>
      </w:tblGrid>
      <w:tr w:rsidR="009C7AE5" w14:paraId="25BEEDB4"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C79FE0" w14:textId="77777777" w:rsidR="009C7AE5" w:rsidRDefault="009C7AE5" w:rsidP="00F44713">
            <w:pPr>
              <w:spacing w:before="0" w:after="0"/>
              <w:jc w:val="center"/>
              <w:rPr>
                <w:b/>
                <w:bCs/>
                <w:color w:val="0070C0"/>
                <w:sz w:val="24"/>
                <w:szCs w:val="24"/>
              </w:rPr>
            </w:pPr>
            <w:r>
              <w:rPr>
                <w:b/>
                <w:bCs/>
                <w:color w:val="0070C0"/>
                <w:sz w:val="24"/>
                <w:szCs w:val="24"/>
              </w:rPr>
              <w:t>Hint</w:t>
            </w:r>
          </w:p>
          <w:p w14:paraId="7F4D1C01" w14:textId="77777777" w:rsidR="009C7AE5" w:rsidRDefault="009C7AE5" w:rsidP="00F44713">
            <w:pPr>
              <w:jc w:val="center"/>
              <w:rPr>
                <w:color w:val="FFFFFF"/>
              </w:rPr>
            </w:pPr>
            <w:r>
              <w:rPr>
                <w:noProof/>
                <w:lang w:eastAsia="en-AU"/>
              </w:rPr>
              <w:drawing>
                <wp:inline distT="0" distB="0" distL="0" distR="0" wp14:anchorId="28B1D946" wp14:editId="49E925D3">
                  <wp:extent cx="361950" cy="320975"/>
                  <wp:effectExtent l="0" t="0" r="0" b="3175"/>
                  <wp:docPr id="62" name="Picture 62"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C384514" w14:textId="3D8A47A5" w:rsidR="009C7AE5" w:rsidRDefault="009C7AE5" w:rsidP="006F042C">
            <w:r>
              <w:t xml:space="preserve">Read the content in Section </w:t>
            </w:r>
            <w:r w:rsidR="006F042C">
              <w:t>4.4</w:t>
            </w:r>
            <w:r>
              <w:t xml:space="preserve"> </w:t>
            </w:r>
            <w:r w:rsidR="006F042C" w:rsidRPr="006F042C">
              <w:rPr>
                <w:i/>
              </w:rPr>
              <w:t>Identify and report inadequacies in existing risk controls according to hierarchy of control and WHS legislative requirements</w:t>
            </w:r>
            <w:r w:rsidRPr="009C7AE5">
              <w:rPr>
                <w:i/>
              </w:rPr>
              <w:t xml:space="preserve"> </w:t>
            </w:r>
            <w:r>
              <w:t xml:space="preserve">of the eBook – BSBWHS401 </w:t>
            </w:r>
            <w:r w:rsidRPr="009C7AE5">
              <w:t>Implement and monitor WHS policies, procedures and programs to meet legislative requirements</w:t>
            </w:r>
            <w:r>
              <w:t>.</w:t>
            </w:r>
          </w:p>
        </w:tc>
      </w:tr>
    </w:tbl>
    <w:p w14:paraId="20BD37C4" w14:textId="439DD425" w:rsidR="00E54492" w:rsidRDefault="00762AB6" w:rsidP="00A50099">
      <w:pPr>
        <w:ind w:left="720" w:hanging="720"/>
      </w:pPr>
      <w:r>
        <w:t>4.3a</w:t>
      </w:r>
      <w:r>
        <w:tab/>
      </w:r>
      <w:r w:rsidR="00981D70">
        <w:t xml:space="preserve">The </w:t>
      </w:r>
      <w:r w:rsidR="00FF5312">
        <w:t xml:space="preserve">risk register </w:t>
      </w:r>
      <w:r w:rsidR="00981D70">
        <w:t xml:space="preserve">below has been completed for the Food </w:t>
      </w:r>
      <w:r w:rsidR="00837926">
        <w:t>and Beverage area of CCRG Hotel and all control s</w:t>
      </w:r>
      <w:r w:rsidR="00E54492">
        <w:t xml:space="preserve">trategies </w:t>
      </w:r>
      <w:r w:rsidR="00451C20">
        <w:t xml:space="preserve">have been implemented. However Rob Bradley, </w:t>
      </w:r>
      <w:r w:rsidR="00981D70">
        <w:t>the General Manager</w:t>
      </w:r>
      <w:r w:rsidR="00451C20">
        <w:t>,</w:t>
      </w:r>
      <w:r w:rsidR="00981D70">
        <w:t xml:space="preserve"> is not satisfied</w:t>
      </w:r>
      <w:r w:rsidR="00E54492">
        <w:t xml:space="preserve"> with these measures (text that is to be reviewed) and the hierarchy of control hasn’t been identified. </w:t>
      </w:r>
      <w:r w:rsidR="00FF5312">
        <w:t xml:space="preserve">He has asked you to review this risk register and report back to him. </w:t>
      </w:r>
    </w:p>
    <w:p w14:paraId="327069E6" w14:textId="6EBB2223" w:rsidR="00E54492" w:rsidRDefault="00E54492" w:rsidP="00A50099">
      <w:pPr>
        <w:ind w:left="720" w:hanging="720"/>
        <w:rPr>
          <w:rFonts w:asciiTheme="minorHAnsi" w:hAnsiTheme="minorHAnsi"/>
        </w:rPr>
      </w:pPr>
      <w:r>
        <w:tab/>
        <w:t xml:space="preserve">Complete the table below to </w:t>
      </w:r>
      <w:r>
        <w:rPr>
          <w:rFonts w:asciiTheme="minorHAnsi" w:hAnsiTheme="minorHAnsi"/>
        </w:rPr>
        <w:t>i</w:t>
      </w:r>
      <w:r w:rsidR="00762AB6" w:rsidRPr="001A517C">
        <w:rPr>
          <w:rFonts w:asciiTheme="minorHAnsi" w:hAnsiTheme="minorHAnsi"/>
        </w:rPr>
        <w:t>dentify</w:t>
      </w:r>
      <w:r w:rsidR="00981D70">
        <w:rPr>
          <w:rFonts w:asciiTheme="minorHAnsi" w:hAnsiTheme="minorHAnsi"/>
        </w:rPr>
        <w:t xml:space="preserve"> the</w:t>
      </w:r>
      <w:r w:rsidR="00762AB6" w:rsidRPr="001A517C">
        <w:rPr>
          <w:rFonts w:asciiTheme="minorHAnsi" w:hAnsiTheme="minorHAnsi"/>
        </w:rPr>
        <w:t xml:space="preserve"> inadequacies in </w:t>
      </w:r>
      <w:r w:rsidR="00A50099">
        <w:rPr>
          <w:rFonts w:asciiTheme="minorHAnsi" w:hAnsiTheme="minorHAnsi"/>
        </w:rPr>
        <w:t xml:space="preserve">the </w:t>
      </w:r>
      <w:r w:rsidR="00762AB6" w:rsidRPr="001A517C">
        <w:rPr>
          <w:rFonts w:asciiTheme="minorHAnsi" w:hAnsiTheme="minorHAnsi"/>
        </w:rPr>
        <w:t xml:space="preserve">existing </w:t>
      </w:r>
      <w:r w:rsidR="00A50099">
        <w:rPr>
          <w:rFonts w:asciiTheme="minorHAnsi" w:hAnsiTheme="minorHAnsi"/>
        </w:rPr>
        <w:t xml:space="preserve">control </w:t>
      </w:r>
      <w:r>
        <w:rPr>
          <w:rFonts w:asciiTheme="minorHAnsi" w:hAnsiTheme="minorHAnsi"/>
        </w:rPr>
        <w:t>strategies below, by:</w:t>
      </w:r>
    </w:p>
    <w:p w14:paraId="754E90FE" w14:textId="18287534" w:rsidR="00E54492" w:rsidRDefault="00E54492" w:rsidP="00E54492">
      <w:pPr>
        <w:pStyle w:val="ListParagraph"/>
        <w:numPr>
          <w:ilvl w:val="1"/>
          <w:numId w:val="20"/>
        </w:numPr>
        <w:rPr>
          <w:rFonts w:asciiTheme="minorHAnsi" w:hAnsiTheme="minorHAnsi"/>
        </w:rPr>
      </w:pPr>
      <w:r>
        <w:rPr>
          <w:rFonts w:asciiTheme="minorHAnsi" w:hAnsiTheme="minorHAnsi"/>
        </w:rPr>
        <w:t>Recommending a reviewed control strategy (in the status/recommendations column)</w:t>
      </w:r>
    </w:p>
    <w:p w14:paraId="671CF4B9" w14:textId="794CAD6A" w:rsidR="006E60EB" w:rsidRPr="00DA5F12" w:rsidRDefault="00E54492" w:rsidP="00DA5F12">
      <w:pPr>
        <w:pStyle w:val="ListParagraph"/>
        <w:numPr>
          <w:ilvl w:val="1"/>
          <w:numId w:val="20"/>
        </w:numPr>
        <w:rPr>
          <w:rFonts w:asciiTheme="minorHAnsi" w:hAnsiTheme="minorHAnsi"/>
        </w:rPr>
      </w:pPr>
      <w:r>
        <w:rPr>
          <w:rFonts w:asciiTheme="minorHAnsi" w:hAnsiTheme="minorHAnsi"/>
        </w:rPr>
        <w:t>Identify</w:t>
      </w:r>
      <w:r w:rsidR="00DA5F12">
        <w:rPr>
          <w:rFonts w:asciiTheme="minorHAnsi" w:hAnsiTheme="minorHAnsi"/>
        </w:rPr>
        <w:t>ing</w:t>
      </w:r>
      <w:r>
        <w:rPr>
          <w:rFonts w:asciiTheme="minorHAnsi" w:hAnsiTheme="minorHAnsi"/>
        </w:rPr>
        <w:t xml:space="preserve"> which</w:t>
      </w:r>
      <w:r w:rsidR="00A50099" w:rsidRPr="00E54492">
        <w:rPr>
          <w:rFonts w:asciiTheme="minorHAnsi" w:hAnsiTheme="minorHAnsi"/>
        </w:rPr>
        <w:t xml:space="preserve"> </w:t>
      </w:r>
      <w:r w:rsidR="00762AB6" w:rsidRPr="00E54492">
        <w:rPr>
          <w:rFonts w:asciiTheme="minorHAnsi" w:hAnsiTheme="minorHAnsi"/>
        </w:rPr>
        <w:t xml:space="preserve">hierarchy of control </w:t>
      </w:r>
      <w:r>
        <w:rPr>
          <w:rFonts w:asciiTheme="minorHAnsi" w:hAnsiTheme="minorHAnsi"/>
        </w:rPr>
        <w:t xml:space="preserve">measure </w:t>
      </w:r>
      <w:r w:rsidR="00DA5F12">
        <w:rPr>
          <w:rFonts w:asciiTheme="minorHAnsi" w:hAnsiTheme="minorHAnsi"/>
        </w:rPr>
        <w:t>is most suitable</w:t>
      </w:r>
      <w:r w:rsidR="00660A95">
        <w:rPr>
          <w:rFonts w:asciiTheme="minorHAnsi" w:hAnsiTheme="minorHAnsi"/>
        </w:rPr>
        <w:t xml:space="preserve"> </w:t>
      </w:r>
      <w:r w:rsidR="00DA5F12">
        <w:rPr>
          <w:rFonts w:asciiTheme="minorHAnsi" w:hAnsiTheme="minorHAnsi"/>
        </w:rPr>
        <w:t xml:space="preserve">(in the Hierarchy of control measure column) </w:t>
      </w:r>
      <w:r w:rsidR="00660A95" w:rsidRPr="00DA5F12">
        <w:rPr>
          <w:rFonts w:asciiTheme="minorHAnsi" w:hAnsiTheme="minorHAnsi"/>
        </w:rPr>
        <w:t xml:space="preserve">Note: it must be according to </w:t>
      </w:r>
      <w:r w:rsidR="00762AB6" w:rsidRPr="00DA5F12">
        <w:rPr>
          <w:rFonts w:asciiTheme="minorHAnsi" w:hAnsiTheme="minorHAnsi"/>
        </w:rPr>
        <w:t>WHS legislative requirements</w:t>
      </w:r>
      <w:r w:rsidR="00660A95" w:rsidRPr="00DA5F12">
        <w:rPr>
          <w:rFonts w:asciiTheme="minorHAnsi" w:hAnsiTheme="minorHAnsi"/>
        </w:rPr>
        <w:t>, as o</w:t>
      </w:r>
      <w:r w:rsidR="00DA5F12" w:rsidRPr="00DA5F12">
        <w:rPr>
          <w:rFonts w:asciiTheme="minorHAnsi" w:hAnsiTheme="minorHAnsi"/>
        </w:rPr>
        <w:t>utlined in the CCRG WHS Policy.</w:t>
      </w:r>
    </w:p>
    <w:p w14:paraId="278C41DC" w14:textId="50CBE120" w:rsidR="00660A95" w:rsidRPr="00660A95" w:rsidRDefault="00660A95" w:rsidP="00660A95">
      <w:pPr>
        <w:rPr>
          <w:rFonts w:asciiTheme="minorHAnsi" w:hAnsiTheme="minorHAnsi"/>
        </w:rPr>
      </w:pPr>
      <w:r w:rsidRPr="00660A95">
        <w:rPr>
          <w:rFonts w:asciiTheme="minorHAnsi" w:hAnsiTheme="minorHAnsi"/>
          <w:highlight w:val="yellow"/>
        </w:rPr>
        <w:t xml:space="preserve">Learner response may vary, depending on recommendation. Learner should recommend a strategy that is more effective than the existing control strategy, and apply the most effective </w:t>
      </w:r>
      <w:r w:rsidRPr="00660A95">
        <w:rPr>
          <w:rFonts w:asciiTheme="minorHAnsi" w:eastAsia="Times New Roman" w:hAnsiTheme="minorHAnsi" w:cs="Arial"/>
          <w:bCs/>
          <w:color w:val="000000"/>
          <w:kern w:val="24"/>
          <w:highlight w:val="yellow"/>
        </w:rPr>
        <w:t>Hierarchy of control measure. Benchmark example is below.</w:t>
      </w:r>
      <w:r>
        <w:rPr>
          <w:rFonts w:asciiTheme="minorHAnsi" w:eastAsia="Times New Roman" w:hAnsiTheme="minorHAnsi" w:cs="Arial"/>
          <w:bCs/>
          <w:color w:val="000000"/>
          <w:kern w:val="24"/>
        </w:rPr>
        <w:t xml:space="preserve">  </w:t>
      </w:r>
    </w:p>
    <w:tbl>
      <w:tblPr>
        <w:tblW w:w="5005" w:type="pct"/>
        <w:tblInd w:w="-5" w:type="dxa"/>
        <w:tblLayout w:type="fixed"/>
        <w:tblCellMar>
          <w:left w:w="0" w:type="dxa"/>
          <w:right w:w="0" w:type="dxa"/>
        </w:tblCellMar>
        <w:tblLook w:val="0600" w:firstRow="0" w:lastRow="0" w:firstColumn="0" w:lastColumn="0" w:noHBand="1" w:noVBand="1"/>
      </w:tblPr>
      <w:tblGrid>
        <w:gridCol w:w="1081"/>
        <w:gridCol w:w="727"/>
        <w:gridCol w:w="962"/>
        <w:gridCol w:w="964"/>
        <w:gridCol w:w="722"/>
        <w:gridCol w:w="1784"/>
        <w:gridCol w:w="1225"/>
        <w:gridCol w:w="1565"/>
        <w:gridCol w:w="1318"/>
      </w:tblGrid>
      <w:tr w:rsidR="00981D70" w:rsidRPr="00C31845" w14:paraId="1EE35736" w14:textId="77777777" w:rsidTr="00837926">
        <w:trPr>
          <w:trHeight w:val="330"/>
          <w:tblHeader/>
        </w:trPr>
        <w:tc>
          <w:tcPr>
            <w:tcW w:w="5000" w:type="pct"/>
            <w:gridSpan w:val="9"/>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35732F1E" w14:textId="77777777" w:rsidR="00981D70" w:rsidRPr="00C31845" w:rsidRDefault="00981D70" w:rsidP="00A96A0A">
            <w:pPr>
              <w:spacing w:before="0" w:after="0" w:line="240" w:lineRule="auto"/>
              <w:jc w:val="center"/>
              <w:textAlignment w:val="center"/>
              <w:rPr>
                <w:rFonts w:asciiTheme="minorHAnsi" w:eastAsia="Times New Roman" w:hAnsiTheme="minorHAnsi" w:cs="Arial"/>
                <w:bCs/>
                <w:color w:val="000000"/>
                <w:kern w:val="24"/>
                <w:sz w:val="18"/>
                <w:szCs w:val="18"/>
              </w:rPr>
            </w:pPr>
            <w:r>
              <w:rPr>
                <w:rFonts w:asciiTheme="minorHAnsi" w:eastAsia="Times New Roman" w:hAnsiTheme="minorHAnsi" w:cs="Arial"/>
                <w:bCs/>
                <w:color w:val="FFFFFF" w:themeColor="background1"/>
                <w:kern w:val="24"/>
                <w:sz w:val="18"/>
                <w:szCs w:val="18"/>
              </w:rPr>
              <w:t>Risk</w:t>
            </w:r>
            <w:r w:rsidRPr="00C31845">
              <w:rPr>
                <w:rFonts w:asciiTheme="minorHAnsi" w:eastAsia="Times New Roman" w:hAnsiTheme="minorHAnsi" w:cs="Arial"/>
                <w:bCs/>
                <w:color w:val="FFFFFF" w:themeColor="background1"/>
                <w:kern w:val="24"/>
                <w:sz w:val="18"/>
                <w:szCs w:val="18"/>
              </w:rPr>
              <w:t xml:space="preserve"> Register </w:t>
            </w:r>
          </w:p>
        </w:tc>
      </w:tr>
      <w:tr w:rsidR="00981D70" w:rsidRPr="00C31845" w14:paraId="4E51CBE5" w14:textId="77777777" w:rsidTr="00DA5F12">
        <w:trPr>
          <w:trHeight w:val="330"/>
          <w:tblHeader/>
        </w:trPr>
        <w:tc>
          <w:tcPr>
            <w:tcW w:w="873" w:type="pct"/>
            <w:gridSpan w:val="2"/>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vAlign w:val="center"/>
            <w:hideMark/>
          </w:tcPr>
          <w:p w14:paraId="129566C5" w14:textId="77777777" w:rsidR="00981D70" w:rsidRPr="00C31845" w:rsidRDefault="00981D70" w:rsidP="00A96A0A">
            <w:pPr>
              <w:spacing w:before="0" w:after="0" w:line="240" w:lineRule="auto"/>
              <w:jc w:val="center"/>
              <w:textAlignment w:val="center"/>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Risk/hazard</w:t>
            </w:r>
            <w:r w:rsidRPr="00C31845">
              <w:rPr>
                <w:rFonts w:asciiTheme="minorHAnsi" w:eastAsia="Times New Roman" w:hAnsiTheme="minorHAnsi" w:cs="Arial"/>
                <w:bCs/>
                <w:color w:val="000000"/>
                <w:kern w:val="24"/>
                <w:sz w:val="18"/>
                <w:szCs w:val="18"/>
              </w:rPr>
              <w:t xml:space="preserve"> Definition</w:t>
            </w:r>
          </w:p>
        </w:tc>
        <w:tc>
          <w:tcPr>
            <w:tcW w:w="1279" w:type="pct"/>
            <w:gridSpan w:val="3"/>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vAlign w:val="center"/>
            <w:hideMark/>
          </w:tcPr>
          <w:p w14:paraId="0894573B" w14:textId="77777777" w:rsidR="00981D70" w:rsidRPr="00C31845" w:rsidRDefault="00981D70" w:rsidP="00A96A0A">
            <w:pPr>
              <w:spacing w:before="0" w:after="0" w:line="240" w:lineRule="auto"/>
              <w:jc w:val="center"/>
              <w:textAlignment w:val="center"/>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Risk/h</w:t>
            </w:r>
            <w:r w:rsidRPr="00C31845">
              <w:rPr>
                <w:rFonts w:asciiTheme="minorHAnsi" w:eastAsia="Times New Roman" w:hAnsiTheme="minorHAnsi" w:cs="Arial"/>
                <w:bCs/>
                <w:color w:val="000000"/>
                <w:kern w:val="24"/>
                <w:sz w:val="18"/>
                <w:szCs w:val="18"/>
              </w:rPr>
              <w:t>azard Analysis</w:t>
            </w:r>
          </w:p>
        </w:tc>
        <w:tc>
          <w:tcPr>
            <w:tcW w:w="2848" w:type="pct"/>
            <w:gridSpan w:val="4"/>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vAlign w:val="center"/>
            <w:hideMark/>
          </w:tcPr>
          <w:p w14:paraId="3DE326BC" w14:textId="77777777" w:rsidR="00981D70" w:rsidRPr="00C31845" w:rsidRDefault="00981D70" w:rsidP="00A96A0A">
            <w:pPr>
              <w:spacing w:before="0" w:after="0" w:line="240" w:lineRule="auto"/>
              <w:jc w:val="center"/>
              <w:textAlignment w:val="center"/>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Risk/hazard</w:t>
            </w:r>
            <w:r w:rsidRPr="00C31845">
              <w:rPr>
                <w:rFonts w:asciiTheme="minorHAnsi" w:eastAsia="Times New Roman" w:hAnsiTheme="minorHAnsi" w:cs="Arial"/>
                <w:bCs/>
                <w:color w:val="000000"/>
                <w:kern w:val="24"/>
                <w:sz w:val="18"/>
                <w:szCs w:val="18"/>
              </w:rPr>
              <w:t xml:space="preserve"> Control</w:t>
            </w:r>
          </w:p>
        </w:tc>
      </w:tr>
      <w:tr w:rsidR="00837926" w:rsidRPr="00C31845" w14:paraId="5AC7D1E7" w14:textId="77777777" w:rsidTr="00837926">
        <w:trPr>
          <w:trHeight w:val="361"/>
          <w:tblHeader/>
        </w:trPr>
        <w:tc>
          <w:tcPr>
            <w:tcW w:w="522"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3307E29D" w14:textId="77777777" w:rsidR="00837926" w:rsidRPr="00C31845" w:rsidRDefault="00837926" w:rsidP="00A96A0A">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Description</w:t>
            </w:r>
          </w:p>
        </w:tc>
        <w:tc>
          <w:tcPr>
            <w:tcW w:w="350"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508D7361" w14:textId="77777777" w:rsidR="00837926" w:rsidRPr="00C31845" w:rsidRDefault="00837926" w:rsidP="00A96A0A">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Causes</w:t>
            </w:r>
          </w:p>
        </w:tc>
        <w:tc>
          <w:tcPr>
            <w:tcW w:w="465"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5D9041FA" w14:textId="77777777" w:rsidR="00837926" w:rsidRPr="00C31845" w:rsidRDefault="00837926" w:rsidP="00A96A0A">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Consequences</w:t>
            </w:r>
          </w:p>
        </w:tc>
        <w:tc>
          <w:tcPr>
            <w:tcW w:w="466"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024009B0" w14:textId="77777777" w:rsidR="00837926" w:rsidRPr="00C31845" w:rsidRDefault="00837926" w:rsidP="00A96A0A">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Likelihood x Impact</w:t>
            </w:r>
          </w:p>
        </w:tc>
        <w:tc>
          <w:tcPr>
            <w:tcW w:w="349"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6DC04DB2" w14:textId="77777777" w:rsidR="00837926" w:rsidRPr="00C31845" w:rsidRDefault="00837926" w:rsidP="00A96A0A">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Risk Rating</w:t>
            </w:r>
          </w:p>
        </w:tc>
        <w:tc>
          <w:tcPr>
            <w:tcW w:w="862"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05719EAE" w14:textId="77777777" w:rsidR="00837926" w:rsidRPr="00C31845" w:rsidRDefault="00837926" w:rsidP="00A96A0A">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Control Strategy</w:t>
            </w:r>
            <w:r>
              <w:rPr>
                <w:rFonts w:asciiTheme="minorHAnsi" w:eastAsia="Times New Roman" w:hAnsiTheme="minorHAnsi" w:cs="Arial"/>
                <w:bCs/>
                <w:color w:val="000000"/>
                <w:kern w:val="24"/>
                <w:sz w:val="18"/>
                <w:szCs w:val="18"/>
              </w:rPr>
              <w:t xml:space="preserve"> (including hierarchy of control)</w:t>
            </w:r>
          </w:p>
        </w:tc>
        <w:tc>
          <w:tcPr>
            <w:tcW w:w="592" w:type="pct"/>
            <w:tcBorders>
              <w:top w:val="single" w:sz="4" w:space="0" w:color="000000"/>
              <w:left w:val="single" w:sz="4" w:space="0" w:color="000000"/>
              <w:bottom w:val="single" w:sz="4" w:space="0" w:color="000000"/>
              <w:right w:val="single" w:sz="4" w:space="0" w:color="000000"/>
            </w:tcBorders>
            <w:shd w:val="clear" w:color="auto" w:fill="00B050"/>
          </w:tcPr>
          <w:p w14:paraId="13409361" w14:textId="24E009CD" w:rsidR="00837926" w:rsidRDefault="00837926" w:rsidP="00A96A0A">
            <w:pPr>
              <w:spacing w:before="0" w:after="0" w:line="240" w:lineRule="auto"/>
              <w:jc w:val="center"/>
              <w:textAlignment w:val="top"/>
              <w:rPr>
                <w:rFonts w:asciiTheme="minorHAnsi" w:eastAsia="Times New Roman" w:hAnsiTheme="minorHAnsi" w:cs="Arial"/>
                <w:bCs/>
                <w:color w:val="000000"/>
                <w:kern w:val="24"/>
                <w:sz w:val="18"/>
                <w:szCs w:val="18"/>
              </w:rPr>
            </w:pPr>
            <w:r>
              <w:rPr>
                <w:rFonts w:asciiTheme="minorHAnsi" w:eastAsia="Times New Roman" w:hAnsiTheme="minorHAnsi" w:cs="Arial"/>
                <w:bCs/>
                <w:color w:val="000000"/>
                <w:kern w:val="24"/>
                <w:sz w:val="18"/>
                <w:szCs w:val="18"/>
              </w:rPr>
              <w:t>Hierarchy of control measure</w:t>
            </w:r>
          </w:p>
        </w:tc>
        <w:tc>
          <w:tcPr>
            <w:tcW w:w="756"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72E12ABC" w14:textId="41E4BF56" w:rsidR="00837926" w:rsidRPr="00C31845" w:rsidRDefault="00837926" w:rsidP="00A96A0A">
            <w:pPr>
              <w:spacing w:before="0" w:after="0" w:line="240" w:lineRule="auto"/>
              <w:jc w:val="center"/>
              <w:textAlignment w:val="top"/>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Owner</w:t>
            </w:r>
          </w:p>
        </w:tc>
        <w:tc>
          <w:tcPr>
            <w:tcW w:w="638"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433170F9" w14:textId="11DAF8B4" w:rsidR="00837926" w:rsidRPr="00C31845" w:rsidRDefault="00837926" w:rsidP="00981D70">
            <w:pPr>
              <w:spacing w:before="0" w:after="0" w:line="240" w:lineRule="auto"/>
              <w:jc w:val="center"/>
              <w:textAlignment w:val="top"/>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Status / recommendations</w:t>
            </w:r>
          </w:p>
        </w:tc>
      </w:tr>
      <w:tr w:rsidR="00837926" w:rsidRPr="00C31845" w14:paraId="177DE732" w14:textId="77777777" w:rsidTr="00DA5F12">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ECC75C4" w14:textId="02BF3F30" w:rsidR="00837926" w:rsidRPr="00837926" w:rsidRDefault="00837926" w:rsidP="00837926">
            <w:pPr>
              <w:spacing w:before="0" w:after="0" w:line="240" w:lineRule="auto"/>
              <w:rPr>
                <w:rFonts w:asciiTheme="minorHAnsi" w:hAnsiTheme="minorHAnsi"/>
                <w:sz w:val="18"/>
                <w:szCs w:val="18"/>
                <w:highlight w:val="yellow"/>
              </w:rPr>
            </w:pPr>
            <w:r w:rsidRPr="00837926">
              <w:rPr>
                <w:sz w:val="18"/>
                <w:szCs w:val="18"/>
              </w:rPr>
              <w:t xml:space="preserve">Electricity from unused plugs </w:t>
            </w:r>
          </w:p>
        </w:tc>
        <w:tc>
          <w:tcPr>
            <w:tcW w:w="3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4CEBACB" w14:textId="1E0A03EF" w:rsidR="00837926" w:rsidRPr="00837926" w:rsidRDefault="00837926" w:rsidP="00A96A0A">
            <w:pPr>
              <w:spacing w:before="0" w:after="0" w:line="240" w:lineRule="auto"/>
              <w:rPr>
                <w:rFonts w:asciiTheme="minorHAnsi" w:hAnsiTheme="minorHAnsi"/>
                <w:sz w:val="18"/>
                <w:szCs w:val="18"/>
              </w:rPr>
            </w:pPr>
            <w:r w:rsidRPr="00837926">
              <w:rPr>
                <w:rFonts w:asciiTheme="minorHAnsi" w:hAnsiTheme="minorHAnsi"/>
                <w:sz w:val="18"/>
                <w:szCs w:val="18"/>
              </w:rPr>
              <w:t>Exposure to unused plugs</w:t>
            </w: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9E0C860" w14:textId="0145B767" w:rsidR="00837926" w:rsidRPr="00837926" w:rsidRDefault="00837926" w:rsidP="00A96A0A">
            <w:pPr>
              <w:spacing w:before="0" w:after="0" w:line="240" w:lineRule="auto"/>
              <w:rPr>
                <w:rFonts w:asciiTheme="minorHAnsi" w:hAnsiTheme="minorHAnsi"/>
                <w:sz w:val="18"/>
                <w:szCs w:val="18"/>
              </w:rPr>
            </w:pPr>
            <w:r w:rsidRPr="00837926">
              <w:rPr>
                <w:rFonts w:asciiTheme="minorHAnsi" w:hAnsiTheme="minorHAnsi"/>
                <w:sz w:val="18"/>
                <w:szCs w:val="18"/>
              </w:rPr>
              <w:t xml:space="preserve">Electric shock </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F73E16B" w14:textId="407E0EBB" w:rsidR="00837926" w:rsidRPr="00837926" w:rsidRDefault="00837926" w:rsidP="00837926">
            <w:pPr>
              <w:spacing w:before="0" w:after="0" w:line="240" w:lineRule="auto"/>
              <w:rPr>
                <w:rFonts w:asciiTheme="minorHAnsi" w:hAnsiTheme="minorHAnsi"/>
                <w:sz w:val="18"/>
                <w:szCs w:val="18"/>
              </w:rPr>
            </w:pPr>
            <w:r w:rsidRPr="00837926">
              <w:rPr>
                <w:rFonts w:asciiTheme="minorHAnsi" w:hAnsiTheme="minorHAnsi"/>
                <w:sz w:val="18"/>
                <w:szCs w:val="18"/>
              </w:rPr>
              <w:t>Possible x Moderate</w:t>
            </w: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B9B97D8" w14:textId="3F07F686" w:rsidR="00837926" w:rsidRPr="00837926" w:rsidRDefault="00837926" w:rsidP="00A96A0A">
            <w:pPr>
              <w:spacing w:before="0" w:after="0" w:line="240" w:lineRule="auto"/>
              <w:rPr>
                <w:rFonts w:asciiTheme="minorHAnsi" w:hAnsiTheme="minorHAnsi"/>
                <w:sz w:val="18"/>
                <w:szCs w:val="18"/>
              </w:rPr>
            </w:pPr>
            <w:r w:rsidRPr="00837926">
              <w:rPr>
                <w:rFonts w:asciiTheme="minorHAnsi" w:hAnsiTheme="minorHAnsi"/>
                <w:sz w:val="18"/>
                <w:szCs w:val="18"/>
              </w:rPr>
              <w:t xml:space="preserve">High </w:t>
            </w: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B1D085F" w14:textId="4C7275B0" w:rsidR="00837926" w:rsidRPr="00837926" w:rsidRDefault="00837926" w:rsidP="00A96A0A">
            <w:pPr>
              <w:spacing w:before="0" w:after="0" w:line="240" w:lineRule="auto"/>
              <w:rPr>
                <w:rFonts w:asciiTheme="minorHAnsi" w:hAnsiTheme="minorHAnsi"/>
                <w:sz w:val="18"/>
                <w:szCs w:val="18"/>
              </w:rPr>
            </w:pPr>
            <w:r w:rsidRPr="00837926">
              <w:rPr>
                <w:sz w:val="18"/>
                <w:szCs w:val="18"/>
              </w:rPr>
              <w:t>Tape over unused plugs</w:t>
            </w:r>
            <w:r>
              <w:rPr>
                <w:sz w:val="18"/>
                <w:szCs w:val="18"/>
              </w:rPr>
              <w:t xml:space="preserve"> </w:t>
            </w:r>
            <w:r w:rsidRPr="00837926">
              <w:rPr>
                <w:i/>
                <w:sz w:val="18"/>
                <w:szCs w:val="18"/>
              </w:rPr>
              <w:t>– to be reviewed</w:t>
            </w:r>
            <w:r>
              <w:rPr>
                <w:sz w:val="18"/>
                <w:szCs w:val="18"/>
              </w:rPr>
              <w:t xml:space="preserve"> </w:t>
            </w: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9B8EC69" w14:textId="4FBA1991" w:rsidR="00837926" w:rsidRPr="00837926" w:rsidRDefault="00DA5F12" w:rsidP="00A96A0A">
            <w:pPr>
              <w:spacing w:before="0" w:after="0" w:line="240" w:lineRule="auto"/>
              <w:rPr>
                <w:rFonts w:asciiTheme="minorHAnsi" w:hAnsiTheme="minorHAnsi"/>
                <w:sz w:val="18"/>
                <w:szCs w:val="18"/>
              </w:rPr>
            </w:pPr>
            <w:r w:rsidRPr="00DA5F12">
              <w:rPr>
                <w:rFonts w:asciiTheme="minorHAnsi" w:hAnsiTheme="minorHAnsi"/>
                <w:sz w:val="18"/>
                <w:szCs w:val="18"/>
                <w:highlight w:val="yellow"/>
              </w:rPr>
              <w:t>Elimination and substitution</w:t>
            </w: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5B2A4DE" w14:textId="2F62BB51" w:rsidR="00837926" w:rsidRPr="00837926" w:rsidRDefault="00837926" w:rsidP="00A96A0A">
            <w:pPr>
              <w:spacing w:before="0" w:after="0" w:line="240" w:lineRule="auto"/>
              <w:rPr>
                <w:rFonts w:asciiTheme="minorHAnsi" w:hAnsiTheme="minorHAnsi"/>
                <w:sz w:val="18"/>
                <w:szCs w:val="18"/>
              </w:rPr>
            </w:pPr>
            <w:r w:rsidRPr="00837926">
              <w:rPr>
                <w:rFonts w:asciiTheme="minorHAnsi" w:hAnsiTheme="minorHAnsi"/>
                <w:sz w:val="18"/>
                <w:szCs w:val="18"/>
              </w:rPr>
              <w:t>Food and beverage manager, WHS team</w:t>
            </w:r>
          </w:p>
        </w:tc>
        <w:tc>
          <w:tcPr>
            <w:tcW w:w="63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16B969E" w14:textId="5DE906E3" w:rsidR="00837926" w:rsidRPr="00837926" w:rsidRDefault="00DA5F12" w:rsidP="00DA5F12">
            <w:pPr>
              <w:spacing w:before="0" w:after="0" w:line="240" w:lineRule="auto"/>
              <w:rPr>
                <w:rFonts w:asciiTheme="minorHAnsi" w:hAnsiTheme="minorHAnsi"/>
                <w:sz w:val="18"/>
                <w:szCs w:val="18"/>
                <w:highlight w:val="yellow"/>
              </w:rPr>
            </w:pPr>
            <w:r>
              <w:rPr>
                <w:sz w:val="18"/>
                <w:szCs w:val="18"/>
                <w:highlight w:val="yellow"/>
              </w:rPr>
              <w:t xml:space="preserve">Remove excess plugs and install </w:t>
            </w:r>
            <w:r w:rsidR="00837926" w:rsidRPr="00837926">
              <w:rPr>
                <w:sz w:val="18"/>
                <w:szCs w:val="18"/>
                <w:highlight w:val="yellow"/>
              </w:rPr>
              <w:t>Power point</w:t>
            </w:r>
            <w:r>
              <w:rPr>
                <w:sz w:val="18"/>
                <w:szCs w:val="18"/>
                <w:highlight w:val="yellow"/>
              </w:rPr>
              <w:t>s</w:t>
            </w:r>
            <w:r w:rsidR="00837926" w:rsidRPr="00837926">
              <w:rPr>
                <w:sz w:val="18"/>
                <w:szCs w:val="18"/>
                <w:highlight w:val="yellow"/>
              </w:rPr>
              <w:t xml:space="preserve"> </w:t>
            </w:r>
          </w:p>
        </w:tc>
      </w:tr>
      <w:tr w:rsidR="00837926" w:rsidRPr="00C31845" w14:paraId="2441DFE7" w14:textId="77777777" w:rsidTr="00DA5F12">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41B1AB1" w14:textId="00AFB5B2" w:rsidR="00837926" w:rsidRPr="00837926" w:rsidRDefault="00837926" w:rsidP="00A96A0A">
            <w:pPr>
              <w:spacing w:before="0" w:after="0" w:line="240" w:lineRule="auto"/>
              <w:rPr>
                <w:rFonts w:asciiTheme="minorHAnsi" w:hAnsiTheme="minorHAnsi"/>
                <w:sz w:val="18"/>
                <w:szCs w:val="18"/>
                <w:highlight w:val="yellow"/>
              </w:rPr>
            </w:pPr>
            <w:r w:rsidRPr="00837926">
              <w:rPr>
                <w:sz w:val="18"/>
                <w:szCs w:val="18"/>
              </w:rPr>
              <w:t>Security through backdoor</w:t>
            </w:r>
          </w:p>
        </w:tc>
        <w:tc>
          <w:tcPr>
            <w:tcW w:w="3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EDBE01E" w14:textId="2ED1B0CC" w:rsidR="00837926" w:rsidRPr="00E54492" w:rsidRDefault="00837926" w:rsidP="00A96A0A">
            <w:pPr>
              <w:spacing w:before="0" w:after="0" w:line="240" w:lineRule="auto"/>
              <w:rPr>
                <w:rFonts w:asciiTheme="minorHAnsi" w:hAnsiTheme="minorHAnsi"/>
                <w:sz w:val="18"/>
                <w:szCs w:val="18"/>
              </w:rPr>
            </w:pPr>
            <w:r w:rsidRPr="00E54492">
              <w:rPr>
                <w:rFonts w:asciiTheme="minorHAnsi" w:hAnsiTheme="minorHAnsi"/>
                <w:sz w:val="18"/>
                <w:szCs w:val="18"/>
              </w:rPr>
              <w:t>poor security system</w:t>
            </w: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4319898" w14:textId="3D785C36" w:rsidR="00837926" w:rsidRPr="00E54492" w:rsidRDefault="00837926" w:rsidP="00A96A0A">
            <w:pPr>
              <w:spacing w:before="0" w:after="0" w:line="240" w:lineRule="auto"/>
              <w:rPr>
                <w:rFonts w:asciiTheme="minorHAnsi" w:hAnsiTheme="minorHAnsi"/>
                <w:sz w:val="18"/>
                <w:szCs w:val="18"/>
              </w:rPr>
            </w:pPr>
            <w:r w:rsidRPr="00E54492">
              <w:rPr>
                <w:rFonts w:asciiTheme="minorHAnsi" w:hAnsiTheme="minorHAnsi"/>
                <w:sz w:val="18"/>
                <w:szCs w:val="18"/>
              </w:rPr>
              <w:t>Theft at Hotel premises</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DB7D3D0" w14:textId="54E9A607" w:rsidR="00837926" w:rsidRPr="00E54492" w:rsidRDefault="00E54492" w:rsidP="00A96A0A">
            <w:pPr>
              <w:spacing w:before="0" w:after="0" w:line="240" w:lineRule="auto"/>
              <w:rPr>
                <w:rFonts w:asciiTheme="minorHAnsi" w:hAnsiTheme="minorHAnsi"/>
                <w:sz w:val="18"/>
                <w:szCs w:val="18"/>
              </w:rPr>
            </w:pPr>
            <w:r w:rsidRPr="00E54492">
              <w:rPr>
                <w:rFonts w:asciiTheme="minorHAnsi" w:hAnsiTheme="minorHAnsi"/>
                <w:sz w:val="18"/>
                <w:szCs w:val="18"/>
              </w:rPr>
              <w:t>Possible x Minor</w:t>
            </w: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045AF2C" w14:textId="229342FF" w:rsidR="00837926" w:rsidRPr="00E54492" w:rsidRDefault="00E54492" w:rsidP="00A96A0A">
            <w:pPr>
              <w:spacing w:before="0" w:after="0" w:line="240" w:lineRule="auto"/>
              <w:rPr>
                <w:rFonts w:asciiTheme="minorHAnsi" w:hAnsiTheme="minorHAnsi"/>
                <w:sz w:val="18"/>
                <w:szCs w:val="18"/>
              </w:rPr>
            </w:pPr>
            <w:r w:rsidRPr="00E54492">
              <w:rPr>
                <w:rFonts w:asciiTheme="minorHAnsi" w:hAnsiTheme="minorHAnsi"/>
                <w:sz w:val="18"/>
                <w:szCs w:val="18"/>
              </w:rPr>
              <w:t xml:space="preserve">Low </w:t>
            </w: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C5E184F" w14:textId="1A4A197B" w:rsidR="00837926" w:rsidRPr="00E54492" w:rsidRDefault="00837926" w:rsidP="00A96A0A">
            <w:pPr>
              <w:spacing w:before="0" w:after="0" w:line="240" w:lineRule="auto"/>
              <w:rPr>
                <w:rFonts w:asciiTheme="minorHAnsi" w:hAnsiTheme="minorHAnsi"/>
                <w:sz w:val="18"/>
                <w:szCs w:val="18"/>
              </w:rPr>
            </w:pPr>
            <w:r w:rsidRPr="00E54492">
              <w:rPr>
                <w:sz w:val="18"/>
                <w:szCs w:val="18"/>
              </w:rPr>
              <w:t>Padlock on door</w:t>
            </w:r>
            <w:r w:rsidRPr="00E54492">
              <w:rPr>
                <w:i/>
                <w:sz w:val="18"/>
                <w:szCs w:val="18"/>
              </w:rPr>
              <w:t>– to be reviewed</w:t>
            </w: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5BD160B" w14:textId="3173A71E" w:rsidR="00837926" w:rsidRPr="00837926" w:rsidRDefault="00DA5F12" w:rsidP="00A96A0A">
            <w:pPr>
              <w:spacing w:before="0" w:after="0" w:line="240" w:lineRule="auto"/>
              <w:rPr>
                <w:rFonts w:asciiTheme="minorHAnsi" w:hAnsiTheme="minorHAnsi"/>
                <w:sz w:val="18"/>
                <w:szCs w:val="18"/>
                <w:highlight w:val="yellow"/>
              </w:rPr>
            </w:pPr>
            <w:r>
              <w:rPr>
                <w:rFonts w:asciiTheme="minorHAnsi" w:hAnsiTheme="minorHAnsi"/>
                <w:sz w:val="18"/>
                <w:szCs w:val="18"/>
                <w:highlight w:val="yellow"/>
              </w:rPr>
              <w:t>Substitution</w:t>
            </w: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D26A91D" w14:textId="72EA970E" w:rsidR="00837926" w:rsidRPr="00837926" w:rsidRDefault="00837926" w:rsidP="00A96A0A">
            <w:pPr>
              <w:spacing w:before="0" w:after="0" w:line="240" w:lineRule="auto"/>
              <w:rPr>
                <w:rFonts w:asciiTheme="minorHAnsi" w:hAnsiTheme="minorHAnsi"/>
                <w:sz w:val="18"/>
                <w:szCs w:val="18"/>
                <w:highlight w:val="yellow"/>
              </w:rPr>
            </w:pPr>
            <w:r w:rsidRPr="00837926">
              <w:rPr>
                <w:rFonts w:asciiTheme="minorHAnsi" w:hAnsiTheme="minorHAnsi"/>
                <w:sz w:val="18"/>
                <w:szCs w:val="18"/>
              </w:rPr>
              <w:t>Food and beverage manager, WHS team</w:t>
            </w:r>
          </w:p>
        </w:tc>
        <w:tc>
          <w:tcPr>
            <w:tcW w:w="63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F32A072" w14:textId="75A05BED" w:rsidR="00837926" w:rsidRPr="00837926" w:rsidRDefault="00837926" w:rsidP="00A96A0A">
            <w:pPr>
              <w:spacing w:before="0" w:after="0" w:line="240" w:lineRule="auto"/>
              <w:rPr>
                <w:rFonts w:asciiTheme="minorHAnsi" w:hAnsiTheme="minorHAnsi"/>
                <w:sz w:val="18"/>
                <w:szCs w:val="18"/>
                <w:highlight w:val="yellow"/>
              </w:rPr>
            </w:pPr>
            <w:r w:rsidRPr="00837926">
              <w:rPr>
                <w:sz w:val="18"/>
                <w:szCs w:val="18"/>
                <w:highlight w:val="yellow"/>
              </w:rPr>
              <w:t>Change door to only be open able from inside</w:t>
            </w:r>
          </w:p>
        </w:tc>
      </w:tr>
      <w:tr w:rsidR="00837926" w:rsidRPr="00C31845" w14:paraId="2F0D6390" w14:textId="77777777" w:rsidTr="00DA5F12">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E375406" w14:textId="7B707A15" w:rsidR="00837926" w:rsidRPr="00E54492" w:rsidRDefault="00837926" w:rsidP="00A96A0A">
            <w:pPr>
              <w:spacing w:before="0" w:after="0" w:line="240" w:lineRule="auto"/>
              <w:rPr>
                <w:rFonts w:asciiTheme="minorHAnsi" w:hAnsiTheme="minorHAnsi"/>
                <w:sz w:val="18"/>
                <w:szCs w:val="18"/>
              </w:rPr>
            </w:pPr>
            <w:r w:rsidRPr="00E54492">
              <w:rPr>
                <w:sz w:val="18"/>
                <w:szCs w:val="18"/>
              </w:rPr>
              <w:t>Heat in kitchen</w:t>
            </w:r>
          </w:p>
        </w:tc>
        <w:tc>
          <w:tcPr>
            <w:tcW w:w="3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B9F1902" w14:textId="367B23F0" w:rsidR="00837926" w:rsidRPr="00E54492" w:rsidRDefault="00E54492" w:rsidP="00E54492">
            <w:pPr>
              <w:spacing w:before="0" w:after="0" w:line="240" w:lineRule="auto"/>
              <w:rPr>
                <w:rFonts w:asciiTheme="minorHAnsi" w:hAnsiTheme="minorHAnsi"/>
                <w:sz w:val="18"/>
                <w:szCs w:val="18"/>
              </w:rPr>
            </w:pPr>
            <w:r w:rsidRPr="00E54492">
              <w:rPr>
                <w:rFonts w:asciiTheme="minorHAnsi" w:hAnsiTheme="minorHAnsi"/>
                <w:sz w:val="18"/>
                <w:szCs w:val="18"/>
              </w:rPr>
              <w:t>Cooking element, stove, oven</w:t>
            </w: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18F4FB9" w14:textId="03A670A3" w:rsidR="00837926" w:rsidRPr="00E54492" w:rsidRDefault="00E54492" w:rsidP="00A96A0A">
            <w:pPr>
              <w:spacing w:before="0" w:after="0" w:line="240" w:lineRule="auto"/>
              <w:rPr>
                <w:rFonts w:asciiTheme="minorHAnsi" w:hAnsiTheme="minorHAnsi"/>
                <w:sz w:val="18"/>
                <w:szCs w:val="18"/>
              </w:rPr>
            </w:pPr>
            <w:r>
              <w:rPr>
                <w:rFonts w:asciiTheme="minorHAnsi" w:hAnsiTheme="minorHAnsi"/>
                <w:sz w:val="18"/>
                <w:szCs w:val="18"/>
              </w:rPr>
              <w:t>Employee fatigue, possible injury</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1F23890" w14:textId="6D483C61" w:rsidR="00837926" w:rsidRPr="00E54492" w:rsidRDefault="00E54492" w:rsidP="00A96A0A">
            <w:pPr>
              <w:spacing w:before="0" w:after="0" w:line="240" w:lineRule="auto"/>
              <w:rPr>
                <w:rFonts w:asciiTheme="minorHAnsi" w:hAnsiTheme="minorHAnsi"/>
                <w:sz w:val="18"/>
                <w:szCs w:val="18"/>
              </w:rPr>
            </w:pPr>
            <w:r w:rsidRPr="00E54492">
              <w:rPr>
                <w:rFonts w:asciiTheme="minorHAnsi" w:hAnsiTheme="minorHAnsi"/>
                <w:sz w:val="18"/>
                <w:szCs w:val="18"/>
              </w:rPr>
              <w:t>Possible x Minor</w:t>
            </w: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470A350" w14:textId="6FDBAFF1" w:rsidR="00837926" w:rsidRPr="00E54492" w:rsidRDefault="00E54492" w:rsidP="00A96A0A">
            <w:pPr>
              <w:spacing w:before="0" w:after="0" w:line="240" w:lineRule="auto"/>
              <w:rPr>
                <w:rFonts w:asciiTheme="minorHAnsi" w:hAnsiTheme="minorHAnsi"/>
                <w:sz w:val="18"/>
                <w:szCs w:val="18"/>
              </w:rPr>
            </w:pPr>
            <w:r w:rsidRPr="00E54492">
              <w:rPr>
                <w:rFonts w:asciiTheme="minorHAnsi" w:hAnsiTheme="minorHAnsi"/>
                <w:sz w:val="18"/>
                <w:szCs w:val="18"/>
              </w:rPr>
              <w:t>Low</w:t>
            </w: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035F3FA" w14:textId="27C05189" w:rsidR="00837926" w:rsidRPr="00E54492" w:rsidRDefault="00837926" w:rsidP="00A96A0A">
            <w:pPr>
              <w:spacing w:before="0" w:after="0" w:line="240" w:lineRule="auto"/>
              <w:rPr>
                <w:rFonts w:asciiTheme="minorHAnsi" w:hAnsiTheme="minorHAnsi"/>
                <w:sz w:val="18"/>
                <w:szCs w:val="18"/>
              </w:rPr>
            </w:pPr>
            <w:r w:rsidRPr="00E54492">
              <w:rPr>
                <w:sz w:val="18"/>
                <w:szCs w:val="18"/>
              </w:rPr>
              <w:t>Wall fans</w:t>
            </w:r>
            <w:r w:rsidRPr="00E54492">
              <w:rPr>
                <w:i/>
                <w:sz w:val="18"/>
                <w:szCs w:val="18"/>
              </w:rPr>
              <w:t>– to be reviewed</w:t>
            </w: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F1E3CF3" w14:textId="5A4A7504" w:rsidR="00837926" w:rsidRPr="00E54492" w:rsidRDefault="00DA5F12" w:rsidP="00A96A0A">
            <w:pPr>
              <w:spacing w:before="0" w:after="0" w:line="240" w:lineRule="auto"/>
              <w:rPr>
                <w:rFonts w:asciiTheme="minorHAnsi" w:hAnsiTheme="minorHAnsi"/>
                <w:sz w:val="18"/>
                <w:szCs w:val="18"/>
              </w:rPr>
            </w:pPr>
            <w:r>
              <w:rPr>
                <w:rFonts w:asciiTheme="minorHAnsi" w:hAnsiTheme="minorHAnsi"/>
                <w:sz w:val="18"/>
                <w:szCs w:val="18"/>
                <w:highlight w:val="yellow"/>
              </w:rPr>
              <w:t>Substitution</w:t>
            </w: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B6E412" w14:textId="2CB1F20B" w:rsidR="00837926" w:rsidRPr="00E54492" w:rsidRDefault="00837926" w:rsidP="00A96A0A">
            <w:pPr>
              <w:spacing w:before="0" w:after="0" w:line="240" w:lineRule="auto"/>
              <w:rPr>
                <w:rFonts w:asciiTheme="minorHAnsi" w:hAnsiTheme="minorHAnsi"/>
                <w:sz w:val="18"/>
                <w:szCs w:val="18"/>
              </w:rPr>
            </w:pPr>
            <w:r w:rsidRPr="00E54492">
              <w:rPr>
                <w:rFonts w:asciiTheme="minorHAnsi" w:hAnsiTheme="minorHAnsi"/>
                <w:sz w:val="18"/>
                <w:szCs w:val="18"/>
              </w:rPr>
              <w:t>Food and beverage manager, WHS team</w:t>
            </w:r>
          </w:p>
        </w:tc>
        <w:tc>
          <w:tcPr>
            <w:tcW w:w="63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6589308" w14:textId="58D5D131" w:rsidR="00837926" w:rsidRPr="00837926" w:rsidRDefault="00DA5F12" w:rsidP="00DA5F12">
            <w:pPr>
              <w:spacing w:before="0" w:after="0" w:line="240" w:lineRule="auto"/>
              <w:rPr>
                <w:rFonts w:asciiTheme="minorHAnsi" w:hAnsiTheme="minorHAnsi"/>
                <w:sz w:val="18"/>
                <w:szCs w:val="18"/>
                <w:highlight w:val="yellow"/>
              </w:rPr>
            </w:pPr>
            <w:r>
              <w:rPr>
                <w:sz w:val="18"/>
                <w:szCs w:val="18"/>
                <w:highlight w:val="yellow"/>
              </w:rPr>
              <w:t xml:space="preserve">Upgrade overhead vents </w:t>
            </w:r>
            <w:r w:rsidR="00837926" w:rsidRPr="00837926">
              <w:rPr>
                <w:sz w:val="18"/>
                <w:szCs w:val="18"/>
                <w:highlight w:val="yellow"/>
              </w:rPr>
              <w:t xml:space="preserve"> </w:t>
            </w:r>
          </w:p>
        </w:tc>
      </w:tr>
      <w:tr w:rsidR="00837926" w:rsidRPr="00C31845" w14:paraId="1D1DD7B9" w14:textId="77777777" w:rsidTr="00DA5F12">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FB153FF" w14:textId="56BA9528" w:rsidR="00837926" w:rsidRPr="00E54492" w:rsidRDefault="00837926" w:rsidP="00A96A0A">
            <w:pPr>
              <w:spacing w:before="0" w:after="0" w:line="240" w:lineRule="auto"/>
              <w:rPr>
                <w:rFonts w:asciiTheme="minorHAnsi" w:hAnsiTheme="minorHAnsi"/>
                <w:sz w:val="18"/>
                <w:szCs w:val="18"/>
              </w:rPr>
            </w:pPr>
            <w:r w:rsidRPr="00E54492">
              <w:rPr>
                <w:sz w:val="18"/>
                <w:szCs w:val="18"/>
              </w:rPr>
              <w:t>Overflowing rubbish bins</w:t>
            </w:r>
          </w:p>
        </w:tc>
        <w:tc>
          <w:tcPr>
            <w:tcW w:w="3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0F01875" w14:textId="5C2FF29B" w:rsidR="00837926" w:rsidRPr="00E54492" w:rsidRDefault="00E54492" w:rsidP="00A96A0A">
            <w:pPr>
              <w:spacing w:before="0" w:after="0" w:line="240" w:lineRule="auto"/>
              <w:rPr>
                <w:rFonts w:asciiTheme="minorHAnsi" w:hAnsiTheme="minorHAnsi"/>
                <w:sz w:val="18"/>
                <w:szCs w:val="18"/>
              </w:rPr>
            </w:pPr>
            <w:r>
              <w:rPr>
                <w:rFonts w:asciiTheme="minorHAnsi" w:hAnsiTheme="minorHAnsi"/>
                <w:sz w:val="18"/>
                <w:szCs w:val="18"/>
              </w:rPr>
              <w:t>Peak period</w:t>
            </w: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5E70A88" w14:textId="7FA0AC85" w:rsidR="00837926" w:rsidRPr="00E54492" w:rsidRDefault="00E54492" w:rsidP="00A96A0A">
            <w:pPr>
              <w:spacing w:before="0" w:after="0" w:line="240" w:lineRule="auto"/>
              <w:rPr>
                <w:rFonts w:asciiTheme="minorHAnsi" w:hAnsiTheme="minorHAnsi"/>
                <w:sz w:val="18"/>
                <w:szCs w:val="18"/>
              </w:rPr>
            </w:pPr>
            <w:r>
              <w:rPr>
                <w:rFonts w:asciiTheme="minorHAnsi" w:hAnsiTheme="minorHAnsi"/>
                <w:sz w:val="18"/>
                <w:szCs w:val="18"/>
              </w:rPr>
              <w:t>Spillages, hygiene issues</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B8BEEEE" w14:textId="52077755" w:rsidR="00837926" w:rsidRPr="00E54492" w:rsidRDefault="00E54492" w:rsidP="00A96A0A">
            <w:pPr>
              <w:spacing w:before="0" w:after="0" w:line="240" w:lineRule="auto"/>
              <w:rPr>
                <w:rFonts w:asciiTheme="minorHAnsi" w:hAnsiTheme="minorHAnsi"/>
                <w:sz w:val="18"/>
                <w:szCs w:val="18"/>
              </w:rPr>
            </w:pPr>
            <w:r>
              <w:rPr>
                <w:rFonts w:asciiTheme="minorHAnsi" w:hAnsiTheme="minorHAnsi"/>
                <w:sz w:val="18"/>
                <w:szCs w:val="18"/>
              </w:rPr>
              <w:t>Possible x Minor</w:t>
            </w: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259ED09" w14:textId="0379CC07" w:rsidR="00837926" w:rsidRPr="00E54492" w:rsidRDefault="00E54492" w:rsidP="00A96A0A">
            <w:pPr>
              <w:spacing w:before="0" w:after="0" w:line="240" w:lineRule="auto"/>
              <w:rPr>
                <w:rFonts w:asciiTheme="minorHAnsi" w:hAnsiTheme="minorHAnsi"/>
                <w:sz w:val="18"/>
                <w:szCs w:val="18"/>
              </w:rPr>
            </w:pPr>
            <w:r>
              <w:rPr>
                <w:rFonts w:asciiTheme="minorHAnsi" w:hAnsiTheme="minorHAnsi"/>
                <w:sz w:val="18"/>
                <w:szCs w:val="18"/>
              </w:rPr>
              <w:t>Low</w:t>
            </w: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EE76489" w14:textId="1804C40C" w:rsidR="00837926" w:rsidRPr="00E54492" w:rsidRDefault="00837926" w:rsidP="00A96A0A">
            <w:pPr>
              <w:spacing w:before="0" w:after="0" w:line="240" w:lineRule="auto"/>
              <w:rPr>
                <w:rFonts w:asciiTheme="minorHAnsi" w:hAnsiTheme="minorHAnsi"/>
                <w:sz w:val="18"/>
                <w:szCs w:val="18"/>
              </w:rPr>
            </w:pPr>
            <w:r w:rsidRPr="00E54492">
              <w:rPr>
                <w:sz w:val="18"/>
                <w:szCs w:val="18"/>
              </w:rPr>
              <w:t>Change bins every hour</w:t>
            </w:r>
            <w:r w:rsidRPr="00E54492">
              <w:rPr>
                <w:i/>
                <w:sz w:val="18"/>
                <w:szCs w:val="18"/>
              </w:rPr>
              <w:t>– to be reviewed</w:t>
            </w: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456DB32" w14:textId="18BDD212" w:rsidR="00837926" w:rsidRPr="00E54492" w:rsidRDefault="00DA5F12" w:rsidP="00A96A0A">
            <w:pPr>
              <w:spacing w:before="0" w:after="0" w:line="240" w:lineRule="auto"/>
              <w:rPr>
                <w:rFonts w:asciiTheme="minorHAnsi" w:hAnsiTheme="minorHAnsi"/>
                <w:sz w:val="18"/>
                <w:szCs w:val="18"/>
              </w:rPr>
            </w:pPr>
            <w:r>
              <w:rPr>
                <w:rFonts w:asciiTheme="minorHAnsi" w:hAnsiTheme="minorHAnsi"/>
                <w:sz w:val="18"/>
                <w:szCs w:val="18"/>
                <w:highlight w:val="yellow"/>
              </w:rPr>
              <w:t>Substitution</w:t>
            </w: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F2ED337" w14:textId="419F5082" w:rsidR="00837926" w:rsidRPr="00E54492" w:rsidRDefault="00837926" w:rsidP="00A96A0A">
            <w:pPr>
              <w:spacing w:before="0" w:after="0" w:line="240" w:lineRule="auto"/>
              <w:rPr>
                <w:rFonts w:asciiTheme="minorHAnsi" w:hAnsiTheme="minorHAnsi"/>
                <w:sz w:val="18"/>
                <w:szCs w:val="18"/>
              </w:rPr>
            </w:pPr>
            <w:r w:rsidRPr="00E54492">
              <w:rPr>
                <w:rFonts w:asciiTheme="minorHAnsi" w:hAnsiTheme="minorHAnsi"/>
                <w:sz w:val="18"/>
                <w:szCs w:val="18"/>
              </w:rPr>
              <w:t>Food and beverage manager, WHS team</w:t>
            </w:r>
          </w:p>
        </w:tc>
        <w:tc>
          <w:tcPr>
            <w:tcW w:w="63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269BA53" w14:textId="0289574F" w:rsidR="00837926" w:rsidRPr="00837926" w:rsidRDefault="00837926" w:rsidP="00A96A0A">
            <w:pPr>
              <w:spacing w:before="0" w:after="0" w:line="240" w:lineRule="auto"/>
              <w:rPr>
                <w:rFonts w:asciiTheme="minorHAnsi" w:hAnsiTheme="minorHAnsi"/>
                <w:sz w:val="18"/>
                <w:szCs w:val="18"/>
                <w:highlight w:val="yellow"/>
              </w:rPr>
            </w:pPr>
            <w:r w:rsidRPr="00837926">
              <w:rPr>
                <w:sz w:val="18"/>
                <w:szCs w:val="18"/>
                <w:highlight w:val="yellow"/>
              </w:rPr>
              <w:t>Increase bin size/ new larger bins</w:t>
            </w:r>
          </w:p>
        </w:tc>
      </w:tr>
    </w:tbl>
    <w:p w14:paraId="40D6344F" w14:textId="71C6DCC2" w:rsidR="00FF5312" w:rsidRDefault="00762AB6" w:rsidP="00762AB6">
      <w:pPr>
        <w:ind w:left="720" w:hanging="720"/>
        <w:rPr>
          <w:rFonts w:asciiTheme="minorHAnsi" w:hAnsiTheme="minorHAnsi"/>
        </w:rPr>
      </w:pPr>
      <w:r>
        <w:rPr>
          <w:rFonts w:asciiTheme="minorHAnsi" w:hAnsiTheme="minorHAnsi"/>
        </w:rPr>
        <w:t>4.3b</w:t>
      </w:r>
      <w:r>
        <w:rPr>
          <w:rFonts w:asciiTheme="minorHAnsi" w:hAnsiTheme="minorHAnsi"/>
        </w:rPr>
        <w:tab/>
        <w:t>R</w:t>
      </w:r>
      <w:r w:rsidRPr="001A517C">
        <w:rPr>
          <w:rFonts w:asciiTheme="minorHAnsi" w:hAnsiTheme="minorHAnsi"/>
        </w:rPr>
        <w:t xml:space="preserve">eport </w:t>
      </w:r>
      <w:r w:rsidR="00FF5312">
        <w:rPr>
          <w:rFonts w:asciiTheme="minorHAnsi" w:hAnsiTheme="minorHAnsi"/>
        </w:rPr>
        <w:t xml:space="preserve">the </w:t>
      </w:r>
      <w:r w:rsidRPr="001A517C">
        <w:rPr>
          <w:rFonts w:asciiTheme="minorHAnsi" w:hAnsiTheme="minorHAnsi"/>
        </w:rPr>
        <w:t xml:space="preserve">inadequacies in existing risk controls </w:t>
      </w:r>
      <w:r w:rsidR="00FF5312">
        <w:rPr>
          <w:rFonts w:asciiTheme="minorHAnsi" w:hAnsiTheme="minorHAnsi"/>
        </w:rPr>
        <w:t>that you identified in 4.3a</w:t>
      </w:r>
      <w:r w:rsidR="00451C20">
        <w:rPr>
          <w:rFonts w:asciiTheme="minorHAnsi" w:hAnsiTheme="minorHAnsi"/>
        </w:rPr>
        <w:t xml:space="preserve"> to Rob Bradley</w:t>
      </w:r>
      <w:r w:rsidR="00FF5312">
        <w:rPr>
          <w:rFonts w:asciiTheme="minorHAnsi" w:hAnsiTheme="minorHAnsi"/>
        </w:rPr>
        <w:t>,</w:t>
      </w:r>
      <w:r w:rsidR="00451C20">
        <w:rPr>
          <w:rFonts w:asciiTheme="minorHAnsi" w:hAnsiTheme="minorHAnsi"/>
        </w:rPr>
        <w:t xml:space="preserve"> the General Manager,</w:t>
      </w:r>
      <w:r w:rsidR="00FF5312">
        <w:rPr>
          <w:rFonts w:asciiTheme="minorHAnsi" w:hAnsiTheme="minorHAnsi"/>
        </w:rPr>
        <w:t xml:space="preserve"> using the template below. In your report, ensure you address the following: </w:t>
      </w:r>
    </w:p>
    <w:p w14:paraId="5F7A39FB" w14:textId="77777777" w:rsidR="00FF5312" w:rsidRDefault="00FF5312" w:rsidP="00FF5312">
      <w:pPr>
        <w:pStyle w:val="ListParagraph"/>
        <w:numPr>
          <w:ilvl w:val="1"/>
          <w:numId w:val="20"/>
        </w:numPr>
        <w:rPr>
          <w:rFonts w:asciiTheme="minorHAnsi" w:hAnsiTheme="minorHAnsi"/>
        </w:rPr>
      </w:pPr>
      <w:r>
        <w:rPr>
          <w:rFonts w:asciiTheme="minorHAnsi" w:hAnsiTheme="minorHAnsi"/>
        </w:rPr>
        <w:t xml:space="preserve">Summarise why </w:t>
      </w:r>
      <w:r w:rsidRPr="001A517C">
        <w:rPr>
          <w:rFonts w:asciiTheme="minorHAnsi" w:hAnsiTheme="minorHAnsi"/>
        </w:rPr>
        <w:t>existing risk controls</w:t>
      </w:r>
      <w:r>
        <w:rPr>
          <w:rFonts w:asciiTheme="minorHAnsi" w:hAnsiTheme="minorHAnsi"/>
        </w:rPr>
        <w:t xml:space="preserve"> were inadequate and why your recommendations are suitable. Refer to the </w:t>
      </w:r>
      <w:r w:rsidR="00762AB6" w:rsidRPr="00FF5312">
        <w:rPr>
          <w:rFonts w:asciiTheme="minorHAnsi" w:hAnsiTheme="minorHAnsi"/>
        </w:rPr>
        <w:t>hierarchy of control and WHS legislative requirements</w:t>
      </w:r>
      <w:r>
        <w:rPr>
          <w:rFonts w:asciiTheme="minorHAnsi" w:hAnsiTheme="minorHAnsi"/>
        </w:rPr>
        <w:t xml:space="preserve">. </w:t>
      </w:r>
    </w:p>
    <w:p w14:paraId="27D5B2ED" w14:textId="3649F197" w:rsidR="00FF5312" w:rsidRDefault="00FF5312" w:rsidP="00FF5312">
      <w:pPr>
        <w:pStyle w:val="ListParagraph"/>
        <w:numPr>
          <w:ilvl w:val="1"/>
          <w:numId w:val="20"/>
        </w:numPr>
        <w:rPr>
          <w:rFonts w:asciiTheme="minorHAnsi" w:hAnsiTheme="minorHAnsi"/>
        </w:rPr>
      </w:pPr>
      <w:r>
        <w:rPr>
          <w:rFonts w:asciiTheme="minorHAnsi" w:hAnsiTheme="minorHAnsi"/>
        </w:rPr>
        <w:t>E</w:t>
      </w:r>
      <w:r w:rsidRPr="001A517C">
        <w:rPr>
          <w:rFonts w:asciiTheme="minorHAnsi" w:hAnsiTheme="minorHAnsi"/>
        </w:rPr>
        <w:t>nsure a prompt organisational response</w:t>
      </w:r>
      <w:r>
        <w:rPr>
          <w:rFonts w:asciiTheme="minorHAnsi" w:hAnsiTheme="minorHAnsi"/>
        </w:rPr>
        <w:t>, due to this Risk Assessment being delayed.</w:t>
      </w:r>
      <w:r w:rsidR="00294998">
        <w:rPr>
          <w:rFonts w:asciiTheme="minorHAnsi" w:hAnsiTheme="minorHAnsi"/>
        </w:rPr>
        <w:t xml:space="preserve"> Indicate that a final risk assessment will be conducted </w:t>
      </w:r>
      <w:r w:rsidR="00795424">
        <w:rPr>
          <w:rFonts w:asciiTheme="minorHAnsi" w:hAnsiTheme="minorHAnsi"/>
        </w:rPr>
        <w:t xml:space="preserve">in 2 weeks </w:t>
      </w:r>
      <w:r w:rsidR="00294998">
        <w:rPr>
          <w:rFonts w:asciiTheme="minorHAnsi" w:hAnsiTheme="minorHAnsi"/>
        </w:rPr>
        <w:t xml:space="preserve">to monitor progress. </w:t>
      </w:r>
    </w:p>
    <w:p w14:paraId="2DD6C2C8" w14:textId="530558F3" w:rsidR="00762AB6" w:rsidRPr="00FF5312" w:rsidRDefault="00FF5312" w:rsidP="00FF5312">
      <w:pPr>
        <w:pStyle w:val="ListParagraph"/>
        <w:numPr>
          <w:ilvl w:val="1"/>
          <w:numId w:val="20"/>
        </w:numPr>
        <w:rPr>
          <w:rFonts w:asciiTheme="minorHAnsi" w:hAnsiTheme="minorHAnsi"/>
        </w:rPr>
      </w:pPr>
      <w:r>
        <w:rPr>
          <w:rFonts w:asciiTheme="minorHAnsi" w:hAnsiTheme="minorHAnsi"/>
        </w:rPr>
        <w:t>Provide</w:t>
      </w:r>
      <w:r w:rsidRPr="00FF5312">
        <w:rPr>
          <w:rFonts w:asciiTheme="minorHAnsi" w:hAnsiTheme="minorHAnsi"/>
        </w:rPr>
        <w:t xml:space="preserve"> WHS legislative and organisational information and advice using </w:t>
      </w:r>
      <w:r>
        <w:rPr>
          <w:rFonts w:asciiTheme="minorHAnsi" w:hAnsiTheme="minorHAnsi"/>
        </w:rPr>
        <w:t xml:space="preserve">a report </w:t>
      </w:r>
      <w:r w:rsidRPr="00FF5312">
        <w:rPr>
          <w:rFonts w:asciiTheme="minorHAnsi" w:hAnsiTheme="minorHAnsi"/>
        </w:rPr>
        <w:t xml:space="preserve">structure and language suitable for </w:t>
      </w:r>
      <w:r>
        <w:rPr>
          <w:rFonts w:asciiTheme="minorHAnsi" w:hAnsiTheme="minorHAnsi"/>
        </w:rPr>
        <w:t xml:space="preserve">the General Manager. </w:t>
      </w:r>
      <w:r w:rsidRPr="00FF5312">
        <w:rPr>
          <w:rFonts w:asciiTheme="minorHAnsi" w:hAnsiTheme="minorHAnsi"/>
        </w:rPr>
        <w:t xml:space="preserve"> </w:t>
      </w:r>
    </w:p>
    <w:p w14:paraId="5DA70BD1" w14:textId="04C9B977" w:rsidR="00C10738" w:rsidRPr="00FF5312" w:rsidRDefault="00451C20" w:rsidP="00451C20">
      <w:pPr>
        <w:rPr>
          <w:highlight w:val="yellow"/>
        </w:rPr>
      </w:pPr>
      <w:r>
        <w:rPr>
          <w:highlight w:val="yellow"/>
        </w:rPr>
        <w:t xml:space="preserve">Learner response will vary, dependent on 4.3a response. Report needs to address points above, benchmark example provided below. </w:t>
      </w:r>
    </w:p>
    <w:tbl>
      <w:tblPr>
        <w:tblStyle w:val="TableGrid"/>
        <w:tblW w:w="0" w:type="auto"/>
        <w:tblLook w:val="04A0" w:firstRow="1" w:lastRow="0" w:firstColumn="1" w:lastColumn="0" w:noHBand="0" w:noVBand="1"/>
      </w:tblPr>
      <w:tblGrid>
        <w:gridCol w:w="10060"/>
      </w:tblGrid>
      <w:tr w:rsidR="006E60EB" w14:paraId="0217D396" w14:textId="77777777" w:rsidTr="00D47740">
        <w:tc>
          <w:tcPr>
            <w:tcW w:w="10060" w:type="dxa"/>
            <w:shd w:val="clear" w:color="auto" w:fill="002060"/>
          </w:tcPr>
          <w:p w14:paraId="75100605" w14:textId="77777777" w:rsidR="006E60EB" w:rsidRDefault="006E60EB" w:rsidP="00451C20">
            <w:pPr>
              <w:autoSpaceDE w:val="0"/>
              <w:autoSpaceDN w:val="0"/>
              <w:adjustRightInd w:val="0"/>
              <w:rPr>
                <w:rFonts w:asciiTheme="minorHAnsi" w:hAnsiTheme="minorHAnsi" w:cs="Arial"/>
              </w:rPr>
            </w:pPr>
            <w:r>
              <w:rPr>
                <w:rFonts w:asciiTheme="minorHAnsi" w:hAnsiTheme="minorHAnsi" w:cs="Arial"/>
              </w:rPr>
              <w:t xml:space="preserve">Report on: </w:t>
            </w:r>
            <w:r w:rsidR="00451C20">
              <w:rPr>
                <w:rFonts w:asciiTheme="minorHAnsi" w:hAnsiTheme="minorHAnsi" w:cs="Arial"/>
              </w:rPr>
              <w:t xml:space="preserve">Inadequacies in existing risk controls – Food and Beverage </w:t>
            </w:r>
            <w:r>
              <w:rPr>
                <w:rFonts w:asciiTheme="minorHAnsi" w:hAnsiTheme="minorHAnsi" w:cs="Arial"/>
              </w:rPr>
              <w:t xml:space="preserve"> </w:t>
            </w:r>
            <w:r w:rsidRPr="002D3EBD">
              <w:rPr>
                <w:rFonts w:asciiTheme="minorHAnsi" w:hAnsiTheme="minorHAnsi" w:cs="Arial"/>
              </w:rPr>
              <w:t xml:space="preserve"> </w:t>
            </w:r>
          </w:p>
          <w:p w14:paraId="3E398AD5" w14:textId="77777777" w:rsidR="00451C20" w:rsidRDefault="00451C20" w:rsidP="00451C20">
            <w:pPr>
              <w:autoSpaceDE w:val="0"/>
              <w:autoSpaceDN w:val="0"/>
              <w:adjustRightInd w:val="0"/>
              <w:rPr>
                <w:rFonts w:asciiTheme="minorHAnsi" w:hAnsiTheme="minorHAnsi" w:cs="Arial"/>
              </w:rPr>
            </w:pPr>
            <w:r>
              <w:rPr>
                <w:rFonts w:asciiTheme="minorHAnsi" w:hAnsiTheme="minorHAnsi" w:cs="Arial"/>
              </w:rPr>
              <w:t xml:space="preserve">Addressed to: Rob Bradley </w:t>
            </w:r>
          </w:p>
          <w:p w14:paraId="380DBCFC" w14:textId="408FDFF3" w:rsidR="00795424" w:rsidRPr="002D3EBD" w:rsidRDefault="00795424" w:rsidP="00451C20">
            <w:pPr>
              <w:autoSpaceDE w:val="0"/>
              <w:autoSpaceDN w:val="0"/>
              <w:adjustRightInd w:val="0"/>
              <w:rPr>
                <w:rFonts w:asciiTheme="minorHAnsi" w:hAnsiTheme="minorHAnsi" w:cs="Arial"/>
              </w:rPr>
            </w:pPr>
            <w:r>
              <w:rPr>
                <w:rFonts w:asciiTheme="minorHAnsi" w:hAnsiTheme="minorHAnsi" w:cs="Arial"/>
              </w:rPr>
              <w:t xml:space="preserve">Date: 1 July 20XX </w:t>
            </w:r>
          </w:p>
        </w:tc>
      </w:tr>
      <w:tr w:rsidR="006E60EB" w:rsidRPr="00E57740" w14:paraId="57BB846C" w14:textId="77777777" w:rsidTr="00D47740">
        <w:tc>
          <w:tcPr>
            <w:tcW w:w="10060" w:type="dxa"/>
            <w:shd w:val="clear" w:color="auto" w:fill="D9D9D9" w:themeFill="background1" w:themeFillShade="D9"/>
          </w:tcPr>
          <w:p w14:paraId="671CD245" w14:textId="77777777" w:rsidR="006E60EB" w:rsidRPr="002D3EBD" w:rsidRDefault="006E60EB" w:rsidP="00A96A0A">
            <w:pPr>
              <w:autoSpaceDE w:val="0"/>
              <w:autoSpaceDN w:val="0"/>
              <w:adjustRightInd w:val="0"/>
              <w:spacing w:before="60" w:after="60"/>
              <w:rPr>
                <w:rFonts w:asciiTheme="minorHAnsi" w:hAnsiTheme="minorHAnsi" w:cs="Arial"/>
              </w:rPr>
            </w:pPr>
            <w:r w:rsidRPr="003370FA">
              <w:rPr>
                <w:rFonts w:asciiTheme="minorHAnsi" w:hAnsiTheme="minorHAnsi" w:cs="Arial"/>
                <w:b/>
                <w:bCs/>
              </w:rPr>
              <w:t xml:space="preserve">Executive summary </w:t>
            </w:r>
            <w:r w:rsidRPr="002D3EBD">
              <w:rPr>
                <w:rFonts w:asciiTheme="minorHAnsi" w:hAnsiTheme="minorHAnsi" w:cs="Arial"/>
                <w:bCs/>
                <w:i/>
                <w:color w:val="808080" w:themeColor="background1" w:themeShade="80"/>
              </w:rPr>
              <w:t>[</w:t>
            </w:r>
            <w:r w:rsidRPr="002D3EBD">
              <w:rPr>
                <w:rFonts w:asciiTheme="minorHAnsi" w:hAnsiTheme="minorHAnsi" w:cs="Arial"/>
                <w:i/>
                <w:color w:val="808080" w:themeColor="background1" w:themeShade="80"/>
              </w:rPr>
              <w:t>communicating yo</w:t>
            </w:r>
            <w:r>
              <w:rPr>
                <w:rFonts w:asciiTheme="minorHAnsi" w:hAnsiTheme="minorHAnsi" w:cs="Arial"/>
                <w:i/>
                <w:color w:val="808080" w:themeColor="background1" w:themeShade="80"/>
              </w:rPr>
              <w:t>ur information to busy people - i</w:t>
            </w:r>
            <w:r w:rsidRPr="002D3EBD">
              <w:rPr>
                <w:rFonts w:asciiTheme="minorHAnsi" w:hAnsiTheme="minorHAnsi" w:cs="Arial"/>
                <w:i/>
                <w:color w:val="808080" w:themeColor="background1" w:themeShade="80"/>
              </w:rPr>
              <w:t>t</w:t>
            </w:r>
            <w:r>
              <w:rPr>
                <w:rFonts w:asciiTheme="minorHAnsi" w:hAnsiTheme="minorHAnsi" w:cs="Arial"/>
                <w:i/>
                <w:color w:val="808080" w:themeColor="background1" w:themeShade="80"/>
              </w:rPr>
              <w:t xml:space="preserve"> is essentially a short summary</w:t>
            </w:r>
            <w:r w:rsidRPr="002D3EBD">
              <w:rPr>
                <w:rFonts w:asciiTheme="minorHAnsi" w:hAnsiTheme="minorHAnsi" w:cs="Arial"/>
                <w:i/>
                <w:color w:val="808080" w:themeColor="background1" w:themeShade="80"/>
              </w:rPr>
              <w:t xml:space="preserve"> of the report objectives, </w:t>
            </w:r>
            <w:r>
              <w:rPr>
                <w:rFonts w:asciiTheme="minorHAnsi" w:hAnsiTheme="minorHAnsi" w:cs="Arial"/>
                <w:i/>
                <w:color w:val="808080" w:themeColor="background1" w:themeShade="80"/>
              </w:rPr>
              <w:t>outcome and recommendations</w:t>
            </w:r>
            <w:r w:rsidRPr="002D3EBD">
              <w:rPr>
                <w:rFonts w:asciiTheme="minorHAnsi" w:hAnsiTheme="minorHAnsi" w:cs="Arial"/>
                <w:i/>
                <w:color w:val="808080" w:themeColor="background1" w:themeShade="80"/>
              </w:rPr>
              <w:t>]</w:t>
            </w:r>
          </w:p>
        </w:tc>
      </w:tr>
      <w:tr w:rsidR="006E60EB" w:rsidRPr="00E57740" w14:paraId="153E5572" w14:textId="77777777" w:rsidTr="00D47740">
        <w:tc>
          <w:tcPr>
            <w:tcW w:w="10060" w:type="dxa"/>
          </w:tcPr>
          <w:p w14:paraId="4FD40E88" w14:textId="4DC5F44A" w:rsidR="006E60EB" w:rsidRPr="00294998" w:rsidRDefault="00451C20" w:rsidP="00A96A0A">
            <w:pPr>
              <w:rPr>
                <w:rFonts w:asciiTheme="minorHAnsi" w:hAnsiTheme="minorHAnsi"/>
              </w:rPr>
            </w:pPr>
            <w:r w:rsidRPr="00294998">
              <w:rPr>
                <w:highlight w:val="yellow"/>
              </w:rPr>
              <w:t xml:space="preserve">The objective of this report is to communicate the identified inadequacies in the Food and Beverage risk control measures. The outcome after applying the hierarchy of control according to WHS Regulations, is a more stringent control measure for each identified risk. The recommendation is to implement each improved control measure, as it minimises risk significantly without any significant extra costs. </w:t>
            </w:r>
            <w:r w:rsidR="00294998" w:rsidRPr="00294998">
              <w:rPr>
                <w:rFonts w:asciiTheme="minorHAnsi" w:hAnsiTheme="minorHAnsi"/>
                <w:highlight w:val="yellow"/>
              </w:rPr>
              <w:t xml:space="preserve">A final risk assessment will be conducted </w:t>
            </w:r>
            <w:r w:rsidR="00795424">
              <w:rPr>
                <w:rFonts w:asciiTheme="minorHAnsi" w:hAnsiTheme="minorHAnsi"/>
                <w:highlight w:val="yellow"/>
              </w:rPr>
              <w:t xml:space="preserve">in 2 weeks </w:t>
            </w:r>
            <w:r w:rsidR="00294998" w:rsidRPr="00294998">
              <w:rPr>
                <w:rFonts w:asciiTheme="minorHAnsi" w:hAnsiTheme="minorHAnsi"/>
                <w:highlight w:val="yellow"/>
              </w:rPr>
              <w:t>to monitor progress.</w:t>
            </w:r>
            <w:r w:rsidR="00294998" w:rsidRPr="00294998">
              <w:rPr>
                <w:rFonts w:asciiTheme="minorHAnsi" w:hAnsiTheme="minorHAnsi"/>
              </w:rPr>
              <w:t xml:space="preserve"> </w:t>
            </w:r>
          </w:p>
        </w:tc>
      </w:tr>
      <w:tr w:rsidR="006E60EB" w:rsidRPr="00E57740" w14:paraId="7E260436" w14:textId="77777777" w:rsidTr="00D47740">
        <w:tc>
          <w:tcPr>
            <w:tcW w:w="10060" w:type="dxa"/>
            <w:shd w:val="clear" w:color="auto" w:fill="D9D9D9" w:themeFill="background1" w:themeFillShade="D9"/>
          </w:tcPr>
          <w:p w14:paraId="1360A852" w14:textId="77777777" w:rsidR="006E60EB" w:rsidRPr="002D3EBD" w:rsidRDefault="006E60EB" w:rsidP="00A96A0A">
            <w:pPr>
              <w:pStyle w:val="Default"/>
              <w:spacing w:before="60" w:after="60"/>
              <w:rPr>
                <w:rFonts w:asciiTheme="minorHAnsi" w:hAnsiTheme="minorHAnsi" w:cs="Arial"/>
                <w:color w:val="auto"/>
                <w:sz w:val="22"/>
                <w:szCs w:val="22"/>
              </w:rPr>
            </w:pPr>
            <w:r w:rsidRPr="003370FA">
              <w:rPr>
                <w:rFonts w:asciiTheme="minorHAnsi" w:hAnsiTheme="minorHAnsi" w:cs="Arial"/>
                <w:b/>
                <w:bCs/>
                <w:color w:val="auto"/>
                <w:sz w:val="22"/>
                <w:szCs w:val="22"/>
              </w:rPr>
              <w:t xml:space="preserve">Introduction </w:t>
            </w:r>
            <w:r w:rsidRPr="002D3EBD">
              <w:rPr>
                <w:rFonts w:asciiTheme="minorHAnsi" w:hAnsiTheme="minorHAnsi" w:cs="Arial"/>
                <w:bCs/>
                <w:color w:val="808080" w:themeColor="background1" w:themeShade="80"/>
                <w:sz w:val="22"/>
                <w:szCs w:val="22"/>
              </w:rPr>
              <w:t>[</w:t>
            </w:r>
            <w:r w:rsidRPr="002D3EBD">
              <w:rPr>
                <w:rFonts w:asciiTheme="minorHAnsi" w:hAnsiTheme="minorHAnsi" w:cs="Arial"/>
                <w:i/>
                <w:color w:val="808080" w:themeColor="background1" w:themeShade="80"/>
                <w:sz w:val="22"/>
              </w:rPr>
              <w:t>set</w:t>
            </w:r>
            <w:r>
              <w:rPr>
                <w:rFonts w:asciiTheme="minorHAnsi" w:hAnsiTheme="minorHAnsi" w:cs="Arial"/>
                <w:i/>
                <w:color w:val="808080" w:themeColor="background1" w:themeShade="80"/>
                <w:sz w:val="22"/>
              </w:rPr>
              <w:t>s</w:t>
            </w:r>
            <w:r w:rsidRPr="002D3EBD">
              <w:rPr>
                <w:rFonts w:asciiTheme="minorHAnsi" w:hAnsiTheme="minorHAnsi" w:cs="Arial"/>
                <w:i/>
                <w:color w:val="808080" w:themeColor="background1" w:themeShade="80"/>
                <w:sz w:val="22"/>
              </w:rPr>
              <w:t xml:space="preserve"> the scene for the report by concisely describing the reason for the report and the background or</w:t>
            </w:r>
            <w:r>
              <w:rPr>
                <w:rFonts w:asciiTheme="minorHAnsi" w:hAnsiTheme="minorHAnsi" w:cs="Arial"/>
                <w:i/>
                <w:color w:val="808080" w:themeColor="background1" w:themeShade="80"/>
                <w:sz w:val="22"/>
              </w:rPr>
              <w:t xml:space="preserve"> history relevant to the report]</w:t>
            </w:r>
          </w:p>
        </w:tc>
      </w:tr>
      <w:tr w:rsidR="006E60EB" w:rsidRPr="00E57740" w14:paraId="2D7418CC" w14:textId="77777777" w:rsidTr="00D47740">
        <w:tc>
          <w:tcPr>
            <w:tcW w:w="10060" w:type="dxa"/>
          </w:tcPr>
          <w:p w14:paraId="137C9530" w14:textId="08FBC0CB" w:rsidR="006E60EB" w:rsidRPr="00451C20" w:rsidRDefault="00451C20" w:rsidP="00451C20">
            <w:pPr>
              <w:pStyle w:val="Default"/>
              <w:spacing w:before="60" w:after="60"/>
              <w:rPr>
                <w:rFonts w:asciiTheme="minorHAnsi" w:hAnsiTheme="minorHAnsi" w:cs="Arial"/>
                <w:bCs/>
                <w:color w:val="auto"/>
                <w:sz w:val="22"/>
                <w:szCs w:val="22"/>
              </w:rPr>
            </w:pPr>
            <w:r w:rsidRPr="00451C20">
              <w:rPr>
                <w:rFonts w:asciiTheme="minorHAnsi" w:hAnsiTheme="minorHAnsi" w:cs="Arial"/>
                <w:bCs/>
                <w:color w:val="auto"/>
                <w:sz w:val="22"/>
                <w:szCs w:val="22"/>
                <w:highlight w:val="yellow"/>
              </w:rPr>
              <w:t>This report has been produced by request from Rob Bradley, the Hotel General Manager. This request was made to identify inadequacies in the risk control measures for the Food and Beverage area. Previous risk control measures were applied, but these were identified as insufficient.</w:t>
            </w:r>
            <w:r w:rsidRPr="00451C20">
              <w:rPr>
                <w:rFonts w:asciiTheme="minorHAnsi" w:hAnsiTheme="minorHAnsi" w:cs="Arial"/>
                <w:bCs/>
                <w:color w:val="auto"/>
                <w:sz w:val="22"/>
                <w:szCs w:val="22"/>
              </w:rPr>
              <w:t xml:space="preserve"> </w:t>
            </w:r>
          </w:p>
        </w:tc>
      </w:tr>
      <w:tr w:rsidR="006E60EB" w:rsidRPr="00E57740" w14:paraId="3731300C" w14:textId="77777777" w:rsidTr="00D47740">
        <w:tc>
          <w:tcPr>
            <w:tcW w:w="10060" w:type="dxa"/>
            <w:shd w:val="clear" w:color="auto" w:fill="D9D9D9" w:themeFill="background1" w:themeFillShade="D9"/>
          </w:tcPr>
          <w:p w14:paraId="59E81317" w14:textId="2A62ADB6" w:rsidR="006E60EB" w:rsidRPr="005C5543" w:rsidRDefault="006E60EB" w:rsidP="003419F5">
            <w:pPr>
              <w:pStyle w:val="Default"/>
              <w:spacing w:before="60" w:after="60"/>
              <w:rPr>
                <w:rFonts w:asciiTheme="minorHAnsi" w:hAnsiTheme="minorHAnsi" w:cs="Arial"/>
                <w:i/>
                <w:color w:val="808080" w:themeColor="background1" w:themeShade="80"/>
                <w:sz w:val="22"/>
                <w:szCs w:val="22"/>
              </w:rPr>
            </w:pPr>
            <w:r w:rsidRPr="003370FA">
              <w:rPr>
                <w:rFonts w:asciiTheme="minorHAnsi" w:hAnsiTheme="minorHAnsi" w:cs="Arial"/>
                <w:b/>
                <w:bCs/>
                <w:color w:val="auto"/>
                <w:sz w:val="22"/>
                <w:szCs w:val="22"/>
              </w:rPr>
              <w:t xml:space="preserve">Body </w:t>
            </w:r>
            <w:r w:rsidRPr="005C5543">
              <w:rPr>
                <w:rFonts w:asciiTheme="minorHAnsi" w:hAnsiTheme="minorHAnsi" w:cs="Arial"/>
                <w:bCs/>
                <w:i/>
                <w:color w:val="808080" w:themeColor="background1" w:themeShade="80"/>
                <w:sz w:val="22"/>
                <w:szCs w:val="22"/>
              </w:rPr>
              <w:t xml:space="preserve">[explains the WHS </w:t>
            </w:r>
            <w:r w:rsidR="003419F5">
              <w:rPr>
                <w:rFonts w:asciiTheme="minorHAnsi" w:hAnsiTheme="minorHAnsi" w:cs="Arial"/>
                <w:bCs/>
                <w:i/>
                <w:color w:val="808080" w:themeColor="background1" w:themeShade="80"/>
                <w:sz w:val="22"/>
                <w:szCs w:val="22"/>
              </w:rPr>
              <w:t>risk control</w:t>
            </w:r>
            <w:r w:rsidRPr="005C5543">
              <w:rPr>
                <w:rFonts w:asciiTheme="minorHAnsi" w:hAnsiTheme="minorHAnsi" w:cs="Arial"/>
                <w:bCs/>
                <w:i/>
                <w:color w:val="808080" w:themeColor="background1" w:themeShade="80"/>
                <w:sz w:val="22"/>
                <w:szCs w:val="22"/>
              </w:rPr>
              <w:t xml:space="preserve"> objectives, </w:t>
            </w:r>
            <w:r w:rsidR="003419F5">
              <w:rPr>
                <w:rFonts w:asciiTheme="minorHAnsi" w:hAnsiTheme="minorHAnsi" w:cs="Arial"/>
                <w:bCs/>
                <w:i/>
                <w:color w:val="808080" w:themeColor="background1" w:themeShade="80"/>
                <w:sz w:val="22"/>
                <w:szCs w:val="22"/>
              </w:rPr>
              <w:t>risk control</w:t>
            </w:r>
            <w:r w:rsidRPr="005C5543">
              <w:rPr>
                <w:rFonts w:asciiTheme="minorHAnsi" w:hAnsiTheme="minorHAnsi" w:cs="Arial"/>
                <w:bCs/>
                <w:i/>
                <w:color w:val="808080" w:themeColor="background1" w:themeShade="80"/>
                <w:sz w:val="22"/>
                <w:szCs w:val="22"/>
              </w:rPr>
              <w:t xml:space="preserve"> steps (as per CCRG Policy) and results,</w:t>
            </w:r>
            <w:r>
              <w:rPr>
                <w:rFonts w:asciiTheme="minorHAnsi" w:hAnsiTheme="minorHAnsi" w:cs="Arial"/>
                <w:bCs/>
                <w:i/>
                <w:color w:val="808080" w:themeColor="background1" w:themeShade="80"/>
                <w:sz w:val="22"/>
                <w:szCs w:val="22"/>
              </w:rPr>
              <w:t xml:space="preserve"> issues and proposed solutions] </w:t>
            </w:r>
          </w:p>
        </w:tc>
      </w:tr>
      <w:tr w:rsidR="006E60EB" w:rsidRPr="00E57740" w14:paraId="18DB00D2" w14:textId="77777777" w:rsidTr="00D47740">
        <w:tc>
          <w:tcPr>
            <w:tcW w:w="10060" w:type="dxa"/>
          </w:tcPr>
          <w:p w14:paraId="750D1C44" w14:textId="7FA13B7A" w:rsidR="006E60EB" w:rsidRDefault="006E60EB" w:rsidP="00A96A0A">
            <w:pPr>
              <w:pStyle w:val="Default"/>
              <w:spacing w:before="60" w:after="60"/>
              <w:rPr>
                <w:rFonts w:asciiTheme="minorHAnsi" w:hAnsiTheme="minorHAnsi" w:cs="Arial"/>
                <w:bCs/>
                <w:color w:val="auto"/>
                <w:sz w:val="22"/>
                <w:szCs w:val="22"/>
                <w:highlight w:val="yellow"/>
              </w:rPr>
            </w:pPr>
            <w:r w:rsidRPr="00974E57">
              <w:rPr>
                <w:rFonts w:asciiTheme="minorHAnsi" w:hAnsiTheme="minorHAnsi" w:cs="Arial"/>
                <w:bCs/>
                <w:color w:val="auto"/>
                <w:sz w:val="22"/>
                <w:szCs w:val="22"/>
                <w:highlight w:val="yellow"/>
              </w:rPr>
              <w:t xml:space="preserve">The CCRG WHS </w:t>
            </w:r>
            <w:r w:rsidR="00041F51">
              <w:rPr>
                <w:rFonts w:asciiTheme="minorHAnsi" w:hAnsiTheme="minorHAnsi" w:cs="Arial"/>
                <w:bCs/>
                <w:color w:val="auto"/>
                <w:sz w:val="22"/>
                <w:szCs w:val="22"/>
                <w:highlight w:val="yellow"/>
              </w:rPr>
              <w:t>risk control</w:t>
            </w:r>
            <w:r w:rsidRPr="00974E57">
              <w:rPr>
                <w:rFonts w:asciiTheme="minorHAnsi" w:hAnsiTheme="minorHAnsi" w:cs="Arial"/>
                <w:bCs/>
                <w:color w:val="auto"/>
                <w:sz w:val="22"/>
                <w:szCs w:val="22"/>
                <w:highlight w:val="yellow"/>
              </w:rPr>
              <w:t xml:space="preserve"> objective is to </w:t>
            </w:r>
            <w:r w:rsidR="00041F51">
              <w:rPr>
                <w:rFonts w:asciiTheme="minorHAnsi" w:hAnsiTheme="minorHAnsi" w:cs="Arial"/>
                <w:bCs/>
                <w:color w:val="auto"/>
                <w:sz w:val="22"/>
                <w:szCs w:val="22"/>
                <w:highlight w:val="yellow"/>
              </w:rPr>
              <w:t xml:space="preserve">control risk in the most effective way and according to WHS Regulations. </w:t>
            </w:r>
          </w:p>
          <w:p w14:paraId="7153C45D" w14:textId="77777777" w:rsidR="00A30041" w:rsidRDefault="00A30041" w:rsidP="00A96A0A">
            <w:pPr>
              <w:pStyle w:val="Default"/>
              <w:spacing w:before="60" w:after="60"/>
              <w:rPr>
                <w:rFonts w:asciiTheme="minorHAnsi" w:hAnsiTheme="minorHAnsi" w:cs="Arial"/>
                <w:bCs/>
                <w:color w:val="auto"/>
                <w:sz w:val="22"/>
                <w:szCs w:val="22"/>
                <w:highlight w:val="yellow"/>
              </w:rPr>
            </w:pPr>
            <w:r>
              <w:rPr>
                <w:rFonts w:asciiTheme="minorHAnsi" w:hAnsiTheme="minorHAnsi" w:cs="Arial"/>
                <w:bCs/>
                <w:color w:val="auto"/>
                <w:sz w:val="22"/>
                <w:szCs w:val="22"/>
                <w:highlight w:val="yellow"/>
              </w:rPr>
              <w:t>Risk control steps using the hierarchy of control involve:</w:t>
            </w:r>
          </w:p>
          <w:p w14:paraId="0E128B39" w14:textId="77777777" w:rsidR="00A30041" w:rsidRPr="00A30041" w:rsidRDefault="00A30041" w:rsidP="00A30041">
            <w:pPr>
              <w:numPr>
                <w:ilvl w:val="0"/>
                <w:numId w:val="24"/>
              </w:numPr>
              <w:shd w:val="clear" w:color="auto" w:fill="FFFFFF"/>
              <w:spacing w:line="276" w:lineRule="auto"/>
              <w:ind w:left="714" w:hanging="357"/>
              <w:rPr>
                <w:rFonts w:cs="Arial"/>
                <w:color w:val="000000"/>
                <w:highlight w:val="yellow"/>
              </w:rPr>
            </w:pPr>
            <w:r w:rsidRPr="00A30041">
              <w:rPr>
                <w:rFonts w:cs="Arial"/>
                <w:color w:val="000000"/>
                <w:highlight w:val="yellow"/>
              </w:rPr>
              <w:t xml:space="preserve">Elimination – physically remove the hazard </w:t>
            </w:r>
          </w:p>
          <w:p w14:paraId="7873BAEF" w14:textId="77777777" w:rsidR="00A30041" w:rsidRPr="00A30041" w:rsidRDefault="00A30041" w:rsidP="00A30041">
            <w:pPr>
              <w:numPr>
                <w:ilvl w:val="0"/>
                <w:numId w:val="24"/>
              </w:numPr>
              <w:shd w:val="clear" w:color="auto" w:fill="FFFFFF"/>
              <w:spacing w:line="276" w:lineRule="auto"/>
              <w:ind w:left="714" w:hanging="357"/>
              <w:rPr>
                <w:rFonts w:cs="Arial"/>
                <w:color w:val="000000"/>
                <w:highlight w:val="yellow"/>
              </w:rPr>
            </w:pPr>
            <w:r w:rsidRPr="00A30041">
              <w:rPr>
                <w:rFonts w:cs="Arial"/>
                <w:color w:val="000000"/>
                <w:highlight w:val="yellow"/>
              </w:rPr>
              <w:t xml:space="preserve">Substitution – replace the hazard </w:t>
            </w:r>
          </w:p>
          <w:p w14:paraId="0AD749A1" w14:textId="77777777" w:rsidR="00A30041" w:rsidRPr="00A30041" w:rsidRDefault="00A30041" w:rsidP="00A30041">
            <w:pPr>
              <w:numPr>
                <w:ilvl w:val="0"/>
                <w:numId w:val="24"/>
              </w:numPr>
              <w:shd w:val="clear" w:color="auto" w:fill="FFFFFF"/>
              <w:spacing w:line="276" w:lineRule="auto"/>
              <w:ind w:left="714" w:hanging="357"/>
              <w:rPr>
                <w:rFonts w:cs="Arial"/>
                <w:color w:val="000000"/>
                <w:highlight w:val="yellow"/>
              </w:rPr>
            </w:pPr>
            <w:r w:rsidRPr="00A30041">
              <w:rPr>
                <w:rFonts w:cs="Arial"/>
                <w:color w:val="000000"/>
                <w:highlight w:val="yellow"/>
              </w:rPr>
              <w:t xml:space="preserve">Engineering controls – Isolate people from the hazard </w:t>
            </w:r>
          </w:p>
          <w:p w14:paraId="0030610F" w14:textId="77777777" w:rsidR="00A30041" w:rsidRPr="00A30041" w:rsidRDefault="00A30041" w:rsidP="00A30041">
            <w:pPr>
              <w:numPr>
                <w:ilvl w:val="0"/>
                <w:numId w:val="24"/>
              </w:numPr>
              <w:shd w:val="clear" w:color="auto" w:fill="FFFFFF"/>
              <w:spacing w:line="276" w:lineRule="auto"/>
              <w:ind w:left="714" w:hanging="357"/>
              <w:rPr>
                <w:rFonts w:cs="Arial"/>
                <w:color w:val="000000"/>
                <w:highlight w:val="yellow"/>
              </w:rPr>
            </w:pPr>
            <w:r w:rsidRPr="00A30041">
              <w:rPr>
                <w:rFonts w:cs="Arial"/>
                <w:color w:val="000000"/>
                <w:highlight w:val="yellow"/>
              </w:rPr>
              <w:t xml:space="preserve">Administrative controls – change the way people work </w:t>
            </w:r>
          </w:p>
          <w:p w14:paraId="5B083F6F" w14:textId="77777777" w:rsidR="00A30041" w:rsidRDefault="00A30041" w:rsidP="00A30041">
            <w:pPr>
              <w:numPr>
                <w:ilvl w:val="0"/>
                <w:numId w:val="24"/>
              </w:numPr>
              <w:shd w:val="clear" w:color="auto" w:fill="FFFFFF"/>
              <w:spacing w:line="276" w:lineRule="auto"/>
              <w:ind w:left="714" w:hanging="357"/>
              <w:rPr>
                <w:rFonts w:cs="Arial"/>
                <w:color w:val="000000"/>
                <w:highlight w:val="yellow"/>
              </w:rPr>
            </w:pPr>
            <w:r w:rsidRPr="00A30041">
              <w:rPr>
                <w:rFonts w:cs="Arial"/>
                <w:color w:val="000000"/>
                <w:highlight w:val="yellow"/>
              </w:rPr>
              <w:t xml:space="preserve">PPE – protect the worker with Personal Protective Equipment </w:t>
            </w:r>
          </w:p>
          <w:p w14:paraId="6FC7637D" w14:textId="01A82923" w:rsidR="00A30041" w:rsidRDefault="00AF56F1" w:rsidP="00A30041">
            <w:pPr>
              <w:shd w:val="clear" w:color="auto" w:fill="FFFFFF"/>
              <w:spacing w:line="276" w:lineRule="auto"/>
              <w:rPr>
                <w:rFonts w:cs="Arial"/>
                <w:color w:val="000000"/>
                <w:highlight w:val="yellow"/>
              </w:rPr>
            </w:pPr>
            <w:r>
              <w:rPr>
                <w:rFonts w:cs="Arial"/>
                <w:color w:val="000000"/>
                <w:highlight w:val="yellow"/>
              </w:rPr>
              <w:t xml:space="preserve">Results were successful – where the same control measure was used, the method of measure was improved. See below. </w:t>
            </w:r>
          </w:p>
          <w:tbl>
            <w:tblPr>
              <w:tblStyle w:val="TableGrid"/>
              <w:tblW w:w="0" w:type="auto"/>
              <w:tblInd w:w="449" w:type="dxa"/>
              <w:tblLook w:val="04A0" w:firstRow="1" w:lastRow="0" w:firstColumn="1" w:lastColumn="0" w:noHBand="0" w:noVBand="1"/>
            </w:tblPr>
            <w:tblGrid>
              <w:gridCol w:w="4111"/>
              <w:gridCol w:w="4536"/>
            </w:tblGrid>
            <w:tr w:rsidR="00AF56F1" w14:paraId="45D2DCDF" w14:textId="77777777" w:rsidTr="00087F0F">
              <w:tc>
                <w:tcPr>
                  <w:tcW w:w="4111" w:type="dxa"/>
                  <w:shd w:val="clear" w:color="auto" w:fill="auto"/>
                </w:tcPr>
                <w:p w14:paraId="48746D65" w14:textId="39EB04D0" w:rsidR="00AF56F1" w:rsidRPr="00087F0F" w:rsidRDefault="00AF56F1" w:rsidP="00A30041">
                  <w:pPr>
                    <w:rPr>
                      <w:rFonts w:cs="Arial"/>
                      <w:b/>
                      <w:color w:val="000000" w:themeColor="text1"/>
                      <w:highlight w:val="yellow"/>
                    </w:rPr>
                  </w:pPr>
                  <w:r w:rsidRPr="00087F0F">
                    <w:rPr>
                      <w:b/>
                      <w:color w:val="000000" w:themeColor="text1"/>
                      <w:highlight w:val="yellow"/>
                    </w:rPr>
                    <w:t>Initial measure</w:t>
                  </w:r>
                </w:p>
              </w:tc>
              <w:tc>
                <w:tcPr>
                  <w:tcW w:w="4536" w:type="dxa"/>
                  <w:shd w:val="clear" w:color="auto" w:fill="auto"/>
                </w:tcPr>
                <w:p w14:paraId="35959070" w14:textId="20C1F318" w:rsidR="00AF56F1" w:rsidRPr="00087F0F" w:rsidRDefault="00AF56F1" w:rsidP="00A30041">
                  <w:pPr>
                    <w:rPr>
                      <w:rFonts w:cs="Arial"/>
                      <w:b/>
                      <w:color w:val="000000" w:themeColor="text1"/>
                      <w:highlight w:val="yellow"/>
                    </w:rPr>
                  </w:pPr>
                  <w:r w:rsidRPr="00087F0F">
                    <w:rPr>
                      <w:b/>
                      <w:color w:val="000000" w:themeColor="text1"/>
                      <w:highlight w:val="yellow"/>
                    </w:rPr>
                    <w:t>Reviewed control measure</w:t>
                  </w:r>
                </w:p>
              </w:tc>
            </w:tr>
            <w:tr w:rsidR="00AF56F1" w14:paraId="00E3E5A4" w14:textId="77777777" w:rsidTr="00AF56F1">
              <w:tc>
                <w:tcPr>
                  <w:tcW w:w="4111" w:type="dxa"/>
                </w:tcPr>
                <w:p w14:paraId="45703C17" w14:textId="6060A2DF" w:rsidR="00AF56F1" w:rsidRPr="00AF56F1" w:rsidRDefault="00AF56F1" w:rsidP="00A30041">
                  <w:pPr>
                    <w:rPr>
                      <w:rFonts w:cs="Arial"/>
                      <w:color w:val="000000"/>
                      <w:highlight w:val="yellow"/>
                    </w:rPr>
                  </w:pPr>
                  <w:r w:rsidRPr="00AF56F1">
                    <w:rPr>
                      <w:highlight w:val="yellow"/>
                    </w:rPr>
                    <w:t>Tape over unused plugs</w:t>
                  </w:r>
                </w:p>
              </w:tc>
              <w:tc>
                <w:tcPr>
                  <w:tcW w:w="4536" w:type="dxa"/>
                </w:tcPr>
                <w:p w14:paraId="7DBE1977" w14:textId="04EE2F56" w:rsidR="00AF56F1" w:rsidRPr="00AF56F1" w:rsidRDefault="00AF56F1" w:rsidP="00A30041">
                  <w:pPr>
                    <w:rPr>
                      <w:rFonts w:cs="Arial"/>
                      <w:color w:val="000000"/>
                      <w:highlight w:val="yellow"/>
                    </w:rPr>
                  </w:pPr>
                  <w:r w:rsidRPr="00AF56F1">
                    <w:rPr>
                      <w:highlight w:val="yellow"/>
                    </w:rPr>
                    <w:t>Elimination and substitution - Remove excess plugs and install Power points</w:t>
                  </w:r>
                </w:p>
              </w:tc>
            </w:tr>
            <w:tr w:rsidR="00AF56F1" w14:paraId="7276F025" w14:textId="77777777" w:rsidTr="00AF56F1">
              <w:tc>
                <w:tcPr>
                  <w:tcW w:w="4111" w:type="dxa"/>
                </w:tcPr>
                <w:p w14:paraId="41ED7E59" w14:textId="2992DFB6" w:rsidR="00AF56F1" w:rsidRPr="00AF56F1" w:rsidRDefault="00AF56F1" w:rsidP="00A30041">
                  <w:pPr>
                    <w:rPr>
                      <w:rFonts w:cs="Arial"/>
                      <w:color w:val="000000"/>
                      <w:highlight w:val="yellow"/>
                    </w:rPr>
                  </w:pPr>
                  <w:r w:rsidRPr="00AF56F1">
                    <w:rPr>
                      <w:highlight w:val="yellow"/>
                    </w:rPr>
                    <w:t>Padlock on door</w:t>
                  </w:r>
                </w:p>
              </w:tc>
              <w:tc>
                <w:tcPr>
                  <w:tcW w:w="4536" w:type="dxa"/>
                </w:tcPr>
                <w:p w14:paraId="4F14F7E5" w14:textId="67AA15D4" w:rsidR="00AF56F1" w:rsidRPr="00AF56F1" w:rsidRDefault="00AF56F1" w:rsidP="00AF56F1">
                  <w:pPr>
                    <w:spacing w:before="0" w:after="200"/>
                    <w:rPr>
                      <w:highlight w:val="yellow"/>
                    </w:rPr>
                  </w:pPr>
                  <w:r w:rsidRPr="00AF56F1">
                    <w:rPr>
                      <w:highlight w:val="yellow"/>
                    </w:rPr>
                    <w:t xml:space="preserve">Substitution - Change door to only be open able from inside </w:t>
                  </w:r>
                </w:p>
              </w:tc>
            </w:tr>
            <w:tr w:rsidR="00AF56F1" w14:paraId="37580933" w14:textId="77777777" w:rsidTr="00AF56F1">
              <w:tc>
                <w:tcPr>
                  <w:tcW w:w="4111" w:type="dxa"/>
                </w:tcPr>
                <w:p w14:paraId="68BDD8D6" w14:textId="520DC8A9" w:rsidR="00AF56F1" w:rsidRPr="00AF56F1" w:rsidRDefault="00AF56F1" w:rsidP="00A30041">
                  <w:pPr>
                    <w:rPr>
                      <w:highlight w:val="yellow"/>
                    </w:rPr>
                  </w:pPr>
                  <w:r w:rsidRPr="00AF56F1">
                    <w:rPr>
                      <w:highlight w:val="yellow"/>
                    </w:rPr>
                    <w:t>Wall fans</w:t>
                  </w:r>
                </w:p>
              </w:tc>
              <w:tc>
                <w:tcPr>
                  <w:tcW w:w="4536" w:type="dxa"/>
                </w:tcPr>
                <w:p w14:paraId="5634817A" w14:textId="5392A419" w:rsidR="00AF56F1" w:rsidRPr="00AF56F1" w:rsidRDefault="00AF56F1" w:rsidP="00AF56F1">
                  <w:pPr>
                    <w:spacing w:before="0" w:after="200"/>
                    <w:rPr>
                      <w:highlight w:val="yellow"/>
                    </w:rPr>
                  </w:pPr>
                  <w:r w:rsidRPr="00AF56F1">
                    <w:rPr>
                      <w:highlight w:val="yellow"/>
                    </w:rPr>
                    <w:t xml:space="preserve">Substitution - Upgrade overhead vents  </w:t>
                  </w:r>
                </w:p>
              </w:tc>
            </w:tr>
            <w:tr w:rsidR="00AF56F1" w14:paraId="7B9A5213" w14:textId="77777777" w:rsidTr="00AF56F1">
              <w:tc>
                <w:tcPr>
                  <w:tcW w:w="4111" w:type="dxa"/>
                </w:tcPr>
                <w:p w14:paraId="759A4F6C" w14:textId="081C1AF2" w:rsidR="00AF56F1" w:rsidRPr="00AF56F1" w:rsidRDefault="00AF56F1" w:rsidP="00A30041">
                  <w:pPr>
                    <w:rPr>
                      <w:highlight w:val="yellow"/>
                    </w:rPr>
                  </w:pPr>
                  <w:r w:rsidRPr="00AF56F1">
                    <w:rPr>
                      <w:highlight w:val="yellow"/>
                    </w:rPr>
                    <w:t>Change bins every hour</w:t>
                  </w:r>
                </w:p>
              </w:tc>
              <w:tc>
                <w:tcPr>
                  <w:tcW w:w="4536" w:type="dxa"/>
                </w:tcPr>
                <w:p w14:paraId="3BE5D7F3" w14:textId="131CCD61" w:rsidR="00AF56F1" w:rsidRPr="00AF56F1" w:rsidRDefault="00AF56F1" w:rsidP="00AF56F1">
                  <w:pPr>
                    <w:spacing w:before="0" w:after="200"/>
                    <w:rPr>
                      <w:highlight w:val="yellow"/>
                    </w:rPr>
                  </w:pPr>
                  <w:r w:rsidRPr="00AF56F1">
                    <w:rPr>
                      <w:highlight w:val="yellow"/>
                    </w:rPr>
                    <w:t>Substitution - Increase bin size/ new larger bins</w:t>
                  </w:r>
                </w:p>
              </w:tc>
            </w:tr>
          </w:tbl>
          <w:p w14:paraId="590E68E5" w14:textId="131B9E1D" w:rsidR="008D4DAB" w:rsidRPr="00AF56F1" w:rsidRDefault="008D4DAB" w:rsidP="00AF56F1">
            <w:pPr>
              <w:spacing w:before="0" w:after="200"/>
            </w:pPr>
            <w:r w:rsidRPr="008D4DAB">
              <w:rPr>
                <w:highlight w:val="yellow"/>
              </w:rPr>
              <w:t>Proposed solutions are to implement these reviewed control measures, as they are more effective and do not require any significant extra costs.</w:t>
            </w:r>
            <w:r>
              <w:t xml:space="preserve"> </w:t>
            </w:r>
            <w:r w:rsidR="00294998" w:rsidRPr="00294998">
              <w:rPr>
                <w:highlight w:val="yellow"/>
              </w:rPr>
              <w:t>They also follow legislative requirements, to implement control measures in order of effectiveness, and elimination and substitution are the 2 most effective control strategies.</w:t>
            </w:r>
            <w:r w:rsidR="00294998">
              <w:t xml:space="preserve"> </w:t>
            </w:r>
          </w:p>
        </w:tc>
      </w:tr>
      <w:tr w:rsidR="006E60EB" w:rsidRPr="00E57740" w14:paraId="3CBE620A" w14:textId="77777777" w:rsidTr="00D47740">
        <w:tc>
          <w:tcPr>
            <w:tcW w:w="10060" w:type="dxa"/>
            <w:shd w:val="clear" w:color="auto" w:fill="D9D9D9" w:themeFill="background1" w:themeFillShade="D9"/>
          </w:tcPr>
          <w:p w14:paraId="24BB33C9" w14:textId="337BE503" w:rsidR="006E60EB" w:rsidRPr="005C5543" w:rsidRDefault="006E60EB" w:rsidP="008D4DAB">
            <w:pPr>
              <w:pStyle w:val="Default"/>
              <w:spacing w:before="60" w:after="60"/>
              <w:rPr>
                <w:rFonts w:asciiTheme="minorHAnsi" w:hAnsiTheme="minorHAnsi" w:cs="Arial"/>
                <w:color w:val="auto"/>
                <w:sz w:val="22"/>
                <w:szCs w:val="22"/>
              </w:rPr>
            </w:pPr>
            <w:r>
              <w:rPr>
                <w:rFonts w:asciiTheme="minorHAnsi" w:hAnsiTheme="minorHAnsi" w:cs="Arial"/>
                <w:b/>
                <w:bCs/>
                <w:color w:val="auto"/>
                <w:sz w:val="22"/>
                <w:szCs w:val="22"/>
              </w:rPr>
              <w:t>Conclusion/Recommendations</w:t>
            </w:r>
            <w:r w:rsidRPr="003370FA">
              <w:rPr>
                <w:rFonts w:asciiTheme="minorHAnsi" w:hAnsiTheme="minorHAnsi" w:cs="Arial"/>
              </w:rPr>
              <w:t xml:space="preserve"> </w:t>
            </w:r>
            <w:r w:rsidRPr="005C5543">
              <w:rPr>
                <w:rFonts w:asciiTheme="minorHAnsi" w:hAnsiTheme="minorHAnsi" w:cs="Arial"/>
                <w:color w:val="808080" w:themeColor="background1" w:themeShade="80"/>
              </w:rPr>
              <w:t>[</w:t>
            </w:r>
            <w:r w:rsidRPr="005C5543">
              <w:rPr>
                <w:rFonts w:asciiTheme="minorHAnsi" w:hAnsiTheme="minorHAnsi" w:cs="Arial"/>
                <w:i/>
                <w:color w:val="808080" w:themeColor="background1" w:themeShade="80"/>
                <w:sz w:val="22"/>
              </w:rPr>
              <w:t xml:space="preserve">clearly justified with reference to the results of the </w:t>
            </w:r>
            <w:r w:rsidR="008D4DAB">
              <w:rPr>
                <w:rFonts w:asciiTheme="minorHAnsi" w:hAnsiTheme="minorHAnsi" w:cs="Arial"/>
                <w:i/>
                <w:color w:val="808080" w:themeColor="background1" w:themeShade="80"/>
                <w:sz w:val="22"/>
              </w:rPr>
              <w:t>reviewed risk controls</w:t>
            </w:r>
            <w:r w:rsidRPr="005C5543">
              <w:rPr>
                <w:rFonts w:asciiTheme="minorHAnsi" w:hAnsiTheme="minorHAnsi" w:cs="Arial"/>
                <w:i/>
                <w:color w:val="808080" w:themeColor="background1" w:themeShade="80"/>
                <w:sz w:val="22"/>
              </w:rPr>
              <w:t xml:space="preserve">. Your recommendations should be made twice, briefly in the Executive Summary and then in more detail </w:t>
            </w:r>
            <w:r>
              <w:rPr>
                <w:rFonts w:asciiTheme="minorHAnsi" w:hAnsiTheme="minorHAnsi" w:cs="Arial"/>
                <w:i/>
                <w:color w:val="808080" w:themeColor="background1" w:themeShade="80"/>
                <w:sz w:val="22"/>
              </w:rPr>
              <w:t>here]</w:t>
            </w:r>
          </w:p>
        </w:tc>
      </w:tr>
      <w:tr w:rsidR="006E60EB" w:rsidRPr="00E57740" w14:paraId="227328C0" w14:textId="77777777" w:rsidTr="00D47740">
        <w:tc>
          <w:tcPr>
            <w:tcW w:w="10060" w:type="dxa"/>
          </w:tcPr>
          <w:p w14:paraId="18C04065" w14:textId="6A8F4D8F" w:rsidR="006E60EB" w:rsidRPr="00294998" w:rsidRDefault="00A30041" w:rsidP="00A30041">
            <w:pPr>
              <w:rPr>
                <w:rFonts w:asciiTheme="minorHAnsi" w:hAnsiTheme="minorHAnsi"/>
              </w:rPr>
            </w:pPr>
            <w:r w:rsidRPr="00294998">
              <w:rPr>
                <w:highlight w:val="yellow"/>
              </w:rPr>
              <w:t>In summary, risk control measures were significantly improved. Substitution and elimination</w:t>
            </w:r>
            <w:r w:rsidR="008D4DAB" w:rsidRPr="00294998">
              <w:rPr>
                <w:highlight w:val="yellow"/>
              </w:rPr>
              <w:t xml:space="preserve"> were identified for all control measures, without any significant extra cost to the business.</w:t>
            </w:r>
            <w:r w:rsidR="008D4DAB">
              <w:t xml:space="preserve"> </w:t>
            </w:r>
            <w:r w:rsidR="00294998" w:rsidRPr="00294998">
              <w:rPr>
                <w:highlight w:val="yellow"/>
              </w:rPr>
              <w:t xml:space="preserve">As advised, </w:t>
            </w:r>
            <w:r w:rsidR="00294998" w:rsidRPr="00294998">
              <w:rPr>
                <w:rFonts w:asciiTheme="minorHAnsi" w:hAnsiTheme="minorHAnsi"/>
                <w:highlight w:val="yellow"/>
              </w:rPr>
              <w:t>a final risk assessment will b</w:t>
            </w:r>
            <w:r w:rsidR="00294998">
              <w:rPr>
                <w:rFonts w:asciiTheme="minorHAnsi" w:hAnsiTheme="minorHAnsi"/>
                <w:highlight w:val="yellow"/>
              </w:rPr>
              <w:t>e conducted</w:t>
            </w:r>
            <w:r w:rsidR="00795424">
              <w:rPr>
                <w:rFonts w:asciiTheme="minorHAnsi" w:hAnsiTheme="minorHAnsi"/>
                <w:highlight w:val="yellow"/>
              </w:rPr>
              <w:t xml:space="preserve"> in 2 weeks</w:t>
            </w:r>
            <w:r w:rsidR="00294998">
              <w:rPr>
                <w:rFonts w:asciiTheme="minorHAnsi" w:hAnsiTheme="minorHAnsi"/>
                <w:highlight w:val="yellow"/>
              </w:rPr>
              <w:t xml:space="preserve"> to monitor progress and ensure procedures are followed for managing risk at CCRG. </w:t>
            </w:r>
          </w:p>
        </w:tc>
      </w:tr>
    </w:tbl>
    <w:p w14:paraId="27B41D41" w14:textId="7963D7EF" w:rsidR="009C7AE5" w:rsidRPr="00E2612F" w:rsidRDefault="009C7AE5" w:rsidP="009C7AE5">
      <w:pPr>
        <w:pStyle w:val="Heading2"/>
      </w:pPr>
      <w:r w:rsidRPr="00E2612F">
        <w:t xml:space="preserve">Question </w:t>
      </w:r>
      <w:r w:rsidR="00FB0213">
        <w:t xml:space="preserve">four </w:t>
      </w:r>
    </w:p>
    <w:tbl>
      <w:tblPr>
        <w:tblW w:w="10055" w:type="dxa"/>
        <w:tblCellMar>
          <w:left w:w="0" w:type="dxa"/>
          <w:right w:w="0" w:type="dxa"/>
        </w:tblCellMar>
        <w:tblLook w:val="04A0" w:firstRow="1" w:lastRow="0" w:firstColumn="1" w:lastColumn="0" w:noHBand="0" w:noVBand="1"/>
      </w:tblPr>
      <w:tblGrid>
        <w:gridCol w:w="841"/>
        <w:gridCol w:w="9214"/>
      </w:tblGrid>
      <w:tr w:rsidR="009C7AE5" w14:paraId="3198DC4C"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5CEFDD" w14:textId="77777777" w:rsidR="009C7AE5" w:rsidRDefault="009C7AE5" w:rsidP="00F44713">
            <w:pPr>
              <w:spacing w:before="0" w:after="0"/>
              <w:jc w:val="center"/>
              <w:rPr>
                <w:b/>
                <w:bCs/>
                <w:color w:val="0070C0"/>
                <w:sz w:val="24"/>
                <w:szCs w:val="24"/>
              </w:rPr>
            </w:pPr>
            <w:r>
              <w:rPr>
                <w:b/>
                <w:bCs/>
                <w:color w:val="0070C0"/>
                <w:sz w:val="24"/>
                <w:szCs w:val="24"/>
              </w:rPr>
              <w:t>Hint</w:t>
            </w:r>
          </w:p>
          <w:p w14:paraId="586AAD74" w14:textId="77777777" w:rsidR="009C7AE5" w:rsidRDefault="009C7AE5" w:rsidP="00F44713">
            <w:pPr>
              <w:jc w:val="center"/>
              <w:rPr>
                <w:color w:val="FFFFFF"/>
              </w:rPr>
            </w:pPr>
            <w:r>
              <w:rPr>
                <w:noProof/>
                <w:lang w:eastAsia="en-AU"/>
              </w:rPr>
              <w:drawing>
                <wp:inline distT="0" distB="0" distL="0" distR="0" wp14:anchorId="504822EE" wp14:editId="7A70DDB3">
                  <wp:extent cx="361950" cy="320975"/>
                  <wp:effectExtent l="0" t="0" r="0" b="3175"/>
                  <wp:docPr id="63" name="Picture 63"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F8D0F83" w14:textId="3FCD470E" w:rsidR="009C7AE5" w:rsidRDefault="009C7AE5" w:rsidP="006F042C">
            <w:r>
              <w:t xml:space="preserve">Read the content in Section </w:t>
            </w:r>
            <w:r w:rsidR="006F042C">
              <w:t>4.5</w:t>
            </w:r>
            <w:r>
              <w:t xml:space="preserve"> </w:t>
            </w:r>
            <w:r w:rsidR="006F042C" w:rsidRPr="006F042C">
              <w:rPr>
                <w:i/>
              </w:rPr>
              <w:t xml:space="preserve">Monitor outcomes of reports on inadequacies, where appropriate, to ensure a prompt organisational response </w:t>
            </w:r>
            <w:r>
              <w:t xml:space="preserve">of the eBook – BSBWHS401 </w:t>
            </w:r>
            <w:r w:rsidRPr="009C7AE5">
              <w:t>Implement and monitor WHS policies, procedures and programs to meet legislative requirements</w:t>
            </w:r>
            <w:r>
              <w:t>.</w:t>
            </w:r>
          </w:p>
        </w:tc>
      </w:tr>
    </w:tbl>
    <w:p w14:paraId="321BE3EA" w14:textId="35C7181A" w:rsidR="00795424" w:rsidRDefault="00795424" w:rsidP="00795424">
      <w:pPr>
        <w:autoSpaceDE w:val="0"/>
        <w:autoSpaceDN w:val="0"/>
        <w:adjustRightInd w:val="0"/>
      </w:pPr>
      <w:r w:rsidRPr="008D3EE7">
        <w:t xml:space="preserve">Rob Bradley was impressed by your report on risk control inadequacies in the Hotel Food and Beverage area. To </w:t>
      </w:r>
      <w:r w:rsidR="00A25AF1" w:rsidRPr="008D3EE7">
        <w:t>monitor your reports and ensure a prompt response from the Food and Beverage Manager and the WHS team</w:t>
      </w:r>
      <w:r w:rsidRPr="008D3EE7">
        <w:t>, send an e</w:t>
      </w:r>
      <w:r w:rsidR="00A25AF1" w:rsidRPr="008D3EE7">
        <w:t>mail (using the template below). Ensure you include a timeframe in your email to demonstrate that you are monitoring the outcome.</w:t>
      </w:r>
      <w:r w:rsidR="00A25AF1">
        <w:t xml:space="preserve"> </w:t>
      </w:r>
    </w:p>
    <w:p w14:paraId="730350D6" w14:textId="77777777" w:rsidR="00795424" w:rsidRPr="004A510E" w:rsidRDefault="00795424" w:rsidP="00795424">
      <w:r w:rsidRPr="00FC262A">
        <w:rPr>
          <w:b/>
        </w:rPr>
        <w:t>Sending emails</w:t>
      </w:r>
      <w:r>
        <w:rPr>
          <w:b/>
        </w:rPr>
        <w:t xml:space="preserve"> - </w:t>
      </w:r>
      <w:r w:rsidRPr="00FC262A">
        <w:t>A sample has been provided here for your direction. The email will be ‘sent’ when you upload this assignment document.</w:t>
      </w:r>
    </w:p>
    <w:p w14:paraId="614110DC" w14:textId="77777777" w:rsidR="00795424" w:rsidRPr="007152B3" w:rsidRDefault="00795424" w:rsidP="00795424">
      <w:pPr>
        <w:rPr>
          <w:color w:val="000000" w:themeColor="text1"/>
          <w:highlight w:val="yellow"/>
        </w:rPr>
      </w:pPr>
      <w:r w:rsidRPr="00553DF6">
        <w:rPr>
          <w:color w:val="000000" w:themeColor="text1"/>
          <w:highlight w:val="yellow"/>
        </w:rPr>
        <w:t>Lea</w:t>
      </w:r>
      <w:r>
        <w:rPr>
          <w:color w:val="000000" w:themeColor="text1"/>
          <w:highlight w:val="yellow"/>
        </w:rPr>
        <w:t>r</w:t>
      </w:r>
      <w:r w:rsidRPr="00553DF6">
        <w:rPr>
          <w:color w:val="000000" w:themeColor="text1"/>
          <w:highlight w:val="yellow"/>
        </w:rPr>
        <w:t xml:space="preserve">ners should </w:t>
      </w:r>
      <w:r>
        <w:rPr>
          <w:color w:val="000000" w:themeColor="text1"/>
          <w:highlight w:val="yellow"/>
        </w:rPr>
        <w:t>write</w:t>
      </w:r>
      <w:r w:rsidRPr="00553DF6">
        <w:rPr>
          <w:color w:val="000000" w:themeColor="text1"/>
          <w:highlight w:val="yellow"/>
        </w:rPr>
        <w:t xml:space="preserve"> an em</w:t>
      </w:r>
      <w:r>
        <w:rPr>
          <w:color w:val="000000" w:themeColor="text1"/>
          <w:highlight w:val="yellow"/>
        </w:rPr>
        <w:t xml:space="preserve">ail similar to this one below. Responses may vary, needs to ensure performance management process covers all employment situations that are identified in the eBook. </w:t>
      </w:r>
    </w:p>
    <w:p w14:paraId="1830B026" w14:textId="1E864694" w:rsidR="00795424" w:rsidRDefault="00795424" w:rsidP="00795424">
      <w:pPr>
        <w:rPr>
          <w:b/>
        </w:rPr>
      </w:pPr>
      <w:r w:rsidRPr="00FC262A">
        <w:rPr>
          <w:b/>
          <w:highlight w:val="yellow"/>
        </w:rPr>
        <w:t>Sending emails</w:t>
      </w:r>
      <w:r>
        <w:rPr>
          <w:b/>
          <w:highlight w:val="yellow"/>
        </w:rPr>
        <w:t xml:space="preserve"> - </w:t>
      </w:r>
      <w:r w:rsidRPr="00FC262A">
        <w:rPr>
          <w:b/>
          <w:highlight w:val="yellow"/>
        </w:rPr>
        <w:t xml:space="preserve">NOTE to Trainer/Assessor: you must provide feedback to the student as </w:t>
      </w:r>
      <w:r>
        <w:rPr>
          <w:b/>
          <w:highlight w:val="yellow"/>
        </w:rPr>
        <w:t xml:space="preserve">a </w:t>
      </w:r>
      <w:r>
        <w:rPr>
          <w:b/>
          <w:i/>
          <w:highlight w:val="yellow"/>
        </w:rPr>
        <w:t>Human Resources Manager</w:t>
      </w:r>
      <w:r w:rsidRPr="00FC262A">
        <w:rPr>
          <w:b/>
          <w:highlight w:val="yellow"/>
        </w:rPr>
        <w:t>, acknowledging the email.</w:t>
      </w:r>
    </w:p>
    <w:tbl>
      <w:tblPr>
        <w:tblStyle w:val="TableGrid"/>
        <w:tblW w:w="0" w:type="auto"/>
        <w:tblLook w:val="04A0" w:firstRow="1" w:lastRow="0" w:firstColumn="1" w:lastColumn="0" w:noHBand="0" w:noVBand="1"/>
      </w:tblPr>
      <w:tblGrid>
        <w:gridCol w:w="1835"/>
        <w:gridCol w:w="1608"/>
        <w:gridCol w:w="6758"/>
      </w:tblGrid>
      <w:tr w:rsidR="00795424" w14:paraId="6FBCF0FC" w14:textId="77777777" w:rsidTr="00A96A0A">
        <w:tc>
          <w:tcPr>
            <w:tcW w:w="10201" w:type="dxa"/>
            <w:gridSpan w:val="3"/>
          </w:tcPr>
          <w:p w14:paraId="1EE26EAF" w14:textId="77777777" w:rsidR="00795424" w:rsidRDefault="00795424" w:rsidP="00A96A0A">
            <w:r>
              <w:rPr>
                <w:noProof/>
                <w:lang w:eastAsia="en-AU"/>
              </w:rPr>
              <w:drawing>
                <wp:inline distT="0" distB="0" distL="0" distR="0" wp14:anchorId="69DC7599" wp14:editId="4998609F">
                  <wp:extent cx="5731510" cy="75692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756920"/>
                          </a:xfrm>
                          <a:prstGeom prst="rect">
                            <a:avLst/>
                          </a:prstGeom>
                        </pic:spPr>
                      </pic:pic>
                    </a:graphicData>
                  </a:graphic>
                </wp:inline>
              </w:drawing>
            </w:r>
          </w:p>
        </w:tc>
      </w:tr>
      <w:tr w:rsidR="00795424" w14:paraId="401A50A3" w14:textId="77777777" w:rsidTr="00A96A0A">
        <w:tc>
          <w:tcPr>
            <w:tcW w:w="1835" w:type="dxa"/>
            <w:vMerge w:val="restart"/>
            <w:vAlign w:val="center"/>
          </w:tcPr>
          <w:p w14:paraId="3E75E357" w14:textId="77777777" w:rsidR="00795424" w:rsidRDefault="00795424" w:rsidP="00A96A0A">
            <w:pPr>
              <w:spacing w:before="60" w:after="60"/>
              <w:jc w:val="center"/>
            </w:pPr>
            <w:r>
              <w:t>Send</w:t>
            </w:r>
          </w:p>
          <w:p w14:paraId="4B9F5ABE" w14:textId="77777777" w:rsidR="00795424" w:rsidRDefault="00795424" w:rsidP="00A96A0A">
            <w:pPr>
              <w:spacing w:before="60" w:after="60"/>
              <w:jc w:val="center"/>
            </w:pPr>
            <w:r w:rsidRPr="001141F6">
              <w:rPr>
                <w:sz w:val="42"/>
              </w:rPr>
              <w:sym w:font="Webdings" w:char="F09A"/>
            </w:r>
          </w:p>
        </w:tc>
        <w:tc>
          <w:tcPr>
            <w:tcW w:w="1608" w:type="dxa"/>
            <w:vAlign w:val="center"/>
          </w:tcPr>
          <w:p w14:paraId="3B691892" w14:textId="77777777" w:rsidR="00795424" w:rsidRDefault="00795424" w:rsidP="00A96A0A">
            <w:pPr>
              <w:spacing w:before="60" w:after="60"/>
              <w:jc w:val="right"/>
            </w:pPr>
            <w:r>
              <w:t>To</w:t>
            </w:r>
          </w:p>
        </w:tc>
        <w:tc>
          <w:tcPr>
            <w:tcW w:w="6758" w:type="dxa"/>
          </w:tcPr>
          <w:p w14:paraId="49E061F2" w14:textId="708CEE4B" w:rsidR="00795424" w:rsidRPr="004C6058" w:rsidRDefault="00795424" w:rsidP="00795424">
            <w:pPr>
              <w:spacing w:before="60" w:after="60"/>
              <w:rPr>
                <w:highlight w:val="yellow"/>
              </w:rPr>
            </w:pPr>
            <w:r w:rsidRPr="00795424">
              <w:rPr>
                <w:highlight w:val="yellow"/>
              </w:rPr>
              <w:t>Food and Beverage Manager, WHS team</w:t>
            </w:r>
          </w:p>
        </w:tc>
      </w:tr>
      <w:tr w:rsidR="00795424" w14:paraId="622A7A86" w14:textId="77777777" w:rsidTr="00A96A0A">
        <w:tc>
          <w:tcPr>
            <w:tcW w:w="1835" w:type="dxa"/>
            <w:vMerge/>
            <w:vAlign w:val="center"/>
          </w:tcPr>
          <w:p w14:paraId="4C94613E" w14:textId="77777777" w:rsidR="00795424" w:rsidRDefault="00795424" w:rsidP="00A96A0A">
            <w:pPr>
              <w:spacing w:before="60" w:after="60"/>
              <w:jc w:val="center"/>
            </w:pPr>
          </w:p>
        </w:tc>
        <w:tc>
          <w:tcPr>
            <w:tcW w:w="1608" w:type="dxa"/>
            <w:vAlign w:val="center"/>
          </w:tcPr>
          <w:p w14:paraId="7363742B" w14:textId="77777777" w:rsidR="00795424" w:rsidRDefault="00795424" w:rsidP="00A96A0A">
            <w:pPr>
              <w:spacing w:before="60" w:after="60"/>
              <w:jc w:val="right"/>
            </w:pPr>
            <w:r>
              <w:t>Subject</w:t>
            </w:r>
          </w:p>
        </w:tc>
        <w:tc>
          <w:tcPr>
            <w:tcW w:w="6758" w:type="dxa"/>
          </w:tcPr>
          <w:p w14:paraId="496C7DFF" w14:textId="08291699" w:rsidR="00795424" w:rsidRPr="004C6058" w:rsidRDefault="00795424" w:rsidP="00A96A0A">
            <w:pPr>
              <w:spacing w:before="60" w:after="60"/>
              <w:rPr>
                <w:highlight w:val="yellow"/>
              </w:rPr>
            </w:pPr>
            <w:r>
              <w:rPr>
                <w:highlight w:val="yellow"/>
              </w:rPr>
              <w:t xml:space="preserve">Reviewed risk control measures for Food and Beverage area </w:t>
            </w:r>
            <w:r w:rsidRPr="004C6058">
              <w:rPr>
                <w:highlight w:val="yellow"/>
              </w:rPr>
              <w:t xml:space="preserve"> </w:t>
            </w:r>
          </w:p>
        </w:tc>
      </w:tr>
      <w:tr w:rsidR="00795424" w14:paraId="14ED5878" w14:textId="77777777" w:rsidTr="00A96A0A">
        <w:tc>
          <w:tcPr>
            <w:tcW w:w="1835" w:type="dxa"/>
            <w:vMerge/>
            <w:vAlign w:val="center"/>
          </w:tcPr>
          <w:p w14:paraId="12AB4D2F" w14:textId="77777777" w:rsidR="00795424" w:rsidRDefault="00795424" w:rsidP="00A96A0A">
            <w:pPr>
              <w:spacing w:before="60" w:after="60"/>
              <w:jc w:val="center"/>
            </w:pPr>
          </w:p>
        </w:tc>
        <w:tc>
          <w:tcPr>
            <w:tcW w:w="1608" w:type="dxa"/>
            <w:vAlign w:val="center"/>
          </w:tcPr>
          <w:p w14:paraId="50BCCA22" w14:textId="77777777" w:rsidR="00795424" w:rsidRDefault="00795424" w:rsidP="00A96A0A">
            <w:pPr>
              <w:spacing w:before="60" w:after="60"/>
              <w:jc w:val="right"/>
            </w:pPr>
            <w:r>
              <w:rPr>
                <w:noProof/>
                <w:lang w:eastAsia="en-AU"/>
              </w:rPr>
              <w:drawing>
                <wp:inline distT="0" distB="0" distL="0" distR="0" wp14:anchorId="75BF9F22" wp14:editId="5348C05B">
                  <wp:extent cx="180975" cy="1809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rclip.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81129" cy="181129"/>
                          </a:xfrm>
                          <a:prstGeom prst="rect">
                            <a:avLst/>
                          </a:prstGeom>
                        </pic:spPr>
                      </pic:pic>
                    </a:graphicData>
                  </a:graphic>
                </wp:inline>
              </w:drawing>
            </w:r>
          </w:p>
        </w:tc>
        <w:tc>
          <w:tcPr>
            <w:tcW w:w="6758" w:type="dxa"/>
          </w:tcPr>
          <w:p w14:paraId="75A34DD2" w14:textId="64CCF3A3" w:rsidR="00795424" w:rsidRDefault="00795424" w:rsidP="00A96A0A">
            <w:pPr>
              <w:spacing w:before="60" w:after="60"/>
            </w:pPr>
            <w:r w:rsidRPr="00795424">
              <w:rPr>
                <w:highlight w:val="yellow"/>
              </w:rPr>
              <w:t>Risk Register_reviewed_Food and Beverage.docx</w:t>
            </w:r>
          </w:p>
        </w:tc>
      </w:tr>
      <w:tr w:rsidR="00795424" w14:paraId="486F1DF1" w14:textId="77777777" w:rsidTr="00A96A0A">
        <w:trPr>
          <w:trHeight w:val="736"/>
        </w:trPr>
        <w:tc>
          <w:tcPr>
            <w:tcW w:w="10201" w:type="dxa"/>
            <w:gridSpan w:val="3"/>
            <w:vAlign w:val="center"/>
          </w:tcPr>
          <w:p w14:paraId="7067ABB6" w14:textId="14C3F05C" w:rsidR="00795424" w:rsidRDefault="00795424" w:rsidP="00A96A0A">
            <w:pPr>
              <w:spacing w:before="60" w:after="60"/>
              <w:rPr>
                <w:highlight w:val="yellow"/>
              </w:rPr>
            </w:pPr>
            <w:r w:rsidRPr="004C6058">
              <w:rPr>
                <w:highlight w:val="yellow"/>
              </w:rPr>
              <w:t xml:space="preserve">Hi </w:t>
            </w:r>
            <w:r>
              <w:rPr>
                <w:highlight w:val="yellow"/>
              </w:rPr>
              <w:t>WHS/Food and Beverage team</w:t>
            </w:r>
            <w:r w:rsidRPr="004C6058">
              <w:rPr>
                <w:highlight w:val="yellow"/>
              </w:rPr>
              <w:t xml:space="preserve">, </w:t>
            </w:r>
          </w:p>
          <w:p w14:paraId="4AFECEEC" w14:textId="346D4DC6" w:rsidR="00795424" w:rsidRDefault="00795424" w:rsidP="00795424">
            <w:pPr>
              <w:rPr>
                <w:highlight w:val="yellow"/>
              </w:rPr>
            </w:pPr>
            <w:r w:rsidRPr="00795424">
              <w:rPr>
                <w:highlight w:val="yellow"/>
              </w:rPr>
              <w:t xml:space="preserve">As requested by Rob </w:t>
            </w:r>
            <w:r>
              <w:rPr>
                <w:highlight w:val="yellow"/>
              </w:rPr>
              <w:t xml:space="preserve">Bradley, the risk controls for Food and Beverage were reviewed and updated control strategies have been implemented. Please see the updated risk strategies below (and attached) that need to be implemented in 2 weeks (by close of business 15 July 20XX). </w:t>
            </w:r>
          </w:p>
          <w:tbl>
            <w:tblPr>
              <w:tblStyle w:val="TableGrid"/>
              <w:tblW w:w="0" w:type="auto"/>
              <w:tblInd w:w="449" w:type="dxa"/>
              <w:tblLook w:val="04A0" w:firstRow="1" w:lastRow="0" w:firstColumn="1" w:lastColumn="0" w:noHBand="0" w:noVBand="1"/>
            </w:tblPr>
            <w:tblGrid>
              <w:gridCol w:w="4111"/>
              <w:gridCol w:w="4536"/>
            </w:tblGrid>
            <w:tr w:rsidR="00795424" w14:paraId="2E999DE5" w14:textId="77777777" w:rsidTr="00087F0F">
              <w:tc>
                <w:tcPr>
                  <w:tcW w:w="4111" w:type="dxa"/>
                  <w:shd w:val="clear" w:color="auto" w:fill="auto"/>
                </w:tcPr>
                <w:p w14:paraId="30E65864" w14:textId="77777777" w:rsidR="00795424" w:rsidRPr="00087F0F" w:rsidRDefault="00795424" w:rsidP="00795424">
                  <w:pPr>
                    <w:rPr>
                      <w:rFonts w:cs="Arial"/>
                      <w:b/>
                      <w:color w:val="000000" w:themeColor="text1"/>
                      <w:highlight w:val="yellow"/>
                    </w:rPr>
                  </w:pPr>
                  <w:r w:rsidRPr="00087F0F">
                    <w:rPr>
                      <w:b/>
                      <w:color w:val="000000" w:themeColor="text1"/>
                      <w:highlight w:val="yellow"/>
                    </w:rPr>
                    <w:t>Initial measure</w:t>
                  </w:r>
                </w:p>
              </w:tc>
              <w:tc>
                <w:tcPr>
                  <w:tcW w:w="4536" w:type="dxa"/>
                  <w:shd w:val="clear" w:color="auto" w:fill="auto"/>
                </w:tcPr>
                <w:p w14:paraId="0FD9B8F7" w14:textId="77777777" w:rsidR="00795424" w:rsidRPr="00087F0F" w:rsidRDefault="00795424" w:rsidP="00795424">
                  <w:pPr>
                    <w:rPr>
                      <w:rFonts w:cs="Arial"/>
                      <w:b/>
                      <w:color w:val="000000" w:themeColor="text1"/>
                      <w:highlight w:val="yellow"/>
                    </w:rPr>
                  </w:pPr>
                  <w:r w:rsidRPr="00087F0F">
                    <w:rPr>
                      <w:b/>
                      <w:color w:val="000000" w:themeColor="text1"/>
                      <w:highlight w:val="yellow"/>
                    </w:rPr>
                    <w:t>Reviewed control measure</w:t>
                  </w:r>
                </w:p>
              </w:tc>
            </w:tr>
            <w:tr w:rsidR="00795424" w14:paraId="422AD761" w14:textId="77777777" w:rsidTr="00A96A0A">
              <w:tc>
                <w:tcPr>
                  <w:tcW w:w="4111" w:type="dxa"/>
                </w:tcPr>
                <w:p w14:paraId="564B1C94" w14:textId="77777777" w:rsidR="00795424" w:rsidRPr="00AF56F1" w:rsidRDefault="00795424" w:rsidP="00795424">
                  <w:pPr>
                    <w:rPr>
                      <w:rFonts w:cs="Arial"/>
                      <w:color w:val="000000"/>
                      <w:highlight w:val="yellow"/>
                    </w:rPr>
                  </w:pPr>
                  <w:r w:rsidRPr="00AF56F1">
                    <w:rPr>
                      <w:highlight w:val="yellow"/>
                    </w:rPr>
                    <w:t>Tape over unused plugs</w:t>
                  </w:r>
                </w:p>
              </w:tc>
              <w:tc>
                <w:tcPr>
                  <w:tcW w:w="4536" w:type="dxa"/>
                </w:tcPr>
                <w:p w14:paraId="1A94310F" w14:textId="77777777" w:rsidR="00795424" w:rsidRPr="00AF56F1" w:rsidRDefault="00795424" w:rsidP="00795424">
                  <w:pPr>
                    <w:rPr>
                      <w:rFonts w:cs="Arial"/>
                      <w:color w:val="000000"/>
                      <w:highlight w:val="yellow"/>
                    </w:rPr>
                  </w:pPr>
                  <w:r w:rsidRPr="00AF56F1">
                    <w:rPr>
                      <w:highlight w:val="yellow"/>
                    </w:rPr>
                    <w:t>Elimination and substitution - Remove excess plugs and install Power points</w:t>
                  </w:r>
                </w:p>
              </w:tc>
            </w:tr>
            <w:tr w:rsidR="00795424" w14:paraId="5B9932B2" w14:textId="77777777" w:rsidTr="00A96A0A">
              <w:tc>
                <w:tcPr>
                  <w:tcW w:w="4111" w:type="dxa"/>
                </w:tcPr>
                <w:p w14:paraId="0095704B" w14:textId="77777777" w:rsidR="00795424" w:rsidRPr="00AF56F1" w:rsidRDefault="00795424" w:rsidP="00795424">
                  <w:pPr>
                    <w:rPr>
                      <w:rFonts w:cs="Arial"/>
                      <w:color w:val="000000"/>
                      <w:highlight w:val="yellow"/>
                    </w:rPr>
                  </w:pPr>
                  <w:r w:rsidRPr="00AF56F1">
                    <w:rPr>
                      <w:highlight w:val="yellow"/>
                    </w:rPr>
                    <w:t>Padlock on door</w:t>
                  </w:r>
                </w:p>
              </w:tc>
              <w:tc>
                <w:tcPr>
                  <w:tcW w:w="4536" w:type="dxa"/>
                </w:tcPr>
                <w:p w14:paraId="0001AEBD" w14:textId="77777777" w:rsidR="00795424" w:rsidRPr="00AF56F1" w:rsidRDefault="00795424" w:rsidP="00795424">
                  <w:pPr>
                    <w:spacing w:before="0" w:after="200"/>
                    <w:rPr>
                      <w:highlight w:val="yellow"/>
                    </w:rPr>
                  </w:pPr>
                  <w:r w:rsidRPr="00AF56F1">
                    <w:rPr>
                      <w:highlight w:val="yellow"/>
                    </w:rPr>
                    <w:t xml:space="preserve">Substitution - Change door to only be open able from inside </w:t>
                  </w:r>
                </w:p>
              </w:tc>
            </w:tr>
            <w:tr w:rsidR="00795424" w14:paraId="0890D896" w14:textId="77777777" w:rsidTr="00A96A0A">
              <w:tc>
                <w:tcPr>
                  <w:tcW w:w="4111" w:type="dxa"/>
                </w:tcPr>
                <w:p w14:paraId="1F3AB82F" w14:textId="77777777" w:rsidR="00795424" w:rsidRPr="00AF56F1" w:rsidRDefault="00795424" w:rsidP="00795424">
                  <w:pPr>
                    <w:rPr>
                      <w:highlight w:val="yellow"/>
                    </w:rPr>
                  </w:pPr>
                  <w:r w:rsidRPr="00AF56F1">
                    <w:rPr>
                      <w:highlight w:val="yellow"/>
                    </w:rPr>
                    <w:t>Wall fans</w:t>
                  </w:r>
                </w:p>
              </w:tc>
              <w:tc>
                <w:tcPr>
                  <w:tcW w:w="4536" w:type="dxa"/>
                </w:tcPr>
                <w:p w14:paraId="2AB8A4A3" w14:textId="77777777" w:rsidR="00795424" w:rsidRPr="00AF56F1" w:rsidRDefault="00795424" w:rsidP="00795424">
                  <w:pPr>
                    <w:spacing w:before="0" w:after="200"/>
                    <w:rPr>
                      <w:highlight w:val="yellow"/>
                    </w:rPr>
                  </w:pPr>
                  <w:r w:rsidRPr="00AF56F1">
                    <w:rPr>
                      <w:highlight w:val="yellow"/>
                    </w:rPr>
                    <w:t xml:space="preserve">Substitution - Upgrade overhead vents  </w:t>
                  </w:r>
                </w:p>
              </w:tc>
            </w:tr>
            <w:tr w:rsidR="00795424" w14:paraId="73D81C2E" w14:textId="77777777" w:rsidTr="00A96A0A">
              <w:tc>
                <w:tcPr>
                  <w:tcW w:w="4111" w:type="dxa"/>
                </w:tcPr>
                <w:p w14:paraId="37D19E07" w14:textId="77777777" w:rsidR="00795424" w:rsidRPr="00AF56F1" w:rsidRDefault="00795424" w:rsidP="00795424">
                  <w:pPr>
                    <w:rPr>
                      <w:highlight w:val="yellow"/>
                    </w:rPr>
                  </w:pPr>
                  <w:r w:rsidRPr="00AF56F1">
                    <w:rPr>
                      <w:highlight w:val="yellow"/>
                    </w:rPr>
                    <w:t>Change bins every hour</w:t>
                  </w:r>
                </w:p>
              </w:tc>
              <w:tc>
                <w:tcPr>
                  <w:tcW w:w="4536" w:type="dxa"/>
                </w:tcPr>
                <w:p w14:paraId="7FA83A78" w14:textId="77777777" w:rsidR="00795424" w:rsidRPr="00AF56F1" w:rsidRDefault="00795424" w:rsidP="00795424">
                  <w:pPr>
                    <w:spacing w:before="0" w:after="200"/>
                    <w:rPr>
                      <w:highlight w:val="yellow"/>
                    </w:rPr>
                  </w:pPr>
                  <w:r w:rsidRPr="00AF56F1">
                    <w:rPr>
                      <w:highlight w:val="yellow"/>
                    </w:rPr>
                    <w:t>Substitution - Increase bin size/ new larger bins</w:t>
                  </w:r>
                </w:p>
              </w:tc>
            </w:tr>
          </w:tbl>
          <w:p w14:paraId="27CB511E" w14:textId="5243E848" w:rsidR="00795424" w:rsidRPr="004C6058" w:rsidRDefault="00795424" w:rsidP="00795424">
            <w:pPr>
              <w:rPr>
                <w:highlight w:val="yellow"/>
              </w:rPr>
            </w:pPr>
            <w:r w:rsidRPr="004C6058">
              <w:rPr>
                <w:highlight w:val="yellow"/>
              </w:rPr>
              <w:t xml:space="preserve">Please work within your teams to </w:t>
            </w:r>
            <w:r>
              <w:rPr>
                <w:highlight w:val="yellow"/>
              </w:rPr>
              <w:t xml:space="preserve">ensure these strategies are completed within this timeframe. If you need support please contact me. </w:t>
            </w:r>
          </w:p>
          <w:p w14:paraId="04BD1787" w14:textId="77777777" w:rsidR="00795424" w:rsidRDefault="00795424" w:rsidP="00795424">
            <w:pPr>
              <w:spacing w:before="60" w:after="60"/>
              <w:rPr>
                <w:highlight w:val="yellow"/>
              </w:rPr>
            </w:pPr>
            <w:r>
              <w:rPr>
                <w:highlight w:val="yellow"/>
              </w:rPr>
              <w:t>Regards</w:t>
            </w:r>
          </w:p>
          <w:p w14:paraId="531CD92A" w14:textId="77777777" w:rsidR="00795424" w:rsidRPr="00795424" w:rsidRDefault="00795424" w:rsidP="00795424">
            <w:pPr>
              <w:spacing w:before="60" w:after="60"/>
              <w:rPr>
                <w:highlight w:val="yellow"/>
              </w:rPr>
            </w:pPr>
            <w:r w:rsidRPr="00795424">
              <w:rPr>
                <w:highlight w:val="yellow"/>
              </w:rPr>
              <w:t xml:space="preserve">Dane Jackson </w:t>
            </w:r>
          </w:p>
          <w:p w14:paraId="3DF3AE36" w14:textId="3BE8B391" w:rsidR="00795424" w:rsidRDefault="00795424" w:rsidP="00795424">
            <w:pPr>
              <w:spacing w:before="60" w:after="60"/>
            </w:pPr>
            <w:r w:rsidRPr="00795424">
              <w:rPr>
                <w:highlight w:val="yellow"/>
              </w:rPr>
              <w:t>WHS Officer</w:t>
            </w:r>
            <w:r>
              <w:t xml:space="preserve">    </w:t>
            </w:r>
          </w:p>
        </w:tc>
      </w:tr>
    </w:tbl>
    <w:p w14:paraId="3F536C7D" w14:textId="1E81B8C6" w:rsidR="001F7AC3" w:rsidRDefault="001F7AC3" w:rsidP="001F7AC3"/>
    <w:p w14:paraId="719A3CB9" w14:textId="77777777" w:rsidR="001F7AC3" w:rsidRDefault="001F7AC3">
      <w:pPr>
        <w:spacing w:before="0" w:after="200"/>
      </w:pPr>
      <w:r>
        <w:br w:type="page"/>
      </w:r>
    </w:p>
    <w:p w14:paraId="23E05B1D" w14:textId="412BB4C9" w:rsidR="000A3E76" w:rsidRDefault="000A3E76" w:rsidP="006F042C">
      <w:pPr>
        <w:pStyle w:val="Heading1"/>
      </w:pPr>
      <w:r>
        <w:t xml:space="preserve">Task five – </w:t>
      </w:r>
      <w:r w:rsidRPr="000A3E76">
        <w:t>Implement and monitor organisational procedures for maintaining WHS records for the team</w:t>
      </w:r>
    </w:p>
    <w:p w14:paraId="3CBCDCD5" w14:textId="77777777" w:rsidR="009C7AE5" w:rsidRPr="00E2612F" w:rsidRDefault="009C7AE5" w:rsidP="009C7AE5">
      <w:pPr>
        <w:pStyle w:val="Heading2"/>
      </w:pPr>
      <w:r w:rsidRPr="00E2612F">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14:paraId="4F90DF64"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F602AE" w14:textId="77777777" w:rsidR="009C7AE5" w:rsidRDefault="009C7AE5" w:rsidP="00F44713">
            <w:pPr>
              <w:spacing w:before="0" w:after="0"/>
              <w:jc w:val="center"/>
              <w:rPr>
                <w:b/>
                <w:bCs/>
                <w:color w:val="0070C0"/>
                <w:sz w:val="24"/>
                <w:szCs w:val="24"/>
              </w:rPr>
            </w:pPr>
            <w:r>
              <w:rPr>
                <w:b/>
                <w:bCs/>
                <w:color w:val="0070C0"/>
                <w:sz w:val="24"/>
                <w:szCs w:val="24"/>
              </w:rPr>
              <w:t>Hint</w:t>
            </w:r>
          </w:p>
          <w:p w14:paraId="36D1A15B" w14:textId="77777777" w:rsidR="009C7AE5" w:rsidRDefault="009C7AE5" w:rsidP="00F44713">
            <w:pPr>
              <w:jc w:val="center"/>
              <w:rPr>
                <w:color w:val="FFFFFF"/>
              </w:rPr>
            </w:pPr>
            <w:r>
              <w:rPr>
                <w:noProof/>
                <w:lang w:eastAsia="en-AU"/>
              </w:rPr>
              <w:drawing>
                <wp:inline distT="0" distB="0" distL="0" distR="0" wp14:anchorId="03D6D773" wp14:editId="6413FB44">
                  <wp:extent cx="361950" cy="320975"/>
                  <wp:effectExtent l="0" t="0" r="0" b="3175"/>
                  <wp:docPr id="64" name="Picture 64"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327F93A" w14:textId="32FD331D" w:rsidR="009C7AE5" w:rsidRDefault="0072743B" w:rsidP="00F44713">
            <w:r>
              <w:t>Read the content in Section 5</w:t>
            </w:r>
            <w:r w:rsidR="009C7AE5">
              <w:t xml:space="preserve">.1 </w:t>
            </w:r>
            <w:r w:rsidRPr="0072743B">
              <w:rPr>
                <w:i/>
              </w:rPr>
              <w:t>Accurately complete and maintain WHS records of incidents of occupational injury and disease in work area, according to WHS policies, procedures and legislative requirements</w:t>
            </w:r>
            <w:r w:rsidR="009C7AE5" w:rsidRPr="009C7AE5">
              <w:rPr>
                <w:i/>
              </w:rPr>
              <w:t xml:space="preserve"> </w:t>
            </w:r>
            <w:r w:rsidR="009C7AE5">
              <w:t xml:space="preserve">of the eBook – BSBWHS401 </w:t>
            </w:r>
            <w:r w:rsidR="009C7AE5" w:rsidRPr="009C7AE5">
              <w:t>Implement and monitor WHS policies, procedures and programs to meet legislative requirements</w:t>
            </w:r>
            <w:r w:rsidR="009C7AE5">
              <w:t>.</w:t>
            </w:r>
          </w:p>
        </w:tc>
      </w:tr>
    </w:tbl>
    <w:p w14:paraId="0858D7DE" w14:textId="6D045EF1" w:rsidR="004B6CF1" w:rsidRDefault="004B6CF1" w:rsidP="00EA568C">
      <w:pPr>
        <w:spacing w:before="60" w:after="60"/>
        <w:rPr>
          <w:rFonts w:asciiTheme="minorHAnsi" w:hAnsiTheme="minorHAnsi"/>
        </w:rPr>
      </w:pPr>
      <w:r>
        <w:rPr>
          <w:rFonts w:asciiTheme="minorHAnsi" w:hAnsiTheme="minorHAnsi"/>
        </w:rPr>
        <w:t xml:space="preserve">As part of your </w:t>
      </w:r>
      <w:r w:rsidR="00B55710">
        <w:rPr>
          <w:rFonts w:asciiTheme="minorHAnsi" w:hAnsiTheme="minorHAnsi"/>
        </w:rPr>
        <w:t>implementation of the CCRG WHS policy</w:t>
      </w:r>
      <w:r>
        <w:rPr>
          <w:rFonts w:asciiTheme="minorHAnsi" w:hAnsiTheme="minorHAnsi"/>
        </w:rPr>
        <w:t xml:space="preserve">, you have realised the incident reporting policy has not been followed. </w:t>
      </w:r>
      <w:r w:rsidR="00B55710">
        <w:rPr>
          <w:rFonts w:asciiTheme="minorHAnsi" w:hAnsiTheme="minorHAnsi"/>
        </w:rPr>
        <w:t xml:space="preserve">You need to maintain the WHS incident records, as covered below. </w:t>
      </w:r>
    </w:p>
    <w:p w14:paraId="26441532" w14:textId="77777777" w:rsidR="004B6CF1" w:rsidRDefault="00D54657" w:rsidP="004B6CF1">
      <w:pPr>
        <w:spacing w:before="60" w:after="60"/>
        <w:rPr>
          <w:rFonts w:asciiTheme="minorHAnsi" w:hAnsiTheme="minorHAnsi"/>
        </w:rPr>
      </w:pPr>
      <w:r>
        <w:rPr>
          <w:rFonts w:asciiTheme="minorHAnsi" w:hAnsiTheme="minorHAnsi"/>
        </w:rPr>
        <w:t>5.1a</w:t>
      </w:r>
      <w:r>
        <w:rPr>
          <w:rFonts w:asciiTheme="minorHAnsi" w:hAnsiTheme="minorHAnsi"/>
        </w:rPr>
        <w:tab/>
      </w:r>
      <w:r w:rsidR="004B6CF1">
        <w:rPr>
          <w:rFonts w:asciiTheme="minorHAnsi" w:hAnsiTheme="minorHAnsi"/>
        </w:rPr>
        <w:t xml:space="preserve">Refer to the scenario below. </w:t>
      </w:r>
    </w:p>
    <w:p w14:paraId="6D38172B" w14:textId="1CEDE4DA" w:rsidR="004B6CF1" w:rsidRPr="00B55710" w:rsidRDefault="004B6CF1" w:rsidP="00B55710">
      <w:pPr>
        <w:pStyle w:val="IntenseQuote"/>
        <w:pBdr>
          <w:top w:val="single" w:sz="4" w:space="10" w:color="auto"/>
          <w:bottom w:val="single" w:sz="4" w:space="10" w:color="auto"/>
        </w:pBdr>
        <w:spacing w:before="120" w:after="120"/>
        <w:ind w:left="862" w:right="862"/>
        <w:rPr>
          <w:rStyle w:val="IntenseEmphasis"/>
          <w:color w:val="auto"/>
        </w:rPr>
      </w:pPr>
      <w:r w:rsidRPr="00B55710">
        <w:rPr>
          <w:rStyle w:val="IntenseEmphasis"/>
          <w:color w:val="auto"/>
        </w:rPr>
        <w:t xml:space="preserve">On the 14th August 20XX, there was an incident at the hotel which identified a few problems. Valued client, Mrs Victoria Burning, slipped while ascending steps into the hotel lobby around 9am and struggled to get up by herself. </w:t>
      </w:r>
    </w:p>
    <w:p w14:paraId="1BDDC7BB" w14:textId="77777777" w:rsidR="004B6CF1" w:rsidRPr="00B55710" w:rsidRDefault="004B6CF1" w:rsidP="00B55710">
      <w:pPr>
        <w:pStyle w:val="IntenseQuote"/>
        <w:pBdr>
          <w:top w:val="single" w:sz="4" w:space="10" w:color="auto"/>
          <w:bottom w:val="single" w:sz="4" w:space="10" w:color="auto"/>
        </w:pBdr>
        <w:spacing w:before="120" w:after="120"/>
        <w:ind w:left="862" w:right="862"/>
        <w:rPr>
          <w:rStyle w:val="IntenseEmphasis"/>
          <w:color w:val="auto"/>
        </w:rPr>
      </w:pPr>
      <w:r w:rsidRPr="00B55710">
        <w:rPr>
          <w:rStyle w:val="IntenseEmphasis"/>
          <w:color w:val="auto"/>
        </w:rPr>
        <w:t>You heard the staff talking about it. One staff member said ‘Poor Mrs Burning. Those steps are really slippery when they are wet (and it had been raining), guests don’t always have sensible shoes on.’ This incident was reported by Johnny Porter. In addition to the incident regarding Mrs Burning, there have been a few incidents of runaway trolleys crashing into staff and causing injury, and issues with lifting heavy bags. As a result, the concierge manager has delivered a training session with the concierge staff giving them verbal instructions regarding safe trolley practices and safety considerations to look for before they start their shifts.</w:t>
      </w:r>
    </w:p>
    <w:p w14:paraId="647FF134" w14:textId="670585DE" w:rsidR="00D54657" w:rsidRDefault="00EA568C" w:rsidP="00B55710">
      <w:r>
        <w:t>A</w:t>
      </w:r>
      <w:r w:rsidR="001D67D1" w:rsidRPr="001A517C">
        <w:t>ccurately</w:t>
      </w:r>
      <w:r w:rsidR="0072743B" w:rsidRPr="001A517C">
        <w:t xml:space="preserve"> complete</w:t>
      </w:r>
      <w:r w:rsidR="00D54657">
        <w:t xml:space="preserve"> the Incident </w:t>
      </w:r>
      <w:r w:rsidR="001D7DB1">
        <w:t>register</w:t>
      </w:r>
      <w:r w:rsidR="00D54657">
        <w:t xml:space="preserve"> below, </w:t>
      </w:r>
      <w:r w:rsidR="0072743B" w:rsidRPr="001A517C">
        <w:t xml:space="preserve">according to </w:t>
      </w:r>
      <w:r w:rsidR="00D54657">
        <w:t xml:space="preserve">CCRG </w:t>
      </w:r>
      <w:r w:rsidR="0072743B" w:rsidRPr="001A517C">
        <w:t>WHS policies, procedures and legislative requirements</w:t>
      </w:r>
      <w:r w:rsidR="00D54657">
        <w:t xml:space="preserve">. </w:t>
      </w:r>
    </w:p>
    <w:p w14:paraId="329465B6" w14:textId="77777777" w:rsidR="00EA568C" w:rsidRDefault="00D54657" w:rsidP="00EA568C">
      <w:pPr>
        <w:rPr>
          <w:rFonts w:asciiTheme="minorHAnsi" w:hAnsiTheme="minorHAnsi"/>
        </w:rPr>
      </w:pPr>
      <w:r>
        <w:rPr>
          <w:rFonts w:asciiTheme="minorHAnsi" w:hAnsiTheme="minorHAnsi"/>
        </w:rPr>
        <w:t xml:space="preserve">Note: you will need to refer to the CCRG WHS Policy to review requirements for incident reporting. </w:t>
      </w:r>
    </w:p>
    <w:p w14:paraId="1CC71A87" w14:textId="23754F64" w:rsidR="00D54657" w:rsidRPr="00B55710" w:rsidRDefault="00EA568C" w:rsidP="00B55710">
      <w:pPr>
        <w:rPr>
          <w:highlight w:val="yellow"/>
        </w:rPr>
      </w:pPr>
      <w:r w:rsidRPr="00EA568C">
        <w:rPr>
          <w:highlight w:val="yellow"/>
        </w:rPr>
        <w:t>Learner response may vary, needs to</w:t>
      </w:r>
      <w:r>
        <w:rPr>
          <w:highlight w:val="yellow"/>
        </w:rPr>
        <w:t xml:space="preserve"> com</w:t>
      </w:r>
      <w:r w:rsidR="001D7DB1">
        <w:rPr>
          <w:highlight w:val="yellow"/>
        </w:rPr>
        <w:t xml:space="preserve">plete incident report accurately, benchmark response below. </w:t>
      </w:r>
    </w:p>
    <w:tbl>
      <w:tblPr>
        <w:tblW w:w="500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1272"/>
        <w:gridCol w:w="991"/>
        <w:gridCol w:w="2124"/>
        <w:gridCol w:w="1417"/>
        <w:gridCol w:w="1568"/>
        <w:gridCol w:w="1700"/>
        <w:gridCol w:w="1270"/>
      </w:tblGrid>
      <w:tr w:rsidR="001D7DB1" w:rsidRPr="00EA568C" w14:paraId="2FFF7645" w14:textId="77777777" w:rsidTr="001D7DB1">
        <w:trPr>
          <w:trHeight w:val="954"/>
        </w:trPr>
        <w:tc>
          <w:tcPr>
            <w:tcW w:w="615" w:type="pct"/>
            <w:shd w:val="clear" w:color="auto" w:fill="002060"/>
            <w:vAlign w:val="center"/>
          </w:tcPr>
          <w:p w14:paraId="6A17886B" w14:textId="77777777" w:rsidR="00EA568C" w:rsidRPr="00EA568C" w:rsidRDefault="00EA568C" w:rsidP="00A96A0A">
            <w:pPr>
              <w:tabs>
                <w:tab w:val="left" w:leader="dot" w:pos="11520"/>
              </w:tabs>
              <w:suppressAutoHyphens/>
              <w:spacing w:before="90" w:after="54" w:line="360" w:lineRule="auto"/>
              <w:rPr>
                <w:sz w:val="20"/>
              </w:rPr>
            </w:pPr>
            <w:r w:rsidRPr="00EA568C">
              <w:rPr>
                <w:sz w:val="20"/>
              </w:rPr>
              <w:t>Date and time of the incident or accident</w:t>
            </w:r>
          </w:p>
        </w:tc>
        <w:tc>
          <w:tcPr>
            <w:tcW w:w="479" w:type="pct"/>
            <w:shd w:val="clear" w:color="auto" w:fill="002060"/>
            <w:vAlign w:val="center"/>
          </w:tcPr>
          <w:p w14:paraId="23D95FB1" w14:textId="77777777" w:rsidR="00EA568C" w:rsidRPr="00EA568C" w:rsidRDefault="00EA568C" w:rsidP="00A96A0A">
            <w:pPr>
              <w:tabs>
                <w:tab w:val="left" w:leader="dot" w:pos="11520"/>
              </w:tabs>
              <w:suppressAutoHyphens/>
              <w:spacing w:before="90" w:after="54" w:line="360" w:lineRule="auto"/>
              <w:rPr>
                <w:sz w:val="20"/>
              </w:rPr>
            </w:pPr>
            <w:r w:rsidRPr="00EA568C">
              <w:rPr>
                <w:sz w:val="20"/>
              </w:rPr>
              <w:t>Injured person’s name</w:t>
            </w:r>
          </w:p>
        </w:tc>
        <w:tc>
          <w:tcPr>
            <w:tcW w:w="1027" w:type="pct"/>
            <w:shd w:val="clear" w:color="auto" w:fill="002060"/>
            <w:vAlign w:val="center"/>
          </w:tcPr>
          <w:p w14:paraId="6538D593" w14:textId="10108CE7" w:rsidR="00EA568C" w:rsidRPr="00EA568C" w:rsidRDefault="00EA568C" w:rsidP="009E1608">
            <w:pPr>
              <w:tabs>
                <w:tab w:val="left" w:leader="dot" w:pos="11520"/>
              </w:tabs>
              <w:suppressAutoHyphens/>
              <w:spacing w:before="90" w:after="54" w:line="360" w:lineRule="auto"/>
              <w:ind w:firstLine="22"/>
              <w:rPr>
                <w:sz w:val="20"/>
              </w:rPr>
            </w:pPr>
            <w:r w:rsidRPr="00EA568C">
              <w:rPr>
                <w:sz w:val="20"/>
              </w:rPr>
              <w:t xml:space="preserve">What task was the person doing at the time of the incident </w:t>
            </w:r>
          </w:p>
        </w:tc>
        <w:tc>
          <w:tcPr>
            <w:tcW w:w="685" w:type="pct"/>
            <w:shd w:val="clear" w:color="auto" w:fill="002060"/>
            <w:vAlign w:val="center"/>
          </w:tcPr>
          <w:p w14:paraId="50666528" w14:textId="77777777" w:rsidR="00EA568C" w:rsidRPr="00EA568C" w:rsidRDefault="00EA568C" w:rsidP="00A96A0A">
            <w:pPr>
              <w:tabs>
                <w:tab w:val="left" w:leader="dot" w:pos="11520"/>
              </w:tabs>
              <w:suppressAutoHyphens/>
              <w:spacing w:before="90" w:after="54" w:line="360" w:lineRule="auto"/>
              <w:rPr>
                <w:sz w:val="20"/>
              </w:rPr>
            </w:pPr>
            <w:r w:rsidRPr="00EA568C">
              <w:rPr>
                <w:sz w:val="20"/>
              </w:rPr>
              <w:t xml:space="preserve">Nature the accident or incident </w:t>
            </w:r>
          </w:p>
        </w:tc>
        <w:tc>
          <w:tcPr>
            <w:tcW w:w="758" w:type="pct"/>
            <w:shd w:val="clear" w:color="auto" w:fill="002060"/>
            <w:vAlign w:val="center"/>
          </w:tcPr>
          <w:p w14:paraId="034399EF" w14:textId="77777777" w:rsidR="00EA568C" w:rsidRPr="00EA568C" w:rsidRDefault="00EA568C" w:rsidP="00A96A0A">
            <w:pPr>
              <w:tabs>
                <w:tab w:val="left" w:leader="dot" w:pos="11520"/>
              </w:tabs>
              <w:suppressAutoHyphens/>
              <w:spacing w:before="90" w:after="54" w:line="360" w:lineRule="auto"/>
              <w:rPr>
                <w:sz w:val="20"/>
              </w:rPr>
            </w:pPr>
            <w:r w:rsidRPr="00EA568C">
              <w:rPr>
                <w:sz w:val="20"/>
              </w:rPr>
              <w:t xml:space="preserve">Cause of the accident or incident? </w:t>
            </w:r>
          </w:p>
        </w:tc>
        <w:tc>
          <w:tcPr>
            <w:tcW w:w="822" w:type="pct"/>
            <w:shd w:val="clear" w:color="auto" w:fill="002060"/>
            <w:vAlign w:val="center"/>
          </w:tcPr>
          <w:p w14:paraId="5375169A" w14:textId="0D625AAC" w:rsidR="00EA568C" w:rsidRPr="00EA568C" w:rsidRDefault="009E1608" w:rsidP="00A96A0A">
            <w:pPr>
              <w:tabs>
                <w:tab w:val="left" w:leader="dot" w:pos="11520"/>
              </w:tabs>
              <w:suppressAutoHyphens/>
              <w:spacing w:before="90" w:after="54" w:line="360" w:lineRule="auto"/>
              <w:rPr>
                <w:sz w:val="20"/>
              </w:rPr>
            </w:pPr>
            <w:r>
              <w:rPr>
                <w:sz w:val="20"/>
              </w:rPr>
              <w:t>N</w:t>
            </w:r>
            <w:r w:rsidR="00EA568C" w:rsidRPr="00EA568C">
              <w:rPr>
                <w:sz w:val="20"/>
              </w:rPr>
              <w:t>otifiable occurrence</w:t>
            </w:r>
            <w:r>
              <w:rPr>
                <w:sz w:val="20"/>
              </w:rPr>
              <w:t>? If no, why?</w:t>
            </w:r>
          </w:p>
        </w:tc>
        <w:tc>
          <w:tcPr>
            <w:tcW w:w="614" w:type="pct"/>
            <w:shd w:val="clear" w:color="auto" w:fill="002060"/>
            <w:vAlign w:val="center"/>
          </w:tcPr>
          <w:p w14:paraId="4DF0F54D" w14:textId="6002AB1A" w:rsidR="00EA568C" w:rsidRPr="00EA568C" w:rsidRDefault="001D7DB1" w:rsidP="001D7DB1">
            <w:pPr>
              <w:tabs>
                <w:tab w:val="left" w:leader="dot" w:pos="11520"/>
              </w:tabs>
              <w:suppressAutoHyphens/>
              <w:spacing w:before="90" w:after="54" w:line="360" w:lineRule="auto"/>
              <w:rPr>
                <w:sz w:val="20"/>
              </w:rPr>
            </w:pPr>
            <w:r>
              <w:rPr>
                <w:sz w:val="20"/>
              </w:rPr>
              <w:t>Current date and n</w:t>
            </w:r>
            <w:r w:rsidR="00EA568C" w:rsidRPr="00EA568C">
              <w:rPr>
                <w:sz w:val="20"/>
              </w:rPr>
              <w:t xml:space="preserve">ame of </w:t>
            </w:r>
            <w:r w:rsidR="009E1608">
              <w:rPr>
                <w:sz w:val="20"/>
              </w:rPr>
              <w:t>incident</w:t>
            </w:r>
            <w:r>
              <w:rPr>
                <w:sz w:val="20"/>
              </w:rPr>
              <w:t xml:space="preserve"> reporter</w:t>
            </w:r>
          </w:p>
        </w:tc>
      </w:tr>
      <w:tr w:rsidR="001D7DB1" w:rsidRPr="00EA568C" w14:paraId="146257F2" w14:textId="77777777" w:rsidTr="001D7DB1">
        <w:trPr>
          <w:trHeight w:val="606"/>
        </w:trPr>
        <w:tc>
          <w:tcPr>
            <w:tcW w:w="615" w:type="pct"/>
          </w:tcPr>
          <w:p w14:paraId="76691319" w14:textId="2B9ABAFC" w:rsidR="00EA568C" w:rsidRPr="009E1608" w:rsidRDefault="009E1608" w:rsidP="009E1608">
            <w:pPr>
              <w:tabs>
                <w:tab w:val="left" w:leader="dot" w:pos="11520"/>
              </w:tabs>
              <w:suppressAutoHyphens/>
              <w:spacing w:before="90" w:after="54" w:line="360" w:lineRule="auto"/>
              <w:rPr>
                <w:sz w:val="20"/>
                <w:szCs w:val="20"/>
                <w:highlight w:val="yellow"/>
              </w:rPr>
            </w:pPr>
            <w:r w:rsidRPr="009E1608">
              <w:rPr>
                <w:sz w:val="20"/>
                <w:szCs w:val="20"/>
                <w:highlight w:val="yellow"/>
              </w:rPr>
              <w:t>14</w:t>
            </w:r>
            <w:r w:rsidR="00EA568C" w:rsidRPr="009E1608">
              <w:rPr>
                <w:sz w:val="20"/>
                <w:szCs w:val="20"/>
                <w:highlight w:val="yellow"/>
              </w:rPr>
              <w:t>/</w:t>
            </w:r>
            <w:r w:rsidRPr="009E1608">
              <w:rPr>
                <w:sz w:val="20"/>
                <w:szCs w:val="20"/>
                <w:highlight w:val="yellow"/>
              </w:rPr>
              <w:t>08</w:t>
            </w:r>
            <w:r w:rsidR="00EA568C" w:rsidRPr="009E1608">
              <w:rPr>
                <w:sz w:val="20"/>
                <w:szCs w:val="20"/>
                <w:highlight w:val="yellow"/>
              </w:rPr>
              <w:t>/20XX</w:t>
            </w:r>
          </w:p>
        </w:tc>
        <w:tc>
          <w:tcPr>
            <w:tcW w:w="479" w:type="pct"/>
          </w:tcPr>
          <w:p w14:paraId="380EA4B6" w14:textId="22047F1B" w:rsidR="00EA568C" w:rsidRPr="009E1608" w:rsidRDefault="009E1608" w:rsidP="00A96A0A">
            <w:pPr>
              <w:rPr>
                <w:sz w:val="20"/>
                <w:szCs w:val="20"/>
                <w:highlight w:val="yellow"/>
              </w:rPr>
            </w:pPr>
            <w:r w:rsidRPr="009E1608">
              <w:rPr>
                <w:sz w:val="20"/>
                <w:szCs w:val="20"/>
                <w:highlight w:val="yellow"/>
              </w:rPr>
              <w:t>Victoria Burning</w:t>
            </w:r>
          </w:p>
        </w:tc>
        <w:tc>
          <w:tcPr>
            <w:tcW w:w="1027" w:type="pct"/>
          </w:tcPr>
          <w:p w14:paraId="24D1B30F" w14:textId="4BB0828C" w:rsidR="00EA568C" w:rsidRPr="009E1608" w:rsidRDefault="009E1608" w:rsidP="009E1608">
            <w:pPr>
              <w:spacing w:before="60" w:after="60"/>
              <w:rPr>
                <w:sz w:val="20"/>
                <w:szCs w:val="20"/>
                <w:highlight w:val="yellow"/>
              </w:rPr>
            </w:pPr>
            <w:r w:rsidRPr="009E1608">
              <w:rPr>
                <w:sz w:val="20"/>
                <w:szCs w:val="20"/>
                <w:highlight w:val="yellow"/>
              </w:rPr>
              <w:t xml:space="preserve">Mrs Burning was ascending steps into the hotel lobby around 9am </w:t>
            </w:r>
          </w:p>
        </w:tc>
        <w:tc>
          <w:tcPr>
            <w:tcW w:w="685" w:type="pct"/>
          </w:tcPr>
          <w:p w14:paraId="1BCF113B" w14:textId="50F6A283" w:rsidR="00EA568C" w:rsidRPr="009E1608" w:rsidRDefault="009E1608" w:rsidP="009E1608">
            <w:pPr>
              <w:spacing w:before="60" w:after="60"/>
              <w:rPr>
                <w:sz w:val="20"/>
                <w:szCs w:val="20"/>
                <w:highlight w:val="yellow"/>
              </w:rPr>
            </w:pPr>
            <w:r w:rsidRPr="009E1608">
              <w:rPr>
                <w:sz w:val="20"/>
                <w:szCs w:val="20"/>
                <w:highlight w:val="yellow"/>
              </w:rPr>
              <w:t>Mrs Burning slipped and struggled to get up by herself.</w:t>
            </w:r>
          </w:p>
        </w:tc>
        <w:tc>
          <w:tcPr>
            <w:tcW w:w="758" w:type="pct"/>
          </w:tcPr>
          <w:p w14:paraId="71D4C28C" w14:textId="10089440" w:rsidR="00EA568C" w:rsidRPr="009E1608" w:rsidRDefault="009E1608" w:rsidP="00A96A0A">
            <w:pPr>
              <w:tabs>
                <w:tab w:val="left" w:leader="dot" w:pos="11520"/>
              </w:tabs>
              <w:suppressAutoHyphens/>
              <w:spacing w:before="90" w:after="54" w:line="360" w:lineRule="auto"/>
              <w:rPr>
                <w:sz w:val="20"/>
                <w:szCs w:val="20"/>
                <w:highlight w:val="yellow"/>
              </w:rPr>
            </w:pPr>
            <w:r w:rsidRPr="009E1608">
              <w:rPr>
                <w:sz w:val="20"/>
                <w:szCs w:val="20"/>
                <w:highlight w:val="yellow"/>
              </w:rPr>
              <w:t>Steps are really slippery when they are wet (and it had been raining)</w:t>
            </w:r>
          </w:p>
        </w:tc>
        <w:tc>
          <w:tcPr>
            <w:tcW w:w="822" w:type="pct"/>
          </w:tcPr>
          <w:p w14:paraId="0A3864F5" w14:textId="48A8E99E" w:rsidR="00EA568C" w:rsidRPr="009E1608" w:rsidRDefault="00EA568C" w:rsidP="00A96A0A">
            <w:pPr>
              <w:tabs>
                <w:tab w:val="left" w:leader="dot" w:pos="11520"/>
              </w:tabs>
              <w:suppressAutoHyphens/>
              <w:spacing w:before="90" w:after="54" w:line="360" w:lineRule="auto"/>
              <w:rPr>
                <w:sz w:val="20"/>
                <w:szCs w:val="20"/>
                <w:highlight w:val="yellow"/>
              </w:rPr>
            </w:pPr>
            <w:r w:rsidRPr="009E1608">
              <w:rPr>
                <w:sz w:val="20"/>
                <w:szCs w:val="20"/>
                <w:highlight w:val="yellow"/>
              </w:rPr>
              <w:t>No</w:t>
            </w:r>
            <w:r w:rsidR="009E1608">
              <w:rPr>
                <w:sz w:val="20"/>
                <w:szCs w:val="20"/>
                <w:highlight w:val="yellow"/>
              </w:rPr>
              <w:t xml:space="preserve"> </w:t>
            </w:r>
            <w:r w:rsidR="001D7DB1">
              <w:rPr>
                <w:sz w:val="20"/>
                <w:szCs w:val="20"/>
                <w:highlight w:val="yellow"/>
              </w:rPr>
              <w:t>–</w:t>
            </w:r>
            <w:r w:rsidR="009E1608">
              <w:rPr>
                <w:sz w:val="20"/>
                <w:szCs w:val="20"/>
                <w:highlight w:val="yellow"/>
              </w:rPr>
              <w:t xml:space="preserve"> </w:t>
            </w:r>
            <w:r w:rsidR="001D7DB1">
              <w:rPr>
                <w:sz w:val="20"/>
                <w:szCs w:val="20"/>
                <w:highlight w:val="yellow"/>
              </w:rPr>
              <w:t>not a death, serious injury  or has arised out of PCBU work</w:t>
            </w:r>
          </w:p>
        </w:tc>
        <w:tc>
          <w:tcPr>
            <w:tcW w:w="614" w:type="pct"/>
          </w:tcPr>
          <w:p w14:paraId="1D27671A" w14:textId="77777777" w:rsidR="001D7DB1" w:rsidRDefault="001D7DB1" w:rsidP="00A96A0A">
            <w:pPr>
              <w:tabs>
                <w:tab w:val="left" w:leader="dot" w:pos="11520"/>
              </w:tabs>
              <w:suppressAutoHyphens/>
              <w:spacing w:before="90" w:after="54" w:line="360" w:lineRule="auto"/>
              <w:rPr>
                <w:sz w:val="20"/>
                <w:szCs w:val="20"/>
                <w:highlight w:val="yellow"/>
              </w:rPr>
            </w:pPr>
            <w:r>
              <w:rPr>
                <w:sz w:val="20"/>
                <w:szCs w:val="20"/>
                <w:highlight w:val="yellow"/>
              </w:rPr>
              <w:t>15/08/20XX</w:t>
            </w:r>
          </w:p>
          <w:p w14:paraId="3085B44A" w14:textId="371E36C1" w:rsidR="00EA568C" w:rsidRPr="009E1608" w:rsidRDefault="00EA568C" w:rsidP="00A96A0A">
            <w:pPr>
              <w:tabs>
                <w:tab w:val="left" w:leader="dot" w:pos="11520"/>
              </w:tabs>
              <w:suppressAutoHyphens/>
              <w:spacing w:before="90" w:after="54" w:line="360" w:lineRule="auto"/>
              <w:rPr>
                <w:sz w:val="20"/>
                <w:szCs w:val="20"/>
                <w:highlight w:val="yellow"/>
              </w:rPr>
            </w:pPr>
            <w:r w:rsidRPr="009E1608">
              <w:rPr>
                <w:sz w:val="20"/>
                <w:szCs w:val="20"/>
                <w:highlight w:val="yellow"/>
              </w:rPr>
              <w:t>Dane Jackson</w:t>
            </w:r>
          </w:p>
        </w:tc>
      </w:tr>
    </w:tbl>
    <w:p w14:paraId="7E187429" w14:textId="0126F4D0" w:rsidR="00B55710" w:rsidRDefault="00D54657" w:rsidP="00B55710">
      <w:pPr>
        <w:ind w:left="720" w:hanging="720"/>
      </w:pPr>
      <w:r>
        <w:t>5.1b</w:t>
      </w:r>
      <w:r>
        <w:tab/>
      </w:r>
      <w:r w:rsidR="00B55710">
        <w:t xml:space="preserve">Access the Hotel Incident Report forms in the document below.  </w:t>
      </w:r>
    </w:p>
    <w:bookmarkStart w:id="12" w:name="_MON_1546763056"/>
    <w:bookmarkEnd w:id="12"/>
    <w:p w14:paraId="605D783A" w14:textId="2082933C" w:rsidR="00B55710" w:rsidRDefault="00B55710" w:rsidP="00B55710">
      <w:pPr>
        <w:ind w:left="720" w:hanging="720"/>
      </w:pPr>
      <w:r>
        <w:object w:dxaOrig="1531" w:dyaOrig="991" w14:anchorId="5BC1450B">
          <v:shape id="_x0000_i1036" type="#_x0000_t75" style="width:76.15pt;height:49.5pt" o:ole="">
            <v:imagedata r:id="rId24" o:title=""/>
          </v:shape>
          <o:OLEObject Type="Embed" ProgID="Word.Document.12" ShapeID="_x0000_i1036" DrawAspect="Icon" ObjectID="_1614592353" r:id="rId44">
            <o:FieldCodes>\s</o:FieldCodes>
          </o:OLEObject>
        </w:object>
      </w:r>
    </w:p>
    <w:p w14:paraId="3FBDF30E" w14:textId="6539CCA6" w:rsidR="00B55710" w:rsidRDefault="00B55710" w:rsidP="00B55710">
      <w:r>
        <w:t xml:space="preserve">Use these incident reporting forms to maintain the incident </w:t>
      </w:r>
      <w:r w:rsidRPr="008D3EE7">
        <w:t>register</w:t>
      </w:r>
      <w:r w:rsidR="006E4A00" w:rsidRPr="008D3EE7">
        <w:t xml:space="preserve"> of occupational injury and disease</w:t>
      </w:r>
      <w:r w:rsidRPr="008D3EE7">
        <w:t xml:space="preserve"> below</w:t>
      </w:r>
      <w:r>
        <w:t xml:space="preserve">. </w:t>
      </w:r>
    </w:p>
    <w:p w14:paraId="59CD9AF1" w14:textId="75224250" w:rsidR="00B55710" w:rsidRDefault="00B55710" w:rsidP="00B55710">
      <w:pPr>
        <w:rPr>
          <w:rFonts w:asciiTheme="minorHAnsi" w:hAnsiTheme="minorHAnsi"/>
        </w:rPr>
      </w:pPr>
      <w:r>
        <w:rPr>
          <w:rFonts w:asciiTheme="minorHAnsi" w:hAnsiTheme="minorHAnsi"/>
        </w:rPr>
        <w:t xml:space="preserve">Note: you will need to refer to the CCRG WHS Policy to review requirements for incident reporting. </w:t>
      </w:r>
    </w:p>
    <w:p w14:paraId="694F0BC8" w14:textId="17F85DBD" w:rsidR="00B55710" w:rsidRPr="00B55710" w:rsidRDefault="00B55710" w:rsidP="00B55710">
      <w:pPr>
        <w:rPr>
          <w:highlight w:val="yellow"/>
        </w:rPr>
      </w:pPr>
      <w:r w:rsidRPr="00EA568C">
        <w:rPr>
          <w:highlight w:val="yellow"/>
        </w:rPr>
        <w:t>Learner response may vary, needs to</w:t>
      </w:r>
      <w:r>
        <w:rPr>
          <w:highlight w:val="yellow"/>
        </w:rPr>
        <w:t xml:space="preserve"> complete incident register accurately, benchmark response below. </w:t>
      </w:r>
    </w:p>
    <w:tbl>
      <w:tblPr>
        <w:tblW w:w="495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1211"/>
        <w:gridCol w:w="14"/>
        <w:gridCol w:w="920"/>
        <w:gridCol w:w="1547"/>
        <w:gridCol w:w="1411"/>
        <w:gridCol w:w="2270"/>
        <w:gridCol w:w="1422"/>
        <w:gridCol w:w="1448"/>
      </w:tblGrid>
      <w:tr w:rsidR="001B6BF7" w:rsidRPr="001B6BF7" w14:paraId="0CF1D360" w14:textId="77777777" w:rsidTr="001B6BF7">
        <w:trPr>
          <w:trHeight w:val="954"/>
        </w:trPr>
        <w:tc>
          <w:tcPr>
            <w:tcW w:w="591" w:type="pct"/>
            <w:shd w:val="clear" w:color="auto" w:fill="002060"/>
            <w:vAlign w:val="center"/>
          </w:tcPr>
          <w:p w14:paraId="1883F025" w14:textId="77777777" w:rsidR="00B55710" w:rsidRPr="001B6BF7" w:rsidRDefault="00B55710" w:rsidP="001B6BF7">
            <w:pPr>
              <w:tabs>
                <w:tab w:val="left" w:leader="dot" w:pos="11520"/>
              </w:tabs>
              <w:suppressAutoHyphens/>
              <w:spacing w:before="0" w:after="0"/>
              <w:rPr>
                <w:sz w:val="20"/>
                <w:szCs w:val="20"/>
              </w:rPr>
            </w:pPr>
            <w:r w:rsidRPr="001B6BF7">
              <w:rPr>
                <w:sz w:val="20"/>
                <w:szCs w:val="20"/>
              </w:rPr>
              <w:t>Date and time of the incident or accident</w:t>
            </w:r>
          </w:p>
        </w:tc>
        <w:tc>
          <w:tcPr>
            <w:tcW w:w="455" w:type="pct"/>
            <w:gridSpan w:val="2"/>
            <w:shd w:val="clear" w:color="auto" w:fill="002060"/>
            <w:vAlign w:val="center"/>
          </w:tcPr>
          <w:p w14:paraId="18A071EB" w14:textId="77777777" w:rsidR="00B55710" w:rsidRPr="001B6BF7" w:rsidRDefault="00B55710" w:rsidP="001B6BF7">
            <w:pPr>
              <w:tabs>
                <w:tab w:val="left" w:leader="dot" w:pos="11520"/>
              </w:tabs>
              <w:suppressAutoHyphens/>
              <w:spacing w:before="0" w:after="0"/>
              <w:rPr>
                <w:sz w:val="20"/>
                <w:szCs w:val="20"/>
              </w:rPr>
            </w:pPr>
            <w:r w:rsidRPr="001B6BF7">
              <w:rPr>
                <w:sz w:val="20"/>
                <w:szCs w:val="20"/>
              </w:rPr>
              <w:t>Injured person’s name</w:t>
            </w:r>
          </w:p>
        </w:tc>
        <w:tc>
          <w:tcPr>
            <w:tcW w:w="755" w:type="pct"/>
            <w:shd w:val="clear" w:color="auto" w:fill="002060"/>
            <w:vAlign w:val="center"/>
          </w:tcPr>
          <w:p w14:paraId="5E3EF9DE" w14:textId="77777777" w:rsidR="00B55710" w:rsidRPr="001B6BF7" w:rsidRDefault="00B55710" w:rsidP="001B6BF7">
            <w:pPr>
              <w:tabs>
                <w:tab w:val="left" w:leader="dot" w:pos="11520"/>
              </w:tabs>
              <w:suppressAutoHyphens/>
              <w:spacing w:before="0" w:after="0"/>
              <w:ind w:firstLine="22"/>
              <w:rPr>
                <w:sz w:val="20"/>
                <w:szCs w:val="20"/>
              </w:rPr>
            </w:pPr>
            <w:r w:rsidRPr="001B6BF7">
              <w:rPr>
                <w:sz w:val="20"/>
                <w:szCs w:val="20"/>
              </w:rPr>
              <w:t xml:space="preserve">What task was the person doing at the time of the incident </w:t>
            </w:r>
          </w:p>
        </w:tc>
        <w:tc>
          <w:tcPr>
            <w:tcW w:w="689" w:type="pct"/>
            <w:shd w:val="clear" w:color="auto" w:fill="002060"/>
            <w:vAlign w:val="center"/>
          </w:tcPr>
          <w:p w14:paraId="3104AE03" w14:textId="77777777" w:rsidR="00B55710" w:rsidRPr="001B6BF7" w:rsidRDefault="00B55710" w:rsidP="001B6BF7">
            <w:pPr>
              <w:tabs>
                <w:tab w:val="left" w:leader="dot" w:pos="11520"/>
              </w:tabs>
              <w:suppressAutoHyphens/>
              <w:spacing w:before="0" w:after="0"/>
              <w:rPr>
                <w:sz w:val="20"/>
                <w:szCs w:val="20"/>
              </w:rPr>
            </w:pPr>
            <w:r w:rsidRPr="001B6BF7">
              <w:rPr>
                <w:sz w:val="20"/>
                <w:szCs w:val="20"/>
              </w:rPr>
              <w:t xml:space="preserve">Nature the accident or incident </w:t>
            </w:r>
          </w:p>
        </w:tc>
        <w:tc>
          <w:tcPr>
            <w:tcW w:w="1108" w:type="pct"/>
            <w:shd w:val="clear" w:color="auto" w:fill="002060"/>
            <w:vAlign w:val="center"/>
          </w:tcPr>
          <w:p w14:paraId="1B94864E" w14:textId="77777777" w:rsidR="00B55710" w:rsidRPr="001B6BF7" w:rsidRDefault="00B55710" w:rsidP="001B6BF7">
            <w:pPr>
              <w:tabs>
                <w:tab w:val="left" w:leader="dot" w:pos="11520"/>
              </w:tabs>
              <w:suppressAutoHyphens/>
              <w:spacing w:before="0" w:after="0"/>
              <w:rPr>
                <w:sz w:val="20"/>
                <w:szCs w:val="20"/>
              </w:rPr>
            </w:pPr>
            <w:r w:rsidRPr="001B6BF7">
              <w:rPr>
                <w:sz w:val="20"/>
                <w:szCs w:val="20"/>
              </w:rPr>
              <w:t xml:space="preserve">Cause of the accident or incident? </w:t>
            </w:r>
          </w:p>
        </w:tc>
        <w:tc>
          <w:tcPr>
            <w:tcW w:w="694" w:type="pct"/>
            <w:shd w:val="clear" w:color="auto" w:fill="002060"/>
            <w:vAlign w:val="center"/>
          </w:tcPr>
          <w:p w14:paraId="2BF11051" w14:textId="77777777" w:rsidR="00B55710" w:rsidRPr="001B6BF7" w:rsidRDefault="00B55710" w:rsidP="001B6BF7">
            <w:pPr>
              <w:tabs>
                <w:tab w:val="left" w:leader="dot" w:pos="11520"/>
              </w:tabs>
              <w:suppressAutoHyphens/>
              <w:spacing w:before="0" w:after="0"/>
              <w:rPr>
                <w:sz w:val="20"/>
                <w:szCs w:val="20"/>
              </w:rPr>
            </w:pPr>
            <w:r w:rsidRPr="001B6BF7">
              <w:rPr>
                <w:sz w:val="20"/>
                <w:szCs w:val="20"/>
              </w:rPr>
              <w:t>Notifiable occurrence? If no, why?</w:t>
            </w:r>
          </w:p>
        </w:tc>
        <w:tc>
          <w:tcPr>
            <w:tcW w:w="707" w:type="pct"/>
            <w:shd w:val="clear" w:color="auto" w:fill="002060"/>
            <w:vAlign w:val="center"/>
          </w:tcPr>
          <w:p w14:paraId="5A0BACD2" w14:textId="77777777" w:rsidR="00B55710" w:rsidRPr="001B6BF7" w:rsidRDefault="00B55710" w:rsidP="001B6BF7">
            <w:pPr>
              <w:tabs>
                <w:tab w:val="left" w:leader="dot" w:pos="11520"/>
              </w:tabs>
              <w:suppressAutoHyphens/>
              <w:spacing w:before="0" w:after="0"/>
              <w:rPr>
                <w:sz w:val="20"/>
                <w:szCs w:val="20"/>
              </w:rPr>
            </w:pPr>
            <w:r w:rsidRPr="001B6BF7">
              <w:rPr>
                <w:sz w:val="20"/>
                <w:szCs w:val="20"/>
              </w:rPr>
              <w:t>Current date and name of incident reporter</w:t>
            </w:r>
          </w:p>
        </w:tc>
      </w:tr>
      <w:tr w:rsidR="001B6BF7" w:rsidRPr="001B6BF7" w14:paraId="5D3B62D4" w14:textId="77777777" w:rsidTr="001B6BF7">
        <w:trPr>
          <w:trHeight w:val="606"/>
        </w:trPr>
        <w:tc>
          <w:tcPr>
            <w:tcW w:w="598" w:type="pct"/>
            <w:gridSpan w:val="2"/>
          </w:tcPr>
          <w:p w14:paraId="6008BCD2"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15/12/14</w:t>
            </w:r>
          </w:p>
        </w:tc>
        <w:tc>
          <w:tcPr>
            <w:tcW w:w="449" w:type="pct"/>
          </w:tcPr>
          <w:p w14:paraId="4A40A5B2" w14:textId="77777777" w:rsidR="001B6BF7" w:rsidRPr="001B6BF7" w:rsidRDefault="001B6BF7" w:rsidP="001B6BF7">
            <w:pPr>
              <w:spacing w:before="0" w:after="0"/>
              <w:rPr>
                <w:sz w:val="20"/>
                <w:szCs w:val="20"/>
              </w:rPr>
            </w:pPr>
            <w:r w:rsidRPr="001B6BF7">
              <w:rPr>
                <w:sz w:val="20"/>
                <w:szCs w:val="20"/>
              </w:rPr>
              <w:t>Natalia Merkel</w:t>
            </w:r>
          </w:p>
        </w:tc>
        <w:tc>
          <w:tcPr>
            <w:tcW w:w="755" w:type="pct"/>
          </w:tcPr>
          <w:p w14:paraId="2D217C9A"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Retrieving a lobster selected by a patron to be taken to the kitchen to cook</w:t>
            </w:r>
          </w:p>
        </w:tc>
        <w:tc>
          <w:tcPr>
            <w:tcW w:w="689" w:type="pct"/>
          </w:tcPr>
          <w:p w14:paraId="78B5D8BD"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Crush of hand, no major damage</w:t>
            </w:r>
          </w:p>
        </w:tc>
        <w:tc>
          <w:tcPr>
            <w:tcW w:w="1108" w:type="pct"/>
          </w:tcPr>
          <w:p w14:paraId="7348BEB9"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Band was not around the lobsters claw and it grasped onto the hand of the staff member</w:t>
            </w:r>
          </w:p>
        </w:tc>
        <w:tc>
          <w:tcPr>
            <w:tcW w:w="694" w:type="pct"/>
          </w:tcPr>
          <w:p w14:paraId="48C9A6FC"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No</w:t>
            </w:r>
          </w:p>
        </w:tc>
        <w:tc>
          <w:tcPr>
            <w:tcW w:w="707" w:type="pct"/>
          </w:tcPr>
          <w:p w14:paraId="7B17DB0C"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Priya Gupta</w:t>
            </w:r>
          </w:p>
        </w:tc>
      </w:tr>
      <w:tr w:rsidR="001B6BF7" w:rsidRPr="001B6BF7" w14:paraId="25E9AC32" w14:textId="77777777" w:rsidTr="001B6BF7">
        <w:trPr>
          <w:trHeight w:val="545"/>
        </w:trPr>
        <w:tc>
          <w:tcPr>
            <w:tcW w:w="598" w:type="pct"/>
            <w:gridSpan w:val="2"/>
          </w:tcPr>
          <w:p w14:paraId="4A4B4870"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18/01/15</w:t>
            </w:r>
          </w:p>
        </w:tc>
        <w:tc>
          <w:tcPr>
            <w:tcW w:w="449" w:type="pct"/>
          </w:tcPr>
          <w:p w14:paraId="4526E055"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Tim Burke</w:t>
            </w:r>
          </w:p>
        </w:tc>
        <w:tc>
          <w:tcPr>
            <w:tcW w:w="755" w:type="pct"/>
          </w:tcPr>
          <w:p w14:paraId="7F78E914"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Changing the fryer oil</w:t>
            </w:r>
          </w:p>
        </w:tc>
        <w:tc>
          <w:tcPr>
            <w:tcW w:w="689" w:type="pct"/>
          </w:tcPr>
          <w:p w14:paraId="5C929A0D"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Severe burns to the legs and torso</w:t>
            </w:r>
          </w:p>
        </w:tc>
        <w:tc>
          <w:tcPr>
            <w:tcW w:w="1108" w:type="pct"/>
          </w:tcPr>
          <w:p w14:paraId="7F2CD33D"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Oil dump valve broke and hot oil spilt on the staff member</w:t>
            </w:r>
          </w:p>
        </w:tc>
        <w:tc>
          <w:tcPr>
            <w:tcW w:w="694" w:type="pct"/>
          </w:tcPr>
          <w:p w14:paraId="75B0C84A"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Yes</w:t>
            </w:r>
          </w:p>
        </w:tc>
        <w:tc>
          <w:tcPr>
            <w:tcW w:w="707" w:type="pct"/>
          </w:tcPr>
          <w:p w14:paraId="1A00A5E9"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Marcus Ray</w:t>
            </w:r>
          </w:p>
        </w:tc>
      </w:tr>
      <w:tr w:rsidR="001B6BF7" w:rsidRPr="001B6BF7" w14:paraId="37D5F292" w14:textId="77777777" w:rsidTr="001B6BF7">
        <w:trPr>
          <w:trHeight w:val="567"/>
        </w:trPr>
        <w:tc>
          <w:tcPr>
            <w:tcW w:w="598" w:type="pct"/>
            <w:gridSpan w:val="2"/>
          </w:tcPr>
          <w:p w14:paraId="107FB7C2"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24/03/15</w:t>
            </w:r>
          </w:p>
        </w:tc>
        <w:tc>
          <w:tcPr>
            <w:tcW w:w="449" w:type="pct"/>
          </w:tcPr>
          <w:p w14:paraId="0EB94CCB"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Jane Blue (guest)</w:t>
            </w:r>
          </w:p>
        </w:tc>
        <w:tc>
          <w:tcPr>
            <w:tcW w:w="755" w:type="pct"/>
          </w:tcPr>
          <w:p w14:paraId="75C3CDE0"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Walking down the hallway on level 4</w:t>
            </w:r>
          </w:p>
        </w:tc>
        <w:tc>
          <w:tcPr>
            <w:tcW w:w="689" w:type="pct"/>
          </w:tcPr>
          <w:p w14:paraId="73BE0B2D"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Tripped and rolled ankle</w:t>
            </w:r>
          </w:p>
        </w:tc>
        <w:tc>
          <w:tcPr>
            <w:tcW w:w="1108" w:type="pct"/>
          </w:tcPr>
          <w:p w14:paraId="5CBFA07A"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Carpet had torn and was sticking out</w:t>
            </w:r>
          </w:p>
        </w:tc>
        <w:tc>
          <w:tcPr>
            <w:tcW w:w="694" w:type="pct"/>
          </w:tcPr>
          <w:p w14:paraId="3E7C4E26"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No</w:t>
            </w:r>
          </w:p>
        </w:tc>
        <w:tc>
          <w:tcPr>
            <w:tcW w:w="707" w:type="pct"/>
          </w:tcPr>
          <w:p w14:paraId="41CEDBE0"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Dane Jackson</w:t>
            </w:r>
          </w:p>
        </w:tc>
      </w:tr>
      <w:tr w:rsidR="001B6BF7" w:rsidRPr="001B6BF7" w14:paraId="1518A860" w14:textId="77777777" w:rsidTr="001B6BF7">
        <w:trPr>
          <w:trHeight w:val="547"/>
        </w:trPr>
        <w:tc>
          <w:tcPr>
            <w:tcW w:w="598" w:type="pct"/>
            <w:gridSpan w:val="2"/>
          </w:tcPr>
          <w:p w14:paraId="25C7AED8"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09/05/15</w:t>
            </w:r>
          </w:p>
        </w:tc>
        <w:tc>
          <w:tcPr>
            <w:tcW w:w="449" w:type="pct"/>
          </w:tcPr>
          <w:p w14:paraId="788B6C35"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Marcus Ray</w:t>
            </w:r>
          </w:p>
        </w:tc>
        <w:tc>
          <w:tcPr>
            <w:tcW w:w="755" w:type="pct"/>
          </w:tcPr>
          <w:p w14:paraId="17C321FF"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Filling up powder in washing machine</w:t>
            </w:r>
          </w:p>
        </w:tc>
        <w:tc>
          <w:tcPr>
            <w:tcW w:w="689" w:type="pct"/>
          </w:tcPr>
          <w:p w14:paraId="33FBE71D"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Minor chemical burn</w:t>
            </w:r>
          </w:p>
        </w:tc>
        <w:tc>
          <w:tcPr>
            <w:tcW w:w="1108" w:type="pct"/>
          </w:tcPr>
          <w:p w14:paraId="61DE1535"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 xml:space="preserve">Spilt some of the powder on skin when loading into the washing machine </w:t>
            </w:r>
          </w:p>
        </w:tc>
        <w:tc>
          <w:tcPr>
            <w:tcW w:w="694" w:type="pct"/>
          </w:tcPr>
          <w:p w14:paraId="1FE06BA5"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No</w:t>
            </w:r>
          </w:p>
        </w:tc>
        <w:tc>
          <w:tcPr>
            <w:tcW w:w="707" w:type="pct"/>
          </w:tcPr>
          <w:p w14:paraId="7F8E672A"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Marcus Ray</w:t>
            </w:r>
          </w:p>
        </w:tc>
      </w:tr>
      <w:tr w:rsidR="001B6BF7" w:rsidRPr="001B6BF7" w14:paraId="1D9CA712" w14:textId="77777777" w:rsidTr="001B6BF7">
        <w:trPr>
          <w:trHeight w:val="547"/>
        </w:trPr>
        <w:tc>
          <w:tcPr>
            <w:tcW w:w="598" w:type="pct"/>
            <w:gridSpan w:val="2"/>
          </w:tcPr>
          <w:p w14:paraId="68135C7C" w14:textId="77777777" w:rsidR="001B6BF7" w:rsidRPr="001B6BF7" w:rsidRDefault="001B6BF7" w:rsidP="001B6BF7">
            <w:pPr>
              <w:tabs>
                <w:tab w:val="left" w:leader="dot" w:pos="11520"/>
              </w:tabs>
              <w:suppressAutoHyphens/>
              <w:spacing w:before="90" w:after="54" w:line="360" w:lineRule="auto"/>
              <w:rPr>
                <w:sz w:val="20"/>
                <w:highlight w:val="yellow"/>
              </w:rPr>
            </w:pPr>
            <w:r w:rsidRPr="001B6BF7">
              <w:rPr>
                <w:sz w:val="20"/>
                <w:highlight w:val="yellow"/>
              </w:rPr>
              <w:t>18/05/15</w:t>
            </w:r>
          </w:p>
          <w:p w14:paraId="66F8D64A" w14:textId="4A265695" w:rsidR="001B6BF7" w:rsidRPr="001B6BF7" w:rsidRDefault="001B6BF7" w:rsidP="001B6BF7">
            <w:pPr>
              <w:tabs>
                <w:tab w:val="left" w:leader="dot" w:pos="11520"/>
              </w:tabs>
              <w:suppressAutoHyphens/>
              <w:spacing w:before="0" w:after="0"/>
              <w:rPr>
                <w:sz w:val="20"/>
                <w:szCs w:val="20"/>
              </w:rPr>
            </w:pPr>
            <w:r w:rsidRPr="001B6BF7">
              <w:rPr>
                <w:sz w:val="20"/>
                <w:highlight w:val="yellow"/>
              </w:rPr>
              <w:t>11</w:t>
            </w:r>
            <w:r>
              <w:rPr>
                <w:sz w:val="20"/>
                <w:highlight w:val="yellow"/>
              </w:rPr>
              <w:t>.</w:t>
            </w:r>
            <w:r w:rsidRPr="001B6BF7">
              <w:rPr>
                <w:sz w:val="20"/>
                <w:highlight w:val="yellow"/>
              </w:rPr>
              <w:t>42am</w:t>
            </w:r>
          </w:p>
        </w:tc>
        <w:tc>
          <w:tcPr>
            <w:tcW w:w="449" w:type="pct"/>
          </w:tcPr>
          <w:p w14:paraId="7341C1D3" w14:textId="49688178" w:rsidR="001B6BF7" w:rsidRPr="001B6BF7" w:rsidRDefault="001B6BF7" w:rsidP="001B6BF7">
            <w:pPr>
              <w:tabs>
                <w:tab w:val="left" w:leader="dot" w:pos="11520"/>
              </w:tabs>
              <w:suppressAutoHyphens/>
              <w:spacing w:before="0" w:after="0"/>
              <w:rPr>
                <w:sz w:val="20"/>
                <w:szCs w:val="20"/>
              </w:rPr>
            </w:pPr>
            <w:r w:rsidRPr="001B6BF7">
              <w:rPr>
                <w:sz w:val="20"/>
                <w:highlight w:val="yellow"/>
              </w:rPr>
              <w:t>Loretta Caro</w:t>
            </w:r>
          </w:p>
        </w:tc>
        <w:tc>
          <w:tcPr>
            <w:tcW w:w="755" w:type="pct"/>
          </w:tcPr>
          <w:p w14:paraId="3CB5BFE7" w14:textId="493BAD6A" w:rsidR="001B6BF7" w:rsidRPr="001B6BF7" w:rsidRDefault="001B6BF7" w:rsidP="001B6BF7">
            <w:pPr>
              <w:tabs>
                <w:tab w:val="left" w:leader="dot" w:pos="11520"/>
              </w:tabs>
              <w:suppressAutoHyphens/>
              <w:spacing w:before="0" w:after="0"/>
              <w:rPr>
                <w:sz w:val="20"/>
                <w:szCs w:val="20"/>
              </w:rPr>
            </w:pPr>
            <w:r w:rsidRPr="001B6BF7">
              <w:rPr>
                <w:sz w:val="20"/>
                <w:highlight w:val="yellow"/>
              </w:rPr>
              <w:t>Emptying the vacuum cleaner</w:t>
            </w:r>
          </w:p>
        </w:tc>
        <w:tc>
          <w:tcPr>
            <w:tcW w:w="689" w:type="pct"/>
          </w:tcPr>
          <w:p w14:paraId="238FCB53" w14:textId="117886AA" w:rsidR="001B6BF7" w:rsidRPr="001B6BF7" w:rsidRDefault="001B6BF7" w:rsidP="001B6BF7">
            <w:pPr>
              <w:tabs>
                <w:tab w:val="left" w:leader="dot" w:pos="11520"/>
              </w:tabs>
              <w:suppressAutoHyphens/>
              <w:spacing w:before="0" w:after="0"/>
              <w:rPr>
                <w:sz w:val="20"/>
                <w:szCs w:val="20"/>
              </w:rPr>
            </w:pPr>
            <w:r w:rsidRPr="001B6BF7">
              <w:rPr>
                <w:sz w:val="20"/>
                <w:highlight w:val="yellow"/>
              </w:rPr>
              <w:t>Suffered an asthma attack</w:t>
            </w:r>
          </w:p>
        </w:tc>
        <w:tc>
          <w:tcPr>
            <w:tcW w:w="1108" w:type="pct"/>
          </w:tcPr>
          <w:p w14:paraId="5E77F0CA" w14:textId="57D2E25A" w:rsidR="001B6BF7" w:rsidRPr="001B6BF7" w:rsidRDefault="001B6BF7" w:rsidP="001B6BF7">
            <w:pPr>
              <w:tabs>
                <w:tab w:val="left" w:leader="dot" w:pos="11520"/>
              </w:tabs>
              <w:suppressAutoHyphens/>
              <w:spacing w:before="0" w:after="0"/>
              <w:rPr>
                <w:sz w:val="20"/>
                <w:szCs w:val="20"/>
              </w:rPr>
            </w:pPr>
            <w:r w:rsidRPr="001B6BF7">
              <w:rPr>
                <w:sz w:val="20"/>
                <w:highlight w:val="yellow"/>
              </w:rPr>
              <w:t>Was emptying the vacuum cleaner, the seal broke and created a big dust cloud when the dirt fell out.</w:t>
            </w:r>
          </w:p>
        </w:tc>
        <w:tc>
          <w:tcPr>
            <w:tcW w:w="694" w:type="pct"/>
          </w:tcPr>
          <w:p w14:paraId="3A5D53B8" w14:textId="7AE83215" w:rsidR="001B6BF7" w:rsidRPr="001B6BF7" w:rsidRDefault="001B6BF7" w:rsidP="001B6BF7">
            <w:pPr>
              <w:tabs>
                <w:tab w:val="left" w:leader="dot" w:pos="11520"/>
              </w:tabs>
              <w:suppressAutoHyphens/>
              <w:spacing w:before="0" w:after="0"/>
              <w:rPr>
                <w:sz w:val="20"/>
                <w:szCs w:val="20"/>
              </w:rPr>
            </w:pPr>
            <w:r w:rsidRPr="001B6BF7">
              <w:rPr>
                <w:sz w:val="20"/>
                <w:szCs w:val="20"/>
                <w:highlight w:val="yellow"/>
              </w:rPr>
              <w:t>No – not a death, serious injury  or has arised out of PCBU work</w:t>
            </w:r>
          </w:p>
        </w:tc>
        <w:tc>
          <w:tcPr>
            <w:tcW w:w="707" w:type="pct"/>
          </w:tcPr>
          <w:p w14:paraId="2961879F" w14:textId="20234699" w:rsidR="001B6BF7" w:rsidRPr="001B6BF7" w:rsidRDefault="001B6BF7" w:rsidP="001B6BF7">
            <w:pPr>
              <w:tabs>
                <w:tab w:val="left" w:leader="dot" w:pos="11520"/>
              </w:tabs>
              <w:suppressAutoHyphens/>
              <w:spacing w:before="0" w:after="0"/>
              <w:rPr>
                <w:sz w:val="20"/>
                <w:szCs w:val="20"/>
              </w:rPr>
            </w:pPr>
            <w:r w:rsidRPr="001B6BF7">
              <w:rPr>
                <w:sz w:val="20"/>
                <w:highlight w:val="yellow"/>
              </w:rPr>
              <w:t>Rob Bradley</w:t>
            </w:r>
          </w:p>
        </w:tc>
      </w:tr>
      <w:tr w:rsidR="001B6BF7" w:rsidRPr="001B6BF7" w14:paraId="2444EA48" w14:textId="77777777" w:rsidTr="001B6BF7">
        <w:trPr>
          <w:trHeight w:val="547"/>
        </w:trPr>
        <w:tc>
          <w:tcPr>
            <w:tcW w:w="598" w:type="pct"/>
            <w:gridSpan w:val="2"/>
          </w:tcPr>
          <w:p w14:paraId="3837D9A8" w14:textId="3BD475C9" w:rsidR="001B6BF7" w:rsidRPr="001B6BF7" w:rsidRDefault="001B6BF7" w:rsidP="001B6BF7">
            <w:pPr>
              <w:tabs>
                <w:tab w:val="left" w:leader="dot" w:pos="11520"/>
              </w:tabs>
              <w:suppressAutoHyphens/>
              <w:spacing w:before="0" w:after="0"/>
              <w:rPr>
                <w:sz w:val="20"/>
                <w:szCs w:val="20"/>
              </w:rPr>
            </w:pPr>
            <w:r w:rsidRPr="001B6BF7">
              <w:rPr>
                <w:sz w:val="20"/>
                <w:highlight w:val="yellow"/>
              </w:rPr>
              <w:t>06/06/15</w:t>
            </w:r>
            <w:r w:rsidRPr="001B6BF7">
              <w:rPr>
                <w:sz w:val="20"/>
                <w:highlight w:val="yellow"/>
              </w:rPr>
              <w:br/>
              <w:t>7</w:t>
            </w:r>
            <w:r>
              <w:rPr>
                <w:sz w:val="20"/>
                <w:highlight w:val="yellow"/>
              </w:rPr>
              <w:t>.</w:t>
            </w:r>
            <w:r w:rsidRPr="001B6BF7">
              <w:rPr>
                <w:sz w:val="20"/>
                <w:highlight w:val="yellow"/>
              </w:rPr>
              <w:t>31pm</w:t>
            </w:r>
          </w:p>
        </w:tc>
        <w:tc>
          <w:tcPr>
            <w:tcW w:w="449" w:type="pct"/>
          </w:tcPr>
          <w:p w14:paraId="51A5C923" w14:textId="44DE5ABD" w:rsidR="001B6BF7" w:rsidRPr="001B6BF7" w:rsidRDefault="001B6BF7" w:rsidP="001B6BF7">
            <w:pPr>
              <w:tabs>
                <w:tab w:val="left" w:leader="dot" w:pos="11520"/>
              </w:tabs>
              <w:suppressAutoHyphens/>
              <w:spacing w:before="0" w:after="0"/>
              <w:rPr>
                <w:sz w:val="20"/>
                <w:szCs w:val="20"/>
              </w:rPr>
            </w:pPr>
            <w:r w:rsidRPr="001B6BF7">
              <w:rPr>
                <w:sz w:val="20"/>
                <w:highlight w:val="yellow"/>
              </w:rPr>
              <w:t xml:space="preserve">Sam Haden </w:t>
            </w:r>
          </w:p>
        </w:tc>
        <w:tc>
          <w:tcPr>
            <w:tcW w:w="755" w:type="pct"/>
          </w:tcPr>
          <w:p w14:paraId="60222C03" w14:textId="214BCFAA" w:rsidR="001B6BF7" w:rsidRPr="001B6BF7" w:rsidRDefault="001B6BF7" w:rsidP="001B6BF7">
            <w:pPr>
              <w:tabs>
                <w:tab w:val="left" w:leader="dot" w:pos="11520"/>
              </w:tabs>
              <w:suppressAutoHyphens/>
              <w:spacing w:before="0" w:after="0"/>
              <w:rPr>
                <w:sz w:val="20"/>
                <w:szCs w:val="20"/>
              </w:rPr>
            </w:pPr>
            <w:r w:rsidRPr="001B6BF7">
              <w:rPr>
                <w:sz w:val="20"/>
                <w:highlight w:val="yellow"/>
              </w:rPr>
              <w:t>Cleaning up broken glass</w:t>
            </w:r>
          </w:p>
        </w:tc>
        <w:tc>
          <w:tcPr>
            <w:tcW w:w="689" w:type="pct"/>
          </w:tcPr>
          <w:p w14:paraId="19FF694D" w14:textId="746A7FC7" w:rsidR="001B6BF7" w:rsidRPr="001B6BF7" w:rsidRDefault="001B6BF7" w:rsidP="001B6BF7">
            <w:pPr>
              <w:tabs>
                <w:tab w:val="left" w:leader="dot" w:pos="11520"/>
              </w:tabs>
              <w:suppressAutoHyphens/>
              <w:spacing w:before="0" w:after="0"/>
              <w:rPr>
                <w:sz w:val="20"/>
                <w:szCs w:val="20"/>
              </w:rPr>
            </w:pPr>
            <w:r w:rsidRPr="001B6BF7">
              <w:rPr>
                <w:sz w:val="20"/>
                <w:highlight w:val="yellow"/>
              </w:rPr>
              <w:t>Cuts to the hand</w:t>
            </w:r>
          </w:p>
        </w:tc>
        <w:tc>
          <w:tcPr>
            <w:tcW w:w="1108" w:type="pct"/>
          </w:tcPr>
          <w:p w14:paraId="76776C43" w14:textId="34B4D906" w:rsidR="001B6BF7" w:rsidRPr="001B6BF7" w:rsidRDefault="001B6BF7" w:rsidP="001B6BF7">
            <w:pPr>
              <w:tabs>
                <w:tab w:val="left" w:leader="dot" w:pos="11520"/>
              </w:tabs>
              <w:suppressAutoHyphens/>
              <w:spacing w:before="0" w:after="0"/>
              <w:rPr>
                <w:sz w:val="20"/>
                <w:szCs w:val="20"/>
              </w:rPr>
            </w:pPr>
            <w:r w:rsidRPr="001B6BF7">
              <w:rPr>
                <w:sz w:val="20"/>
                <w:highlight w:val="yellow"/>
              </w:rPr>
              <w:t>Broken glass in the restaurant, could not find dust pan and decided to pick it up as there were children in the area</w:t>
            </w:r>
          </w:p>
        </w:tc>
        <w:tc>
          <w:tcPr>
            <w:tcW w:w="694" w:type="pct"/>
          </w:tcPr>
          <w:p w14:paraId="5E813682" w14:textId="0F967D94" w:rsidR="001B6BF7" w:rsidRPr="001B6BF7" w:rsidRDefault="001B6BF7" w:rsidP="001B6BF7">
            <w:pPr>
              <w:tabs>
                <w:tab w:val="left" w:leader="dot" w:pos="11520"/>
              </w:tabs>
              <w:suppressAutoHyphens/>
              <w:spacing w:before="0" w:after="0"/>
              <w:rPr>
                <w:sz w:val="20"/>
                <w:szCs w:val="20"/>
              </w:rPr>
            </w:pPr>
            <w:r w:rsidRPr="001B6BF7">
              <w:rPr>
                <w:sz w:val="20"/>
                <w:szCs w:val="20"/>
                <w:highlight w:val="yellow"/>
              </w:rPr>
              <w:t>No – not a death, serious injury  or has arised out of PCBU work</w:t>
            </w:r>
          </w:p>
        </w:tc>
        <w:tc>
          <w:tcPr>
            <w:tcW w:w="707" w:type="pct"/>
          </w:tcPr>
          <w:p w14:paraId="1E14EFEC" w14:textId="4566C202" w:rsidR="001B6BF7" w:rsidRPr="001B6BF7" w:rsidRDefault="001B6BF7" w:rsidP="001B6BF7">
            <w:pPr>
              <w:tabs>
                <w:tab w:val="left" w:leader="dot" w:pos="11520"/>
              </w:tabs>
              <w:suppressAutoHyphens/>
              <w:spacing w:before="0" w:after="0"/>
              <w:rPr>
                <w:sz w:val="20"/>
                <w:szCs w:val="20"/>
              </w:rPr>
            </w:pPr>
            <w:r w:rsidRPr="001B6BF7">
              <w:rPr>
                <w:sz w:val="20"/>
                <w:highlight w:val="yellow"/>
              </w:rPr>
              <w:t>Natalia Merkel</w:t>
            </w:r>
          </w:p>
        </w:tc>
      </w:tr>
      <w:tr w:rsidR="001B6BF7" w:rsidRPr="001B6BF7" w14:paraId="4BE036B7" w14:textId="77777777" w:rsidTr="001B6BF7">
        <w:trPr>
          <w:trHeight w:val="547"/>
        </w:trPr>
        <w:tc>
          <w:tcPr>
            <w:tcW w:w="598" w:type="pct"/>
            <w:gridSpan w:val="2"/>
          </w:tcPr>
          <w:p w14:paraId="414D9D0E" w14:textId="60B769D2" w:rsidR="001B6BF7" w:rsidRPr="001B6BF7" w:rsidRDefault="001B6BF7" w:rsidP="001B6BF7">
            <w:pPr>
              <w:tabs>
                <w:tab w:val="left" w:leader="dot" w:pos="11520"/>
              </w:tabs>
              <w:suppressAutoHyphens/>
              <w:spacing w:before="0" w:after="0"/>
              <w:rPr>
                <w:sz w:val="20"/>
                <w:szCs w:val="20"/>
              </w:rPr>
            </w:pPr>
            <w:r w:rsidRPr="001B6BF7">
              <w:rPr>
                <w:sz w:val="20"/>
                <w:highlight w:val="yellow"/>
              </w:rPr>
              <w:t>12/07/15</w:t>
            </w:r>
            <w:r w:rsidRPr="001B6BF7">
              <w:rPr>
                <w:sz w:val="20"/>
                <w:highlight w:val="yellow"/>
              </w:rPr>
              <w:br/>
              <w:t>2</w:t>
            </w:r>
            <w:r>
              <w:rPr>
                <w:sz w:val="20"/>
                <w:highlight w:val="yellow"/>
              </w:rPr>
              <w:t>.</w:t>
            </w:r>
            <w:r w:rsidRPr="001B6BF7">
              <w:rPr>
                <w:sz w:val="20"/>
                <w:highlight w:val="yellow"/>
              </w:rPr>
              <w:t>15pm</w:t>
            </w:r>
          </w:p>
        </w:tc>
        <w:tc>
          <w:tcPr>
            <w:tcW w:w="449" w:type="pct"/>
          </w:tcPr>
          <w:p w14:paraId="598EFE06" w14:textId="7AC3745D" w:rsidR="001B6BF7" w:rsidRPr="001B6BF7" w:rsidRDefault="001B6BF7" w:rsidP="001B6BF7">
            <w:pPr>
              <w:tabs>
                <w:tab w:val="left" w:leader="dot" w:pos="11520"/>
              </w:tabs>
              <w:suppressAutoHyphens/>
              <w:spacing w:before="0" w:after="0"/>
              <w:rPr>
                <w:sz w:val="20"/>
                <w:szCs w:val="20"/>
              </w:rPr>
            </w:pPr>
            <w:r w:rsidRPr="001B6BF7">
              <w:rPr>
                <w:sz w:val="20"/>
                <w:highlight w:val="yellow"/>
              </w:rPr>
              <w:t>Nina Merrick</w:t>
            </w:r>
          </w:p>
        </w:tc>
        <w:tc>
          <w:tcPr>
            <w:tcW w:w="755" w:type="pct"/>
          </w:tcPr>
          <w:p w14:paraId="5DB40126" w14:textId="37540680" w:rsidR="001B6BF7" w:rsidRPr="001B6BF7" w:rsidRDefault="001B6BF7" w:rsidP="001B6BF7">
            <w:pPr>
              <w:tabs>
                <w:tab w:val="left" w:leader="dot" w:pos="11520"/>
              </w:tabs>
              <w:suppressAutoHyphens/>
              <w:spacing w:before="0" w:after="0"/>
              <w:rPr>
                <w:sz w:val="20"/>
                <w:szCs w:val="20"/>
              </w:rPr>
            </w:pPr>
            <w:r w:rsidRPr="001B6BF7">
              <w:rPr>
                <w:sz w:val="20"/>
                <w:highlight w:val="yellow"/>
              </w:rPr>
              <w:t>Working in the lobby at reception</w:t>
            </w:r>
          </w:p>
        </w:tc>
        <w:tc>
          <w:tcPr>
            <w:tcW w:w="689" w:type="pct"/>
          </w:tcPr>
          <w:p w14:paraId="5D9CE7E5" w14:textId="2D8A39F0" w:rsidR="001B6BF7" w:rsidRPr="001B6BF7" w:rsidRDefault="001B6BF7" w:rsidP="001B6BF7">
            <w:pPr>
              <w:tabs>
                <w:tab w:val="left" w:leader="dot" w:pos="11520"/>
              </w:tabs>
              <w:suppressAutoHyphens/>
              <w:spacing w:before="0" w:after="0"/>
              <w:rPr>
                <w:sz w:val="20"/>
                <w:szCs w:val="20"/>
              </w:rPr>
            </w:pPr>
            <w:r w:rsidRPr="001B6BF7">
              <w:rPr>
                <w:sz w:val="20"/>
                <w:highlight w:val="yellow"/>
              </w:rPr>
              <w:t>Back Strain</w:t>
            </w:r>
          </w:p>
        </w:tc>
        <w:tc>
          <w:tcPr>
            <w:tcW w:w="1108" w:type="pct"/>
          </w:tcPr>
          <w:p w14:paraId="677914E8" w14:textId="2ADD7312" w:rsidR="001B6BF7" w:rsidRPr="001B6BF7" w:rsidRDefault="001B6BF7" w:rsidP="001B6BF7">
            <w:pPr>
              <w:tabs>
                <w:tab w:val="left" w:leader="dot" w:pos="11520"/>
              </w:tabs>
              <w:suppressAutoHyphens/>
              <w:spacing w:before="0" w:after="0"/>
              <w:rPr>
                <w:sz w:val="20"/>
                <w:szCs w:val="20"/>
              </w:rPr>
            </w:pPr>
            <w:r w:rsidRPr="001B6BF7">
              <w:rPr>
                <w:sz w:val="20"/>
                <w:highlight w:val="yellow"/>
              </w:rPr>
              <w:t>Standing for long periods at reception and bending over to work at the computer</w:t>
            </w:r>
          </w:p>
        </w:tc>
        <w:tc>
          <w:tcPr>
            <w:tcW w:w="694" w:type="pct"/>
          </w:tcPr>
          <w:p w14:paraId="2B23E485" w14:textId="40900790" w:rsidR="001B6BF7" w:rsidRPr="001B6BF7" w:rsidRDefault="001B6BF7" w:rsidP="001B6BF7">
            <w:pPr>
              <w:tabs>
                <w:tab w:val="left" w:leader="dot" w:pos="11520"/>
              </w:tabs>
              <w:suppressAutoHyphens/>
              <w:spacing w:before="0" w:after="0"/>
              <w:rPr>
                <w:sz w:val="20"/>
                <w:szCs w:val="20"/>
              </w:rPr>
            </w:pPr>
            <w:r w:rsidRPr="001B6BF7">
              <w:rPr>
                <w:sz w:val="20"/>
                <w:szCs w:val="20"/>
                <w:highlight w:val="yellow"/>
              </w:rPr>
              <w:t>No – not a death, serious injury  or has arised out of PCBU work</w:t>
            </w:r>
          </w:p>
        </w:tc>
        <w:tc>
          <w:tcPr>
            <w:tcW w:w="707" w:type="pct"/>
          </w:tcPr>
          <w:p w14:paraId="1B028CCC" w14:textId="30584D09" w:rsidR="001B6BF7" w:rsidRPr="001B6BF7" w:rsidRDefault="001B6BF7" w:rsidP="001B6BF7">
            <w:pPr>
              <w:tabs>
                <w:tab w:val="left" w:leader="dot" w:pos="11520"/>
              </w:tabs>
              <w:suppressAutoHyphens/>
              <w:spacing w:before="0" w:after="0"/>
              <w:rPr>
                <w:sz w:val="20"/>
                <w:szCs w:val="20"/>
              </w:rPr>
            </w:pPr>
            <w:r w:rsidRPr="001B6BF7">
              <w:rPr>
                <w:sz w:val="20"/>
                <w:highlight w:val="yellow"/>
              </w:rPr>
              <w:t>Leni Banks</w:t>
            </w:r>
          </w:p>
        </w:tc>
      </w:tr>
      <w:tr w:rsidR="001B6BF7" w:rsidRPr="001B6BF7" w14:paraId="2DDE3BD0" w14:textId="77777777" w:rsidTr="001B6BF7">
        <w:trPr>
          <w:trHeight w:val="606"/>
        </w:trPr>
        <w:tc>
          <w:tcPr>
            <w:tcW w:w="591" w:type="pct"/>
          </w:tcPr>
          <w:p w14:paraId="77639A44" w14:textId="77777777" w:rsidR="00B55710" w:rsidRDefault="00B55710" w:rsidP="001B6BF7">
            <w:pPr>
              <w:tabs>
                <w:tab w:val="left" w:leader="dot" w:pos="11520"/>
              </w:tabs>
              <w:suppressAutoHyphens/>
              <w:spacing w:before="0" w:after="0"/>
              <w:rPr>
                <w:sz w:val="20"/>
                <w:szCs w:val="20"/>
                <w:highlight w:val="yellow"/>
              </w:rPr>
            </w:pPr>
            <w:r w:rsidRPr="001B6BF7">
              <w:rPr>
                <w:sz w:val="20"/>
                <w:szCs w:val="20"/>
                <w:highlight w:val="yellow"/>
              </w:rPr>
              <w:t>14/08/20XX</w:t>
            </w:r>
          </w:p>
          <w:p w14:paraId="3446D09C" w14:textId="43222202" w:rsidR="001B6BF7" w:rsidRPr="001B6BF7" w:rsidRDefault="001B6BF7" w:rsidP="001B6BF7">
            <w:pPr>
              <w:tabs>
                <w:tab w:val="left" w:leader="dot" w:pos="11520"/>
              </w:tabs>
              <w:suppressAutoHyphens/>
              <w:spacing w:before="0" w:after="0"/>
              <w:rPr>
                <w:sz w:val="20"/>
                <w:szCs w:val="20"/>
                <w:highlight w:val="yellow"/>
              </w:rPr>
            </w:pPr>
            <w:r>
              <w:rPr>
                <w:sz w:val="20"/>
                <w:szCs w:val="20"/>
                <w:highlight w:val="yellow"/>
              </w:rPr>
              <w:t xml:space="preserve">9.00am </w:t>
            </w:r>
          </w:p>
        </w:tc>
        <w:tc>
          <w:tcPr>
            <w:tcW w:w="455" w:type="pct"/>
            <w:gridSpan w:val="2"/>
          </w:tcPr>
          <w:p w14:paraId="1BBDB622" w14:textId="77777777" w:rsidR="00B55710" w:rsidRPr="001B6BF7" w:rsidRDefault="00B55710" w:rsidP="001B6BF7">
            <w:pPr>
              <w:spacing w:before="0" w:after="0"/>
              <w:rPr>
                <w:sz w:val="20"/>
                <w:szCs w:val="20"/>
                <w:highlight w:val="yellow"/>
              </w:rPr>
            </w:pPr>
            <w:r w:rsidRPr="001B6BF7">
              <w:rPr>
                <w:sz w:val="20"/>
                <w:szCs w:val="20"/>
                <w:highlight w:val="yellow"/>
              </w:rPr>
              <w:t>Victoria Burning</w:t>
            </w:r>
          </w:p>
        </w:tc>
        <w:tc>
          <w:tcPr>
            <w:tcW w:w="755" w:type="pct"/>
          </w:tcPr>
          <w:p w14:paraId="5800F870" w14:textId="77777777" w:rsidR="00B55710" w:rsidRPr="001B6BF7" w:rsidRDefault="00B55710" w:rsidP="001B6BF7">
            <w:pPr>
              <w:spacing w:before="0" w:after="0"/>
              <w:rPr>
                <w:sz w:val="20"/>
                <w:szCs w:val="20"/>
                <w:highlight w:val="yellow"/>
              </w:rPr>
            </w:pPr>
            <w:r w:rsidRPr="001B6BF7">
              <w:rPr>
                <w:sz w:val="20"/>
                <w:szCs w:val="20"/>
                <w:highlight w:val="yellow"/>
              </w:rPr>
              <w:t xml:space="preserve">Mrs Burning was ascending steps into the hotel lobby around 9am </w:t>
            </w:r>
          </w:p>
        </w:tc>
        <w:tc>
          <w:tcPr>
            <w:tcW w:w="689" w:type="pct"/>
          </w:tcPr>
          <w:p w14:paraId="3847C278" w14:textId="77777777" w:rsidR="00B55710" w:rsidRPr="001B6BF7" w:rsidRDefault="00B55710" w:rsidP="001B6BF7">
            <w:pPr>
              <w:spacing w:before="0" w:after="0"/>
              <w:rPr>
                <w:sz w:val="20"/>
                <w:szCs w:val="20"/>
                <w:highlight w:val="yellow"/>
              </w:rPr>
            </w:pPr>
            <w:r w:rsidRPr="001B6BF7">
              <w:rPr>
                <w:sz w:val="20"/>
                <w:szCs w:val="20"/>
                <w:highlight w:val="yellow"/>
              </w:rPr>
              <w:t>Mrs Burning slipped and struggled to get up by herself.</w:t>
            </w:r>
          </w:p>
        </w:tc>
        <w:tc>
          <w:tcPr>
            <w:tcW w:w="1108" w:type="pct"/>
          </w:tcPr>
          <w:p w14:paraId="33FC5102" w14:textId="77777777" w:rsidR="00B55710" w:rsidRPr="001B6BF7" w:rsidRDefault="00B55710" w:rsidP="001B6BF7">
            <w:pPr>
              <w:tabs>
                <w:tab w:val="left" w:leader="dot" w:pos="11520"/>
              </w:tabs>
              <w:suppressAutoHyphens/>
              <w:spacing w:before="0" w:after="0"/>
              <w:rPr>
                <w:sz w:val="20"/>
                <w:szCs w:val="20"/>
                <w:highlight w:val="yellow"/>
              </w:rPr>
            </w:pPr>
            <w:r w:rsidRPr="001B6BF7">
              <w:rPr>
                <w:sz w:val="20"/>
                <w:szCs w:val="20"/>
                <w:highlight w:val="yellow"/>
              </w:rPr>
              <w:t>Steps are really slippery when they are wet (and it had been raining)</w:t>
            </w:r>
          </w:p>
        </w:tc>
        <w:tc>
          <w:tcPr>
            <w:tcW w:w="694" w:type="pct"/>
          </w:tcPr>
          <w:p w14:paraId="71BC8447" w14:textId="77777777" w:rsidR="00B55710" w:rsidRPr="001B6BF7" w:rsidRDefault="00B55710" w:rsidP="001B6BF7">
            <w:pPr>
              <w:tabs>
                <w:tab w:val="left" w:leader="dot" w:pos="11520"/>
              </w:tabs>
              <w:suppressAutoHyphens/>
              <w:spacing w:before="0" w:after="0"/>
              <w:rPr>
                <w:sz w:val="20"/>
                <w:szCs w:val="20"/>
                <w:highlight w:val="yellow"/>
              </w:rPr>
            </w:pPr>
            <w:r w:rsidRPr="001B6BF7">
              <w:rPr>
                <w:sz w:val="20"/>
                <w:szCs w:val="20"/>
                <w:highlight w:val="yellow"/>
              </w:rPr>
              <w:t>No – not a death, serious injury  or has arised out of PCBU work</w:t>
            </w:r>
          </w:p>
        </w:tc>
        <w:tc>
          <w:tcPr>
            <w:tcW w:w="707" w:type="pct"/>
          </w:tcPr>
          <w:p w14:paraId="682B8DBA" w14:textId="77777777" w:rsidR="00B55710" w:rsidRPr="001B6BF7" w:rsidRDefault="00B55710" w:rsidP="001B6BF7">
            <w:pPr>
              <w:tabs>
                <w:tab w:val="left" w:leader="dot" w:pos="11520"/>
              </w:tabs>
              <w:suppressAutoHyphens/>
              <w:spacing w:before="0" w:after="0"/>
              <w:rPr>
                <w:sz w:val="20"/>
                <w:szCs w:val="20"/>
                <w:highlight w:val="yellow"/>
              </w:rPr>
            </w:pPr>
            <w:r w:rsidRPr="001B6BF7">
              <w:rPr>
                <w:sz w:val="20"/>
                <w:szCs w:val="20"/>
                <w:highlight w:val="yellow"/>
              </w:rPr>
              <w:t>15/08/20XX</w:t>
            </w:r>
          </w:p>
          <w:p w14:paraId="69E9152C" w14:textId="77777777" w:rsidR="00B55710" w:rsidRPr="001B6BF7" w:rsidRDefault="00B55710" w:rsidP="001B6BF7">
            <w:pPr>
              <w:tabs>
                <w:tab w:val="left" w:leader="dot" w:pos="11520"/>
              </w:tabs>
              <w:suppressAutoHyphens/>
              <w:spacing w:before="0" w:after="0"/>
              <w:rPr>
                <w:sz w:val="20"/>
                <w:szCs w:val="20"/>
                <w:highlight w:val="yellow"/>
              </w:rPr>
            </w:pPr>
            <w:r w:rsidRPr="001B6BF7">
              <w:rPr>
                <w:sz w:val="20"/>
                <w:szCs w:val="20"/>
                <w:highlight w:val="yellow"/>
              </w:rPr>
              <w:t>Dane Jackson</w:t>
            </w:r>
          </w:p>
        </w:tc>
      </w:tr>
    </w:tbl>
    <w:p w14:paraId="07A8386E" w14:textId="57C4E27D" w:rsidR="009C7AE5" w:rsidRPr="00E2612F" w:rsidRDefault="009C7AE5" w:rsidP="009C7AE5">
      <w:pPr>
        <w:pStyle w:val="Heading2"/>
      </w:pPr>
      <w:r w:rsidRPr="00E2612F">
        <w:t xml:space="preserve">Question </w:t>
      </w:r>
      <w:r w:rsidR="005E5FD2">
        <w:t>two</w:t>
      </w:r>
    </w:p>
    <w:tbl>
      <w:tblPr>
        <w:tblW w:w="10055" w:type="dxa"/>
        <w:tblCellMar>
          <w:left w:w="0" w:type="dxa"/>
          <w:right w:w="0" w:type="dxa"/>
        </w:tblCellMar>
        <w:tblLook w:val="04A0" w:firstRow="1" w:lastRow="0" w:firstColumn="1" w:lastColumn="0" w:noHBand="0" w:noVBand="1"/>
      </w:tblPr>
      <w:tblGrid>
        <w:gridCol w:w="841"/>
        <w:gridCol w:w="9214"/>
      </w:tblGrid>
      <w:tr w:rsidR="009C7AE5" w14:paraId="37CB72E9"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9B4B26" w14:textId="77777777" w:rsidR="009C7AE5" w:rsidRDefault="009C7AE5" w:rsidP="00F44713">
            <w:pPr>
              <w:spacing w:before="0" w:after="0"/>
              <w:jc w:val="center"/>
              <w:rPr>
                <w:b/>
                <w:bCs/>
                <w:color w:val="0070C0"/>
                <w:sz w:val="24"/>
                <w:szCs w:val="24"/>
              </w:rPr>
            </w:pPr>
            <w:r>
              <w:rPr>
                <w:b/>
                <w:bCs/>
                <w:color w:val="0070C0"/>
                <w:sz w:val="24"/>
                <w:szCs w:val="24"/>
              </w:rPr>
              <w:t>Hint</w:t>
            </w:r>
          </w:p>
          <w:p w14:paraId="799EDCC6" w14:textId="77777777" w:rsidR="009C7AE5" w:rsidRDefault="009C7AE5" w:rsidP="00F44713">
            <w:pPr>
              <w:jc w:val="center"/>
              <w:rPr>
                <w:color w:val="FFFFFF"/>
              </w:rPr>
            </w:pPr>
            <w:r>
              <w:rPr>
                <w:noProof/>
                <w:lang w:eastAsia="en-AU"/>
              </w:rPr>
              <w:drawing>
                <wp:inline distT="0" distB="0" distL="0" distR="0" wp14:anchorId="130433A8" wp14:editId="233E73CC">
                  <wp:extent cx="361950" cy="320975"/>
                  <wp:effectExtent l="0" t="0" r="0" b="3175"/>
                  <wp:docPr id="65" name="Picture 65"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E888E64" w14:textId="12EB0467" w:rsidR="009C7AE5" w:rsidRDefault="009C7AE5" w:rsidP="00F44713">
            <w:r>
              <w:t>Read the content in S</w:t>
            </w:r>
            <w:r w:rsidR="00746F27">
              <w:t>ection 5.2</w:t>
            </w:r>
            <w:r>
              <w:t xml:space="preserve"> </w:t>
            </w:r>
            <w:r w:rsidR="00746F27" w:rsidRPr="00746F27">
              <w:rPr>
                <w:i/>
              </w:rPr>
              <w:t>Use aggregate information and data from work area records to identify hazards and monitor risk control procedures in work area</w:t>
            </w:r>
            <w:r w:rsidRPr="009C7AE5">
              <w:rPr>
                <w:i/>
              </w:rPr>
              <w:t xml:space="preserve"> </w:t>
            </w:r>
            <w:r>
              <w:t xml:space="preserve">of the eBook – BSBWHS401 </w:t>
            </w:r>
            <w:r w:rsidRPr="009C7AE5">
              <w:t>Implement and monitor WHS policies, procedures and programs to meet legislative requirements</w:t>
            </w:r>
            <w:r>
              <w:t>.</w:t>
            </w:r>
          </w:p>
        </w:tc>
      </w:tr>
    </w:tbl>
    <w:p w14:paraId="7BC25B4D" w14:textId="60161D9F" w:rsidR="00C17810" w:rsidRDefault="009B6EC4" w:rsidP="009B6EC4">
      <w:pPr>
        <w:ind w:left="720" w:hanging="720"/>
      </w:pPr>
      <w:r>
        <w:t>5.2a</w:t>
      </w:r>
      <w:r>
        <w:tab/>
      </w:r>
      <w:r w:rsidR="0002314B" w:rsidRPr="0002314B">
        <w:t>Information is only as useful as its accuracy, validity and ability to be comprehended by managers and stakeholders.</w:t>
      </w:r>
      <w:r w:rsidR="0002314B">
        <w:t xml:space="preserve"> Your final step to implementing and monitoring WHS procedures at CCRG Hotel</w:t>
      </w:r>
      <w:r w:rsidR="0046101C">
        <w:t>,</w:t>
      </w:r>
      <w:r w:rsidR="0002314B">
        <w:t xml:space="preserve"> is to </w:t>
      </w:r>
      <w:r w:rsidR="0046101C">
        <w:t>collect</w:t>
      </w:r>
      <w:r w:rsidR="0002314B">
        <w:t xml:space="preserve"> all information</w:t>
      </w:r>
      <w:r w:rsidR="0046101C">
        <w:t xml:space="preserve"> </w:t>
      </w:r>
      <w:r w:rsidR="00EE78E9">
        <w:t xml:space="preserve">and aggregate data </w:t>
      </w:r>
      <w:r w:rsidR="0046101C">
        <w:t xml:space="preserve">so this can be used for </w:t>
      </w:r>
      <w:r w:rsidR="0002314B">
        <w:t xml:space="preserve">monitoring purposes. </w:t>
      </w:r>
    </w:p>
    <w:p w14:paraId="17293A57" w14:textId="4F8FDAE4" w:rsidR="00124179" w:rsidRDefault="00130619" w:rsidP="009B6EC4">
      <w:pPr>
        <w:ind w:left="720"/>
      </w:pPr>
      <w:r>
        <w:t>Analyse</w:t>
      </w:r>
      <w:r w:rsidRPr="001A517C">
        <w:t xml:space="preserve"> </w:t>
      </w:r>
      <w:r>
        <w:t>CCRG risk management</w:t>
      </w:r>
      <w:r w:rsidRPr="001A517C">
        <w:t xml:space="preserve"> data </w:t>
      </w:r>
      <w:r w:rsidR="00C17810">
        <w:t xml:space="preserve">you have collected during your assignment, </w:t>
      </w:r>
      <w:r w:rsidRPr="001A517C">
        <w:t xml:space="preserve">to identify hazards and monitor risk control procedures in </w:t>
      </w:r>
      <w:r>
        <w:t>the Events team</w:t>
      </w:r>
      <w:r w:rsidRPr="001A517C">
        <w:t xml:space="preserve"> area.</w:t>
      </w:r>
      <w:r>
        <w:t xml:space="preserve"> </w:t>
      </w:r>
      <w:r w:rsidR="00124179">
        <w:rPr>
          <w:rFonts w:eastAsia="Calibri" w:cs="Arial"/>
        </w:rPr>
        <w:t>(</w:t>
      </w:r>
      <w:r>
        <w:t>Hint: you will need to refer to Q4.1</w:t>
      </w:r>
      <w:r w:rsidR="00124179">
        <w:t xml:space="preserve"> and Q4.2 for Events team data.)</w:t>
      </w:r>
    </w:p>
    <w:tbl>
      <w:tblPr>
        <w:tblW w:w="4932" w:type="pct"/>
        <w:tblInd w:w="137" w:type="dxa"/>
        <w:tblLayout w:type="fixed"/>
        <w:tblCellMar>
          <w:left w:w="0" w:type="dxa"/>
          <w:right w:w="0" w:type="dxa"/>
        </w:tblCellMar>
        <w:tblLook w:val="0600" w:firstRow="0" w:lastRow="0" w:firstColumn="0" w:lastColumn="0" w:noHBand="1" w:noVBand="1"/>
      </w:tblPr>
      <w:tblGrid>
        <w:gridCol w:w="10197"/>
      </w:tblGrid>
      <w:tr w:rsidR="005C5850" w:rsidRPr="009B6EC4" w14:paraId="159D2DC1" w14:textId="77777777" w:rsidTr="005C5850">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143A24A9" w14:textId="49F10E18" w:rsidR="005C5850" w:rsidRPr="009B6EC4" w:rsidRDefault="005C5850" w:rsidP="005C5850">
            <w:pPr>
              <w:spacing w:before="60" w:after="60"/>
              <w:rPr>
                <w:highlight w:val="yellow"/>
              </w:rPr>
            </w:pPr>
            <w:r w:rsidRPr="005C5850">
              <w:t xml:space="preserve">Collected hazards at CCRG Hotel </w:t>
            </w:r>
          </w:p>
        </w:tc>
      </w:tr>
      <w:tr w:rsidR="00124179" w:rsidRPr="009B6EC4" w14:paraId="436CFB06"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8C462C" w14:textId="4B34767E" w:rsidR="00124179" w:rsidRPr="009B6EC4" w:rsidRDefault="00EE78E9" w:rsidP="005C5850">
            <w:pPr>
              <w:spacing w:before="60" w:after="60"/>
              <w:rPr>
                <w:rFonts w:asciiTheme="minorHAnsi" w:hAnsiTheme="minorHAnsi"/>
                <w:highlight w:val="yellow"/>
              </w:rPr>
            </w:pPr>
            <w:r w:rsidRPr="009B6EC4">
              <w:rPr>
                <w:highlight w:val="yellow"/>
              </w:rPr>
              <w:t>Concerns</w:t>
            </w:r>
            <w:r w:rsidR="00124179" w:rsidRPr="009B6EC4">
              <w:rPr>
                <w:highlight w:val="yellow"/>
              </w:rPr>
              <w:t xml:space="preserve"> from the Events team, has resulted in decision that slips as a hazard, should be given a rating risk of high.</w:t>
            </w:r>
            <w:r w:rsidR="00124179" w:rsidRPr="009B6EC4">
              <w:t xml:space="preserve"> </w:t>
            </w:r>
          </w:p>
        </w:tc>
      </w:tr>
      <w:tr w:rsidR="00124179" w:rsidRPr="009B6EC4" w14:paraId="4B3839DA"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23DE2F1" w14:textId="2157776F" w:rsidR="00124179" w:rsidRPr="009B6EC4" w:rsidRDefault="00124179" w:rsidP="005C5850">
            <w:pPr>
              <w:spacing w:before="60" w:after="60"/>
              <w:rPr>
                <w:rFonts w:asciiTheme="minorHAnsi" w:hAnsiTheme="minorHAnsi"/>
                <w:highlight w:val="yellow"/>
              </w:rPr>
            </w:pPr>
            <w:r w:rsidRPr="009B6EC4">
              <w:rPr>
                <w:rFonts w:asciiTheme="minorHAnsi" w:hAnsiTheme="minorHAnsi"/>
                <w:highlight w:val="yellow"/>
              </w:rPr>
              <w:t>Administrative - CCRG Policy for dealing with intoxicated customers and workers trained so they know what to do</w:t>
            </w:r>
          </w:p>
        </w:tc>
      </w:tr>
      <w:tr w:rsidR="00124179" w:rsidRPr="009B6EC4" w14:paraId="22D9F699"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6E6E487" w14:textId="77777777" w:rsidR="00124179" w:rsidRPr="009B6EC4" w:rsidRDefault="00124179" w:rsidP="005C5850">
            <w:pPr>
              <w:spacing w:before="60" w:after="60"/>
              <w:rPr>
                <w:rFonts w:asciiTheme="minorHAnsi" w:hAnsiTheme="minorHAnsi"/>
                <w:highlight w:val="yellow"/>
              </w:rPr>
            </w:pPr>
            <w:r w:rsidRPr="009B6EC4">
              <w:rPr>
                <w:rFonts w:asciiTheme="minorHAnsi" w:hAnsiTheme="minorHAnsi"/>
                <w:highlight w:val="yellow"/>
              </w:rPr>
              <w:t>Elimination - Handling broken glass should be with a dustpan and glass disposed appropriately</w:t>
            </w:r>
          </w:p>
        </w:tc>
      </w:tr>
      <w:tr w:rsidR="00124179" w:rsidRPr="009B6EC4" w14:paraId="12CEF250"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ED6001C" w14:textId="77777777" w:rsidR="00124179" w:rsidRPr="009B6EC4" w:rsidRDefault="00124179" w:rsidP="005C5850">
            <w:pPr>
              <w:spacing w:before="60" w:after="60"/>
              <w:rPr>
                <w:rFonts w:asciiTheme="minorHAnsi" w:hAnsiTheme="minorHAnsi"/>
                <w:highlight w:val="yellow"/>
              </w:rPr>
            </w:pPr>
            <w:r w:rsidRPr="009B6EC4">
              <w:rPr>
                <w:rFonts w:asciiTheme="minorHAnsi" w:hAnsiTheme="minorHAnsi"/>
                <w:highlight w:val="yellow"/>
              </w:rPr>
              <w:t>Elimination - should be covered and disposed of as quickly as possible</w:t>
            </w:r>
          </w:p>
        </w:tc>
      </w:tr>
      <w:tr w:rsidR="00124179" w:rsidRPr="009B6EC4" w14:paraId="3B2851BC"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832AD1F" w14:textId="77777777" w:rsidR="00124179" w:rsidRPr="009B6EC4" w:rsidRDefault="00124179" w:rsidP="005C5850">
            <w:pPr>
              <w:spacing w:before="60" w:after="60"/>
              <w:rPr>
                <w:rFonts w:asciiTheme="minorHAnsi" w:hAnsiTheme="minorHAnsi"/>
                <w:highlight w:val="yellow"/>
              </w:rPr>
            </w:pPr>
            <w:r w:rsidRPr="009B6EC4">
              <w:rPr>
                <w:rFonts w:asciiTheme="minorHAnsi" w:hAnsiTheme="minorHAnsi"/>
                <w:highlight w:val="yellow"/>
              </w:rPr>
              <w:t xml:space="preserve">Substitution - Use trolley to move old keg and replace with new one. </w:t>
            </w:r>
          </w:p>
        </w:tc>
      </w:tr>
      <w:tr w:rsidR="00124179" w:rsidRPr="009B6EC4" w14:paraId="3FE2A2E0"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4D45A1D" w14:textId="77777777" w:rsidR="00124179" w:rsidRPr="009B6EC4" w:rsidRDefault="00124179" w:rsidP="005C5850">
            <w:pPr>
              <w:spacing w:before="60" w:after="60"/>
              <w:rPr>
                <w:rFonts w:asciiTheme="minorHAnsi" w:hAnsiTheme="minorHAnsi"/>
                <w:highlight w:val="yellow"/>
              </w:rPr>
            </w:pPr>
            <w:r w:rsidRPr="009B6EC4">
              <w:rPr>
                <w:rFonts w:asciiTheme="minorHAnsi" w:hAnsiTheme="minorHAnsi"/>
                <w:highlight w:val="yellow"/>
              </w:rPr>
              <w:t xml:space="preserve">Administrative - If unsure on use of chemicals, ask prior. </w:t>
            </w:r>
          </w:p>
          <w:p w14:paraId="3191C295" w14:textId="77777777" w:rsidR="00124179" w:rsidRPr="009B6EC4" w:rsidRDefault="00124179" w:rsidP="005C5850">
            <w:pPr>
              <w:spacing w:before="60" w:after="60"/>
              <w:rPr>
                <w:rFonts w:asciiTheme="minorHAnsi" w:hAnsiTheme="minorHAnsi"/>
                <w:highlight w:val="yellow"/>
              </w:rPr>
            </w:pPr>
            <w:r w:rsidRPr="009B6EC4">
              <w:rPr>
                <w:rFonts w:asciiTheme="minorHAnsi" w:hAnsiTheme="minorHAnsi"/>
                <w:highlight w:val="yellow"/>
              </w:rPr>
              <w:t xml:space="preserve">Training in correct handling of chemicals. Instructions to clean beer lines placed near the kegs. </w:t>
            </w:r>
          </w:p>
        </w:tc>
      </w:tr>
    </w:tbl>
    <w:p w14:paraId="6834605B" w14:textId="52C203E3" w:rsidR="00EE78E9" w:rsidRDefault="009B6EC4" w:rsidP="0061506C">
      <w:pPr>
        <w:ind w:left="1440" w:hanging="720"/>
      </w:pPr>
      <w:r>
        <w:t>5.2b</w:t>
      </w:r>
      <w:r>
        <w:tab/>
      </w:r>
      <w:r w:rsidR="00124179">
        <w:t xml:space="preserve">Refer to the </w:t>
      </w:r>
      <w:r w:rsidR="00EE78E9">
        <w:t>serious claims data belo</w:t>
      </w:r>
      <w:r w:rsidR="0061506C">
        <w:t xml:space="preserve">w and the Safe Work Australia publication - </w:t>
      </w:r>
      <w:hyperlink r:id="rId45" w:history="1">
        <w:r w:rsidR="0061506C" w:rsidRPr="00C17810">
          <w:rPr>
            <w:rStyle w:val="Hyperlink"/>
          </w:rPr>
          <w:t>WHS in accommodation food services industry</w:t>
        </w:r>
      </w:hyperlink>
      <w:r w:rsidR="0061506C">
        <w:t>)</w:t>
      </w:r>
    </w:p>
    <w:p w14:paraId="248A89F4" w14:textId="796B56E0" w:rsidR="00EE78E9" w:rsidRDefault="00EE78E9" w:rsidP="00EE78E9">
      <w:pPr>
        <w:jc w:val="center"/>
      </w:pPr>
      <w:r>
        <w:rPr>
          <w:noProof/>
          <w:lang w:eastAsia="en-AU"/>
        </w:rPr>
        <w:drawing>
          <wp:inline distT="0" distB="0" distL="0" distR="0" wp14:anchorId="768D0E5C" wp14:editId="77562654">
            <wp:extent cx="5643261" cy="2087592"/>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676062" cy="2099726"/>
                    </a:xfrm>
                    <a:prstGeom prst="rect">
                      <a:avLst/>
                    </a:prstGeom>
                  </pic:spPr>
                </pic:pic>
              </a:graphicData>
            </a:graphic>
          </wp:inline>
        </w:drawing>
      </w:r>
    </w:p>
    <w:p w14:paraId="6AC93036" w14:textId="34D826D0" w:rsidR="0046101C" w:rsidRDefault="0049294D" w:rsidP="0049294D">
      <w:pPr>
        <w:ind w:left="720"/>
        <w:rPr>
          <w:rFonts w:asciiTheme="minorHAnsi" w:hAnsiTheme="minorHAnsi"/>
        </w:rPr>
      </w:pPr>
      <w:r>
        <w:t>Extract the information applicable to accommodation services and relate this to the risks and hazards identified in 5.2a. I</w:t>
      </w:r>
      <w:r w:rsidR="009B6EC4" w:rsidRPr="00EE78E9">
        <w:rPr>
          <w:rFonts w:asciiTheme="minorHAnsi" w:hAnsiTheme="minorHAnsi"/>
        </w:rPr>
        <w:t>nterpret</w:t>
      </w:r>
      <w:r w:rsidR="00746F27" w:rsidRPr="00EE78E9">
        <w:rPr>
          <w:rFonts w:asciiTheme="minorHAnsi" w:hAnsiTheme="minorHAnsi"/>
        </w:rPr>
        <w:t xml:space="preserve"> </w:t>
      </w:r>
      <w:r w:rsidR="00124179" w:rsidRPr="00EE78E9">
        <w:rPr>
          <w:rFonts w:asciiTheme="minorHAnsi" w:hAnsiTheme="minorHAnsi"/>
        </w:rPr>
        <w:t xml:space="preserve">this information and </w:t>
      </w:r>
      <w:r>
        <w:rPr>
          <w:rFonts w:asciiTheme="minorHAnsi" w:hAnsiTheme="minorHAnsi"/>
        </w:rPr>
        <w:t>complete the table below.</w:t>
      </w:r>
    </w:p>
    <w:p w14:paraId="19FE40E3" w14:textId="4E870482" w:rsidR="005C5850" w:rsidRPr="005C5850" w:rsidRDefault="005C5850" w:rsidP="005C5850">
      <w:pPr>
        <w:rPr>
          <w:highlight w:val="yellow"/>
        </w:rPr>
      </w:pPr>
      <w:r w:rsidRPr="00EA568C">
        <w:rPr>
          <w:highlight w:val="yellow"/>
        </w:rPr>
        <w:t>Learner response may vary, needs to</w:t>
      </w:r>
      <w:r>
        <w:rPr>
          <w:highlight w:val="yellow"/>
        </w:rPr>
        <w:t xml:space="preserve"> assess publication and interpret to produce response, benchmark response below. </w:t>
      </w:r>
    </w:p>
    <w:tbl>
      <w:tblPr>
        <w:tblStyle w:val="TableGrid"/>
        <w:tblW w:w="0" w:type="auto"/>
        <w:tblInd w:w="-5" w:type="dxa"/>
        <w:tblLook w:val="04A0" w:firstRow="1" w:lastRow="0" w:firstColumn="1" w:lastColumn="0" w:noHBand="0" w:noVBand="1"/>
      </w:tblPr>
      <w:tblGrid>
        <w:gridCol w:w="10343"/>
      </w:tblGrid>
      <w:tr w:rsidR="0049294D" w14:paraId="70A60957" w14:textId="77777777" w:rsidTr="005C5850">
        <w:tc>
          <w:tcPr>
            <w:tcW w:w="10343" w:type="dxa"/>
            <w:shd w:val="clear" w:color="auto" w:fill="002060"/>
          </w:tcPr>
          <w:p w14:paraId="71F109EB" w14:textId="091A78DA" w:rsidR="0061506C" w:rsidRDefault="0049294D" w:rsidP="0061506C">
            <w:r>
              <w:t>Calculate the incidence rate</w:t>
            </w:r>
            <w:r w:rsidR="00AE2CE4">
              <w:t xml:space="preserve"> (IR)</w:t>
            </w:r>
            <w:r>
              <w:t xml:space="preserve"> for the </w:t>
            </w:r>
            <w:r w:rsidRPr="00A96A0A">
              <w:rPr>
                <w:i/>
              </w:rPr>
              <w:t>Accommodation subdivision</w:t>
            </w:r>
            <w:r w:rsidR="00A96A0A">
              <w:t xml:space="preserve">. </w:t>
            </w:r>
          </w:p>
          <w:p w14:paraId="6B5D2D76" w14:textId="447AE757" w:rsidR="0049294D" w:rsidRDefault="00AE2CE4" w:rsidP="00A96A0A">
            <w:r>
              <w:t>(IR = Lost time injuries</w:t>
            </w:r>
            <w:r w:rsidR="00A96A0A">
              <w:t xml:space="preserve"> (each shift)</w:t>
            </w:r>
            <w:r>
              <w:t xml:space="preserve"> x 100 / number of </w:t>
            </w:r>
            <w:r w:rsidR="00A96A0A">
              <w:t>workers</w:t>
            </w:r>
            <w:r>
              <w:t>)</w:t>
            </w:r>
          </w:p>
        </w:tc>
      </w:tr>
      <w:tr w:rsidR="0049294D" w14:paraId="76A3A744" w14:textId="77777777" w:rsidTr="005C5850">
        <w:tc>
          <w:tcPr>
            <w:tcW w:w="10343" w:type="dxa"/>
          </w:tcPr>
          <w:p w14:paraId="6D864088" w14:textId="3DF96FC5" w:rsidR="0049294D" w:rsidRDefault="00AE2CE4" w:rsidP="0049294D">
            <w:pPr>
              <w:rPr>
                <w:highlight w:val="yellow"/>
              </w:rPr>
            </w:pPr>
            <w:r w:rsidRPr="0061506C">
              <w:rPr>
                <w:highlight w:val="yellow"/>
              </w:rPr>
              <w:t xml:space="preserve">IR = </w:t>
            </w:r>
            <w:r w:rsidR="0061506C" w:rsidRPr="0061506C">
              <w:rPr>
                <w:highlight w:val="yellow"/>
              </w:rPr>
              <w:t xml:space="preserve">20 x </w:t>
            </w:r>
            <w:r w:rsidR="0061506C" w:rsidRPr="00A96A0A">
              <w:rPr>
                <w:highlight w:val="yellow"/>
              </w:rPr>
              <w:t xml:space="preserve">100 / </w:t>
            </w:r>
            <w:r w:rsidR="00A96A0A" w:rsidRPr="00A96A0A">
              <w:rPr>
                <w:highlight w:val="yellow"/>
              </w:rPr>
              <w:t xml:space="preserve">109280.5 (round up to 109281) = </w:t>
            </w:r>
            <w:r w:rsidR="00A96A0A">
              <w:rPr>
                <w:highlight w:val="yellow"/>
              </w:rPr>
              <w:t>0.018</w:t>
            </w:r>
          </w:p>
          <w:p w14:paraId="579AEA88" w14:textId="476E7E75" w:rsidR="00A96A0A" w:rsidRPr="00A96A0A" w:rsidRDefault="00A96A0A" w:rsidP="0049294D">
            <w:pPr>
              <w:rPr>
                <w:highlight w:val="yellow"/>
              </w:rPr>
            </w:pPr>
            <w:r>
              <w:rPr>
                <w:highlight w:val="yellow"/>
              </w:rPr>
              <w:t xml:space="preserve">0.018 workers in every 109281 are going to be involved in an incident that </w:t>
            </w:r>
            <w:r w:rsidRPr="00A96A0A">
              <w:rPr>
                <w:highlight w:val="yellow"/>
              </w:rPr>
              <w:t>requires the loss of one or more shifts</w:t>
            </w:r>
          </w:p>
          <w:p w14:paraId="0E41353A" w14:textId="6B234AC9" w:rsidR="00564E01" w:rsidRDefault="0061506C" w:rsidP="0049294D">
            <w:r w:rsidRPr="00A96A0A">
              <w:rPr>
                <w:highlight w:val="yellow"/>
              </w:rPr>
              <w:t xml:space="preserve">Note: pg 21 shows time lost from work in accommodation and food services is 4 weeks – calculates to be equal to 20 shifts (as per calculation in eBook) </w:t>
            </w:r>
            <w:r w:rsidR="00A96A0A" w:rsidRPr="00A96A0A">
              <w:rPr>
                <w:highlight w:val="yellow"/>
              </w:rPr>
              <w:t>pg 7 shows number of wage earners in accommodation is 14% of 780575 =</w:t>
            </w:r>
            <w:r w:rsidR="00A96A0A">
              <w:t xml:space="preserve"> </w:t>
            </w:r>
          </w:p>
        </w:tc>
      </w:tr>
      <w:tr w:rsidR="0061506C" w14:paraId="05AACE28" w14:textId="77777777" w:rsidTr="005C5850">
        <w:tc>
          <w:tcPr>
            <w:tcW w:w="10343" w:type="dxa"/>
            <w:shd w:val="clear" w:color="auto" w:fill="002060"/>
          </w:tcPr>
          <w:p w14:paraId="5C961B86" w14:textId="412769A2" w:rsidR="0061506C" w:rsidRDefault="0061506C" w:rsidP="0061506C">
            <w:r>
              <w:t xml:space="preserve">Analyse Table 1 above to identify the figures applicable to the accommodation subdivision, and explain what this means for </w:t>
            </w:r>
            <w:r w:rsidRPr="00EE78E9">
              <w:rPr>
                <w:rFonts w:asciiTheme="minorHAnsi" w:hAnsiTheme="minorHAnsi"/>
              </w:rPr>
              <w:t>risk management at CCRG Hotel.</w:t>
            </w:r>
          </w:p>
        </w:tc>
      </w:tr>
      <w:tr w:rsidR="0061506C" w14:paraId="1274C796" w14:textId="77777777" w:rsidTr="005C5850">
        <w:tc>
          <w:tcPr>
            <w:tcW w:w="10343" w:type="dxa"/>
          </w:tcPr>
          <w:p w14:paraId="200C4E76" w14:textId="77777777" w:rsidR="0061506C" w:rsidRPr="005C5850" w:rsidRDefault="0061506C" w:rsidP="0061506C">
            <w:pPr>
              <w:rPr>
                <w:highlight w:val="yellow"/>
              </w:rPr>
            </w:pPr>
            <w:r w:rsidRPr="005C5850">
              <w:rPr>
                <w:highlight w:val="yellow"/>
              </w:rPr>
              <w:t xml:space="preserve">Between 2010–11 and 2012–13, the accommodation subdivision had the second highest frequency rate. It produced almost a quarter (24%) of the total industry’s serious claims. </w:t>
            </w:r>
          </w:p>
          <w:p w14:paraId="2D909882" w14:textId="77777777" w:rsidR="0061506C" w:rsidRPr="005C5850" w:rsidRDefault="0061506C" w:rsidP="0061506C">
            <w:pPr>
              <w:rPr>
                <w:highlight w:val="yellow"/>
              </w:rPr>
            </w:pPr>
            <w:r w:rsidRPr="005C5850">
              <w:rPr>
                <w:highlight w:val="yellow"/>
              </w:rPr>
              <w:t>Accommodation subdivision had the 2</w:t>
            </w:r>
            <w:r w:rsidRPr="005C5850">
              <w:rPr>
                <w:highlight w:val="yellow"/>
                <w:vertAlign w:val="superscript"/>
              </w:rPr>
              <w:t>nd</w:t>
            </w:r>
            <w:r w:rsidRPr="005C5850">
              <w:rPr>
                <w:highlight w:val="yellow"/>
              </w:rPr>
              <w:t xml:space="preserve"> highest frequency rate, but almost the 2</w:t>
            </w:r>
            <w:r w:rsidRPr="005C5850">
              <w:rPr>
                <w:highlight w:val="yellow"/>
                <w:vertAlign w:val="superscript"/>
              </w:rPr>
              <w:t>nd</w:t>
            </w:r>
            <w:r w:rsidRPr="005C5850">
              <w:rPr>
                <w:highlight w:val="yellow"/>
              </w:rPr>
              <w:t xml:space="preserve"> lowest percentage of industry’s total hours worked. Out of the 19 Australian industries, the accommodation and food services industry had the fifth-highest incidence rate of injuries and diseases.</w:t>
            </w:r>
          </w:p>
          <w:p w14:paraId="2E293982" w14:textId="3DA366E7" w:rsidR="0061506C" w:rsidRPr="005C5850" w:rsidRDefault="00A96A0A" w:rsidP="0061506C">
            <w:pPr>
              <w:rPr>
                <w:highlight w:val="yellow"/>
              </w:rPr>
            </w:pPr>
            <w:r w:rsidRPr="005C5850">
              <w:rPr>
                <w:highlight w:val="yellow"/>
              </w:rPr>
              <w:t>A</w:t>
            </w:r>
            <w:r w:rsidR="0061506C" w:rsidRPr="005C5850">
              <w:rPr>
                <w:highlight w:val="yellow"/>
              </w:rPr>
              <w:t xml:space="preserve"> higher proportion of serious claims among female employees</w:t>
            </w:r>
            <w:r w:rsidRPr="005C5850">
              <w:rPr>
                <w:highlight w:val="yellow"/>
              </w:rPr>
              <w:t xml:space="preserve"> in food and accommodation industry</w:t>
            </w:r>
            <w:r w:rsidR="0061506C" w:rsidRPr="005C5850">
              <w:rPr>
                <w:highlight w:val="yellow"/>
              </w:rPr>
              <w:t xml:space="preserve"> arose from mental stress, body stressing, and falls, trips and slips of a person and the three mechanisms were associated with the lengthiest absences and highest costs out of the eight mechanisms of injury or disease.</w:t>
            </w:r>
          </w:p>
          <w:p w14:paraId="47B8AA94" w14:textId="40AF81A3" w:rsidR="0061506C" w:rsidRDefault="0061506C" w:rsidP="0061506C">
            <w:r w:rsidRPr="005C5850">
              <w:rPr>
                <w:highlight w:val="yellow"/>
              </w:rPr>
              <w:t>Interpreting this suggests that serious claims is a high risk at CCRG Hotel, relevant to the accommodation and food services industry.</w:t>
            </w:r>
            <w:r w:rsidR="00A96A0A" w:rsidRPr="005C5850">
              <w:rPr>
                <w:highlight w:val="yellow"/>
              </w:rPr>
              <w:t xml:space="preserve"> This is especially due to the initial low risk rating of slips, trips and falls.</w:t>
            </w:r>
            <w:r w:rsidR="00A96A0A">
              <w:t xml:space="preserve"> </w:t>
            </w:r>
          </w:p>
        </w:tc>
      </w:tr>
    </w:tbl>
    <w:p w14:paraId="79A63758" w14:textId="2F89384C" w:rsidR="00746F27" w:rsidRPr="00976475" w:rsidRDefault="00976475" w:rsidP="00EE78E9">
      <w:r w:rsidRPr="00976475">
        <w:t xml:space="preserve">Congratulations Dane! You have completed your assignment to </w:t>
      </w:r>
      <w:r w:rsidRPr="00976475">
        <w:rPr>
          <w:color w:val="000000" w:themeColor="text1"/>
        </w:rPr>
        <w:t>implement and monitor WHS policies, procedures and programs to meet legislative requirements</w:t>
      </w:r>
      <w:r>
        <w:rPr>
          <w:color w:val="000000" w:themeColor="text1"/>
        </w:rPr>
        <w:t xml:space="preserve">. Please submit your assignment as per your trainer/coach instructions. </w:t>
      </w:r>
    </w:p>
    <w:sectPr w:rsidR="00746F27" w:rsidRPr="00976475" w:rsidSect="00C32820">
      <w:headerReference w:type="default" r:id="rId47"/>
      <w:footerReference w:type="default" r:id="rId48"/>
      <w:pgSz w:w="11906" w:h="16838"/>
      <w:pgMar w:top="1276" w:right="707" w:bottom="851" w:left="851"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4E4040" w14:textId="77777777" w:rsidR="00016E7A" w:rsidRDefault="00016E7A" w:rsidP="001615F7">
      <w:pPr>
        <w:spacing w:after="0" w:line="240" w:lineRule="auto"/>
      </w:pPr>
      <w:r>
        <w:separator/>
      </w:r>
    </w:p>
  </w:endnote>
  <w:endnote w:type="continuationSeparator" w:id="0">
    <w:p w14:paraId="7048F58D" w14:textId="77777777" w:rsidR="00016E7A" w:rsidRDefault="00016E7A" w:rsidP="00161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02045" w14:textId="77777777" w:rsidR="009D663D" w:rsidRDefault="009D66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782B2F" w14:textId="77777777" w:rsidR="009D663D" w:rsidRDefault="009D66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EE8590" w14:textId="77777777" w:rsidR="00E647AC" w:rsidRPr="00382227" w:rsidRDefault="00E647AC" w:rsidP="00EC5DB9">
    <w:pPr>
      <w:tabs>
        <w:tab w:val="right" w:pos="9026"/>
      </w:tabs>
      <w:rPr>
        <w:rFonts w:cs="Arial"/>
        <w:b/>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904"/>
      <w:gridCol w:w="8444"/>
    </w:tblGrid>
    <w:tr w:rsidR="00DC7964" w:rsidRPr="00BB740C" w14:paraId="6E5A1675" w14:textId="77777777" w:rsidTr="00386E6C">
      <w:tc>
        <w:tcPr>
          <w:tcW w:w="1951" w:type="dxa"/>
        </w:tcPr>
        <w:p w14:paraId="61A2D9A9" w14:textId="4C6038F9" w:rsidR="00DC7964" w:rsidRPr="00BA2952" w:rsidRDefault="00DC7964" w:rsidP="001F6062">
          <w:pPr>
            <w:pStyle w:val="Footer"/>
            <w:rPr>
              <w:rFonts w:asciiTheme="minorHAnsi" w:hAnsiTheme="minorHAnsi"/>
              <w:b/>
              <w:sz w:val="16"/>
              <w:szCs w:val="16"/>
            </w:rPr>
          </w:pPr>
          <w:r>
            <w:rPr>
              <w:rFonts w:asciiTheme="minorHAnsi" w:hAnsiTheme="minorHAnsi"/>
              <w:b/>
              <w:sz w:val="16"/>
              <w:szCs w:val="16"/>
            </w:rPr>
            <w:t>February 2017 v2.0</w:t>
          </w:r>
        </w:p>
      </w:tc>
      <w:tc>
        <w:tcPr>
          <w:tcW w:w="8613" w:type="dxa"/>
        </w:tcPr>
        <w:p w14:paraId="3F850D40" w14:textId="77777777" w:rsidR="00DC7964" w:rsidRPr="00BB740C" w:rsidRDefault="00DC7964" w:rsidP="00C778A4">
          <w:pPr>
            <w:pStyle w:val="Footer"/>
            <w:tabs>
              <w:tab w:val="left" w:pos="195"/>
              <w:tab w:val="right" w:pos="8205"/>
            </w:tabs>
            <w:rPr>
              <w:rFonts w:asciiTheme="minorHAnsi" w:hAnsiTheme="minorHAnsi"/>
              <w:sz w:val="16"/>
              <w:szCs w:val="16"/>
            </w:rPr>
          </w:pP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BB740C">
            <w:rPr>
              <w:rFonts w:asciiTheme="minorHAnsi" w:hAnsiTheme="minorHAnsi"/>
              <w:sz w:val="16"/>
              <w:szCs w:val="16"/>
            </w:rPr>
            <w:t xml:space="preserve">Page </w:t>
          </w:r>
          <w:r w:rsidRPr="00BB740C">
            <w:rPr>
              <w:rFonts w:asciiTheme="minorHAnsi" w:hAnsiTheme="minorHAnsi"/>
              <w:sz w:val="16"/>
              <w:szCs w:val="16"/>
            </w:rPr>
            <w:fldChar w:fldCharType="begin"/>
          </w:r>
          <w:r w:rsidRPr="00BB740C">
            <w:rPr>
              <w:rFonts w:asciiTheme="minorHAnsi" w:hAnsiTheme="minorHAnsi"/>
              <w:sz w:val="16"/>
              <w:szCs w:val="16"/>
            </w:rPr>
            <w:instrText xml:space="preserve"> PAGE   \* MERGEFORMAT </w:instrText>
          </w:r>
          <w:r w:rsidRPr="00BB740C">
            <w:rPr>
              <w:rFonts w:asciiTheme="minorHAnsi" w:hAnsiTheme="minorHAnsi"/>
              <w:sz w:val="16"/>
              <w:szCs w:val="16"/>
            </w:rPr>
            <w:fldChar w:fldCharType="separate"/>
          </w:r>
          <w:r w:rsidR="009D663D">
            <w:rPr>
              <w:rFonts w:asciiTheme="minorHAnsi" w:hAnsiTheme="minorHAnsi"/>
              <w:noProof/>
              <w:sz w:val="16"/>
              <w:szCs w:val="16"/>
            </w:rPr>
            <w:t>3</w:t>
          </w:r>
          <w:r w:rsidRPr="00BB740C">
            <w:rPr>
              <w:rFonts w:asciiTheme="minorHAnsi" w:hAnsiTheme="minorHAnsi"/>
              <w:sz w:val="16"/>
              <w:szCs w:val="16"/>
            </w:rPr>
            <w:fldChar w:fldCharType="end"/>
          </w:r>
        </w:p>
      </w:tc>
    </w:tr>
  </w:tbl>
  <w:p w14:paraId="111C67EA" w14:textId="77777777" w:rsidR="00DC7964" w:rsidRPr="00C32820" w:rsidRDefault="00DC7964" w:rsidP="00C32820">
    <w:pPr>
      <w:pStyle w:val="Footer"/>
      <w:spacing w:before="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5539AB" w14:textId="77777777" w:rsidR="00016E7A" w:rsidRDefault="00016E7A" w:rsidP="001615F7">
      <w:pPr>
        <w:spacing w:after="0" w:line="240" w:lineRule="auto"/>
      </w:pPr>
      <w:r>
        <w:separator/>
      </w:r>
    </w:p>
  </w:footnote>
  <w:footnote w:type="continuationSeparator" w:id="0">
    <w:p w14:paraId="02E9F303" w14:textId="77777777" w:rsidR="00016E7A" w:rsidRDefault="00016E7A" w:rsidP="001615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BF068" w14:textId="77777777" w:rsidR="009D663D" w:rsidRDefault="009D66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68BD81" w14:textId="77777777" w:rsidR="00E647AC" w:rsidRPr="003F6E72" w:rsidRDefault="00E647AC" w:rsidP="003F6E72">
    <w:pPr>
      <w:pStyle w:val="Header"/>
      <w:tabs>
        <w:tab w:val="clear" w:pos="4513"/>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ED6A1C" w14:textId="77777777" w:rsidR="009D663D" w:rsidRDefault="009D663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FC878D" w14:textId="393F34E6" w:rsidR="00DC7964" w:rsidRDefault="00DC7964" w:rsidP="009D663D">
    <w:pPr>
      <w:pStyle w:val="Header"/>
      <w:spacing w:before="0"/>
      <w:ind w:left="3332"/>
      <w:jc w:val="right"/>
      <w:rPr>
        <w:b/>
        <w:color w:val="000000" w:themeColor="text1"/>
        <w:sz w:val="20"/>
        <w:szCs w:val="20"/>
      </w:rPr>
    </w:pPr>
    <w:r w:rsidRPr="00DC7964">
      <w:rPr>
        <w:b/>
        <w:noProof/>
        <w:color w:val="000000" w:themeColor="text1"/>
        <w:sz w:val="20"/>
        <w:szCs w:val="20"/>
        <w:lang w:eastAsia="en-AU"/>
      </w:rPr>
      <w:drawing>
        <wp:anchor distT="0" distB="0" distL="114300" distR="114300" simplePos="0" relativeHeight="251658240" behindDoc="1" locked="0" layoutInCell="1" allowOverlap="1" wp14:anchorId="2CA381CD" wp14:editId="15B03B21">
          <wp:simplePos x="0" y="0"/>
          <wp:positionH relativeFrom="margin">
            <wp:posOffset>2540</wp:posOffset>
          </wp:positionH>
          <wp:positionV relativeFrom="paragraph">
            <wp:posOffset>-20955</wp:posOffset>
          </wp:positionV>
          <wp:extent cx="1970405" cy="359410"/>
          <wp:effectExtent l="0" t="0" r="0" b="2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70405" cy="359410"/>
                  </a:xfrm>
                  <a:prstGeom prst="rect">
                    <a:avLst/>
                  </a:prstGeom>
                </pic:spPr>
              </pic:pic>
            </a:graphicData>
          </a:graphic>
          <wp14:sizeRelH relativeFrom="margin">
            <wp14:pctWidth>0</wp14:pctWidth>
          </wp14:sizeRelH>
          <wp14:sizeRelV relativeFrom="margin">
            <wp14:pctHeight>0</wp14:pctHeight>
          </wp14:sizeRelV>
        </wp:anchor>
      </w:drawing>
    </w:r>
    <w:sdt>
      <w:sdtPr>
        <w:rPr>
          <w:b/>
          <w:color w:val="000000" w:themeColor="text1"/>
          <w:sz w:val="20"/>
          <w:szCs w:val="20"/>
        </w:rPr>
        <w:alias w:val="Category"/>
        <w:tag w:val=""/>
        <w:id w:val="515424103"/>
        <w:placeholder>
          <w:docPart w:val="6148A2AF74AF40A08C184A75A872F9D4"/>
        </w:placeholder>
        <w:dataBinding w:prefixMappings="xmlns:ns0='http://purl.org/dc/elements/1.1/' xmlns:ns1='http://schemas.openxmlformats.org/package/2006/metadata/core-properties' " w:xpath="/ns1:coreProperties[1]/ns1:category[1]" w:storeItemID="{6C3C8BC8-F283-45AE-878A-BAB7291924A1}"/>
        <w:text/>
      </w:sdtPr>
      <w:sdtEndPr/>
      <w:sdtContent>
        <w:r w:rsidRPr="00DC7964">
          <w:rPr>
            <w:b/>
            <w:color w:val="000000" w:themeColor="text1"/>
            <w:sz w:val="20"/>
            <w:szCs w:val="20"/>
          </w:rPr>
          <w:t>Assignment Benchmark</w:t>
        </w:r>
      </w:sdtContent>
    </w:sdt>
    <w:r w:rsidRPr="00DC7964">
      <w:rPr>
        <w:b/>
        <w:color w:val="000000" w:themeColor="text1"/>
        <w:sz w:val="20"/>
        <w:szCs w:val="20"/>
      </w:rPr>
      <w:t xml:space="preserve"> - </w:t>
    </w:r>
    <w:sdt>
      <w:sdtPr>
        <w:rPr>
          <w:b/>
          <w:color w:val="000000" w:themeColor="text1"/>
          <w:sz w:val="20"/>
          <w:szCs w:val="20"/>
        </w:rPr>
        <w:alias w:val="Title"/>
        <w:tag w:val=""/>
        <w:id w:val="662894511"/>
        <w:placeholder>
          <w:docPart w:val="D0C377E4A721403FBE563EF3804CB8E3"/>
        </w:placeholder>
        <w:dataBinding w:prefixMappings="xmlns:ns0='http://purl.org/dc/elements/1.1/' xmlns:ns1='http://schemas.openxmlformats.org/package/2006/metadata/core-properties' " w:xpath="/ns1:coreProperties[1]/ns0:title[1]" w:storeItemID="{6C3C8BC8-F283-45AE-878A-BAB7291924A1}"/>
        <w:text/>
      </w:sdtPr>
      <w:sdtEndPr/>
      <w:sdtContent>
        <w:r w:rsidRPr="00DC7964">
          <w:rPr>
            <w:b/>
            <w:color w:val="000000" w:themeColor="text1"/>
            <w:sz w:val="20"/>
            <w:szCs w:val="20"/>
          </w:rPr>
          <w:t>BSBWHS401</w:t>
        </w:r>
      </w:sdtContent>
    </w:sdt>
    <w:r w:rsidRPr="00DC7964">
      <w:rPr>
        <w:b/>
        <w:color w:val="000000" w:themeColor="text1"/>
        <w:sz w:val="20"/>
        <w:szCs w:val="20"/>
      </w:rPr>
      <w:t xml:space="preserve"> </w:t>
    </w:r>
    <w:sdt>
      <w:sdtPr>
        <w:rPr>
          <w:b/>
          <w:color w:val="000000" w:themeColor="text1"/>
          <w:sz w:val="20"/>
          <w:szCs w:val="20"/>
        </w:rPr>
        <w:alias w:val="Subject"/>
        <w:tag w:val=""/>
        <w:id w:val="1632441592"/>
        <w:placeholder>
          <w:docPart w:val="766AA46D12D24B6F89D2C3894DB350EC"/>
        </w:placeholder>
        <w:dataBinding w:prefixMappings="xmlns:ns0='http://purl.org/dc/elements/1.1/' xmlns:ns1='http://schemas.openxmlformats.org/package/2006/metadata/core-properties' " w:xpath="/ns1:coreProperties[1]/ns0:subject[1]" w:storeItemID="{6C3C8BC8-F283-45AE-878A-BAB7291924A1}"/>
        <w:text/>
      </w:sdtPr>
      <w:sdtEndPr/>
      <w:sdtContent>
        <w:r w:rsidRPr="00DC7964">
          <w:rPr>
            <w:b/>
            <w:color w:val="000000" w:themeColor="text1"/>
            <w:sz w:val="20"/>
            <w:szCs w:val="20"/>
          </w:rPr>
          <w:t>Implement and monitor WHS policies, procedures and programs to meet legislative requirements</w:t>
        </w:r>
      </w:sdtContent>
    </w:sdt>
  </w:p>
  <w:p w14:paraId="587C7FB3" w14:textId="77777777" w:rsidR="009D663D" w:rsidRPr="00DC7964" w:rsidRDefault="009D663D" w:rsidP="009D663D">
    <w:pPr>
      <w:pStyle w:val="Header"/>
      <w:pBdr>
        <w:bottom w:val="single" w:sz="4" w:space="1" w:color="auto"/>
      </w:pBdr>
      <w:spacing w:before="0"/>
      <w:jc w:val="right"/>
      <w:rPr>
        <w:b/>
        <w:color w:val="000000" w:themeColor="text1"/>
        <w:sz w:val="20"/>
        <w:szCs w:val="20"/>
      </w:rPr>
    </w:pPr>
  </w:p>
  <w:p w14:paraId="37089CD7" w14:textId="77777777" w:rsidR="00DC7964" w:rsidRPr="00DC7964" w:rsidRDefault="00DC7964" w:rsidP="00DC7964">
    <w:pPr>
      <w:pStyle w:val="Header"/>
      <w:spacing w:before="0"/>
      <w:jc w:val="right"/>
      <w:rPr>
        <w:b/>
        <w:color w:val="000000" w:themeColor="text1"/>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F1C0E5CE"/>
    <w:lvl w:ilvl="0">
      <w:start w:val="1"/>
      <w:numFmt w:val="bullet"/>
      <w:pStyle w:val="ListBullet4"/>
      <w:lvlText w:val=""/>
      <w:lvlJc w:val="left"/>
      <w:pPr>
        <w:tabs>
          <w:tab w:val="num" w:pos="360"/>
        </w:tabs>
        <w:ind w:left="340" w:hanging="340"/>
      </w:pPr>
      <w:rPr>
        <w:rFonts w:ascii="Wingdings" w:hAnsi="Wingdings" w:hint="default"/>
      </w:rPr>
    </w:lvl>
  </w:abstractNum>
  <w:abstractNum w:abstractNumId="1" w15:restartNumberingAfterBreak="0">
    <w:nsid w:val="FFFFFF83"/>
    <w:multiLevelType w:val="singleLevel"/>
    <w:tmpl w:val="9E047FD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5"/>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54D1535"/>
    <w:multiLevelType w:val="hybridMultilevel"/>
    <w:tmpl w:val="9E328B2C"/>
    <w:lvl w:ilvl="0" w:tplc="D788F332">
      <w:numFmt w:val="bullet"/>
      <w:lvlText w:val="•"/>
      <w:lvlJc w:val="left"/>
      <w:pPr>
        <w:ind w:left="1222" w:hanging="720"/>
      </w:pPr>
      <w:rPr>
        <w:rFonts w:ascii="Calibri" w:eastAsiaTheme="minorHAnsi" w:hAnsi="Calibri" w:cstheme="minorBidi" w:hint="default"/>
      </w:rPr>
    </w:lvl>
    <w:lvl w:ilvl="1" w:tplc="0C090003" w:tentative="1">
      <w:start w:val="1"/>
      <w:numFmt w:val="bullet"/>
      <w:lvlText w:val="o"/>
      <w:lvlJc w:val="left"/>
      <w:pPr>
        <w:ind w:left="1582" w:hanging="360"/>
      </w:pPr>
      <w:rPr>
        <w:rFonts w:ascii="Courier New" w:hAnsi="Courier New" w:cs="Courier New" w:hint="default"/>
      </w:rPr>
    </w:lvl>
    <w:lvl w:ilvl="2" w:tplc="0C090005" w:tentative="1">
      <w:start w:val="1"/>
      <w:numFmt w:val="bullet"/>
      <w:lvlText w:val=""/>
      <w:lvlJc w:val="left"/>
      <w:pPr>
        <w:ind w:left="2302" w:hanging="360"/>
      </w:pPr>
      <w:rPr>
        <w:rFonts w:ascii="Wingdings" w:hAnsi="Wingdings" w:hint="default"/>
      </w:rPr>
    </w:lvl>
    <w:lvl w:ilvl="3" w:tplc="0C090001" w:tentative="1">
      <w:start w:val="1"/>
      <w:numFmt w:val="bullet"/>
      <w:lvlText w:val=""/>
      <w:lvlJc w:val="left"/>
      <w:pPr>
        <w:ind w:left="3022" w:hanging="360"/>
      </w:pPr>
      <w:rPr>
        <w:rFonts w:ascii="Symbol" w:hAnsi="Symbol" w:hint="default"/>
      </w:rPr>
    </w:lvl>
    <w:lvl w:ilvl="4" w:tplc="0C090003" w:tentative="1">
      <w:start w:val="1"/>
      <w:numFmt w:val="bullet"/>
      <w:lvlText w:val="o"/>
      <w:lvlJc w:val="left"/>
      <w:pPr>
        <w:ind w:left="3742" w:hanging="360"/>
      </w:pPr>
      <w:rPr>
        <w:rFonts w:ascii="Courier New" w:hAnsi="Courier New" w:cs="Courier New" w:hint="default"/>
      </w:rPr>
    </w:lvl>
    <w:lvl w:ilvl="5" w:tplc="0C090005" w:tentative="1">
      <w:start w:val="1"/>
      <w:numFmt w:val="bullet"/>
      <w:lvlText w:val=""/>
      <w:lvlJc w:val="left"/>
      <w:pPr>
        <w:ind w:left="4462" w:hanging="360"/>
      </w:pPr>
      <w:rPr>
        <w:rFonts w:ascii="Wingdings" w:hAnsi="Wingdings" w:hint="default"/>
      </w:rPr>
    </w:lvl>
    <w:lvl w:ilvl="6" w:tplc="0C090001" w:tentative="1">
      <w:start w:val="1"/>
      <w:numFmt w:val="bullet"/>
      <w:lvlText w:val=""/>
      <w:lvlJc w:val="left"/>
      <w:pPr>
        <w:ind w:left="5182" w:hanging="360"/>
      </w:pPr>
      <w:rPr>
        <w:rFonts w:ascii="Symbol" w:hAnsi="Symbol" w:hint="default"/>
      </w:rPr>
    </w:lvl>
    <w:lvl w:ilvl="7" w:tplc="0C090003" w:tentative="1">
      <w:start w:val="1"/>
      <w:numFmt w:val="bullet"/>
      <w:lvlText w:val="o"/>
      <w:lvlJc w:val="left"/>
      <w:pPr>
        <w:ind w:left="5902" w:hanging="360"/>
      </w:pPr>
      <w:rPr>
        <w:rFonts w:ascii="Courier New" w:hAnsi="Courier New" w:cs="Courier New" w:hint="default"/>
      </w:rPr>
    </w:lvl>
    <w:lvl w:ilvl="8" w:tplc="0C090005" w:tentative="1">
      <w:start w:val="1"/>
      <w:numFmt w:val="bullet"/>
      <w:lvlText w:val=""/>
      <w:lvlJc w:val="left"/>
      <w:pPr>
        <w:ind w:left="6622" w:hanging="360"/>
      </w:pPr>
      <w:rPr>
        <w:rFonts w:ascii="Wingdings" w:hAnsi="Wingdings" w:hint="default"/>
      </w:rPr>
    </w:lvl>
  </w:abstractNum>
  <w:abstractNum w:abstractNumId="4" w15:restartNumberingAfterBreak="0">
    <w:nsid w:val="0F2070AD"/>
    <w:multiLevelType w:val="hybridMultilevel"/>
    <w:tmpl w:val="DD8496C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0A54AF4"/>
    <w:multiLevelType w:val="hybridMultilevel"/>
    <w:tmpl w:val="62E436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1F349F6"/>
    <w:multiLevelType w:val="hybridMultilevel"/>
    <w:tmpl w:val="65F60BEA"/>
    <w:lvl w:ilvl="0" w:tplc="D788F33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A486D3D"/>
    <w:multiLevelType w:val="hybridMultilevel"/>
    <w:tmpl w:val="E6E21FB4"/>
    <w:lvl w:ilvl="0" w:tplc="0C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B3609E8"/>
    <w:multiLevelType w:val="hybridMultilevel"/>
    <w:tmpl w:val="5510D9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4EC3341"/>
    <w:multiLevelType w:val="hybridMultilevel"/>
    <w:tmpl w:val="9AB80E22"/>
    <w:lvl w:ilvl="0" w:tplc="D788F33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8A738B4"/>
    <w:multiLevelType w:val="hybridMultilevel"/>
    <w:tmpl w:val="FFCE30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0376988"/>
    <w:multiLevelType w:val="hybridMultilevel"/>
    <w:tmpl w:val="93745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982A93"/>
    <w:multiLevelType w:val="hybridMultilevel"/>
    <w:tmpl w:val="EDA6B8E8"/>
    <w:lvl w:ilvl="0" w:tplc="2BA838CC">
      <w:start w:val="1"/>
      <w:numFmt w:val="bullet"/>
      <w:lvlText w:val="•"/>
      <w:lvlJc w:val="left"/>
      <w:pPr>
        <w:tabs>
          <w:tab w:val="num" w:pos="720"/>
        </w:tabs>
        <w:ind w:left="720" w:hanging="360"/>
      </w:pPr>
      <w:rPr>
        <w:rFonts w:ascii="Times New Roman" w:hAnsi="Times New Roman" w:hint="default"/>
      </w:rPr>
    </w:lvl>
    <w:lvl w:ilvl="1" w:tplc="67E8CBDA" w:tentative="1">
      <w:start w:val="1"/>
      <w:numFmt w:val="bullet"/>
      <w:lvlText w:val="•"/>
      <w:lvlJc w:val="left"/>
      <w:pPr>
        <w:tabs>
          <w:tab w:val="num" w:pos="1440"/>
        </w:tabs>
        <w:ind w:left="1440" w:hanging="360"/>
      </w:pPr>
      <w:rPr>
        <w:rFonts w:ascii="Times New Roman" w:hAnsi="Times New Roman" w:hint="default"/>
      </w:rPr>
    </w:lvl>
    <w:lvl w:ilvl="2" w:tplc="F4947620" w:tentative="1">
      <w:start w:val="1"/>
      <w:numFmt w:val="bullet"/>
      <w:lvlText w:val="•"/>
      <w:lvlJc w:val="left"/>
      <w:pPr>
        <w:tabs>
          <w:tab w:val="num" w:pos="2160"/>
        </w:tabs>
        <w:ind w:left="2160" w:hanging="360"/>
      </w:pPr>
      <w:rPr>
        <w:rFonts w:ascii="Times New Roman" w:hAnsi="Times New Roman" w:hint="default"/>
      </w:rPr>
    </w:lvl>
    <w:lvl w:ilvl="3" w:tplc="33BC064C" w:tentative="1">
      <w:start w:val="1"/>
      <w:numFmt w:val="bullet"/>
      <w:lvlText w:val="•"/>
      <w:lvlJc w:val="left"/>
      <w:pPr>
        <w:tabs>
          <w:tab w:val="num" w:pos="2880"/>
        </w:tabs>
        <w:ind w:left="2880" w:hanging="360"/>
      </w:pPr>
      <w:rPr>
        <w:rFonts w:ascii="Times New Roman" w:hAnsi="Times New Roman" w:hint="default"/>
      </w:rPr>
    </w:lvl>
    <w:lvl w:ilvl="4" w:tplc="07C6AD78" w:tentative="1">
      <w:start w:val="1"/>
      <w:numFmt w:val="bullet"/>
      <w:lvlText w:val="•"/>
      <w:lvlJc w:val="left"/>
      <w:pPr>
        <w:tabs>
          <w:tab w:val="num" w:pos="3600"/>
        </w:tabs>
        <w:ind w:left="3600" w:hanging="360"/>
      </w:pPr>
      <w:rPr>
        <w:rFonts w:ascii="Times New Roman" w:hAnsi="Times New Roman" w:hint="default"/>
      </w:rPr>
    </w:lvl>
    <w:lvl w:ilvl="5" w:tplc="6AB66A42" w:tentative="1">
      <w:start w:val="1"/>
      <w:numFmt w:val="bullet"/>
      <w:lvlText w:val="•"/>
      <w:lvlJc w:val="left"/>
      <w:pPr>
        <w:tabs>
          <w:tab w:val="num" w:pos="4320"/>
        </w:tabs>
        <w:ind w:left="4320" w:hanging="360"/>
      </w:pPr>
      <w:rPr>
        <w:rFonts w:ascii="Times New Roman" w:hAnsi="Times New Roman" w:hint="default"/>
      </w:rPr>
    </w:lvl>
    <w:lvl w:ilvl="6" w:tplc="E6249528" w:tentative="1">
      <w:start w:val="1"/>
      <w:numFmt w:val="bullet"/>
      <w:lvlText w:val="•"/>
      <w:lvlJc w:val="left"/>
      <w:pPr>
        <w:tabs>
          <w:tab w:val="num" w:pos="5040"/>
        </w:tabs>
        <w:ind w:left="5040" w:hanging="360"/>
      </w:pPr>
      <w:rPr>
        <w:rFonts w:ascii="Times New Roman" w:hAnsi="Times New Roman" w:hint="default"/>
      </w:rPr>
    </w:lvl>
    <w:lvl w:ilvl="7" w:tplc="8572C730" w:tentative="1">
      <w:start w:val="1"/>
      <w:numFmt w:val="bullet"/>
      <w:lvlText w:val="•"/>
      <w:lvlJc w:val="left"/>
      <w:pPr>
        <w:tabs>
          <w:tab w:val="num" w:pos="5760"/>
        </w:tabs>
        <w:ind w:left="5760" w:hanging="360"/>
      </w:pPr>
      <w:rPr>
        <w:rFonts w:ascii="Times New Roman" w:hAnsi="Times New Roman" w:hint="default"/>
      </w:rPr>
    </w:lvl>
    <w:lvl w:ilvl="8" w:tplc="03FAEBC4"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EBD1DD9"/>
    <w:multiLevelType w:val="hybridMultilevel"/>
    <w:tmpl w:val="A35C8A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B750887"/>
    <w:multiLevelType w:val="hybridMultilevel"/>
    <w:tmpl w:val="91700A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4EA83C3E"/>
    <w:multiLevelType w:val="hybridMultilevel"/>
    <w:tmpl w:val="E6E21FB4"/>
    <w:lvl w:ilvl="0" w:tplc="0C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4D241B0"/>
    <w:multiLevelType w:val="hybridMultilevel"/>
    <w:tmpl w:val="4B10150C"/>
    <w:lvl w:ilvl="0" w:tplc="9DAA150A">
      <w:start w:val="1"/>
      <w:numFmt w:val="bullet"/>
      <w:pStyle w:val="Bulle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8" w15:restartNumberingAfterBreak="0">
    <w:nsid w:val="5CD75F96"/>
    <w:multiLevelType w:val="hybridMultilevel"/>
    <w:tmpl w:val="9506959E"/>
    <w:lvl w:ilvl="0" w:tplc="D788F33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0DE6C74"/>
    <w:multiLevelType w:val="hybridMultilevel"/>
    <w:tmpl w:val="D19A965C"/>
    <w:lvl w:ilvl="0" w:tplc="D788F332">
      <w:numFmt w:val="bullet"/>
      <w:lvlText w:val="•"/>
      <w:lvlJc w:val="left"/>
      <w:pPr>
        <w:ind w:left="720" w:hanging="720"/>
      </w:pPr>
      <w:rPr>
        <w:rFonts w:ascii="Calibri" w:eastAsiaTheme="minorHAnsi" w:hAnsi="Calibri" w:cstheme="minorBidi" w:hint="default"/>
      </w:rPr>
    </w:lvl>
    <w:lvl w:ilvl="1" w:tplc="0C090003" w:tentative="1">
      <w:start w:val="1"/>
      <w:numFmt w:val="bullet"/>
      <w:lvlText w:val="o"/>
      <w:lvlJc w:val="left"/>
      <w:pPr>
        <w:ind w:left="938" w:hanging="360"/>
      </w:pPr>
      <w:rPr>
        <w:rFonts w:ascii="Courier New" w:hAnsi="Courier New" w:cs="Courier New" w:hint="default"/>
      </w:rPr>
    </w:lvl>
    <w:lvl w:ilvl="2" w:tplc="0C090005" w:tentative="1">
      <w:start w:val="1"/>
      <w:numFmt w:val="bullet"/>
      <w:lvlText w:val=""/>
      <w:lvlJc w:val="left"/>
      <w:pPr>
        <w:ind w:left="1658" w:hanging="360"/>
      </w:pPr>
      <w:rPr>
        <w:rFonts w:ascii="Wingdings" w:hAnsi="Wingdings" w:hint="default"/>
      </w:rPr>
    </w:lvl>
    <w:lvl w:ilvl="3" w:tplc="0C090001" w:tentative="1">
      <w:start w:val="1"/>
      <w:numFmt w:val="bullet"/>
      <w:lvlText w:val=""/>
      <w:lvlJc w:val="left"/>
      <w:pPr>
        <w:ind w:left="2378" w:hanging="360"/>
      </w:pPr>
      <w:rPr>
        <w:rFonts w:ascii="Symbol" w:hAnsi="Symbol" w:hint="default"/>
      </w:rPr>
    </w:lvl>
    <w:lvl w:ilvl="4" w:tplc="0C090003" w:tentative="1">
      <w:start w:val="1"/>
      <w:numFmt w:val="bullet"/>
      <w:lvlText w:val="o"/>
      <w:lvlJc w:val="left"/>
      <w:pPr>
        <w:ind w:left="3098" w:hanging="360"/>
      </w:pPr>
      <w:rPr>
        <w:rFonts w:ascii="Courier New" w:hAnsi="Courier New" w:cs="Courier New" w:hint="default"/>
      </w:rPr>
    </w:lvl>
    <w:lvl w:ilvl="5" w:tplc="0C090005" w:tentative="1">
      <w:start w:val="1"/>
      <w:numFmt w:val="bullet"/>
      <w:lvlText w:val=""/>
      <w:lvlJc w:val="left"/>
      <w:pPr>
        <w:ind w:left="3818" w:hanging="360"/>
      </w:pPr>
      <w:rPr>
        <w:rFonts w:ascii="Wingdings" w:hAnsi="Wingdings" w:hint="default"/>
      </w:rPr>
    </w:lvl>
    <w:lvl w:ilvl="6" w:tplc="0C090001" w:tentative="1">
      <w:start w:val="1"/>
      <w:numFmt w:val="bullet"/>
      <w:lvlText w:val=""/>
      <w:lvlJc w:val="left"/>
      <w:pPr>
        <w:ind w:left="4538" w:hanging="360"/>
      </w:pPr>
      <w:rPr>
        <w:rFonts w:ascii="Symbol" w:hAnsi="Symbol" w:hint="default"/>
      </w:rPr>
    </w:lvl>
    <w:lvl w:ilvl="7" w:tplc="0C090003" w:tentative="1">
      <w:start w:val="1"/>
      <w:numFmt w:val="bullet"/>
      <w:lvlText w:val="o"/>
      <w:lvlJc w:val="left"/>
      <w:pPr>
        <w:ind w:left="5258" w:hanging="360"/>
      </w:pPr>
      <w:rPr>
        <w:rFonts w:ascii="Courier New" w:hAnsi="Courier New" w:cs="Courier New" w:hint="default"/>
      </w:rPr>
    </w:lvl>
    <w:lvl w:ilvl="8" w:tplc="0C090005" w:tentative="1">
      <w:start w:val="1"/>
      <w:numFmt w:val="bullet"/>
      <w:lvlText w:val=""/>
      <w:lvlJc w:val="left"/>
      <w:pPr>
        <w:ind w:left="5978" w:hanging="360"/>
      </w:pPr>
      <w:rPr>
        <w:rFonts w:ascii="Wingdings" w:hAnsi="Wingdings" w:hint="default"/>
      </w:rPr>
    </w:lvl>
  </w:abstractNum>
  <w:abstractNum w:abstractNumId="20" w15:restartNumberingAfterBreak="0">
    <w:nsid w:val="6730700C"/>
    <w:multiLevelType w:val="hybridMultilevel"/>
    <w:tmpl w:val="B84CD1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E5C018C"/>
    <w:multiLevelType w:val="hybridMultilevel"/>
    <w:tmpl w:val="01569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F473A09"/>
    <w:multiLevelType w:val="hybridMultilevel"/>
    <w:tmpl w:val="464668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3" w15:restartNumberingAfterBreak="0">
    <w:nsid w:val="76E324FA"/>
    <w:multiLevelType w:val="multilevel"/>
    <w:tmpl w:val="01A69764"/>
    <w:lvl w:ilvl="0">
      <w:start w:val="1"/>
      <w:numFmt w:val="bullet"/>
      <w:pStyle w:val="BulletList"/>
      <w:lvlText w:val=""/>
      <w:lvlJc w:val="left"/>
      <w:pPr>
        <w:ind w:left="522" w:hanging="380"/>
      </w:pPr>
      <w:rPr>
        <w:rFonts w:ascii="Symbol" w:hAnsi="Symbol" w:hint="default"/>
        <w:color w:val="4F81BD" w:themeColor="accent1"/>
      </w:rPr>
    </w:lvl>
    <w:lvl w:ilvl="1">
      <w:start w:val="1"/>
      <w:numFmt w:val="bullet"/>
      <w:lvlText w:val=""/>
      <w:lvlJc w:val="left"/>
      <w:pPr>
        <w:ind w:left="522" w:hanging="210"/>
      </w:pPr>
      <w:rPr>
        <w:rFonts w:ascii="Symbol" w:hAnsi="Symbol" w:hint="default"/>
        <w:color w:val="4F81BD" w:themeColor="accent1"/>
      </w:rPr>
    </w:lvl>
    <w:lvl w:ilvl="2">
      <w:start w:val="1"/>
      <w:numFmt w:val="bullet"/>
      <w:lvlText w:val=""/>
      <w:lvlJc w:val="left"/>
      <w:pPr>
        <w:ind w:left="882" w:hanging="360"/>
      </w:pPr>
      <w:rPr>
        <w:rFonts w:ascii="Symbol" w:hAnsi="Symbol" w:hint="default"/>
        <w:color w:val="4F81BD" w:themeColor="accent1"/>
      </w:rPr>
    </w:lvl>
    <w:lvl w:ilvl="3">
      <w:start w:val="1"/>
      <w:numFmt w:val="decimal"/>
      <w:lvlText w:val="(%4)"/>
      <w:lvlJc w:val="left"/>
      <w:pPr>
        <w:ind w:left="1242" w:hanging="360"/>
      </w:pPr>
      <w:rPr>
        <w:rFonts w:hint="default"/>
      </w:rPr>
    </w:lvl>
    <w:lvl w:ilvl="4">
      <w:start w:val="1"/>
      <w:numFmt w:val="lowerLetter"/>
      <w:lvlText w:val="(%5)"/>
      <w:lvlJc w:val="left"/>
      <w:pPr>
        <w:ind w:left="1602" w:hanging="360"/>
      </w:pPr>
      <w:rPr>
        <w:rFonts w:hint="default"/>
      </w:rPr>
    </w:lvl>
    <w:lvl w:ilvl="5">
      <w:start w:val="1"/>
      <w:numFmt w:val="lowerRoman"/>
      <w:lvlText w:val="(%6)"/>
      <w:lvlJc w:val="left"/>
      <w:pPr>
        <w:ind w:left="1962" w:hanging="360"/>
      </w:pPr>
      <w:rPr>
        <w:rFonts w:hint="default"/>
      </w:rPr>
    </w:lvl>
    <w:lvl w:ilvl="6">
      <w:start w:val="1"/>
      <w:numFmt w:val="decimal"/>
      <w:lvlText w:val="%7."/>
      <w:lvlJc w:val="left"/>
      <w:pPr>
        <w:ind w:left="2322" w:hanging="360"/>
      </w:pPr>
      <w:rPr>
        <w:rFonts w:hint="default"/>
      </w:rPr>
    </w:lvl>
    <w:lvl w:ilvl="7">
      <w:start w:val="1"/>
      <w:numFmt w:val="lowerLetter"/>
      <w:lvlText w:val="%8."/>
      <w:lvlJc w:val="left"/>
      <w:pPr>
        <w:ind w:left="2682" w:hanging="360"/>
      </w:pPr>
      <w:rPr>
        <w:rFonts w:hint="default"/>
      </w:rPr>
    </w:lvl>
    <w:lvl w:ilvl="8">
      <w:start w:val="1"/>
      <w:numFmt w:val="lowerRoman"/>
      <w:lvlText w:val="%9."/>
      <w:lvlJc w:val="left"/>
      <w:pPr>
        <w:ind w:left="3042" w:hanging="360"/>
      </w:pPr>
      <w:rPr>
        <w:rFonts w:hint="default"/>
      </w:rPr>
    </w:lvl>
  </w:abstractNum>
  <w:abstractNum w:abstractNumId="24" w15:restartNumberingAfterBreak="0">
    <w:nsid w:val="771C390E"/>
    <w:multiLevelType w:val="hybridMultilevel"/>
    <w:tmpl w:val="09A444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D544496"/>
    <w:multiLevelType w:val="multilevel"/>
    <w:tmpl w:val="DB04EA52"/>
    <w:lvl w:ilvl="0">
      <w:start w:val="1"/>
      <w:numFmt w:val="bullet"/>
      <w:lvlText w:val=""/>
      <w:lvlJc w:val="left"/>
      <w:pPr>
        <w:tabs>
          <w:tab w:val="num" w:pos="363"/>
        </w:tabs>
        <w:ind w:left="363" w:hanging="360"/>
      </w:pPr>
      <w:rPr>
        <w:rFonts w:ascii="Symbol" w:hAnsi="Symbol" w:hint="default"/>
        <w:color w:val="auto"/>
      </w:rPr>
    </w:lvl>
    <w:lvl w:ilvl="1">
      <w:start w:val="1"/>
      <w:numFmt w:val="bullet"/>
      <w:lvlText w:val="o"/>
      <w:lvlJc w:val="left"/>
      <w:pPr>
        <w:tabs>
          <w:tab w:val="num" w:pos="1083"/>
        </w:tabs>
        <w:ind w:left="1083" w:hanging="360"/>
      </w:pPr>
      <w:rPr>
        <w:rFonts w:ascii="Courier New" w:hAnsi="Courier New" w:cs="Courier New" w:hint="default"/>
      </w:rPr>
    </w:lvl>
    <w:lvl w:ilvl="2" w:tentative="1">
      <w:start w:val="1"/>
      <w:numFmt w:val="lowerLetter"/>
      <w:lvlText w:val="%3."/>
      <w:lvlJc w:val="left"/>
      <w:pPr>
        <w:tabs>
          <w:tab w:val="num" w:pos="1803"/>
        </w:tabs>
        <w:ind w:left="1803" w:hanging="360"/>
      </w:pPr>
    </w:lvl>
    <w:lvl w:ilvl="3" w:tentative="1">
      <w:start w:val="1"/>
      <w:numFmt w:val="lowerLetter"/>
      <w:lvlText w:val="%4."/>
      <w:lvlJc w:val="left"/>
      <w:pPr>
        <w:tabs>
          <w:tab w:val="num" w:pos="2523"/>
        </w:tabs>
        <w:ind w:left="2523" w:hanging="360"/>
      </w:pPr>
    </w:lvl>
    <w:lvl w:ilvl="4" w:tentative="1">
      <w:start w:val="1"/>
      <w:numFmt w:val="lowerLetter"/>
      <w:lvlText w:val="%5."/>
      <w:lvlJc w:val="left"/>
      <w:pPr>
        <w:tabs>
          <w:tab w:val="num" w:pos="3243"/>
        </w:tabs>
        <w:ind w:left="3243" w:hanging="360"/>
      </w:pPr>
    </w:lvl>
    <w:lvl w:ilvl="5" w:tentative="1">
      <w:start w:val="1"/>
      <w:numFmt w:val="lowerLetter"/>
      <w:lvlText w:val="%6."/>
      <w:lvlJc w:val="left"/>
      <w:pPr>
        <w:tabs>
          <w:tab w:val="num" w:pos="3963"/>
        </w:tabs>
        <w:ind w:left="3963" w:hanging="360"/>
      </w:pPr>
    </w:lvl>
    <w:lvl w:ilvl="6" w:tentative="1">
      <w:start w:val="1"/>
      <w:numFmt w:val="lowerLetter"/>
      <w:lvlText w:val="%7."/>
      <w:lvlJc w:val="left"/>
      <w:pPr>
        <w:tabs>
          <w:tab w:val="num" w:pos="4683"/>
        </w:tabs>
        <w:ind w:left="4683" w:hanging="360"/>
      </w:pPr>
    </w:lvl>
    <w:lvl w:ilvl="7" w:tentative="1">
      <w:start w:val="1"/>
      <w:numFmt w:val="lowerLetter"/>
      <w:lvlText w:val="%8."/>
      <w:lvlJc w:val="left"/>
      <w:pPr>
        <w:tabs>
          <w:tab w:val="num" w:pos="5403"/>
        </w:tabs>
        <w:ind w:left="5403" w:hanging="360"/>
      </w:pPr>
    </w:lvl>
    <w:lvl w:ilvl="8" w:tentative="1">
      <w:start w:val="1"/>
      <w:numFmt w:val="lowerLetter"/>
      <w:lvlText w:val="%9."/>
      <w:lvlJc w:val="left"/>
      <w:pPr>
        <w:tabs>
          <w:tab w:val="num" w:pos="6123"/>
        </w:tabs>
        <w:ind w:left="6123" w:hanging="360"/>
      </w:pPr>
    </w:lvl>
  </w:abstractNum>
  <w:abstractNum w:abstractNumId="26" w15:restartNumberingAfterBreak="0">
    <w:nsid w:val="7F2463F8"/>
    <w:multiLevelType w:val="hybridMultilevel"/>
    <w:tmpl w:val="FD1A60E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0"/>
  </w:num>
  <w:num w:numId="2">
    <w:abstractNumId w:val="15"/>
  </w:num>
  <w:num w:numId="3">
    <w:abstractNumId w:val="22"/>
  </w:num>
  <w:num w:numId="4">
    <w:abstractNumId w:val="23"/>
  </w:num>
  <w:num w:numId="5">
    <w:abstractNumId w:val="14"/>
  </w:num>
  <w:num w:numId="6">
    <w:abstractNumId w:val="8"/>
  </w:num>
  <w:num w:numId="7">
    <w:abstractNumId w:val="20"/>
  </w:num>
  <w:num w:numId="8">
    <w:abstractNumId w:val="9"/>
  </w:num>
  <w:num w:numId="9">
    <w:abstractNumId w:val="24"/>
  </w:num>
  <w:num w:numId="10">
    <w:abstractNumId w:val="21"/>
  </w:num>
  <w:num w:numId="11">
    <w:abstractNumId w:val="11"/>
  </w:num>
  <w:num w:numId="12">
    <w:abstractNumId w:val="6"/>
  </w:num>
  <w:num w:numId="13">
    <w:abstractNumId w:val="18"/>
  </w:num>
  <w:num w:numId="14">
    <w:abstractNumId w:val="5"/>
  </w:num>
  <w:num w:numId="15">
    <w:abstractNumId w:val="1"/>
  </w:num>
  <w:num w:numId="16">
    <w:abstractNumId w:val="17"/>
  </w:num>
  <w:num w:numId="17">
    <w:abstractNumId w:val="26"/>
  </w:num>
  <w:num w:numId="18">
    <w:abstractNumId w:val="2"/>
  </w:num>
  <w:num w:numId="19">
    <w:abstractNumId w:val="16"/>
  </w:num>
  <w:num w:numId="20">
    <w:abstractNumId w:val="4"/>
  </w:num>
  <w:num w:numId="21">
    <w:abstractNumId w:val="3"/>
  </w:num>
  <w:num w:numId="22">
    <w:abstractNumId w:val="7"/>
  </w:num>
  <w:num w:numId="23">
    <w:abstractNumId w:val="19"/>
  </w:num>
  <w:num w:numId="24">
    <w:abstractNumId w:val="25"/>
  </w:num>
  <w:num w:numId="25">
    <w:abstractNumId w:val="13"/>
  </w:num>
  <w:num w:numId="26">
    <w:abstractNumId w:val="10"/>
  </w:num>
  <w:num w:numId="27">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5F7"/>
    <w:rsid w:val="0000158F"/>
    <w:rsid w:val="00001A50"/>
    <w:rsid w:val="0000328D"/>
    <w:rsid w:val="00011258"/>
    <w:rsid w:val="0001278D"/>
    <w:rsid w:val="00012D48"/>
    <w:rsid w:val="0001366F"/>
    <w:rsid w:val="000138BC"/>
    <w:rsid w:val="000156FA"/>
    <w:rsid w:val="00016E7A"/>
    <w:rsid w:val="000172FB"/>
    <w:rsid w:val="00017BFA"/>
    <w:rsid w:val="0002163D"/>
    <w:rsid w:val="00022EEF"/>
    <w:rsid w:val="0002314B"/>
    <w:rsid w:val="00025599"/>
    <w:rsid w:val="00027865"/>
    <w:rsid w:val="000314F6"/>
    <w:rsid w:val="000321A5"/>
    <w:rsid w:val="00035218"/>
    <w:rsid w:val="000400E2"/>
    <w:rsid w:val="00041F51"/>
    <w:rsid w:val="00042170"/>
    <w:rsid w:val="000428BF"/>
    <w:rsid w:val="00042BA0"/>
    <w:rsid w:val="00046744"/>
    <w:rsid w:val="0004749E"/>
    <w:rsid w:val="00054D52"/>
    <w:rsid w:val="000579A7"/>
    <w:rsid w:val="000669ED"/>
    <w:rsid w:val="00070A14"/>
    <w:rsid w:val="0007736E"/>
    <w:rsid w:val="00081C6E"/>
    <w:rsid w:val="00087F0F"/>
    <w:rsid w:val="00094405"/>
    <w:rsid w:val="00094607"/>
    <w:rsid w:val="00094D26"/>
    <w:rsid w:val="000960CB"/>
    <w:rsid w:val="000A0CCC"/>
    <w:rsid w:val="000A1BE3"/>
    <w:rsid w:val="000A3E76"/>
    <w:rsid w:val="000B0F3D"/>
    <w:rsid w:val="000B517A"/>
    <w:rsid w:val="000B6C38"/>
    <w:rsid w:val="000B7B48"/>
    <w:rsid w:val="000C217E"/>
    <w:rsid w:val="000C2F37"/>
    <w:rsid w:val="000C3641"/>
    <w:rsid w:val="000C5186"/>
    <w:rsid w:val="000D1A6D"/>
    <w:rsid w:val="000D6DDC"/>
    <w:rsid w:val="000E012C"/>
    <w:rsid w:val="000E2694"/>
    <w:rsid w:val="000E58D9"/>
    <w:rsid w:val="000E597A"/>
    <w:rsid w:val="000E5A34"/>
    <w:rsid w:val="000F7025"/>
    <w:rsid w:val="000F7BC6"/>
    <w:rsid w:val="001011C0"/>
    <w:rsid w:val="00104552"/>
    <w:rsid w:val="0010646D"/>
    <w:rsid w:val="001067BF"/>
    <w:rsid w:val="0011117A"/>
    <w:rsid w:val="00115D23"/>
    <w:rsid w:val="0012009B"/>
    <w:rsid w:val="00120701"/>
    <w:rsid w:val="001211B4"/>
    <w:rsid w:val="0012230D"/>
    <w:rsid w:val="00122880"/>
    <w:rsid w:val="00123940"/>
    <w:rsid w:val="00124179"/>
    <w:rsid w:val="001254EC"/>
    <w:rsid w:val="001264AA"/>
    <w:rsid w:val="001303F5"/>
    <w:rsid w:val="00130619"/>
    <w:rsid w:val="001347A8"/>
    <w:rsid w:val="001407E0"/>
    <w:rsid w:val="0014357E"/>
    <w:rsid w:val="0014570C"/>
    <w:rsid w:val="00147088"/>
    <w:rsid w:val="001615F7"/>
    <w:rsid w:val="00163114"/>
    <w:rsid w:val="00164148"/>
    <w:rsid w:val="00165C8C"/>
    <w:rsid w:val="001678E4"/>
    <w:rsid w:val="00172E22"/>
    <w:rsid w:val="00173989"/>
    <w:rsid w:val="00173EB4"/>
    <w:rsid w:val="00176AED"/>
    <w:rsid w:val="001779B4"/>
    <w:rsid w:val="00180583"/>
    <w:rsid w:val="001808A1"/>
    <w:rsid w:val="001844C5"/>
    <w:rsid w:val="001905A1"/>
    <w:rsid w:val="001911E0"/>
    <w:rsid w:val="001925E4"/>
    <w:rsid w:val="001937E7"/>
    <w:rsid w:val="001937E8"/>
    <w:rsid w:val="001951ED"/>
    <w:rsid w:val="001A11BD"/>
    <w:rsid w:val="001A18CF"/>
    <w:rsid w:val="001A3570"/>
    <w:rsid w:val="001A705D"/>
    <w:rsid w:val="001B121A"/>
    <w:rsid w:val="001B22EE"/>
    <w:rsid w:val="001B39FC"/>
    <w:rsid w:val="001B6BF7"/>
    <w:rsid w:val="001B6EA9"/>
    <w:rsid w:val="001C071A"/>
    <w:rsid w:val="001C3768"/>
    <w:rsid w:val="001C4F96"/>
    <w:rsid w:val="001C57A6"/>
    <w:rsid w:val="001C7E8B"/>
    <w:rsid w:val="001D00C4"/>
    <w:rsid w:val="001D173B"/>
    <w:rsid w:val="001D4013"/>
    <w:rsid w:val="001D67D1"/>
    <w:rsid w:val="001D7DB1"/>
    <w:rsid w:val="001E55E9"/>
    <w:rsid w:val="001E6812"/>
    <w:rsid w:val="001F0E2B"/>
    <w:rsid w:val="001F18BE"/>
    <w:rsid w:val="001F196E"/>
    <w:rsid w:val="001F3705"/>
    <w:rsid w:val="001F448E"/>
    <w:rsid w:val="001F54CE"/>
    <w:rsid w:val="001F5F93"/>
    <w:rsid w:val="001F6062"/>
    <w:rsid w:val="001F6399"/>
    <w:rsid w:val="001F7AC3"/>
    <w:rsid w:val="00201322"/>
    <w:rsid w:val="002037D0"/>
    <w:rsid w:val="0020522D"/>
    <w:rsid w:val="002060F4"/>
    <w:rsid w:val="002073C0"/>
    <w:rsid w:val="002075A5"/>
    <w:rsid w:val="00210CD8"/>
    <w:rsid w:val="002118F8"/>
    <w:rsid w:val="00215995"/>
    <w:rsid w:val="0022295E"/>
    <w:rsid w:val="00222F1E"/>
    <w:rsid w:val="00223F50"/>
    <w:rsid w:val="002257D0"/>
    <w:rsid w:val="00225E1F"/>
    <w:rsid w:val="00230341"/>
    <w:rsid w:val="00232FAD"/>
    <w:rsid w:val="0024357A"/>
    <w:rsid w:val="00243A02"/>
    <w:rsid w:val="00243C4B"/>
    <w:rsid w:val="00245CE0"/>
    <w:rsid w:val="0025113A"/>
    <w:rsid w:val="00260237"/>
    <w:rsid w:val="00263706"/>
    <w:rsid w:val="00263DC1"/>
    <w:rsid w:val="002666A4"/>
    <w:rsid w:val="00266FA2"/>
    <w:rsid w:val="0026794D"/>
    <w:rsid w:val="0027111A"/>
    <w:rsid w:val="002724C6"/>
    <w:rsid w:val="00273F0D"/>
    <w:rsid w:val="002763FC"/>
    <w:rsid w:val="002803D5"/>
    <w:rsid w:val="0028091D"/>
    <w:rsid w:val="00280A3D"/>
    <w:rsid w:val="00281055"/>
    <w:rsid w:val="00283E94"/>
    <w:rsid w:val="002849DF"/>
    <w:rsid w:val="00285BFB"/>
    <w:rsid w:val="00286B07"/>
    <w:rsid w:val="002902F5"/>
    <w:rsid w:val="00291033"/>
    <w:rsid w:val="00292E69"/>
    <w:rsid w:val="00293F8A"/>
    <w:rsid w:val="00294998"/>
    <w:rsid w:val="00295A16"/>
    <w:rsid w:val="00296353"/>
    <w:rsid w:val="00296AA7"/>
    <w:rsid w:val="002A158A"/>
    <w:rsid w:val="002A208C"/>
    <w:rsid w:val="002A43EF"/>
    <w:rsid w:val="002A4CA0"/>
    <w:rsid w:val="002A4FDB"/>
    <w:rsid w:val="002A50E8"/>
    <w:rsid w:val="002B2601"/>
    <w:rsid w:val="002C00D9"/>
    <w:rsid w:val="002C6228"/>
    <w:rsid w:val="002C7EF0"/>
    <w:rsid w:val="002D0BDB"/>
    <w:rsid w:val="002D1BE1"/>
    <w:rsid w:val="002D3EBD"/>
    <w:rsid w:val="002D52B6"/>
    <w:rsid w:val="002D6041"/>
    <w:rsid w:val="002D6B1C"/>
    <w:rsid w:val="002D78A8"/>
    <w:rsid w:val="002E2201"/>
    <w:rsid w:val="002E23EB"/>
    <w:rsid w:val="002E4536"/>
    <w:rsid w:val="002F01B9"/>
    <w:rsid w:val="002F0E9D"/>
    <w:rsid w:val="002F11C8"/>
    <w:rsid w:val="002F164D"/>
    <w:rsid w:val="002F41D9"/>
    <w:rsid w:val="002F5CAC"/>
    <w:rsid w:val="002F7151"/>
    <w:rsid w:val="002F745C"/>
    <w:rsid w:val="003019CF"/>
    <w:rsid w:val="00304BCD"/>
    <w:rsid w:val="003063B5"/>
    <w:rsid w:val="003110DA"/>
    <w:rsid w:val="00312C28"/>
    <w:rsid w:val="003149A6"/>
    <w:rsid w:val="00317385"/>
    <w:rsid w:val="0032104D"/>
    <w:rsid w:val="00321653"/>
    <w:rsid w:val="00321F28"/>
    <w:rsid w:val="00323EB8"/>
    <w:rsid w:val="00324218"/>
    <w:rsid w:val="003276F5"/>
    <w:rsid w:val="00327E32"/>
    <w:rsid w:val="00331FB3"/>
    <w:rsid w:val="003344A8"/>
    <w:rsid w:val="00337078"/>
    <w:rsid w:val="00337818"/>
    <w:rsid w:val="0034168E"/>
    <w:rsid w:val="003419F5"/>
    <w:rsid w:val="00342B2D"/>
    <w:rsid w:val="00343933"/>
    <w:rsid w:val="0034747B"/>
    <w:rsid w:val="0034752A"/>
    <w:rsid w:val="0035043B"/>
    <w:rsid w:val="0035325B"/>
    <w:rsid w:val="00367363"/>
    <w:rsid w:val="00371AFC"/>
    <w:rsid w:val="0037341E"/>
    <w:rsid w:val="003765AF"/>
    <w:rsid w:val="00377164"/>
    <w:rsid w:val="00377F1D"/>
    <w:rsid w:val="00380D53"/>
    <w:rsid w:val="00381990"/>
    <w:rsid w:val="00382394"/>
    <w:rsid w:val="0038396B"/>
    <w:rsid w:val="0038399F"/>
    <w:rsid w:val="00384FE1"/>
    <w:rsid w:val="0038527C"/>
    <w:rsid w:val="00386E6C"/>
    <w:rsid w:val="00387393"/>
    <w:rsid w:val="00390392"/>
    <w:rsid w:val="0039139B"/>
    <w:rsid w:val="00393182"/>
    <w:rsid w:val="0039425B"/>
    <w:rsid w:val="00394923"/>
    <w:rsid w:val="0039519D"/>
    <w:rsid w:val="003974AD"/>
    <w:rsid w:val="003A0E26"/>
    <w:rsid w:val="003A3D17"/>
    <w:rsid w:val="003A3FB0"/>
    <w:rsid w:val="003B0077"/>
    <w:rsid w:val="003B117F"/>
    <w:rsid w:val="003B71AF"/>
    <w:rsid w:val="003B7C63"/>
    <w:rsid w:val="003C453D"/>
    <w:rsid w:val="003C4549"/>
    <w:rsid w:val="003C4CC6"/>
    <w:rsid w:val="003D500F"/>
    <w:rsid w:val="003D7A1B"/>
    <w:rsid w:val="003E00BA"/>
    <w:rsid w:val="003E3308"/>
    <w:rsid w:val="003E3F93"/>
    <w:rsid w:val="003E4850"/>
    <w:rsid w:val="003E541A"/>
    <w:rsid w:val="003E6496"/>
    <w:rsid w:val="003E7DAC"/>
    <w:rsid w:val="003F1601"/>
    <w:rsid w:val="003F34BF"/>
    <w:rsid w:val="003F3679"/>
    <w:rsid w:val="003F4354"/>
    <w:rsid w:val="003F46EC"/>
    <w:rsid w:val="003F55E3"/>
    <w:rsid w:val="003F59BC"/>
    <w:rsid w:val="00402266"/>
    <w:rsid w:val="0040769C"/>
    <w:rsid w:val="00410840"/>
    <w:rsid w:val="004137AA"/>
    <w:rsid w:val="00414A49"/>
    <w:rsid w:val="00423CC5"/>
    <w:rsid w:val="0042619D"/>
    <w:rsid w:val="004300C8"/>
    <w:rsid w:val="00435175"/>
    <w:rsid w:val="00437226"/>
    <w:rsid w:val="00440244"/>
    <w:rsid w:val="004407F1"/>
    <w:rsid w:val="0044120B"/>
    <w:rsid w:val="004469BF"/>
    <w:rsid w:val="00447B00"/>
    <w:rsid w:val="00451C20"/>
    <w:rsid w:val="00452731"/>
    <w:rsid w:val="00454E22"/>
    <w:rsid w:val="004557B4"/>
    <w:rsid w:val="00457354"/>
    <w:rsid w:val="0046101C"/>
    <w:rsid w:val="00461A93"/>
    <w:rsid w:val="00462A7B"/>
    <w:rsid w:val="00464FD1"/>
    <w:rsid w:val="00465D9E"/>
    <w:rsid w:val="00470EA0"/>
    <w:rsid w:val="00470F2D"/>
    <w:rsid w:val="00470F5C"/>
    <w:rsid w:val="00475A88"/>
    <w:rsid w:val="00476E84"/>
    <w:rsid w:val="004817DF"/>
    <w:rsid w:val="00484EA0"/>
    <w:rsid w:val="0048554C"/>
    <w:rsid w:val="0048581B"/>
    <w:rsid w:val="00486849"/>
    <w:rsid w:val="00491186"/>
    <w:rsid w:val="0049294D"/>
    <w:rsid w:val="0049448A"/>
    <w:rsid w:val="0049516E"/>
    <w:rsid w:val="00496318"/>
    <w:rsid w:val="00497542"/>
    <w:rsid w:val="00497811"/>
    <w:rsid w:val="0049782E"/>
    <w:rsid w:val="004A3106"/>
    <w:rsid w:val="004B0520"/>
    <w:rsid w:val="004B06FC"/>
    <w:rsid w:val="004B4429"/>
    <w:rsid w:val="004B44B2"/>
    <w:rsid w:val="004B462D"/>
    <w:rsid w:val="004B551E"/>
    <w:rsid w:val="004B6854"/>
    <w:rsid w:val="004B6CF1"/>
    <w:rsid w:val="004B7FC8"/>
    <w:rsid w:val="004C13F8"/>
    <w:rsid w:val="004C2554"/>
    <w:rsid w:val="004C2A84"/>
    <w:rsid w:val="004C2B6E"/>
    <w:rsid w:val="004C6058"/>
    <w:rsid w:val="004C6CF7"/>
    <w:rsid w:val="004C797E"/>
    <w:rsid w:val="004C7AC6"/>
    <w:rsid w:val="004C7EC0"/>
    <w:rsid w:val="004D3305"/>
    <w:rsid w:val="004D5919"/>
    <w:rsid w:val="004D773E"/>
    <w:rsid w:val="004E0222"/>
    <w:rsid w:val="004E03B7"/>
    <w:rsid w:val="004E0CA6"/>
    <w:rsid w:val="004E45DE"/>
    <w:rsid w:val="004F0D06"/>
    <w:rsid w:val="004F5541"/>
    <w:rsid w:val="00500563"/>
    <w:rsid w:val="00501A4B"/>
    <w:rsid w:val="00502BE1"/>
    <w:rsid w:val="00505C0E"/>
    <w:rsid w:val="00506AD2"/>
    <w:rsid w:val="00510BBA"/>
    <w:rsid w:val="005134FB"/>
    <w:rsid w:val="005174E3"/>
    <w:rsid w:val="00526086"/>
    <w:rsid w:val="005331FA"/>
    <w:rsid w:val="005472EC"/>
    <w:rsid w:val="00547953"/>
    <w:rsid w:val="00547980"/>
    <w:rsid w:val="00553631"/>
    <w:rsid w:val="00555F7A"/>
    <w:rsid w:val="00563F78"/>
    <w:rsid w:val="00564E01"/>
    <w:rsid w:val="005716F6"/>
    <w:rsid w:val="00572B72"/>
    <w:rsid w:val="00572FA4"/>
    <w:rsid w:val="00576373"/>
    <w:rsid w:val="00586DA7"/>
    <w:rsid w:val="005871C0"/>
    <w:rsid w:val="00587E01"/>
    <w:rsid w:val="00591D93"/>
    <w:rsid w:val="00592A29"/>
    <w:rsid w:val="00593AE7"/>
    <w:rsid w:val="00594533"/>
    <w:rsid w:val="00595C9D"/>
    <w:rsid w:val="00596311"/>
    <w:rsid w:val="005A04D4"/>
    <w:rsid w:val="005A5A52"/>
    <w:rsid w:val="005B069F"/>
    <w:rsid w:val="005B3237"/>
    <w:rsid w:val="005C3809"/>
    <w:rsid w:val="005C3F96"/>
    <w:rsid w:val="005C50FE"/>
    <w:rsid w:val="005C5543"/>
    <w:rsid w:val="005C5850"/>
    <w:rsid w:val="005C6937"/>
    <w:rsid w:val="005C6F64"/>
    <w:rsid w:val="005D1EE3"/>
    <w:rsid w:val="005D2DCF"/>
    <w:rsid w:val="005D51B0"/>
    <w:rsid w:val="005E1D51"/>
    <w:rsid w:val="005E3034"/>
    <w:rsid w:val="005E3473"/>
    <w:rsid w:val="005E52FA"/>
    <w:rsid w:val="005E575C"/>
    <w:rsid w:val="005E5B71"/>
    <w:rsid w:val="005E5FD2"/>
    <w:rsid w:val="005E611B"/>
    <w:rsid w:val="005E7396"/>
    <w:rsid w:val="005F310A"/>
    <w:rsid w:val="005F76DF"/>
    <w:rsid w:val="00602DB6"/>
    <w:rsid w:val="00602ED3"/>
    <w:rsid w:val="00612478"/>
    <w:rsid w:val="00614F04"/>
    <w:rsid w:val="0061506C"/>
    <w:rsid w:val="00615DB3"/>
    <w:rsid w:val="0062335A"/>
    <w:rsid w:val="00627510"/>
    <w:rsid w:val="00630391"/>
    <w:rsid w:val="00632368"/>
    <w:rsid w:val="00637646"/>
    <w:rsid w:val="00640401"/>
    <w:rsid w:val="00641D37"/>
    <w:rsid w:val="0064411A"/>
    <w:rsid w:val="006443A2"/>
    <w:rsid w:val="00645A75"/>
    <w:rsid w:val="00645DF4"/>
    <w:rsid w:val="00647DBA"/>
    <w:rsid w:val="00655AA0"/>
    <w:rsid w:val="00657A58"/>
    <w:rsid w:val="00657ED2"/>
    <w:rsid w:val="00660A95"/>
    <w:rsid w:val="00660D47"/>
    <w:rsid w:val="00660E34"/>
    <w:rsid w:val="00663A93"/>
    <w:rsid w:val="00663BA8"/>
    <w:rsid w:val="00664763"/>
    <w:rsid w:val="006672E9"/>
    <w:rsid w:val="0066793F"/>
    <w:rsid w:val="006700EF"/>
    <w:rsid w:val="00671247"/>
    <w:rsid w:val="00672AFA"/>
    <w:rsid w:val="00672DA2"/>
    <w:rsid w:val="006733DA"/>
    <w:rsid w:val="006743FD"/>
    <w:rsid w:val="00677A87"/>
    <w:rsid w:val="00680EF3"/>
    <w:rsid w:val="0068198B"/>
    <w:rsid w:val="006853CF"/>
    <w:rsid w:val="00686418"/>
    <w:rsid w:val="0069273F"/>
    <w:rsid w:val="00694E0B"/>
    <w:rsid w:val="006956B9"/>
    <w:rsid w:val="006A0FB4"/>
    <w:rsid w:val="006A1A62"/>
    <w:rsid w:val="006A27AE"/>
    <w:rsid w:val="006A5922"/>
    <w:rsid w:val="006B3F1D"/>
    <w:rsid w:val="006B4F59"/>
    <w:rsid w:val="006B632F"/>
    <w:rsid w:val="006B6FD5"/>
    <w:rsid w:val="006C2FA3"/>
    <w:rsid w:val="006C737E"/>
    <w:rsid w:val="006D01C7"/>
    <w:rsid w:val="006D0ABB"/>
    <w:rsid w:val="006D2576"/>
    <w:rsid w:val="006D5AC8"/>
    <w:rsid w:val="006E03CC"/>
    <w:rsid w:val="006E1C8F"/>
    <w:rsid w:val="006E4A00"/>
    <w:rsid w:val="006E60EB"/>
    <w:rsid w:val="006E712C"/>
    <w:rsid w:val="006E7A89"/>
    <w:rsid w:val="006F042C"/>
    <w:rsid w:val="006F11F5"/>
    <w:rsid w:val="006F1706"/>
    <w:rsid w:val="006F28D7"/>
    <w:rsid w:val="006F2A6A"/>
    <w:rsid w:val="006F398E"/>
    <w:rsid w:val="006F4EA8"/>
    <w:rsid w:val="006F5036"/>
    <w:rsid w:val="006F63A8"/>
    <w:rsid w:val="006F7D1E"/>
    <w:rsid w:val="007005D1"/>
    <w:rsid w:val="007009A9"/>
    <w:rsid w:val="007025B5"/>
    <w:rsid w:val="00707C88"/>
    <w:rsid w:val="0071082C"/>
    <w:rsid w:val="007152B3"/>
    <w:rsid w:val="0071538C"/>
    <w:rsid w:val="00717EF2"/>
    <w:rsid w:val="00720A1B"/>
    <w:rsid w:val="00720EA8"/>
    <w:rsid w:val="00721394"/>
    <w:rsid w:val="007226C9"/>
    <w:rsid w:val="0072297E"/>
    <w:rsid w:val="00726D1C"/>
    <w:rsid w:val="00726E8D"/>
    <w:rsid w:val="0072743B"/>
    <w:rsid w:val="00731220"/>
    <w:rsid w:val="00735CB9"/>
    <w:rsid w:val="0073653B"/>
    <w:rsid w:val="00737FCF"/>
    <w:rsid w:val="00740B90"/>
    <w:rsid w:val="00741648"/>
    <w:rsid w:val="00745F60"/>
    <w:rsid w:val="00746F27"/>
    <w:rsid w:val="0074703B"/>
    <w:rsid w:val="00747C1F"/>
    <w:rsid w:val="0075073B"/>
    <w:rsid w:val="0075204B"/>
    <w:rsid w:val="007525D2"/>
    <w:rsid w:val="00753EE1"/>
    <w:rsid w:val="007561D2"/>
    <w:rsid w:val="0075623E"/>
    <w:rsid w:val="0075677D"/>
    <w:rsid w:val="00761D11"/>
    <w:rsid w:val="007622F1"/>
    <w:rsid w:val="00762AB6"/>
    <w:rsid w:val="00763649"/>
    <w:rsid w:val="00764FEB"/>
    <w:rsid w:val="00765346"/>
    <w:rsid w:val="00766A38"/>
    <w:rsid w:val="00766AC5"/>
    <w:rsid w:val="00766DDF"/>
    <w:rsid w:val="00767FB5"/>
    <w:rsid w:val="0077120E"/>
    <w:rsid w:val="007723D6"/>
    <w:rsid w:val="00776497"/>
    <w:rsid w:val="0078616D"/>
    <w:rsid w:val="00795424"/>
    <w:rsid w:val="007A03C1"/>
    <w:rsid w:val="007A1423"/>
    <w:rsid w:val="007A2744"/>
    <w:rsid w:val="007A4C5A"/>
    <w:rsid w:val="007A4D64"/>
    <w:rsid w:val="007B2FF3"/>
    <w:rsid w:val="007B3456"/>
    <w:rsid w:val="007B395F"/>
    <w:rsid w:val="007C1908"/>
    <w:rsid w:val="007C5997"/>
    <w:rsid w:val="007D2F19"/>
    <w:rsid w:val="007D3D4C"/>
    <w:rsid w:val="007D5834"/>
    <w:rsid w:val="007D78CD"/>
    <w:rsid w:val="007E40EB"/>
    <w:rsid w:val="007F0CBE"/>
    <w:rsid w:val="007F46EB"/>
    <w:rsid w:val="007F579A"/>
    <w:rsid w:val="0080475B"/>
    <w:rsid w:val="00804EDC"/>
    <w:rsid w:val="00805356"/>
    <w:rsid w:val="0080676B"/>
    <w:rsid w:val="00811575"/>
    <w:rsid w:val="00813FDC"/>
    <w:rsid w:val="00815ED0"/>
    <w:rsid w:val="008161B9"/>
    <w:rsid w:val="008177CC"/>
    <w:rsid w:val="00821F10"/>
    <w:rsid w:val="0082452C"/>
    <w:rsid w:val="0082552B"/>
    <w:rsid w:val="00830B95"/>
    <w:rsid w:val="008327B8"/>
    <w:rsid w:val="00837926"/>
    <w:rsid w:val="00843C1C"/>
    <w:rsid w:val="0085042E"/>
    <w:rsid w:val="00850C14"/>
    <w:rsid w:val="00855E4F"/>
    <w:rsid w:val="0085688C"/>
    <w:rsid w:val="008573F3"/>
    <w:rsid w:val="00861DE5"/>
    <w:rsid w:val="00862344"/>
    <w:rsid w:val="0086297A"/>
    <w:rsid w:val="008633B3"/>
    <w:rsid w:val="008639F8"/>
    <w:rsid w:val="008645D6"/>
    <w:rsid w:val="00866BC4"/>
    <w:rsid w:val="00873186"/>
    <w:rsid w:val="008741D9"/>
    <w:rsid w:val="00882102"/>
    <w:rsid w:val="0088316B"/>
    <w:rsid w:val="008840C7"/>
    <w:rsid w:val="008844B8"/>
    <w:rsid w:val="00886EC1"/>
    <w:rsid w:val="00891140"/>
    <w:rsid w:val="0089153F"/>
    <w:rsid w:val="00891FC3"/>
    <w:rsid w:val="00896A35"/>
    <w:rsid w:val="00896E07"/>
    <w:rsid w:val="008A090E"/>
    <w:rsid w:val="008A2397"/>
    <w:rsid w:val="008A3545"/>
    <w:rsid w:val="008A35C8"/>
    <w:rsid w:val="008A68E4"/>
    <w:rsid w:val="008A6961"/>
    <w:rsid w:val="008A6C34"/>
    <w:rsid w:val="008B637F"/>
    <w:rsid w:val="008C0470"/>
    <w:rsid w:val="008C469C"/>
    <w:rsid w:val="008C494C"/>
    <w:rsid w:val="008C4FC4"/>
    <w:rsid w:val="008C6A34"/>
    <w:rsid w:val="008C6F75"/>
    <w:rsid w:val="008C7CDF"/>
    <w:rsid w:val="008D22A9"/>
    <w:rsid w:val="008D3EE7"/>
    <w:rsid w:val="008D4089"/>
    <w:rsid w:val="008D4DAB"/>
    <w:rsid w:val="008E1260"/>
    <w:rsid w:val="008E15BF"/>
    <w:rsid w:val="008E35F3"/>
    <w:rsid w:val="008E57E9"/>
    <w:rsid w:val="008E6A2C"/>
    <w:rsid w:val="008E7A45"/>
    <w:rsid w:val="008E7F09"/>
    <w:rsid w:val="008F09FE"/>
    <w:rsid w:val="008F31E6"/>
    <w:rsid w:val="008F55D3"/>
    <w:rsid w:val="008F5F57"/>
    <w:rsid w:val="008F7C7D"/>
    <w:rsid w:val="00900E4B"/>
    <w:rsid w:val="00904182"/>
    <w:rsid w:val="00904C44"/>
    <w:rsid w:val="00905A2A"/>
    <w:rsid w:val="00905BF6"/>
    <w:rsid w:val="009076F1"/>
    <w:rsid w:val="0090796A"/>
    <w:rsid w:val="00910B5D"/>
    <w:rsid w:val="00914839"/>
    <w:rsid w:val="0091499C"/>
    <w:rsid w:val="009200E7"/>
    <w:rsid w:val="00922D36"/>
    <w:rsid w:val="00922D83"/>
    <w:rsid w:val="00922E9D"/>
    <w:rsid w:val="00937FF7"/>
    <w:rsid w:val="009412C8"/>
    <w:rsid w:val="009418B5"/>
    <w:rsid w:val="00941D27"/>
    <w:rsid w:val="0095011D"/>
    <w:rsid w:val="00951BA4"/>
    <w:rsid w:val="00952940"/>
    <w:rsid w:val="00953A8A"/>
    <w:rsid w:val="00955A56"/>
    <w:rsid w:val="00956A0A"/>
    <w:rsid w:val="009577E4"/>
    <w:rsid w:val="00960917"/>
    <w:rsid w:val="00963925"/>
    <w:rsid w:val="00965663"/>
    <w:rsid w:val="009671A5"/>
    <w:rsid w:val="0096780D"/>
    <w:rsid w:val="00970BF2"/>
    <w:rsid w:val="00974E57"/>
    <w:rsid w:val="00975BE5"/>
    <w:rsid w:val="00976475"/>
    <w:rsid w:val="00981D70"/>
    <w:rsid w:val="009825BB"/>
    <w:rsid w:val="009845B9"/>
    <w:rsid w:val="00985A21"/>
    <w:rsid w:val="00985F4B"/>
    <w:rsid w:val="00990651"/>
    <w:rsid w:val="009937D7"/>
    <w:rsid w:val="0099640D"/>
    <w:rsid w:val="00996AE8"/>
    <w:rsid w:val="009A1359"/>
    <w:rsid w:val="009A21AC"/>
    <w:rsid w:val="009B1210"/>
    <w:rsid w:val="009B2578"/>
    <w:rsid w:val="009B6EC4"/>
    <w:rsid w:val="009C5631"/>
    <w:rsid w:val="009C665A"/>
    <w:rsid w:val="009C7AE5"/>
    <w:rsid w:val="009D3278"/>
    <w:rsid w:val="009D663D"/>
    <w:rsid w:val="009E1571"/>
    <w:rsid w:val="009E1608"/>
    <w:rsid w:val="009E1C0B"/>
    <w:rsid w:val="009E37D0"/>
    <w:rsid w:val="009E553E"/>
    <w:rsid w:val="009F0D5C"/>
    <w:rsid w:val="009F3F26"/>
    <w:rsid w:val="009F4FC3"/>
    <w:rsid w:val="009F752C"/>
    <w:rsid w:val="00A014E0"/>
    <w:rsid w:val="00A04631"/>
    <w:rsid w:val="00A06FD8"/>
    <w:rsid w:val="00A17426"/>
    <w:rsid w:val="00A20006"/>
    <w:rsid w:val="00A2124D"/>
    <w:rsid w:val="00A243F2"/>
    <w:rsid w:val="00A246B1"/>
    <w:rsid w:val="00A24D37"/>
    <w:rsid w:val="00A2559C"/>
    <w:rsid w:val="00A25AF1"/>
    <w:rsid w:val="00A26BAF"/>
    <w:rsid w:val="00A30041"/>
    <w:rsid w:val="00A30575"/>
    <w:rsid w:val="00A30DE3"/>
    <w:rsid w:val="00A37F23"/>
    <w:rsid w:val="00A41AF7"/>
    <w:rsid w:val="00A42167"/>
    <w:rsid w:val="00A44A61"/>
    <w:rsid w:val="00A46294"/>
    <w:rsid w:val="00A472BA"/>
    <w:rsid w:val="00A479A8"/>
    <w:rsid w:val="00A50099"/>
    <w:rsid w:val="00A56006"/>
    <w:rsid w:val="00A56D45"/>
    <w:rsid w:val="00A6133C"/>
    <w:rsid w:val="00A633DA"/>
    <w:rsid w:val="00A66CBE"/>
    <w:rsid w:val="00A70A48"/>
    <w:rsid w:val="00A773D9"/>
    <w:rsid w:val="00A77F5F"/>
    <w:rsid w:val="00A81DC8"/>
    <w:rsid w:val="00A92B74"/>
    <w:rsid w:val="00A94B87"/>
    <w:rsid w:val="00A96A0A"/>
    <w:rsid w:val="00A975AC"/>
    <w:rsid w:val="00AA0165"/>
    <w:rsid w:val="00AA264D"/>
    <w:rsid w:val="00AB115E"/>
    <w:rsid w:val="00AB1E7D"/>
    <w:rsid w:val="00AB25A2"/>
    <w:rsid w:val="00AB2611"/>
    <w:rsid w:val="00AB2C21"/>
    <w:rsid w:val="00AB306C"/>
    <w:rsid w:val="00AB5AEB"/>
    <w:rsid w:val="00AB607B"/>
    <w:rsid w:val="00AB7924"/>
    <w:rsid w:val="00AC4476"/>
    <w:rsid w:val="00AC4E0F"/>
    <w:rsid w:val="00AC5E70"/>
    <w:rsid w:val="00AC63FD"/>
    <w:rsid w:val="00AD26D1"/>
    <w:rsid w:val="00AD2A11"/>
    <w:rsid w:val="00AD2C46"/>
    <w:rsid w:val="00AE1339"/>
    <w:rsid w:val="00AE177D"/>
    <w:rsid w:val="00AE2C33"/>
    <w:rsid w:val="00AE2CE4"/>
    <w:rsid w:val="00AE72C5"/>
    <w:rsid w:val="00AF116B"/>
    <w:rsid w:val="00AF22F0"/>
    <w:rsid w:val="00AF23A8"/>
    <w:rsid w:val="00AF4B45"/>
    <w:rsid w:val="00AF56F1"/>
    <w:rsid w:val="00AF672D"/>
    <w:rsid w:val="00AF70D5"/>
    <w:rsid w:val="00AF74F6"/>
    <w:rsid w:val="00B00C79"/>
    <w:rsid w:val="00B03C3F"/>
    <w:rsid w:val="00B120C4"/>
    <w:rsid w:val="00B12BE9"/>
    <w:rsid w:val="00B1419A"/>
    <w:rsid w:val="00B177C5"/>
    <w:rsid w:val="00B21B92"/>
    <w:rsid w:val="00B22759"/>
    <w:rsid w:val="00B27C56"/>
    <w:rsid w:val="00B31507"/>
    <w:rsid w:val="00B31C59"/>
    <w:rsid w:val="00B31FE9"/>
    <w:rsid w:val="00B3240E"/>
    <w:rsid w:val="00B37571"/>
    <w:rsid w:val="00B41DDB"/>
    <w:rsid w:val="00B44E51"/>
    <w:rsid w:val="00B55710"/>
    <w:rsid w:val="00B57B0B"/>
    <w:rsid w:val="00B612DC"/>
    <w:rsid w:val="00B62512"/>
    <w:rsid w:val="00B701B2"/>
    <w:rsid w:val="00B70303"/>
    <w:rsid w:val="00B71E0E"/>
    <w:rsid w:val="00B766BD"/>
    <w:rsid w:val="00B82B1C"/>
    <w:rsid w:val="00B872B2"/>
    <w:rsid w:val="00B9054B"/>
    <w:rsid w:val="00B9243F"/>
    <w:rsid w:val="00B9756D"/>
    <w:rsid w:val="00BA08DA"/>
    <w:rsid w:val="00BA0970"/>
    <w:rsid w:val="00BA2952"/>
    <w:rsid w:val="00BA32BB"/>
    <w:rsid w:val="00BA3D47"/>
    <w:rsid w:val="00BA714A"/>
    <w:rsid w:val="00BB0FF3"/>
    <w:rsid w:val="00BB237C"/>
    <w:rsid w:val="00BB3A40"/>
    <w:rsid w:val="00BB7B8D"/>
    <w:rsid w:val="00BB7DF9"/>
    <w:rsid w:val="00BC2F63"/>
    <w:rsid w:val="00BC5416"/>
    <w:rsid w:val="00BC5856"/>
    <w:rsid w:val="00BD27BA"/>
    <w:rsid w:val="00BD76CF"/>
    <w:rsid w:val="00BE4933"/>
    <w:rsid w:val="00BE779F"/>
    <w:rsid w:val="00BF01FE"/>
    <w:rsid w:val="00BF1812"/>
    <w:rsid w:val="00BF7F0A"/>
    <w:rsid w:val="00C0009A"/>
    <w:rsid w:val="00C03DEF"/>
    <w:rsid w:val="00C10738"/>
    <w:rsid w:val="00C10BEE"/>
    <w:rsid w:val="00C12137"/>
    <w:rsid w:val="00C12A7D"/>
    <w:rsid w:val="00C17810"/>
    <w:rsid w:val="00C21DDB"/>
    <w:rsid w:val="00C264A0"/>
    <w:rsid w:val="00C31845"/>
    <w:rsid w:val="00C32820"/>
    <w:rsid w:val="00C33397"/>
    <w:rsid w:val="00C37DA7"/>
    <w:rsid w:val="00C41C39"/>
    <w:rsid w:val="00C42040"/>
    <w:rsid w:val="00C430A7"/>
    <w:rsid w:val="00C45198"/>
    <w:rsid w:val="00C4520C"/>
    <w:rsid w:val="00C46B01"/>
    <w:rsid w:val="00C531D1"/>
    <w:rsid w:val="00C57A25"/>
    <w:rsid w:val="00C57C5C"/>
    <w:rsid w:val="00C60B66"/>
    <w:rsid w:val="00C63E80"/>
    <w:rsid w:val="00C66679"/>
    <w:rsid w:val="00C70811"/>
    <w:rsid w:val="00C73F5E"/>
    <w:rsid w:val="00C741C0"/>
    <w:rsid w:val="00C74434"/>
    <w:rsid w:val="00C7600A"/>
    <w:rsid w:val="00C76D41"/>
    <w:rsid w:val="00C778A4"/>
    <w:rsid w:val="00C77E46"/>
    <w:rsid w:val="00C82696"/>
    <w:rsid w:val="00C82ED3"/>
    <w:rsid w:val="00C8368C"/>
    <w:rsid w:val="00C837D0"/>
    <w:rsid w:val="00C84233"/>
    <w:rsid w:val="00C8440B"/>
    <w:rsid w:val="00C8548F"/>
    <w:rsid w:val="00C85B24"/>
    <w:rsid w:val="00C86F50"/>
    <w:rsid w:val="00C91499"/>
    <w:rsid w:val="00C917C5"/>
    <w:rsid w:val="00C93125"/>
    <w:rsid w:val="00C97DCC"/>
    <w:rsid w:val="00CA285B"/>
    <w:rsid w:val="00CA4BC8"/>
    <w:rsid w:val="00CA59DF"/>
    <w:rsid w:val="00CA66EB"/>
    <w:rsid w:val="00CA6FC6"/>
    <w:rsid w:val="00CB22A8"/>
    <w:rsid w:val="00CB28F0"/>
    <w:rsid w:val="00CB3D93"/>
    <w:rsid w:val="00CB4B6B"/>
    <w:rsid w:val="00CC015F"/>
    <w:rsid w:val="00CC1056"/>
    <w:rsid w:val="00CC176D"/>
    <w:rsid w:val="00CC3F03"/>
    <w:rsid w:val="00CC4BBD"/>
    <w:rsid w:val="00CC4CE8"/>
    <w:rsid w:val="00CC7594"/>
    <w:rsid w:val="00CD175D"/>
    <w:rsid w:val="00CD6549"/>
    <w:rsid w:val="00CE2B37"/>
    <w:rsid w:val="00CF2966"/>
    <w:rsid w:val="00CF3B65"/>
    <w:rsid w:val="00CF4620"/>
    <w:rsid w:val="00CF668B"/>
    <w:rsid w:val="00D01F47"/>
    <w:rsid w:val="00D047C8"/>
    <w:rsid w:val="00D11CA5"/>
    <w:rsid w:val="00D13844"/>
    <w:rsid w:val="00D14850"/>
    <w:rsid w:val="00D20261"/>
    <w:rsid w:val="00D2070B"/>
    <w:rsid w:val="00D21352"/>
    <w:rsid w:val="00D21744"/>
    <w:rsid w:val="00D21CA7"/>
    <w:rsid w:val="00D2249F"/>
    <w:rsid w:val="00D2335C"/>
    <w:rsid w:val="00D31030"/>
    <w:rsid w:val="00D33A34"/>
    <w:rsid w:val="00D3749E"/>
    <w:rsid w:val="00D40939"/>
    <w:rsid w:val="00D415C8"/>
    <w:rsid w:val="00D4554D"/>
    <w:rsid w:val="00D459C1"/>
    <w:rsid w:val="00D47740"/>
    <w:rsid w:val="00D5427F"/>
    <w:rsid w:val="00D54657"/>
    <w:rsid w:val="00D56200"/>
    <w:rsid w:val="00D6515B"/>
    <w:rsid w:val="00D65751"/>
    <w:rsid w:val="00D704FB"/>
    <w:rsid w:val="00D7138C"/>
    <w:rsid w:val="00D71693"/>
    <w:rsid w:val="00D76E51"/>
    <w:rsid w:val="00D77BB1"/>
    <w:rsid w:val="00D81BC2"/>
    <w:rsid w:val="00D83944"/>
    <w:rsid w:val="00D87A9D"/>
    <w:rsid w:val="00D913D6"/>
    <w:rsid w:val="00D922B9"/>
    <w:rsid w:val="00D95EA4"/>
    <w:rsid w:val="00D97D1F"/>
    <w:rsid w:val="00DA097A"/>
    <w:rsid w:val="00DA4A83"/>
    <w:rsid w:val="00DA5778"/>
    <w:rsid w:val="00DA5F12"/>
    <w:rsid w:val="00DB00BD"/>
    <w:rsid w:val="00DB1232"/>
    <w:rsid w:val="00DB2AE9"/>
    <w:rsid w:val="00DB4E08"/>
    <w:rsid w:val="00DB7D9E"/>
    <w:rsid w:val="00DC0B51"/>
    <w:rsid w:val="00DC7964"/>
    <w:rsid w:val="00DC7A6D"/>
    <w:rsid w:val="00DD106F"/>
    <w:rsid w:val="00DD1282"/>
    <w:rsid w:val="00DD1878"/>
    <w:rsid w:val="00DD416C"/>
    <w:rsid w:val="00DD5AC7"/>
    <w:rsid w:val="00DD7B88"/>
    <w:rsid w:val="00DE1DD1"/>
    <w:rsid w:val="00DE632C"/>
    <w:rsid w:val="00DE6365"/>
    <w:rsid w:val="00DE7A75"/>
    <w:rsid w:val="00DF441E"/>
    <w:rsid w:val="00DF6E24"/>
    <w:rsid w:val="00E00983"/>
    <w:rsid w:val="00E03251"/>
    <w:rsid w:val="00E04D0B"/>
    <w:rsid w:val="00E101FC"/>
    <w:rsid w:val="00E10614"/>
    <w:rsid w:val="00E11C1C"/>
    <w:rsid w:val="00E130CC"/>
    <w:rsid w:val="00E16634"/>
    <w:rsid w:val="00E16F1D"/>
    <w:rsid w:val="00E21F33"/>
    <w:rsid w:val="00E22E7F"/>
    <w:rsid w:val="00E2612F"/>
    <w:rsid w:val="00E2703A"/>
    <w:rsid w:val="00E279D0"/>
    <w:rsid w:val="00E27CC4"/>
    <w:rsid w:val="00E30EE6"/>
    <w:rsid w:val="00E3221A"/>
    <w:rsid w:val="00E3236C"/>
    <w:rsid w:val="00E36591"/>
    <w:rsid w:val="00E36FFA"/>
    <w:rsid w:val="00E37C78"/>
    <w:rsid w:val="00E42B97"/>
    <w:rsid w:val="00E43FC3"/>
    <w:rsid w:val="00E45C06"/>
    <w:rsid w:val="00E45E5D"/>
    <w:rsid w:val="00E47027"/>
    <w:rsid w:val="00E5014C"/>
    <w:rsid w:val="00E5376A"/>
    <w:rsid w:val="00E54492"/>
    <w:rsid w:val="00E54CD9"/>
    <w:rsid w:val="00E5555A"/>
    <w:rsid w:val="00E56249"/>
    <w:rsid w:val="00E608A1"/>
    <w:rsid w:val="00E627AB"/>
    <w:rsid w:val="00E63D60"/>
    <w:rsid w:val="00E647AC"/>
    <w:rsid w:val="00E64B87"/>
    <w:rsid w:val="00E64D8B"/>
    <w:rsid w:val="00E6541D"/>
    <w:rsid w:val="00E662A5"/>
    <w:rsid w:val="00E70928"/>
    <w:rsid w:val="00E715DC"/>
    <w:rsid w:val="00E73114"/>
    <w:rsid w:val="00E7428F"/>
    <w:rsid w:val="00E746FF"/>
    <w:rsid w:val="00E749BA"/>
    <w:rsid w:val="00E7504D"/>
    <w:rsid w:val="00E77B5A"/>
    <w:rsid w:val="00E83A91"/>
    <w:rsid w:val="00E84791"/>
    <w:rsid w:val="00E84A27"/>
    <w:rsid w:val="00E86784"/>
    <w:rsid w:val="00E93FF1"/>
    <w:rsid w:val="00E95F49"/>
    <w:rsid w:val="00EA05DC"/>
    <w:rsid w:val="00EA0F1A"/>
    <w:rsid w:val="00EA2E55"/>
    <w:rsid w:val="00EA34B7"/>
    <w:rsid w:val="00EA568C"/>
    <w:rsid w:val="00EA6042"/>
    <w:rsid w:val="00EA60E9"/>
    <w:rsid w:val="00EA6965"/>
    <w:rsid w:val="00EA71D7"/>
    <w:rsid w:val="00EA7C65"/>
    <w:rsid w:val="00EB2299"/>
    <w:rsid w:val="00EB495C"/>
    <w:rsid w:val="00EC0003"/>
    <w:rsid w:val="00EC2D8C"/>
    <w:rsid w:val="00EC6680"/>
    <w:rsid w:val="00EC7F8B"/>
    <w:rsid w:val="00ED0C4E"/>
    <w:rsid w:val="00ED15ED"/>
    <w:rsid w:val="00ED1B6C"/>
    <w:rsid w:val="00ED1C22"/>
    <w:rsid w:val="00ED479A"/>
    <w:rsid w:val="00ED7981"/>
    <w:rsid w:val="00EE32CC"/>
    <w:rsid w:val="00EE35B0"/>
    <w:rsid w:val="00EE71B1"/>
    <w:rsid w:val="00EE78E9"/>
    <w:rsid w:val="00EF0662"/>
    <w:rsid w:val="00EF119A"/>
    <w:rsid w:val="00EF1B01"/>
    <w:rsid w:val="00EF22A0"/>
    <w:rsid w:val="00EF46EC"/>
    <w:rsid w:val="00EF47FC"/>
    <w:rsid w:val="00EF4CF7"/>
    <w:rsid w:val="00F01207"/>
    <w:rsid w:val="00F10119"/>
    <w:rsid w:val="00F124FA"/>
    <w:rsid w:val="00F14297"/>
    <w:rsid w:val="00F17285"/>
    <w:rsid w:val="00F3650B"/>
    <w:rsid w:val="00F37364"/>
    <w:rsid w:val="00F41FC9"/>
    <w:rsid w:val="00F43164"/>
    <w:rsid w:val="00F44713"/>
    <w:rsid w:val="00F51619"/>
    <w:rsid w:val="00F5249D"/>
    <w:rsid w:val="00F5442A"/>
    <w:rsid w:val="00F605AA"/>
    <w:rsid w:val="00F613BB"/>
    <w:rsid w:val="00F65B65"/>
    <w:rsid w:val="00F6642F"/>
    <w:rsid w:val="00F666C5"/>
    <w:rsid w:val="00F70A1D"/>
    <w:rsid w:val="00F7184E"/>
    <w:rsid w:val="00F71943"/>
    <w:rsid w:val="00F8512D"/>
    <w:rsid w:val="00F85E87"/>
    <w:rsid w:val="00F8680F"/>
    <w:rsid w:val="00F9110C"/>
    <w:rsid w:val="00F9306E"/>
    <w:rsid w:val="00F942AB"/>
    <w:rsid w:val="00F96516"/>
    <w:rsid w:val="00F96A80"/>
    <w:rsid w:val="00F96BDD"/>
    <w:rsid w:val="00FA060A"/>
    <w:rsid w:val="00FA62C6"/>
    <w:rsid w:val="00FA6C73"/>
    <w:rsid w:val="00FA7BCE"/>
    <w:rsid w:val="00FB0213"/>
    <w:rsid w:val="00FB0F72"/>
    <w:rsid w:val="00FB4836"/>
    <w:rsid w:val="00FB661D"/>
    <w:rsid w:val="00FB6CB1"/>
    <w:rsid w:val="00FB7720"/>
    <w:rsid w:val="00FC16C9"/>
    <w:rsid w:val="00FC2A0E"/>
    <w:rsid w:val="00FC6FAB"/>
    <w:rsid w:val="00FD1859"/>
    <w:rsid w:val="00FD358D"/>
    <w:rsid w:val="00FD3CB6"/>
    <w:rsid w:val="00FD56CA"/>
    <w:rsid w:val="00FE22DD"/>
    <w:rsid w:val="00FE2EF3"/>
    <w:rsid w:val="00FE30BF"/>
    <w:rsid w:val="00FF101A"/>
    <w:rsid w:val="00FF3558"/>
    <w:rsid w:val="00FF5312"/>
    <w:rsid w:val="00FF5493"/>
    <w:rsid w:val="00FF5D0F"/>
    <w:rsid w:val="00FF5FD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7C071"/>
  <w15:docId w15:val="{13CF5274-B271-4292-B089-3CDC2362D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03F5"/>
    <w:pPr>
      <w:spacing w:before="120" w:after="120"/>
    </w:pPr>
  </w:style>
  <w:style w:type="paragraph" w:styleId="Heading1">
    <w:name w:val="heading 1"/>
    <w:basedOn w:val="Normal"/>
    <w:next w:val="Normal"/>
    <w:link w:val="Heading1Char"/>
    <w:uiPriority w:val="9"/>
    <w:qFormat/>
    <w:rsid w:val="003B7C63"/>
    <w:pPr>
      <w:keepNext/>
      <w:outlineLvl w:val="0"/>
    </w:pPr>
    <w:rPr>
      <w:rFonts w:eastAsia="Times New Roman" w:cs="Times New Roman"/>
      <w:b/>
      <w:bCs/>
      <w:color w:val="0070C0"/>
      <w:kern w:val="32"/>
      <w:sz w:val="32"/>
      <w:szCs w:val="32"/>
    </w:rPr>
  </w:style>
  <w:style w:type="paragraph" w:styleId="Heading2">
    <w:name w:val="heading 2"/>
    <w:basedOn w:val="Normal"/>
    <w:next w:val="Normal"/>
    <w:link w:val="Heading2Char"/>
    <w:uiPriority w:val="9"/>
    <w:unhideWhenUsed/>
    <w:qFormat/>
    <w:rsid w:val="003B7C63"/>
    <w:pPr>
      <w:keepNext/>
      <w:keepLines/>
      <w:outlineLvl w:val="1"/>
    </w:pPr>
    <w:rPr>
      <w:rFonts w:eastAsiaTheme="majorEastAsia" w:cstheme="majorBidi"/>
      <w:b/>
      <w:color w:val="0070C0"/>
      <w:sz w:val="26"/>
      <w:szCs w:val="26"/>
    </w:rPr>
  </w:style>
  <w:style w:type="paragraph" w:styleId="Heading3">
    <w:name w:val="heading 3"/>
    <w:basedOn w:val="Normal"/>
    <w:next w:val="Normal"/>
    <w:link w:val="Heading3Char"/>
    <w:uiPriority w:val="9"/>
    <w:unhideWhenUsed/>
    <w:qFormat/>
    <w:rsid w:val="00C917C5"/>
    <w:pPr>
      <w:keepNext/>
      <w:keepLines/>
      <w:spacing w:before="40" w:after="0"/>
      <w:outlineLvl w:val="2"/>
    </w:pPr>
    <w:rPr>
      <w:rFonts w:eastAsiaTheme="majorEastAsia" w:cstheme="majorBidi"/>
      <w:color w:val="0070C0"/>
      <w:sz w:val="24"/>
      <w:szCs w:val="24"/>
    </w:rPr>
  </w:style>
  <w:style w:type="paragraph" w:styleId="Heading4">
    <w:name w:val="heading 4"/>
    <w:basedOn w:val="Normal"/>
    <w:next w:val="Normal"/>
    <w:link w:val="Heading4Char"/>
    <w:qFormat/>
    <w:rsid w:val="002F01B9"/>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360" w:lineRule="auto"/>
      <w:jc w:val="both"/>
      <w:outlineLvl w:val="3"/>
    </w:pPr>
    <w:rPr>
      <w:rFonts w:ascii="Times New Roman" w:eastAsia="Times New Roman" w:hAnsi="Times New Roman" w:cs="Times New Roman"/>
      <w:b/>
      <w:bCs/>
      <w:sz w:val="24"/>
      <w:szCs w:val="24"/>
      <w:lang w:val="en-GB"/>
    </w:rPr>
  </w:style>
  <w:style w:type="paragraph" w:styleId="Heading9">
    <w:name w:val="heading 9"/>
    <w:basedOn w:val="Normal"/>
    <w:next w:val="Normal"/>
    <w:link w:val="Heading9Char"/>
    <w:uiPriority w:val="9"/>
    <w:semiHidden/>
    <w:unhideWhenUsed/>
    <w:qFormat/>
    <w:rsid w:val="00462A7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5F7"/>
  </w:style>
  <w:style w:type="paragraph" w:styleId="Footer">
    <w:name w:val="footer"/>
    <w:basedOn w:val="Normal"/>
    <w:link w:val="FooterChar"/>
    <w:uiPriority w:val="99"/>
    <w:unhideWhenUsed/>
    <w:rsid w:val="00161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5F7"/>
  </w:style>
  <w:style w:type="paragraph" w:styleId="BalloonText">
    <w:name w:val="Balloon Text"/>
    <w:basedOn w:val="Normal"/>
    <w:link w:val="BalloonTextChar"/>
    <w:uiPriority w:val="99"/>
    <w:semiHidden/>
    <w:unhideWhenUsed/>
    <w:rsid w:val="001615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5F7"/>
    <w:rPr>
      <w:rFonts w:ascii="Tahoma" w:hAnsi="Tahoma" w:cs="Tahoma"/>
      <w:sz w:val="16"/>
      <w:szCs w:val="16"/>
    </w:rPr>
  </w:style>
  <w:style w:type="table" w:styleId="TableGrid">
    <w:name w:val="Table Grid"/>
    <w:basedOn w:val="TableNormal"/>
    <w:uiPriority w:val="39"/>
    <w:rsid w:val="001615F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Text">
    <w:name w:val="Para Text"/>
    <w:rsid w:val="00EA6042"/>
    <w:pPr>
      <w:keepLines/>
      <w:spacing w:before="240" w:after="0" w:line="240" w:lineRule="auto"/>
      <w:ind w:left="1418"/>
    </w:pPr>
    <w:rPr>
      <w:rFonts w:ascii="Times New Roman" w:eastAsia="Times New Roman" w:hAnsi="Times New Roman" w:cs="Times New Roman"/>
      <w:szCs w:val="20"/>
    </w:rPr>
  </w:style>
  <w:style w:type="character" w:styleId="PlaceholderText">
    <w:name w:val="Placeholder Text"/>
    <w:basedOn w:val="DefaultParagraphFont"/>
    <w:uiPriority w:val="99"/>
    <w:semiHidden/>
    <w:rsid w:val="00387393"/>
    <w:rPr>
      <w:color w:val="808080"/>
    </w:rPr>
  </w:style>
  <w:style w:type="paragraph" w:styleId="ListParagraph">
    <w:name w:val="List Paragraph"/>
    <w:basedOn w:val="Normal"/>
    <w:link w:val="ListParagraphChar"/>
    <w:uiPriority w:val="34"/>
    <w:qFormat/>
    <w:rsid w:val="001D00C4"/>
    <w:pPr>
      <w:ind w:left="720"/>
      <w:contextualSpacing/>
    </w:pPr>
  </w:style>
  <w:style w:type="paragraph" w:styleId="NoSpacing">
    <w:name w:val="No Spacing"/>
    <w:link w:val="NoSpacingChar"/>
    <w:uiPriority w:val="1"/>
    <w:qFormat/>
    <w:rsid w:val="00EE32CC"/>
    <w:pPr>
      <w:spacing w:after="0" w:line="240" w:lineRule="auto"/>
    </w:pPr>
    <w:rPr>
      <w:rFonts w:asciiTheme="minorHAnsi" w:hAnsiTheme="minorHAnsi"/>
    </w:rPr>
  </w:style>
  <w:style w:type="character" w:customStyle="1" w:styleId="Heading4Char">
    <w:name w:val="Heading 4 Char"/>
    <w:basedOn w:val="DefaultParagraphFont"/>
    <w:link w:val="Heading4"/>
    <w:rsid w:val="002F01B9"/>
    <w:rPr>
      <w:rFonts w:ascii="Times New Roman" w:eastAsia="Times New Roman" w:hAnsi="Times New Roman" w:cs="Times New Roman"/>
      <w:b/>
      <w:bCs/>
      <w:sz w:val="24"/>
      <w:szCs w:val="24"/>
      <w:lang w:val="en-GB"/>
    </w:rPr>
  </w:style>
  <w:style w:type="character" w:styleId="Hyperlink">
    <w:name w:val="Hyperlink"/>
    <w:basedOn w:val="DefaultParagraphFont"/>
    <w:uiPriority w:val="99"/>
    <w:unhideWhenUsed/>
    <w:rsid w:val="002F01B9"/>
    <w:rPr>
      <w:color w:val="0000FF" w:themeColor="hyperlink"/>
      <w:u w:val="single"/>
    </w:rPr>
  </w:style>
  <w:style w:type="paragraph" w:customStyle="1" w:styleId="head1">
    <w:name w:val="head1"/>
    <w:basedOn w:val="Normal"/>
    <w:rsid w:val="000C3641"/>
    <w:pPr>
      <w:widowControl w:val="0"/>
      <w:tabs>
        <w:tab w:val="left" w:pos="1134"/>
        <w:tab w:val="right" w:pos="8306"/>
      </w:tabs>
      <w:spacing w:line="240" w:lineRule="auto"/>
    </w:pPr>
    <w:rPr>
      <w:rFonts w:ascii="Arial" w:eastAsia="Times New Roman" w:hAnsi="Arial" w:cs="Times New Roman"/>
      <w:b/>
      <w:sz w:val="24"/>
      <w:szCs w:val="20"/>
    </w:rPr>
  </w:style>
  <w:style w:type="paragraph" w:customStyle="1" w:styleId="Default">
    <w:name w:val="Default"/>
    <w:rsid w:val="002A4CA0"/>
    <w:pPr>
      <w:autoSpaceDE w:val="0"/>
      <w:autoSpaceDN w:val="0"/>
      <w:adjustRightInd w:val="0"/>
      <w:spacing w:after="0" w:line="240" w:lineRule="auto"/>
    </w:pPr>
    <w:rPr>
      <w:rFonts w:ascii="Trebuchet MS" w:hAnsi="Trebuchet MS" w:cs="Trebuchet MS"/>
      <w:color w:val="000000"/>
      <w:sz w:val="24"/>
      <w:szCs w:val="24"/>
    </w:rPr>
  </w:style>
  <w:style w:type="paragraph" w:styleId="BodyTextIndent2">
    <w:name w:val="Body Text Indent 2"/>
    <w:basedOn w:val="Normal"/>
    <w:link w:val="BodyTextIndent2Char"/>
    <w:uiPriority w:val="99"/>
    <w:semiHidden/>
    <w:unhideWhenUsed/>
    <w:rsid w:val="00C4520C"/>
    <w:pPr>
      <w:spacing w:line="480" w:lineRule="auto"/>
      <w:ind w:left="283"/>
    </w:pPr>
    <w:rPr>
      <w:rFonts w:asciiTheme="minorHAnsi" w:hAnsiTheme="minorHAnsi"/>
    </w:rPr>
  </w:style>
  <w:style w:type="character" w:customStyle="1" w:styleId="BodyTextIndent2Char">
    <w:name w:val="Body Text Indent 2 Char"/>
    <w:basedOn w:val="DefaultParagraphFont"/>
    <w:link w:val="BodyTextIndent2"/>
    <w:uiPriority w:val="99"/>
    <w:semiHidden/>
    <w:rsid w:val="00C4520C"/>
    <w:rPr>
      <w:rFonts w:asciiTheme="minorHAnsi" w:hAnsiTheme="minorHAnsi"/>
    </w:rPr>
  </w:style>
  <w:style w:type="character" w:customStyle="1" w:styleId="Heading1Char">
    <w:name w:val="Heading 1 Char"/>
    <w:basedOn w:val="DefaultParagraphFont"/>
    <w:link w:val="Heading1"/>
    <w:uiPriority w:val="9"/>
    <w:rsid w:val="003B7C63"/>
    <w:rPr>
      <w:rFonts w:eastAsia="Times New Roman" w:cs="Times New Roman"/>
      <w:b/>
      <w:bCs/>
      <w:color w:val="0070C0"/>
      <w:kern w:val="32"/>
      <w:sz w:val="32"/>
      <w:szCs w:val="32"/>
    </w:rPr>
  </w:style>
  <w:style w:type="character" w:styleId="FollowedHyperlink">
    <w:name w:val="FollowedHyperlink"/>
    <w:basedOn w:val="DefaultParagraphFont"/>
    <w:uiPriority w:val="99"/>
    <w:semiHidden/>
    <w:unhideWhenUsed/>
    <w:rsid w:val="00AB115E"/>
    <w:rPr>
      <w:color w:val="800080" w:themeColor="followedHyperlink"/>
      <w:u w:val="single"/>
    </w:rPr>
  </w:style>
  <w:style w:type="paragraph" w:styleId="ListBullet">
    <w:name w:val="List Bullet"/>
    <w:basedOn w:val="List"/>
    <w:rsid w:val="00F6642F"/>
    <w:pPr>
      <w:keepNext/>
      <w:keepLines/>
      <w:numPr>
        <w:numId w:val="2"/>
      </w:numPr>
      <w:spacing w:before="40" w:after="40" w:line="240" w:lineRule="auto"/>
    </w:pPr>
    <w:rPr>
      <w:rFonts w:ascii="Times New Roman" w:eastAsia="Times New Roman" w:hAnsi="Times New Roman" w:cs="Times New Roman"/>
      <w:sz w:val="24"/>
    </w:rPr>
  </w:style>
  <w:style w:type="paragraph" w:styleId="ListBullet4">
    <w:name w:val="List Bullet 4"/>
    <w:basedOn w:val="List4"/>
    <w:rsid w:val="00F6642F"/>
    <w:pPr>
      <w:keepNext/>
      <w:keepLines/>
      <w:numPr>
        <w:numId w:val="1"/>
      </w:numPr>
      <w:tabs>
        <w:tab w:val="left" w:pos="1361"/>
      </w:tabs>
      <w:spacing w:before="60" w:after="60" w:line="240" w:lineRule="auto"/>
    </w:pPr>
    <w:rPr>
      <w:rFonts w:ascii="Times New Roman" w:eastAsia="Times New Roman" w:hAnsi="Times New Roman" w:cs="Times New Roman"/>
      <w:sz w:val="24"/>
    </w:rPr>
  </w:style>
  <w:style w:type="paragraph" w:styleId="List">
    <w:name w:val="List"/>
    <w:basedOn w:val="Normal"/>
    <w:uiPriority w:val="99"/>
    <w:semiHidden/>
    <w:unhideWhenUsed/>
    <w:rsid w:val="00F6642F"/>
    <w:pPr>
      <w:ind w:left="283" w:hanging="283"/>
      <w:contextualSpacing/>
    </w:pPr>
  </w:style>
  <w:style w:type="paragraph" w:styleId="List4">
    <w:name w:val="List 4"/>
    <w:basedOn w:val="Normal"/>
    <w:uiPriority w:val="99"/>
    <w:semiHidden/>
    <w:unhideWhenUsed/>
    <w:rsid w:val="00F6642F"/>
    <w:pPr>
      <w:ind w:left="1132" w:hanging="283"/>
      <w:contextualSpacing/>
    </w:pPr>
  </w:style>
  <w:style w:type="paragraph" w:styleId="IntenseQuote">
    <w:name w:val="Intense Quote"/>
    <w:basedOn w:val="Normal"/>
    <w:next w:val="Normal"/>
    <w:link w:val="IntenseQuoteChar"/>
    <w:uiPriority w:val="30"/>
    <w:qFormat/>
    <w:rsid w:val="0071538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1538C"/>
    <w:rPr>
      <w:i/>
      <w:iCs/>
      <w:color w:val="4F81BD" w:themeColor="accent1"/>
    </w:rPr>
  </w:style>
  <w:style w:type="character" w:customStyle="1" w:styleId="Heading9Char">
    <w:name w:val="Heading 9 Char"/>
    <w:basedOn w:val="DefaultParagraphFont"/>
    <w:link w:val="Heading9"/>
    <w:uiPriority w:val="9"/>
    <w:semiHidden/>
    <w:rsid w:val="00462A7B"/>
    <w:rPr>
      <w:rFonts w:asciiTheme="majorHAnsi" w:eastAsiaTheme="majorEastAsia" w:hAnsiTheme="majorHAnsi" w:cstheme="majorBidi"/>
      <w:i/>
      <w:iCs/>
      <w:color w:val="272727" w:themeColor="text1" w:themeTint="D8"/>
      <w:sz w:val="21"/>
      <w:szCs w:val="21"/>
    </w:rPr>
  </w:style>
  <w:style w:type="character" w:customStyle="1" w:styleId="NoSpacingChar">
    <w:name w:val="No Spacing Char"/>
    <w:basedOn w:val="DefaultParagraphFont"/>
    <w:link w:val="NoSpacing"/>
    <w:uiPriority w:val="1"/>
    <w:rsid w:val="00462A7B"/>
    <w:rPr>
      <w:rFonts w:asciiTheme="minorHAnsi" w:hAnsiTheme="minorHAnsi"/>
    </w:rPr>
  </w:style>
  <w:style w:type="character" w:customStyle="1" w:styleId="Heading2Char">
    <w:name w:val="Heading 2 Char"/>
    <w:basedOn w:val="DefaultParagraphFont"/>
    <w:link w:val="Heading2"/>
    <w:uiPriority w:val="9"/>
    <w:rsid w:val="003B7C63"/>
    <w:rPr>
      <w:rFonts w:eastAsiaTheme="majorEastAsia" w:cstheme="majorBidi"/>
      <w:b/>
      <w:color w:val="0070C0"/>
      <w:sz w:val="26"/>
      <w:szCs w:val="26"/>
    </w:rPr>
  </w:style>
  <w:style w:type="character" w:customStyle="1" w:styleId="ListParagraphChar">
    <w:name w:val="List Paragraph Char"/>
    <w:basedOn w:val="DefaultParagraphFont"/>
    <w:link w:val="ListParagraph"/>
    <w:uiPriority w:val="34"/>
    <w:rsid w:val="003B7C63"/>
  </w:style>
  <w:style w:type="character" w:styleId="CommentReference">
    <w:name w:val="annotation reference"/>
    <w:basedOn w:val="DefaultParagraphFont"/>
    <w:uiPriority w:val="99"/>
    <w:unhideWhenUsed/>
    <w:rsid w:val="003B7C63"/>
    <w:rPr>
      <w:sz w:val="16"/>
      <w:szCs w:val="16"/>
    </w:rPr>
  </w:style>
  <w:style w:type="paragraph" w:styleId="CommentText">
    <w:name w:val="annotation text"/>
    <w:basedOn w:val="Normal"/>
    <w:link w:val="CommentTextChar"/>
    <w:uiPriority w:val="99"/>
    <w:unhideWhenUsed/>
    <w:rsid w:val="003B7C63"/>
    <w:pPr>
      <w:spacing w:line="240" w:lineRule="auto"/>
    </w:pPr>
    <w:rPr>
      <w:sz w:val="20"/>
      <w:szCs w:val="20"/>
    </w:rPr>
  </w:style>
  <w:style w:type="character" w:customStyle="1" w:styleId="CommentTextChar">
    <w:name w:val="Comment Text Char"/>
    <w:basedOn w:val="DefaultParagraphFont"/>
    <w:link w:val="CommentText"/>
    <w:uiPriority w:val="99"/>
    <w:rsid w:val="003B7C63"/>
    <w:rPr>
      <w:sz w:val="20"/>
      <w:szCs w:val="20"/>
    </w:rPr>
  </w:style>
  <w:style w:type="paragraph" w:styleId="CommentSubject">
    <w:name w:val="annotation subject"/>
    <w:basedOn w:val="CommentText"/>
    <w:next w:val="CommentText"/>
    <w:link w:val="CommentSubjectChar"/>
    <w:uiPriority w:val="99"/>
    <w:semiHidden/>
    <w:unhideWhenUsed/>
    <w:rsid w:val="003B7C63"/>
    <w:rPr>
      <w:b/>
      <w:bCs/>
    </w:rPr>
  </w:style>
  <w:style w:type="character" w:customStyle="1" w:styleId="CommentSubjectChar">
    <w:name w:val="Comment Subject Char"/>
    <w:basedOn w:val="CommentTextChar"/>
    <w:link w:val="CommentSubject"/>
    <w:uiPriority w:val="99"/>
    <w:semiHidden/>
    <w:rsid w:val="003B7C63"/>
    <w:rPr>
      <w:b/>
      <w:bCs/>
      <w:sz w:val="20"/>
      <w:szCs w:val="20"/>
    </w:rPr>
  </w:style>
  <w:style w:type="character" w:customStyle="1" w:styleId="Heading3Char">
    <w:name w:val="Heading 3 Char"/>
    <w:basedOn w:val="DefaultParagraphFont"/>
    <w:link w:val="Heading3"/>
    <w:uiPriority w:val="9"/>
    <w:rsid w:val="00C917C5"/>
    <w:rPr>
      <w:rFonts w:eastAsiaTheme="majorEastAsia" w:cstheme="majorBidi"/>
      <w:color w:val="0070C0"/>
      <w:sz w:val="24"/>
      <w:szCs w:val="24"/>
    </w:rPr>
  </w:style>
  <w:style w:type="paragraph" w:styleId="NormalWeb">
    <w:name w:val="Normal (Web)"/>
    <w:basedOn w:val="Normal"/>
    <w:uiPriority w:val="99"/>
    <w:semiHidden/>
    <w:unhideWhenUsed/>
    <w:rsid w:val="005C3F96"/>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BodyText">
    <w:name w:val="Body Text"/>
    <w:basedOn w:val="Normal"/>
    <w:link w:val="BodyTextChar"/>
    <w:uiPriority w:val="99"/>
    <w:unhideWhenUsed/>
    <w:rsid w:val="00321653"/>
  </w:style>
  <w:style w:type="character" w:customStyle="1" w:styleId="BodyTextChar">
    <w:name w:val="Body Text Char"/>
    <w:basedOn w:val="DefaultParagraphFont"/>
    <w:link w:val="BodyText"/>
    <w:uiPriority w:val="99"/>
    <w:rsid w:val="00321653"/>
  </w:style>
  <w:style w:type="paragraph" w:customStyle="1" w:styleId="BodyTextSmallSpacing">
    <w:name w:val="Body Text Small Spacing"/>
    <w:uiPriority w:val="2"/>
    <w:qFormat/>
    <w:rsid w:val="00CC3F03"/>
    <w:pPr>
      <w:spacing w:before="120" w:after="120"/>
    </w:pPr>
    <w:rPr>
      <w:rFonts w:asciiTheme="minorHAnsi" w:hAnsiTheme="minorHAnsi"/>
      <w:color w:val="000000" w:themeColor="text1"/>
      <w:sz w:val="20"/>
    </w:rPr>
  </w:style>
  <w:style w:type="paragraph" w:customStyle="1" w:styleId="BulletList">
    <w:name w:val="Bullet List"/>
    <w:uiPriority w:val="3"/>
    <w:qFormat/>
    <w:rsid w:val="001C57A6"/>
    <w:pPr>
      <w:numPr>
        <w:numId w:val="4"/>
      </w:numPr>
      <w:spacing w:before="60" w:after="60"/>
    </w:pPr>
    <w:rPr>
      <w:rFonts w:asciiTheme="minorHAnsi" w:hAnsiTheme="minorHAnsi"/>
      <w:color w:val="000000" w:themeColor="text1"/>
      <w:sz w:val="20"/>
    </w:rPr>
  </w:style>
  <w:style w:type="table" w:customStyle="1" w:styleId="TableGrid1">
    <w:name w:val="Table Grid1"/>
    <w:basedOn w:val="TableNormal"/>
    <w:next w:val="TableGrid"/>
    <w:uiPriority w:val="59"/>
    <w:rsid w:val="005E5F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Bullet2">
    <w:name w:val="List Bullet 2"/>
    <w:basedOn w:val="Normal"/>
    <w:uiPriority w:val="99"/>
    <w:semiHidden/>
    <w:unhideWhenUsed/>
    <w:rsid w:val="009412C8"/>
    <w:pPr>
      <w:numPr>
        <w:numId w:val="15"/>
      </w:numPr>
      <w:contextualSpacing/>
    </w:pPr>
  </w:style>
  <w:style w:type="table" w:customStyle="1" w:styleId="TableGrid2">
    <w:name w:val="Table Grid2"/>
    <w:basedOn w:val="TableNormal"/>
    <w:next w:val="TableGrid"/>
    <w:uiPriority w:val="39"/>
    <w:rsid w:val="009412C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BulletsChar">
    <w:name w:val="Bullets Char"/>
    <w:basedOn w:val="DefaultParagraphFont"/>
    <w:link w:val="Bullets"/>
    <w:locked/>
    <w:rsid w:val="008177CC"/>
    <w:rPr>
      <w:rFonts w:ascii="Verdana" w:eastAsia="Times New Roman" w:hAnsi="Verdana"/>
      <w:lang w:eastAsia="en-AU"/>
    </w:rPr>
  </w:style>
  <w:style w:type="paragraph" w:customStyle="1" w:styleId="Bullets">
    <w:name w:val="Bullets"/>
    <w:basedOn w:val="Normal"/>
    <w:link w:val="BulletsChar"/>
    <w:qFormat/>
    <w:rsid w:val="008177CC"/>
    <w:pPr>
      <w:numPr>
        <w:numId w:val="16"/>
      </w:numPr>
      <w:spacing w:before="60" w:after="60"/>
    </w:pPr>
    <w:rPr>
      <w:rFonts w:ascii="Verdana" w:eastAsia="Times New Roman" w:hAnsi="Verdana"/>
      <w:lang w:eastAsia="en-AU"/>
    </w:rPr>
  </w:style>
  <w:style w:type="character" w:customStyle="1" w:styleId="apple-converted-space">
    <w:name w:val="apple-converted-space"/>
    <w:basedOn w:val="DefaultParagraphFont"/>
    <w:rsid w:val="00B62512"/>
  </w:style>
  <w:style w:type="paragraph" w:customStyle="1" w:styleId="BodyText1">
    <w:name w:val="Body Text1"/>
    <w:basedOn w:val="Normal"/>
    <w:link w:val="BodytextChar0"/>
    <w:qFormat/>
    <w:rsid w:val="00EA0F1A"/>
    <w:pPr>
      <w:spacing w:after="60"/>
    </w:pPr>
    <w:rPr>
      <w:rFonts w:ascii="Verdana" w:eastAsia="Times New Roman" w:hAnsi="Verdana" w:cs="Arial"/>
    </w:rPr>
  </w:style>
  <w:style w:type="character" w:customStyle="1" w:styleId="BodytextChar0">
    <w:name w:val="Body text Char"/>
    <w:basedOn w:val="DefaultParagraphFont"/>
    <w:link w:val="BodyText1"/>
    <w:rsid w:val="00EA0F1A"/>
    <w:rPr>
      <w:rFonts w:ascii="Verdana" w:eastAsia="Times New Roman" w:hAnsi="Verdana" w:cs="Arial"/>
    </w:rPr>
  </w:style>
  <w:style w:type="character" w:styleId="SubtleEmphasis">
    <w:name w:val="Subtle Emphasis"/>
    <w:basedOn w:val="DefaultParagraphFont"/>
    <w:uiPriority w:val="19"/>
    <w:qFormat/>
    <w:rsid w:val="004B6CF1"/>
    <w:rPr>
      <w:i/>
      <w:iCs/>
      <w:color w:val="404040" w:themeColor="text1" w:themeTint="BF"/>
    </w:rPr>
  </w:style>
  <w:style w:type="character" w:styleId="Emphasis">
    <w:name w:val="Emphasis"/>
    <w:basedOn w:val="DefaultParagraphFont"/>
    <w:uiPriority w:val="20"/>
    <w:qFormat/>
    <w:rsid w:val="004B6CF1"/>
    <w:rPr>
      <w:i/>
      <w:iCs/>
    </w:rPr>
  </w:style>
  <w:style w:type="character" w:styleId="IntenseEmphasis">
    <w:name w:val="Intense Emphasis"/>
    <w:basedOn w:val="DefaultParagraphFont"/>
    <w:uiPriority w:val="21"/>
    <w:qFormat/>
    <w:rsid w:val="004B6CF1"/>
    <w:rPr>
      <w:i/>
      <w:iCs/>
      <w:color w:val="4F81BD" w:themeColor="accent1"/>
    </w:rPr>
  </w:style>
  <w:style w:type="character" w:styleId="SubtleReference">
    <w:name w:val="Subtle Reference"/>
    <w:basedOn w:val="DefaultParagraphFont"/>
    <w:uiPriority w:val="31"/>
    <w:qFormat/>
    <w:rsid w:val="004B6CF1"/>
    <w:rPr>
      <w:smallCaps/>
      <w:color w:val="5A5A5A" w:themeColor="text1" w:themeTint="A5"/>
    </w:rPr>
  </w:style>
  <w:style w:type="table" w:customStyle="1" w:styleId="TableGrid3">
    <w:name w:val="Table Grid3"/>
    <w:basedOn w:val="TableNormal"/>
    <w:next w:val="TableGrid"/>
    <w:uiPriority w:val="39"/>
    <w:rsid w:val="00E647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74694">
      <w:bodyDiv w:val="1"/>
      <w:marLeft w:val="0"/>
      <w:marRight w:val="0"/>
      <w:marTop w:val="0"/>
      <w:marBottom w:val="0"/>
      <w:divBdr>
        <w:top w:val="none" w:sz="0" w:space="0" w:color="auto"/>
        <w:left w:val="none" w:sz="0" w:space="0" w:color="auto"/>
        <w:bottom w:val="none" w:sz="0" w:space="0" w:color="auto"/>
        <w:right w:val="none" w:sz="0" w:space="0" w:color="auto"/>
      </w:divBdr>
    </w:div>
    <w:div w:id="54671190">
      <w:bodyDiv w:val="1"/>
      <w:marLeft w:val="0"/>
      <w:marRight w:val="0"/>
      <w:marTop w:val="0"/>
      <w:marBottom w:val="0"/>
      <w:divBdr>
        <w:top w:val="none" w:sz="0" w:space="0" w:color="auto"/>
        <w:left w:val="none" w:sz="0" w:space="0" w:color="auto"/>
        <w:bottom w:val="none" w:sz="0" w:space="0" w:color="auto"/>
        <w:right w:val="none" w:sz="0" w:space="0" w:color="auto"/>
      </w:divBdr>
    </w:div>
    <w:div w:id="84569750">
      <w:bodyDiv w:val="1"/>
      <w:marLeft w:val="0"/>
      <w:marRight w:val="0"/>
      <w:marTop w:val="0"/>
      <w:marBottom w:val="0"/>
      <w:divBdr>
        <w:top w:val="none" w:sz="0" w:space="0" w:color="auto"/>
        <w:left w:val="none" w:sz="0" w:space="0" w:color="auto"/>
        <w:bottom w:val="none" w:sz="0" w:space="0" w:color="auto"/>
        <w:right w:val="none" w:sz="0" w:space="0" w:color="auto"/>
      </w:divBdr>
    </w:div>
    <w:div w:id="463430067">
      <w:bodyDiv w:val="1"/>
      <w:marLeft w:val="0"/>
      <w:marRight w:val="0"/>
      <w:marTop w:val="0"/>
      <w:marBottom w:val="0"/>
      <w:divBdr>
        <w:top w:val="none" w:sz="0" w:space="0" w:color="auto"/>
        <w:left w:val="none" w:sz="0" w:space="0" w:color="auto"/>
        <w:bottom w:val="none" w:sz="0" w:space="0" w:color="auto"/>
        <w:right w:val="none" w:sz="0" w:space="0" w:color="auto"/>
      </w:divBdr>
      <w:divsChild>
        <w:div w:id="5443202">
          <w:marLeft w:val="547"/>
          <w:marRight w:val="0"/>
          <w:marTop w:val="0"/>
          <w:marBottom w:val="0"/>
          <w:divBdr>
            <w:top w:val="none" w:sz="0" w:space="0" w:color="auto"/>
            <w:left w:val="none" w:sz="0" w:space="0" w:color="auto"/>
            <w:bottom w:val="none" w:sz="0" w:space="0" w:color="auto"/>
            <w:right w:val="none" w:sz="0" w:space="0" w:color="auto"/>
          </w:divBdr>
        </w:div>
        <w:div w:id="135883264">
          <w:marLeft w:val="547"/>
          <w:marRight w:val="0"/>
          <w:marTop w:val="0"/>
          <w:marBottom w:val="0"/>
          <w:divBdr>
            <w:top w:val="none" w:sz="0" w:space="0" w:color="auto"/>
            <w:left w:val="none" w:sz="0" w:space="0" w:color="auto"/>
            <w:bottom w:val="none" w:sz="0" w:space="0" w:color="auto"/>
            <w:right w:val="none" w:sz="0" w:space="0" w:color="auto"/>
          </w:divBdr>
        </w:div>
        <w:div w:id="2120637121">
          <w:marLeft w:val="547"/>
          <w:marRight w:val="0"/>
          <w:marTop w:val="0"/>
          <w:marBottom w:val="0"/>
          <w:divBdr>
            <w:top w:val="none" w:sz="0" w:space="0" w:color="auto"/>
            <w:left w:val="none" w:sz="0" w:space="0" w:color="auto"/>
            <w:bottom w:val="none" w:sz="0" w:space="0" w:color="auto"/>
            <w:right w:val="none" w:sz="0" w:space="0" w:color="auto"/>
          </w:divBdr>
        </w:div>
        <w:div w:id="1917402008">
          <w:marLeft w:val="547"/>
          <w:marRight w:val="0"/>
          <w:marTop w:val="0"/>
          <w:marBottom w:val="0"/>
          <w:divBdr>
            <w:top w:val="none" w:sz="0" w:space="0" w:color="auto"/>
            <w:left w:val="none" w:sz="0" w:space="0" w:color="auto"/>
            <w:bottom w:val="none" w:sz="0" w:space="0" w:color="auto"/>
            <w:right w:val="none" w:sz="0" w:space="0" w:color="auto"/>
          </w:divBdr>
        </w:div>
        <w:div w:id="1282612613">
          <w:marLeft w:val="547"/>
          <w:marRight w:val="0"/>
          <w:marTop w:val="0"/>
          <w:marBottom w:val="0"/>
          <w:divBdr>
            <w:top w:val="none" w:sz="0" w:space="0" w:color="auto"/>
            <w:left w:val="none" w:sz="0" w:space="0" w:color="auto"/>
            <w:bottom w:val="none" w:sz="0" w:space="0" w:color="auto"/>
            <w:right w:val="none" w:sz="0" w:space="0" w:color="auto"/>
          </w:divBdr>
        </w:div>
        <w:div w:id="567691577">
          <w:marLeft w:val="547"/>
          <w:marRight w:val="0"/>
          <w:marTop w:val="0"/>
          <w:marBottom w:val="0"/>
          <w:divBdr>
            <w:top w:val="none" w:sz="0" w:space="0" w:color="auto"/>
            <w:left w:val="none" w:sz="0" w:space="0" w:color="auto"/>
            <w:bottom w:val="none" w:sz="0" w:space="0" w:color="auto"/>
            <w:right w:val="none" w:sz="0" w:space="0" w:color="auto"/>
          </w:divBdr>
        </w:div>
      </w:divsChild>
    </w:div>
    <w:div w:id="472716751">
      <w:bodyDiv w:val="1"/>
      <w:marLeft w:val="0"/>
      <w:marRight w:val="0"/>
      <w:marTop w:val="0"/>
      <w:marBottom w:val="0"/>
      <w:divBdr>
        <w:top w:val="none" w:sz="0" w:space="0" w:color="auto"/>
        <w:left w:val="none" w:sz="0" w:space="0" w:color="auto"/>
        <w:bottom w:val="none" w:sz="0" w:space="0" w:color="auto"/>
        <w:right w:val="none" w:sz="0" w:space="0" w:color="auto"/>
      </w:divBdr>
    </w:div>
    <w:div w:id="786509976">
      <w:bodyDiv w:val="1"/>
      <w:marLeft w:val="0"/>
      <w:marRight w:val="0"/>
      <w:marTop w:val="0"/>
      <w:marBottom w:val="0"/>
      <w:divBdr>
        <w:top w:val="none" w:sz="0" w:space="0" w:color="auto"/>
        <w:left w:val="none" w:sz="0" w:space="0" w:color="auto"/>
        <w:bottom w:val="none" w:sz="0" w:space="0" w:color="auto"/>
        <w:right w:val="none" w:sz="0" w:space="0" w:color="auto"/>
      </w:divBdr>
    </w:div>
    <w:div w:id="914633802">
      <w:bodyDiv w:val="1"/>
      <w:marLeft w:val="0"/>
      <w:marRight w:val="0"/>
      <w:marTop w:val="0"/>
      <w:marBottom w:val="0"/>
      <w:divBdr>
        <w:top w:val="none" w:sz="0" w:space="0" w:color="auto"/>
        <w:left w:val="none" w:sz="0" w:space="0" w:color="auto"/>
        <w:bottom w:val="none" w:sz="0" w:space="0" w:color="auto"/>
        <w:right w:val="none" w:sz="0" w:space="0" w:color="auto"/>
      </w:divBdr>
    </w:div>
    <w:div w:id="1058893267">
      <w:bodyDiv w:val="1"/>
      <w:marLeft w:val="0"/>
      <w:marRight w:val="0"/>
      <w:marTop w:val="0"/>
      <w:marBottom w:val="0"/>
      <w:divBdr>
        <w:top w:val="none" w:sz="0" w:space="0" w:color="auto"/>
        <w:left w:val="none" w:sz="0" w:space="0" w:color="auto"/>
        <w:bottom w:val="none" w:sz="0" w:space="0" w:color="auto"/>
        <w:right w:val="none" w:sz="0" w:space="0" w:color="auto"/>
      </w:divBdr>
    </w:div>
    <w:div w:id="1080911482">
      <w:bodyDiv w:val="1"/>
      <w:marLeft w:val="0"/>
      <w:marRight w:val="0"/>
      <w:marTop w:val="0"/>
      <w:marBottom w:val="0"/>
      <w:divBdr>
        <w:top w:val="none" w:sz="0" w:space="0" w:color="auto"/>
        <w:left w:val="none" w:sz="0" w:space="0" w:color="auto"/>
        <w:bottom w:val="none" w:sz="0" w:space="0" w:color="auto"/>
        <w:right w:val="none" w:sz="0" w:space="0" w:color="auto"/>
      </w:divBdr>
    </w:div>
    <w:div w:id="1323391616">
      <w:bodyDiv w:val="1"/>
      <w:marLeft w:val="0"/>
      <w:marRight w:val="0"/>
      <w:marTop w:val="0"/>
      <w:marBottom w:val="0"/>
      <w:divBdr>
        <w:top w:val="none" w:sz="0" w:space="0" w:color="auto"/>
        <w:left w:val="none" w:sz="0" w:space="0" w:color="auto"/>
        <w:bottom w:val="none" w:sz="0" w:space="0" w:color="auto"/>
        <w:right w:val="none" w:sz="0" w:space="0" w:color="auto"/>
      </w:divBdr>
    </w:div>
    <w:div w:id="1326594399">
      <w:bodyDiv w:val="1"/>
      <w:marLeft w:val="0"/>
      <w:marRight w:val="0"/>
      <w:marTop w:val="0"/>
      <w:marBottom w:val="0"/>
      <w:divBdr>
        <w:top w:val="none" w:sz="0" w:space="0" w:color="auto"/>
        <w:left w:val="none" w:sz="0" w:space="0" w:color="auto"/>
        <w:bottom w:val="none" w:sz="0" w:space="0" w:color="auto"/>
        <w:right w:val="none" w:sz="0" w:space="0" w:color="auto"/>
      </w:divBdr>
    </w:div>
    <w:div w:id="1456949727">
      <w:bodyDiv w:val="1"/>
      <w:marLeft w:val="0"/>
      <w:marRight w:val="0"/>
      <w:marTop w:val="0"/>
      <w:marBottom w:val="0"/>
      <w:divBdr>
        <w:top w:val="none" w:sz="0" w:space="0" w:color="auto"/>
        <w:left w:val="none" w:sz="0" w:space="0" w:color="auto"/>
        <w:bottom w:val="none" w:sz="0" w:space="0" w:color="auto"/>
        <w:right w:val="none" w:sz="0" w:space="0" w:color="auto"/>
      </w:divBdr>
    </w:div>
    <w:div w:id="1809973638">
      <w:bodyDiv w:val="1"/>
      <w:marLeft w:val="0"/>
      <w:marRight w:val="0"/>
      <w:marTop w:val="0"/>
      <w:marBottom w:val="0"/>
      <w:divBdr>
        <w:top w:val="none" w:sz="0" w:space="0" w:color="auto"/>
        <w:left w:val="none" w:sz="0" w:space="0" w:color="auto"/>
        <w:bottom w:val="none" w:sz="0" w:space="0" w:color="auto"/>
        <w:right w:val="none" w:sz="0" w:space="0" w:color="auto"/>
      </w:divBdr>
    </w:div>
    <w:div w:id="1973512523">
      <w:bodyDiv w:val="1"/>
      <w:marLeft w:val="0"/>
      <w:marRight w:val="0"/>
      <w:marTop w:val="0"/>
      <w:marBottom w:val="0"/>
      <w:divBdr>
        <w:top w:val="none" w:sz="0" w:space="0" w:color="auto"/>
        <w:left w:val="none" w:sz="0" w:space="0" w:color="auto"/>
        <w:bottom w:val="none" w:sz="0" w:space="0" w:color="auto"/>
        <w:right w:val="none" w:sz="0" w:space="0" w:color="auto"/>
      </w:divBdr>
    </w:div>
    <w:div w:id="199925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emf"/><Relationship Id="rId26" Type="http://schemas.openxmlformats.org/officeDocument/2006/relationships/hyperlink" Target="https://www.legislation.gov.au/Details/C2015C00472" TargetMode="External"/><Relationship Id="rId39" Type="http://schemas.openxmlformats.org/officeDocument/2006/relationships/package" Target="embeddings/Microsoft_Word_Document8.docx"/><Relationship Id="rId21" Type="http://schemas.openxmlformats.org/officeDocument/2006/relationships/package" Target="embeddings/Microsoft_Word_Document1.docx"/><Relationship Id="rId34" Type="http://schemas.openxmlformats.org/officeDocument/2006/relationships/image" Target="media/image11.emf"/><Relationship Id="rId42" Type="http://schemas.openxmlformats.org/officeDocument/2006/relationships/package" Target="embeddings/Microsoft_Word_Document10.docx"/><Relationship Id="rId47" Type="http://schemas.openxmlformats.org/officeDocument/2006/relationships/header" Target="header4.xml"/><Relationship Id="rId50"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cid:image001.jpg@01D23E54.2E5C6DB0" TargetMode="External"/><Relationship Id="rId11" Type="http://schemas.openxmlformats.org/officeDocument/2006/relationships/footer" Target="footer1.xml"/><Relationship Id="rId24" Type="http://schemas.openxmlformats.org/officeDocument/2006/relationships/image" Target="media/image8.emf"/><Relationship Id="rId32" Type="http://schemas.openxmlformats.org/officeDocument/2006/relationships/package" Target="embeddings/Microsoft_Word_Document5.docx"/><Relationship Id="rId37" Type="http://schemas.openxmlformats.org/officeDocument/2006/relationships/image" Target="media/image13.png"/><Relationship Id="rId40" Type="http://schemas.openxmlformats.org/officeDocument/2006/relationships/package" Target="embeddings/Microsoft_Word_Document9.docx"/><Relationship Id="rId45" Type="http://schemas.openxmlformats.org/officeDocument/2006/relationships/hyperlink" Target="http://www.safeworkaustralia.gov.au/sites/SWA/about/Publications/Documents/927/whs-accommodation-food-services-industry.pdf"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package" Target="embeddings/Microsoft_Word_Document2.docx"/><Relationship Id="rId28" Type="http://schemas.openxmlformats.org/officeDocument/2006/relationships/image" Target="media/image9.jpeg"/><Relationship Id="rId36" Type="http://schemas.openxmlformats.org/officeDocument/2006/relationships/image" Target="media/image12.png"/><Relationship Id="rId49"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package" Target="embeddings/Microsoft_Word_Document.docx"/><Relationship Id="rId31" Type="http://schemas.openxmlformats.org/officeDocument/2006/relationships/package" Target="embeddings/Microsoft_Word_Document4.docx"/><Relationship Id="rId44" Type="http://schemas.openxmlformats.org/officeDocument/2006/relationships/package" Target="embeddings/Microsoft_Word_Document11.docx"/><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7.emf"/><Relationship Id="rId27" Type="http://schemas.openxmlformats.org/officeDocument/2006/relationships/hyperlink" Target="https://www.legislation.gov.au/Details/F2016C00236" TargetMode="External"/><Relationship Id="rId30" Type="http://schemas.openxmlformats.org/officeDocument/2006/relationships/image" Target="media/image10.emf"/><Relationship Id="rId35" Type="http://schemas.openxmlformats.org/officeDocument/2006/relationships/package" Target="embeddings/Microsoft_Word_Document7.docx"/><Relationship Id="rId43" Type="http://schemas.openxmlformats.org/officeDocument/2006/relationships/hyperlink" Target="https://www.safework.sa.gov.au/activitiesandtests/virtualhotel/" TargetMode="External"/><Relationship Id="rId48" Type="http://schemas.openxmlformats.org/officeDocument/2006/relationships/footer" Target="footer4.xm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package" Target="embeddings/Microsoft_Word_Document3.docx"/><Relationship Id="rId33" Type="http://schemas.openxmlformats.org/officeDocument/2006/relationships/package" Target="embeddings/Microsoft_Word_Document6.docx"/><Relationship Id="rId38" Type="http://schemas.openxmlformats.org/officeDocument/2006/relationships/image" Target="media/image14.emf"/><Relationship Id="rId46" Type="http://schemas.openxmlformats.org/officeDocument/2006/relationships/image" Target="media/image15.png"/><Relationship Id="rId20" Type="http://schemas.openxmlformats.org/officeDocument/2006/relationships/image" Target="media/image6.emf"/><Relationship Id="rId41" Type="http://schemas.openxmlformats.org/officeDocument/2006/relationships/hyperlink" Target="https://www.youtube.com/watch?feature=player_detailpage&amp;v=JX2FnFUqLMo"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4.xml.rels><?xml version="1.0" encoding="UTF-8" standalone="yes"?>
<Relationships xmlns="http://schemas.openxmlformats.org/package/2006/relationships"><Relationship Id="rId1" Type="http://schemas.openxmlformats.org/officeDocument/2006/relationships/image" Target="media/image1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66AA46D12D24B6F89D2C3894DB350EC"/>
        <w:category>
          <w:name w:val="General"/>
          <w:gallery w:val="placeholder"/>
        </w:category>
        <w:types>
          <w:type w:val="bbPlcHdr"/>
        </w:types>
        <w:behaviors>
          <w:behavior w:val="content"/>
        </w:behaviors>
        <w:guid w:val="{4BEB14A6-920A-4462-B823-B0BDF446F0CE}"/>
      </w:docPartPr>
      <w:docPartBody>
        <w:p w:rsidR="00092A25" w:rsidRDefault="00457D52" w:rsidP="00457D52">
          <w:pPr>
            <w:pStyle w:val="766AA46D12D24B6F89D2C3894DB350EC"/>
          </w:pPr>
          <w:r w:rsidRPr="00FE554A">
            <w:rPr>
              <w:rStyle w:val="PlaceholderText"/>
            </w:rPr>
            <w:t>[Title]</w:t>
          </w:r>
        </w:p>
      </w:docPartBody>
    </w:docPart>
    <w:docPart>
      <w:docPartPr>
        <w:name w:val="D0C377E4A721403FBE563EF3804CB8E3"/>
        <w:category>
          <w:name w:val="General"/>
          <w:gallery w:val="placeholder"/>
        </w:category>
        <w:types>
          <w:type w:val="bbPlcHdr"/>
        </w:types>
        <w:behaviors>
          <w:behavior w:val="content"/>
        </w:behaviors>
        <w:guid w:val="{A0B429B7-D7A2-4C2A-91F7-BB76553F9D1B}"/>
      </w:docPartPr>
      <w:docPartBody>
        <w:p w:rsidR="00092A25" w:rsidRDefault="00457D52" w:rsidP="00457D52">
          <w:pPr>
            <w:pStyle w:val="D0C377E4A721403FBE563EF3804CB8E3"/>
          </w:pPr>
          <w:r w:rsidRPr="006955CB">
            <w:rPr>
              <w:rStyle w:val="PlaceholderText"/>
            </w:rPr>
            <w:t>Click here to enter a date.</w:t>
          </w:r>
        </w:p>
      </w:docPartBody>
    </w:docPart>
    <w:docPart>
      <w:docPartPr>
        <w:name w:val="436DBF686B954BF48B171727A5AFD415"/>
        <w:category>
          <w:name w:val="General"/>
          <w:gallery w:val="placeholder"/>
        </w:category>
        <w:types>
          <w:type w:val="bbPlcHdr"/>
        </w:types>
        <w:behaviors>
          <w:behavior w:val="content"/>
        </w:behaviors>
        <w:guid w:val="{A66E93FA-6AA6-4529-902C-346EB0EE1D82}"/>
      </w:docPartPr>
      <w:docPartBody>
        <w:p w:rsidR="00092A25" w:rsidRDefault="00457D52" w:rsidP="00457D52">
          <w:pPr>
            <w:pStyle w:val="436DBF686B954BF48B171727A5AFD415"/>
          </w:pPr>
          <w:r w:rsidRPr="006955CB">
            <w:rPr>
              <w:rStyle w:val="PlaceholderText"/>
            </w:rPr>
            <w:t>Click here to enter a date.</w:t>
          </w:r>
        </w:p>
      </w:docPartBody>
    </w:docPart>
    <w:docPart>
      <w:docPartPr>
        <w:name w:val="2276C8608A734753AB9FC9812BD1EEE5"/>
        <w:category>
          <w:name w:val="General"/>
          <w:gallery w:val="placeholder"/>
        </w:category>
        <w:types>
          <w:type w:val="bbPlcHdr"/>
        </w:types>
        <w:behaviors>
          <w:behavior w:val="content"/>
        </w:behaviors>
        <w:guid w:val="{E47D2AE9-83F1-4F36-A63F-FB053F9CD905}"/>
      </w:docPartPr>
      <w:docPartBody>
        <w:p w:rsidR="00092A25" w:rsidRDefault="00457D52" w:rsidP="00457D52">
          <w:pPr>
            <w:pStyle w:val="2276C8608A734753AB9FC9812BD1EEE5"/>
          </w:pPr>
          <w:r w:rsidRPr="005F1147">
            <w:rPr>
              <w:rStyle w:val="PlaceholderText"/>
            </w:rPr>
            <w:t>[Title]</w:t>
          </w:r>
        </w:p>
      </w:docPartBody>
    </w:docPart>
    <w:docPart>
      <w:docPartPr>
        <w:name w:val="6148A2AF74AF40A08C184A75A872F9D4"/>
        <w:category>
          <w:name w:val="General"/>
          <w:gallery w:val="placeholder"/>
        </w:category>
        <w:types>
          <w:type w:val="bbPlcHdr"/>
        </w:types>
        <w:behaviors>
          <w:behavior w:val="content"/>
        </w:behaviors>
        <w:guid w:val="{30A3E1AD-8632-4086-9B3B-530E73420BA5}"/>
      </w:docPartPr>
      <w:docPartBody>
        <w:p w:rsidR="00092A25" w:rsidRDefault="00457D52" w:rsidP="00457D52">
          <w:pPr>
            <w:pStyle w:val="6148A2AF74AF40A08C184A75A872F9D4"/>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D314C"/>
    <w:rsid w:val="00092A25"/>
    <w:rsid w:val="000B7824"/>
    <w:rsid w:val="000C72AC"/>
    <w:rsid w:val="000E7DDF"/>
    <w:rsid w:val="00142404"/>
    <w:rsid w:val="001570DA"/>
    <w:rsid w:val="00165631"/>
    <w:rsid w:val="00180618"/>
    <w:rsid w:val="001F75FF"/>
    <w:rsid w:val="00265C8B"/>
    <w:rsid w:val="002B3A9E"/>
    <w:rsid w:val="00355645"/>
    <w:rsid w:val="003909DD"/>
    <w:rsid w:val="003A23C1"/>
    <w:rsid w:val="003D2183"/>
    <w:rsid w:val="00410698"/>
    <w:rsid w:val="00453C91"/>
    <w:rsid w:val="00457D52"/>
    <w:rsid w:val="00492A77"/>
    <w:rsid w:val="0060204D"/>
    <w:rsid w:val="00607C8A"/>
    <w:rsid w:val="00640558"/>
    <w:rsid w:val="00654E6F"/>
    <w:rsid w:val="006677C6"/>
    <w:rsid w:val="006D1E10"/>
    <w:rsid w:val="006D7880"/>
    <w:rsid w:val="00706F12"/>
    <w:rsid w:val="007E1F36"/>
    <w:rsid w:val="007F3097"/>
    <w:rsid w:val="00804CE1"/>
    <w:rsid w:val="00831CE6"/>
    <w:rsid w:val="00854B95"/>
    <w:rsid w:val="0096612B"/>
    <w:rsid w:val="00A23AB8"/>
    <w:rsid w:val="00A845BC"/>
    <w:rsid w:val="00A9369E"/>
    <w:rsid w:val="00AA0B4E"/>
    <w:rsid w:val="00AE196A"/>
    <w:rsid w:val="00B043A7"/>
    <w:rsid w:val="00B2621A"/>
    <w:rsid w:val="00B7348C"/>
    <w:rsid w:val="00B93CBB"/>
    <w:rsid w:val="00CB79C5"/>
    <w:rsid w:val="00D1014A"/>
    <w:rsid w:val="00D52A05"/>
    <w:rsid w:val="00D95146"/>
    <w:rsid w:val="00E60527"/>
    <w:rsid w:val="00F4389B"/>
    <w:rsid w:val="00F61E75"/>
    <w:rsid w:val="00F62C0B"/>
    <w:rsid w:val="00FD314C"/>
    <w:rsid w:val="00FF4794"/>
    <w:rsid w:val="00FF6AE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6A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7D52"/>
    <w:rPr>
      <w:color w:val="808080"/>
    </w:rPr>
  </w:style>
  <w:style w:type="paragraph" w:customStyle="1" w:styleId="D5004B11629F4A68A6086AF95CB7D043">
    <w:name w:val="D5004B11629F4A68A6086AF95CB7D043"/>
    <w:rsid w:val="00FD314C"/>
  </w:style>
  <w:style w:type="paragraph" w:customStyle="1" w:styleId="C306D69DBF7645BFBCCF42ADD48130A0">
    <w:name w:val="C306D69DBF7645BFBCCF42ADD48130A0"/>
    <w:rsid w:val="00F4389B"/>
  </w:style>
  <w:style w:type="paragraph" w:customStyle="1" w:styleId="496FD41CCF66497E9F36A49EF88527A2">
    <w:name w:val="496FD41CCF66497E9F36A49EF88527A2"/>
    <w:rsid w:val="00F4389B"/>
  </w:style>
  <w:style w:type="paragraph" w:customStyle="1" w:styleId="1FC5349E253F42A5949DFCDDEF91F52F">
    <w:name w:val="1FC5349E253F42A5949DFCDDEF91F52F"/>
    <w:rsid w:val="00F4389B"/>
  </w:style>
  <w:style w:type="paragraph" w:customStyle="1" w:styleId="B37492D7F5164A6386B947AF7D626670">
    <w:name w:val="B37492D7F5164A6386B947AF7D626670"/>
    <w:rsid w:val="00F4389B"/>
  </w:style>
  <w:style w:type="paragraph" w:customStyle="1" w:styleId="551F21C356FF4367BDAD433D0AD7DCF2">
    <w:name w:val="551F21C356FF4367BDAD433D0AD7DCF2"/>
    <w:rsid w:val="00F4389B"/>
  </w:style>
  <w:style w:type="paragraph" w:customStyle="1" w:styleId="D4B41348DC15481D94C069875DE04EC8">
    <w:name w:val="D4B41348DC15481D94C069875DE04EC8"/>
    <w:rsid w:val="00F4389B"/>
  </w:style>
  <w:style w:type="paragraph" w:customStyle="1" w:styleId="D60508A5926E4627B5A4E9318D778032">
    <w:name w:val="D60508A5926E4627B5A4E9318D778032"/>
    <w:rsid w:val="00F4389B"/>
  </w:style>
  <w:style w:type="paragraph" w:customStyle="1" w:styleId="737A8877F12B4F409E54E741B5D705CA">
    <w:name w:val="737A8877F12B4F409E54E741B5D705CA"/>
    <w:rsid w:val="00F4389B"/>
  </w:style>
  <w:style w:type="paragraph" w:customStyle="1" w:styleId="899E5054C46E4BCB87D78459AF18DC2B">
    <w:name w:val="899E5054C46E4BCB87D78459AF18DC2B"/>
    <w:rsid w:val="00F4389B"/>
  </w:style>
  <w:style w:type="paragraph" w:customStyle="1" w:styleId="595EDEBDB1D24DF89F675822399F4165">
    <w:name w:val="595EDEBDB1D24DF89F675822399F4165"/>
    <w:rsid w:val="00F4389B"/>
  </w:style>
  <w:style w:type="paragraph" w:customStyle="1" w:styleId="ACE14B138574425B86ED68CFB28AAFBB">
    <w:name w:val="ACE14B138574425B86ED68CFB28AAFBB"/>
    <w:rsid w:val="00F4389B"/>
  </w:style>
  <w:style w:type="paragraph" w:customStyle="1" w:styleId="A4796168DDF34746B295DC06C524EDDA">
    <w:name w:val="A4796168DDF34746B295DC06C524EDDA"/>
    <w:rsid w:val="00F4389B"/>
  </w:style>
  <w:style w:type="paragraph" w:customStyle="1" w:styleId="A72B7C8A3C774A01A93D12E225820FE7">
    <w:name w:val="A72B7C8A3C774A01A93D12E225820FE7"/>
    <w:rsid w:val="00F4389B"/>
  </w:style>
  <w:style w:type="paragraph" w:customStyle="1" w:styleId="920C8CCCAC004FD7A16991859737DD82">
    <w:name w:val="920C8CCCAC004FD7A16991859737DD82"/>
    <w:rsid w:val="00F4389B"/>
  </w:style>
  <w:style w:type="paragraph" w:customStyle="1" w:styleId="766AA46D12D24B6F89D2C3894DB350EC">
    <w:name w:val="766AA46D12D24B6F89D2C3894DB350EC"/>
    <w:rsid w:val="00457D52"/>
    <w:pPr>
      <w:spacing w:after="160" w:line="259" w:lineRule="auto"/>
    </w:pPr>
  </w:style>
  <w:style w:type="paragraph" w:customStyle="1" w:styleId="D0C377E4A721403FBE563EF3804CB8E3">
    <w:name w:val="D0C377E4A721403FBE563EF3804CB8E3"/>
    <w:rsid w:val="00457D52"/>
    <w:pPr>
      <w:spacing w:after="160" w:line="259" w:lineRule="auto"/>
    </w:pPr>
  </w:style>
  <w:style w:type="paragraph" w:customStyle="1" w:styleId="436DBF686B954BF48B171727A5AFD415">
    <w:name w:val="436DBF686B954BF48B171727A5AFD415"/>
    <w:rsid w:val="00457D52"/>
    <w:pPr>
      <w:spacing w:after="160" w:line="259" w:lineRule="auto"/>
    </w:pPr>
  </w:style>
  <w:style w:type="paragraph" w:customStyle="1" w:styleId="2276C8608A734753AB9FC9812BD1EEE5">
    <w:name w:val="2276C8608A734753AB9FC9812BD1EEE5"/>
    <w:rsid w:val="00457D52"/>
    <w:pPr>
      <w:spacing w:after="160" w:line="259" w:lineRule="auto"/>
    </w:pPr>
  </w:style>
  <w:style w:type="paragraph" w:customStyle="1" w:styleId="6148A2AF74AF40A08C184A75A872F9D4">
    <w:name w:val="6148A2AF74AF40A08C184A75A872F9D4"/>
    <w:rsid w:val="00457D5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311110-E125-4C5A-A2F0-DD5C23D30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12534</Words>
  <Characters>71445</Characters>
  <Application>Microsoft Office Word</Application>
  <DocSecurity>0</DocSecurity>
  <Lines>595</Lines>
  <Paragraphs>167</Paragraphs>
  <ScaleCrop>false</ScaleCrop>
  <HeadingPairs>
    <vt:vector size="2" baseType="variant">
      <vt:variant>
        <vt:lpstr>Title</vt:lpstr>
      </vt:variant>
      <vt:variant>
        <vt:i4>1</vt:i4>
      </vt:variant>
    </vt:vector>
  </HeadingPairs>
  <TitlesOfParts>
    <vt:vector size="1" baseType="lpstr">
      <vt:lpstr>BSBWHS401</vt:lpstr>
    </vt:vector>
  </TitlesOfParts>
  <Company>CAG</Company>
  <LinksUpToDate>false</LinksUpToDate>
  <CharactersWithSpaces>83812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BSBWHS401</dc:title>
  <dc:subject>Implement and monitor WHS policies, procedures and programs to meet legislative requirements</dc:subject>
  <dc:creator>Megan Bonaccorso</dc:creator>
  <cp:keywords/>
  <dc:description/>
  <cp:lastModifiedBy>Dave Brodigan</cp:lastModifiedBy>
  <cp:revision>2</cp:revision>
  <cp:lastPrinted>2013-09-30T01:55:00Z</cp:lastPrinted>
  <dcterms:created xsi:type="dcterms:W3CDTF">2019-03-20T02:06:00Z</dcterms:created>
  <dcterms:modified xsi:type="dcterms:W3CDTF">2019-03-20T02:06:00Z</dcterms:modified>
  <cp:category>Assignment Benchmark</cp:category>
</cp:coreProperties>
</file>