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lang w:val="en-GB"/>
        </w:rPr>
        <mc:AlternateContent>
          <mc:Choice Requires="wps">
            <w:drawing>
              <wp:anchor distT="0" distB="0" distL="114300" distR="114300" simplePos="0" relativeHeight="251683840" behindDoc="0" locked="0" layoutInCell="1" allowOverlap="1">
                <wp:simplePos x="0" y="0"/>
                <wp:positionH relativeFrom="column">
                  <wp:posOffset>475013</wp:posOffset>
                </wp:positionH>
                <wp:positionV relativeFrom="paragraph">
                  <wp:posOffset>217886</wp:posOffset>
                </wp:positionV>
                <wp:extent cx="5768975" cy="7659585"/>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7659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4350" w:rsidRDefault="007F4350" w:rsidP="00EB61FF">
                            <w:pPr>
                              <w:spacing w:line="240" w:lineRule="auto"/>
                              <w:jc w:val="right"/>
                              <w:rPr>
                                <w:b/>
                                <w:color w:val="C00000"/>
                                <w:sz w:val="72"/>
                              </w:rPr>
                            </w:pPr>
                          </w:p>
                          <w:p w:rsidR="007F4350" w:rsidRDefault="007F4350" w:rsidP="00EB61FF">
                            <w:pPr>
                              <w:spacing w:line="240" w:lineRule="auto"/>
                              <w:jc w:val="right"/>
                              <w:rPr>
                                <w:b/>
                                <w:color w:val="C00000"/>
                                <w:sz w:val="72"/>
                              </w:rPr>
                            </w:pPr>
                          </w:p>
                          <w:p w:rsidR="007F4350" w:rsidRPr="000B548D" w:rsidRDefault="007F4350" w:rsidP="00EB61FF">
                            <w:pPr>
                              <w:spacing w:line="240" w:lineRule="auto"/>
                              <w:jc w:val="right"/>
                              <w:rPr>
                                <w:rFonts w:cs="Calibri"/>
                                <w:b/>
                                <w:sz w:val="72"/>
                                <w:szCs w:val="72"/>
                              </w:rPr>
                            </w:pPr>
                            <w:r w:rsidRPr="000B548D">
                              <w:rPr>
                                <w:rFonts w:cs="Calibri"/>
                                <w:b/>
                                <w:color w:val="C00000"/>
                                <w:sz w:val="72"/>
                                <w:szCs w:val="72"/>
                              </w:rPr>
                              <w:t>CHCECE020</w:t>
                            </w:r>
                          </w:p>
                          <w:p w:rsidR="007F4350" w:rsidRPr="000B548D" w:rsidRDefault="007F4350" w:rsidP="00EB61FF">
                            <w:pPr>
                              <w:spacing w:line="240" w:lineRule="auto"/>
                              <w:jc w:val="right"/>
                              <w:rPr>
                                <w:b/>
                                <w:color w:val="C00000"/>
                                <w:sz w:val="72"/>
                                <w:szCs w:val="72"/>
                              </w:rPr>
                            </w:pPr>
                            <w:r w:rsidRPr="000B548D">
                              <w:rPr>
                                <w:b/>
                                <w:color w:val="C00000"/>
                                <w:sz w:val="72"/>
                                <w:szCs w:val="72"/>
                              </w:rPr>
                              <w:t>Establish and implement plans for developing cooperative behaviour</w:t>
                            </w:r>
                          </w:p>
                          <w:p w:rsidR="007F4350" w:rsidRDefault="007F4350" w:rsidP="00D46DB0">
                            <w:pPr>
                              <w:spacing w:line="240" w:lineRule="auto"/>
                              <w:jc w:val="right"/>
                              <w:rPr>
                                <w:b/>
                                <w:color w:val="C00000"/>
                                <w:sz w:val="32"/>
                              </w:rPr>
                            </w:pPr>
                            <w:r w:rsidRPr="009120AB">
                              <w:rPr>
                                <w:b/>
                                <w:color w:val="C00000"/>
                                <w:sz w:val="32"/>
                              </w:rPr>
                              <w:t>Learner Guide</w:t>
                            </w:r>
                          </w:p>
                          <w:p w:rsidR="007F4350" w:rsidRDefault="007F4350" w:rsidP="00D46DB0">
                            <w:pPr>
                              <w:spacing w:line="240" w:lineRule="auto"/>
                              <w:jc w:val="right"/>
                              <w:rPr>
                                <w:b/>
                                <w:color w:val="C00000"/>
                                <w:sz w:val="32"/>
                              </w:rPr>
                            </w:pPr>
                            <w:r>
                              <w:rPr>
                                <w:b/>
                                <w:noProof/>
                                <w:color w:val="C00000"/>
                                <w:sz w:val="32"/>
                                <w:lang w:val="en-GB"/>
                              </w:rPr>
                              <w:drawing>
                                <wp:inline distT="0" distB="0" distL="0" distR="0">
                                  <wp:extent cx="3253740" cy="35509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53740" cy="3550920"/>
                                          </a:xfrm>
                                          <a:prstGeom prst="rect">
                                            <a:avLst/>
                                          </a:prstGeom>
                                          <a:noFill/>
                                          <a:ln>
                                            <a:noFill/>
                                          </a:ln>
                                        </pic:spPr>
                                      </pic:pic>
                                    </a:graphicData>
                                  </a:graphic>
                                </wp:inline>
                              </w:drawing>
                            </w:r>
                          </w:p>
                          <w:p w:rsidR="007F4350" w:rsidRDefault="007F4350" w:rsidP="00D46DB0">
                            <w:pPr>
                              <w:spacing w:line="240" w:lineRule="auto"/>
                              <w:jc w:val="right"/>
                              <w:rPr>
                                <w:b/>
                                <w:color w:val="C00000"/>
                                <w:sz w:val="32"/>
                              </w:rPr>
                            </w:pPr>
                          </w:p>
                          <w:p w:rsidR="007F4350" w:rsidRDefault="007F4350" w:rsidP="00D46DB0">
                            <w:pPr>
                              <w:spacing w:line="240" w:lineRule="auto"/>
                              <w:jc w:val="right"/>
                              <w:rPr>
                                <w:b/>
                                <w:color w:val="C00000"/>
                                <w:sz w:val="32"/>
                              </w:rPr>
                            </w:pPr>
                          </w:p>
                          <w:p w:rsidR="007F4350" w:rsidRPr="009120AB" w:rsidRDefault="007F4350" w:rsidP="00D46DB0">
                            <w:pPr>
                              <w:spacing w:line="240" w:lineRule="auto"/>
                              <w:jc w:val="right"/>
                              <w:rPr>
                                <w:b/>
                                <w:color w:val="C61002"/>
                                <w:sz w:val="48"/>
                                <w:szCs w:val="86"/>
                              </w:rPr>
                            </w:pPr>
                          </w:p>
                          <w:p w:rsidR="007F4350" w:rsidRPr="00D82F1A" w:rsidRDefault="007F4350"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5" o:spid="_x0000_s1026" type="#_x0000_t202" style="position:absolute;margin-left:37.4pt;margin-top:17.15pt;width:454.25pt;height:603.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" filled="f" stroked="f">
                <v:textbox>
                  <w:txbxContent>
                    <w:p w:rsidR="007F4350" w:rsidRDefault="007F4350" w:rsidP="00EB61FF">
                      <w:pPr>
                        <w:spacing w:line="240" w:lineRule="auto"/>
                        <w:jc w:val="right"/>
                        <w:rPr>
                          <w:b/>
                          <w:color w:val="C00000"/>
                          <w:sz w:val="72"/>
                        </w:rPr>
                      </w:pPr>
                    </w:p>
                    <w:p w:rsidR="007F4350" w:rsidRDefault="007F4350" w:rsidP="00EB61FF">
                      <w:pPr>
                        <w:spacing w:line="240" w:lineRule="auto"/>
                        <w:jc w:val="right"/>
                        <w:rPr>
                          <w:b/>
                          <w:color w:val="C00000"/>
                          <w:sz w:val="72"/>
                        </w:rPr>
                      </w:pPr>
                    </w:p>
                    <w:p w:rsidR="007F4350" w:rsidRPr="000B548D" w:rsidRDefault="007F4350" w:rsidP="00EB61FF">
                      <w:pPr>
                        <w:spacing w:line="240" w:lineRule="auto"/>
                        <w:jc w:val="right"/>
                        <w:rPr>
                          <w:rFonts w:cs="Calibri"/>
                          <w:b/>
                          <w:sz w:val="72"/>
                          <w:szCs w:val="72"/>
                        </w:rPr>
                      </w:pPr>
                      <w:r w:rsidRPr="000B548D">
                        <w:rPr>
                          <w:rFonts w:cs="Calibri"/>
                          <w:b/>
                          <w:color w:val="C00000"/>
                          <w:sz w:val="72"/>
                          <w:szCs w:val="72"/>
                        </w:rPr>
                        <w:t>CHCECE020</w:t>
                      </w:r>
                    </w:p>
                    <w:p w:rsidR="007F4350" w:rsidRPr="000B548D" w:rsidRDefault="007F4350" w:rsidP="00EB61FF">
                      <w:pPr>
                        <w:spacing w:line="240" w:lineRule="auto"/>
                        <w:jc w:val="right"/>
                        <w:rPr>
                          <w:b/>
                          <w:color w:val="C00000"/>
                          <w:sz w:val="72"/>
                          <w:szCs w:val="72"/>
                        </w:rPr>
                      </w:pPr>
                      <w:r w:rsidRPr="000B548D">
                        <w:rPr>
                          <w:b/>
                          <w:color w:val="C00000"/>
                          <w:sz w:val="72"/>
                          <w:szCs w:val="72"/>
                        </w:rPr>
                        <w:t>Establish and implement plans for developing cooperative behaviour</w:t>
                      </w:r>
                    </w:p>
                    <w:p w:rsidR="007F4350" w:rsidRDefault="007F4350" w:rsidP="00D46DB0">
                      <w:pPr>
                        <w:spacing w:line="240" w:lineRule="auto"/>
                        <w:jc w:val="right"/>
                        <w:rPr>
                          <w:b/>
                          <w:color w:val="C00000"/>
                          <w:sz w:val="32"/>
                        </w:rPr>
                      </w:pPr>
                      <w:r w:rsidRPr="009120AB">
                        <w:rPr>
                          <w:b/>
                          <w:color w:val="C00000"/>
                          <w:sz w:val="32"/>
                        </w:rPr>
                        <w:t>Learner Guide</w:t>
                      </w:r>
                    </w:p>
                    <w:p w:rsidR="007F4350" w:rsidRDefault="007F4350" w:rsidP="00D46DB0">
                      <w:pPr>
                        <w:spacing w:line="240" w:lineRule="auto"/>
                        <w:jc w:val="right"/>
                        <w:rPr>
                          <w:b/>
                          <w:color w:val="C00000"/>
                          <w:sz w:val="32"/>
                        </w:rPr>
                      </w:pPr>
                      <w:r>
                        <w:rPr>
                          <w:b/>
                          <w:noProof/>
                          <w:color w:val="C00000"/>
                          <w:sz w:val="32"/>
                          <w:lang w:val="en-GB"/>
                        </w:rPr>
                        <w:drawing>
                          <wp:inline distT="0" distB="0" distL="0" distR="0">
                            <wp:extent cx="3253740" cy="35509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53740" cy="3550920"/>
                                    </a:xfrm>
                                    <a:prstGeom prst="rect">
                                      <a:avLst/>
                                    </a:prstGeom>
                                    <a:noFill/>
                                    <a:ln>
                                      <a:noFill/>
                                    </a:ln>
                                  </pic:spPr>
                                </pic:pic>
                              </a:graphicData>
                            </a:graphic>
                          </wp:inline>
                        </w:drawing>
                      </w:r>
                    </w:p>
                    <w:p w:rsidR="007F4350" w:rsidRDefault="007F4350" w:rsidP="00D46DB0">
                      <w:pPr>
                        <w:spacing w:line="240" w:lineRule="auto"/>
                        <w:jc w:val="right"/>
                        <w:rPr>
                          <w:b/>
                          <w:color w:val="C00000"/>
                          <w:sz w:val="32"/>
                        </w:rPr>
                      </w:pPr>
                    </w:p>
                    <w:p w:rsidR="007F4350" w:rsidRDefault="007F4350" w:rsidP="00D46DB0">
                      <w:pPr>
                        <w:spacing w:line="240" w:lineRule="auto"/>
                        <w:jc w:val="right"/>
                        <w:rPr>
                          <w:b/>
                          <w:color w:val="C00000"/>
                          <w:sz w:val="32"/>
                        </w:rPr>
                      </w:pPr>
                    </w:p>
                    <w:p w:rsidR="007F4350" w:rsidRPr="009120AB" w:rsidRDefault="007F4350" w:rsidP="00D46DB0">
                      <w:pPr>
                        <w:spacing w:line="240" w:lineRule="auto"/>
                        <w:jc w:val="right"/>
                        <w:rPr>
                          <w:b/>
                          <w:color w:val="C61002"/>
                          <w:sz w:val="48"/>
                          <w:szCs w:val="86"/>
                        </w:rPr>
                      </w:pPr>
                    </w:p>
                    <w:p w:rsidR="007F4350" w:rsidRPr="00D82F1A" w:rsidRDefault="007F4350"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274265" w:rsidP="00A62486">
      <w:r>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5344EF"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5344EF" w:rsidRDefault="001D3433">
      <w:pPr>
        <w:pStyle w:val="TOC1"/>
        <w:tabs>
          <w:tab w:val="right" w:leader="dot" w:pos="9322"/>
        </w:tabs>
        <w:rPr>
          <w:rFonts w:asciiTheme="minorHAnsi" w:eastAsiaTheme="minorEastAsia" w:hAnsiTheme="minorHAnsi" w:cstheme="minorBidi"/>
          <w:b w:val="0"/>
          <w:noProof/>
          <w:lang w:val="en-GB"/>
        </w:rPr>
      </w:pPr>
      <w:hyperlink w:anchor="_Toc459709731" w:history="1">
        <w:r w:rsidR="005344EF" w:rsidRPr="000B6EA5">
          <w:rPr>
            <w:rStyle w:val="Hyperlink"/>
            <w:noProof/>
          </w:rPr>
          <w:t>Unit of Competency</w:t>
        </w:r>
        <w:r w:rsidR="005344EF">
          <w:rPr>
            <w:noProof/>
            <w:webHidden/>
          </w:rPr>
          <w:tab/>
        </w:r>
        <w:r w:rsidR="005344EF">
          <w:rPr>
            <w:noProof/>
            <w:webHidden/>
          </w:rPr>
          <w:fldChar w:fldCharType="begin"/>
        </w:r>
        <w:r w:rsidR="005344EF">
          <w:rPr>
            <w:noProof/>
            <w:webHidden/>
          </w:rPr>
          <w:instrText xml:space="preserve"> PAGEREF _Toc459709731 \h </w:instrText>
        </w:r>
        <w:r w:rsidR="005344EF">
          <w:rPr>
            <w:noProof/>
            <w:webHidden/>
          </w:rPr>
        </w:r>
        <w:r w:rsidR="005344EF">
          <w:rPr>
            <w:noProof/>
            <w:webHidden/>
          </w:rPr>
          <w:fldChar w:fldCharType="separate"/>
        </w:r>
        <w:r w:rsidR="005344EF">
          <w:rPr>
            <w:noProof/>
            <w:webHidden/>
          </w:rPr>
          <w:t>5</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32" w:history="1">
        <w:r w:rsidR="005344EF" w:rsidRPr="000B6EA5">
          <w:rPr>
            <w:rStyle w:val="Hyperlink"/>
            <w:noProof/>
          </w:rPr>
          <w:t>Application</w:t>
        </w:r>
        <w:r w:rsidR="005344EF">
          <w:rPr>
            <w:noProof/>
            <w:webHidden/>
          </w:rPr>
          <w:tab/>
        </w:r>
        <w:r w:rsidR="005344EF">
          <w:rPr>
            <w:noProof/>
            <w:webHidden/>
          </w:rPr>
          <w:fldChar w:fldCharType="begin"/>
        </w:r>
        <w:r w:rsidR="005344EF">
          <w:rPr>
            <w:noProof/>
            <w:webHidden/>
          </w:rPr>
          <w:instrText xml:space="preserve"> PAGEREF _Toc459709732 \h </w:instrText>
        </w:r>
        <w:r w:rsidR="005344EF">
          <w:rPr>
            <w:noProof/>
            <w:webHidden/>
          </w:rPr>
        </w:r>
        <w:r w:rsidR="005344EF">
          <w:rPr>
            <w:noProof/>
            <w:webHidden/>
          </w:rPr>
          <w:fldChar w:fldCharType="separate"/>
        </w:r>
        <w:r w:rsidR="005344EF">
          <w:rPr>
            <w:noProof/>
            <w:webHidden/>
          </w:rPr>
          <w:t>5</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33" w:history="1">
        <w:r w:rsidR="005344EF" w:rsidRPr="000B6EA5">
          <w:rPr>
            <w:rStyle w:val="Hyperlink"/>
            <w:noProof/>
          </w:rPr>
          <w:t>Performance Criteria</w:t>
        </w:r>
        <w:r w:rsidR="005344EF">
          <w:rPr>
            <w:noProof/>
            <w:webHidden/>
          </w:rPr>
          <w:tab/>
        </w:r>
        <w:r w:rsidR="005344EF">
          <w:rPr>
            <w:noProof/>
            <w:webHidden/>
          </w:rPr>
          <w:fldChar w:fldCharType="begin"/>
        </w:r>
        <w:r w:rsidR="005344EF">
          <w:rPr>
            <w:noProof/>
            <w:webHidden/>
          </w:rPr>
          <w:instrText xml:space="preserve"> PAGEREF _Toc459709733 \h </w:instrText>
        </w:r>
        <w:r w:rsidR="005344EF">
          <w:rPr>
            <w:noProof/>
            <w:webHidden/>
          </w:rPr>
        </w:r>
        <w:r w:rsidR="005344EF">
          <w:rPr>
            <w:noProof/>
            <w:webHidden/>
          </w:rPr>
          <w:fldChar w:fldCharType="separate"/>
        </w:r>
        <w:r w:rsidR="005344EF">
          <w:rPr>
            <w:noProof/>
            <w:webHidden/>
          </w:rPr>
          <w:t>6</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34" w:history="1">
        <w:r w:rsidR="005344EF" w:rsidRPr="000B6EA5">
          <w:rPr>
            <w:rStyle w:val="Hyperlink"/>
            <w:noProof/>
          </w:rPr>
          <w:t>Foundation Skills</w:t>
        </w:r>
        <w:r w:rsidR="005344EF">
          <w:rPr>
            <w:noProof/>
            <w:webHidden/>
          </w:rPr>
          <w:tab/>
        </w:r>
        <w:r w:rsidR="005344EF">
          <w:rPr>
            <w:noProof/>
            <w:webHidden/>
          </w:rPr>
          <w:fldChar w:fldCharType="begin"/>
        </w:r>
        <w:r w:rsidR="005344EF">
          <w:rPr>
            <w:noProof/>
            <w:webHidden/>
          </w:rPr>
          <w:instrText xml:space="preserve"> PAGEREF _Toc459709734 \h </w:instrText>
        </w:r>
        <w:r w:rsidR="005344EF">
          <w:rPr>
            <w:noProof/>
            <w:webHidden/>
          </w:rPr>
        </w:r>
        <w:r w:rsidR="005344EF">
          <w:rPr>
            <w:noProof/>
            <w:webHidden/>
          </w:rPr>
          <w:fldChar w:fldCharType="separate"/>
        </w:r>
        <w:r w:rsidR="005344EF">
          <w:rPr>
            <w:noProof/>
            <w:webHidden/>
          </w:rPr>
          <w:t>8</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35" w:history="1">
        <w:r w:rsidR="005344EF" w:rsidRPr="000B6EA5">
          <w:rPr>
            <w:rStyle w:val="Hyperlink"/>
            <w:noProof/>
          </w:rPr>
          <w:t>Assessment Requirements</w:t>
        </w:r>
        <w:r w:rsidR="005344EF">
          <w:rPr>
            <w:noProof/>
            <w:webHidden/>
          </w:rPr>
          <w:tab/>
        </w:r>
        <w:r w:rsidR="005344EF">
          <w:rPr>
            <w:noProof/>
            <w:webHidden/>
          </w:rPr>
          <w:fldChar w:fldCharType="begin"/>
        </w:r>
        <w:r w:rsidR="005344EF">
          <w:rPr>
            <w:noProof/>
            <w:webHidden/>
          </w:rPr>
          <w:instrText xml:space="preserve"> PAGEREF _Toc459709735 \h </w:instrText>
        </w:r>
        <w:r w:rsidR="005344EF">
          <w:rPr>
            <w:noProof/>
            <w:webHidden/>
          </w:rPr>
        </w:r>
        <w:r w:rsidR="005344EF">
          <w:rPr>
            <w:noProof/>
            <w:webHidden/>
          </w:rPr>
          <w:fldChar w:fldCharType="separate"/>
        </w:r>
        <w:r w:rsidR="005344EF">
          <w:rPr>
            <w:noProof/>
            <w:webHidden/>
          </w:rPr>
          <w:t>9</w:t>
        </w:r>
        <w:r w:rsidR="005344EF">
          <w:rPr>
            <w:noProof/>
            <w:webHidden/>
          </w:rPr>
          <w:fldChar w:fldCharType="end"/>
        </w:r>
      </w:hyperlink>
    </w:p>
    <w:p w:rsidR="005344EF" w:rsidRDefault="001D3433">
      <w:pPr>
        <w:pStyle w:val="TOC1"/>
        <w:tabs>
          <w:tab w:val="right" w:leader="dot" w:pos="9322"/>
        </w:tabs>
        <w:rPr>
          <w:rFonts w:asciiTheme="minorHAnsi" w:eastAsiaTheme="minorEastAsia" w:hAnsiTheme="minorHAnsi" w:cstheme="minorBidi"/>
          <w:b w:val="0"/>
          <w:noProof/>
          <w:lang w:val="en-GB"/>
        </w:rPr>
      </w:pPr>
      <w:hyperlink w:anchor="_Toc459709736" w:history="1">
        <w:r w:rsidR="005344EF" w:rsidRPr="000B6EA5">
          <w:rPr>
            <w:rStyle w:val="Hyperlink"/>
            <w:noProof/>
          </w:rPr>
          <w:t>1. Establish and apply limits and guidelines for behaviour</w:t>
        </w:r>
        <w:r w:rsidR="005344EF">
          <w:rPr>
            <w:noProof/>
            <w:webHidden/>
          </w:rPr>
          <w:tab/>
        </w:r>
        <w:r w:rsidR="005344EF">
          <w:rPr>
            <w:noProof/>
            <w:webHidden/>
          </w:rPr>
          <w:fldChar w:fldCharType="begin"/>
        </w:r>
        <w:r w:rsidR="005344EF">
          <w:rPr>
            <w:noProof/>
            <w:webHidden/>
          </w:rPr>
          <w:instrText xml:space="preserve"> PAGEREF _Toc459709736 \h </w:instrText>
        </w:r>
        <w:r w:rsidR="005344EF">
          <w:rPr>
            <w:noProof/>
            <w:webHidden/>
          </w:rPr>
        </w:r>
        <w:r w:rsidR="005344EF">
          <w:rPr>
            <w:noProof/>
            <w:webHidden/>
          </w:rPr>
          <w:fldChar w:fldCharType="separate"/>
        </w:r>
        <w:r w:rsidR="005344EF">
          <w:rPr>
            <w:noProof/>
            <w:webHidden/>
          </w:rPr>
          <w:t>12</w:t>
        </w:r>
        <w:r w:rsidR="005344EF">
          <w:rPr>
            <w:noProof/>
            <w:webHidden/>
          </w:rPr>
          <w:fldChar w:fldCharType="end"/>
        </w:r>
      </w:hyperlink>
    </w:p>
    <w:p w:rsidR="005344EF" w:rsidRDefault="001D3433">
      <w:pPr>
        <w:pStyle w:val="TOC2"/>
        <w:tabs>
          <w:tab w:val="right" w:leader="dot" w:pos="9322"/>
        </w:tabs>
        <w:rPr>
          <w:rFonts w:asciiTheme="minorHAnsi" w:eastAsiaTheme="minorEastAsia" w:hAnsiTheme="minorHAnsi" w:cstheme="minorBidi"/>
          <w:noProof/>
          <w:lang w:val="en-GB"/>
        </w:rPr>
      </w:pPr>
      <w:hyperlink w:anchor="_Toc459709737" w:history="1">
        <w:r w:rsidR="005344EF" w:rsidRPr="000B6EA5">
          <w:rPr>
            <w:rStyle w:val="Hyperlink"/>
            <w:noProof/>
          </w:rPr>
          <w:t>1.1 – Initiate strategies, which are consistent with children’s abilities, to support them to manage their own behaviour</w:t>
        </w:r>
        <w:r w:rsidR="005344EF">
          <w:rPr>
            <w:noProof/>
            <w:webHidden/>
          </w:rPr>
          <w:tab/>
        </w:r>
        <w:r w:rsidR="005344EF">
          <w:rPr>
            <w:noProof/>
            <w:webHidden/>
          </w:rPr>
          <w:fldChar w:fldCharType="begin"/>
        </w:r>
        <w:r w:rsidR="005344EF">
          <w:rPr>
            <w:noProof/>
            <w:webHidden/>
          </w:rPr>
          <w:instrText xml:space="preserve"> PAGEREF _Toc459709737 \h </w:instrText>
        </w:r>
        <w:r w:rsidR="005344EF">
          <w:rPr>
            <w:noProof/>
            <w:webHidden/>
          </w:rPr>
        </w:r>
        <w:r w:rsidR="005344EF">
          <w:rPr>
            <w:noProof/>
            <w:webHidden/>
          </w:rPr>
          <w:fldChar w:fldCharType="separate"/>
        </w:r>
        <w:r w:rsidR="005344EF">
          <w:rPr>
            <w:noProof/>
            <w:webHidden/>
          </w:rPr>
          <w:t>13</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38" w:history="1">
        <w:r w:rsidR="005344EF" w:rsidRPr="000B6EA5">
          <w:rPr>
            <w:rStyle w:val="Hyperlink"/>
            <w:noProof/>
          </w:rPr>
          <w:t>Behaviour in an educational or care setting</w:t>
        </w:r>
        <w:r w:rsidR="005344EF">
          <w:rPr>
            <w:noProof/>
            <w:webHidden/>
          </w:rPr>
          <w:tab/>
        </w:r>
        <w:r w:rsidR="005344EF">
          <w:rPr>
            <w:noProof/>
            <w:webHidden/>
          </w:rPr>
          <w:fldChar w:fldCharType="begin"/>
        </w:r>
        <w:r w:rsidR="005344EF">
          <w:rPr>
            <w:noProof/>
            <w:webHidden/>
          </w:rPr>
          <w:instrText xml:space="preserve"> PAGEREF _Toc459709738 \h </w:instrText>
        </w:r>
        <w:r w:rsidR="005344EF">
          <w:rPr>
            <w:noProof/>
            <w:webHidden/>
          </w:rPr>
        </w:r>
        <w:r w:rsidR="005344EF">
          <w:rPr>
            <w:noProof/>
            <w:webHidden/>
          </w:rPr>
          <w:fldChar w:fldCharType="separate"/>
        </w:r>
        <w:r w:rsidR="005344EF">
          <w:rPr>
            <w:noProof/>
            <w:webHidden/>
          </w:rPr>
          <w:t>13</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39" w:history="1">
        <w:r w:rsidR="005344EF" w:rsidRPr="000B6EA5">
          <w:rPr>
            <w:rStyle w:val="Hyperlink"/>
            <w:noProof/>
          </w:rPr>
          <w:t>Emotional intelligence</w:t>
        </w:r>
        <w:r w:rsidR="005344EF">
          <w:rPr>
            <w:noProof/>
            <w:webHidden/>
          </w:rPr>
          <w:tab/>
        </w:r>
        <w:r w:rsidR="005344EF">
          <w:rPr>
            <w:noProof/>
            <w:webHidden/>
          </w:rPr>
          <w:fldChar w:fldCharType="begin"/>
        </w:r>
        <w:r w:rsidR="005344EF">
          <w:rPr>
            <w:noProof/>
            <w:webHidden/>
          </w:rPr>
          <w:instrText xml:space="preserve"> PAGEREF _Toc459709739 \h </w:instrText>
        </w:r>
        <w:r w:rsidR="005344EF">
          <w:rPr>
            <w:noProof/>
            <w:webHidden/>
          </w:rPr>
        </w:r>
        <w:r w:rsidR="005344EF">
          <w:rPr>
            <w:noProof/>
            <w:webHidden/>
          </w:rPr>
          <w:fldChar w:fldCharType="separate"/>
        </w:r>
        <w:r w:rsidR="005344EF">
          <w:rPr>
            <w:noProof/>
            <w:webHidden/>
          </w:rPr>
          <w:t>13</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40" w:history="1">
        <w:r w:rsidR="005344EF" w:rsidRPr="000B6EA5">
          <w:rPr>
            <w:rStyle w:val="Hyperlink"/>
            <w:noProof/>
          </w:rPr>
          <w:t>Helping children to manage their behaviour</w:t>
        </w:r>
        <w:r w:rsidR="005344EF">
          <w:rPr>
            <w:noProof/>
            <w:webHidden/>
          </w:rPr>
          <w:tab/>
        </w:r>
        <w:r w:rsidR="005344EF">
          <w:rPr>
            <w:noProof/>
            <w:webHidden/>
          </w:rPr>
          <w:fldChar w:fldCharType="begin"/>
        </w:r>
        <w:r w:rsidR="005344EF">
          <w:rPr>
            <w:noProof/>
            <w:webHidden/>
          </w:rPr>
          <w:instrText xml:space="preserve"> PAGEREF _Toc459709740 \h </w:instrText>
        </w:r>
        <w:r w:rsidR="005344EF">
          <w:rPr>
            <w:noProof/>
            <w:webHidden/>
          </w:rPr>
        </w:r>
        <w:r w:rsidR="005344EF">
          <w:rPr>
            <w:noProof/>
            <w:webHidden/>
          </w:rPr>
          <w:fldChar w:fldCharType="separate"/>
        </w:r>
        <w:r w:rsidR="005344EF">
          <w:rPr>
            <w:noProof/>
            <w:webHidden/>
          </w:rPr>
          <w:t>14</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41" w:history="1">
        <w:r w:rsidR="005344EF" w:rsidRPr="000B6EA5">
          <w:rPr>
            <w:rStyle w:val="Hyperlink"/>
            <w:noProof/>
          </w:rPr>
          <w:t>Activity 1A</w:t>
        </w:r>
        <w:r w:rsidR="005344EF">
          <w:rPr>
            <w:noProof/>
            <w:webHidden/>
          </w:rPr>
          <w:tab/>
        </w:r>
        <w:r w:rsidR="005344EF">
          <w:rPr>
            <w:noProof/>
            <w:webHidden/>
          </w:rPr>
          <w:fldChar w:fldCharType="begin"/>
        </w:r>
        <w:r w:rsidR="005344EF">
          <w:rPr>
            <w:noProof/>
            <w:webHidden/>
          </w:rPr>
          <w:instrText xml:space="preserve"> PAGEREF _Toc459709741 \h </w:instrText>
        </w:r>
        <w:r w:rsidR="005344EF">
          <w:rPr>
            <w:noProof/>
            <w:webHidden/>
          </w:rPr>
        </w:r>
        <w:r w:rsidR="005344EF">
          <w:rPr>
            <w:noProof/>
            <w:webHidden/>
          </w:rPr>
          <w:fldChar w:fldCharType="separate"/>
        </w:r>
        <w:r w:rsidR="005344EF">
          <w:rPr>
            <w:noProof/>
            <w:webHidden/>
          </w:rPr>
          <w:t>19</w:t>
        </w:r>
        <w:r w:rsidR="005344EF">
          <w:rPr>
            <w:noProof/>
            <w:webHidden/>
          </w:rPr>
          <w:fldChar w:fldCharType="end"/>
        </w:r>
      </w:hyperlink>
    </w:p>
    <w:p w:rsidR="005344EF" w:rsidRDefault="001D3433">
      <w:pPr>
        <w:pStyle w:val="TOC2"/>
        <w:tabs>
          <w:tab w:val="right" w:leader="dot" w:pos="9322"/>
        </w:tabs>
        <w:rPr>
          <w:rFonts w:asciiTheme="minorHAnsi" w:eastAsiaTheme="minorEastAsia" w:hAnsiTheme="minorHAnsi" w:cstheme="minorBidi"/>
          <w:noProof/>
          <w:lang w:val="en-GB"/>
        </w:rPr>
      </w:pPr>
      <w:hyperlink w:anchor="_Toc459709742" w:history="1">
        <w:r w:rsidR="005344EF" w:rsidRPr="000B6EA5">
          <w:rPr>
            <w:rStyle w:val="Hyperlink"/>
            <w:noProof/>
          </w:rPr>
          <w:t>1.2 – Establish guidelines in consultation with families that are relevant to the culture and background of the children and policies of the service</w:t>
        </w:r>
        <w:r w:rsidR="005344EF">
          <w:rPr>
            <w:noProof/>
            <w:webHidden/>
          </w:rPr>
          <w:tab/>
        </w:r>
        <w:r w:rsidR="005344EF">
          <w:rPr>
            <w:noProof/>
            <w:webHidden/>
          </w:rPr>
          <w:fldChar w:fldCharType="begin"/>
        </w:r>
        <w:r w:rsidR="005344EF">
          <w:rPr>
            <w:noProof/>
            <w:webHidden/>
          </w:rPr>
          <w:instrText xml:space="preserve"> PAGEREF _Toc459709742 \h </w:instrText>
        </w:r>
        <w:r w:rsidR="005344EF">
          <w:rPr>
            <w:noProof/>
            <w:webHidden/>
          </w:rPr>
        </w:r>
        <w:r w:rsidR="005344EF">
          <w:rPr>
            <w:noProof/>
            <w:webHidden/>
          </w:rPr>
          <w:fldChar w:fldCharType="separate"/>
        </w:r>
        <w:r w:rsidR="005344EF">
          <w:rPr>
            <w:noProof/>
            <w:webHidden/>
          </w:rPr>
          <w:t>20</w:t>
        </w:r>
        <w:r w:rsidR="005344EF">
          <w:rPr>
            <w:noProof/>
            <w:webHidden/>
          </w:rPr>
          <w:fldChar w:fldCharType="end"/>
        </w:r>
      </w:hyperlink>
    </w:p>
    <w:p w:rsidR="005344EF" w:rsidRDefault="001D3433">
      <w:pPr>
        <w:pStyle w:val="TOC2"/>
        <w:tabs>
          <w:tab w:val="right" w:leader="dot" w:pos="9322"/>
        </w:tabs>
        <w:rPr>
          <w:rFonts w:asciiTheme="minorHAnsi" w:eastAsiaTheme="minorEastAsia" w:hAnsiTheme="minorHAnsi" w:cstheme="minorBidi"/>
          <w:noProof/>
          <w:lang w:val="en-GB"/>
        </w:rPr>
      </w:pPr>
      <w:hyperlink w:anchor="_Toc459709743" w:history="1">
        <w:r w:rsidR="005344EF" w:rsidRPr="000B6EA5">
          <w:rPr>
            <w:rStyle w:val="Hyperlink"/>
            <w:noProof/>
          </w:rPr>
          <w:t>1.3 – Develop guidelines in collaboration with children according to their ability to do so</w:t>
        </w:r>
        <w:r w:rsidR="005344EF">
          <w:rPr>
            <w:noProof/>
            <w:webHidden/>
          </w:rPr>
          <w:tab/>
        </w:r>
        <w:r w:rsidR="005344EF">
          <w:rPr>
            <w:noProof/>
            <w:webHidden/>
          </w:rPr>
          <w:fldChar w:fldCharType="begin"/>
        </w:r>
        <w:r w:rsidR="005344EF">
          <w:rPr>
            <w:noProof/>
            <w:webHidden/>
          </w:rPr>
          <w:instrText xml:space="preserve"> PAGEREF _Toc459709743 \h </w:instrText>
        </w:r>
        <w:r w:rsidR="005344EF">
          <w:rPr>
            <w:noProof/>
            <w:webHidden/>
          </w:rPr>
        </w:r>
        <w:r w:rsidR="005344EF">
          <w:rPr>
            <w:noProof/>
            <w:webHidden/>
          </w:rPr>
          <w:fldChar w:fldCharType="separate"/>
        </w:r>
        <w:r w:rsidR="005344EF">
          <w:rPr>
            <w:noProof/>
            <w:webHidden/>
          </w:rPr>
          <w:t>20</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44" w:history="1">
        <w:r w:rsidR="005344EF" w:rsidRPr="000B6EA5">
          <w:rPr>
            <w:rStyle w:val="Hyperlink"/>
            <w:noProof/>
          </w:rPr>
          <w:t>Guidelines for behaviour</w:t>
        </w:r>
        <w:r w:rsidR="005344EF">
          <w:rPr>
            <w:noProof/>
            <w:webHidden/>
          </w:rPr>
          <w:tab/>
        </w:r>
        <w:r w:rsidR="005344EF">
          <w:rPr>
            <w:noProof/>
            <w:webHidden/>
          </w:rPr>
          <w:fldChar w:fldCharType="begin"/>
        </w:r>
        <w:r w:rsidR="005344EF">
          <w:rPr>
            <w:noProof/>
            <w:webHidden/>
          </w:rPr>
          <w:instrText xml:space="preserve"> PAGEREF _Toc459709744 \h </w:instrText>
        </w:r>
        <w:r w:rsidR="005344EF">
          <w:rPr>
            <w:noProof/>
            <w:webHidden/>
          </w:rPr>
        </w:r>
        <w:r w:rsidR="005344EF">
          <w:rPr>
            <w:noProof/>
            <w:webHidden/>
          </w:rPr>
          <w:fldChar w:fldCharType="separate"/>
        </w:r>
        <w:r w:rsidR="005344EF">
          <w:rPr>
            <w:noProof/>
            <w:webHidden/>
          </w:rPr>
          <w:t>20</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45" w:history="1">
        <w:r w:rsidR="005344EF" w:rsidRPr="000B6EA5">
          <w:rPr>
            <w:rStyle w:val="Hyperlink"/>
            <w:noProof/>
          </w:rPr>
          <w:t>Consulting families</w:t>
        </w:r>
        <w:r w:rsidR="005344EF">
          <w:rPr>
            <w:noProof/>
            <w:webHidden/>
          </w:rPr>
          <w:tab/>
        </w:r>
        <w:r w:rsidR="005344EF">
          <w:rPr>
            <w:noProof/>
            <w:webHidden/>
          </w:rPr>
          <w:fldChar w:fldCharType="begin"/>
        </w:r>
        <w:r w:rsidR="005344EF">
          <w:rPr>
            <w:noProof/>
            <w:webHidden/>
          </w:rPr>
          <w:instrText xml:space="preserve"> PAGEREF _Toc459709745 \h </w:instrText>
        </w:r>
        <w:r w:rsidR="005344EF">
          <w:rPr>
            <w:noProof/>
            <w:webHidden/>
          </w:rPr>
        </w:r>
        <w:r w:rsidR="005344EF">
          <w:rPr>
            <w:noProof/>
            <w:webHidden/>
          </w:rPr>
          <w:fldChar w:fldCharType="separate"/>
        </w:r>
        <w:r w:rsidR="005344EF">
          <w:rPr>
            <w:noProof/>
            <w:webHidden/>
          </w:rPr>
          <w:t>20</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46" w:history="1">
        <w:r w:rsidR="005344EF" w:rsidRPr="000B6EA5">
          <w:rPr>
            <w:rStyle w:val="Hyperlink"/>
            <w:noProof/>
          </w:rPr>
          <w:t>Consulting children</w:t>
        </w:r>
        <w:r w:rsidR="005344EF">
          <w:rPr>
            <w:noProof/>
            <w:webHidden/>
          </w:rPr>
          <w:tab/>
        </w:r>
        <w:r w:rsidR="005344EF">
          <w:rPr>
            <w:noProof/>
            <w:webHidden/>
          </w:rPr>
          <w:fldChar w:fldCharType="begin"/>
        </w:r>
        <w:r w:rsidR="005344EF">
          <w:rPr>
            <w:noProof/>
            <w:webHidden/>
          </w:rPr>
          <w:instrText xml:space="preserve"> PAGEREF _Toc459709746 \h </w:instrText>
        </w:r>
        <w:r w:rsidR="005344EF">
          <w:rPr>
            <w:noProof/>
            <w:webHidden/>
          </w:rPr>
        </w:r>
        <w:r w:rsidR="005344EF">
          <w:rPr>
            <w:noProof/>
            <w:webHidden/>
          </w:rPr>
          <w:fldChar w:fldCharType="separate"/>
        </w:r>
        <w:r w:rsidR="005344EF">
          <w:rPr>
            <w:noProof/>
            <w:webHidden/>
          </w:rPr>
          <w:t>21</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47" w:history="1">
        <w:r w:rsidR="005344EF" w:rsidRPr="000B6EA5">
          <w:rPr>
            <w:rStyle w:val="Hyperlink"/>
            <w:noProof/>
          </w:rPr>
          <w:t>Activity 1B</w:t>
        </w:r>
        <w:r w:rsidR="005344EF">
          <w:rPr>
            <w:noProof/>
            <w:webHidden/>
          </w:rPr>
          <w:tab/>
        </w:r>
        <w:r w:rsidR="005344EF">
          <w:rPr>
            <w:noProof/>
            <w:webHidden/>
          </w:rPr>
          <w:fldChar w:fldCharType="begin"/>
        </w:r>
        <w:r w:rsidR="005344EF">
          <w:rPr>
            <w:noProof/>
            <w:webHidden/>
          </w:rPr>
          <w:instrText xml:space="preserve"> PAGEREF _Toc459709747 \h </w:instrText>
        </w:r>
        <w:r w:rsidR="005344EF">
          <w:rPr>
            <w:noProof/>
            <w:webHidden/>
          </w:rPr>
        </w:r>
        <w:r w:rsidR="005344EF">
          <w:rPr>
            <w:noProof/>
            <w:webHidden/>
          </w:rPr>
          <w:fldChar w:fldCharType="separate"/>
        </w:r>
        <w:r w:rsidR="005344EF">
          <w:rPr>
            <w:noProof/>
            <w:webHidden/>
          </w:rPr>
          <w:t>23</w:t>
        </w:r>
        <w:r w:rsidR="005344EF">
          <w:rPr>
            <w:noProof/>
            <w:webHidden/>
          </w:rPr>
          <w:fldChar w:fldCharType="end"/>
        </w:r>
      </w:hyperlink>
    </w:p>
    <w:p w:rsidR="005344EF" w:rsidRDefault="001D3433">
      <w:pPr>
        <w:pStyle w:val="TOC2"/>
        <w:tabs>
          <w:tab w:val="right" w:leader="dot" w:pos="9322"/>
        </w:tabs>
        <w:rPr>
          <w:rFonts w:asciiTheme="minorHAnsi" w:eastAsiaTheme="minorEastAsia" w:hAnsiTheme="minorHAnsi" w:cstheme="minorBidi"/>
          <w:noProof/>
          <w:lang w:val="en-GB"/>
        </w:rPr>
      </w:pPr>
      <w:hyperlink w:anchor="_Toc459709748" w:history="1">
        <w:r w:rsidR="005344EF" w:rsidRPr="000B6EA5">
          <w:rPr>
            <w:rStyle w:val="Hyperlink"/>
            <w:noProof/>
          </w:rPr>
          <w:t>1.4 – Decide how to respond to incidents in a timely manner and implement response clearly, consistently and calmly</w:t>
        </w:r>
        <w:r w:rsidR="005344EF">
          <w:rPr>
            <w:noProof/>
            <w:webHidden/>
          </w:rPr>
          <w:tab/>
        </w:r>
        <w:r w:rsidR="005344EF">
          <w:rPr>
            <w:noProof/>
            <w:webHidden/>
          </w:rPr>
          <w:fldChar w:fldCharType="begin"/>
        </w:r>
        <w:r w:rsidR="005344EF">
          <w:rPr>
            <w:noProof/>
            <w:webHidden/>
          </w:rPr>
          <w:instrText xml:space="preserve"> PAGEREF _Toc459709748 \h </w:instrText>
        </w:r>
        <w:r w:rsidR="005344EF">
          <w:rPr>
            <w:noProof/>
            <w:webHidden/>
          </w:rPr>
        </w:r>
        <w:r w:rsidR="005344EF">
          <w:rPr>
            <w:noProof/>
            <w:webHidden/>
          </w:rPr>
          <w:fldChar w:fldCharType="separate"/>
        </w:r>
        <w:r w:rsidR="005344EF">
          <w:rPr>
            <w:noProof/>
            <w:webHidden/>
          </w:rPr>
          <w:t>24</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49" w:history="1">
        <w:r w:rsidR="005344EF" w:rsidRPr="000B6EA5">
          <w:rPr>
            <w:rStyle w:val="Hyperlink"/>
            <w:noProof/>
          </w:rPr>
          <w:t>Incidents of inappropriate and unacceptable behaviour</w:t>
        </w:r>
        <w:r w:rsidR="005344EF">
          <w:rPr>
            <w:noProof/>
            <w:webHidden/>
          </w:rPr>
          <w:tab/>
        </w:r>
        <w:r w:rsidR="005344EF">
          <w:rPr>
            <w:noProof/>
            <w:webHidden/>
          </w:rPr>
          <w:fldChar w:fldCharType="begin"/>
        </w:r>
        <w:r w:rsidR="005344EF">
          <w:rPr>
            <w:noProof/>
            <w:webHidden/>
          </w:rPr>
          <w:instrText xml:space="preserve"> PAGEREF _Toc459709749 \h </w:instrText>
        </w:r>
        <w:r w:rsidR="005344EF">
          <w:rPr>
            <w:noProof/>
            <w:webHidden/>
          </w:rPr>
        </w:r>
        <w:r w:rsidR="005344EF">
          <w:rPr>
            <w:noProof/>
            <w:webHidden/>
          </w:rPr>
          <w:fldChar w:fldCharType="separate"/>
        </w:r>
        <w:r w:rsidR="005344EF">
          <w:rPr>
            <w:noProof/>
            <w:webHidden/>
          </w:rPr>
          <w:t>24</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50" w:history="1">
        <w:r w:rsidR="005344EF" w:rsidRPr="000B6EA5">
          <w:rPr>
            <w:rStyle w:val="Hyperlink"/>
            <w:noProof/>
          </w:rPr>
          <w:t>Responding to incidents in a timely, clear, calm, and consistent manner</w:t>
        </w:r>
        <w:r w:rsidR="005344EF">
          <w:rPr>
            <w:noProof/>
            <w:webHidden/>
          </w:rPr>
          <w:tab/>
        </w:r>
        <w:r w:rsidR="005344EF">
          <w:rPr>
            <w:noProof/>
            <w:webHidden/>
          </w:rPr>
          <w:fldChar w:fldCharType="begin"/>
        </w:r>
        <w:r w:rsidR="005344EF">
          <w:rPr>
            <w:noProof/>
            <w:webHidden/>
          </w:rPr>
          <w:instrText xml:space="preserve"> PAGEREF _Toc459709750 \h </w:instrText>
        </w:r>
        <w:r w:rsidR="005344EF">
          <w:rPr>
            <w:noProof/>
            <w:webHidden/>
          </w:rPr>
        </w:r>
        <w:r w:rsidR="005344EF">
          <w:rPr>
            <w:noProof/>
            <w:webHidden/>
          </w:rPr>
          <w:fldChar w:fldCharType="separate"/>
        </w:r>
        <w:r w:rsidR="005344EF">
          <w:rPr>
            <w:noProof/>
            <w:webHidden/>
          </w:rPr>
          <w:t>24</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51" w:history="1">
        <w:r w:rsidR="005344EF" w:rsidRPr="000B6EA5">
          <w:rPr>
            <w:rStyle w:val="Hyperlink"/>
            <w:noProof/>
          </w:rPr>
          <w:t>Keeping calm</w:t>
        </w:r>
        <w:r w:rsidR="005344EF">
          <w:rPr>
            <w:noProof/>
            <w:webHidden/>
          </w:rPr>
          <w:tab/>
        </w:r>
        <w:r w:rsidR="005344EF">
          <w:rPr>
            <w:noProof/>
            <w:webHidden/>
          </w:rPr>
          <w:fldChar w:fldCharType="begin"/>
        </w:r>
        <w:r w:rsidR="005344EF">
          <w:rPr>
            <w:noProof/>
            <w:webHidden/>
          </w:rPr>
          <w:instrText xml:space="preserve"> PAGEREF _Toc459709751 \h </w:instrText>
        </w:r>
        <w:r w:rsidR="005344EF">
          <w:rPr>
            <w:noProof/>
            <w:webHidden/>
          </w:rPr>
        </w:r>
        <w:r w:rsidR="005344EF">
          <w:rPr>
            <w:noProof/>
            <w:webHidden/>
          </w:rPr>
          <w:fldChar w:fldCharType="separate"/>
        </w:r>
        <w:r w:rsidR="005344EF">
          <w:rPr>
            <w:noProof/>
            <w:webHidden/>
          </w:rPr>
          <w:t>26</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52" w:history="1">
        <w:r w:rsidR="005344EF" w:rsidRPr="000B6EA5">
          <w:rPr>
            <w:rStyle w:val="Hyperlink"/>
            <w:noProof/>
          </w:rPr>
          <w:t>Modelling workplace behaviours</w:t>
        </w:r>
        <w:r w:rsidR="005344EF">
          <w:rPr>
            <w:noProof/>
            <w:webHidden/>
          </w:rPr>
          <w:tab/>
        </w:r>
        <w:r w:rsidR="005344EF">
          <w:rPr>
            <w:noProof/>
            <w:webHidden/>
          </w:rPr>
          <w:fldChar w:fldCharType="begin"/>
        </w:r>
        <w:r w:rsidR="005344EF">
          <w:rPr>
            <w:noProof/>
            <w:webHidden/>
          </w:rPr>
          <w:instrText xml:space="preserve"> PAGEREF _Toc459709752 \h </w:instrText>
        </w:r>
        <w:r w:rsidR="005344EF">
          <w:rPr>
            <w:noProof/>
            <w:webHidden/>
          </w:rPr>
        </w:r>
        <w:r w:rsidR="005344EF">
          <w:rPr>
            <w:noProof/>
            <w:webHidden/>
          </w:rPr>
          <w:fldChar w:fldCharType="separate"/>
        </w:r>
        <w:r w:rsidR="005344EF">
          <w:rPr>
            <w:noProof/>
            <w:webHidden/>
          </w:rPr>
          <w:t>27</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53" w:history="1">
        <w:r w:rsidR="005344EF" w:rsidRPr="000B6EA5">
          <w:rPr>
            <w:rStyle w:val="Hyperlink"/>
            <w:noProof/>
          </w:rPr>
          <w:t>Activity 1C</w:t>
        </w:r>
        <w:r w:rsidR="005344EF">
          <w:rPr>
            <w:noProof/>
            <w:webHidden/>
          </w:rPr>
          <w:tab/>
        </w:r>
        <w:r w:rsidR="005344EF">
          <w:rPr>
            <w:noProof/>
            <w:webHidden/>
          </w:rPr>
          <w:fldChar w:fldCharType="begin"/>
        </w:r>
        <w:r w:rsidR="005344EF">
          <w:rPr>
            <w:noProof/>
            <w:webHidden/>
          </w:rPr>
          <w:instrText xml:space="preserve"> PAGEREF _Toc459709753 \h </w:instrText>
        </w:r>
        <w:r w:rsidR="005344EF">
          <w:rPr>
            <w:noProof/>
            <w:webHidden/>
          </w:rPr>
        </w:r>
        <w:r w:rsidR="005344EF">
          <w:rPr>
            <w:noProof/>
            <w:webHidden/>
          </w:rPr>
          <w:fldChar w:fldCharType="separate"/>
        </w:r>
        <w:r w:rsidR="005344EF">
          <w:rPr>
            <w:noProof/>
            <w:webHidden/>
          </w:rPr>
          <w:t>29</w:t>
        </w:r>
        <w:r w:rsidR="005344EF">
          <w:rPr>
            <w:noProof/>
            <w:webHidden/>
          </w:rPr>
          <w:fldChar w:fldCharType="end"/>
        </w:r>
      </w:hyperlink>
    </w:p>
    <w:p w:rsidR="005344EF" w:rsidRDefault="001D3433">
      <w:pPr>
        <w:pStyle w:val="TOC1"/>
        <w:tabs>
          <w:tab w:val="right" w:leader="dot" w:pos="9322"/>
        </w:tabs>
        <w:rPr>
          <w:rFonts w:asciiTheme="minorHAnsi" w:eastAsiaTheme="minorEastAsia" w:hAnsiTheme="minorHAnsi" w:cstheme="minorBidi"/>
          <w:b w:val="0"/>
          <w:noProof/>
          <w:lang w:val="en-GB"/>
        </w:rPr>
      </w:pPr>
      <w:hyperlink w:anchor="_Toc459709754" w:history="1">
        <w:r w:rsidR="005344EF" w:rsidRPr="000B6EA5">
          <w:rPr>
            <w:rStyle w:val="Hyperlink"/>
            <w:noProof/>
          </w:rPr>
          <w:t>2. Identify and review behaviour as required</w:t>
        </w:r>
        <w:r w:rsidR="005344EF">
          <w:rPr>
            <w:noProof/>
            <w:webHidden/>
          </w:rPr>
          <w:tab/>
        </w:r>
        <w:r w:rsidR="005344EF">
          <w:rPr>
            <w:noProof/>
            <w:webHidden/>
          </w:rPr>
          <w:fldChar w:fldCharType="begin"/>
        </w:r>
        <w:r w:rsidR="005344EF">
          <w:rPr>
            <w:noProof/>
            <w:webHidden/>
          </w:rPr>
          <w:instrText xml:space="preserve"> PAGEREF _Toc459709754 \h </w:instrText>
        </w:r>
        <w:r w:rsidR="005344EF">
          <w:rPr>
            <w:noProof/>
            <w:webHidden/>
          </w:rPr>
        </w:r>
        <w:r w:rsidR="005344EF">
          <w:rPr>
            <w:noProof/>
            <w:webHidden/>
          </w:rPr>
          <w:fldChar w:fldCharType="separate"/>
        </w:r>
        <w:r w:rsidR="005344EF">
          <w:rPr>
            <w:noProof/>
            <w:webHidden/>
          </w:rPr>
          <w:t>30</w:t>
        </w:r>
        <w:r w:rsidR="005344EF">
          <w:rPr>
            <w:noProof/>
            <w:webHidden/>
          </w:rPr>
          <w:fldChar w:fldCharType="end"/>
        </w:r>
      </w:hyperlink>
    </w:p>
    <w:p w:rsidR="005344EF" w:rsidRDefault="001D3433">
      <w:pPr>
        <w:pStyle w:val="TOC2"/>
        <w:tabs>
          <w:tab w:val="right" w:leader="dot" w:pos="9322"/>
        </w:tabs>
        <w:rPr>
          <w:rFonts w:asciiTheme="minorHAnsi" w:eastAsiaTheme="minorEastAsia" w:hAnsiTheme="minorHAnsi" w:cstheme="minorBidi"/>
          <w:noProof/>
          <w:lang w:val="en-GB"/>
        </w:rPr>
      </w:pPr>
      <w:hyperlink w:anchor="_Toc459709755" w:history="1">
        <w:r w:rsidR="005344EF" w:rsidRPr="000B6EA5">
          <w:rPr>
            <w:rStyle w:val="Hyperlink"/>
            <w:noProof/>
          </w:rPr>
          <w:t>2.1 – Gather information from all those involved in caring for the children</w:t>
        </w:r>
        <w:r w:rsidR="005344EF">
          <w:rPr>
            <w:noProof/>
            <w:webHidden/>
          </w:rPr>
          <w:tab/>
        </w:r>
        <w:r w:rsidR="005344EF">
          <w:rPr>
            <w:noProof/>
            <w:webHidden/>
          </w:rPr>
          <w:fldChar w:fldCharType="begin"/>
        </w:r>
        <w:r w:rsidR="005344EF">
          <w:rPr>
            <w:noProof/>
            <w:webHidden/>
          </w:rPr>
          <w:instrText xml:space="preserve"> PAGEREF _Toc459709755 \h </w:instrText>
        </w:r>
        <w:r w:rsidR="005344EF">
          <w:rPr>
            <w:noProof/>
            <w:webHidden/>
          </w:rPr>
        </w:r>
        <w:r w:rsidR="005344EF">
          <w:rPr>
            <w:noProof/>
            <w:webHidden/>
          </w:rPr>
          <w:fldChar w:fldCharType="separate"/>
        </w:r>
        <w:r w:rsidR="005344EF">
          <w:rPr>
            <w:noProof/>
            <w:webHidden/>
          </w:rPr>
          <w:t>31</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56" w:history="1">
        <w:r w:rsidR="005344EF" w:rsidRPr="000B6EA5">
          <w:rPr>
            <w:rStyle w:val="Hyperlink"/>
            <w:noProof/>
          </w:rPr>
          <w:t>Concerning behaviour</w:t>
        </w:r>
        <w:r w:rsidR="005344EF">
          <w:rPr>
            <w:noProof/>
            <w:webHidden/>
          </w:rPr>
          <w:tab/>
        </w:r>
        <w:r w:rsidR="005344EF">
          <w:rPr>
            <w:noProof/>
            <w:webHidden/>
          </w:rPr>
          <w:fldChar w:fldCharType="begin"/>
        </w:r>
        <w:r w:rsidR="005344EF">
          <w:rPr>
            <w:noProof/>
            <w:webHidden/>
          </w:rPr>
          <w:instrText xml:space="preserve"> PAGEREF _Toc459709756 \h </w:instrText>
        </w:r>
        <w:r w:rsidR="005344EF">
          <w:rPr>
            <w:noProof/>
            <w:webHidden/>
          </w:rPr>
        </w:r>
        <w:r w:rsidR="005344EF">
          <w:rPr>
            <w:noProof/>
            <w:webHidden/>
          </w:rPr>
          <w:fldChar w:fldCharType="separate"/>
        </w:r>
        <w:r w:rsidR="005344EF">
          <w:rPr>
            <w:noProof/>
            <w:webHidden/>
          </w:rPr>
          <w:t>31</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57" w:history="1">
        <w:r w:rsidR="005344EF" w:rsidRPr="000B6EA5">
          <w:rPr>
            <w:rStyle w:val="Hyperlink"/>
            <w:noProof/>
          </w:rPr>
          <w:t>Referring to sources of information</w:t>
        </w:r>
        <w:r w:rsidR="005344EF">
          <w:rPr>
            <w:noProof/>
            <w:webHidden/>
          </w:rPr>
          <w:tab/>
        </w:r>
        <w:r w:rsidR="005344EF">
          <w:rPr>
            <w:noProof/>
            <w:webHidden/>
          </w:rPr>
          <w:fldChar w:fldCharType="begin"/>
        </w:r>
        <w:r w:rsidR="005344EF">
          <w:rPr>
            <w:noProof/>
            <w:webHidden/>
          </w:rPr>
          <w:instrText xml:space="preserve"> PAGEREF _Toc459709757 \h </w:instrText>
        </w:r>
        <w:r w:rsidR="005344EF">
          <w:rPr>
            <w:noProof/>
            <w:webHidden/>
          </w:rPr>
        </w:r>
        <w:r w:rsidR="005344EF">
          <w:rPr>
            <w:noProof/>
            <w:webHidden/>
          </w:rPr>
          <w:fldChar w:fldCharType="separate"/>
        </w:r>
        <w:r w:rsidR="005344EF">
          <w:rPr>
            <w:noProof/>
            <w:webHidden/>
          </w:rPr>
          <w:t>31</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58" w:history="1">
        <w:r w:rsidR="005344EF" w:rsidRPr="000B6EA5">
          <w:rPr>
            <w:rStyle w:val="Hyperlink"/>
            <w:noProof/>
          </w:rPr>
          <w:t>Gathering information</w:t>
        </w:r>
        <w:r w:rsidR="005344EF">
          <w:rPr>
            <w:noProof/>
            <w:webHidden/>
          </w:rPr>
          <w:tab/>
        </w:r>
        <w:r w:rsidR="005344EF">
          <w:rPr>
            <w:noProof/>
            <w:webHidden/>
          </w:rPr>
          <w:fldChar w:fldCharType="begin"/>
        </w:r>
        <w:r w:rsidR="005344EF">
          <w:rPr>
            <w:noProof/>
            <w:webHidden/>
          </w:rPr>
          <w:instrText xml:space="preserve"> PAGEREF _Toc459709758 \h </w:instrText>
        </w:r>
        <w:r w:rsidR="005344EF">
          <w:rPr>
            <w:noProof/>
            <w:webHidden/>
          </w:rPr>
        </w:r>
        <w:r w:rsidR="005344EF">
          <w:rPr>
            <w:noProof/>
            <w:webHidden/>
          </w:rPr>
          <w:fldChar w:fldCharType="separate"/>
        </w:r>
        <w:r w:rsidR="005344EF">
          <w:rPr>
            <w:noProof/>
            <w:webHidden/>
          </w:rPr>
          <w:t>32</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59" w:history="1">
        <w:r w:rsidR="005344EF" w:rsidRPr="000B6EA5">
          <w:rPr>
            <w:rStyle w:val="Hyperlink"/>
            <w:noProof/>
          </w:rPr>
          <w:t>Activity 2A</w:t>
        </w:r>
        <w:r w:rsidR="005344EF">
          <w:rPr>
            <w:noProof/>
            <w:webHidden/>
          </w:rPr>
          <w:tab/>
        </w:r>
        <w:r w:rsidR="005344EF">
          <w:rPr>
            <w:noProof/>
            <w:webHidden/>
          </w:rPr>
          <w:fldChar w:fldCharType="begin"/>
        </w:r>
        <w:r w:rsidR="005344EF">
          <w:rPr>
            <w:noProof/>
            <w:webHidden/>
          </w:rPr>
          <w:instrText xml:space="preserve"> PAGEREF _Toc459709759 \h </w:instrText>
        </w:r>
        <w:r w:rsidR="005344EF">
          <w:rPr>
            <w:noProof/>
            <w:webHidden/>
          </w:rPr>
        </w:r>
        <w:r w:rsidR="005344EF">
          <w:rPr>
            <w:noProof/>
            <w:webHidden/>
          </w:rPr>
          <w:fldChar w:fldCharType="separate"/>
        </w:r>
        <w:r w:rsidR="005344EF">
          <w:rPr>
            <w:noProof/>
            <w:webHidden/>
          </w:rPr>
          <w:t>33</w:t>
        </w:r>
        <w:r w:rsidR="005344EF">
          <w:rPr>
            <w:noProof/>
            <w:webHidden/>
          </w:rPr>
          <w:fldChar w:fldCharType="end"/>
        </w:r>
      </w:hyperlink>
    </w:p>
    <w:p w:rsidR="005344EF" w:rsidRDefault="001D3433">
      <w:pPr>
        <w:pStyle w:val="TOC2"/>
        <w:tabs>
          <w:tab w:val="right" w:leader="dot" w:pos="9322"/>
        </w:tabs>
        <w:rPr>
          <w:rFonts w:asciiTheme="minorHAnsi" w:eastAsiaTheme="minorEastAsia" w:hAnsiTheme="minorHAnsi" w:cstheme="minorBidi"/>
          <w:noProof/>
          <w:lang w:val="en-GB"/>
        </w:rPr>
      </w:pPr>
      <w:hyperlink w:anchor="_Toc459709760" w:history="1">
        <w:r w:rsidR="005344EF" w:rsidRPr="000B6EA5">
          <w:rPr>
            <w:rStyle w:val="Hyperlink"/>
            <w:noProof/>
          </w:rPr>
          <w:t>2.2 – Reflect on the wide range of variables that can impact on behaviour</w:t>
        </w:r>
        <w:r w:rsidR="005344EF">
          <w:rPr>
            <w:noProof/>
            <w:webHidden/>
          </w:rPr>
          <w:tab/>
        </w:r>
        <w:r w:rsidR="005344EF">
          <w:rPr>
            <w:noProof/>
            <w:webHidden/>
          </w:rPr>
          <w:fldChar w:fldCharType="begin"/>
        </w:r>
        <w:r w:rsidR="005344EF">
          <w:rPr>
            <w:noProof/>
            <w:webHidden/>
          </w:rPr>
          <w:instrText xml:space="preserve"> PAGEREF _Toc459709760 \h </w:instrText>
        </w:r>
        <w:r w:rsidR="005344EF">
          <w:rPr>
            <w:noProof/>
            <w:webHidden/>
          </w:rPr>
        </w:r>
        <w:r w:rsidR="005344EF">
          <w:rPr>
            <w:noProof/>
            <w:webHidden/>
          </w:rPr>
          <w:fldChar w:fldCharType="separate"/>
        </w:r>
        <w:r w:rsidR="005344EF">
          <w:rPr>
            <w:noProof/>
            <w:webHidden/>
          </w:rPr>
          <w:t>34</w:t>
        </w:r>
        <w:r w:rsidR="005344EF">
          <w:rPr>
            <w:noProof/>
            <w:webHidden/>
          </w:rPr>
          <w:fldChar w:fldCharType="end"/>
        </w:r>
      </w:hyperlink>
    </w:p>
    <w:p w:rsidR="005344EF" w:rsidRDefault="001D3433">
      <w:pPr>
        <w:pStyle w:val="TOC2"/>
        <w:tabs>
          <w:tab w:val="right" w:leader="dot" w:pos="9322"/>
        </w:tabs>
        <w:rPr>
          <w:rFonts w:asciiTheme="minorHAnsi" w:eastAsiaTheme="minorEastAsia" w:hAnsiTheme="minorHAnsi" w:cstheme="minorBidi"/>
          <w:noProof/>
          <w:lang w:val="en-GB"/>
        </w:rPr>
      </w:pPr>
      <w:hyperlink w:anchor="_Toc459709761" w:history="1">
        <w:r w:rsidR="005344EF" w:rsidRPr="000B6EA5">
          <w:rPr>
            <w:rStyle w:val="Hyperlink"/>
            <w:noProof/>
          </w:rPr>
          <w:t>2.3 – Observe and analyse behaviour to identify triggers or consequences which are maintaining the behaviour</w:t>
        </w:r>
        <w:r w:rsidR="005344EF">
          <w:rPr>
            <w:noProof/>
            <w:webHidden/>
          </w:rPr>
          <w:tab/>
        </w:r>
        <w:r w:rsidR="005344EF">
          <w:rPr>
            <w:noProof/>
            <w:webHidden/>
          </w:rPr>
          <w:fldChar w:fldCharType="begin"/>
        </w:r>
        <w:r w:rsidR="005344EF">
          <w:rPr>
            <w:noProof/>
            <w:webHidden/>
          </w:rPr>
          <w:instrText xml:space="preserve"> PAGEREF _Toc459709761 \h </w:instrText>
        </w:r>
        <w:r w:rsidR="005344EF">
          <w:rPr>
            <w:noProof/>
            <w:webHidden/>
          </w:rPr>
        </w:r>
        <w:r w:rsidR="005344EF">
          <w:rPr>
            <w:noProof/>
            <w:webHidden/>
          </w:rPr>
          <w:fldChar w:fldCharType="separate"/>
        </w:r>
        <w:r w:rsidR="005344EF">
          <w:rPr>
            <w:noProof/>
            <w:webHidden/>
          </w:rPr>
          <w:t>34</w:t>
        </w:r>
        <w:r w:rsidR="005344EF">
          <w:rPr>
            <w:noProof/>
            <w:webHidden/>
          </w:rPr>
          <w:fldChar w:fldCharType="end"/>
        </w:r>
      </w:hyperlink>
    </w:p>
    <w:p w:rsidR="005344EF" w:rsidRDefault="001D3433">
      <w:pPr>
        <w:pStyle w:val="TOC2"/>
        <w:tabs>
          <w:tab w:val="right" w:leader="dot" w:pos="9322"/>
        </w:tabs>
        <w:rPr>
          <w:rFonts w:asciiTheme="minorHAnsi" w:eastAsiaTheme="minorEastAsia" w:hAnsiTheme="minorHAnsi" w:cstheme="minorBidi"/>
          <w:noProof/>
          <w:lang w:val="en-GB"/>
        </w:rPr>
      </w:pPr>
      <w:hyperlink w:anchor="_Toc459709762" w:history="1">
        <w:r w:rsidR="005344EF" w:rsidRPr="000B6EA5">
          <w:rPr>
            <w:rStyle w:val="Hyperlink"/>
            <w:noProof/>
          </w:rPr>
          <w:t>2.4 – Scan environment and curriculum for possible influences on behaviour</w:t>
        </w:r>
        <w:r w:rsidR="005344EF">
          <w:rPr>
            <w:noProof/>
            <w:webHidden/>
          </w:rPr>
          <w:tab/>
        </w:r>
        <w:r w:rsidR="005344EF">
          <w:rPr>
            <w:noProof/>
            <w:webHidden/>
          </w:rPr>
          <w:fldChar w:fldCharType="begin"/>
        </w:r>
        <w:r w:rsidR="005344EF">
          <w:rPr>
            <w:noProof/>
            <w:webHidden/>
          </w:rPr>
          <w:instrText xml:space="preserve"> PAGEREF _Toc459709762 \h </w:instrText>
        </w:r>
        <w:r w:rsidR="005344EF">
          <w:rPr>
            <w:noProof/>
            <w:webHidden/>
          </w:rPr>
        </w:r>
        <w:r w:rsidR="005344EF">
          <w:rPr>
            <w:noProof/>
            <w:webHidden/>
          </w:rPr>
          <w:fldChar w:fldCharType="separate"/>
        </w:r>
        <w:r w:rsidR="005344EF">
          <w:rPr>
            <w:noProof/>
            <w:webHidden/>
          </w:rPr>
          <w:t>34</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63" w:history="1">
        <w:r w:rsidR="005344EF" w:rsidRPr="000B6EA5">
          <w:rPr>
            <w:rStyle w:val="Hyperlink"/>
            <w:noProof/>
          </w:rPr>
          <w:t>Variables that may affect behaviour</w:t>
        </w:r>
        <w:r w:rsidR="005344EF">
          <w:rPr>
            <w:noProof/>
            <w:webHidden/>
          </w:rPr>
          <w:tab/>
        </w:r>
        <w:r w:rsidR="005344EF">
          <w:rPr>
            <w:noProof/>
            <w:webHidden/>
          </w:rPr>
          <w:fldChar w:fldCharType="begin"/>
        </w:r>
        <w:r w:rsidR="005344EF">
          <w:rPr>
            <w:noProof/>
            <w:webHidden/>
          </w:rPr>
          <w:instrText xml:space="preserve"> PAGEREF _Toc459709763 \h </w:instrText>
        </w:r>
        <w:r w:rsidR="005344EF">
          <w:rPr>
            <w:noProof/>
            <w:webHidden/>
          </w:rPr>
        </w:r>
        <w:r w:rsidR="005344EF">
          <w:rPr>
            <w:noProof/>
            <w:webHidden/>
          </w:rPr>
          <w:fldChar w:fldCharType="separate"/>
        </w:r>
        <w:r w:rsidR="005344EF">
          <w:rPr>
            <w:noProof/>
            <w:webHidden/>
          </w:rPr>
          <w:t>34</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64" w:history="1">
        <w:r w:rsidR="005344EF" w:rsidRPr="000B6EA5">
          <w:rPr>
            <w:rStyle w:val="Hyperlink"/>
            <w:noProof/>
          </w:rPr>
          <w:t>Barriers to learning that can impact on behaviour</w:t>
        </w:r>
        <w:r w:rsidR="005344EF">
          <w:rPr>
            <w:noProof/>
            <w:webHidden/>
          </w:rPr>
          <w:tab/>
        </w:r>
        <w:r w:rsidR="005344EF">
          <w:rPr>
            <w:noProof/>
            <w:webHidden/>
          </w:rPr>
          <w:fldChar w:fldCharType="begin"/>
        </w:r>
        <w:r w:rsidR="005344EF">
          <w:rPr>
            <w:noProof/>
            <w:webHidden/>
          </w:rPr>
          <w:instrText xml:space="preserve"> PAGEREF _Toc459709764 \h </w:instrText>
        </w:r>
        <w:r w:rsidR="005344EF">
          <w:rPr>
            <w:noProof/>
            <w:webHidden/>
          </w:rPr>
        </w:r>
        <w:r w:rsidR="005344EF">
          <w:rPr>
            <w:noProof/>
            <w:webHidden/>
          </w:rPr>
          <w:fldChar w:fldCharType="separate"/>
        </w:r>
        <w:r w:rsidR="005344EF">
          <w:rPr>
            <w:noProof/>
            <w:webHidden/>
          </w:rPr>
          <w:t>37</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65" w:history="1">
        <w:r w:rsidR="005344EF" w:rsidRPr="000B6EA5">
          <w:rPr>
            <w:rStyle w:val="Hyperlink"/>
            <w:noProof/>
          </w:rPr>
          <w:t>Personal and social variables</w:t>
        </w:r>
        <w:r w:rsidR="005344EF">
          <w:rPr>
            <w:noProof/>
            <w:webHidden/>
          </w:rPr>
          <w:tab/>
        </w:r>
        <w:r w:rsidR="005344EF">
          <w:rPr>
            <w:noProof/>
            <w:webHidden/>
          </w:rPr>
          <w:fldChar w:fldCharType="begin"/>
        </w:r>
        <w:r w:rsidR="005344EF">
          <w:rPr>
            <w:noProof/>
            <w:webHidden/>
          </w:rPr>
          <w:instrText xml:space="preserve"> PAGEREF _Toc459709765 \h </w:instrText>
        </w:r>
        <w:r w:rsidR="005344EF">
          <w:rPr>
            <w:noProof/>
            <w:webHidden/>
          </w:rPr>
        </w:r>
        <w:r w:rsidR="005344EF">
          <w:rPr>
            <w:noProof/>
            <w:webHidden/>
          </w:rPr>
          <w:fldChar w:fldCharType="separate"/>
        </w:r>
        <w:r w:rsidR="005344EF">
          <w:rPr>
            <w:noProof/>
            <w:webHidden/>
          </w:rPr>
          <w:t>39</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66" w:history="1">
        <w:r w:rsidR="005344EF" w:rsidRPr="000B6EA5">
          <w:rPr>
            <w:rStyle w:val="Hyperlink"/>
            <w:noProof/>
          </w:rPr>
          <w:t>Curricular issues that may impact behaviour</w:t>
        </w:r>
        <w:r w:rsidR="005344EF">
          <w:rPr>
            <w:noProof/>
            <w:webHidden/>
          </w:rPr>
          <w:tab/>
        </w:r>
        <w:r w:rsidR="005344EF">
          <w:rPr>
            <w:noProof/>
            <w:webHidden/>
          </w:rPr>
          <w:fldChar w:fldCharType="begin"/>
        </w:r>
        <w:r w:rsidR="005344EF">
          <w:rPr>
            <w:noProof/>
            <w:webHidden/>
          </w:rPr>
          <w:instrText xml:space="preserve"> PAGEREF _Toc459709766 \h </w:instrText>
        </w:r>
        <w:r w:rsidR="005344EF">
          <w:rPr>
            <w:noProof/>
            <w:webHidden/>
          </w:rPr>
        </w:r>
        <w:r w:rsidR="005344EF">
          <w:rPr>
            <w:noProof/>
            <w:webHidden/>
          </w:rPr>
          <w:fldChar w:fldCharType="separate"/>
        </w:r>
        <w:r w:rsidR="005344EF">
          <w:rPr>
            <w:noProof/>
            <w:webHidden/>
          </w:rPr>
          <w:t>41</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67" w:history="1">
        <w:r w:rsidR="005344EF" w:rsidRPr="000B6EA5">
          <w:rPr>
            <w:rStyle w:val="Hyperlink"/>
            <w:noProof/>
          </w:rPr>
          <w:t>Identifying triggers and ongoing issues</w:t>
        </w:r>
        <w:r w:rsidR="005344EF">
          <w:rPr>
            <w:noProof/>
            <w:webHidden/>
          </w:rPr>
          <w:tab/>
        </w:r>
        <w:r w:rsidR="005344EF">
          <w:rPr>
            <w:noProof/>
            <w:webHidden/>
          </w:rPr>
          <w:fldChar w:fldCharType="begin"/>
        </w:r>
        <w:r w:rsidR="005344EF">
          <w:rPr>
            <w:noProof/>
            <w:webHidden/>
          </w:rPr>
          <w:instrText xml:space="preserve"> PAGEREF _Toc459709767 \h </w:instrText>
        </w:r>
        <w:r w:rsidR="005344EF">
          <w:rPr>
            <w:noProof/>
            <w:webHidden/>
          </w:rPr>
        </w:r>
        <w:r w:rsidR="005344EF">
          <w:rPr>
            <w:noProof/>
            <w:webHidden/>
          </w:rPr>
          <w:fldChar w:fldCharType="separate"/>
        </w:r>
        <w:r w:rsidR="005344EF">
          <w:rPr>
            <w:noProof/>
            <w:webHidden/>
          </w:rPr>
          <w:t>43</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68" w:history="1">
        <w:r w:rsidR="005344EF" w:rsidRPr="000B6EA5">
          <w:rPr>
            <w:rStyle w:val="Hyperlink"/>
            <w:noProof/>
          </w:rPr>
          <w:t>Emotional states</w:t>
        </w:r>
        <w:r w:rsidR="005344EF">
          <w:rPr>
            <w:noProof/>
            <w:webHidden/>
          </w:rPr>
          <w:tab/>
        </w:r>
        <w:r w:rsidR="005344EF">
          <w:rPr>
            <w:noProof/>
            <w:webHidden/>
          </w:rPr>
          <w:fldChar w:fldCharType="begin"/>
        </w:r>
        <w:r w:rsidR="005344EF">
          <w:rPr>
            <w:noProof/>
            <w:webHidden/>
          </w:rPr>
          <w:instrText xml:space="preserve"> PAGEREF _Toc459709768 \h </w:instrText>
        </w:r>
        <w:r w:rsidR="005344EF">
          <w:rPr>
            <w:noProof/>
            <w:webHidden/>
          </w:rPr>
        </w:r>
        <w:r w:rsidR="005344EF">
          <w:rPr>
            <w:noProof/>
            <w:webHidden/>
          </w:rPr>
          <w:fldChar w:fldCharType="separate"/>
        </w:r>
        <w:r w:rsidR="005344EF">
          <w:rPr>
            <w:noProof/>
            <w:webHidden/>
          </w:rPr>
          <w:t>44</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69" w:history="1">
        <w:r w:rsidR="005344EF" w:rsidRPr="000B6EA5">
          <w:rPr>
            <w:rStyle w:val="Hyperlink"/>
            <w:noProof/>
          </w:rPr>
          <w:t>Emotional cues</w:t>
        </w:r>
        <w:r w:rsidR="005344EF">
          <w:rPr>
            <w:noProof/>
            <w:webHidden/>
          </w:rPr>
          <w:tab/>
        </w:r>
        <w:r w:rsidR="005344EF">
          <w:rPr>
            <w:noProof/>
            <w:webHidden/>
          </w:rPr>
          <w:fldChar w:fldCharType="begin"/>
        </w:r>
        <w:r w:rsidR="005344EF">
          <w:rPr>
            <w:noProof/>
            <w:webHidden/>
          </w:rPr>
          <w:instrText xml:space="preserve"> PAGEREF _Toc459709769 \h </w:instrText>
        </w:r>
        <w:r w:rsidR="005344EF">
          <w:rPr>
            <w:noProof/>
            <w:webHidden/>
          </w:rPr>
        </w:r>
        <w:r w:rsidR="005344EF">
          <w:rPr>
            <w:noProof/>
            <w:webHidden/>
          </w:rPr>
          <w:fldChar w:fldCharType="separate"/>
        </w:r>
        <w:r w:rsidR="005344EF">
          <w:rPr>
            <w:noProof/>
            <w:webHidden/>
          </w:rPr>
          <w:t>45</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70" w:history="1">
        <w:r w:rsidR="005344EF" w:rsidRPr="000B6EA5">
          <w:rPr>
            <w:rStyle w:val="Hyperlink"/>
            <w:noProof/>
          </w:rPr>
          <w:t>Activity 2B</w:t>
        </w:r>
        <w:r w:rsidR="005344EF">
          <w:rPr>
            <w:noProof/>
            <w:webHidden/>
          </w:rPr>
          <w:tab/>
        </w:r>
        <w:r w:rsidR="005344EF">
          <w:rPr>
            <w:noProof/>
            <w:webHidden/>
          </w:rPr>
          <w:fldChar w:fldCharType="begin"/>
        </w:r>
        <w:r w:rsidR="005344EF">
          <w:rPr>
            <w:noProof/>
            <w:webHidden/>
          </w:rPr>
          <w:instrText xml:space="preserve"> PAGEREF _Toc459709770 \h </w:instrText>
        </w:r>
        <w:r w:rsidR="005344EF">
          <w:rPr>
            <w:noProof/>
            <w:webHidden/>
          </w:rPr>
        </w:r>
        <w:r w:rsidR="005344EF">
          <w:rPr>
            <w:noProof/>
            <w:webHidden/>
          </w:rPr>
          <w:fldChar w:fldCharType="separate"/>
        </w:r>
        <w:r w:rsidR="005344EF">
          <w:rPr>
            <w:noProof/>
            <w:webHidden/>
          </w:rPr>
          <w:t>48</w:t>
        </w:r>
        <w:r w:rsidR="005344EF">
          <w:rPr>
            <w:noProof/>
            <w:webHidden/>
          </w:rPr>
          <w:fldChar w:fldCharType="end"/>
        </w:r>
      </w:hyperlink>
    </w:p>
    <w:p w:rsidR="005344EF" w:rsidRDefault="001D3433">
      <w:pPr>
        <w:pStyle w:val="TOC2"/>
        <w:tabs>
          <w:tab w:val="right" w:leader="dot" w:pos="9322"/>
        </w:tabs>
        <w:rPr>
          <w:rFonts w:asciiTheme="minorHAnsi" w:eastAsiaTheme="minorEastAsia" w:hAnsiTheme="minorHAnsi" w:cstheme="minorBidi"/>
          <w:noProof/>
          <w:lang w:val="en-GB"/>
        </w:rPr>
      </w:pPr>
      <w:hyperlink w:anchor="_Toc459709771" w:history="1">
        <w:r w:rsidR="005344EF" w:rsidRPr="000B6EA5">
          <w:rPr>
            <w:rStyle w:val="Hyperlink"/>
            <w:noProof/>
          </w:rPr>
          <w:t>2.5 – Facilitate an analysis of children’s behaviour with all involved in caring for the children</w:t>
        </w:r>
        <w:r w:rsidR="005344EF">
          <w:rPr>
            <w:noProof/>
            <w:webHidden/>
          </w:rPr>
          <w:tab/>
        </w:r>
        <w:r w:rsidR="005344EF">
          <w:rPr>
            <w:noProof/>
            <w:webHidden/>
          </w:rPr>
          <w:fldChar w:fldCharType="begin"/>
        </w:r>
        <w:r w:rsidR="005344EF">
          <w:rPr>
            <w:noProof/>
            <w:webHidden/>
          </w:rPr>
          <w:instrText xml:space="preserve"> PAGEREF _Toc459709771 \h </w:instrText>
        </w:r>
        <w:r w:rsidR="005344EF">
          <w:rPr>
            <w:noProof/>
            <w:webHidden/>
          </w:rPr>
        </w:r>
        <w:r w:rsidR="005344EF">
          <w:rPr>
            <w:noProof/>
            <w:webHidden/>
          </w:rPr>
          <w:fldChar w:fldCharType="separate"/>
        </w:r>
        <w:r w:rsidR="005344EF">
          <w:rPr>
            <w:noProof/>
            <w:webHidden/>
          </w:rPr>
          <w:t>49</w:t>
        </w:r>
        <w:r w:rsidR="005344EF">
          <w:rPr>
            <w:noProof/>
            <w:webHidden/>
          </w:rPr>
          <w:fldChar w:fldCharType="end"/>
        </w:r>
      </w:hyperlink>
    </w:p>
    <w:p w:rsidR="005344EF" w:rsidRDefault="001D3433">
      <w:pPr>
        <w:pStyle w:val="TOC2"/>
        <w:tabs>
          <w:tab w:val="right" w:leader="dot" w:pos="9322"/>
        </w:tabs>
        <w:rPr>
          <w:rFonts w:asciiTheme="minorHAnsi" w:eastAsiaTheme="minorEastAsia" w:hAnsiTheme="minorHAnsi" w:cstheme="minorBidi"/>
          <w:noProof/>
          <w:lang w:val="en-GB"/>
        </w:rPr>
      </w:pPr>
      <w:hyperlink w:anchor="_Toc459709772" w:history="1">
        <w:r w:rsidR="005344EF" w:rsidRPr="000B6EA5">
          <w:rPr>
            <w:rStyle w:val="Hyperlink"/>
            <w:noProof/>
          </w:rPr>
          <w:t>2.6 – Seek advice from appropriate authorities as required</w:t>
        </w:r>
        <w:r w:rsidR="005344EF">
          <w:rPr>
            <w:noProof/>
            <w:webHidden/>
          </w:rPr>
          <w:tab/>
        </w:r>
        <w:r w:rsidR="005344EF">
          <w:rPr>
            <w:noProof/>
            <w:webHidden/>
          </w:rPr>
          <w:fldChar w:fldCharType="begin"/>
        </w:r>
        <w:r w:rsidR="005344EF">
          <w:rPr>
            <w:noProof/>
            <w:webHidden/>
          </w:rPr>
          <w:instrText xml:space="preserve"> PAGEREF _Toc459709772 \h </w:instrText>
        </w:r>
        <w:r w:rsidR="005344EF">
          <w:rPr>
            <w:noProof/>
            <w:webHidden/>
          </w:rPr>
        </w:r>
        <w:r w:rsidR="005344EF">
          <w:rPr>
            <w:noProof/>
            <w:webHidden/>
          </w:rPr>
          <w:fldChar w:fldCharType="separate"/>
        </w:r>
        <w:r w:rsidR="005344EF">
          <w:rPr>
            <w:noProof/>
            <w:webHidden/>
          </w:rPr>
          <w:t>49</w:t>
        </w:r>
        <w:r w:rsidR="005344EF">
          <w:rPr>
            <w:noProof/>
            <w:webHidden/>
          </w:rPr>
          <w:fldChar w:fldCharType="end"/>
        </w:r>
      </w:hyperlink>
    </w:p>
    <w:p w:rsidR="005344EF" w:rsidRDefault="001D3433">
      <w:pPr>
        <w:pStyle w:val="TOC2"/>
        <w:tabs>
          <w:tab w:val="right" w:leader="dot" w:pos="9322"/>
        </w:tabs>
        <w:rPr>
          <w:rFonts w:asciiTheme="minorHAnsi" w:eastAsiaTheme="minorEastAsia" w:hAnsiTheme="minorHAnsi" w:cstheme="minorBidi"/>
          <w:noProof/>
          <w:lang w:val="en-GB"/>
        </w:rPr>
      </w:pPr>
      <w:hyperlink w:anchor="_Toc459709773" w:history="1">
        <w:r w:rsidR="005344EF" w:rsidRPr="000B6EA5">
          <w:rPr>
            <w:rStyle w:val="Hyperlink"/>
            <w:noProof/>
          </w:rPr>
          <w:t>2.7 – Discuss incidents causing concern with families and colleagues as appropriate</w:t>
        </w:r>
        <w:r w:rsidR="005344EF">
          <w:rPr>
            <w:noProof/>
            <w:webHidden/>
          </w:rPr>
          <w:tab/>
        </w:r>
        <w:r w:rsidR="005344EF">
          <w:rPr>
            <w:noProof/>
            <w:webHidden/>
          </w:rPr>
          <w:fldChar w:fldCharType="begin"/>
        </w:r>
        <w:r w:rsidR="005344EF">
          <w:rPr>
            <w:noProof/>
            <w:webHidden/>
          </w:rPr>
          <w:instrText xml:space="preserve"> PAGEREF _Toc459709773 \h </w:instrText>
        </w:r>
        <w:r w:rsidR="005344EF">
          <w:rPr>
            <w:noProof/>
            <w:webHidden/>
          </w:rPr>
        </w:r>
        <w:r w:rsidR="005344EF">
          <w:rPr>
            <w:noProof/>
            <w:webHidden/>
          </w:rPr>
          <w:fldChar w:fldCharType="separate"/>
        </w:r>
        <w:r w:rsidR="005344EF">
          <w:rPr>
            <w:noProof/>
            <w:webHidden/>
          </w:rPr>
          <w:t>49</w:t>
        </w:r>
        <w:r w:rsidR="005344EF">
          <w:rPr>
            <w:noProof/>
            <w:webHidden/>
          </w:rPr>
          <w:fldChar w:fldCharType="end"/>
        </w:r>
      </w:hyperlink>
    </w:p>
    <w:p w:rsidR="005344EF" w:rsidRDefault="001D3433">
      <w:pPr>
        <w:pStyle w:val="TOC2"/>
        <w:tabs>
          <w:tab w:val="right" w:leader="dot" w:pos="9322"/>
        </w:tabs>
        <w:rPr>
          <w:rFonts w:asciiTheme="minorHAnsi" w:eastAsiaTheme="minorEastAsia" w:hAnsiTheme="minorHAnsi" w:cstheme="minorBidi"/>
          <w:noProof/>
          <w:lang w:val="en-GB"/>
        </w:rPr>
      </w:pPr>
      <w:hyperlink w:anchor="_Toc459709774" w:history="1">
        <w:r w:rsidR="005344EF" w:rsidRPr="000B6EA5">
          <w:rPr>
            <w:rStyle w:val="Hyperlink"/>
            <w:noProof/>
          </w:rPr>
          <w:t>2.8 – Include families and colleagues in discussion about options for response</w:t>
        </w:r>
        <w:r w:rsidR="005344EF">
          <w:rPr>
            <w:noProof/>
            <w:webHidden/>
          </w:rPr>
          <w:tab/>
        </w:r>
        <w:r w:rsidR="005344EF">
          <w:rPr>
            <w:noProof/>
            <w:webHidden/>
          </w:rPr>
          <w:fldChar w:fldCharType="begin"/>
        </w:r>
        <w:r w:rsidR="005344EF">
          <w:rPr>
            <w:noProof/>
            <w:webHidden/>
          </w:rPr>
          <w:instrText xml:space="preserve"> PAGEREF _Toc459709774 \h </w:instrText>
        </w:r>
        <w:r w:rsidR="005344EF">
          <w:rPr>
            <w:noProof/>
            <w:webHidden/>
          </w:rPr>
        </w:r>
        <w:r w:rsidR="005344EF">
          <w:rPr>
            <w:noProof/>
            <w:webHidden/>
          </w:rPr>
          <w:fldChar w:fldCharType="separate"/>
        </w:r>
        <w:r w:rsidR="005344EF">
          <w:rPr>
            <w:noProof/>
            <w:webHidden/>
          </w:rPr>
          <w:t>49</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75" w:history="1">
        <w:r w:rsidR="005344EF" w:rsidRPr="000B6EA5">
          <w:rPr>
            <w:rStyle w:val="Hyperlink"/>
            <w:noProof/>
          </w:rPr>
          <w:t>Analysing the children’s behaviour</w:t>
        </w:r>
        <w:r w:rsidR="005344EF">
          <w:rPr>
            <w:noProof/>
            <w:webHidden/>
          </w:rPr>
          <w:tab/>
        </w:r>
        <w:r w:rsidR="005344EF">
          <w:rPr>
            <w:noProof/>
            <w:webHidden/>
          </w:rPr>
          <w:fldChar w:fldCharType="begin"/>
        </w:r>
        <w:r w:rsidR="005344EF">
          <w:rPr>
            <w:noProof/>
            <w:webHidden/>
          </w:rPr>
          <w:instrText xml:space="preserve"> PAGEREF _Toc459709775 \h </w:instrText>
        </w:r>
        <w:r w:rsidR="005344EF">
          <w:rPr>
            <w:noProof/>
            <w:webHidden/>
          </w:rPr>
        </w:r>
        <w:r w:rsidR="005344EF">
          <w:rPr>
            <w:noProof/>
            <w:webHidden/>
          </w:rPr>
          <w:fldChar w:fldCharType="separate"/>
        </w:r>
        <w:r w:rsidR="005344EF">
          <w:rPr>
            <w:noProof/>
            <w:webHidden/>
          </w:rPr>
          <w:t>49</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76" w:history="1">
        <w:r w:rsidR="005344EF" w:rsidRPr="000B6EA5">
          <w:rPr>
            <w:rStyle w:val="Hyperlink"/>
            <w:noProof/>
          </w:rPr>
          <w:t>Discussing concerning incidents and sharing information</w:t>
        </w:r>
        <w:r w:rsidR="005344EF">
          <w:rPr>
            <w:noProof/>
            <w:webHidden/>
          </w:rPr>
          <w:tab/>
        </w:r>
        <w:r w:rsidR="005344EF">
          <w:rPr>
            <w:noProof/>
            <w:webHidden/>
          </w:rPr>
          <w:fldChar w:fldCharType="begin"/>
        </w:r>
        <w:r w:rsidR="005344EF">
          <w:rPr>
            <w:noProof/>
            <w:webHidden/>
          </w:rPr>
          <w:instrText xml:space="preserve"> PAGEREF _Toc459709776 \h </w:instrText>
        </w:r>
        <w:r w:rsidR="005344EF">
          <w:rPr>
            <w:noProof/>
            <w:webHidden/>
          </w:rPr>
        </w:r>
        <w:r w:rsidR="005344EF">
          <w:rPr>
            <w:noProof/>
            <w:webHidden/>
          </w:rPr>
          <w:fldChar w:fldCharType="separate"/>
        </w:r>
        <w:r w:rsidR="005344EF">
          <w:rPr>
            <w:noProof/>
            <w:webHidden/>
          </w:rPr>
          <w:t>51</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77" w:history="1">
        <w:r w:rsidR="005344EF" w:rsidRPr="000B6EA5">
          <w:rPr>
            <w:rStyle w:val="Hyperlink"/>
            <w:noProof/>
          </w:rPr>
          <w:t>Seeking advice from appropriate authorities</w:t>
        </w:r>
        <w:r w:rsidR="005344EF">
          <w:rPr>
            <w:noProof/>
            <w:webHidden/>
          </w:rPr>
          <w:tab/>
        </w:r>
        <w:r w:rsidR="005344EF">
          <w:rPr>
            <w:noProof/>
            <w:webHidden/>
          </w:rPr>
          <w:fldChar w:fldCharType="begin"/>
        </w:r>
        <w:r w:rsidR="005344EF">
          <w:rPr>
            <w:noProof/>
            <w:webHidden/>
          </w:rPr>
          <w:instrText xml:space="preserve"> PAGEREF _Toc459709777 \h </w:instrText>
        </w:r>
        <w:r w:rsidR="005344EF">
          <w:rPr>
            <w:noProof/>
            <w:webHidden/>
          </w:rPr>
        </w:r>
        <w:r w:rsidR="005344EF">
          <w:rPr>
            <w:noProof/>
            <w:webHidden/>
          </w:rPr>
          <w:fldChar w:fldCharType="separate"/>
        </w:r>
        <w:r w:rsidR="005344EF">
          <w:rPr>
            <w:noProof/>
            <w:webHidden/>
          </w:rPr>
          <w:t>51</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78" w:history="1">
        <w:r w:rsidR="005344EF" w:rsidRPr="000B6EA5">
          <w:rPr>
            <w:rStyle w:val="Hyperlink"/>
            <w:noProof/>
          </w:rPr>
          <w:t>Considering the means of response</w:t>
        </w:r>
        <w:r w:rsidR="005344EF">
          <w:rPr>
            <w:noProof/>
            <w:webHidden/>
          </w:rPr>
          <w:tab/>
        </w:r>
        <w:r w:rsidR="005344EF">
          <w:rPr>
            <w:noProof/>
            <w:webHidden/>
          </w:rPr>
          <w:fldChar w:fldCharType="begin"/>
        </w:r>
        <w:r w:rsidR="005344EF">
          <w:rPr>
            <w:noProof/>
            <w:webHidden/>
          </w:rPr>
          <w:instrText xml:space="preserve"> PAGEREF _Toc459709778 \h </w:instrText>
        </w:r>
        <w:r w:rsidR="005344EF">
          <w:rPr>
            <w:noProof/>
            <w:webHidden/>
          </w:rPr>
        </w:r>
        <w:r w:rsidR="005344EF">
          <w:rPr>
            <w:noProof/>
            <w:webHidden/>
          </w:rPr>
          <w:fldChar w:fldCharType="separate"/>
        </w:r>
        <w:r w:rsidR="005344EF">
          <w:rPr>
            <w:noProof/>
            <w:webHidden/>
          </w:rPr>
          <w:t>52</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79" w:history="1">
        <w:r w:rsidR="005344EF" w:rsidRPr="000B6EA5">
          <w:rPr>
            <w:rStyle w:val="Hyperlink"/>
            <w:noProof/>
          </w:rPr>
          <w:t>Activity 2C</w:t>
        </w:r>
        <w:r w:rsidR="005344EF">
          <w:rPr>
            <w:noProof/>
            <w:webHidden/>
          </w:rPr>
          <w:tab/>
        </w:r>
        <w:r w:rsidR="005344EF">
          <w:rPr>
            <w:noProof/>
            <w:webHidden/>
          </w:rPr>
          <w:fldChar w:fldCharType="begin"/>
        </w:r>
        <w:r w:rsidR="005344EF">
          <w:rPr>
            <w:noProof/>
            <w:webHidden/>
          </w:rPr>
          <w:instrText xml:space="preserve"> PAGEREF _Toc459709779 \h </w:instrText>
        </w:r>
        <w:r w:rsidR="005344EF">
          <w:rPr>
            <w:noProof/>
            <w:webHidden/>
          </w:rPr>
        </w:r>
        <w:r w:rsidR="005344EF">
          <w:rPr>
            <w:noProof/>
            <w:webHidden/>
          </w:rPr>
          <w:fldChar w:fldCharType="separate"/>
        </w:r>
        <w:r w:rsidR="005344EF">
          <w:rPr>
            <w:noProof/>
            <w:webHidden/>
          </w:rPr>
          <w:t>53</w:t>
        </w:r>
        <w:r w:rsidR="005344EF">
          <w:rPr>
            <w:noProof/>
            <w:webHidden/>
          </w:rPr>
          <w:fldChar w:fldCharType="end"/>
        </w:r>
      </w:hyperlink>
    </w:p>
    <w:p w:rsidR="005344EF" w:rsidRDefault="001D3433">
      <w:pPr>
        <w:pStyle w:val="TOC2"/>
        <w:tabs>
          <w:tab w:val="right" w:leader="dot" w:pos="9322"/>
        </w:tabs>
        <w:rPr>
          <w:rFonts w:asciiTheme="minorHAnsi" w:eastAsiaTheme="minorEastAsia" w:hAnsiTheme="minorHAnsi" w:cstheme="minorBidi"/>
          <w:noProof/>
          <w:lang w:val="en-GB"/>
        </w:rPr>
      </w:pPr>
      <w:hyperlink w:anchor="_Toc459709780" w:history="1">
        <w:r w:rsidR="005344EF" w:rsidRPr="000B6EA5">
          <w:rPr>
            <w:rStyle w:val="Hyperlink"/>
            <w:noProof/>
          </w:rPr>
          <w:t>2.9 – Discuss needs and concerns of other children who may be affected by the behaviour</w:t>
        </w:r>
        <w:r w:rsidR="005344EF">
          <w:rPr>
            <w:noProof/>
            <w:webHidden/>
          </w:rPr>
          <w:tab/>
        </w:r>
        <w:r w:rsidR="005344EF">
          <w:rPr>
            <w:noProof/>
            <w:webHidden/>
          </w:rPr>
          <w:fldChar w:fldCharType="begin"/>
        </w:r>
        <w:r w:rsidR="005344EF">
          <w:rPr>
            <w:noProof/>
            <w:webHidden/>
          </w:rPr>
          <w:instrText xml:space="preserve"> PAGEREF _Toc459709780 \h </w:instrText>
        </w:r>
        <w:r w:rsidR="005344EF">
          <w:rPr>
            <w:noProof/>
            <w:webHidden/>
          </w:rPr>
        </w:r>
        <w:r w:rsidR="005344EF">
          <w:rPr>
            <w:noProof/>
            <w:webHidden/>
          </w:rPr>
          <w:fldChar w:fldCharType="separate"/>
        </w:r>
        <w:r w:rsidR="005344EF">
          <w:rPr>
            <w:noProof/>
            <w:webHidden/>
          </w:rPr>
          <w:t>54</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81" w:history="1">
        <w:r w:rsidR="005344EF" w:rsidRPr="000B6EA5">
          <w:rPr>
            <w:rStyle w:val="Hyperlink"/>
            <w:noProof/>
          </w:rPr>
          <w:t>Activity 2D</w:t>
        </w:r>
        <w:r w:rsidR="005344EF">
          <w:rPr>
            <w:noProof/>
            <w:webHidden/>
          </w:rPr>
          <w:tab/>
        </w:r>
        <w:r w:rsidR="005344EF">
          <w:rPr>
            <w:noProof/>
            <w:webHidden/>
          </w:rPr>
          <w:fldChar w:fldCharType="begin"/>
        </w:r>
        <w:r w:rsidR="005344EF">
          <w:rPr>
            <w:noProof/>
            <w:webHidden/>
          </w:rPr>
          <w:instrText xml:space="preserve"> PAGEREF _Toc459709781 \h </w:instrText>
        </w:r>
        <w:r w:rsidR="005344EF">
          <w:rPr>
            <w:noProof/>
            <w:webHidden/>
          </w:rPr>
        </w:r>
        <w:r w:rsidR="005344EF">
          <w:rPr>
            <w:noProof/>
            <w:webHidden/>
          </w:rPr>
          <w:fldChar w:fldCharType="separate"/>
        </w:r>
        <w:r w:rsidR="005344EF">
          <w:rPr>
            <w:noProof/>
            <w:webHidden/>
          </w:rPr>
          <w:t>55</w:t>
        </w:r>
        <w:r w:rsidR="005344EF">
          <w:rPr>
            <w:noProof/>
            <w:webHidden/>
          </w:rPr>
          <w:fldChar w:fldCharType="end"/>
        </w:r>
      </w:hyperlink>
    </w:p>
    <w:p w:rsidR="005344EF" w:rsidRDefault="001D3433">
      <w:pPr>
        <w:pStyle w:val="TOC1"/>
        <w:tabs>
          <w:tab w:val="right" w:leader="dot" w:pos="9322"/>
        </w:tabs>
        <w:rPr>
          <w:rFonts w:asciiTheme="minorHAnsi" w:eastAsiaTheme="minorEastAsia" w:hAnsiTheme="minorHAnsi" w:cstheme="minorBidi"/>
          <w:b w:val="0"/>
          <w:noProof/>
          <w:lang w:val="en-GB"/>
        </w:rPr>
      </w:pPr>
      <w:hyperlink w:anchor="_Toc459709782" w:history="1">
        <w:r w:rsidR="005344EF" w:rsidRPr="000B6EA5">
          <w:rPr>
            <w:rStyle w:val="Hyperlink"/>
            <w:noProof/>
          </w:rPr>
          <w:t>3. Develop a plan to guide a particular child’s behaviour where required</w:t>
        </w:r>
        <w:r w:rsidR="005344EF">
          <w:rPr>
            <w:noProof/>
            <w:webHidden/>
          </w:rPr>
          <w:tab/>
        </w:r>
        <w:r w:rsidR="005344EF">
          <w:rPr>
            <w:noProof/>
            <w:webHidden/>
          </w:rPr>
          <w:fldChar w:fldCharType="begin"/>
        </w:r>
        <w:r w:rsidR="005344EF">
          <w:rPr>
            <w:noProof/>
            <w:webHidden/>
          </w:rPr>
          <w:instrText xml:space="preserve"> PAGEREF _Toc459709782 \h </w:instrText>
        </w:r>
        <w:r w:rsidR="005344EF">
          <w:rPr>
            <w:noProof/>
            <w:webHidden/>
          </w:rPr>
        </w:r>
        <w:r w:rsidR="005344EF">
          <w:rPr>
            <w:noProof/>
            <w:webHidden/>
          </w:rPr>
          <w:fldChar w:fldCharType="separate"/>
        </w:r>
        <w:r w:rsidR="005344EF">
          <w:rPr>
            <w:noProof/>
            <w:webHidden/>
          </w:rPr>
          <w:t>56</w:t>
        </w:r>
        <w:r w:rsidR="005344EF">
          <w:rPr>
            <w:noProof/>
            <w:webHidden/>
          </w:rPr>
          <w:fldChar w:fldCharType="end"/>
        </w:r>
      </w:hyperlink>
    </w:p>
    <w:p w:rsidR="005344EF" w:rsidRDefault="001D3433">
      <w:pPr>
        <w:pStyle w:val="TOC2"/>
        <w:tabs>
          <w:tab w:val="right" w:leader="dot" w:pos="9322"/>
        </w:tabs>
        <w:rPr>
          <w:rFonts w:asciiTheme="minorHAnsi" w:eastAsiaTheme="minorEastAsia" w:hAnsiTheme="minorHAnsi" w:cstheme="minorBidi"/>
          <w:noProof/>
          <w:lang w:val="en-GB"/>
        </w:rPr>
      </w:pPr>
      <w:hyperlink w:anchor="_Toc459709783" w:history="1">
        <w:r w:rsidR="005344EF" w:rsidRPr="000B6EA5">
          <w:rPr>
            <w:rStyle w:val="Hyperlink"/>
            <w:noProof/>
          </w:rPr>
          <w:t>3.1 – Identify long-term and short-term objectives in the plan</w:t>
        </w:r>
        <w:r w:rsidR="005344EF">
          <w:rPr>
            <w:noProof/>
            <w:webHidden/>
          </w:rPr>
          <w:tab/>
        </w:r>
        <w:r w:rsidR="005344EF">
          <w:rPr>
            <w:noProof/>
            <w:webHidden/>
          </w:rPr>
          <w:fldChar w:fldCharType="begin"/>
        </w:r>
        <w:r w:rsidR="005344EF">
          <w:rPr>
            <w:noProof/>
            <w:webHidden/>
          </w:rPr>
          <w:instrText xml:space="preserve"> PAGEREF _Toc459709783 \h </w:instrText>
        </w:r>
        <w:r w:rsidR="005344EF">
          <w:rPr>
            <w:noProof/>
            <w:webHidden/>
          </w:rPr>
        </w:r>
        <w:r w:rsidR="005344EF">
          <w:rPr>
            <w:noProof/>
            <w:webHidden/>
          </w:rPr>
          <w:fldChar w:fldCharType="separate"/>
        </w:r>
        <w:r w:rsidR="005344EF">
          <w:rPr>
            <w:noProof/>
            <w:webHidden/>
          </w:rPr>
          <w:t>57</w:t>
        </w:r>
        <w:r w:rsidR="005344EF">
          <w:rPr>
            <w:noProof/>
            <w:webHidden/>
          </w:rPr>
          <w:fldChar w:fldCharType="end"/>
        </w:r>
      </w:hyperlink>
    </w:p>
    <w:p w:rsidR="005344EF" w:rsidRDefault="001D3433">
      <w:pPr>
        <w:pStyle w:val="TOC2"/>
        <w:tabs>
          <w:tab w:val="right" w:leader="dot" w:pos="9322"/>
        </w:tabs>
        <w:rPr>
          <w:rFonts w:asciiTheme="minorHAnsi" w:eastAsiaTheme="minorEastAsia" w:hAnsiTheme="minorHAnsi" w:cstheme="minorBidi"/>
          <w:noProof/>
          <w:lang w:val="en-GB"/>
        </w:rPr>
      </w:pPr>
      <w:hyperlink w:anchor="_Toc459709784" w:history="1">
        <w:r w:rsidR="005344EF" w:rsidRPr="000B6EA5">
          <w:rPr>
            <w:rStyle w:val="Hyperlink"/>
            <w:noProof/>
          </w:rPr>
          <w:t>3.2 – Clearly identify more acceptable alternative behaviours</w:t>
        </w:r>
        <w:r w:rsidR="005344EF">
          <w:rPr>
            <w:noProof/>
            <w:webHidden/>
          </w:rPr>
          <w:tab/>
        </w:r>
        <w:r w:rsidR="005344EF">
          <w:rPr>
            <w:noProof/>
            <w:webHidden/>
          </w:rPr>
          <w:fldChar w:fldCharType="begin"/>
        </w:r>
        <w:r w:rsidR="005344EF">
          <w:rPr>
            <w:noProof/>
            <w:webHidden/>
          </w:rPr>
          <w:instrText xml:space="preserve"> PAGEREF _Toc459709784 \h </w:instrText>
        </w:r>
        <w:r w:rsidR="005344EF">
          <w:rPr>
            <w:noProof/>
            <w:webHidden/>
          </w:rPr>
        </w:r>
        <w:r w:rsidR="005344EF">
          <w:rPr>
            <w:noProof/>
            <w:webHidden/>
          </w:rPr>
          <w:fldChar w:fldCharType="separate"/>
        </w:r>
        <w:r w:rsidR="005344EF">
          <w:rPr>
            <w:noProof/>
            <w:webHidden/>
          </w:rPr>
          <w:t>57</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85" w:history="1">
        <w:r w:rsidR="005344EF" w:rsidRPr="000B6EA5">
          <w:rPr>
            <w:rStyle w:val="Hyperlink"/>
            <w:noProof/>
          </w:rPr>
          <w:t>Considering the behaviour of a particular child</w:t>
        </w:r>
        <w:r w:rsidR="005344EF">
          <w:rPr>
            <w:noProof/>
            <w:webHidden/>
          </w:rPr>
          <w:tab/>
        </w:r>
        <w:r w:rsidR="005344EF">
          <w:rPr>
            <w:noProof/>
            <w:webHidden/>
          </w:rPr>
          <w:fldChar w:fldCharType="begin"/>
        </w:r>
        <w:r w:rsidR="005344EF">
          <w:rPr>
            <w:noProof/>
            <w:webHidden/>
          </w:rPr>
          <w:instrText xml:space="preserve"> PAGEREF _Toc459709785 \h </w:instrText>
        </w:r>
        <w:r w:rsidR="005344EF">
          <w:rPr>
            <w:noProof/>
            <w:webHidden/>
          </w:rPr>
        </w:r>
        <w:r w:rsidR="005344EF">
          <w:rPr>
            <w:noProof/>
            <w:webHidden/>
          </w:rPr>
          <w:fldChar w:fldCharType="separate"/>
        </w:r>
        <w:r w:rsidR="005344EF">
          <w:rPr>
            <w:noProof/>
            <w:webHidden/>
          </w:rPr>
          <w:t>57</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86" w:history="1">
        <w:r w:rsidR="005344EF" w:rsidRPr="000B6EA5">
          <w:rPr>
            <w:rStyle w:val="Hyperlink"/>
            <w:noProof/>
          </w:rPr>
          <w:t>Scenario – Megan</w:t>
        </w:r>
        <w:r w:rsidR="005344EF">
          <w:rPr>
            <w:noProof/>
            <w:webHidden/>
          </w:rPr>
          <w:tab/>
        </w:r>
        <w:r w:rsidR="005344EF">
          <w:rPr>
            <w:noProof/>
            <w:webHidden/>
          </w:rPr>
          <w:fldChar w:fldCharType="begin"/>
        </w:r>
        <w:r w:rsidR="005344EF">
          <w:rPr>
            <w:noProof/>
            <w:webHidden/>
          </w:rPr>
          <w:instrText xml:space="preserve"> PAGEREF _Toc459709786 \h </w:instrText>
        </w:r>
        <w:r w:rsidR="005344EF">
          <w:rPr>
            <w:noProof/>
            <w:webHidden/>
          </w:rPr>
        </w:r>
        <w:r w:rsidR="005344EF">
          <w:rPr>
            <w:noProof/>
            <w:webHidden/>
          </w:rPr>
          <w:fldChar w:fldCharType="separate"/>
        </w:r>
        <w:r w:rsidR="005344EF">
          <w:rPr>
            <w:noProof/>
            <w:webHidden/>
          </w:rPr>
          <w:t>58</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87" w:history="1">
        <w:r w:rsidR="005344EF" w:rsidRPr="000B6EA5">
          <w:rPr>
            <w:rStyle w:val="Hyperlink"/>
            <w:noProof/>
          </w:rPr>
          <w:t>Long and short-term objectives</w:t>
        </w:r>
        <w:r w:rsidR="005344EF">
          <w:rPr>
            <w:noProof/>
            <w:webHidden/>
          </w:rPr>
          <w:tab/>
        </w:r>
        <w:r w:rsidR="005344EF">
          <w:rPr>
            <w:noProof/>
            <w:webHidden/>
          </w:rPr>
          <w:fldChar w:fldCharType="begin"/>
        </w:r>
        <w:r w:rsidR="005344EF">
          <w:rPr>
            <w:noProof/>
            <w:webHidden/>
          </w:rPr>
          <w:instrText xml:space="preserve"> PAGEREF _Toc459709787 \h </w:instrText>
        </w:r>
        <w:r w:rsidR="005344EF">
          <w:rPr>
            <w:noProof/>
            <w:webHidden/>
          </w:rPr>
        </w:r>
        <w:r w:rsidR="005344EF">
          <w:rPr>
            <w:noProof/>
            <w:webHidden/>
          </w:rPr>
          <w:fldChar w:fldCharType="separate"/>
        </w:r>
        <w:r w:rsidR="005344EF">
          <w:rPr>
            <w:noProof/>
            <w:webHidden/>
          </w:rPr>
          <w:t>59</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88" w:history="1">
        <w:r w:rsidR="005344EF" w:rsidRPr="000B6EA5">
          <w:rPr>
            <w:rStyle w:val="Hyperlink"/>
            <w:noProof/>
          </w:rPr>
          <w:t>Identifying alternative behaviours</w:t>
        </w:r>
        <w:r w:rsidR="005344EF">
          <w:rPr>
            <w:noProof/>
            <w:webHidden/>
          </w:rPr>
          <w:tab/>
        </w:r>
        <w:r w:rsidR="005344EF">
          <w:rPr>
            <w:noProof/>
            <w:webHidden/>
          </w:rPr>
          <w:fldChar w:fldCharType="begin"/>
        </w:r>
        <w:r w:rsidR="005344EF">
          <w:rPr>
            <w:noProof/>
            <w:webHidden/>
          </w:rPr>
          <w:instrText xml:space="preserve"> PAGEREF _Toc459709788 \h </w:instrText>
        </w:r>
        <w:r w:rsidR="005344EF">
          <w:rPr>
            <w:noProof/>
            <w:webHidden/>
          </w:rPr>
        </w:r>
        <w:r w:rsidR="005344EF">
          <w:rPr>
            <w:noProof/>
            <w:webHidden/>
          </w:rPr>
          <w:fldChar w:fldCharType="separate"/>
        </w:r>
        <w:r w:rsidR="005344EF">
          <w:rPr>
            <w:noProof/>
            <w:webHidden/>
          </w:rPr>
          <w:t>60</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89" w:history="1">
        <w:r w:rsidR="005344EF" w:rsidRPr="000B6EA5">
          <w:rPr>
            <w:rStyle w:val="Hyperlink"/>
            <w:noProof/>
          </w:rPr>
          <w:t>Activity 3A</w:t>
        </w:r>
        <w:r w:rsidR="005344EF">
          <w:rPr>
            <w:noProof/>
            <w:webHidden/>
          </w:rPr>
          <w:tab/>
        </w:r>
        <w:r w:rsidR="005344EF">
          <w:rPr>
            <w:noProof/>
            <w:webHidden/>
          </w:rPr>
          <w:fldChar w:fldCharType="begin"/>
        </w:r>
        <w:r w:rsidR="005344EF">
          <w:rPr>
            <w:noProof/>
            <w:webHidden/>
          </w:rPr>
          <w:instrText xml:space="preserve"> PAGEREF _Toc459709789 \h </w:instrText>
        </w:r>
        <w:r w:rsidR="005344EF">
          <w:rPr>
            <w:noProof/>
            <w:webHidden/>
          </w:rPr>
        </w:r>
        <w:r w:rsidR="005344EF">
          <w:rPr>
            <w:noProof/>
            <w:webHidden/>
          </w:rPr>
          <w:fldChar w:fldCharType="separate"/>
        </w:r>
        <w:r w:rsidR="005344EF">
          <w:rPr>
            <w:noProof/>
            <w:webHidden/>
          </w:rPr>
          <w:t>63</w:t>
        </w:r>
        <w:r w:rsidR="005344EF">
          <w:rPr>
            <w:noProof/>
            <w:webHidden/>
          </w:rPr>
          <w:fldChar w:fldCharType="end"/>
        </w:r>
      </w:hyperlink>
    </w:p>
    <w:p w:rsidR="005344EF" w:rsidRDefault="001D3433">
      <w:pPr>
        <w:pStyle w:val="TOC2"/>
        <w:tabs>
          <w:tab w:val="right" w:leader="dot" w:pos="9322"/>
        </w:tabs>
        <w:rPr>
          <w:rFonts w:asciiTheme="minorHAnsi" w:eastAsiaTheme="minorEastAsia" w:hAnsiTheme="minorHAnsi" w:cstheme="minorBidi"/>
          <w:noProof/>
          <w:lang w:val="en-GB"/>
        </w:rPr>
      </w:pPr>
      <w:hyperlink w:anchor="_Toc459709790" w:history="1">
        <w:r w:rsidR="005344EF" w:rsidRPr="000B6EA5">
          <w:rPr>
            <w:rStyle w:val="Hyperlink"/>
            <w:noProof/>
          </w:rPr>
          <w:t>3.3 – Develop the plan in accordance with the service philosophy and policies</w:t>
        </w:r>
        <w:r w:rsidR="005344EF">
          <w:rPr>
            <w:noProof/>
            <w:webHidden/>
          </w:rPr>
          <w:tab/>
        </w:r>
        <w:r w:rsidR="005344EF">
          <w:rPr>
            <w:noProof/>
            <w:webHidden/>
          </w:rPr>
          <w:fldChar w:fldCharType="begin"/>
        </w:r>
        <w:r w:rsidR="005344EF">
          <w:rPr>
            <w:noProof/>
            <w:webHidden/>
          </w:rPr>
          <w:instrText xml:space="preserve"> PAGEREF _Toc459709790 \h </w:instrText>
        </w:r>
        <w:r w:rsidR="005344EF">
          <w:rPr>
            <w:noProof/>
            <w:webHidden/>
          </w:rPr>
        </w:r>
        <w:r w:rsidR="005344EF">
          <w:rPr>
            <w:noProof/>
            <w:webHidden/>
          </w:rPr>
          <w:fldChar w:fldCharType="separate"/>
        </w:r>
        <w:r w:rsidR="005344EF">
          <w:rPr>
            <w:noProof/>
            <w:webHidden/>
          </w:rPr>
          <w:t>64</w:t>
        </w:r>
        <w:r w:rsidR="005344EF">
          <w:rPr>
            <w:noProof/>
            <w:webHidden/>
          </w:rPr>
          <w:fldChar w:fldCharType="end"/>
        </w:r>
      </w:hyperlink>
    </w:p>
    <w:p w:rsidR="005344EF" w:rsidRDefault="001D3433">
      <w:pPr>
        <w:pStyle w:val="TOC2"/>
        <w:tabs>
          <w:tab w:val="right" w:leader="dot" w:pos="9322"/>
        </w:tabs>
        <w:rPr>
          <w:rFonts w:asciiTheme="minorHAnsi" w:eastAsiaTheme="minorEastAsia" w:hAnsiTheme="minorHAnsi" w:cstheme="minorBidi"/>
          <w:noProof/>
          <w:lang w:val="en-GB"/>
        </w:rPr>
      </w:pPr>
      <w:hyperlink w:anchor="_Toc459709791" w:history="1">
        <w:r w:rsidR="005344EF" w:rsidRPr="000B6EA5">
          <w:rPr>
            <w:rStyle w:val="Hyperlink"/>
            <w:noProof/>
          </w:rPr>
          <w:t>3.4 – Develop goals of the plan consistent with child’s abilities, age and developmental stage</w:t>
        </w:r>
        <w:r w:rsidR="005344EF">
          <w:rPr>
            <w:noProof/>
            <w:webHidden/>
          </w:rPr>
          <w:tab/>
        </w:r>
        <w:r w:rsidR="005344EF">
          <w:rPr>
            <w:noProof/>
            <w:webHidden/>
          </w:rPr>
          <w:fldChar w:fldCharType="begin"/>
        </w:r>
        <w:r w:rsidR="005344EF">
          <w:rPr>
            <w:noProof/>
            <w:webHidden/>
          </w:rPr>
          <w:instrText xml:space="preserve"> PAGEREF _Toc459709791 \h </w:instrText>
        </w:r>
        <w:r w:rsidR="005344EF">
          <w:rPr>
            <w:noProof/>
            <w:webHidden/>
          </w:rPr>
        </w:r>
        <w:r w:rsidR="005344EF">
          <w:rPr>
            <w:noProof/>
            <w:webHidden/>
          </w:rPr>
          <w:fldChar w:fldCharType="separate"/>
        </w:r>
        <w:r w:rsidR="005344EF">
          <w:rPr>
            <w:noProof/>
            <w:webHidden/>
          </w:rPr>
          <w:t>64</w:t>
        </w:r>
        <w:r w:rsidR="005344EF">
          <w:rPr>
            <w:noProof/>
            <w:webHidden/>
          </w:rPr>
          <w:fldChar w:fldCharType="end"/>
        </w:r>
      </w:hyperlink>
    </w:p>
    <w:p w:rsidR="005344EF" w:rsidRDefault="001D3433">
      <w:pPr>
        <w:pStyle w:val="TOC2"/>
        <w:tabs>
          <w:tab w:val="right" w:leader="dot" w:pos="9322"/>
        </w:tabs>
        <w:rPr>
          <w:rFonts w:asciiTheme="minorHAnsi" w:eastAsiaTheme="minorEastAsia" w:hAnsiTheme="minorHAnsi" w:cstheme="minorBidi"/>
          <w:noProof/>
          <w:lang w:val="en-GB"/>
        </w:rPr>
      </w:pPr>
      <w:hyperlink w:anchor="_Toc459709792" w:history="1">
        <w:r w:rsidR="005344EF" w:rsidRPr="000B6EA5">
          <w:rPr>
            <w:rStyle w:val="Hyperlink"/>
            <w:noProof/>
          </w:rPr>
          <w:t>3.5 – Ensure that the plan is realistic and that resources are available</w:t>
        </w:r>
        <w:r w:rsidR="005344EF">
          <w:rPr>
            <w:noProof/>
            <w:webHidden/>
          </w:rPr>
          <w:tab/>
        </w:r>
        <w:r w:rsidR="005344EF">
          <w:rPr>
            <w:noProof/>
            <w:webHidden/>
          </w:rPr>
          <w:fldChar w:fldCharType="begin"/>
        </w:r>
        <w:r w:rsidR="005344EF">
          <w:rPr>
            <w:noProof/>
            <w:webHidden/>
          </w:rPr>
          <w:instrText xml:space="preserve"> PAGEREF _Toc459709792 \h </w:instrText>
        </w:r>
        <w:r w:rsidR="005344EF">
          <w:rPr>
            <w:noProof/>
            <w:webHidden/>
          </w:rPr>
        </w:r>
        <w:r w:rsidR="005344EF">
          <w:rPr>
            <w:noProof/>
            <w:webHidden/>
          </w:rPr>
          <w:fldChar w:fldCharType="separate"/>
        </w:r>
        <w:r w:rsidR="005344EF">
          <w:rPr>
            <w:noProof/>
            <w:webHidden/>
          </w:rPr>
          <w:t>64</w:t>
        </w:r>
        <w:r w:rsidR="005344EF">
          <w:rPr>
            <w:noProof/>
            <w:webHidden/>
          </w:rPr>
          <w:fldChar w:fldCharType="end"/>
        </w:r>
      </w:hyperlink>
    </w:p>
    <w:p w:rsidR="005344EF" w:rsidRDefault="001D3433">
      <w:pPr>
        <w:pStyle w:val="TOC2"/>
        <w:tabs>
          <w:tab w:val="right" w:leader="dot" w:pos="9322"/>
        </w:tabs>
        <w:rPr>
          <w:rFonts w:asciiTheme="minorHAnsi" w:eastAsiaTheme="minorEastAsia" w:hAnsiTheme="minorHAnsi" w:cstheme="minorBidi"/>
          <w:noProof/>
          <w:lang w:val="en-GB"/>
        </w:rPr>
      </w:pPr>
      <w:hyperlink w:anchor="_Toc459709793" w:history="1">
        <w:r w:rsidR="005344EF" w:rsidRPr="000B6EA5">
          <w:rPr>
            <w:rStyle w:val="Hyperlink"/>
            <w:noProof/>
          </w:rPr>
          <w:t>3.6 – Establish plan in consultation with colleagues, family members and others who may be caring for the child</w:t>
        </w:r>
        <w:r w:rsidR="005344EF">
          <w:rPr>
            <w:noProof/>
            <w:webHidden/>
          </w:rPr>
          <w:tab/>
        </w:r>
        <w:r w:rsidR="005344EF">
          <w:rPr>
            <w:noProof/>
            <w:webHidden/>
          </w:rPr>
          <w:fldChar w:fldCharType="begin"/>
        </w:r>
        <w:r w:rsidR="005344EF">
          <w:rPr>
            <w:noProof/>
            <w:webHidden/>
          </w:rPr>
          <w:instrText xml:space="preserve"> PAGEREF _Toc459709793 \h </w:instrText>
        </w:r>
        <w:r w:rsidR="005344EF">
          <w:rPr>
            <w:noProof/>
            <w:webHidden/>
          </w:rPr>
        </w:r>
        <w:r w:rsidR="005344EF">
          <w:rPr>
            <w:noProof/>
            <w:webHidden/>
          </w:rPr>
          <w:fldChar w:fldCharType="separate"/>
        </w:r>
        <w:r w:rsidR="005344EF">
          <w:rPr>
            <w:noProof/>
            <w:webHidden/>
          </w:rPr>
          <w:t>64</w:t>
        </w:r>
        <w:r w:rsidR="005344EF">
          <w:rPr>
            <w:noProof/>
            <w:webHidden/>
          </w:rPr>
          <w:fldChar w:fldCharType="end"/>
        </w:r>
      </w:hyperlink>
    </w:p>
    <w:p w:rsidR="005344EF" w:rsidRDefault="001D3433">
      <w:pPr>
        <w:pStyle w:val="TOC2"/>
        <w:tabs>
          <w:tab w:val="right" w:leader="dot" w:pos="9322"/>
        </w:tabs>
        <w:rPr>
          <w:rFonts w:asciiTheme="minorHAnsi" w:eastAsiaTheme="minorEastAsia" w:hAnsiTheme="minorHAnsi" w:cstheme="minorBidi"/>
          <w:noProof/>
          <w:lang w:val="en-GB"/>
        </w:rPr>
      </w:pPr>
      <w:hyperlink w:anchor="_Toc459709794" w:history="1">
        <w:r w:rsidR="005344EF" w:rsidRPr="000B6EA5">
          <w:rPr>
            <w:rStyle w:val="Hyperlink"/>
            <w:noProof/>
          </w:rPr>
          <w:t>3.7 – Ensure plan considers relevant cultural practices for responding to behaviour</w:t>
        </w:r>
        <w:r w:rsidR="005344EF">
          <w:rPr>
            <w:noProof/>
            <w:webHidden/>
          </w:rPr>
          <w:tab/>
        </w:r>
        <w:r w:rsidR="005344EF">
          <w:rPr>
            <w:noProof/>
            <w:webHidden/>
          </w:rPr>
          <w:fldChar w:fldCharType="begin"/>
        </w:r>
        <w:r w:rsidR="005344EF">
          <w:rPr>
            <w:noProof/>
            <w:webHidden/>
          </w:rPr>
          <w:instrText xml:space="preserve"> PAGEREF _Toc459709794 \h </w:instrText>
        </w:r>
        <w:r w:rsidR="005344EF">
          <w:rPr>
            <w:noProof/>
            <w:webHidden/>
          </w:rPr>
        </w:r>
        <w:r w:rsidR="005344EF">
          <w:rPr>
            <w:noProof/>
            <w:webHidden/>
          </w:rPr>
          <w:fldChar w:fldCharType="separate"/>
        </w:r>
        <w:r w:rsidR="005344EF">
          <w:rPr>
            <w:noProof/>
            <w:webHidden/>
          </w:rPr>
          <w:t>64</w:t>
        </w:r>
        <w:r w:rsidR="005344EF">
          <w:rPr>
            <w:noProof/>
            <w:webHidden/>
          </w:rPr>
          <w:fldChar w:fldCharType="end"/>
        </w:r>
      </w:hyperlink>
    </w:p>
    <w:p w:rsidR="005344EF" w:rsidRDefault="001D3433">
      <w:pPr>
        <w:pStyle w:val="TOC2"/>
        <w:tabs>
          <w:tab w:val="right" w:leader="dot" w:pos="9322"/>
        </w:tabs>
        <w:rPr>
          <w:rFonts w:asciiTheme="minorHAnsi" w:eastAsiaTheme="minorEastAsia" w:hAnsiTheme="minorHAnsi" w:cstheme="minorBidi"/>
          <w:noProof/>
          <w:lang w:val="en-GB"/>
        </w:rPr>
      </w:pPr>
      <w:hyperlink w:anchor="_Toc459709795" w:history="1">
        <w:r w:rsidR="005344EF" w:rsidRPr="000B6EA5">
          <w:rPr>
            <w:rStyle w:val="Hyperlink"/>
            <w:noProof/>
          </w:rPr>
          <w:t>3.8 – Liaise with appropriate authorities and referral bodies as necessary</w:t>
        </w:r>
        <w:r w:rsidR="005344EF">
          <w:rPr>
            <w:noProof/>
            <w:webHidden/>
          </w:rPr>
          <w:tab/>
        </w:r>
        <w:r w:rsidR="005344EF">
          <w:rPr>
            <w:noProof/>
            <w:webHidden/>
          </w:rPr>
          <w:fldChar w:fldCharType="begin"/>
        </w:r>
        <w:r w:rsidR="005344EF">
          <w:rPr>
            <w:noProof/>
            <w:webHidden/>
          </w:rPr>
          <w:instrText xml:space="preserve"> PAGEREF _Toc459709795 \h </w:instrText>
        </w:r>
        <w:r w:rsidR="005344EF">
          <w:rPr>
            <w:noProof/>
            <w:webHidden/>
          </w:rPr>
        </w:r>
        <w:r w:rsidR="005344EF">
          <w:rPr>
            <w:noProof/>
            <w:webHidden/>
          </w:rPr>
          <w:fldChar w:fldCharType="separate"/>
        </w:r>
        <w:r w:rsidR="005344EF">
          <w:rPr>
            <w:noProof/>
            <w:webHidden/>
          </w:rPr>
          <w:t>64</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96" w:history="1">
        <w:r w:rsidR="005344EF" w:rsidRPr="000B6EA5">
          <w:rPr>
            <w:rStyle w:val="Hyperlink"/>
            <w:noProof/>
          </w:rPr>
          <w:t>Developing the support plan</w:t>
        </w:r>
        <w:r w:rsidR="005344EF">
          <w:rPr>
            <w:noProof/>
            <w:webHidden/>
          </w:rPr>
          <w:tab/>
        </w:r>
        <w:r w:rsidR="005344EF">
          <w:rPr>
            <w:noProof/>
            <w:webHidden/>
          </w:rPr>
          <w:fldChar w:fldCharType="begin"/>
        </w:r>
        <w:r w:rsidR="005344EF">
          <w:rPr>
            <w:noProof/>
            <w:webHidden/>
          </w:rPr>
          <w:instrText xml:space="preserve"> PAGEREF _Toc459709796 \h </w:instrText>
        </w:r>
        <w:r w:rsidR="005344EF">
          <w:rPr>
            <w:noProof/>
            <w:webHidden/>
          </w:rPr>
        </w:r>
        <w:r w:rsidR="005344EF">
          <w:rPr>
            <w:noProof/>
            <w:webHidden/>
          </w:rPr>
          <w:fldChar w:fldCharType="separate"/>
        </w:r>
        <w:r w:rsidR="005344EF">
          <w:rPr>
            <w:noProof/>
            <w:webHidden/>
          </w:rPr>
          <w:t>64</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97" w:history="1">
        <w:r w:rsidR="005344EF" w:rsidRPr="000B6EA5">
          <w:rPr>
            <w:rStyle w:val="Hyperlink"/>
            <w:noProof/>
          </w:rPr>
          <w:t>Considering organisational philosophy and policies</w:t>
        </w:r>
        <w:r w:rsidR="005344EF">
          <w:rPr>
            <w:noProof/>
            <w:webHidden/>
          </w:rPr>
          <w:tab/>
        </w:r>
        <w:r w:rsidR="005344EF">
          <w:rPr>
            <w:noProof/>
            <w:webHidden/>
          </w:rPr>
          <w:fldChar w:fldCharType="begin"/>
        </w:r>
        <w:r w:rsidR="005344EF">
          <w:rPr>
            <w:noProof/>
            <w:webHidden/>
          </w:rPr>
          <w:instrText xml:space="preserve"> PAGEREF _Toc459709797 \h </w:instrText>
        </w:r>
        <w:r w:rsidR="005344EF">
          <w:rPr>
            <w:noProof/>
            <w:webHidden/>
          </w:rPr>
        </w:r>
        <w:r w:rsidR="005344EF">
          <w:rPr>
            <w:noProof/>
            <w:webHidden/>
          </w:rPr>
          <w:fldChar w:fldCharType="separate"/>
        </w:r>
        <w:r w:rsidR="005344EF">
          <w:rPr>
            <w:noProof/>
            <w:webHidden/>
          </w:rPr>
          <w:t>65</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98" w:history="1">
        <w:r w:rsidR="005344EF" w:rsidRPr="000B6EA5">
          <w:rPr>
            <w:rStyle w:val="Hyperlink"/>
            <w:noProof/>
          </w:rPr>
          <w:t>Needs and capabilities of colleagues</w:t>
        </w:r>
        <w:r w:rsidR="005344EF">
          <w:rPr>
            <w:noProof/>
            <w:webHidden/>
          </w:rPr>
          <w:tab/>
        </w:r>
        <w:r w:rsidR="005344EF">
          <w:rPr>
            <w:noProof/>
            <w:webHidden/>
          </w:rPr>
          <w:fldChar w:fldCharType="begin"/>
        </w:r>
        <w:r w:rsidR="005344EF">
          <w:rPr>
            <w:noProof/>
            <w:webHidden/>
          </w:rPr>
          <w:instrText xml:space="preserve"> PAGEREF _Toc459709798 \h </w:instrText>
        </w:r>
        <w:r w:rsidR="005344EF">
          <w:rPr>
            <w:noProof/>
            <w:webHidden/>
          </w:rPr>
        </w:r>
        <w:r w:rsidR="005344EF">
          <w:rPr>
            <w:noProof/>
            <w:webHidden/>
          </w:rPr>
          <w:fldChar w:fldCharType="separate"/>
        </w:r>
        <w:r w:rsidR="005344EF">
          <w:rPr>
            <w:noProof/>
            <w:webHidden/>
          </w:rPr>
          <w:t>68</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799" w:history="1">
        <w:r w:rsidR="005344EF" w:rsidRPr="000B6EA5">
          <w:rPr>
            <w:rStyle w:val="Hyperlink"/>
            <w:noProof/>
          </w:rPr>
          <w:t>Available and realistic resources</w:t>
        </w:r>
        <w:r w:rsidR="005344EF">
          <w:rPr>
            <w:noProof/>
            <w:webHidden/>
          </w:rPr>
          <w:tab/>
        </w:r>
        <w:r w:rsidR="005344EF">
          <w:rPr>
            <w:noProof/>
            <w:webHidden/>
          </w:rPr>
          <w:fldChar w:fldCharType="begin"/>
        </w:r>
        <w:r w:rsidR="005344EF">
          <w:rPr>
            <w:noProof/>
            <w:webHidden/>
          </w:rPr>
          <w:instrText xml:space="preserve"> PAGEREF _Toc459709799 \h </w:instrText>
        </w:r>
        <w:r w:rsidR="005344EF">
          <w:rPr>
            <w:noProof/>
            <w:webHidden/>
          </w:rPr>
        </w:r>
        <w:r w:rsidR="005344EF">
          <w:rPr>
            <w:noProof/>
            <w:webHidden/>
          </w:rPr>
          <w:fldChar w:fldCharType="separate"/>
        </w:r>
        <w:r w:rsidR="005344EF">
          <w:rPr>
            <w:noProof/>
            <w:webHidden/>
          </w:rPr>
          <w:t>69</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800" w:history="1">
        <w:r w:rsidR="005344EF" w:rsidRPr="000B6EA5">
          <w:rPr>
            <w:rStyle w:val="Hyperlink"/>
            <w:noProof/>
          </w:rPr>
          <w:t>Child’s ability, age, and developmental stage</w:t>
        </w:r>
        <w:r w:rsidR="005344EF">
          <w:rPr>
            <w:noProof/>
            <w:webHidden/>
          </w:rPr>
          <w:tab/>
        </w:r>
        <w:r w:rsidR="005344EF">
          <w:rPr>
            <w:noProof/>
            <w:webHidden/>
          </w:rPr>
          <w:fldChar w:fldCharType="begin"/>
        </w:r>
        <w:r w:rsidR="005344EF">
          <w:rPr>
            <w:noProof/>
            <w:webHidden/>
          </w:rPr>
          <w:instrText xml:space="preserve"> PAGEREF _Toc459709800 \h </w:instrText>
        </w:r>
        <w:r w:rsidR="005344EF">
          <w:rPr>
            <w:noProof/>
            <w:webHidden/>
          </w:rPr>
        </w:r>
        <w:r w:rsidR="005344EF">
          <w:rPr>
            <w:noProof/>
            <w:webHidden/>
          </w:rPr>
          <w:fldChar w:fldCharType="separate"/>
        </w:r>
        <w:r w:rsidR="005344EF">
          <w:rPr>
            <w:noProof/>
            <w:webHidden/>
          </w:rPr>
          <w:t>70</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801" w:history="1">
        <w:r w:rsidR="005344EF" w:rsidRPr="000B6EA5">
          <w:rPr>
            <w:rStyle w:val="Hyperlink"/>
            <w:noProof/>
          </w:rPr>
          <w:t>Input from the child where appropriate</w:t>
        </w:r>
        <w:r w:rsidR="005344EF">
          <w:rPr>
            <w:noProof/>
            <w:webHidden/>
          </w:rPr>
          <w:tab/>
        </w:r>
        <w:r w:rsidR="005344EF">
          <w:rPr>
            <w:noProof/>
            <w:webHidden/>
          </w:rPr>
          <w:fldChar w:fldCharType="begin"/>
        </w:r>
        <w:r w:rsidR="005344EF">
          <w:rPr>
            <w:noProof/>
            <w:webHidden/>
          </w:rPr>
          <w:instrText xml:space="preserve"> PAGEREF _Toc459709801 \h </w:instrText>
        </w:r>
        <w:r w:rsidR="005344EF">
          <w:rPr>
            <w:noProof/>
            <w:webHidden/>
          </w:rPr>
        </w:r>
        <w:r w:rsidR="005344EF">
          <w:rPr>
            <w:noProof/>
            <w:webHidden/>
          </w:rPr>
          <w:fldChar w:fldCharType="separate"/>
        </w:r>
        <w:r w:rsidR="005344EF">
          <w:rPr>
            <w:noProof/>
            <w:webHidden/>
          </w:rPr>
          <w:t>73</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802" w:history="1">
        <w:r w:rsidR="005344EF" w:rsidRPr="000B6EA5">
          <w:rPr>
            <w:rStyle w:val="Hyperlink"/>
            <w:noProof/>
          </w:rPr>
          <w:t>Input from the child’s family others involved in child care</w:t>
        </w:r>
        <w:r w:rsidR="005344EF">
          <w:rPr>
            <w:noProof/>
            <w:webHidden/>
          </w:rPr>
          <w:tab/>
        </w:r>
        <w:r w:rsidR="005344EF">
          <w:rPr>
            <w:noProof/>
            <w:webHidden/>
          </w:rPr>
          <w:fldChar w:fldCharType="begin"/>
        </w:r>
        <w:r w:rsidR="005344EF">
          <w:rPr>
            <w:noProof/>
            <w:webHidden/>
          </w:rPr>
          <w:instrText xml:space="preserve"> PAGEREF _Toc459709802 \h </w:instrText>
        </w:r>
        <w:r w:rsidR="005344EF">
          <w:rPr>
            <w:noProof/>
            <w:webHidden/>
          </w:rPr>
        </w:r>
        <w:r w:rsidR="005344EF">
          <w:rPr>
            <w:noProof/>
            <w:webHidden/>
          </w:rPr>
          <w:fldChar w:fldCharType="separate"/>
        </w:r>
        <w:r w:rsidR="005344EF">
          <w:rPr>
            <w:noProof/>
            <w:webHidden/>
          </w:rPr>
          <w:t>73</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803" w:history="1">
        <w:r w:rsidR="005344EF" w:rsidRPr="000B6EA5">
          <w:rPr>
            <w:rStyle w:val="Hyperlink"/>
            <w:noProof/>
          </w:rPr>
          <w:t>Relevant cultural practices for responding to behaviour</w:t>
        </w:r>
        <w:r w:rsidR="005344EF">
          <w:rPr>
            <w:noProof/>
            <w:webHidden/>
          </w:rPr>
          <w:tab/>
        </w:r>
        <w:r w:rsidR="005344EF">
          <w:rPr>
            <w:noProof/>
            <w:webHidden/>
          </w:rPr>
          <w:fldChar w:fldCharType="begin"/>
        </w:r>
        <w:r w:rsidR="005344EF">
          <w:rPr>
            <w:noProof/>
            <w:webHidden/>
          </w:rPr>
          <w:instrText xml:space="preserve"> PAGEREF _Toc459709803 \h </w:instrText>
        </w:r>
        <w:r w:rsidR="005344EF">
          <w:rPr>
            <w:noProof/>
            <w:webHidden/>
          </w:rPr>
        </w:r>
        <w:r w:rsidR="005344EF">
          <w:rPr>
            <w:noProof/>
            <w:webHidden/>
          </w:rPr>
          <w:fldChar w:fldCharType="separate"/>
        </w:r>
        <w:r w:rsidR="005344EF">
          <w:rPr>
            <w:noProof/>
            <w:webHidden/>
          </w:rPr>
          <w:t>73</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804" w:history="1">
        <w:r w:rsidR="005344EF" w:rsidRPr="000B6EA5">
          <w:rPr>
            <w:rStyle w:val="Hyperlink"/>
            <w:noProof/>
          </w:rPr>
          <w:t>United Nations Convention on the Rights of the Child</w:t>
        </w:r>
        <w:r w:rsidR="005344EF">
          <w:rPr>
            <w:noProof/>
            <w:webHidden/>
          </w:rPr>
          <w:tab/>
        </w:r>
        <w:r w:rsidR="005344EF">
          <w:rPr>
            <w:noProof/>
            <w:webHidden/>
          </w:rPr>
          <w:fldChar w:fldCharType="begin"/>
        </w:r>
        <w:r w:rsidR="005344EF">
          <w:rPr>
            <w:noProof/>
            <w:webHidden/>
          </w:rPr>
          <w:instrText xml:space="preserve"> PAGEREF _Toc459709804 \h </w:instrText>
        </w:r>
        <w:r w:rsidR="005344EF">
          <w:rPr>
            <w:noProof/>
            <w:webHidden/>
          </w:rPr>
        </w:r>
        <w:r w:rsidR="005344EF">
          <w:rPr>
            <w:noProof/>
            <w:webHidden/>
          </w:rPr>
          <w:fldChar w:fldCharType="separate"/>
        </w:r>
        <w:r w:rsidR="005344EF">
          <w:rPr>
            <w:noProof/>
            <w:webHidden/>
          </w:rPr>
          <w:t>74</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805" w:history="1">
        <w:r w:rsidR="005344EF" w:rsidRPr="000B6EA5">
          <w:rPr>
            <w:rStyle w:val="Hyperlink"/>
            <w:noProof/>
          </w:rPr>
          <w:t>Code of ethics</w:t>
        </w:r>
        <w:r w:rsidR="005344EF">
          <w:rPr>
            <w:noProof/>
            <w:webHidden/>
          </w:rPr>
          <w:tab/>
        </w:r>
        <w:r w:rsidR="005344EF">
          <w:rPr>
            <w:noProof/>
            <w:webHidden/>
          </w:rPr>
          <w:fldChar w:fldCharType="begin"/>
        </w:r>
        <w:r w:rsidR="005344EF">
          <w:rPr>
            <w:noProof/>
            <w:webHidden/>
          </w:rPr>
          <w:instrText xml:space="preserve"> PAGEREF _Toc459709805 \h </w:instrText>
        </w:r>
        <w:r w:rsidR="005344EF">
          <w:rPr>
            <w:noProof/>
            <w:webHidden/>
          </w:rPr>
        </w:r>
        <w:r w:rsidR="005344EF">
          <w:rPr>
            <w:noProof/>
            <w:webHidden/>
          </w:rPr>
          <w:fldChar w:fldCharType="separate"/>
        </w:r>
        <w:r w:rsidR="005344EF">
          <w:rPr>
            <w:noProof/>
            <w:webHidden/>
          </w:rPr>
          <w:t>79</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806" w:history="1">
        <w:r w:rsidR="005344EF" w:rsidRPr="000B6EA5">
          <w:rPr>
            <w:rStyle w:val="Hyperlink"/>
            <w:noProof/>
          </w:rPr>
          <w:t>Liaise with appropriate authorities and referral bodies</w:t>
        </w:r>
        <w:r w:rsidR="005344EF">
          <w:rPr>
            <w:noProof/>
            <w:webHidden/>
          </w:rPr>
          <w:tab/>
        </w:r>
        <w:r w:rsidR="005344EF">
          <w:rPr>
            <w:noProof/>
            <w:webHidden/>
          </w:rPr>
          <w:fldChar w:fldCharType="begin"/>
        </w:r>
        <w:r w:rsidR="005344EF">
          <w:rPr>
            <w:noProof/>
            <w:webHidden/>
          </w:rPr>
          <w:instrText xml:space="preserve"> PAGEREF _Toc459709806 \h </w:instrText>
        </w:r>
        <w:r w:rsidR="005344EF">
          <w:rPr>
            <w:noProof/>
            <w:webHidden/>
          </w:rPr>
        </w:r>
        <w:r w:rsidR="005344EF">
          <w:rPr>
            <w:noProof/>
            <w:webHidden/>
          </w:rPr>
          <w:fldChar w:fldCharType="separate"/>
        </w:r>
        <w:r w:rsidR="005344EF">
          <w:rPr>
            <w:noProof/>
            <w:webHidden/>
          </w:rPr>
          <w:t>80</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807" w:history="1">
        <w:r w:rsidR="005344EF" w:rsidRPr="000B6EA5">
          <w:rPr>
            <w:rStyle w:val="Hyperlink"/>
            <w:noProof/>
          </w:rPr>
          <w:t>Relationship based strategies</w:t>
        </w:r>
        <w:r w:rsidR="005344EF">
          <w:rPr>
            <w:noProof/>
            <w:webHidden/>
          </w:rPr>
          <w:tab/>
        </w:r>
        <w:r w:rsidR="005344EF">
          <w:rPr>
            <w:noProof/>
            <w:webHidden/>
          </w:rPr>
          <w:fldChar w:fldCharType="begin"/>
        </w:r>
        <w:r w:rsidR="005344EF">
          <w:rPr>
            <w:noProof/>
            <w:webHidden/>
          </w:rPr>
          <w:instrText xml:space="preserve"> PAGEREF _Toc459709807 \h </w:instrText>
        </w:r>
        <w:r w:rsidR="005344EF">
          <w:rPr>
            <w:noProof/>
            <w:webHidden/>
          </w:rPr>
        </w:r>
        <w:r w:rsidR="005344EF">
          <w:rPr>
            <w:noProof/>
            <w:webHidden/>
          </w:rPr>
          <w:fldChar w:fldCharType="separate"/>
        </w:r>
        <w:r w:rsidR="005344EF">
          <w:rPr>
            <w:noProof/>
            <w:webHidden/>
          </w:rPr>
          <w:t>81</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808" w:history="1">
        <w:r w:rsidR="005344EF" w:rsidRPr="000B6EA5">
          <w:rPr>
            <w:rStyle w:val="Hyperlink"/>
            <w:noProof/>
          </w:rPr>
          <w:t>Example of a restorative meeting</w:t>
        </w:r>
        <w:r w:rsidR="005344EF">
          <w:rPr>
            <w:noProof/>
            <w:webHidden/>
          </w:rPr>
          <w:tab/>
        </w:r>
        <w:r w:rsidR="005344EF">
          <w:rPr>
            <w:noProof/>
            <w:webHidden/>
          </w:rPr>
          <w:fldChar w:fldCharType="begin"/>
        </w:r>
        <w:r w:rsidR="005344EF">
          <w:rPr>
            <w:noProof/>
            <w:webHidden/>
          </w:rPr>
          <w:instrText xml:space="preserve"> PAGEREF _Toc459709808 \h </w:instrText>
        </w:r>
        <w:r w:rsidR="005344EF">
          <w:rPr>
            <w:noProof/>
            <w:webHidden/>
          </w:rPr>
        </w:r>
        <w:r w:rsidR="005344EF">
          <w:rPr>
            <w:noProof/>
            <w:webHidden/>
          </w:rPr>
          <w:fldChar w:fldCharType="separate"/>
        </w:r>
        <w:r w:rsidR="005344EF">
          <w:rPr>
            <w:noProof/>
            <w:webHidden/>
          </w:rPr>
          <w:t>85</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809" w:history="1">
        <w:r w:rsidR="005344EF" w:rsidRPr="000B6EA5">
          <w:rPr>
            <w:rStyle w:val="Hyperlink"/>
            <w:noProof/>
          </w:rPr>
          <w:t>Example personal support plan</w:t>
        </w:r>
        <w:r w:rsidR="005344EF">
          <w:rPr>
            <w:noProof/>
            <w:webHidden/>
          </w:rPr>
          <w:tab/>
        </w:r>
        <w:r w:rsidR="005344EF">
          <w:rPr>
            <w:noProof/>
            <w:webHidden/>
          </w:rPr>
          <w:fldChar w:fldCharType="begin"/>
        </w:r>
        <w:r w:rsidR="005344EF">
          <w:rPr>
            <w:noProof/>
            <w:webHidden/>
          </w:rPr>
          <w:instrText xml:space="preserve"> PAGEREF _Toc459709809 \h </w:instrText>
        </w:r>
        <w:r w:rsidR="005344EF">
          <w:rPr>
            <w:noProof/>
            <w:webHidden/>
          </w:rPr>
        </w:r>
        <w:r w:rsidR="005344EF">
          <w:rPr>
            <w:noProof/>
            <w:webHidden/>
          </w:rPr>
          <w:fldChar w:fldCharType="separate"/>
        </w:r>
        <w:r w:rsidR="005344EF">
          <w:rPr>
            <w:noProof/>
            <w:webHidden/>
          </w:rPr>
          <w:t>90</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810" w:history="1">
        <w:r w:rsidR="005344EF" w:rsidRPr="000B6EA5">
          <w:rPr>
            <w:rStyle w:val="Hyperlink"/>
            <w:noProof/>
          </w:rPr>
          <w:t>Activity 3B</w:t>
        </w:r>
        <w:r w:rsidR="005344EF">
          <w:rPr>
            <w:noProof/>
            <w:webHidden/>
          </w:rPr>
          <w:tab/>
        </w:r>
        <w:r w:rsidR="005344EF">
          <w:rPr>
            <w:noProof/>
            <w:webHidden/>
          </w:rPr>
          <w:fldChar w:fldCharType="begin"/>
        </w:r>
        <w:r w:rsidR="005344EF">
          <w:rPr>
            <w:noProof/>
            <w:webHidden/>
          </w:rPr>
          <w:instrText xml:space="preserve"> PAGEREF _Toc459709810 \h </w:instrText>
        </w:r>
        <w:r w:rsidR="005344EF">
          <w:rPr>
            <w:noProof/>
            <w:webHidden/>
          </w:rPr>
        </w:r>
        <w:r w:rsidR="005344EF">
          <w:rPr>
            <w:noProof/>
            <w:webHidden/>
          </w:rPr>
          <w:fldChar w:fldCharType="separate"/>
        </w:r>
        <w:r w:rsidR="005344EF">
          <w:rPr>
            <w:noProof/>
            <w:webHidden/>
          </w:rPr>
          <w:t>93</w:t>
        </w:r>
        <w:r w:rsidR="005344EF">
          <w:rPr>
            <w:noProof/>
            <w:webHidden/>
          </w:rPr>
          <w:fldChar w:fldCharType="end"/>
        </w:r>
      </w:hyperlink>
    </w:p>
    <w:p w:rsidR="005344EF" w:rsidRDefault="001D3433">
      <w:pPr>
        <w:pStyle w:val="TOC1"/>
        <w:tabs>
          <w:tab w:val="right" w:leader="dot" w:pos="9322"/>
        </w:tabs>
        <w:rPr>
          <w:rFonts w:asciiTheme="minorHAnsi" w:eastAsiaTheme="minorEastAsia" w:hAnsiTheme="minorHAnsi" w:cstheme="minorBidi"/>
          <w:b w:val="0"/>
          <w:noProof/>
          <w:lang w:val="en-GB"/>
        </w:rPr>
      </w:pPr>
      <w:hyperlink w:anchor="_Toc459709811" w:history="1">
        <w:r w:rsidR="005344EF" w:rsidRPr="000B6EA5">
          <w:rPr>
            <w:rStyle w:val="Hyperlink"/>
            <w:noProof/>
          </w:rPr>
          <w:t>4. Implement and monitor behaviour plan</w:t>
        </w:r>
        <w:r w:rsidR="005344EF">
          <w:rPr>
            <w:noProof/>
            <w:webHidden/>
          </w:rPr>
          <w:tab/>
        </w:r>
        <w:r w:rsidR="005344EF">
          <w:rPr>
            <w:noProof/>
            <w:webHidden/>
          </w:rPr>
          <w:fldChar w:fldCharType="begin"/>
        </w:r>
        <w:r w:rsidR="005344EF">
          <w:rPr>
            <w:noProof/>
            <w:webHidden/>
          </w:rPr>
          <w:instrText xml:space="preserve"> PAGEREF _Toc459709811 \h </w:instrText>
        </w:r>
        <w:r w:rsidR="005344EF">
          <w:rPr>
            <w:noProof/>
            <w:webHidden/>
          </w:rPr>
        </w:r>
        <w:r w:rsidR="005344EF">
          <w:rPr>
            <w:noProof/>
            <w:webHidden/>
          </w:rPr>
          <w:fldChar w:fldCharType="separate"/>
        </w:r>
        <w:r w:rsidR="005344EF">
          <w:rPr>
            <w:noProof/>
            <w:webHidden/>
          </w:rPr>
          <w:t>94</w:t>
        </w:r>
        <w:r w:rsidR="005344EF">
          <w:rPr>
            <w:noProof/>
            <w:webHidden/>
          </w:rPr>
          <w:fldChar w:fldCharType="end"/>
        </w:r>
      </w:hyperlink>
    </w:p>
    <w:p w:rsidR="005344EF" w:rsidRDefault="001D3433">
      <w:pPr>
        <w:pStyle w:val="TOC2"/>
        <w:tabs>
          <w:tab w:val="right" w:leader="dot" w:pos="9322"/>
        </w:tabs>
        <w:rPr>
          <w:rFonts w:asciiTheme="minorHAnsi" w:eastAsiaTheme="minorEastAsia" w:hAnsiTheme="minorHAnsi" w:cstheme="minorBidi"/>
          <w:noProof/>
          <w:lang w:val="en-GB"/>
        </w:rPr>
      </w:pPr>
      <w:hyperlink w:anchor="_Toc459709812" w:history="1">
        <w:r w:rsidR="005344EF" w:rsidRPr="000B6EA5">
          <w:rPr>
            <w:rStyle w:val="Hyperlink"/>
            <w:noProof/>
          </w:rPr>
          <w:t>4.1 – Support the child to understand specific expectations for behaviour</w:t>
        </w:r>
        <w:r w:rsidR="005344EF">
          <w:rPr>
            <w:noProof/>
            <w:webHidden/>
          </w:rPr>
          <w:tab/>
        </w:r>
        <w:r w:rsidR="005344EF">
          <w:rPr>
            <w:noProof/>
            <w:webHidden/>
          </w:rPr>
          <w:fldChar w:fldCharType="begin"/>
        </w:r>
        <w:r w:rsidR="005344EF">
          <w:rPr>
            <w:noProof/>
            <w:webHidden/>
          </w:rPr>
          <w:instrText xml:space="preserve"> PAGEREF _Toc459709812 \h </w:instrText>
        </w:r>
        <w:r w:rsidR="005344EF">
          <w:rPr>
            <w:noProof/>
            <w:webHidden/>
          </w:rPr>
        </w:r>
        <w:r w:rsidR="005344EF">
          <w:rPr>
            <w:noProof/>
            <w:webHidden/>
          </w:rPr>
          <w:fldChar w:fldCharType="separate"/>
        </w:r>
        <w:r w:rsidR="005344EF">
          <w:rPr>
            <w:noProof/>
            <w:webHidden/>
          </w:rPr>
          <w:t>95</w:t>
        </w:r>
        <w:r w:rsidR="005344EF">
          <w:rPr>
            <w:noProof/>
            <w:webHidden/>
          </w:rPr>
          <w:fldChar w:fldCharType="end"/>
        </w:r>
      </w:hyperlink>
    </w:p>
    <w:p w:rsidR="005344EF" w:rsidRDefault="001D3433">
      <w:pPr>
        <w:pStyle w:val="TOC2"/>
        <w:tabs>
          <w:tab w:val="right" w:leader="dot" w:pos="9322"/>
        </w:tabs>
        <w:rPr>
          <w:rFonts w:asciiTheme="minorHAnsi" w:eastAsiaTheme="minorEastAsia" w:hAnsiTheme="minorHAnsi" w:cstheme="minorBidi"/>
          <w:noProof/>
          <w:lang w:val="en-GB"/>
        </w:rPr>
      </w:pPr>
      <w:hyperlink w:anchor="_Toc459709813" w:history="1">
        <w:r w:rsidR="005344EF" w:rsidRPr="000B6EA5">
          <w:rPr>
            <w:rStyle w:val="Hyperlink"/>
            <w:noProof/>
          </w:rPr>
          <w:t>4.2 – Inform all those involved in implementing and reinforcing the plan of its rationale, limits and strategies</w:t>
        </w:r>
        <w:r w:rsidR="005344EF">
          <w:rPr>
            <w:noProof/>
            <w:webHidden/>
          </w:rPr>
          <w:tab/>
        </w:r>
        <w:r w:rsidR="005344EF">
          <w:rPr>
            <w:noProof/>
            <w:webHidden/>
          </w:rPr>
          <w:fldChar w:fldCharType="begin"/>
        </w:r>
        <w:r w:rsidR="005344EF">
          <w:rPr>
            <w:noProof/>
            <w:webHidden/>
          </w:rPr>
          <w:instrText xml:space="preserve"> PAGEREF _Toc459709813 \h </w:instrText>
        </w:r>
        <w:r w:rsidR="005344EF">
          <w:rPr>
            <w:noProof/>
            <w:webHidden/>
          </w:rPr>
        </w:r>
        <w:r w:rsidR="005344EF">
          <w:rPr>
            <w:noProof/>
            <w:webHidden/>
          </w:rPr>
          <w:fldChar w:fldCharType="separate"/>
        </w:r>
        <w:r w:rsidR="005344EF">
          <w:rPr>
            <w:noProof/>
            <w:webHidden/>
          </w:rPr>
          <w:t>95</w:t>
        </w:r>
        <w:r w:rsidR="005344EF">
          <w:rPr>
            <w:noProof/>
            <w:webHidden/>
          </w:rPr>
          <w:fldChar w:fldCharType="end"/>
        </w:r>
      </w:hyperlink>
    </w:p>
    <w:p w:rsidR="005344EF" w:rsidRDefault="001D3433">
      <w:pPr>
        <w:pStyle w:val="TOC2"/>
        <w:tabs>
          <w:tab w:val="right" w:leader="dot" w:pos="9322"/>
        </w:tabs>
        <w:rPr>
          <w:rFonts w:asciiTheme="minorHAnsi" w:eastAsiaTheme="minorEastAsia" w:hAnsiTheme="minorHAnsi" w:cstheme="minorBidi"/>
          <w:noProof/>
          <w:lang w:val="en-GB"/>
        </w:rPr>
      </w:pPr>
      <w:hyperlink w:anchor="_Toc459709814" w:history="1">
        <w:r w:rsidR="005344EF" w:rsidRPr="000B6EA5">
          <w:rPr>
            <w:rStyle w:val="Hyperlink"/>
            <w:noProof/>
          </w:rPr>
          <w:t>4.3 – Minimise as far as possible, factors that may lead to or maintain inappropriate behaviour</w:t>
        </w:r>
        <w:r w:rsidR="005344EF">
          <w:rPr>
            <w:noProof/>
            <w:webHidden/>
          </w:rPr>
          <w:tab/>
        </w:r>
        <w:r w:rsidR="005344EF">
          <w:rPr>
            <w:noProof/>
            <w:webHidden/>
          </w:rPr>
          <w:fldChar w:fldCharType="begin"/>
        </w:r>
        <w:r w:rsidR="005344EF">
          <w:rPr>
            <w:noProof/>
            <w:webHidden/>
          </w:rPr>
          <w:instrText xml:space="preserve"> PAGEREF _Toc459709814 \h </w:instrText>
        </w:r>
        <w:r w:rsidR="005344EF">
          <w:rPr>
            <w:noProof/>
            <w:webHidden/>
          </w:rPr>
        </w:r>
        <w:r w:rsidR="005344EF">
          <w:rPr>
            <w:noProof/>
            <w:webHidden/>
          </w:rPr>
          <w:fldChar w:fldCharType="separate"/>
        </w:r>
        <w:r w:rsidR="005344EF">
          <w:rPr>
            <w:noProof/>
            <w:webHidden/>
          </w:rPr>
          <w:t>95</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815" w:history="1">
        <w:r w:rsidR="005344EF" w:rsidRPr="000B6EA5">
          <w:rPr>
            <w:rStyle w:val="Hyperlink"/>
            <w:noProof/>
          </w:rPr>
          <w:t>Implementing and communicating the plan</w:t>
        </w:r>
        <w:r w:rsidR="005344EF">
          <w:rPr>
            <w:noProof/>
            <w:webHidden/>
          </w:rPr>
          <w:tab/>
        </w:r>
        <w:r w:rsidR="005344EF">
          <w:rPr>
            <w:noProof/>
            <w:webHidden/>
          </w:rPr>
          <w:fldChar w:fldCharType="begin"/>
        </w:r>
        <w:r w:rsidR="005344EF">
          <w:rPr>
            <w:noProof/>
            <w:webHidden/>
          </w:rPr>
          <w:instrText xml:space="preserve"> PAGEREF _Toc459709815 \h </w:instrText>
        </w:r>
        <w:r w:rsidR="005344EF">
          <w:rPr>
            <w:noProof/>
            <w:webHidden/>
          </w:rPr>
        </w:r>
        <w:r w:rsidR="005344EF">
          <w:rPr>
            <w:noProof/>
            <w:webHidden/>
          </w:rPr>
          <w:fldChar w:fldCharType="separate"/>
        </w:r>
        <w:r w:rsidR="005344EF">
          <w:rPr>
            <w:noProof/>
            <w:webHidden/>
          </w:rPr>
          <w:t>95</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816" w:history="1">
        <w:r w:rsidR="005344EF" w:rsidRPr="000B6EA5">
          <w:rPr>
            <w:rStyle w:val="Hyperlink"/>
            <w:noProof/>
          </w:rPr>
          <w:t>Communicating the plan to all involved</w:t>
        </w:r>
        <w:r w:rsidR="005344EF">
          <w:rPr>
            <w:noProof/>
            <w:webHidden/>
          </w:rPr>
          <w:tab/>
        </w:r>
        <w:r w:rsidR="005344EF">
          <w:rPr>
            <w:noProof/>
            <w:webHidden/>
          </w:rPr>
          <w:fldChar w:fldCharType="begin"/>
        </w:r>
        <w:r w:rsidR="005344EF">
          <w:rPr>
            <w:noProof/>
            <w:webHidden/>
          </w:rPr>
          <w:instrText xml:space="preserve"> PAGEREF _Toc459709816 \h </w:instrText>
        </w:r>
        <w:r w:rsidR="005344EF">
          <w:rPr>
            <w:noProof/>
            <w:webHidden/>
          </w:rPr>
        </w:r>
        <w:r w:rsidR="005344EF">
          <w:rPr>
            <w:noProof/>
            <w:webHidden/>
          </w:rPr>
          <w:fldChar w:fldCharType="separate"/>
        </w:r>
        <w:r w:rsidR="005344EF">
          <w:rPr>
            <w:noProof/>
            <w:webHidden/>
          </w:rPr>
          <w:t>96</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817" w:history="1">
        <w:r w:rsidR="005344EF" w:rsidRPr="000B6EA5">
          <w:rPr>
            <w:rStyle w:val="Hyperlink"/>
            <w:noProof/>
          </w:rPr>
          <w:t>Minimising factors that may cause or maintain the inappropriate behaviour</w:t>
        </w:r>
        <w:r w:rsidR="005344EF">
          <w:rPr>
            <w:noProof/>
            <w:webHidden/>
          </w:rPr>
          <w:tab/>
        </w:r>
        <w:r w:rsidR="005344EF">
          <w:rPr>
            <w:noProof/>
            <w:webHidden/>
          </w:rPr>
          <w:fldChar w:fldCharType="begin"/>
        </w:r>
        <w:r w:rsidR="005344EF">
          <w:rPr>
            <w:noProof/>
            <w:webHidden/>
          </w:rPr>
          <w:instrText xml:space="preserve"> PAGEREF _Toc459709817 \h </w:instrText>
        </w:r>
        <w:r w:rsidR="005344EF">
          <w:rPr>
            <w:noProof/>
            <w:webHidden/>
          </w:rPr>
        </w:r>
        <w:r w:rsidR="005344EF">
          <w:rPr>
            <w:noProof/>
            <w:webHidden/>
          </w:rPr>
          <w:fldChar w:fldCharType="separate"/>
        </w:r>
        <w:r w:rsidR="005344EF">
          <w:rPr>
            <w:noProof/>
            <w:webHidden/>
          </w:rPr>
          <w:t>97</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818" w:history="1">
        <w:r w:rsidR="005344EF" w:rsidRPr="000B6EA5">
          <w:rPr>
            <w:rStyle w:val="Hyperlink"/>
            <w:noProof/>
          </w:rPr>
          <w:t>Activity 4A</w:t>
        </w:r>
        <w:r w:rsidR="005344EF">
          <w:rPr>
            <w:noProof/>
            <w:webHidden/>
          </w:rPr>
          <w:tab/>
        </w:r>
        <w:r w:rsidR="005344EF">
          <w:rPr>
            <w:noProof/>
            <w:webHidden/>
          </w:rPr>
          <w:fldChar w:fldCharType="begin"/>
        </w:r>
        <w:r w:rsidR="005344EF">
          <w:rPr>
            <w:noProof/>
            <w:webHidden/>
          </w:rPr>
          <w:instrText xml:space="preserve"> PAGEREF _Toc459709818 \h </w:instrText>
        </w:r>
        <w:r w:rsidR="005344EF">
          <w:rPr>
            <w:noProof/>
            <w:webHidden/>
          </w:rPr>
        </w:r>
        <w:r w:rsidR="005344EF">
          <w:rPr>
            <w:noProof/>
            <w:webHidden/>
          </w:rPr>
          <w:fldChar w:fldCharType="separate"/>
        </w:r>
        <w:r w:rsidR="005344EF">
          <w:rPr>
            <w:noProof/>
            <w:webHidden/>
          </w:rPr>
          <w:t>98</w:t>
        </w:r>
        <w:r w:rsidR="005344EF">
          <w:rPr>
            <w:noProof/>
            <w:webHidden/>
          </w:rPr>
          <w:fldChar w:fldCharType="end"/>
        </w:r>
      </w:hyperlink>
    </w:p>
    <w:p w:rsidR="005344EF" w:rsidRDefault="001D3433">
      <w:pPr>
        <w:pStyle w:val="TOC2"/>
        <w:tabs>
          <w:tab w:val="right" w:leader="dot" w:pos="9322"/>
        </w:tabs>
        <w:rPr>
          <w:rFonts w:asciiTheme="minorHAnsi" w:eastAsiaTheme="minorEastAsia" w:hAnsiTheme="minorHAnsi" w:cstheme="minorBidi"/>
          <w:noProof/>
          <w:lang w:val="en-GB"/>
        </w:rPr>
      </w:pPr>
      <w:hyperlink w:anchor="_Toc459709819" w:history="1">
        <w:r w:rsidR="005344EF" w:rsidRPr="000B6EA5">
          <w:rPr>
            <w:rStyle w:val="Hyperlink"/>
            <w:noProof/>
          </w:rPr>
          <w:t>4.4 – Support colleagues to implement the plan effectively and consistently</w:t>
        </w:r>
        <w:r w:rsidR="005344EF">
          <w:rPr>
            <w:noProof/>
            <w:webHidden/>
          </w:rPr>
          <w:tab/>
        </w:r>
        <w:r w:rsidR="005344EF">
          <w:rPr>
            <w:noProof/>
            <w:webHidden/>
          </w:rPr>
          <w:fldChar w:fldCharType="begin"/>
        </w:r>
        <w:r w:rsidR="005344EF">
          <w:rPr>
            <w:noProof/>
            <w:webHidden/>
          </w:rPr>
          <w:instrText xml:space="preserve"> PAGEREF _Toc459709819 \h </w:instrText>
        </w:r>
        <w:r w:rsidR="005344EF">
          <w:rPr>
            <w:noProof/>
            <w:webHidden/>
          </w:rPr>
        </w:r>
        <w:r w:rsidR="005344EF">
          <w:rPr>
            <w:noProof/>
            <w:webHidden/>
          </w:rPr>
          <w:fldChar w:fldCharType="separate"/>
        </w:r>
        <w:r w:rsidR="005344EF">
          <w:rPr>
            <w:noProof/>
            <w:webHidden/>
          </w:rPr>
          <w:t>99</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820" w:history="1">
        <w:r w:rsidR="005344EF" w:rsidRPr="000B6EA5">
          <w:rPr>
            <w:rStyle w:val="Hyperlink"/>
            <w:noProof/>
          </w:rPr>
          <w:t>Supporting colleagues</w:t>
        </w:r>
        <w:r w:rsidR="005344EF">
          <w:rPr>
            <w:noProof/>
            <w:webHidden/>
          </w:rPr>
          <w:tab/>
        </w:r>
        <w:r w:rsidR="005344EF">
          <w:rPr>
            <w:noProof/>
            <w:webHidden/>
          </w:rPr>
          <w:fldChar w:fldCharType="begin"/>
        </w:r>
        <w:r w:rsidR="005344EF">
          <w:rPr>
            <w:noProof/>
            <w:webHidden/>
          </w:rPr>
          <w:instrText xml:space="preserve"> PAGEREF _Toc459709820 \h </w:instrText>
        </w:r>
        <w:r w:rsidR="005344EF">
          <w:rPr>
            <w:noProof/>
            <w:webHidden/>
          </w:rPr>
        </w:r>
        <w:r w:rsidR="005344EF">
          <w:rPr>
            <w:noProof/>
            <w:webHidden/>
          </w:rPr>
          <w:fldChar w:fldCharType="separate"/>
        </w:r>
        <w:r w:rsidR="005344EF">
          <w:rPr>
            <w:noProof/>
            <w:webHidden/>
          </w:rPr>
          <w:t>99</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821" w:history="1">
        <w:r w:rsidR="005344EF">
          <w:rPr>
            <w:noProof/>
            <w:webHidden/>
          </w:rPr>
          <w:tab/>
        </w:r>
        <w:r w:rsidR="005344EF">
          <w:rPr>
            <w:noProof/>
            <w:webHidden/>
          </w:rPr>
          <w:fldChar w:fldCharType="begin"/>
        </w:r>
        <w:r w:rsidR="005344EF">
          <w:rPr>
            <w:noProof/>
            <w:webHidden/>
          </w:rPr>
          <w:instrText xml:space="preserve"> PAGEREF _Toc459709821 \h </w:instrText>
        </w:r>
        <w:r w:rsidR="005344EF">
          <w:rPr>
            <w:noProof/>
            <w:webHidden/>
          </w:rPr>
        </w:r>
        <w:r w:rsidR="005344EF">
          <w:rPr>
            <w:noProof/>
            <w:webHidden/>
          </w:rPr>
          <w:fldChar w:fldCharType="separate"/>
        </w:r>
        <w:r w:rsidR="005344EF">
          <w:rPr>
            <w:noProof/>
            <w:webHidden/>
          </w:rPr>
          <w:t>100</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822" w:history="1">
        <w:r w:rsidR="005344EF" w:rsidRPr="000B6EA5">
          <w:rPr>
            <w:rStyle w:val="Hyperlink"/>
            <w:noProof/>
          </w:rPr>
          <w:t>Activity 4B</w:t>
        </w:r>
        <w:r w:rsidR="005344EF">
          <w:rPr>
            <w:noProof/>
            <w:webHidden/>
          </w:rPr>
          <w:tab/>
        </w:r>
        <w:r w:rsidR="005344EF">
          <w:rPr>
            <w:noProof/>
            <w:webHidden/>
          </w:rPr>
          <w:fldChar w:fldCharType="begin"/>
        </w:r>
        <w:r w:rsidR="005344EF">
          <w:rPr>
            <w:noProof/>
            <w:webHidden/>
          </w:rPr>
          <w:instrText xml:space="preserve"> PAGEREF _Toc459709822 \h </w:instrText>
        </w:r>
        <w:r w:rsidR="005344EF">
          <w:rPr>
            <w:noProof/>
            <w:webHidden/>
          </w:rPr>
        </w:r>
        <w:r w:rsidR="005344EF">
          <w:rPr>
            <w:noProof/>
            <w:webHidden/>
          </w:rPr>
          <w:fldChar w:fldCharType="separate"/>
        </w:r>
        <w:r w:rsidR="005344EF">
          <w:rPr>
            <w:noProof/>
            <w:webHidden/>
          </w:rPr>
          <w:t>101</w:t>
        </w:r>
        <w:r w:rsidR="005344EF">
          <w:rPr>
            <w:noProof/>
            <w:webHidden/>
          </w:rPr>
          <w:fldChar w:fldCharType="end"/>
        </w:r>
      </w:hyperlink>
    </w:p>
    <w:p w:rsidR="005344EF" w:rsidRDefault="001D3433">
      <w:pPr>
        <w:pStyle w:val="TOC2"/>
        <w:tabs>
          <w:tab w:val="right" w:leader="dot" w:pos="9322"/>
        </w:tabs>
        <w:rPr>
          <w:rFonts w:asciiTheme="minorHAnsi" w:eastAsiaTheme="minorEastAsia" w:hAnsiTheme="minorHAnsi" w:cstheme="minorBidi"/>
          <w:noProof/>
          <w:lang w:val="en-GB"/>
        </w:rPr>
      </w:pPr>
      <w:hyperlink w:anchor="_Toc459709823" w:history="1">
        <w:r w:rsidR="005344EF" w:rsidRPr="000B6EA5">
          <w:rPr>
            <w:rStyle w:val="Hyperlink"/>
            <w:noProof/>
          </w:rPr>
          <w:t>4.5 – Review child’s behaviour against the plan and modify where necessary in consultation with colleagues, family members and others caring for the child</w:t>
        </w:r>
        <w:r w:rsidR="005344EF">
          <w:rPr>
            <w:noProof/>
            <w:webHidden/>
          </w:rPr>
          <w:tab/>
        </w:r>
        <w:r w:rsidR="005344EF">
          <w:rPr>
            <w:noProof/>
            <w:webHidden/>
          </w:rPr>
          <w:fldChar w:fldCharType="begin"/>
        </w:r>
        <w:r w:rsidR="005344EF">
          <w:rPr>
            <w:noProof/>
            <w:webHidden/>
          </w:rPr>
          <w:instrText xml:space="preserve"> PAGEREF _Toc459709823 \h </w:instrText>
        </w:r>
        <w:r w:rsidR="005344EF">
          <w:rPr>
            <w:noProof/>
            <w:webHidden/>
          </w:rPr>
        </w:r>
        <w:r w:rsidR="005344EF">
          <w:rPr>
            <w:noProof/>
            <w:webHidden/>
          </w:rPr>
          <w:fldChar w:fldCharType="separate"/>
        </w:r>
        <w:r w:rsidR="005344EF">
          <w:rPr>
            <w:noProof/>
            <w:webHidden/>
          </w:rPr>
          <w:t>102</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824" w:history="1">
        <w:r w:rsidR="005344EF" w:rsidRPr="000B6EA5">
          <w:rPr>
            <w:rStyle w:val="Hyperlink"/>
            <w:noProof/>
          </w:rPr>
          <w:t>Reviewing the plan</w:t>
        </w:r>
        <w:r w:rsidR="005344EF">
          <w:rPr>
            <w:noProof/>
            <w:webHidden/>
          </w:rPr>
          <w:tab/>
        </w:r>
        <w:r w:rsidR="005344EF">
          <w:rPr>
            <w:noProof/>
            <w:webHidden/>
          </w:rPr>
          <w:fldChar w:fldCharType="begin"/>
        </w:r>
        <w:r w:rsidR="005344EF">
          <w:rPr>
            <w:noProof/>
            <w:webHidden/>
          </w:rPr>
          <w:instrText xml:space="preserve"> PAGEREF _Toc459709824 \h </w:instrText>
        </w:r>
        <w:r w:rsidR="005344EF">
          <w:rPr>
            <w:noProof/>
            <w:webHidden/>
          </w:rPr>
        </w:r>
        <w:r w:rsidR="005344EF">
          <w:rPr>
            <w:noProof/>
            <w:webHidden/>
          </w:rPr>
          <w:fldChar w:fldCharType="separate"/>
        </w:r>
        <w:r w:rsidR="005344EF">
          <w:rPr>
            <w:noProof/>
            <w:webHidden/>
          </w:rPr>
          <w:t>102</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825" w:history="1">
        <w:r w:rsidR="005344EF" w:rsidRPr="000B6EA5">
          <w:rPr>
            <w:rStyle w:val="Hyperlink"/>
            <w:noProof/>
          </w:rPr>
          <w:t>Gathering information</w:t>
        </w:r>
        <w:r w:rsidR="005344EF">
          <w:rPr>
            <w:noProof/>
            <w:webHidden/>
          </w:rPr>
          <w:tab/>
        </w:r>
        <w:r w:rsidR="005344EF">
          <w:rPr>
            <w:noProof/>
            <w:webHidden/>
          </w:rPr>
          <w:fldChar w:fldCharType="begin"/>
        </w:r>
        <w:r w:rsidR="005344EF">
          <w:rPr>
            <w:noProof/>
            <w:webHidden/>
          </w:rPr>
          <w:instrText xml:space="preserve"> PAGEREF _Toc459709825 \h </w:instrText>
        </w:r>
        <w:r w:rsidR="005344EF">
          <w:rPr>
            <w:noProof/>
            <w:webHidden/>
          </w:rPr>
        </w:r>
        <w:r w:rsidR="005344EF">
          <w:rPr>
            <w:noProof/>
            <w:webHidden/>
          </w:rPr>
          <w:fldChar w:fldCharType="separate"/>
        </w:r>
        <w:r w:rsidR="005344EF">
          <w:rPr>
            <w:noProof/>
            <w:webHidden/>
          </w:rPr>
          <w:t>102</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826" w:history="1">
        <w:r w:rsidR="005344EF" w:rsidRPr="000B6EA5">
          <w:rPr>
            <w:rStyle w:val="Hyperlink"/>
            <w:noProof/>
          </w:rPr>
          <w:t>Reviewing progress against the plan</w:t>
        </w:r>
        <w:r w:rsidR="005344EF">
          <w:rPr>
            <w:noProof/>
            <w:webHidden/>
          </w:rPr>
          <w:tab/>
        </w:r>
        <w:r w:rsidR="005344EF">
          <w:rPr>
            <w:noProof/>
            <w:webHidden/>
          </w:rPr>
          <w:fldChar w:fldCharType="begin"/>
        </w:r>
        <w:r w:rsidR="005344EF">
          <w:rPr>
            <w:noProof/>
            <w:webHidden/>
          </w:rPr>
          <w:instrText xml:space="preserve"> PAGEREF _Toc459709826 \h </w:instrText>
        </w:r>
        <w:r w:rsidR="005344EF">
          <w:rPr>
            <w:noProof/>
            <w:webHidden/>
          </w:rPr>
        </w:r>
        <w:r w:rsidR="005344EF">
          <w:rPr>
            <w:noProof/>
            <w:webHidden/>
          </w:rPr>
          <w:fldChar w:fldCharType="separate"/>
        </w:r>
        <w:r w:rsidR="005344EF">
          <w:rPr>
            <w:noProof/>
            <w:webHidden/>
          </w:rPr>
          <w:t>102</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827" w:history="1">
        <w:r w:rsidR="005344EF" w:rsidRPr="000B6EA5">
          <w:rPr>
            <w:rStyle w:val="Hyperlink"/>
            <w:noProof/>
          </w:rPr>
          <w:t>Modifying the plan</w:t>
        </w:r>
        <w:r w:rsidR="005344EF">
          <w:rPr>
            <w:noProof/>
            <w:webHidden/>
          </w:rPr>
          <w:tab/>
        </w:r>
        <w:r w:rsidR="005344EF">
          <w:rPr>
            <w:noProof/>
            <w:webHidden/>
          </w:rPr>
          <w:fldChar w:fldCharType="begin"/>
        </w:r>
        <w:r w:rsidR="005344EF">
          <w:rPr>
            <w:noProof/>
            <w:webHidden/>
          </w:rPr>
          <w:instrText xml:space="preserve"> PAGEREF _Toc459709827 \h </w:instrText>
        </w:r>
        <w:r w:rsidR="005344EF">
          <w:rPr>
            <w:noProof/>
            <w:webHidden/>
          </w:rPr>
        </w:r>
        <w:r w:rsidR="005344EF">
          <w:rPr>
            <w:noProof/>
            <w:webHidden/>
          </w:rPr>
          <w:fldChar w:fldCharType="separate"/>
        </w:r>
        <w:r w:rsidR="005344EF">
          <w:rPr>
            <w:noProof/>
            <w:webHidden/>
          </w:rPr>
          <w:t>103</w:t>
        </w:r>
        <w:r w:rsidR="005344EF">
          <w:rPr>
            <w:noProof/>
            <w:webHidden/>
          </w:rPr>
          <w:fldChar w:fldCharType="end"/>
        </w:r>
      </w:hyperlink>
    </w:p>
    <w:p w:rsidR="005344EF" w:rsidRDefault="001D3433">
      <w:pPr>
        <w:pStyle w:val="TOC2"/>
        <w:tabs>
          <w:tab w:val="right" w:leader="dot" w:pos="9322"/>
        </w:tabs>
        <w:rPr>
          <w:rFonts w:asciiTheme="minorHAnsi" w:eastAsiaTheme="minorEastAsia" w:hAnsiTheme="minorHAnsi" w:cstheme="minorBidi"/>
          <w:noProof/>
          <w:lang w:val="en-GB"/>
        </w:rPr>
      </w:pPr>
      <w:hyperlink w:anchor="_Toc459709828" w:history="1">
        <w:r w:rsidR="005344EF">
          <w:rPr>
            <w:noProof/>
            <w:webHidden/>
          </w:rPr>
          <w:tab/>
        </w:r>
        <w:r w:rsidR="005344EF">
          <w:rPr>
            <w:noProof/>
            <w:webHidden/>
          </w:rPr>
          <w:fldChar w:fldCharType="begin"/>
        </w:r>
        <w:r w:rsidR="005344EF">
          <w:rPr>
            <w:noProof/>
            <w:webHidden/>
          </w:rPr>
          <w:instrText xml:space="preserve"> PAGEREF _Toc459709828 \h </w:instrText>
        </w:r>
        <w:r w:rsidR="005344EF">
          <w:rPr>
            <w:noProof/>
            <w:webHidden/>
          </w:rPr>
        </w:r>
        <w:r w:rsidR="005344EF">
          <w:rPr>
            <w:noProof/>
            <w:webHidden/>
          </w:rPr>
          <w:fldChar w:fldCharType="separate"/>
        </w:r>
        <w:r w:rsidR="005344EF">
          <w:rPr>
            <w:noProof/>
            <w:webHidden/>
          </w:rPr>
          <w:t>103</w:t>
        </w:r>
        <w:r w:rsidR="005344EF">
          <w:rPr>
            <w:noProof/>
            <w:webHidden/>
          </w:rPr>
          <w:fldChar w:fldCharType="end"/>
        </w:r>
      </w:hyperlink>
    </w:p>
    <w:p w:rsidR="005344EF" w:rsidRDefault="001D3433">
      <w:pPr>
        <w:pStyle w:val="TOC3"/>
        <w:tabs>
          <w:tab w:val="right" w:leader="dot" w:pos="9322"/>
        </w:tabs>
        <w:rPr>
          <w:rFonts w:asciiTheme="minorHAnsi" w:eastAsiaTheme="minorEastAsia" w:hAnsiTheme="minorHAnsi" w:cstheme="minorBidi"/>
          <w:noProof/>
          <w:lang w:val="en-GB"/>
        </w:rPr>
      </w:pPr>
      <w:hyperlink w:anchor="_Toc459709829" w:history="1">
        <w:r w:rsidR="005344EF" w:rsidRPr="000B6EA5">
          <w:rPr>
            <w:rStyle w:val="Hyperlink"/>
            <w:noProof/>
          </w:rPr>
          <w:t>Activity 4C</w:t>
        </w:r>
        <w:r w:rsidR="005344EF">
          <w:rPr>
            <w:noProof/>
            <w:webHidden/>
          </w:rPr>
          <w:tab/>
        </w:r>
        <w:r w:rsidR="005344EF">
          <w:rPr>
            <w:noProof/>
            <w:webHidden/>
          </w:rPr>
          <w:fldChar w:fldCharType="begin"/>
        </w:r>
        <w:r w:rsidR="005344EF">
          <w:rPr>
            <w:noProof/>
            <w:webHidden/>
          </w:rPr>
          <w:instrText xml:space="preserve"> PAGEREF _Toc459709829 \h </w:instrText>
        </w:r>
        <w:r w:rsidR="005344EF">
          <w:rPr>
            <w:noProof/>
            <w:webHidden/>
          </w:rPr>
        </w:r>
        <w:r w:rsidR="005344EF">
          <w:rPr>
            <w:noProof/>
            <w:webHidden/>
          </w:rPr>
          <w:fldChar w:fldCharType="separate"/>
        </w:r>
        <w:r w:rsidR="005344EF">
          <w:rPr>
            <w:noProof/>
            <w:webHidden/>
          </w:rPr>
          <w:t>104</w:t>
        </w:r>
        <w:r w:rsidR="005344EF">
          <w:rPr>
            <w:noProof/>
            <w:webHidden/>
          </w:rPr>
          <w:fldChar w:fldCharType="end"/>
        </w:r>
      </w:hyperlink>
    </w:p>
    <w:p w:rsidR="005344EF" w:rsidRDefault="001D3433">
      <w:pPr>
        <w:pStyle w:val="TOC2"/>
        <w:tabs>
          <w:tab w:val="right" w:leader="dot" w:pos="9322"/>
        </w:tabs>
        <w:rPr>
          <w:rFonts w:asciiTheme="minorHAnsi" w:eastAsiaTheme="minorEastAsia" w:hAnsiTheme="minorHAnsi" w:cstheme="minorBidi"/>
          <w:noProof/>
          <w:lang w:val="en-GB"/>
        </w:rPr>
      </w:pPr>
      <w:hyperlink w:anchor="_Toc459709830" w:history="1">
        <w:r w:rsidR="005344EF" w:rsidRPr="000B6EA5">
          <w:rPr>
            <w:rStyle w:val="Hyperlink"/>
            <w:noProof/>
          </w:rPr>
          <w:t>Summative Assessments</w:t>
        </w:r>
        <w:r w:rsidR="005344EF">
          <w:rPr>
            <w:noProof/>
            <w:webHidden/>
          </w:rPr>
          <w:tab/>
        </w:r>
        <w:r w:rsidR="005344EF">
          <w:rPr>
            <w:noProof/>
            <w:webHidden/>
          </w:rPr>
          <w:fldChar w:fldCharType="begin"/>
        </w:r>
        <w:r w:rsidR="005344EF">
          <w:rPr>
            <w:noProof/>
            <w:webHidden/>
          </w:rPr>
          <w:instrText xml:space="preserve"> PAGEREF _Toc459709830 \h </w:instrText>
        </w:r>
        <w:r w:rsidR="005344EF">
          <w:rPr>
            <w:noProof/>
            <w:webHidden/>
          </w:rPr>
        </w:r>
        <w:r w:rsidR="005344EF">
          <w:rPr>
            <w:noProof/>
            <w:webHidden/>
          </w:rPr>
          <w:fldChar w:fldCharType="separate"/>
        </w:r>
        <w:r w:rsidR="005344EF">
          <w:rPr>
            <w:noProof/>
            <w:webHidden/>
          </w:rPr>
          <w:t>105</w:t>
        </w:r>
        <w:r w:rsidR="005344EF">
          <w:rPr>
            <w:noProof/>
            <w:webHidden/>
          </w:rPr>
          <w:fldChar w:fldCharType="end"/>
        </w:r>
      </w:hyperlink>
    </w:p>
    <w:p w:rsidR="005344EF" w:rsidRDefault="001D3433">
      <w:pPr>
        <w:pStyle w:val="TOC2"/>
        <w:tabs>
          <w:tab w:val="right" w:leader="dot" w:pos="9322"/>
        </w:tabs>
        <w:rPr>
          <w:rFonts w:asciiTheme="minorHAnsi" w:eastAsiaTheme="minorEastAsia" w:hAnsiTheme="minorHAnsi" w:cstheme="minorBidi"/>
          <w:noProof/>
          <w:lang w:val="en-GB"/>
        </w:rPr>
      </w:pPr>
      <w:hyperlink w:anchor="_Toc459709831" w:history="1">
        <w:r w:rsidR="005344EF" w:rsidRPr="000B6EA5">
          <w:rPr>
            <w:rStyle w:val="Hyperlink"/>
            <w:noProof/>
          </w:rPr>
          <w:t>References</w:t>
        </w:r>
        <w:r w:rsidR="005344EF">
          <w:rPr>
            <w:noProof/>
            <w:webHidden/>
          </w:rPr>
          <w:tab/>
        </w:r>
        <w:r w:rsidR="005344EF">
          <w:rPr>
            <w:noProof/>
            <w:webHidden/>
          </w:rPr>
          <w:fldChar w:fldCharType="begin"/>
        </w:r>
        <w:r w:rsidR="005344EF">
          <w:rPr>
            <w:noProof/>
            <w:webHidden/>
          </w:rPr>
          <w:instrText xml:space="preserve"> PAGEREF _Toc459709831 \h </w:instrText>
        </w:r>
        <w:r w:rsidR="005344EF">
          <w:rPr>
            <w:noProof/>
            <w:webHidden/>
          </w:rPr>
        </w:r>
        <w:r w:rsidR="005344EF">
          <w:rPr>
            <w:noProof/>
            <w:webHidden/>
          </w:rPr>
          <w:fldChar w:fldCharType="separate"/>
        </w:r>
        <w:r w:rsidR="005344EF">
          <w:rPr>
            <w:noProof/>
            <w:webHidden/>
          </w:rPr>
          <w:t>106</w:t>
        </w:r>
        <w:r w:rsidR="005344EF">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8945E5" w:rsidP="00661FAC">
      <w:pPr>
        <w:pStyle w:val="Heading1"/>
      </w:pPr>
      <w:bookmarkStart w:id="0" w:name="_Toc415143422"/>
      <w:bookmarkStart w:id="1" w:name="_Toc459709731"/>
      <w:r>
        <w:lastRenderedPageBreak/>
        <w:t>Unit of Competency</w:t>
      </w:r>
      <w:bookmarkEnd w:id="0"/>
      <w:bookmarkEnd w:id="1"/>
    </w:p>
    <w:p w:rsidR="008945E5" w:rsidRDefault="008945E5" w:rsidP="009D378D">
      <w:pPr>
        <w:pStyle w:val="Heading3"/>
        <w:spacing w:after="0" w:line="240" w:lineRule="auto"/>
      </w:pPr>
      <w:bookmarkStart w:id="2" w:name="_Toc459709732"/>
      <w:r>
        <w:t>Application</w:t>
      </w:r>
      <w:bookmarkEnd w:id="2"/>
    </w:p>
    <w:p w:rsidR="009D378D" w:rsidRDefault="009D378D" w:rsidP="00206263">
      <w:pPr>
        <w:spacing w:after="0" w:line="240" w:lineRule="auto"/>
        <w:contextualSpacing/>
        <w:rPr>
          <w:highlight w:val="yellow"/>
          <w:lang w:val="en-GB"/>
        </w:rPr>
      </w:pPr>
    </w:p>
    <w:p w:rsidR="007D2B22" w:rsidRPr="007D2B22" w:rsidRDefault="007D2B22" w:rsidP="007D2B22">
      <w:r w:rsidRPr="007D2B22">
        <w:t>This unit describes the skills and knowledge required to support both individual and group plans for developing cooperative behaviour.</w:t>
      </w:r>
    </w:p>
    <w:p w:rsidR="007D2B22" w:rsidRPr="007D2B22" w:rsidRDefault="007D2B22" w:rsidP="007D2B22">
      <w:r w:rsidRPr="007D2B22">
        <w:t>This unit applies to educators working in a range of education and care services.</w:t>
      </w:r>
    </w:p>
    <w:p w:rsidR="009D378D" w:rsidRPr="007D2B22" w:rsidRDefault="007D2B22" w:rsidP="007D2B22">
      <w:pPr>
        <w:rPr>
          <w:i/>
        </w:rPr>
      </w:pPr>
      <w:r w:rsidRPr="007D2B22">
        <w:rPr>
          <w:i/>
        </w:rPr>
        <w:t>The skills in this unit must be applied in accordance with Commonwealth and State/Territory legislation, Australian/New Zealand standards and industry codes of practice</w:t>
      </w:r>
      <w:bookmarkStart w:id="3" w:name="_Toc329018037"/>
      <w:r>
        <w:rPr>
          <w:i/>
        </w:rPr>
        <w:t>.</w:t>
      </w:r>
    </w:p>
    <w:p w:rsidR="009D378D" w:rsidRDefault="009D378D">
      <w:pPr>
        <w:spacing w:after="0" w:line="240" w:lineRule="auto"/>
      </w:pPr>
    </w:p>
    <w:p w:rsidR="00A62486" w:rsidRPr="009D378D" w:rsidRDefault="00A62486">
      <w:pPr>
        <w:spacing w:after="0" w:line="240" w:lineRule="auto"/>
      </w:pPr>
      <w:r>
        <w:br w:type="page"/>
      </w:r>
    </w:p>
    <w:p w:rsidR="00305E76" w:rsidRDefault="00D46DB0" w:rsidP="00A62486">
      <w:pPr>
        <w:pStyle w:val="Heading3"/>
      </w:pPr>
      <w:bookmarkStart w:id="4" w:name="_Toc459709733"/>
      <w:r w:rsidRPr="00683D32">
        <w:lastRenderedPageBreak/>
        <w:t xml:space="preserve">Performance </w:t>
      </w:r>
      <w:r>
        <w:t>C</w:t>
      </w:r>
      <w:r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B648EB" w:rsidRDefault="007D2B22" w:rsidP="006A44DA">
            <w:pPr>
              <w:pStyle w:val="List"/>
              <w:numPr>
                <w:ilvl w:val="0"/>
                <w:numId w:val="10"/>
              </w:numPr>
              <w:spacing w:after="0" w:line="240" w:lineRule="auto"/>
              <w:rPr>
                <w:rFonts w:asciiTheme="minorHAnsi" w:hAnsiTheme="minorHAnsi" w:cstheme="minorHAnsi"/>
                <w:b/>
                <w:lang w:val="en-NZ"/>
              </w:rPr>
            </w:pPr>
            <w:r w:rsidRPr="00FE7CA9">
              <w:rPr>
                <w:rFonts w:asciiTheme="minorHAnsi" w:hAnsiTheme="minorHAnsi"/>
                <w:b/>
              </w:rPr>
              <w:t>Establish and apply limits and guidelines for behaviour</w:t>
            </w:r>
          </w:p>
        </w:tc>
        <w:tc>
          <w:tcPr>
            <w:tcW w:w="5942" w:type="dxa"/>
            <w:tcMar>
              <w:top w:w="0" w:type="dxa"/>
              <w:left w:w="62" w:type="dxa"/>
              <w:bottom w:w="0" w:type="dxa"/>
              <w:right w:w="62" w:type="dxa"/>
            </w:tcMar>
          </w:tcPr>
          <w:p w:rsidR="00B22282" w:rsidRDefault="007D2B22" w:rsidP="006A44DA">
            <w:pPr>
              <w:pStyle w:val="List2"/>
              <w:numPr>
                <w:ilvl w:val="0"/>
                <w:numId w:val="14"/>
              </w:numPr>
              <w:spacing w:after="0" w:line="240" w:lineRule="auto"/>
              <w:rPr>
                <w:rFonts w:asciiTheme="minorHAnsi" w:hAnsiTheme="minorHAnsi" w:cstheme="minorHAnsi"/>
                <w:lang w:val="en-NZ"/>
              </w:rPr>
            </w:pPr>
            <w:r w:rsidRPr="00B73B22">
              <w:t>Initiate strategies, which are consistent with children’s abilities, to support them to manage their own behaviour</w:t>
            </w:r>
          </w:p>
          <w:p w:rsidR="007D2B22" w:rsidRPr="007D2B22" w:rsidRDefault="007D2B22" w:rsidP="006A44DA">
            <w:pPr>
              <w:pStyle w:val="List2"/>
              <w:numPr>
                <w:ilvl w:val="0"/>
                <w:numId w:val="14"/>
              </w:numPr>
              <w:spacing w:after="0" w:line="240" w:lineRule="auto"/>
              <w:rPr>
                <w:rFonts w:asciiTheme="minorHAnsi" w:hAnsiTheme="minorHAnsi" w:cstheme="minorHAnsi"/>
                <w:lang w:val="en-NZ"/>
              </w:rPr>
            </w:pPr>
            <w:r w:rsidRPr="00B73B22">
              <w:t>Establish guidelines in consultation with families that are relevant to the culture and background of the children and policies of the service</w:t>
            </w:r>
          </w:p>
          <w:p w:rsidR="007D2B22" w:rsidRPr="007D2B22" w:rsidRDefault="007D2B22" w:rsidP="006A44DA">
            <w:pPr>
              <w:pStyle w:val="List2"/>
              <w:numPr>
                <w:ilvl w:val="0"/>
                <w:numId w:val="14"/>
              </w:numPr>
              <w:spacing w:after="0" w:line="240" w:lineRule="auto"/>
              <w:rPr>
                <w:rFonts w:asciiTheme="minorHAnsi" w:hAnsiTheme="minorHAnsi" w:cstheme="minorHAnsi"/>
                <w:lang w:val="en-NZ"/>
              </w:rPr>
            </w:pPr>
            <w:r w:rsidRPr="00B73B22">
              <w:t>Develop guidelines in collaboration with children according to their ability to do so</w:t>
            </w:r>
          </w:p>
          <w:p w:rsidR="007D2B22" w:rsidRPr="007D2B22" w:rsidRDefault="007D2B22" w:rsidP="006A44DA">
            <w:pPr>
              <w:pStyle w:val="List2"/>
              <w:numPr>
                <w:ilvl w:val="0"/>
                <w:numId w:val="14"/>
              </w:numPr>
              <w:spacing w:after="0" w:line="240" w:lineRule="auto"/>
              <w:rPr>
                <w:rFonts w:asciiTheme="minorHAnsi" w:hAnsiTheme="minorHAnsi" w:cstheme="minorHAnsi"/>
                <w:lang w:val="en-NZ"/>
              </w:rPr>
            </w:pPr>
            <w:r w:rsidRPr="00B73B22">
              <w:t>Decide how to respond to incidents in a timely manner and implement response clearly, consistently and calmly</w:t>
            </w:r>
          </w:p>
          <w:p w:rsidR="007D2B22" w:rsidRPr="00305E76" w:rsidRDefault="007D2B22" w:rsidP="007D2B22">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7D2B22" w:rsidP="006A44DA">
            <w:pPr>
              <w:pStyle w:val="List"/>
              <w:numPr>
                <w:ilvl w:val="0"/>
                <w:numId w:val="10"/>
              </w:numPr>
              <w:spacing w:after="0" w:line="240" w:lineRule="auto"/>
              <w:rPr>
                <w:rFonts w:asciiTheme="minorHAnsi" w:hAnsiTheme="minorHAnsi" w:cstheme="minorHAnsi"/>
                <w:lang w:val="en-NZ"/>
              </w:rPr>
            </w:pPr>
            <w:r w:rsidRPr="00FE7CA9">
              <w:rPr>
                <w:rFonts w:asciiTheme="minorHAnsi" w:hAnsiTheme="minorHAnsi"/>
                <w:b/>
              </w:rPr>
              <w:t>Identify and review behaviour as required</w:t>
            </w:r>
          </w:p>
        </w:tc>
        <w:tc>
          <w:tcPr>
            <w:tcW w:w="5942" w:type="dxa"/>
            <w:tcMar>
              <w:top w:w="0" w:type="dxa"/>
              <w:left w:w="62" w:type="dxa"/>
              <w:bottom w:w="0" w:type="dxa"/>
              <w:right w:w="62" w:type="dxa"/>
            </w:tcMar>
          </w:tcPr>
          <w:p w:rsidR="00B22282" w:rsidRPr="007D2B22" w:rsidRDefault="007D2B22" w:rsidP="006A44DA">
            <w:pPr>
              <w:pStyle w:val="ListParagraph"/>
              <w:numPr>
                <w:ilvl w:val="0"/>
                <w:numId w:val="15"/>
              </w:numPr>
              <w:spacing w:after="0" w:line="240" w:lineRule="auto"/>
              <w:rPr>
                <w:rFonts w:asciiTheme="minorHAnsi" w:hAnsiTheme="minorHAnsi" w:cstheme="minorHAnsi"/>
                <w:lang w:val="en-NZ"/>
              </w:rPr>
            </w:pPr>
            <w:r w:rsidRPr="00B73B22">
              <w:t>Gather information from all those involved in caring for the children</w:t>
            </w:r>
          </w:p>
          <w:p w:rsidR="007D2B22" w:rsidRPr="007D2B22" w:rsidRDefault="007D2B22" w:rsidP="006A44DA">
            <w:pPr>
              <w:pStyle w:val="ListParagraph"/>
              <w:numPr>
                <w:ilvl w:val="0"/>
                <w:numId w:val="15"/>
              </w:numPr>
              <w:spacing w:after="0" w:line="240" w:lineRule="auto"/>
              <w:rPr>
                <w:rFonts w:asciiTheme="minorHAnsi" w:hAnsiTheme="minorHAnsi" w:cstheme="minorHAnsi"/>
                <w:lang w:val="en-NZ"/>
              </w:rPr>
            </w:pPr>
            <w:r w:rsidRPr="00B73B22">
              <w:t>Reflect on the wide range of variables that can impact on behaviour</w:t>
            </w:r>
          </w:p>
          <w:p w:rsidR="007D2B22" w:rsidRPr="007D2B22" w:rsidRDefault="007D2B22" w:rsidP="006A44DA">
            <w:pPr>
              <w:pStyle w:val="ListParagraph"/>
              <w:numPr>
                <w:ilvl w:val="0"/>
                <w:numId w:val="15"/>
              </w:numPr>
              <w:spacing w:after="0" w:line="240" w:lineRule="auto"/>
              <w:rPr>
                <w:rFonts w:asciiTheme="minorHAnsi" w:hAnsiTheme="minorHAnsi" w:cstheme="minorHAnsi"/>
                <w:lang w:val="en-NZ"/>
              </w:rPr>
            </w:pPr>
            <w:r w:rsidRPr="00B73B22">
              <w:t>Observe and analyse behaviour to identify triggers or consequences which are maintaining the behaviour</w:t>
            </w:r>
          </w:p>
          <w:p w:rsidR="007D2B22" w:rsidRPr="007D2B22" w:rsidRDefault="007D2B22" w:rsidP="006A44DA">
            <w:pPr>
              <w:pStyle w:val="ListParagraph"/>
              <w:numPr>
                <w:ilvl w:val="0"/>
                <w:numId w:val="15"/>
              </w:numPr>
              <w:spacing w:after="0" w:line="240" w:lineRule="auto"/>
              <w:rPr>
                <w:rFonts w:asciiTheme="minorHAnsi" w:hAnsiTheme="minorHAnsi" w:cstheme="minorHAnsi"/>
                <w:lang w:val="en-NZ"/>
              </w:rPr>
            </w:pPr>
            <w:r w:rsidRPr="00B73B22">
              <w:t>Scan environment and curriculum for possible influences on behaviour</w:t>
            </w:r>
          </w:p>
          <w:p w:rsidR="007D2B22" w:rsidRPr="007D2B22" w:rsidRDefault="007D2B22" w:rsidP="006A44DA">
            <w:pPr>
              <w:pStyle w:val="ListParagraph"/>
              <w:numPr>
                <w:ilvl w:val="0"/>
                <w:numId w:val="15"/>
              </w:numPr>
              <w:spacing w:after="0" w:line="240" w:lineRule="auto"/>
              <w:rPr>
                <w:rFonts w:asciiTheme="minorHAnsi" w:hAnsiTheme="minorHAnsi" w:cstheme="minorHAnsi"/>
                <w:lang w:val="en-NZ"/>
              </w:rPr>
            </w:pPr>
            <w:r w:rsidRPr="00B73B22">
              <w:t>Facilitate an analysis of children’s behaviour with all involved in caring for the children</w:t>
            </w:r>
          </w:p>
          <w:p w:rsidR="007D2B22" w:rsidRPr="007D2B22" w:rsidRDefault="007D2B22" w:rsidP="006A44DA">
            <w:pPr>
              <w:pStyle w:val="ListParagraph"/>
              <w:numPr>
                <w:ilvl w:val="0"/>
                <w:numId w:val="15"/>
              </w:numPr>
              <w:spacing w:after="0" w:line="240" w:lineRule="auto"/>
              <w:rPr>
                <w:rFonts w:asciiTheme="minorHAnsi" w:hAnsiTheme="minorHAnsi" w:cstheme="minorHAnsi"/>
                <w:lang w:val="en-NZ"/>
              </w:rPr>
            </w:pPr>
            <w:r w:rsidRPr="00B73B22">
              <w:t>Seek advice from appropriate authorities as required</w:t>
            </w:r>
          </w:p>
          <w:p w:rsidR="007D2B22" w:rsidRPr="007D2B22" w:rsidRDefault="007D2B22" w:rsidP="006A44DA">
            <w:pPr>
              <w:pStyle w:val="ListParagraph"/>
              <w:numPr>
                <w:ilvl w:val="0"/>
                <w:numId w:val="15"/>
              </w:numPr>
              <w:spacing w:after="0" w:line="240" w:lineRule="auto"/>
              <w:rPr>
                <w:rFonts w:asciiTheme="minorHAnsi" w:hAnsiTheme="minorHAnsi" w:cstheme="minorHAnsi"/>
                <w:lang w:val="en-NZ"/>
              </w:rPr>
            </w:pPr>
            <w:r w:rsidRPr="00B73B22">
              <w:t>Discuss incidents causing concern with families and colleagues as appropriate</w:t>
            </w:r>
          </w:p>
          <w:p w:rsidR="007D2B22" w:rsidRPr="007D2B22" w:rsidRDefault="007D2B22" w:rsidP="006A44DA">
            <w:pPr>
              <w:pStyle w:val="ListParagraph"/>
              <w:numPr>
                <w:ilvl w:val="0"/>
                <w:numId w:val="15"/>
              </w:numPr>
              <w:spacing w:after="0" w:line="240" w:lineRule="auto"/>
              <w:rPr>
                <w:rFonts w:asciiTheme="minorHAnsi" w:hAnsiTheme="minorHAnsi" w:cstheme="minorHAnsi"/>
                <w:lang w:val="en-NZ"/>
              </w:rPr>
            </w:pPr>
            <w:r w:rsidRPr="00B73B22">
              <w:t>Include families and colleagues in discussion about</w:t>
            </w:r>
            <w:r>
              <w:t xml:space="preserve"> </w:t>
            </w:r>
            <w:r w:rsidRPr="00B73B22">
              <w:t>options for response</w:t>
            </w:r>
          </w:p>
          <w:p w:rsidR="007D2B22" w:rsidRPr="007D2B22" w:rsidRDefault="007D2B22" w:rsidP="006A44DA">
            <w:pPr>
              <w:pStyle w:val="ListParagraph"/>
              <w:numPr>
                <w:ilvl w:val="0"/>
                <w:numId w:val="15"/>
              </w:numPr>
              <w:spacing w:after="0" w:line="240" w:lineRule="auto"/>
              <w:rPr>
                <w:rFonts w:asciiTheme="minorHAnsi" w:hAnsiTheme="minorHAnsi" w:cstheme="minorHAnsi"/>
                <w:lang w:val="en-NZ"/>
              </w:rPr>
            </w:pPr>
            <w:r w:rsidRPr="00B73B22">
              <w:t>Discuss needs and concerns of other children who may be affected by the behaviour</w:t>
            </w:r>
          </w:p>
          <w:p w:rsidR="003D483F" w:rsidRPr="00305E76" w:rsidRDefault="003D483F" w:rsidP="003D483F">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7D2B22" w:rsidP="006A44DA">
            <w:pPr>
              <w:pStyle w:val="List"/>
              <w:numPr>
                <w:ilvl w:val="0"/>
                <w:numId w:val="10"/>
              </w:numPr>
              <w:spacing w:after="0" w:line="240" w:lineRule="auto"/>
              <w:rPr>
                <w:rFonts w:asciiTheme="minorHAnsi" w:hAnsiTheme="minorHAnsi" w:cstheme="minorHAnsi"/>
                <w:lang w:val="en-NZ"/>
              </w:rPr>
            </w:pPr>
            <w:r w:rsidRPr="00FE7CA9">
              <w:rPr>
                <w:rFonts w:asciiTheme="minorHAnsi" w:hAnsiTheme="minorHAnsi"/>
                <w:b/>
              </w:rPr>
              <w:t>Develop a plan to guide a particular child’s behaviour where required</w:t>
            </w:r>
          </w:p>
        </w:tc>
        <w:tc>
          <w:tcPr>
            <w:tcW w:w="5942" w:type="dxa"/>
            <w:tcMar>
              <w:top w:w="0" w:type="dxa"/>
              <w:left w:w="62" w:type="dxa"/>
              <w:bottom w:w="0" w:type="dxa"/>
              <w:right w:w="62" w:type="dxa"/>
            </w:tcMar>
          </w:tcPr>
          <w:p w:rsidR="00305E76" w:rsidRPr="007D2B22" w:rsidRDefault="007D2B22" w:rsidP="006A44DA">
            <w:pPr>
              <w:pStyle w:val="ListParagraph"/>
              <w:numPr>
                <w:ilvl w:val="0"/>
                <w:numId w:val="16"/>
              </w:numPr>
              <w:spacing w:after="0" w:line="240" w:lineRule="auto"/>
              <w:rPr>
                <w:rFonts w:asciiTheme="minorHAnsi" w:hAnsiTheme="minorHAnsi" w:cstheme="minorHAnsi"/>
              </w:rPr>
            </w:pPr>
            <w:r w:rsidRPr="00B73B22">
              <w:t>Identify long-term and short-term objectives in the plan</w:t>
            </w:r>
          </w:p>
          <w:p w:rsidR="007D2B22" w:rsidRPr="007D2B22" w:rsidRDefault="007D2B22" w:rsidP="006A44DA">
            <w:pPr>
              <w:pStyle w:val="ListParagraph"/>
              <w:numPr>
                <w:ilvl w:val="0"/>
                <w:numId w:val="16"/>
              </w:numPr>
              <w:spacing w:after="0" w:line="240" w:lineRule="auto"/>
              <w:rPr>
                <w:rFonts w:asciiTheme="minorHAnsi" w:hAnsiTheme="minorHAnsi" w:cstheme="minorHAnsi"/>
              </w:rPr>
            </w:pPr>
            <w:r w:rsidRPr="00B73B22">
              <w:t>Clearly identify more acceptable alternative behaviours</w:t>
            </w:r>
          </w:p>
          <w:p w:rsidR="007D2B22" w:rsidRPr="007D2B22" w:rsidRDefault="007D2B22" w:rsidP="006A44DA">
            <w:pPr>
              <w:pStyle w:val="ListParagraph"/>
              <w:numPr>
                <w:ilvl w:val="0"/>
                <w:numId w:val="16"/>
              </w:numPr>
              <w:spacing w:after="0" w:line="240" w:lineRule="auto"/>
              <w:rPr>
                <w:rFonts w:asciiTheme="minorHAnsi" w:hAnsiTheme="minorHAnsi" w:cstheme="minorHAnsi"/>
              </w:rPr>
            </w:pPr>
            <w:r w:rsidRPr="00B73B22">
              <w:t>Develop the plan in accordance with the service philosophy and policies</w:t>
            </w:r>
          </w:p>
          <w:p w:rsidR="007D2B22" w:rsidRPr="007D2B22" w:rsidRDefault="007D2B22" w:rsidP="006A44DA">
            <w:pPr>
              <w:pStyle w:val="ListParagraph"/>
              <w:numPr>
                <w:ilvl w:val="0"/>
                <w:numId w:val="16"/>
              </w:numPr>
              <w:spacing w:after="0" w:line="240" w:lineRule="auto"/>
              <w:rPr>
                <w:rFonts w:asciiTheme="minorHAnsi" w:hAnsiTheme="minorHAnsi" w:cstheme="minorHAnsi"/>
              </w:rPr>
            </w:pPr>
            <w:r w:rsidRPr="00B73B22">
              <w:t>Develop goals of the plan consistent with child’s abilities, age and developmental stage</w:t>
            </w:r>
          </w:p>
          <w:p w:rsidR="007D2B22" w:rsidRPr="007D2B22" w:rsidRDefault="007D2B22" w:rsidP="006A44DA">
            <w:pPr>
              <w:pStyle w:val="ListParagraph"/>
              <w:numPr>
                <w:ilvl w:val="0"/>
                <w:numId w:val="16"/>
              </w:numPr>
              <w:spacing w:after="0" w:line="240" w:lineRule="auto"/>
              <w:rPr>
                <w:rFonts w:asciiTheme="minorHAnsi" w:hAnsiTheme="minorHAnsi" w:cstheme="minorHAnsi"/>
              </w:rPr>
            </w:pPr>
            <w:r w:rsidRPr="00B73B22">
              <w:t>Ensure that the plan is realistic and that resources are available</w:t>
            </w:r>
          </w:p>
          <w:p w:rsidR="007D2B22" w:rsidRPr="007D2B22" w:rsidRDefault="007D2B22" w:rsidP="006A44DA">
            <w:pPr>
              <w:pStyle w:val="ListParagraph"/>
              <w:numPr>
                <w:ilvl w:val="0"/>
                <w:numId w:val="16"/>
              </w:numPr>
              <w:spacing w:after="0" w:line="240" w:lineRule="auto"/>
              <w:rPr>
                <w:rFonts w:asciiTheme="minorHAnsi" w:hAnsiTheme="minorHAnsi" w:cstheme="minorHAnsi"/>
              </w:rPr>
            </w:pPr>
            <w:r w:rsidRPr="00B73B22">
              <w:t>Establish plan in consultation with colleagues, family members and others who may be caring for the child</w:t>
            </w:r>
          </w:p>
          <w:p w:rsidR="007D2B22" w:rsidRPr="007D2B22" w:rsidRDefault="007D2B22" w:rsidP="006A44DA">
            <w:pPr>
              <w:pStyle w:val="ListParagraph"/>
              <w:numPr>
                <w:ilvl w:val="0"/>
                <w:numId w:val="16"/>
              </w:numPr>
              <w:spacing w:after="0" w:line="240" w:lineRule="auto"/>
              <w:rPr>
                <w:rFonts w:asciiTheme="minorHAnsi" w:hAnsiTheme="minorHAnsi" w:cstheme="minorHAnsi"/>
              </w:rPr>
            </w:pPr>
            <w:r w:rsidRPr="00B73B22">
              <w:t>Ensure plan considers relevant cultural practices for responding to behaviour</w:t>
            </w:r>
          </w:p>
          <w:p w:rsidR="007D2B22" w:rsidRPr="007D2B22" w:rsidRDefault="007D2B22" w:rsidP="006A44DA">
            <w:pPr>
              <w:pStyle w:val="ListParagraph"/>
              <w:numPr>
                <w:ilvl w:val="0"/>
                <w:numId w:val="16"/>
              </w:numPr>
              <w:spacing w:after="0" w:line="240" w:lineRule="auto"/>
              <w:rPr>
                <w:rFonts w:asciiTheme="minorHAnsi" w:hAnsiTheme="minorHAnsi" w:cstheme="minorHAnsi"/>
              </w:rPr>
            </w:pPr>
            <w:r w:rsidRPr="00B73B22">
              <w:t>Liaise with appropriate authorities and referral bodies as necessary</w:t>
            </w:r>
          </w:p>
          <w:p w:rsidR="003D483F" w:rsidRPr="00305E76" w:rsidRDefault="003D483F" w:rsidP="003D483F">
            <w:pPr>
              <w:spacing w:after="0" w:line="240" w:lineRule="auto"/>
              <w:rPr>
                <w:rFonts w:asciiTheme="minorHAnsi" w:hAnsiTheme="minorHAnsi" w:cstheme="minorHAnsi"/>
              </w:rPr>
            </w:pPr>
          </w:p>
        </w:tc>
      </w:tr>
      <w:tr w:rsidR="004D12D0" w:rsidRPr="00305E76" w:rsidTr="00347112">
        <w:trPr>
          <w:cantSplit/>
        </w:trPr>
        <w:tc>
          <w:tcPr>
            <w:tcW w:w="2580" w:type="dxa"/>
            <w:tcMar>
              <w:top w:w="0" w:type="dxa"/>
              <w:left w:w="62" w:type="dxa"/>
              <w:bottom w:w="0" w:type="dxa"/>
              <w:right w:w="62" w:type="dxa"/>
            </w:tcMar>
          </w:tcPr>
          <w:p w:rsidR="004D12D0" w:rsidRPr="00ED33D8" w:rsidRDefault="007D2B22" w:rsidP="006A44DA">
            <w:pPr>
              <w:pStyle w:val="List"/>
              <w:numPr>
                <w:ilvl w:val="0"/>
                <w:numId w:val="3"/>
              </w:numPr>
              <w:spacing w:after="0" w:line="240" w:lineRule="auto"/>
              <w:rPr>
                <w:rFonts w:asciiTheme="minorHAnsi" w:hAnsiTheme="minorHAnsi" w:cstheme="minorHAnsi"/>
              </w:rPr>
            </w:pPr>
            <w:r w:rsidRPr="00FE7CA9">
              <w:rPr>
                <w:b/>
              </w:rPr>
              <w:lastRenderedPageBreak/>
              <w:t>Implement and monitor behaviour plan</w:t>
            </w:r>
          </w:p>
        </w:tc>
        <w:tc>
          <w:tcPr>
            <w:tcW w:w="5942" w:type="dxa"/>
            <w:tcMar>
              <w:top w:w="0" w:type="dxa"/>
              <w:left w:w="62" w:type="dxa"/>
              <w:bottom w:w="0" w:type="dxa"/>
              <w:right w:w="62" w:type="dxa"/>
            </w:tcMar>
          </w:tcPr>
          <w:p w:rsidR="004D12D0" w:rsidRPr="007D2B22" w:rsidRDefault="007D2B22" w:rsidP="006A44DA">
            <w:pPr>
              <w:pStyle w:val="ListParagraph"/>
              <w:numPr>
                <w:ilvl w:val="0"/>
                <w:numId w:val="17"/>
              </w:numPr>
              <w:spacing w:after="0" w:line="240" w:lineRule="auto"/>
              <w:rPr>
                <w:rFonts w:asciiTheme="minorHAnsi" w:hAnsiTheme="minorHAnsi"/>
              </w:rPr>
            </w:pPr>
            <w:r w:rsidRPr="00B73B22">
              <w:t>Support the child to understand specific expectations for behaviour</w:t>
            </w:r>
          </w:p>
          <w:p w:rsidR="007D2B22" w:rsidRPr="007D2B22" w:rsidRDefault="007D2B22" w:rsidP="006A44DA">
            <w:pPr>
              <w:pStyle w:val="ListParagraph"/>
              <w:numPr>
                <w:ilvl w:val="0"/>
                <w:numId w:val="17"/>
              </w:numPr>
              <w:spacing w:after="0" w:line="240" w:lineRule="auto"/>
              <w:rPr>
                <w:rFonts w:asciiTheme="minorHAnsi" w:hAnsiTheme="minorHAnsi"/>
              </w:rPr>
            </w:pPr>
            <w:r w:rsidRPr="00B73B22">
              <w:t>Inform all those involved in implementing and reinforcing the plan of its rationale, limits and strategies</w:t>
            </w:r>
          </w:p>
          <w:p w:rsidR="007D2B22" w:rsidRPr="007D2B22" w:rsidRDefault="007D2B22" w:rsidP="006A44DA">
            <w:pPr>
              <w:pStyle w:val="ListParagraph"/>
              <w:numPr>
                <w:ilvl w:val="0"/>
                <w:numId w:val="17"/>
              </w:numPr>
              <w:spacing w:after="0" w:line="240" w:lineRule="auto"/>
              <w:rPr>
                <w:rFonts w:asciiTheme="minorHAnsi" w:hAnsiTheme="minorHAnsi"/>
              </w:rPr>
            </w:pPr>
            <w:r w:rsidRPr="00B73B22">
              <w:t>Minimise as far as possible, factors that may lead to or maintain inappropriate behaviour</w:t>
            </w:r>
          </w:p>
          <w:p w:rsidR="007D2B22" w:rsidRPr="007D2B22" w:rsidRDefault="007D2B22" w:rsidP="006A44DA">
            <w:pPr>
              <w:pStyle w:val="ListParagraph"/>
              <w:numPr>
                <w:ilvl w:val="0"/>
                <w:numId w:val="17"/>
              </w:numPr>
              <w:spacing w:after="0" w:line="240" w:lineRule="auto"/>
              <w:rPr>
                <w:rFonts w:asciiTheme="minorHAnsi" w:hAnsiTheme="minorHAnsi"/>
              </w:rPr>
            </w:pPr>
            <w:r w:rsidRPr="00B73B22">
              <w:t>Support colleagues to implement the plan effectively and consistently</w:t>
            </w:r>
          </w:p>
          <w:p w:rsidR="007D2B22" w:rsidRPr="007D2B22" w:rsidRDefault="007D2B22" w:rsidP="006A44DA">
            <w:pPr>
              <w:pStyle w:val="ListParagraph"/>
              <w:numPr>
                <w:ilvl w:val="0"/>
                <w:numId w:val="17"/>
              </w:numPr>
              <w:spacing w:after="0" w:line="240" w:lineRule="auto"/>
              <w:rPr>
                <w:rFonts w:asciiTheme="minorHAnsi" w:hAnsiTheme="minorHAnsi"/>
              </w:rPr>
            </w:pPr>
            <w:r w:rsidRPr="00B73B22">
              <w:t>Review child’s behaviour against the plan and modify where necessary in consultation with colleagues, family members and others caring for the child</w:t>
            </w:r>
          </w:p>
          <w:p w:rsidR="003D483F" w:rsidRPr="006A0B11" w:rsidRDefault="003D483F" w:rsidP="003D483F">
            <w:pPr>
              <w:spacing w:after="0" w:line="240" w:lineRule="auto"/>
              <w:rPr>
                <w:rFonts w:asciiTheme="minorHAnsi" w:hAnsiTheme="minorHAnsi"/>
              </w:rPr>
            </w:pPr>
          </w:p>
        </w:tc>
      </w:tr>
    </w:tbl>
    <w:p w:rsidR="00D46DB0" w:rsidRDefault="00D46DB0" w:rsidP="00305E76">
      <w:pPr>
        <w:pStyle w:val="Heading3"/>
        <w:rPr>
          <w:b w:val="0"/>
          <w:bCs w:val="0"/>
        </w:rPr>
      </w:pPr>
      <w:r>
        <w:br w:type="page"/>
      </w:r>
    </w:p>
    <w:p w:rsidR="00304343" w:rsidRDefault="00304343" w:rsidP="00304343">
      <w:pPr>
        <w:pStyle w:val="Heading3"/>
      </w:pPr>
      <w:bookmarkStart w:id="6" w:name="_Toc415143424"/>
      <w:bookmarkStart w:id="7" w:name="_Toc459709734"/>
      <w:bookmarkStart w:id="8" w:name="_Toc329018039"/>
      <w:bookmarkEnd w:id="5"/>
      <w:r>
        <w:lastRenderedPageBreak/>
        <w:t>Foundation Skills</w:t>
      </w:r>
      <w:bookmarkEnd w:id="6"/>
      <w:bookmarkEnd w:id="7"/>
    </w:p>
    <w:p w:rsidR="00304343" w:rsidRPr="00304343" w:rsidRDefault="00F6564E" w:rsidP="00304343">
      <w:pPr>
        <w:spacing w:after="0" w:line="240" w:lineRule="auto"/>
      </w:pPr>
      <w:bookmarkStart w:id="9" w:name="_Toc329018040"/>
      <w:bookmarkEnd w:id="8"/>
      <w:r w:rsidRPr="00E0231E">
        <w:rPr>
          <w:i/>
        </w:rPr>
        <w:t xml:space="preserve">The Foundation Skills describe those required skills (language, literacy, </w:t>
      </w:r>
      <w:proofErr w:type="gramStart"/>
      <w:r w:rsidRPr="00E0231E">
        <w:rPr>
          <w:i/>
        </w:rPr>
        <w:t>numeracy</w:t>
      </w:r>
      <w:proofErr w:type="gramEnd"/>
      <w:r w:rsidRPr="00E0231E">
        <w:rPr>
          <w:i/>
        </w:rPr>
        <w:t xml:space="preserve"> and employment skills) that are essential to performance.</w:t>
      </w:r>
    </w:p>
    <w:p w:rsidR="00F6564E" w:rsidRDefault="00F6564E" w:rsidP="00F6564E">
      <w:pPr>
        <w:spacing w:after="0" w:line="240" w:lineRule="auto"/>
      </w:pPr>
    </w:p>
    <w:p w:rsidR="00F6564E" w:rsidRPr="00F6564E" w:rsidRDefault="00F6564E" w:rsidP="00F6564E">
      <w:r w:rsidRPr="00F6564E">
        <w:t>Oral communication</w:t>
      </w:r>
      <w:r>
        <w:t>:</w:t>
      </w:r>
    </w:p>
    <w:p w:rsidR="00F6564E" w:rsidRDefault="00F6564E" w:rsidP="006A44DA">
      <w:pPr>
        <w:pStyle w:val="ListParagraph"/>
        <w:numPr>
          <w:ilvl w:val="0"/>
          <w:numId w:val="19"/>
        </w:numPr>
      </w:pPr>
      <w:r w:rsidRPr="00F6564E">
        <w:t>In order to facilitate a range of collaborative discussions with children, families and other educators</w:t>
      </w:r>
      <w:bookmarkStart w:id="10" w:name="_Toc415143425"/>
      <w:bookmarkStart w:id="11" w:name="_Toc285113079"/>
      <w:bookmarkStart w:id="12" w:name="_Toc326743761"/>
      <w:bookmarkStart w:id="13" w:name="_Toc328654777"/>
      <w:bookmarkStart w:id="14" w:name="_Toc330386596"/>
      <w:bookmarkEnd w:id="9"/>
      <w:r w:rsidR="000E6AA5">
        <w:t>.</w:t>
      </w:r>
    </w:p>
    <w:p w:rsidR="00F6564E" w:rsidRPr="00F6564E" w:rsidRDefault="00F6564E" w:rsidP="00F6564E">
      <w:r w:rsidRPr="00F6564E">
        <w:t>The remaining foundation skills essential to performance are explicit in the performance criteria of this unit.</w:t>
      </w:r>
      <w:r w:rsidRPr="00F6564E">
        <w:br w:type="page"/>
      </w:r>
    </w:p>
    <w:p w:rsidR="00304343" w:rsidRDefault="00304343" w:rsidP="00304343">
      <w:pPr>
        <w:pStyle w:val="Heading3"/>
      </w:pPr>
      <w:bookmarkStart w:id="15" w:name="_Toc459709735"/>
      <w:r>
        <w:lastRenderedPageBreak/>
        <w:t>Assessment Requirements</w:t>
      </w:r>
      <w:bookmarkEnd w:id="10"/>
      <w:bookmarkEnd w:id="15"/>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304343" w:rsidRPr="00B1137B" w:rsidRDefault="00304343" w:rsidP="00304343">
      <w:pPr>
        <w:spacing w:after="0" w:line="240" w:lineRule="auto"/>
        <w:rPr>
          <w:rFonts w:asciiTheme="minorHAnsi" w:hAnsiTheme="minorHAnsi" w:cs="Calibri"/>
          <w:b/>
          <w:color w:val="000000"/>
        </w:rPr>
      </w:pPr>
    </w:p>
    <w:p w:rsidR="00304343" w:rsidRPr="00F6564E" w:rsidRDefault="00F6564E" w:rsidP="00F6564E">
      <w:r w:rsidRPr="00F6564E">
        <w:t xml:space="preserve">The candidate must show evidence of the ability to complete tasks outlined in elements and performance criteria of this </w:t>
      </w:r>
      <w:proofErr w:type="gramStart"/>
      <w:r w:rsidRPr="00F6564E">
        <w:t>unit,</w:t>
      </w:r>
      <w:proofErr w:type="gramEnd"/>
      <w:r w:rsidRPr="00F6564E">
        <w:t xml:space="preserve"> manage tasks and manage contingencies in the context of the job role. There must be demonstrated evidence that the candidate has completed the following tasks:</w:t>
      </w:r>
    </w:p>
    <w:p w:rsidR="00F6564E" w:rsidRPr="00F6564E" w:rsidRDefault="00F6564E" w:rsidP="00F6564E">
      <w:pPr>
        <w:pStyle w:val="Bullets"/>
      </w:pPr>
      <w:r w:rsidRPr="00F6564E">
        <w:t>Observed and analysed children’s behaviour, on at least three occasions, in a range of situations and contexts</w:t>
      </w:r>
    </w:p>
    <w:p w:rsidR="00F6564E" w:rsidRPr="00F6564E" w:rsidRDefault="00F6564E" w:rsidP="00F6564E">
      <w:pPr>
        <w:pStyle w:val="Bullets"/>
      </w:pPr>
      <w:r w:rsidRPr="00F6564E">
        <w:t>Created, implemented and measured the effectiveness of at least one plan, including:</w:t>
      </w:r>
    </w:p>
    <w:p w:rsidR="00F6564E" w:rsidRPr="00F6564E" w:rsidRDefault="00F6564E" w:rsidP="00F6564E">
      <w:pPr>
        <w:pStyle w:val="Bullets2"/>
      </w:pPr>
      <w:r w:rsidRPr="00F6564E">
        <w:t>developing long-term and short-term goals and objectives</w:t>
      </w:r>
    </w:p>
    <w:p w:rsidR="00F6564E" w:rsidRPr="00F6564E" w:rsidRDefault="00F6564E" w:rsidP="00F6564E">
      <w:pPr>
        <w:pStyle w:val="Bullets2"/>
      </w:pPr>
      <w:r w:rsidRPr="00F6564E">
        <w:t>establishing a baseline for the behaviour</w:t>
      </w:r>
    </w:p>
    <w:p w:rsidR="00F6564E" w:rsidRPr="00F6564E" w:rsidRDefault="00F6564E" w:rsidP="00F6564E">
      <w:pPr>
        <w:pStyle w:val="Bullets2"/>
      </w:pPr>
      <w:r w:rsidRPr="00F6564E">
        <w:t>clearly outlining alternative behaviours</w:t>
      </w:r>
    </w:p>
    <w:p w:rsidR="00F6564E" w:rsidRPr="00F6564E" w:rsidRDefault="00F6564E" w:rsidP="00F6564E">
      <w:pPr>
        <w:pStyle w:val="Bullets2"/>
      </w:pPr>
      <w:r w:rsidRPr="00F6564E">
        <w:t>communicating expectations with children</w:t>
      </w:r>
    </w:p>
    <w:p w:rsidR="00F6564E" w:rsidRPr="00F6564E" w:rsidRDefault="00F6564E" w:rsidP="00F6564E">
      <w:pPr>
        <w:pStyle w:val="Bullets2"/>
      </w:pPr>
      <w:r w:rsidRPr="00F6564E">
        <w:t>supporting and communicating with colleagues to implement the plan</w:t>
      </w:r>
    </w:p>
    <w:p w:rsidR="00F6564E" w:rsidRDefault="00F6564E" w:rsidP="00F6564E">
      <w:pPr>
        <w:pStyle w:val="Bullets2"/>
      </w:pPr>
      <w:r w:rsidRPr="00F6564E">
        <w:t>revisiting the plan and</w:t>
      </w:r>
      <w:r>
        <w:t xml:space="preserve"> reflecting on its effectiveness</w:t>
      </w:r>
    </w:p>
    <w:p w:rsidR="00F6564E" w:rsidRPr="00F6564E" w:rsidRDefault="00F6564E" w:rsidP="00F6564E">
      <w:pPr>
        <w:pStyle w:val="Bullets"/>
      </w:pPr>
      <w:r w:rsidRPr="00F6564E">
        <w:t>Developed positive relationships with children, respected family expectations and their cultural values, and acted within the service policy</w:t>
      </w:r>
    </w:p>
    <w:p w:rsidR="00F6564E" w:rsidRPr="00F6564E" w:rsidRDefault="00F6564E" w:rsidP="00F6564E">
      <w:pPr>
        <w:pStyle w:val="Bullets"/>
      </w:pPr>
      <w:r w:rsidRPr="00F6564E">
        <w:t>Interacted with children and involved them in decision-making and planning</w:t>
      </w:r>
    </w:p>
    <w:p w:rsidR="00F6564E" w:rsidRDefault="00F6564E" w:rsidP="00304343">
      <w:pPr>
        <w:spacing w:after="0" w:line="240" w:lineRule="auto"/>
        <w:rPr>
          <w:rFonts w:asciiTheme="minorHAnsi" w:hAnsiTheme="minorHAnsi" w:cs="Calibri"/>
          <w:b/>
          <w:color w:val="000000"/>
        </w:rPr>
      </w:pPr>
    </w:p>
    <w:p w:rsidR="00A53AFD" w:rsidRDefault="00A53AFD">
      <w:pPr>
        <w:spacing w:after="0" w:line="240" w:lineRule="auto"/>
        <w:rPr>
          <w:rFonts w:asciiTheme="minorHAnsi" w:hAnsiTheme="minorHAnsi" w:cs="Calibri"/>
          <w:b/>
          <w:color w:val="000000"/>
        </w:rPr>
      </w:pPr>
      <w:r>
        <w:rPr>
          <w:rFonts w:asciiTheme="minorHAnsi" w:hAnsiTheme="minorHAnsi" w:cs="Calibri"/>
          <w:b/>
          <w:color w:val="000000"/>
        </w:rPr>
        <w:br w:type="page"/>
      </w: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lastRenderedPageBreak/>
        <w:t>Knowledge Evidence</w:t>
      </w:r>
    </w:p>
    <w:p w:rsidR="00304343" w:rsidRPr="00B1137B" w:rsidRDefault="00304343" w:rsidP="00304343">
      <w:pPr>
        <w:spacing w:after="0" w:line="240" w:lineRule="auto"/>
        <w:rPr>
          <w:rFonts w:asciiTheme="minorHAnsi" w:hAnsiTheme="minorHAnsi" w:cs="Calibri"/>
          <w:b/>
          <w:color w:val="000000"/>
        </w:rPr>
      </w:pPr>
    </w:p>
    <w:p w:rsidR="00F6564E" w:rsidRPr="00F6564E" w:rsidRDefault="00F6564E" w:rsidP="00F6564E">
      <w:r w:rsidRPr="00F6564E">
        <w:t xml:space="preserve">The candidate must be able to demonstrate essential knowledge required to effectively do the task outlined in elements and performance criteria of this unit, manage the task and manage contingencies in the context of the identified work role. </w:t>
      </w:r>
    </w:p>
    <w:p w:rsidR="00304343" w:rsidRPr="00F6564E" w:rsidRDefault="00F6564E" w:rsidP="00F6564E">
      <w:r w:rsidRPr="00F6564E">
        <w:t>These include knowledge of:</w:t>
      </w:r>
    </w:p>
    <w:p w:rsidR="00F6564E" w:rsidRPr="00F6564E" w:rsidRDefault="00F6564E" w:rsidP="00F6564E">
      <w:pPr>
        <w:pStyle w:val="Bullets"/>
      </w:pPr>
      <w:r w:rsidRPr="00F6564E">
        <w:t>How to access:</w:t>
      </w:r>
    </w:p>
    <w:p w:rsidR="00F6564E" w:rsidRPr="00F6564E" w:rsidRDefault="00F6564E" w:rsidP="00F6564E">
      <w:pPr>
        <w:pStyle w:val="Bullets2"/>
      </w:pPr>
      <w:r w:rsidRPr="00F6564E">
        <w:t>the National Quality Framework</w:t>
      </w:r>
    </w:p>
    <w:p w:rsidR="00F6564E" w:rsidRPr="00F6564E" w:rsidRDefault="00F6564E" w:rsidP="00F6564E">
      <w:pPr>
        <w:pStyle w:val="Bullets2"/>
      </w:pPr>
      <w:r w:rsidRPr="00F6564E">
        <w:t>the National Quality Standards</w:t>
      </w:r>
    </w:p>
    <w:p w:rsidR="00F6564E" w:rsidRDefault="00F6564E" w:rsidP="00F6564E">
      <w:pPr>
        <w:pStyle w:val="Bullets2"/>
      </w:pPr>
      <w:r w:rsidRPr="00F6564E">
        <w:t>the relevant approved learning framework</w:t>
      </w:r>
    </w:p>
    <w:p w:rsidR="00F6564E" w:rsidRPr="00F6564E" w:rsidRDefault="00F6564E" w:rsidP="00F6564E">
      <w:pPr>
        <w:pStyle w:val="Bullets"/>
      </w:pPr>
      <w:r w:rsidRPr="00F6564E">
        <w:t>How to interpret the relevance of framework and standards documents in guiding work in this unit of competency</w:t>
      </w:r>
    </w:p>
    <w:p w:rsidR="00F6564E" w:rsidRPr="00F6564E" w:rsidRDefault="00F6564E" w:rsidP="00F6564E">
      <w:pPr>
        <w:pStyle w:val="Bullets"/>
      </w:pPr>
      <w:r w:rsidRPr="00F6564E">
        <w:t>Stage of development/age-appropriate expectations of children’s behaviour</w:t>
      </w:r>
    </w:p>
    <w:p w:rsidR="00F6564E" w:rsidRPr="00F6564E" w:rsidRDefault="00F6564E" w:rsidP="00F6564E">
      <w:pPr>
        <w:pStyle w:val="Bullets"/>
      </w:pPr>
      <w:r w:rsidRPr="00F6564E">
        <w:t>Appropriate and inappropriate behaviours – review of own stance and reflection on own values</w:t>
      </w:r>
    </w:p>
    <w:p w:rsidR="00F6564E" w:rsidRPr="00F6564E" w:rsidRDefault="00F6564E" w:rsidP="00F6564E">
      <w:pPr>
        <w:pStyle w:val="Bullets"/>
      </w:pPr>
      <w:r w:rsidRPr="00F6564E">
        <w:t>Different family styles of discipline and beliefs about behaviour in different cultures and social groups</w:t>
      </w:r>
    </w:p>
    <w:p w:rsidR="00F6564E" w:rsidRPr="00F6564E" w:rsidRDefault="00F6564E" w:rsidP="00F6564E">
      <w:pPr>
        <w:pStyle w:val="Bullets"/>
      </w:pPr>
      <w:r w:rsidRPr="00F6564E">
        <w:t>Relationship-based strategies to help children learn about behaviour</w:t>
      </w:r>
    </w:p>
    <w:p w:rsidR="00F6564E" w:rsidRPr="00F6564E" w:rsidRDefault="00F6564E" w:rsidP="00F6564E">
      <w:pPr>
        <w:pStyle w:val="Bullets"/>
      </w:pPr>
      <w:r w:rsidRPr="00F6564E">
        <w:t>Possible contributing factors to behaviours of concern, i.e. Recent events, child’s history, actions of others, or developmental or emotional reasons</w:t>
      </w:r>
    </w:p>
    <w:p w:rsidR="00F6564E" w:rsidRPr="00F6564E" w:rsidRDefault="00F6564E" w:rsidP="00F6564E">
      <w:pPr>
        <w:pStyle w:val="Bullets"/>
      </w:pPr>
      <w:r w:rsidRPr="00F6564E">
        <w:t>Code of ethics</w:t>
      </w:r>
    </w:p>
    <w:p w:rsidR="00F6564E" w:rsidRPr="00F6564E" w:rsidRDefault="00F6564E" w:rsidP="00F6564E">
      <w:pPr>
        <w:pStyle w:val="Bullets"/>
      </w:pPr>
      <w:r w:rsidRPr="00F6564E">
        <w:t>United Nations Conventions on the Rights of the Child</w:t>
      </w:r>
    </w:p>
    <w:p w:rsidR="00304343" w:rsidRPr="00F6564E" w:rsidRDefault="00F6564E" w:rsidP="00F6564E">
      <w:pPr>
        <w:pStyle w:val="Bullets"/>
      </w:pPr>
      <w:r w:rsidRPr="00F6564E">
        <w:t>Organisation standards, policies and procedures</w:t>
      </w:r>
    </w:p>
    <w:p w:rsidR="00F6564E" w:rsidRPr="00B1137B" w:rsidRDefault="00F6564E" w:rsidP="00304343">
      <w:pPr>
        <w:spacing w:after="0" w:line="240" w:lineRule="auto"/>
        <w:rPr>
          <w:rFonts w:asciiTheme="minorHAnsi" w:hAnsiTheme="minorHAnsi" w:cs="Calibri"/>
          <w:b/>
          <w:color w:val="000000"/>
        </w:rPr>
      </w:pPr>
    </w:p>
    <w:p w:rsidR="00A53AFD" w:rsidRDefault="00A53AFD">
      <w:pPr>
        <w:spacing w:after="0" w:line="240" w:lineRule="auto"/>
        <w:rPr>
          <w:rFonts w:asciiTheme="minorHAnsi" w:hAnsiTheme="minorHAnsi" w:cs="Calibri"/>
          <w:b/>
          <w:color w:val="000000"/>
        </w:rPr>
      </w:pPr>
      <w:r>
        <w:rPr>
          <w:rFonts w:asciiTheme="minorHAnsi" w:hAnsiTheme="minorHAnsi" w:cs="Calibri"/>
          <w:b/>
          <w:color w:val="000000"/>
        </w:rPr>
        <w:br w:type="page"/>
      </w: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lastRenderedPageBreak/>
        <w:t>Assessment Conditions</w:t>
      </w:r>
    </w:p>
    <w:p w:rsidR="00304343" w:rsidRDefault="00304343" w:rsidP="00304343">
      <w:pPr>
        <w:spacing w:after="0" w:line="240" w:lineRule="auto"/>
        <w:rPr>
          <w:rFonts w:asciiTheme="minorHAnsi" w:hAnsiTheme="minorHAnsi" w:cs="Calibri"/>
          <w:b/>
          <w:color w:val="000000"/>
        </w:rPr>
      </w:pPr>
    </w:p>
    <w:p w:rsidR="00F6564E" w:rsidRPr="00B34709" w:rsidRDefault="00F6564E" w:rsidP="00F6564E">
      <w:r w:rsidRPr="00B34709">
        <w:t>Skills must be demonstrated in a regulated education and care service.</w:t>
      </w:r>
    </w:p>
    <w:p w:rsidR="00F6564E" w:rsidRPr="00B34709" w:rsidRDefault="00F6564E" w:rsidP="00F6564E">
      <w:r w:rsidRPr="00B34709">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F6564E" w:rsidRPr="00B34709" w:rsidRDefault="00F6564E" w:rsidP="00F6564E">
      <w:r w:rsidRPr="00B34709">
        <w:t>Simulated assessment environments must simulate the real-life working environment where these skills and knowledge would be performed, with all the relevant equipment and resources of that working environment.</w:t>
      </w:r>
    </w:p>
    <w:p w:rsidR="00F6564E" w:rsidRPr="00B34709" w:rsidRDefault="00F6564E" w:rsidP="00F6564E">
      <w:r w:rsidRPr="00B34709">
        <w:t>Assessment must ensure use of:</w:t>
      </w:r>
    </w:p>
    <w:p w:rsidR="00F6564E" w:rsidRPr="00B34709" w:rsidRDefault="00F6564E" w:rsidP="006A44DA">
      <w:pPr>
        <w:pStyle w:val="Bullets"/>
        <w:numPr>
          <w:ilvl w:val="0"/>
          <w:numId w:val="18"/>
        </w:numPr>
        <w:ind w:left="1494"/>
      </w:pPr>
      <w:r w:rsidRPr="00B34709">
        <w:t>National Quality Framework for Early Childhood Education and Care</w:t>
      </w:r>
    </w:p>
    <w:p w:rsidR="00F6564E" w:rsidRPr="00B34709" w:rsidRDefault="00F6564E" w:rsidP="006A44DA">
      <w:pPr>
        <w:pStyle w:val="Bullets"/>
        <w:numPr>
          <w:ilvl w:val="0"/>
          <w:numId w:val="18"/>
        </w:numPr>
        <w:ind w:left="1494"/>
      </w:pPr>
      <w:r>
        <w:t>T</w:t>
      </w:r>
      <w:r w:rsidRPr="00B34709">
        <w:t>he relevant approved learning framework under the National Quality Framework for Early Childhood Education and Care.</w:t>
      </w:r>
    </w:p>
    <w:p w:rsidR="00304343" w:rsidRPr="00F6564E" w:rsidRDefault="00F6564E" w:rsidP="00304343">
      <w:pPr>
        <w:spacing w:after="0" w:line="240" w:lineRule="auto"/>
        <w:rPr>
          <w:rFonts w:asciiTheme="minorHAnsi" w:hAnsiTheme="minorHAnsi" w:cs="Calibri"/>
          <w:b/>
          <w:color w:val="000000"/>
        </w:rPr>
      </w:pPr>
      <w:r w:rsidRPr="00B34709">
        <w:t>Assessors must satisfy the Standards for Registered Training Organisations (RTOs) 2015/AQTF mandatory competency requirements for assessors.</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Default="00304343" w:rsidP="00304343">
      <w:pPr>
        <w:spacing w:after="0" w:line="240" w:lineRule="auto"/>
        <w:rPr>
          <w:rFonts w:asciiTheme="minorHAnsi" w:hAnsiTheme="minorHAnsi" w:cs="Calibri"/>
          <w:b/>
          <w:color w:val="000000"/>
        </w:rPr>
      </w:pPr>
    </w:p>
    <w:p w:rsidR="00F6564E" w:rsidRPr="00F6564E" w:rsidRDefault="00F6564E" w:rsidP="00F6564E">
      <w:r w:rsidRPr="00F6564E">
        <w:t>Companion volumes are available from the CS&amp;HISC website - http://www.cshisc.com.au/</w:t>
      </w:r>
    </w:p>
    <w:p w:rsidR="00304343" w:rsidRDefault="00304343" w:rsidP="00304343">
      <w:pPr>
        <w:rPr>
          <w:rFonts w:cs="Calibri"/>
          <w:color w:val="C00000"/>
          <w:sz w:val="28"/>
          <w:szCs w:val="28"/>
        </w:rPr>
      </w:pPr>
      <w:r>
        <w:br w:type="page"/>
      </w:r>
    </w:p>
    <w:p w:rsidR="00953544" w:rsidRPr="00F6564E" w:rsidRDefault="00953544" w:rsidP="00F6564E">
      <w:pPr>
        <w:pStyle w:val="Heading1"/>
        <w:spacing w:after="240"/>
      </w:pPr>
      <w:bookmarkStart w:id="16" w:name="_Toc459709736"/>
      <w:bookmarkEnd w:id="11"/>
      <w:bookmarkEnd w:id="12"/>
      <w:bookmarkEnd w:id="13"/>
      <w:bookmarkEnd w:id="14"/>
      <w:r w:rsidRPr="00F6564E">
        <w:lastRenderedPageBreak/>
        <w:t xml:space="preserve">1. </w:t>
      </w:r>
      <w:r w:rsidR="00F6564E" w:rsidRPr="00F6564E">
        <w:t>Establish and apply limits and guidelines for behaviour</w:t>
      </w:r>
      <w:bookmarkEnd w:id="16"/>
    </w:p>
    <w:p w:rsidR="00FC1392" w:rsidRPr="00FC1392" w:rsidRDefault="00FC1392" w:rsidP="00F6564E">
      <w:pPr>
        <w:ind w:left="720" w:hanging="720"/>
      </w:pPr>
      <w:r w:rsidRPr="00953544">
        <w:rPr>
          <w:b/>
          <w:sz w:val="28"/>
        </w:rPr>
        <w:t>1.1.</w:t>
      </w:r>
      <w:r w:rsidRPr="00953544">
        <w:rPr>
          <w:sz w:val="28"/>
        </w:rPr>
        <w:t xml:space="preserve"> </w:t>
      </w:r>
      <w:r w:rsidR="00953544">
        <w:tab/>
      </w:r>
      <w:r w:rsidR="00F6564E" w:rsidRPr="00B73B22">
        <w:t>Initiate strategies, which are consistent with children’s abilities, to support them to manage their own behaviour</w:t>
      </w:r>
    </w:p>
    <w:p w:rsidR="00FC1392" w:rsidRDefault="00FC1392" w:rsidP="00F6564E">
      <w:pPr>
        <w:ind w:left="720" w:hanging="720"/>
        <w:rPr>
          <w:rFonts w:asciiTheme="minorHAnsi" w:hAnsiTheme="minorHAnsi"/>
        </w:rPr>
      </w:pPr>
      <w:r w:rsidRPr="00953544">
        <w:rPr>
          <w:b/>
          <w:sz w:val="28"/>
        </w:rPr>
        <w:t>1.2.</w:t>
      </w:r>
      <w:r w:rsidRPr="00953544">
        <w:rPr>
          <w:sz w:val="28"/>
        </w:rPr>
        <w:t xml:space="preserve"> </w:t>
      </w:r>
      <w:r w:rsidR="00953544">
        <w:tab/>
      </w:r>
      <w:r w:rsidR="00F6564E" w:rsidRPr="00B73B22">
        <w:t>Establish guidelines in consultation with families that are relevant to the culture and background of the children and policies of the service</w:t>
      </w:r>
    </w:p>
    <w:p w:rsidR="00994C40" w:rsidRDefault="00254B89" w:rsidP="00953544">
      <w:pPr>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F6564E" w:rsidRPr="00B73B22">
        <w:t>Develop guidelines in collaboration with children according to their ability to do so</w:t>
      </w:r>
    </w:p>
    <w:p w:rsidR="00F6564E" w:rsidRDefault="00CD5946" w:rsidP="00F6564E">
      <w:pPr>
        <w:ind w:left="720" w:hanging="720"/>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F6564E" w:rsidRPr="00B73B22">
        <w:t>Decide how to respond to incidents in a timely manner and implement response clearly, consistently and calmly</w:t>
      </w:r>
    </w:p>
    <w:p w:rsidR="00274265" w:rsidRPr="00F6564E" w:rsidRDefault="00F22176" w:rsidP="00F6564E">
      <w:pPr>
        <w:ind w:left="720" w:hanging="720"/>
        <w:rPr>
          <w:rFonts w:asciiTheme="minorHAnsi" w:hAnsiTheme="minorHAnsi"/>
          <w:b/>
          <w:bCs/>
          <w:sz w:val="28"/>
          <w:szCs w:val="28"/>
        </w:rPr>
      </w:pPr>
      <w:r>
        <w:rPr>
          <w:noProof/>
          <w:lang w:val="en-GB"/>
        </w:rPr>
        <w:drawing>
          <wp:anchor distT="0" distB="0" distL="114300" distR="114300" simplePos="0" relativeHeight="251667456" behindDoc="1" locked="0" layoutInCell="1" allowOverlap="1" wp14:anchorId="76926AA3" wp14:editId="6A11D723">
            <wp:simplePos x="0" y="0"/>
            <wp:positionH relativeFrom="column">
              <wp:posOffset>433705</wp:posOffset>
            </wp:positionH>
            <wp:positionV relativeFrom="paragraph">
              <wp:posOffset>283210</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3896995" cy="3891280"/>
                    </a:xfrm>
                    <a:prstGeom prst="rect">
                      <a:avLst/>
                    </a:prstGeom>
                    <a:ln>
                      <a:noFill/>
                    </a:ln>
                    <a:effectLst>
                      <a:softEdge rad="112500"/>
                    </a:effectLst>
                  </pic:spPr>
                </pic:pic>
              </a:graphicData>
            </a:graphic>
          </wp:anchor>
        </w:drawing>
      </w:r>
      <w:r w:rsidR="00274265">
        <w:br w:type="page"/>
      </w:r>
    </w:p>
    <w:p w:rsidR="00994C40" w:rsidRPr="00994C40" w:rsidRDefault="00994C40" w:rsidP="00F6564E">
      <w:pPr>
        <w:pStyle w:val="Heading2"/>
        <w:spacing w:after="240"/>
      </w:pPr>
      <w:bookmarkStart w:id="17" w:name="_Toc459709737"/>
      <w:r w:rsidRPr="00994C40">
        <w:lastRenderedPageBreak/>
        <w:t xml:space="preserve">1.1 – </w:t>
      </w:r>
      <w:r w:rsidR="00F6564E" w:rsidRPr="00B73B22">
        <w:t>Initiate strategies, which are consistent with children’s abilities, to support them to manage their own behaviour</w:t>
      </w:r>
      <w:bookmarkEnd w:id="17"/>
    </w:p>
    <w:p w:rsidR="004C0F05" w:rsidRDefault="004C0F05" w:rsidP="004C0F05">
      <w:pPr>
        <w:pStyle w:val="Heading3"/>
      </w:pPr>
      <w:bookmarkStart w:id="18" w:name="_Toc421185369"/>
      <w:bookmarkStart w:id="19" w:name="_Toc458763813"/>
      <w:bookmarkStart w:id="20" w:name="_Toc459709738"/>
      <w:r>
        <w:t>Behaviour in an educational or care setting</w:t>
      </w:r>
      <w:bookmarkEnd w:id="18"/>
      <w:bookmarkEnd w:id="19"/>
      <w:bookmarkEnd w:id="20"/>
    </w:p>
    <w:p w:rsidR="004C0F05" w:rsidRDefault="004C0F05" w:rsidP="004C0F05">
      <w:pPr>
        <w:rPr>
          <w:lang w:val="en-GB"/>
        </w:rPr>
      </w:pPr>
      <w:r>
        <w:rPr>
          <w:lang w:val="en-GB"/>
        </w:rPr>
        <w:t>If you have experience in an educational or care setting then you should know that children must be physically, emotionally</w:t>
      </w:r>
      <w:r w:rsidR="00B4650A">
        <w:rPr>
          <w:lang w:val="en-GB"/>
        </w:rPr>
        <w:t>,</w:t>
      </w:r>
      <w:r>
        <w:rPr>
          <w:lang w:val="en-GB"/>
        </w:rPr>
        <w:t xml:space="preserve"> and mentally prepared for engagement in the planned program and activities. If they aren’t properly prepared then they are likely to behave inappropriately and disrupt the rest of the group.</w:t>
      </w:r>
    </w:p>
    <w:p w:rsidR="004C0F05" w:rsidRDefault="004C0F05" w:rsidP="004C0F05">
      <w:pPr>
        <w:rPr>
          <w:lang w:val="en-GB"/>
        </w:rPr>
      </w:pPr>
      <w:r>
        <w:rPr>
          <w:lang w:val="en-GB"/>
        </w:rPr>
        <w:t>It is your responsibility as an educator to manage the children’s behaviour. You can do this by establishing rules and behavioural expectations. However, you have the additional responsibility of teaching and supporting children in the management of their own behaviour.  This is an important life skill which children should begin learning at an early age. They should develop an understanding of the difference between appropri</w:t>
      </w:r>
      <w:r w:rsidR="00B4650A">
        <w:rPr>
          <w:lang w:val="en-GB"/>
        </w:rPr>
        <w:t>ate and inappropriate behaviour</w:t>
      </w:r>
      <w:r>
        <w:rPr>
          <w:lang w:val="en-GB"/>
        </w:rPr>
        <w:t>. Children should also develop the ability to recognise the inappropriate behaviour of peers and others in the social environment. This skill is known as emotional intelligence.</w:t>
      </w:r>
    </w:p>
    <w:p w:rsidR="004C0F05" w:rsidRDefault="004C0F05" w:rsidP="004C0F05">
      <w:pPr>
        <w:pStyle w:val="Heading3"/>
      </w:pPr>
      <w:bookmarkStart w:id="21" w:name="_Toc421185370"/>
      <w:bookmarkStart w:id="22" w:name="_Toc458763814"/>
      <w:bookmarkStart w:id="23" w:name="_Toc459709739"/>
      <w:r w:rsidRPr="0082249B">
        <w:t>Emotional intelligence</w:t>
      </w:r>
      <w:bookmarkEnd w:id="21"/>
      <w:bookmarkEnd w:id="22"/>
      <w:bookmarkEnd w:id="23"/>
    </w:p>
    <w:p w:rsidR="004C0F05" w:rsidRDefault="004C0F05" w:rsidP="004C0F05">
      <w:r>
        <w:t>Emotional intelligence relates to the recognition of emotions and feelings in different social environments. Children should learn how to manage their own behaviour and make balanced decisions.  Another aspect of emotional intelligence relates to the recognition of other people’s emotions and feelings. It is the ability to recognise heightened emotions. People with good levels of emotional intelligence will remove themselves from the stress and manage situations objectively. They will take other people’s feelings into account and attempt to establish mutually agreeable resolutions.</w:t>
      </w:r>
    </w:p>
    <w:p w:rsidR="004C0F05" w:rsidRDefault="004C0F05" w:rsidP="004C0F05">
      <w:r>
        <w:t xml:space="preserve">There is some variation in the models of emotional intelligence. However, it is widely accepted that there are four main components, categorised in pairs by personal and social competence, and recognition and regulation. </w:t>
      </w:r>
    </w:p>
    <w:p w:rsidR="004C0F05" w:rsidRDefault="004C0F05" w:rsidP="004C0F05">
      <w:pPr>
        <w:spacing w:after="0" w:line="240" w:lineRule="auto"/>
      </w:pPr>
      <w:r>
        <w:rPr>
          <w:noProof/>
          <w:lang w:val="en-GB"/>
        </w:rPr>
        <w:drawing>
          <wp:anchor distT="0" distB="0" distL="114300" distR="114300" simplePos="0" relativeHeight="251816960" behindDoc="0" locked="0" layoutInCell="1" allowOverlap="1" wp14:anchorId="3640DAB4" wp14:editId="7112EFCC">
            <wp:simplePos x="0" y="0"/>
            <wp:positionH relativeFrom="column">
              <wp:posOffset>2433955</wp:posOffset>
            </wp:positionH>
            <wp:positionV relativeFrom="paragraph">
              <wp:posOffset>424180</wp:posOffset>
            </wp:positionV>
            <wp:extent cx="3292475" cy="1440180"/>
            <wp:effectExtent l="0" t="0" r="3175" b="7620"/>
            <wp:wrapTight wrapText="bothSides">
              <wp:wrapPolygon edited="0">
                <wp:start x="0" y="0"/>
                <wp:lineTo x="0" y="21429"/>
                <wp:lineTo x="21496" y="21429"/>
                <wp:lineTo x="2149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ass_has_answer_800_wht.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92475" cy="1440180"/>
                    </a:xfrm>
                    <a:prstGeom prst="rect">
                      <a:avLst/>
                    </a:prstGeom>
                  </pic:spPr>
                </pic:pic>
              </a:graphicData>
            </a:graphic>
            <wp14:sizeRelH relativeFrom="margin">
              <wp14:pctWidth>0</wp14:pctWidth>
            </wp14:sizeRelH>
            <wp14:sizeRelV relativeFrom="margin">
              <wp14:pctHeight>0</wp14:pctHeight>
            </wp14:sizeRelV>
          </wp:anchor>
        </w:drawing>
      </w:r>
      <w:r>
        <w:br w:type="page"/>
      </w:r>
    </w:p>
    <w:tbl>
      <w:tblPr>
        <w:tblW w:w="0" w:type="auto"/>
        <w:tblLayout w:type="fixed"/>
        <w:tblLook w:val="04A0" w:firstRow="1" w:lastRow="0" w:firstColumn="1" w:lastColumn="0" w:noHBand="0" w:noVBand="1"/>
      </w:tblPr>
      <w:tblGrid>
        <w:gridCol w:w="1526"/>
        <w:gridCol w:w="3827"/>
        <w:gridCol w:w="4195"/>
      </w:tblGrid>
      <w:tr w:rsidR="004C0F05" w:rsidRPr="00357780" w:rsidTr="00BF7A49">
        <w:tc>
          <w:tcPr>
            <w:tcW w:w="1526" w:type="dxa"/>
            <w:tcBorders>
              <w:top w:val="nil"/>
              <w:left w:val="nil"/>
            </w:tcBorders>
          </w:tcPr>
          <w:p w:rsidR="004C0F05" w:rsidRPr="007D601D" w:rsidRDefault="004C0F05" w:rsidP="00D932FC">
            <w:pPr>
              <w:spacing w:before="120" w:after="120" w:line="240" w:lineRule="auto"/>
              <w:rPr>
                <w:rFonts w:asciiTheme="minorHAnsi" w:hAnsiTheme="minorHAnsi"/>
              </w:rPr>
            </w:pPr>
          </w:p>
        </w:tc>
        <w:tc>
          <w:tcPr>
            <w:tcW w:w="3827" w:type="dxa"/>
            <w:shd w:val="clear" w:color="auto" w:fill="E5B8B7" w:themeFill="accent2" w:themeFillTint="66"/>
          </w:tcPr>
          <w:p w:rsidR="004C0F05" w:rsidRPr="007D601D" w:rsidRDefault="004C0F05" w:rsidP="00D932FC">
            <w:pPr>
              <w:spacing w:before="120" w:after="120" w:line="240" w:lineRule="auto"/>
              <w:rPr>
                <w:rFonts w:asciiTheme="minorHAnsi" w:hAnsiTheme="minorHAnsi"/>
                <w:b/>
              </w:rPr>
            </w:pPr>
            <w:r w:rsidRPr="007D601D">
              <w:rPr>
                <w:rFonts w:asciiTheme="minorHAnsi" w:hAnsiTheme="minorHAnsi"/>
                <w:b/>
              </w:rPr>
              <w:t>Personal competence</w:t>
            </w:r>
          </w:p>
        </w:tc>
        <w:tc>
          <w:tcPr>
            <w:tcW w:w="4195" w:type="dxa"/>
            <w:shd w:val="clear" w:color="auto" w:fill="E5B8B7" w:themeFill="accent2" w:themeFillTint="66"/>
          </w:tcPr>
          <w:p w:rsidR="004C0F05" w:rsidRPr="007D601D" w:rsidRDefault="004C0F05" w:rsidP="00D932FC">
            <w:pPr>
              <w:spacing w:before="120" w:after="120" w:line="240" w:lineRule="auto"/>
              <w:rPr>
                <w:rFonts w:asciiTheme="minorHAnsi" w:hAnsiTheme="minorHAnsi"/>
                <w:b/>
              </w:rPr>
            </w:pPr>
            <w:r w:rsidRPr="007D601D">
              <w:rPr>
                <w:rFonts w:asciiTheme="minorHAnsi" w:hAnsiTheme="minorHAnsi"/>
                <w:b/>
              </w:rPr>
              <w:t>Social competence</w:t>
            </w:r>
          </w:p>
        </w:tc>
      </w:tr>
      <w:tr w:rsidR="004C0F05" w:rsidRPr="00357780" w:rsidTr="00BF7A49">
        <w:tc>
          <w:tcPr>
            <w:tcW w:w="1526" w:type="dxa"/>
            <w:shd w:val="clear" w:color="auto" w:fill="E5B8B7" w:themeFill="accent2" w:themeFillTint="66"/>
          </w:tcPr>
          <w:p w:rsidR="004C0F05" w:rsidRPr="007D601D" w:rsidRDefault="004C0F05" w:rsidP="00D932FC">
            <w:pPr>
              <w:spacing w:before="120" w:after="120" w:line="240" w:lineRule="auto"/>
              <w:rPr>
                <w:rFonts w:asciiTheme="minorHAnsi" w:hAnsiTheme="minorHAnsi"/>
                <w:b/>
              </w:rPr>
            </w:pPr>
            <w:r w:rsidRPr="007D601D">
              <w:rPr>
                <w:rFonts w:asciiTheme="minorHAnsi" w:hAnsiTheme="minorHAnsi"/>
                <w:b/>
              </w:rPr>
              <w:t>Recognition</w:t>
            </w:r>
          </w:p>
        </w:tc>
        <w:tc>
          <w:tcPr>
            <w:tcW w:w="3827" w:type="dxa"/>
          </w:tcPr>
          <w:p w:rsidR="004C0F05" w:rsidRPr="007D601D" w:rsidRDefault="004C0F05" w:rsidP="00D932FC">
            <w:pPr>
              <w:spacing w:before="120" w:after="120" w:line="240" w:lineRule="auto"/>
              <w:rPr>
                <w:rFonts w:asciiTheme="minorHAnsi" w:hAnsiTheme="minorHAnsi"/>
              </w:rPr>
            </w:pPr>
            <w:r w:rsidRPr="007D601D">
              <w:rPr>
                <w:rFonts w:asciiTheme="minorHAnsi" w:hAnsiTheme="minorHAnsi"/>
              </w:rPr>
              <w:t>Self-awareness</w:t>
            </w:r>
          </w:p>
          <w:p w:rsidR="004C0F05" w:rsidRPr="007D601D" w:rsidRDefault="004C0F05" w:rsidP="00D932FC">
            <w:pPr>
              <w:spacing w:before="120" w:after="120" w:line="240" w:lineRule="auto"/>
              <w:rPr>
                <w:rFonts w:asciiTheme="minorHAnsi" w:hAnsiTheme="minorHAnsi"/>
              </w:rPr>
            </w:pPr>
            <w:r w:rsidRPr="007D601D">
              <w:rPr>
                <w:rFonts w:asciiTheme="minorHAnsi" w:hAnsiTheme="minorHAnsi"/>
              </w:rPr>
              <w:t>Emotions</w:t>
            </w:r>
          </w:p>
          <w:p w:rsidR="004C0F05" w:rsidRPr="007D601D" w:rsidRDefault="004C0F05" w:rsidP="00D932FC">
            <w:pPr>
              <w:spacing w:before="120" w:after="120" w:line="240" w:lineRule="auto"/>
              <w:rPr>
                <w:rFonts w:asciiTheme="minorHAnsi" w:hAnsiTheme="minorHAnsi"/>
              </w:rPr>
            </w:pPr>
            <w:r w:rsidRPr="007D601D">
              <w:rPr>
                <w:rFonts w:asciiTheme="minorHAnsi" w:hAnsiTheme="minorHAnsi"/>
              </w:rPr>
              <w:t>Behaviour</w:t>
            </w:r>
          </w:p>
          <w:p w:rsidR="004C0F05" w:rsidRPr="007D601D" w:rsidRDefault="004C0F05" w:rsidP="00D932FC">
            <w:pPr>
              <w:spacing w:before="120" w:after="120" w:line="240" w:lineRule="auto"/>
              <w:rPr>
                <w:rFonts w:asciiTheme="minorHAnsi" w:hAnsiTheme="minorHAnsi"/>
              </w:rPr>
            </w:pPr>
            <w:r w:rsidRPr="007D601D">
              <w:rPr>
                <w:rFonts w:asciiTheme="minorHAnsi" w:hAnsiTheme="minorHAnsi"/>
              </w:rPr>
              <w:t>Confidence</w:t>
            </w:r>
          </w:p>
          <w:p w:rsidR="004C0F05" w:rsidRPr="007D601D" w:rsidRDefault="004C0F05" w:rsidP="00D932FC">
            <w:pPr>
              <w:spacing w:before="120" w:after="120" w:line="240" w:lineRule="auto"/>
              <w:rPr>
                <w:rFonts w:asciiTheme="minorHAnsi" w:hAnsiTheme="minorHAnsi"/>
              </w:rPr>
            </w:pPr>
            <w:r w:rsidRPr="007D601D">
              <w:rPr>
                <w:rFonts w:asciiTheme="minorHAnsi" w:hAnsiTheme="minorHAnsi"/>
              </w:rPr>
              <w:t>Accurate, honest and reflective self-assessment</w:t>
            </w:r>
          </w:p>
        </w:tc>
        <w:tc>
          <w:tcPr>
            <w:tcW w:w="4195" w:type="dxa"/>
          </w:tcPr>
          <w:p w:rsidR="004C0F05" w:rsidRPr="007D601D" w:rsidRDefault="004C0F05" w:rsidP="00D932FC">
            <w:pPr>
              <w:spacing w:before="120" w:after="120" w:line="240" w:lineRule="auto"/>
              <w:rPr>
                <w:rFonts w:asciiTheme="minorHAnsi" w:hAnsiTheme="minorHAnsi"/>
              </w:rPr>
            </w:pPr>
            <w:r w:rsidRPr="007D601D">
              <w:rPr>
                <w:rFonts w:asciiTheme="minorHAnsi" w:hAnsiTheme="minorHAnsi"/>
              </w:rPr>
              <w:t>Social awareness</w:t>
            </w:r>
          </w:p>
          <w:p w:rsidR="004C0F05" w:rsidRPr="007D601D" w:rsidRDefault="004C0F05" w:rsidP="00D932FC">
            <w:pPr>
              <w:spacing w:before="120" w:after="120" w:line="240" w:lineRule="auto"/>
              <w:rPr>
                <w:rFonts w:asciiTheme="minorHAnsi" w:hAnsiTheme="minorHAnsi"/>
              </w:rPr>
            </w:pPr>
            <w:r w:rsidRPr="007D601D">
              <w:rPr>
                <w:rFonts w:asciiTheme="minorHAnsi" w:hAnsiTheme="minorHAnsi"/>
              </w:rPr>
              <w:t>Empathy (recognition and understanding of emotions and behaviours of others)</w:t>
            </w:r>
          </w:p>
          <w:p w:rsidR="004C0F05" w:rsidRPr="007D601D" w:rsidRDefault="004C0F05" w:rsidP="00D932FC">
            <w:pPr>
              <w:spacing w:before="120" w:after="120" w:line="240" w:lineRule="auto"/>
              <w:rPr>
                <w:rFonts w:asciiTheme="minorHAnsi" w:hAnsiTheme="minorHAnsi"/>
              </w:rPr>
            </w:pPr>
            <w:r w:rsidRPr="007D601D">
              <w:rPr>
                <w:rFonts w:asciiTheme="minorHAnsi" w:hAnsiTheme="minorHAnsi"/>
              </w:rPr>
              <w:t>Awareness and understanding of feelings, emotions and behaviours of the organisation</w:t>
            </w:r>
          </w:p>
        </w:tc>
      </w:tr>
      <w:tr w:rsidR="004C0F05" w:rsidRPr="00357780" w:rsidTr="00BF7A49">
        <w:tc>
          <w:tcPr>
            <w:tcW w:w="1526" w:type="dxa"/>
            <w:shd w:val="clear" w:color="auto" w:fill="E5B8B7" w:themeFill="accent2" w:themeFillTint="66"/>
          </w:tcPr>
          <w:p w:rsidR="004C0F05" w:rsidRPr="007D601D" w:rsidRDefault="004C0F05" w:rsidP="00D932FC">
            <w:pPr>
              <w:spacing w:before="120" w:after="120" w:line="240" w:lineRule="auto"/>
              <w:rPr>
                <w:rFonts w:asciiTheme="minorHAnsi" w:hAnsiTheme="minorHAnsi"/>
                <w:b/>
              </w:rPr>
            </w:pPr>
            <w:r w:rsidRPr="007D601D">
              <w:rPr>
                <w:rFonts w:asciiTheme="minorHAnsi" w:hAnsiTheme="minorHAnsi"/>
                <w:b/>
              </w:rPr>
              <w:t>Regulation</w:t>
            </w:r>
          </w:p>
        </w:tc>
        <w:tc>
          <w:tcPr>
            <w:tcW w:w="3827" w:type="dxa"/>
          </w:tcPr>
          <w:p w:rsidR="004C0F05" w:rsidRPr="007D601D" w:rsidRDefault="004C0F05" w:rsidP="00D932FC">
            <w:pPr>
              <w:spacing w:before="120" w:after="120" w:line="240" w:lineRule="auto"/>
              <w:rPr>
                <w:rFonts w:asciiTheme="minorHAnsi" w:hAnsiTheme="minorHAnsi"/>
              </w:rPr>
            </w:pPr>
            <w:r w:rsidRPr="007D601D">
              <w:rPr>
                <w:rFonts w:asciiTheme="minorHAnsi" w:hAnsiTheme="minorHAnsi"/>
              </w:rPr>
              <w:t>Self-management</w:t>
            </w:r>
          </w:p>
          <w:p w:rsidR="004C0F05" w:rsidRPr="007D601D" w:rsidRDefault="004C0F05" w:rsidP="00D932FC">
            <w:pPr>
              <w:spacing w:before="120" w:after="120" w:line="240" w:lineRule="auto"/>
              <w:rPr>
                <w:rFonts w:asciiTheme="minorHAnsi" w:hAnsiTheme="minorHAnsi"/>
              </w:rPr>
            </w:pPr>
            <w:r w:rsidRPr="007D601D">
              <w:rPr>
                <w:rFonts w:asciiTheme="minorHAnsi" w:hAnsiTheme="minorHAnsi"/>
              </w:rPr>
              <w:t>Maintaining emotional self-control in emotive or volatile situations</w:t>
            </w:r>
          </w:p>
          <w:p w:rsidR="004C0F05" w:rsidRPr="007D601D" w:rsidRDefault="004C0F05" w:rsidP="00D932FC">
            <w:pPr>
              <w:spacing w:before="120" w:after="120" w:line="240" w:lineRule="auto"/>
              <w:rPr>
                <w:rFonts w:asciiTheme="minorHAnsi" w:hAnsiTheme="minorHAnsi"/>
              </w:rPr>
            </w:pPr>
            <w:r w:rsidRPr="007D601D">
              <w:rPr>
                <w:rFonts w:asciiTheme="minorHAnsi" w:hAnsiTheme="minorHAnsi"/>
              </w:rPr>
              <w:t>Being honest and transparent</w:t>
            </w:r>
          </w:p>
          <w:p w:rsidR="004C0F05" w:rsidRPr="007D601D" w:rsidRDefault="004C0F05" w:rsidP="00D932FC">
            <w:pPr>
              <w:spacing w:before="120" w:after="120" w:line="240" w:lineRule="auto"/>
              <w:rPr>
                <w:rFonts w:asciiTheme="minorHAnsi" w:hAnsiTheme="minorHAnsi"/>
              </w:rPr>
            </w:pPr>
            <w:r w:rsidRPr="007D601D">
              <w:rPr>
                <w:rFonts w:asciiTheme="minorHAnsi" w:hAnsiTheme="minorHAnsi"/>
              </w:rPr>
              <w:t>Able to adapt behaviour and approach according to the situation and changes in the situation</w:t>
            </w:r>
          </w:p>
          <w:p w:rsidR="004C0F05" w:rsidRPr="007D601D" w:rsidRDefault="004C0F05" w:rsidP="00D932FC">
            <w:pPr>
              <w:spacing w:before="120" w:after="120" w:line="240" w:lineRule="auto"/>
              <w:rPr>
                <w:rFonts w:asciiTheme="minorHAnsi" w:hAnsiTheme="minorHAnsi"/>
              </w:rPr>
            </w:pPr>
            <w:r w:rsidRPr="007D601D">
              <w:rPr>
                <w:rFonts w:asciiTheme="minorHAnsi" w:hAnsiTheme="minorHAnsi"/>
              </w:rPr>
              <w:t>Initiative and innovative approach to management</w:t>
            </w:r>
          </w:p>
          <w:p w:rsidR="004C0F05" w:rsidRPr="007D601D" w:rsidRDefault="004C0F05" w:rsidP="00D932FC">
            <w:pPr>
              <w:spacing w:before="120" w:after="120" w:line="240" w:lineRule="auto"/>
              <w:rPr>
                <w:rFonts w:asciiTheme="minorHAnsi" w:hAnsiTheme="minorHAnsi"/>
              </w:rPr>
            </w:pPr>
            <w:r w:rsidRPr="007D601D">
              <w:rPr>
                <w:rFonts w:asciiTheme="minorHAnsi" w:hAnsiTheme="minorHAnsi"/>
              </w:rPr>
              <w:t>Optimistic – uses every situation as an opportunity</w:t>
            </w:r>
          </w:p>
        </w:tc>
        <w:tc>
          <w:tcPr>
            <w:tcW w:w="4195" w:type="dxa"/>
          </w:tcPr>
          <w:p w:rsidR="004C0F05" w:rsidRPr="007D601D" w:rsidRDefault="004C0F05" w:rsidP="00D932FC">
            <w:pPr>
              <w:spacing w:before="120" w:after="120" w:line="240" w:lineRule="auto"/>
              <w:rPr>
                <w:rFonts w:asciiTheme="minorHAnsi" w:hAnsiTheme="minorHAnsi"/>
              </w:rPr>
            </w:pPr>
            <w:r w:rsidRPr="007D601D">
              <w:rPr>
                <w:rFonts w:asciiTheme="minorHAnsi" w:hAnsiTheme="minorHAnsi"/>
              </w:rPr>
              <w:t>Relationship management</w:t>
            </w:r>
          </w:p>
          <w:p w:rsidR="004C0F05" w:rsidRPr="007D601D" w:rsidRDefault="004C0F05" w:rsidP="00D932FC">
            <w:pPr>
              <w:spacing w:before="120" w:after="120" w:line="240" w:lineRule="auto"/>
              <w:rPr>
                <w:rFonts w:asciiTheme="minorHAnsi" w:hAnsiTheme="minorHAnsi"/>
              </w:rPr>
            </w:pPr>
            <w:r w:rsidRPr="007D601D">
              <w:rPr>
                <w:rFonts w:asciiTheme="minorHAnsi" w:hAnsiTheme="minorHAnsi"/>
              </w:rPr>
              <w:t>Conflict management and resolution</w:t>
            </w:r>
          </w:p>
          <w:p w:rsidR="004C0F05" w:rsidRPr="007D601D" w:rsidRDefault="004C0F05" w:rsidP="00D932FC">
            <w:pPr>
              <w:spacing w:before="120" w:after="120" w:line="240" w:lineRule="auto"/>
              <w:rPr>
                <w:rFonts w:asciiTheme="minorHAnsi" w:hAnsiTheme="minorHAnsi"/>
              </w:rPr>
            </w:pPr>
            <w:r w:rsidRPr="007D601D">
              <w:rPr>
                <w:rFonts w:asciiTheme="minorHAnsi" w:hAnsiTheme="minorHAnsi"/>
              </w:rPr>
              <w:t>Inspirational and influential leadership and management style – leads by example and models good emotional intelligence</w:t>
            </w:r>
          </w:p>
          <w:p w:rsidR="004C0F05" w:rsidRPr="007D601D" w:rsidRDefault="004C0F05" w:rsidP="00D932FC">
            <w:pPr>
              <w:spacing w:before="120" w:after="120" w:line="240" w:lineRule="auto"/>
              <w:rPr>
                <w:rFonts w:asciiTheme="minorHAnsi" w:hAnsiTheme="minorHAnsi"/>
              </w:rPr>
            </w:pPr>
            <w:r w:rsidRPr="007D601D">
              <w:rPr>
                <w:rFonts w:asciiTheme="minorHAnsi" w:hAnsiTheme="minorHAnsi"/>
              </w:rPr>
              <w:t>Collaborative approach to management – involves the team in decision making and resolutions</w:t>
            </w:r>
          </w:p>
          <w:p w:rsidR="004C0F05" w:rsidRPr="007D601D" w:rsidRDefault="004C0F05" w:rsidP="00D932FC">
            <w:pPr>
              <w:spacing w:before="120" w:after="120" w:line="240" w:lineRule="auto"/>
              <w:rPr>
                <w:rFonts w:asciiTheme="minorHAnsi" w:hAnsiTheme="minorHAnsi"/>
              </w:rPr>
            </w:pPr>
            <w:r w:rsidRPr="007D601D">
              <w:rPr>
                <w:rFonts w:asciiTheme="minorHAnsi" w:hAnsiTheme="minorHAnsi"/>
              </w:rPr>
              <w:t>Develops others</w:t>
            </w:r>
          </w:p>
        </w:tc>
      </w:tr>
    </w:tbl>
    <w:p w:rsidR="004C0F05" w:rsidRDefault="004C0F05" w:rsidP="004C0F05">
      <w:pPr>
        <w:spacing w:after="0"/>
      </w:pPr>
    </w:p>
    <w:p w:rsidR="004C0F05" w:rsidRDefault="004C0F05" w:rsidP="004C0F05">
      <w:pPr>
        <w:spacing w:after="120"/>
        <w:rPr>
          <w:lang w:val="en-GB"/>
        </w:rPr>
      </w:pPr>
      <w:r>
        <w:rPr>
          <w:lang w:val="en-GB"/>
        </w:rPr>
        <w:t xml:space="preserve">You should not expect children (particularly those in the early years) to have the capacity for managing their own behaviour and social relationships. These are your responsibilities. However, you should provide guidance and support, </w:t>
      </w:r>
      <w:r w:rsidR="00D932FC">
        <w:rPr>
          <w:lang w:val="en-GB"/>
        </w:rPr>
        <w:t xml:space="preserve">for increased awareness and understanding of </w:t>
      </w:r>
      <w:r>
        <w:rPr>
          <w:lang w:val="en-GB"/>
        </w:rPr>
        <w:t>the need for changed behaviour. Children who learn how to manage and regulate their own behaviour are also able to recognise the inappropriate behaviour of others.</w:t>
      </w:r>
    </w:p>
    <w:p w:rsidR="004C0F05" w:rsidRDefault="004C0F05" w:rsidP="004C0F05">
      <w:pPr>
        <w:pStyle w:val="Heading3"/>
      </w:pPr>
      <w:bookmarkStart w:id="24" w:name="_Toc459709740"/>
      <w:r>
        <w:t>Helping children to manage their behaviour</w:t>
      </w:r>
      <w:bookmarkEnd w:id="24"/>
    </w:p>
    <w:p w:rsidR="004C0F05" w:rsidRDefault="004C0F05" w:rsidP="004C0F05">
      <w:pPr>
        <w:spacing w:after="120"/>
        <w:rPr>
          <w:lang w:val="en-GB"/>
        </w:rPr>
      </w:pPr>
      <w:r>
        <w:rPr>
          <w:lang w:val="en-GB"/>
        </w:rPr>
        <w:t>There are usually a number of children who are expected to participate in group activities in educational and social care settings. You will probably find that there is some variation in children’s behaviour, depending on the nature and size of your organisation.</w:t>
      </w:r>
    </w:p>
    <w:p w:rsidR="004C0F05" w:rsidRDefault="004C0F05" w:rsidP="004C0F05">
      <w:pPr>
        <w:pStyle w:val="BoldBulTight0"/>
        <w:rPr>
          <w:lang w:val="en-GB"/>
        </w:rPr>
      </w:pPr>
      <w:r>
        <w:rPr>
          <w:lang w:val="en-GB"/>
        </w:rPr>
        <w:t>Reasons for variation in behaviour include:</w:t>
      </w:r>
    </w:p>
    <w:p w:rsidR="004C0F05" w:rsidRPr="00D932FC" w:rsidRDefault="004C0F05" w:rsidP="00A53AFD">
      <w:pPr>
        <w:pStyle w:val="Bullets"/>
        <w:spacing w:after="60"/>
        <w:ind w:left="1491" w:hanging="357"/>
      </w:pPr>
      <w:r w:rsidRPr="00D932FC">
        <w:t>Age</w:t>
      </w:r>
    </w:p>
    <w:p w:rsidR="004C0F05" w:rsidRPr="00D932FC" w:rsidRDefault="004C0F05" w:rsidP="00A53AFD">
      <w:pPr>
        <w:pStyle w:val="Bullets"/>
        <w:spacing w:after="60"/>
        <w:ind w:left="1491" w:hanging="357"/>
      </w:pPr>
      <w:r w:rsidRPr="00D932FC">
        <w:t>Maturity</w:t>
      </w:r>
    </w:p>
    <w:p w:rsidR="004C0F05" w:rsidRPr="00D932FC" w:rsidRDefault="004C0F05" w:rsidP="00A53AFD">
      <w:pPr>
        <w:pStyle w:val="Bullets"/>
        <w:spacing w:after="60"/>
        <w:ind w:left="1491" w:hanging="357"/>
      </w:pPr>
      <w:r w:rsidRPr="00D932FC">
        <w:t>Socio-economic background</w:t>
      </w:r>
    </w:p>
    <w:p w:rsidR="004C0F05" w:rsidRPr="00D932FC" w:rsidRDefault="004C0F05" w:rsidP="00A53AFD">
      <w:pPr>
        <w:pStyle w:val="Bullets"/>
        <w:spacing w:after="60"/>
        <w:ind w:left="1491" w:hanging="357"/>
      </w:pPr>
      <w:r w:rsidRPr="00D932FC">
        <w:t>Culture</w:t>
      </w:r>
    </w:p>
    <w:p w:rsidR="004C0F05" w:rsidRPr="00D932FC" w:rsidRDefault="004C0F05" w:rsidP="00A53AFD">
      <w:pPr>
        <w:pStyle w:val="Bullets"/>
        <w:spacing w:after="60"/>
        <w:ind w:left="1491" w:hanging="357"/>
      </w:pPr>
      <w:r w:rsidRPr="00D932FC">
        <w:t>Personality</w:t>
      </w:r>
    </w:p>
    <w:p w:rsidR="004C0F05" w:rsidRPr="00D932FC" w:rsidRDefault="004C0F05" w:rsidP="00A53AFD">
      <w:pPr>
        <w:pStyle w:val="Bullets"/>
        <w:spacing w:after="60"/>
        <w:ind w:left="1491" w:hanging="357"/>
      </w:pPr>
      <w:r w:rsidRPr="00D932FC">
        <w:t>Emotional state</w:t>
      </w:r>
    </w:p>
    <w:p w:rsidR="004C0F05" w:rsidRPr="00D932FC" w:rsidRDefault="004C0F05" w:rsidP="00A53AFD">
      <w:pPr>
        <w:pStyle w:val="Bullets"/>
        <w:spacing w:after="60"/>
        <w:ind w:left="1491" w:hanging="357"/>
      </w:pPr>
      <w:r w:rsidRPr="00D932FC">
        <w:t>Learning difficulties/ability</w:t>
      </w:r>
    </w:p>
    <w:p w:rsidR="004C0F05" w:rsidRPr="00D932FC" w:rsidRDefault="004C0F05" w:rsidP="00A53AFD">
      <w:pPr>
        <w:pStyle w:val="Bullets"/>
        <w:spacing w:after="60"/>
        <w:ind w:left="1491" w:hanging="357"/>
      </w:pPr>
      <w:r w:rsidRPr="00D932FC">
        <w:t>Diet</w:t>
      </w:r>
    </w:p>
    <w:p w:rsidR="004C0F05" w:rsidRPr="00D932FC" w:rsidRDefault="004C0F05" w:rsidP="00A53AFD">
      <w:pPr>
        <w:pStyle w:val="Bullets"/>
        <w:spacing w:after="60"/>
        <w:ind w:left="1491" w:hanging="357"/>
      </w:pPr>
      <w:r w:rsidRPr="00D932FC">
        <w:t>Domestic circumstances.</w:t>
      </w:r>
    </w:p>
    <w:p w:rsidR="004C0F05" w:rsidRDefault="004C0F05" w:rsidP="004C0F05">
      <w:pPr>
        <w:rPr>
          <w:lang w:val="en-GB"/>
        </w:rPr>
      </w:pPr>
      <w:r>
        <w:rPr>
          <w:lang w:val="en-GB"/>
        </w:rPr>
        <w:lastRenderedPageBreak/>
        <w:t xml:space="preserve">There are social norms and behavioural expectations in all societies. The learning environment is a specific society, or community, with its own behavioural </w:t>
      </w:r>
      <w:r w:rsidR="00D932FC">
        <w:rPr>
          <w:lang w:val="en-GB"/>
        </w:rPr>
        <w:t>standards</w:t>
      </w:r>
      <w:r>
        <w:rPr>
          <w:lang w:val="en-GB"/>
        </w:rPr>
        <w:t xml:space="preserve">. These may be </w:t>
      </w:r>
      <w:r w:rsidR="00D932FC">
        <w:rPr>
          <w:lang w:val="en-GB"/>
        </w:rPr>
        <w:t>more specific</w:t>
      </w:r>
      <w:r>
        <w:rPr>
          <w:lang w:val="en-GB"/>
        </w:rPr>
        <w:t xml:space="preserve"> or different to those within other communities, such as the family unit, culture, or religion. You should emphasise and ensure awareness of acceptable and unacceptable behaviour in the learning environment.</w:t>
      </w:r>
    </w:p>
    <w:p w:rsidR="004C0F05" w:rsidRDefault="004C0F05" w:rsidP="004C0F05">
      <w:pPr>
        <w:rPr>
          <w:lang w:val="en-GB"/>
        </w:rPr>
      </w:pPr>
      <w:r>
        <w:rPr>
          <w:lang w:val="en-GB"/>
        </w:rPr>
        <w:t xml:space="preserve">As stated above, children’s ability to manage their own behaviour may vary. It is your role to provide them with suitable strategies. You may find that you can use generic strategies, which apply to the whole group. However, it might also be necessary to employ specific </w:t>
      </w:r>
      <w:r w:rsidR="00D932FC">
        <w:rPr>
          <w:lang w:val="en-GB"/>
        </w:rPr>
        <w:t>individual support</w:t>
      </w:r>
      <w:r>
        <w:rPr>
          <w:lang w:val="en-GB"/>
        </w:rPr>
        <w:t>.</w:t>
      </w:r>
    </w:p>
    <w:p w:rsidR="004C0F05" w:rsidRDefault="004C0F05" w:rsidP="004C0F05">
      <w:pPr>
        <w:pStyle w:val="BoldBulTight0"/>
        <w:rPr>
          <w:lang w:val="en-GB"/>
        </w:rPr>
      </w:pPr>
      <w:r>
        <w:rPr>
          <w:lang w:val="en-GB"/>
        </w:rPr>
        <w:t>Generic behaviour management strategies include:</w:t>
      </w:r>
    </w:p>
    <w:p w:rsidR="004C0F05" w:rsidRDefault="004C0F05" w:rsidP="004C0F05">
      <w:pPr>
        <w:pStyle w:val="Bullets"/>
        <w:numPr>
          <w:ilvl w:val="0"/>
          <w:numId w:val="5"/>
        </w:numPr>
        <w:rPr>
          <w:lang w:val="en-GB"/>
        </w:rPr>
      </w:pPr>
      <w:r>
        <w:rPr>
          <w:noProof/>
          <w:lang w:val="en-GB"/>
        </w:rPr>
        <w:drawing>
          <wp:anchor distT="0" distB="0" distL="114300" distR="114300" simplePos="0" relativeHeight="251819008" behindDoc="0" locked="0" layoutInCell="1" allowOverlap="1" wp14:anchorId="142DFCEE" wp14:editId="434CEB49">
            <wp:simplePos x="0" y="0"/>
            <wp:positionH relativeFrom="column">
              <wp:posOffset>4177030</wp:posOffset>
            </wp:positionH>
            <wp:positionV relativeFrom="paragraph">
              <wp:posOffset>206375</wp:posOffset>
            </wp:positionV>
            <wp:extent cx="1881505" cy="1881505"/>
            <wp:effectExtent l="0" t="0" r="4445" b="4445"/>
            <wp:wrapTight wrapText="bothSides">
              <wp:wrapPolygon edited="0">
                <wp:start x="0" y="0"/>
                <wp:lineTo x="0" y="21432"/>
                <wp:lineTo x="21432" y="21432"/>
                <wp:lineTo x="21432"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4599019_XS.jpg"/>
                    <pic:cNvPicPr/>
                  </pic:nvPicPr>
                  <pic:blipFill>
                    <a:blip r:embed="rId13">
                      <a:extLst>
                        <a:ext uri="{28A0092B-C50C-407E-A947-70E740481C1C}">
                          <a14:useLocalDpi xmlns:a14="http://schemas.microsoft.com/office/drawing/2010/main" val="0"/>
                        </a:ext>
                      </a:extLst>
                    </a:blip>
                    <a:stretch>
                      <a:fillRect/>
                    </a:stretch>
                  </pic:blipFill>
                  <pic:spPr>
                    <a:xfrm>
                      <a:off x="0" y="0"/>
                      <a:ext cx="1881505" cy="1881505"/>
                    </a:xfrm>
                    <a:prstGeom prst="rect">
                      <a:avLst/>
                    </a:prstGeom>
                  </pic:spPr>
                </pic:pic>
              </a:graphicData>
            </a:graphic>
            <wp14:sizeRelH relativeFrom="margin">
              <wp14:pctWidth>0</wp14:pctWidth>
            </wp14:sizeRelH>
            <wp14:sizeRelV relativeFrom="margin">
              <wp14:pctHeight>0</wp14:pctHeight>
            </wp14:sizeRelV>
          </wp:anchor>
        </w:drawing>
      </w:r>
      <w:r>
        <w:rPr>
          <w:lang w:val="en-GB"/>
        </w:rPr>
        <w:t>Visual supports within the learning or care environment, such as:</w:t>
      </w:r>
    </w:p>
    <w:p w:rsidR="004C0F05" w:rsidRDefault="004C0F05" w:rsidP="004C0F05">
      <w:pPr>
        <w:pStyle w:val="Bullets2"/>
        <w:numPr>
          <w:ilvl w:val="1"/>
          <w:numId w:val="5"/>
        </w:numPr>
        <w:rPr>
          <w:lang w:val="en-GB"/>
        </w:rPr>
      </w:pPr>
      <w:r>
        <w:rPr>
          <w:lang w:val="en-GB"/>
        </w:rPr>
        <w:t>posters displaying acceptable and unacceptable behaviour such as no running in corridors or no entry signs</w:t>
      </w:r>
    </w:p>
    <w:p w:rsidR="004C0F05" w:rsidRDefault="004C0F05" w:rsidP="004C0F05">
      <w:pPr>
        <w:pStyle w:val="Bullets2"/>
        <w:numPr>
          <w:ilvl w:val="1"/>
          <w:numId w:val="5"/>
        </w:numPr>
        <w:rPr>
          <w:lang w:val="en-GB"/>
        </w:rPr>
      </w:pPr>
      <w:r>
        <w:rPr>
          <w:lang w:val="en-GB"/>
        </w:rPr>
        <w:t>step by step picture guides modelling acceptable process, such as washing hands in the bathroom</w:t>
      </w:r>
    </w:p>
    <w:p w:rsidR="004C0F05" w:rsidRPr="0089213A" w:rsidRDefault="004C0F05" w:rsidP="004C0F05">
      <w:pPr>
        <w:pStyle w:val="Bullets2"/>
        <w:numPr>
          <w:ilvl w:val="1"/>
          <w:numId w:val="5"/>
        </w:numPr>
        <w:rPr>
          <w:lang w:val="en-GB"/>
        </w:rPr>
      </w:pPr>
      <w:r>
        <w:rPr>
          <w:lang w:val="en-GB"/>
        </w:rPr>
        <w:t>expectations of behaviour displayed in pictures and text in the learning environment</w:t>
      </w:r>
    </w:p>
    <w:p w:rsidR="004C0F05" w:rsidRDefault="004C0F05" w:rsidP="004C0F05">
      <w:pPr>
        <w:pStyle w:val="Bullets"/>
        <w:numPr>
          <w:ilvl w:val="0"/>
          <w:numId w:val="5"/>
        </w:numPr>
        <w:rPr>
          <w:lang w:val="en-GB"/>
        </w:rPr>
      </w:pPr>
      <w:r>
        <w:rPr>
          <w:lang w:val="en-GB"/>
        </w:rPr>
        <w:t>Effective praise – there are many different ways of praising children for the reinforcement of positive behaviour, such as:</w:t>
      </w:r>
    </w:p>
    <w:p w:rsidR="004C0F05" w:rsidRDefault="004C0F05" w:rsidP="004C0F05">
      <w:pPr>
        <w:pStyle w:val="Bullets2"/>
        <w:numPr>
          <w:ilvl w:val="1"/>
          <w:numId w:val="5"/>
        </w:numPr>
        <w:rPr>
          <w:lang w:val="en-GB"/>
        </w:rPr>
      </w:pPr>
      <w:r>
        <w:rPr>
          <w:lang w:val="en-GB"/>
        </w:rPr>
        <w:t>simple verbal comments, such as “well done” and “keep it up”</w:t>
      </w:r>
    </w:p>
    <w:p w:rsidR="004C0F05" w:rsidRDefault="004C0F05" w:rsidP="004C0F05">
      <w:pPr>
        <w:pStyle w:val="Bullets2"/>
        <w:numPr>
          <w:ilvl w:val="1"/>
          <w:numId w:val="5"/>
        </w:numPr>
        <w:rPr>
          <w:lang w:val="en-GB"/>
        </w:rPr>
      </w:pPr>
      <w:proofErr w:type="gramStart"/>
      <w:r>
        <w:rPr>
          <w:lang w:val="en-GB"/>
        </w:rPr>
        <w:t>stickers</w:t>
      </w:r>
      <w:proofErr w:type="gramEnd"/>
      <w:r>
        <w:rPr>
          <w:lang w:val="en-GB"/>
        </w:rPr>
        <w:t xml:space="preserve"> – in books or on their clothing as reward for positive behaviour. These stickers may be noticed by peers and taken home show the parents/carers</w:t>
      </w:r>
    </w:p>
    <w:p w:rsidR="004C0F05" w:rsidRDefault="004C0F05" w:rsidP="004C0F05">
      <w:pPr>
        <w:pStyle w:val="Bullets2"/>
        <w:numPr>
          <w:ilvl w:val="1"/>
          <w:numId w:val="5"/>
        </w:numPr>
        <w:rPr>
          <w:lang w:val="en-GB"/>
        </w:rPr>
      </w:pPr>
      <w:proofErr w:type="gramStart"/>
      <w:r>
        <w:rPr>
          <w:lang w:val="en-GB"/>
        </w:rPr>
        <w:t>wall</w:t>
      </w:r>
      <w:proofErr w:type="gramEnd"/>
      <w:r>
        <w:rPr>
          <w:lang w:val="en-GB"/>
        </w:rPr>
        <w:t xml:space="preserve"> charts – you could have an in-house competition where the children are split into groups or teams and positive behaviour is rewarded with a point on a chart. The competition is run over a period of time and a reward is given for the team with the most points. This not only allows individuals to develop their own self-awareness but also to recognise appropriate and inappropriate behaviour of others</w:t>
      </w:r>
    </w:p>
    <w:p w:rsidR="004C0F05" w:rsidRDefault="004C0F05" w:rsidP="004C0F05">
      <w:pPr>
        <w:spacing w:after="0" w:line="240" w:lineRule="auto"/>
        <w:rPr>
          <w:lang w:val="en-GB"/>
        </w:rPr>
      </w:pPr>
      <w:r>
        <w:rPr>
          <w:lang w:val="en-GB"/>
        </w:rPr>
        <w:br w:type="page"/>
      </w:r>
    </w:p>
    <w:p w:rsidR="004C0F05" w:rsidRDefault="004C0F05" w:rsidP="004C0F05">
      <w:pPr>
        <w:pStyle w:val="Bullets"/>
        <w:numPr>
          <w:ilvl w:val="0"/>
          <w:numId w:val="5"/>
        </w:numPr>
        <w:rPr>
          <w:lang w:val="en-GB"/>
        </w:rPr>
      </w:pPr>
      <w:r>
        <w:rPr>
          <w:lang w:val="en-GB"/>
        </w:rPr>
        <w:lastRenderedPageBreak/>
        <w:t>Routines – acceptable behaviour can be embedded in daily routines, such as:</w:t>
      </w:r>
    </w:p>
    <w:p w:rsidR="004C0F05" w:rsidRDefault="00EF380E" w:rsidP="004C0F05">
      <w:pPr>
        <w:pStyle w:val="Bullets2"/>
        <w:numPr>
          <w:ilvl w:val="1"/>
          <w:numId w:val="5"/>
        </w:numPr>
        <w:rPr>
          <w:lang w:val="en-GB"/>
        </w:rPr>
      </w:pPr>
      <w:r>
        <w:rPr>
          <w:noProof/>
          <w:lang w:val="en-GB"/>
        </w:rPr>
        <w:drawing>
          <wp:anchor distT="0" distB="0" distL="114300" distR="114300" simplePos="0" relativeHeight="251817984" behindDoc="0" locked="0" layoutInCell="1" allowOverlap="1" wp14:anchorId="1468DB6B" wp14:editId="15B65F5B">
            <wp:simplePos x="0" y="0"/>
            <wp:positionH relativeFrom="column">
              <wp:posOffset>4612005</wp:posOffset>
            </wp:positionH>
            <wp:positionV relativeFrom="paragraph">
              <wp:posOffset>213995</wp:posOffset>
            </wp:positionV>
            <wp:extent cx="1394460" cy="1743710"/>
            <wp:effectExtent l="0" t="0" r="0" b="8890"/>
            <wp:wrapTight wrapText="bothSides">
              <wp:wrapPolygon edited="0">
                <wp:start x="0" y="0"/>
                <wp:lineTo x="0" y="21474"/>
                <wp:lineTo x="21246" y="21474"/>
                <wp:lineTo x="2124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run_from_line_800_wht.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94460" cy="1743710"/>
                    </a:xfrm>
                    <a:prstGeom prst="rect">
                      <a:avLst/>
                    </a:prstGeom>
                  </pic:spPr>
                </pic:pic>
              </a:graphicData>
            </a:graphic>
            <wp14:sizeRelH relativeFrom="margin">
              <wp14:pctWidth>0</wp14:pctWidth>
            </wp14:sizeRelH>
            <wp14:sizeRelV relativeFrom="margin">
              <wp14:pctHeight>0</wp14:pctHeight>
            </wp14:sizeRelV>
          </wp:anchor>
        </w:drawing>
      </w:r>
      <w:r w:rsidR="004C0F05">
        <w:rPr>
          <w:lang w:val="en-GB"/>
        </w:rPr>
        <w:t>hanging coats and bags in the designated place</w:t>
      </w:r>
    </w:p>
    <w:p w:rsidR="004C0F05" w:rsidRDefault="004C0F05" w:rsidP="004C0F05">
      <w:pPr>
        <w:pStyle w:val="Bullets2"/>
        <w:numPr>
          <w:ilvl w:val="1"/>
          <w:numId w:val="5"/>
        </w:numPr>
        <w:rPr>
          <w:lang w:val="en-GB"/>
        </w:rPr>
      </w:pPr>
      <w:proofErr w:type="gramStart"/>
      <w:r>
        <w:rPr>
          <w:lang w:val="en-GB"/>
        </w:rPr>
        <w:t>equipment</w:t>
      </w:r>
      <w:proofErr w:type="gramEnd"/>
      <w:r>
        <w:rPr>
          <w:lang w:val="en-GB"/>
        </w:rPr>
        <w:t xml:space="preserve"> checks – to ensure that all children have the essential equipment and that it is in good working order. </w:t>
      </w:r>
      <w:r w:rsidR="00440824">
        <w:rPr>
          <w:lang w:val="en-GB"/>
        </w:rPr>
        <w:t>S</w:t>
      </w:r>
      <w:r>
        <w:rPr>
          <w:lang w:val="en-GB"/>
        </w:rPr>
        <w:t xml:space="preserve">mall issues like not having something to write with can escalate into confrontation if not addressed before the </w:t>
      </w:r>
      <w:r w:rsidR="00D932FC">
        <w:rPr>
          <w:lang w:val="en-GB"/>
        </w:rPr>
        <w:t>lesso</w:t>
      </w:r>
      <w:r w:rsidR="00440824">
        <w:rPr>
          <w:lang w:val="en-GB"/>
        </w:rPr>
        <w:t>n</w:t>
      </w:r>
      <w:r w:rsidR="00D932FC">
        <w:rPr>
          <w:lang w:val="en-GB"/>
        </w:rPr>
        <w:t xml:space="preserve"> begin</w:t>
      </w:r>
      <w:r w:rsidR="00440824">
        <w:rPr>
          <w:lang w:val="en-GB"/>
        </w:rPr>
        <w:t>s</w:t>
      </w:r>
    </w:p>
    <w:p w:rsidR="004C0F05" w:rsidRDefault="004C0F05" w:rsidP="004C0F05">
      <w:pPr>
        <w:pStyle w:val="Bullets2"/>
        <w:numPr>
          <w:ilvl w:val="1"/>
          <w:numId w:val="5"/>
        </w:numPr>
        <w:rPr>
          <w:lang w:val="en-GB"/>
        </w:rPr>
      </w:pPr>
      <w:r>
        <w:rPr>
          <w:lang w:val="en-GB"/>
        </w:rPr>
        <w:t>procedures for asking questions within the learning environment such as putting up their hand and waiting to be addressed by the educator and not talking over the top of others</w:t>
      </w:r>
    </w:p>
    <w:p w:rsidR="004C0F05" w:rsidRDefault="004C0F05" w:rsidP="004C0F05">
      <w:pPr>
        <w:pStyle w:val="Bullets2"/>
        <w:numPr>
          <w:ilvl w:val="1"/>
          <w:numId w:val="5"/>
        </w:numPr>
        <w:rPr>
          <w:lang w:val="en-GB"/>
        </w:rPr>
      </w:pPr>
      <w:r>
        <w:rPr>
          <w:lang w:val="en-GB"/>
        </w:rPr>
        <w:t>lunchtime procedures such as queueing in the canteen and returning empty plates</w:t>
      </w:r>
    </w:p>
    <w:p w:rsidR="004C0F05" w:rsidRDefault="004C0F05" w:rsidP="004C0F05">
      <w:pPr>
        <w:pStyle w:val="Bullets"/>
        <w:numPr>
          <w:ilvl w:val="0"/>
          <w:numId w:val="5"/>
        </w:numPr>
        <w:rPr>
          <w:lang w:val="en-GB"/>
        </w:rPr>
      </w:pPr>
      <w:r>
        <w:rPr>
          <w:lang w:val="en-GB"/>
        </w:rPr>
        <w:t>Consequences for not following routines and expectations – these will vary according the level of inappropriate behaviour and age of the children in your care</w:t>
      </w:r>
    </w:p>
    <w:p w:rsidR="004C0F05" w:rsidRDefault="004C0F05" w:rsidP="004C0F05">
      <w:pPr>
        <w:pStyle w:val="Bullets"/>
        <w:numPr>
          <w:ilvl w:val="0"/>
          <w:numId w:val="5"/>
        </w:numPr>
        <w:rPr>
          <w:lang w:val="en-GB"/>
        </w:rPr>
      </w:pPr>
      <w:r>
        <w:rPr>
          <w:lang w:val="en-GB"/>
        </w:rPr>
        <w:t>Helping children to solve their own problems – it is important to discuss incidents involving inappropriate behaviour with children. They should be able to reflect on their behaviour and explain why it was inappropriate. They are far less likely to understand the reasons for not running through a corridor if they are unaware of the risks. You may have to prompt and guide them through the use of suitable questions, such as:</w:t>
      </w:r>
    </w:p>
    <w:p w:rsidR="004C0F05" w:rsidRDefault="004C0F05" w:rsidP="004C0F05">
      <w:pPr>
        <w:pStyle w:val="Bullets2"/>
        <w:numPr>
          <w:ilvl w:val="1"/>
          <w:numId w:val="5"/>
        </w:numPr>
        <w:rPr>
          <w:lang w:val="en-GB"/>
        </w:rPr>
      </w:pPr>
      <w:r>
        <w:rPr>
          <w:lang w:val="en-GB"/>
        </w:rPr>
        <w:t>“What would happen if everyone ran down the corridor to get to lunch?”</w:t>
      </w:r>
    </w:p>
    <w:p w:rsidR="004C0F05" w:rsidRDefault="004C0F05" w:rsidP="004C0F05">
      <w:pPr>
        <w:pStyle w:val="Bullets2"/>
        <w:numPr>
          <w:ilvl w:val="1"/>
          <w:numId w:val="5"/>
        </w:numPr>
        <w:rPr>
          <w:lang w:val="en-GB"/>
        </w:rPr>
      </w:pPr>
      <w:r>
        <w:rPr>
          <w:lang w:val="en-GB"/>
        </w:rPr>
        <w:t>“What could happen if you ran into someone?”</w:t>
      </w:r>
    </w:p>
    <w:p w:rsidR="004C0F05" w:rsidRDefault="004C0F05" w:rsidP="004C0F05">
      <w:pPr>
        <w:pStyle w:val="Bullets2"/>
        <w:numPr>
          <w:ilvl w:val="1"/>
          <w:numId w:val="5"/>
        </w:numPr>
        <w:rPr>
          <w:lang w:val="en-GB"/>
        </w:rPr>
      </w:pPr>
      <w:r>
        <w:rPr>
          <w:lang w:val="en-GB"/>
        </w:rPr>
        <w:t>“Who might be hurt?”</w:t>
      </w:r>
    </w:p>
    <w:p w:rsidR="004C0F05" w:rsidRDefault="004C0F05" w:rsidP="004C0F05">
      <w:pPr>
        <w:rPr>
          <w:lang w:val="en-GB"/>
        </w:rPr>
      </w:pPr>
      <w:r>
        <w:rPr>
          <w:lang w:val="en-GB"/>
        </w:rPr>
        <w:t xml:space="preserve">You may work with children who have serious difficulty managing their behaviour. It might be necessary to make personalised interventions, instead of using the strategies outlined previously. There are a range of individual strategies which may be employed. They should suit the specific needs and abilities of the child. The suitability of such strategies will depend on the age of the child. </w:t>
      </w:r>
    </w:p>
    <w:p w:rsidR="004C0F05" w:rsidRPr="009E601C" w:rsidRDefault="004C0F05" w:rsidP="004C0F05">
      <w:pPr>
        <w:pStyle w:val="BoldBulTight0"/>
      </w:pPr>
      <w:r>
        <w:t>Individual strategies may include</w:t>
      </w:r>
      <w:r w:rsidRPr="009E601C">
        <w:t>:</w:t>
      </w:r>
    </w:p>
    <w:p w:rsidR="004C0F05" w:rsidRDefault="004C0F05" w:rsidP="004C0F05">
      <w:pPr>
        <w:pStyle w:val="Bullets"/>
        <w:numPr>
          <w:ilvl w:val="0"/>
          <w:numId w:val="5"/>
        </w:numPr>
        <w:rPr>
          <w:lang w:val="en-GB"/>
        </w:rPr>
      </w:pPr>
      <w:r w:rsidRPr="005F05A5">
        <w:rPr>
          <w:lang w:val="en-GB"/>
        </w:rPr>
        <w:t>Praise chart</w:t>
      </w:r>
      <w:r w:rsidR="00D932FC">
        <w:rPr>
          <w:lang w:val="en-GB"/>
        </w:rPr>
        <w:t>s</w:t>
      </w:r>
      <w:r>
        <w:rPr>
          <w:lang w:val="en-GB"/>
        </w:rPr>
        <w:t xml:space="preserve"> – these should not be on display in the learning environment as they are very personal. The charts should be kept by an educator for younger children. Older and more responsible children may take personal ownership. The sense of ownership may encourage children to manage their behaviour</w:t>
      </w:r>
    </w:p>
    <w:p w:rsidR="00F9389E" w:rsidRPr="00F9389E" w:rsidRDefault="00F9389E" w:rsidP="00AA18E8">
      <w:pPr>
        <w:pStyle w:val="Bullets"/>
        <w:numPr>
          <w:ilvl w:val="0"/>
          <w:numId w:val="5"/>
        </w:numPr>
      </w:pPr>
      <w:r>
        <w:rPr>
          <w:lang w:val="en-GB"/>
        </w:rPr>
        <w:t xml:space="preserve">Labelled praise – it will be necessary to maintain a continuous stream of praise for the encouragement of good behaviour. </w:t>
      </w:r>
      <w:r w:rsidRPr="00F9389E">
        <w:t>An example of labelled praise</w:t>
      </w:r>
      <w:r>
        <w:t xml:space="preserve"> would involve the teacher saying </w:t>
      </w:r>
      <w:r w:rsidR="00440824">
        <w:t>“Thanks for picking up the toys.</w:t>
      </w:r>
      <w:r w:rsidRPr="00F9389E">
        <w:t xml:space="preserve"> </w:t>
      </w:r>
      <w:r w:rsidR="00440824">
        <w:t>T</w:t>
      </w:r>
      <w:r w:rsidRPr="00F9389E">
        <w:t>hat was much faster when we did this together”</w:t>
      </w:r>
      <w:r>
        <w:t>. You should acknowledge the child’s positive behaviour and clarify why it has been helpful</w:t>
      </w:r>
    </w:p>
    <w:p w:rsidR="004C0F05" w:rsidRPr="0086433D" w:rsidRDefault="00D932FC" w:rsidP="00D932FC">
      <w:pPr>
        <w:pStyle w:val="Bullets"/>
        <w:rPr>
          <w:lang w:val="en-GB"/>
        </w:rPr>
      </w:pPr>
      <w:r>
        <w:rPr>
          <w:lang w:val="en-GB"/>
        </w:rPr>
        <w:lastRenderedPageBreak/>
        <w:t>Informal conversations and organised meetings – these provide the opportunity for discussion of the children’s behaviour. You might even arrange regular sessions for the provision of updates regarding the children’s progress and learning. It is worth emphasising a continuous learning pro</w:t>
      </w:r>
      <w:r w:rsidR="00F9389E">
        <w:rPr>
          <w:lang w:val="en-GB"/>
        </w:rPr>
        <w:t>cess applies in early childhood</w:t>
      </w:r>
    </w:p>
    <w:p w:rsidR="004C0F05" w:rsidRPr="00D932FC" w:rsidRDefault="00D932FC" w:rsidP="00D932FC">
      <w:pPr>
        <w:pStyle w:val="Bullets"/>
      </w:pPr>
      <w:r w:rsidRPr="00D932FC">
        <w:t>Ki</w:t>
      </w:r>
      <w:r>
        <w:t xml:space="preserve">ndergarten transition statements – these should relate to the positive aspects of behaviour </w:t>
      </w:r>
      <w:r w:rsidR="00781C12">
        <w:t xml:space="preserve">for those children who are preparing for transition from kindergarten. They should take the form of </w:t>
      </w:r>
      <w:r w:rsidR="00781C12" w:rsidRPr="00781C12">
        <w:t>collaborative document</w:t>
      </w:r>
      <w:r w:rsidR="00781C12">
        <w:t>s, detailing the perspectives of the child, family, and teacher</w:t>
      </w:r>
    </w:p>
    <w:p w:rsidR="00E47F62" w:rsidRPr="00E47F62" w:rsidRDefault="00AA18E8" w:rsidP="00E47F62">
      <w:pPr>
        <w:pStyle w:val="Bullets"/>
        <w:numPr>
          <w:ilvl w:val="0"/>
          <w:numId w:val="5"/>
        </w:numPr>
        <w:rPr>
          <w:lang w:val="en-GB"/>
        </w:rPr>
      </w:pPr>
      <w:r>
        <w:rPr>
          <w:noProof/>
          <w:lang w:val="en-GB"/>
        </w:rPr>
        <w:drawing>
          <wp:anchor distT="0" distB="0" distL="114300" distR="114300" simplePos="0" relativeHeight="251825152" behindDoc="1" locked="0" layoutInCell="1" allowOverlap="1" wp14:anchorId="5941A255" wp14:editId="45FD8B8B">
            <wp:simplePos x="0" y="0"/>
            <wp:positionH relativeFrom="column">
              <wp:posOffset>4893310</wp:posOffset>
            </wp:positionH>
            <wp:positionV relativeFrom="paragraph">
              <wp:posOffset>81280</wp:posOffset>
            </wp:positionV>
            <wp:extent cx="1339215" cy="1339215"/>
            <wp:effectExtent l="0" t="0" r="0" b="0"/>
            <wp:wrapTight wrapText="bothSides">
              <wp:wrapPolygon edited="0">
                <wp:start x="9218" y="0"/>
                <wp:lineTo x="5838" y="4916"/>
                <wp:lineTo x="4916" y="5838"/>
                <wp:lineTo x="4609" y="9832"/>
                <wp:lineTo x="2151" y="11368"/>
                <wp:lineTo x="1536" y="12290"/>
                <wp:lineTo x="1844" y="21201"/>
                <wp:lineTo x="19664" y="21201"/>
                <wp:lineTo x="20586" y="19664"/>
                <wp:lineTo x="20586" y="15670"/>
                <wp:lineTo x="14748" y="4916"/>
                <wp:lineTo x="10447" y="0"/>
                <wp:lineTo x="9218" y="0"/>
              </wp:wrapPolygon>
            </wp:wrapTight>
            <wp:docPr id="23" name="Picture 23" descr="C:\Users\Stuart New\Pictures\learning_tools_400_clr_90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art New\Pictures\learning_tools_400_clr_9055.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9215" cy="1339215"/>
                    </a:xfrm>
                    <a:prstGeom prst="rect">
                      <a:avLst/>
                    </a:prstGeom>
                    <a:noFill/>
                    <a:ln>
                      <a:noFill/>
                    </a:ln>
                  </pic:spPr>
                </pic:pic>
              </a:graphicData>
            </a:graphic>
            <wp14:sizeRelH relativeFrom="page">
              <wp14:pctWidth>0</wp14:pctWidth>
            </wp14:sizeRelH>
            <wp14:sizeRelV relativeFrom="page">
              <wp14:pctHeight>0</wp14:pctHeight>
            </wp14:sizeRelV>
          </wp:anchor>
        </w:drawing>
      </w:r>
      <w:r w:rsidR="004C0F05" w:rsidRPr="005F05A5">
        <w:rPr>
          <w:lang w:val="en-GB"/>
        </w:rPr>
        <w:t>Learning mentor</w:t>
      </w:r>
      <w:r w:rsidR="00D932FC">
        <w:rPr>
          <w:lang w:val="en-GB"/>
        </w:rPr>
        <w:t>s</w:t>
      </w:r>
      <w:r w:rsidR="004C0F05">
        <w:rPr>
          <w:lang w:val="en-GB"/>
        </w:rPr>
        <w:t xml:space="preserve"> –it is unfair of the educator to spend more time with specific individuals when working in large learning environments.  Learning mentors can support the children who require more assistance because they can devote their time to individuals or small groups. They may take the children out of mainstream activities or lessons for the discussion of issues raised during lessons. Information about barriers to learning should be given to the educator so that they can plan additional support for the child</w:t>
      </w:r>
    </w:p>
    <w:p w:rsidR="00F6564E" w:rsidRDefault="00F6564E" w:rsidP="006A44DA">
      <w:pPr>
        <w:pStyle w:val="Bullets"/>
        <w:numPr>
          <w:ilvl w:val="0"/>
          <w:numId w:val="5"/>
        </w:numPr>
        <w:rPr>
          <w:lang w:val="en-GB"/>
        </w:rPr>
      </w:pPr>
      <w:r w:rsidRPr="005F05A5">
        <w:rPr>
          <w:lang w:val="en-GB"/>
        </w:rPr>
        <w:t>Phone calls home</w:t>
      </w:r>
      <w:r>
        <w:rPr>
          <w:b/>
          <w:lang w:val="en-GB"/>
        </w:rPr>
        <w:t xml:space="preserve"> </w:t>
      </w:r>
      <w:r>
        <w:rPr>
          <w:lang w:val="en-GB"/>
        </w:rPr>
        <w:t xml:space="preserve">– most children want to please their parents/carers and a collaborative </w:t>
      </w:r>
      <w:r w:rsidR="005F05A5">
        <w:rPr>
          <w:lang w:val="en-GB"/>
        </w:rPr>
        <w:t>behaviour management approach</w:t>
      </w:r>
      <w:r>
        <w:rPr>
          <w:lang w:val="en-GB"/>
        </w:rPr>
        <w:t xml:space="preserve"> is often highly effective.</w:t>
      </w:r>
      <w:r w:rsidR="005F05A5">
        <w:rPr>
          <w:lang w:val="en-GB"/>
        </w:rPr>
        <w:t xml:space="preserve"> You may take the opportunity to make phone calls and discuss positive aspects of the children’s behaviour</w:t>
      </w:r>
    </w:p>
    <w:p w:rsidR="00E47F62" w:rsidRPr="00E47F62" w:rsidRDefault="00E47F62" w:rsidP="006A44DA">
      <w:pPr>
        <w:pStyle w:val="Bullets"/>
        <w:numPr>
          <w:ilvl w:val="0"/>
          <w:numId w:val="5"/>
        </w:numPr>
      </w:pPr>
      <w:r>
        <w:rPr>
          <w:lang w:val="en-GB"/>
        </w:rPr>
        <w:t xml:space="preserve">Calming place – </w:t>
      </w:r>
      <w:r>
        <w:t>it is usually deemed appropriate to send children to the calming place when identifying their</w:t>
      </w:r>
      <w:r w:rsidRPr="00E47F62">
        <w:t xml:space="preserve"> sensory needs and ab</w:t>
      </w:r>
      <w:r>
        <w:t>ility to self-regulate. Educators have a responsibility for teaching children</w:t>
      </w:r>
      <w:r w:rsidRPr="00E47F62">
        <w:t xml:space="preserve"> to recognise their own emotions and actions </w:t>
      </w:r>
      <w:r>
        <w:t>required for calmness</w:t>
      </w:r>
      <w:r w:rsidRPr="00E47F62">
        <w:t xml:space="preserve">. We </w:t>
      </w:r>
      <w:r>
        <w:t xml:space="preserve">must </w:t>
      </w:r>
      <w:r w:rsidRPr="00E47F62">
        <w:t xml:space="preserve">teach </w:t>
      </w:r>
      <w:r>
        <w:t>strategies for the successful management of tension</w:t>
      </w:r>
    </w:p>
    <w:p w:rsidR="00F6564E" w:rsidRDefault="00E47F62" w:rsidP="006A44DA">
      <w:pPr>
        <w:pStyle w:val="Bullets"/>
        <w:numPr>
          <w:ilvl w:val="0"/>
          <w:numId w:val="5"/>
        </w:numPr>
        <w:rPr>
          <w:lang w:val="en-GB"/>
        </w:rPr>
      </w:pPr>
      <w:r>
        <w:rPr>
          <w:lang w:val="en-GB"/>
        </w:rPr>
        <w:t>A</w:t>
      </w:r>
      <w:r w:rsidR="0031400E">
        <w:rPr>
          <w:lang w:val="en-GB"/>
        </w:rPr>
        <w:t>ssignment of</w:t>
      </w:r>
      <w:r>
        <w:rPr>
          <w:lang w:val="en-GB"/>
        </w:rPr>
        <w:t xml:space="preserve"> responsibility</w:t>
      </w:r>
      <w:r w:rsidR="00F6564E">
        <w:rPr>
          <w:lang w:val="en-GB"/>
        </w:rPr>
        <w:t xml:space="preserve"> – </w:t>
      </w:r>
      <w:r w:rsidR="005F05A5">
        <w:rPr>
          <w:lang w:val="en-GB"/>
        </w:rPr>
        <w:t>you can boost the children’s confidence by providing them with</w:t>
      </w:r>
      <w:r w:rsidR="00F6564E">
        <w:rPr>
          <w:lang w:val="en-GB"/>
        </w:rPr>
        <w:t xml:space="preserve"> unique role</w:t>
      </w:r>
      <w:r w:rsidR="005F05A5">
        <w:rPr>
          <w:lang w:val="en-GB"/>
        </w:rPr>
        <w:t>s or responsibilities</w:t>
      </w:r>
      <w:r w:rsidR="00F6564E">
        <w:rPr>
          <w:lang w:val="en-GB"/>
        </w:rPr>
        <w:t xml:space="preserve">. For example, you could make a child responsible for collecting books at the end of an activity or lesson. </w:t>
      </w:r>
      <w:r w:rsidR="005F05A5">
        <w:rPr>
          <w:lang w:val="en-GB"/>
        </w:rPr>
        <w:t>You should thank them and give praise every time they complete the task successfully. I</w:t>
      </w:r>
      <w:r w:rsidR="00F6564E">
        <w:rPr>
          <w:lang w:val="en-GB"/>
        </w:rPr>
        <w:t xml:space="preserve">f they don’t take </w:t>
      </w:r>
      <w:r w:rsidR="005F05A5">
        <w:rPr>
          <w:lang w:val="en-GB"/>
        </w:rPr>
        <w:t>the required level of care then</w:t>
      </w:r>
      <w:r w:rsidR="00F6564E">
        <w:rPr>
          <w:lang w:val="en-GB"/>
        </w:rPr>
        <w:t xml:space="preserve"> you </w:t>
      </w:r>
      <w:r w:rsidR="005F05A5">
        <w:rPr>
          <w:lang w:val="en-GB"/>
        </w:rPr>
        <w:t xml:space="preserve">may explain </w:t>
      </w:r>
      <w:r w:rsidR="00F6564E">
        <w:rPr>
          <w:lang w:val="en-GB"/>
        </w:rPr>
        <w:t xml:space="preserve">your </w:t>
      </w:r>
      <w:r w:rsidR="005F05A5">
        <w:rPr>
          <w:lang w:val="en-GB"/>
        </w:rPr>
        <w:t xml:space="preserve">dissatisfaction and </w:t>
      </w:r>
      <w:r w:rsidR="00F6564E">
        <w:rPr>
          <w:lang w:val="en-GB"/>
        </w:rPr>
        <w:t>disappointment</w:t>
      </w:r>
      <w:r w:rsidR="005F05A5">
        <w:rPr>
          <w:lang w:val="en-GB"/>
        </w:rPr>
        <w:t xml:space="preserve">. This should encourage them </w:t>
      </w:r>
      <w:r w:rsidR="00E24176">
        <w:rPr>
          <w:lang w:val="en-GB"/>
        </w:rPr>
        <w:t xml:space="preserve">to </w:t>
      </w:r>
      <w:r w:rsidR="005F05A5">
        <w:rPr>
          <w:lang w:val="en-GB"/>
        </w:rPr>
        <w:t xml:space="preserve">perform the task </w:t>
      </w:r>
      <w:r w:rsidR="00F6564E">
        <w:rPr>
          <w:lang w:val="en-GB"/>
        </w:rPr>
        <w:t xml:space="preserve">properly next time. </w:t>
      </w:r>
      <w:r w:rsidR="00E24176">
        <w:rPr>
          <w:lang w:val="en-GB"/>
        </w:rPr>
        <w:t>Effective completion of the task should become the norm</w:t>
      </w:r>
    </w:p>
    <w:p w:rsidR="00F6564E" w:rsidRPr="0031400E" w:rsidRDefault="00F6564E" w:rsidP="0031400E">
      <w:pPr>
        <w:pStyle w:val="Bullets"/>
      </w:pPr>
      <w:r w:rsidRPr="0031400E">
        <w:t xml:space="preserve">Peer mentors </w:t>
      </w:r>
      <w:r w:rsidR="00E24176" w:rsidRPr="0031400E">
        <w:t xml:space="preserve">– the assignment of a responsible and older </w:t>
      </w:r>
      <w:r w:rsidRPr="0031400E">
        <w:t>role model</w:t>
      </w:r>
      <w:r w:rsidR="00E24176" w:rsidRPr="0031400E">
        <w:t xml:space="preserve"> should encourage the younger child to manage their </w:t>
      </w:r>
      <w:r w:rsidRPr="0031400E">
        <w:t>behaviour</w:t>
      </w:r>
      <w:r w:rsidR="00E24176" w:rsidRPr="0031400E">
        <w:t>. This</w:t>
      </w:r>
      <w:r w:rsidRPr="0031400E">
        <w:t xml:space="preserve"> can be a valuable and effective strategy</w:t>
      </w:r>
      <w:r w:rsidR="00E24176" w:rsidRPr="0031400E">
        <w:t>,</w:t>
      </w:r>
      <w:r w:rsidRPr="0031400E">
        <w:t xml:space="preserve"> as long as it is prop</w:t>
      </w:r>
      <w:r w:rsidR="00E24176" w:rsidRPr="0031400E">
        <w:t>erly monitored</w:t>
      </w:r>
      <w:r w:rsidRPr="0031400E">
        <w:t xml:space="preserve">. </w:t>
      </w:r>
      <w:r w:rsidR="00E24176" w:rsidRPr="0031400E">
        <w:t xml:space="preserve">An example would involve an older child providing guidance and support during a literacy activity. This should </w:t>
      </w:r>
      <w:r w:rsidRPr="0031400E">
        <w:t>improve the confidence of the</w:t>
      </w:r>
      <w:r w:rsidR="00E24176" w:rsidRPr="0031400E">
        <w:t xml:space="preserve"> younger child and provide the</w:t>
      </w:r>
      <w:r w:rsidRPr="0031400E">
        <w:t xml:space="preserve"> peer mentor</w:t>
      </w:r>
      <w:r w:rsidR="00E24176" w:rsidRPr="0031400E">
        <w:t xml:space="preserve"> with</w:t>
      </w:r>
      <w:r w:rsidRPr="0031400E">
        <w:t xml:space="preserve"> valuable experience</w:t>
      </w:r>
    </w:p>
    <w:p w:rsidR="00F6564E" w:rsidRDefault="00F6564E" w:rsidP="006A44DA">
      <w:pPr>
        <w:pStyle w:val="Bullets"/>
        <w:numPr>
          <w:ilvl w:val="0"/>
          <w:numId w:val="5"/>
        </w:numPr>
        <w:rPr>
          <w:lang w:val="en-GB"/>
        </w:rPr>
      </w:pPr>
      <w:r w:rsidRPr="005F05A5">
        <w:rPr>
          <w:lang w:val="en-GB"/>
        </w:rPr>
        <w:t>Reduced timetable</w:t>
      </w:r>
      <w:r>
        <w:rPr>
          <w:b/>
          <w:lang w:val="en-GB"/>
        </w:rPr>
        <w:t xml:space="preserve"> </w:t>
      </w:r>
      <w:r>
        <w:rPr>
          <w:lang w:val="en-GB"/>
        </w:rPr>
        <w:t xml:space="preserve">– </w:t>
      </w:r>
      <w:r w:rsidR="00E24176">
        <w:rPr>
          <w:lang w:val="en-GB"/>
        </w:rPr>
        <w:t>there are various reasons why a child may struggle with the amount</w:t>
      </w:r>
      <w:r>
        <w:rPr>
          <w:lang w:val="en-GB"/>
        </w:rPr>
        <w:t xml:space="preserve"> of time </w:t>
      </w:r>
      <w:r w:rsidR="00E24176">
        <w:rPr>
          <w:lang w:val="en-GB"/>
        </w:rPr>
        <w:t xml:space="preserve">that </w:t>
      </w:r>
      <w:r>
        <w:rPr>
          <w:lang w:val="en-GB"/>
        </w:rPr>
        <w:t>they</w:t>
      </w:r>
      <w:r w:rsidR="00E24176">
        <w:rPr>
          <w:lang w:val="en-GB"/>
        </w:rPr>
        <w:t xml:space="preserve"> have</w:t>
      </w:r>
      <w:r>
        <w:rPr>
          <w:lang w:val="en-GB"/>
        </w:rPr>
        <w:t xml:space="preserve"> </w:t>
      </w:r>
      <w:r w:rsidR="00874660">
        <w:rPr>
          <w:lang w:val="en-GB"/>
        </w:rPr>
        <w:t xml:space="preserve">to </w:t>
      </w:r>
      <w:r>
        <w:rPr>
          <w:lang w:val="en-GB"/>
        </w:rPr>
        <w:t xml:space="preserve">spend in </w:t>
      </w:r>
      <w:r w:rsidR="00E24176">
        <w:rPr>
          <w:lang w:val="en-GB"/>
        </w:rPr>
        <w:t>the learning/caring environment. You might have to gradually increase the amount of time</w:t>
      </w:r>
    </w:p>
    <w:p w:rsidR="00F6564E" w:rsidRDefault="00F6564E" w:rsidP="00874660">
      <w:pPr>
        <w:pStyle w:val="Bullets"/>
        <w:rPr>
          <w:lang w:val="en-GB"/>
        </w:rPr>
      </w:pPr>
      <w:r>
        <w:rPr>
          <w:b/>
          <w:noProof/>
          <w:lang w:val="en-GB"/>
        </w:rPr>
        <w:lastRenderedPageBreak/>
        <w:drawing>
          <wp:anchor distT="0" distB="0" distL="114300" distR="114300" simplePos="0" relativeHeight="251739136" behindDoc="0" locked="0" layoutInCell="1" allowOverlap="1" wp14:anchorId="1B494EB8" wp14:editId="665D9D5E">
            <wp:simplePos x="0" y="0"/>
            <wp:positionH relativeFrom="column">
              <wp:posOffset>4156710</wp:posOffset>
            </wp:positionH>
            <wp:positionV relativeFrom="paragraph">
              <wp:posOffset>38100</wp:posOffset>
            </wp:positionV>
            <wp:extent cx="1530985" cy="1530985"/>
            <wp:effectExtent l="0" t="0" r="0" b="0"/>
            <wp:wrapTight wrapText="bothSides">
              <wp:wrapPolygon edited="0">
                <wp:start x="0" y="0"/>
                <wp:lineTo x="0" y="21233"/>
                <wp:lineTo x="21233" y="21233"/>
                <wp:lineTo x="2123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uit_healthy_bag.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30985" cy="1530985"/>
                    </a:xfrm>
                    <a:prstGeom prst="rect">
                      <a:avLst/>
                    </a:prstGeom>
                  </pic:spPr>
                </pic:pic>
              </a:graphicData>
            </a:graphic>
            <wp14:sizeRelH relativeFrom="margin">
              <wp14:pctWidth>0</wp14:pctWidth>
            </wp14:sizeRelH>
            <wp14:sizeRelV relativeFrom="margin">
              <wp14:pctHeight>0</wp14:pctHeight>
            </wp14:sizeRelV>
          </wp:anchor>
        </w:drawing>
      </w:r>
      <w:r w:rsidRPr="005F05A5">
        <w:rPr>
          <w:lang w:val="en-GB"/>
        </w:rPr>
        <w:t>Referral to specialists</w:t>
      </w:r>
      <w:r>
        <w:rPr>
          <w:b/>
          <w:lang w:val="en-GB"/>
        </w:rPr>
        <w:t xml:space="preserve"> </w:t>
      </w:r>
      <w:r>
        <w:rPr>
          <w:lang w:val="en-GB"/>
        </w:rPr>
        <w:t xml:space="preserve">– sometimes </w:t>
      </w:r>
      <w:r w:rsidR="00EF380E">
        <w:rPr>
          <w:lang w:val="en-GB"/>
        </w:rPr>
        <w:t xml:space="preserve">children need professional support for successful behaviour management. You should the follow organisational policies and procedures specific to the referral process. </w:t>
      </w:r>
      <w:r>
        <w:rPr>
          <w:lang w:val="en-GB"/>
        </w:rPr>
        <w:t>Specialists may include:</w:t>
      </w:r>
    </w:p>
    <w:p w:rsidR="00F6564E" w:rsidRPr="00874660" w:rsidRDefault="00F6564E" w:rsidP="00874660">
      <w:pPr>
        <w:pStyle w:val="Bullets2"/>
        <w:ind w:left="2058" w:hanging="357"/>
      </w:pPr>
      <w:r w:rsidRPr="00874660">
        <w:t>counsellors</w:t>
      </w:r>
    </w:p>
    <w:p w:rsidR="00F6564E" w:rsidRPr="00874660" w:rsidRDefault="00F6564E" w:rsidP="00874660">
      <w:pPr>
        <w:pStyle w:val="Bullets2"/>
        <w:ind w:left="2058" w:hanging="357"/>
      </w:pPr>
      <w:r w:rsidRPr="00874660">
        <w:t>child and adolescent mental health workers</w:t>
      </w:r>
    </w:p>
    <w:p w:rsidR="00F6564E" w:rsidRPr="00874660" w:rsidRDefault="00F6564E" w:rsidP="00874660">
      <w:pPr>
        <w:pStyle w:val="Bullets2"/>
        <w:ind w:left="2058" w:hanging="357"/>
      </w:pPr>
      <w:r w:rsidRPr="00874660">
        <w:t>specialists in emotional, social</w:t>
      </w:r>
      <w:r w:rsidR="00EF380E" w:rsidRPr="00874660">
        <w:t>,</w:t>
      </w:r>
      <w:r w:rsidRPr="00874660">
        <w:t xml:space="preserve"> and behavioural difficulties</w:t>
      </w:r>
    </w:p>
    <w:p w:rsidR="00F6564E" w:rsidRPr="00874660" w:rsidRDefault="00F6564E" w:rsidP="00874660">
      <w:pPr>
        <w:pStyle w:val="Bullets2"/>
        <w:ind w:left="2058" w:hanging="357"/>
      </w:pPr>
      <w:r w:rsidRPr="00874660">
        <w:t>health</w:t>
      </w:r>
      <w:r w:rsidR="00EF380E" w:rsidRPr="00874660">
        <w:t xml:space="preserve"> workers</w:t>
      </w:r>
    </w:p>
    <w:p w:rsidR="00F6564E" w:rsidRPr="00874660" w:rsidRDefault="00F6564E" w:rsidP="00874660">
      <w:pPr>
        <w:pStyle w:val="Bullets2"/>
        <w:ind w:left="2058" w:hanging="357"/>
      </w:pPr>
      <w:r w:rsidRPr="00874660">
        <w:t>dietician</w:t>
      </w:r>
      <w:r w:rsidR="00EF380E" w:rsidRPr="00874660">
        <w:t>s</w:t>
      </w:r>
    </w:p>
    <w:p w:rsidR="00F6564E" w:rsidRPr="00874660" w:rsidRDefault="00F6564E" w:rsidP="00874660">
      <w:pPr>
        <w:pStyle w:val="Bullets2"/>
        <w:ind w:left="2058" w:hanging="357"/>
      </w:pPr>
      <w:r w:rsidRPr="00874660">
        <w:t>occupational therapists</w:t>
      </w:r>
    </w:p>
    <w:p w:rsidR="00F6564E" w:rsidRPr="00874660" w:rsidRDefault="00F6564E" w:rsidP="00874660">
      <w:pPr>
        <w:pStyle w:val="Bullets2"/>
        <w:ind w:left="2058" w:hanging="357"/>
      </w:pPr>
      <w:r w:rsidRPr="00874660">
        <w:t>speech therapist</w:t>
      </w:r>
      <w:r w:rsidR="00EF380E" w:rsidRPr="00874660">
        <w:t>s</w:t>
      </w:r>
    </w:p>
    <w:p w:rsidR="00F6564E" w:rsidRPr="00874660" w:rsidRDefault="00F6564E" w:rsidP="00874660">
      <w:pPr>
        <w:pStyle w:val="Bullets2"/>
        <w:ind w:left="2058" w:hanging="357"/>
      </w:pPr>
      <w:r w:rsidRPr="00874660">
        <w:t>educational psychologists</w:t>
      </w:r>
    </w:p>
    <w:p w:rsidR="00874660" w:rsidRPr="00874660" w:rsidRDefault="00F6564E" w:rsidP="00874660">
      <w:pPr>
        <w:pStyle w:val="Bullets2"/>
        <w:ind w:left="2058" w:hanging="357"/>
      </w:pPr>
      <w:r w:rsidRPr="00874660">
        <w:t>social ser</w:t>
      </w:r>
      <w:r w:rsidR="00874660">
        <w:t>vices</w:t>
      </w:r>
    </w:p>
    <w:p w:rsidR="00F6564E" w:rsidRDefault="00F6564E" w:rsidP="00F6564E">
      <w:pPr>
        <w:rPr>
          <w:lang w:val="en-GB"/>
        </w:rPr>
      </w:pPr>
      <w:r>
        <w:rPr>
          <w:lang w:val="en-GB"/>
        </w:rPr>
        <w:t>These strategies are by no means exhaustive</w:t>
      </w:r>
      <w:r w:rsidR="00EF380E">
        <w:rPr>
          <w:lang w:val="en-GB"/>
        </w:rPr>
        <w:t>. There are many others that can be used for successful behaviour management.</w:t>
      </w:r>
    </w:p>
    <w:p w:rsidR="00F6564E" w:rsidRDefault="00F6564E" w:rsidP="00F6564E">
      <w:pPr>
        <w:rPr>
          <w:lang w:val="en-GB"/>
        </w:rPr>
      </w:pPr>
    </w:p>
    <w:p w:rsidR="00994C40" w:rsidRPr="00994C40" w:rsidRDefault="00994C40" w:rsidP="00994C40">
      <w:pPr>
        <w:pStyle w:val="Heading2"/>
        <w:rPr>
          <w:rStyle w:val="Strong"/>
          <w:b/>
          <w:bCs/>
        </w:rPr>
      </w:pPr>
    </w:p>
    <w:p w:rsidR="00354671" w:rsidRDefault="00354671" w:rsidP="00354671"/>
    <w:p w:rsidR="00354671" w:rsidRPr="00D37F96" w:rsidRDefault="00354671" w:rsidP="00D37F96">
      <w:r w:rsidRPr="00D37F96">
        <w:br w:type="page"/>
      </w:r>
    </w:p>
    <w:p w:rsidR="0035414D" w:rsidRDefault="000A3826" w:rsidP="000A3826">
      <w:pPr>
        <w:pStyle w:val="Heading3"/>
      </w:pPr>
      <w:bookmarkStart w:id="25" w:name="_Toc459709741"/>
      <w:r>
        <w:rPr>
          <w:noProof/>
        </w:rPr>
        <w:lastRenderedPageBreak/>
        <w:drawing>
          <wp:anchor distT="0" distB="0" distL="114300" distR="114300" simplePos="0" relativeHeight="251694080" behindDoc="1" locked="0" layoutInCell="1" allowOverlap="1">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rsidR="00953544" w:rsidRPr="00FB7D3C">
        <w:t xml:space="preserve">Activity </w:t>
      </w:r>
      <w:r w:rsidR="00F6564E">
        <w:t>1A</w:t>
      </w:r>
      <w:bookmarkEnd w:id="25"/>
    </w:p>
    <w:p w:rsidR="00274265" w:rsidRDefault="00274265" w:rsidP="000A3826">
      <w:r>
        <w:br w:type="page"/>
      </w:r>
    </w:p>
    <w:p w:rsidR="00F6564E" w:rsidRPr="00994C40" w:rsidRDefault="00F6564E" w:rsidP="00F6564E">
      <w:pPr>
        <w:pStyle w:val="Heading2"/>
        <w:spacing w:after="240"/>
      </w:pPr>
      <w:bookmarkStart w:id="26" w:name="_Toc459709742"/>
      <w:r w:rsidRPr="00994C40">
        <w:lastRenderedPageBreak/>
        <w:t xml:space="preserve">1.2 – </w:t>
      </w:r>
      <w:r w:rsidRPr="00B73B22">
        <w:t>Establish guidelines in consultation with families that are relevant to the culture and background of the children and policies of the service</w:t>
      </w:r>
      <w:bookmarkEnd w:id="26"/>
    </w:p>
    <w:p w:rsidR="00F6564E" w:rsidRPr="00994C40" w:rsidRDefault="00F6564E" w:rsidP="00F6564E">
      <w:pPr>
        <w:pStyle w:val="Heading2"/>
        <w:spacing w:after="240"/>
        <w:rPr>
          <w:rStyle w:val="Strong"/>
          <w:b/>
          <w:bCs/>
        </w:rPr>
      </w:pPr>
      <w:bookmarkStart w:id="27" w:name="_Toc459709743"/>
      <w:r w:rsidRPr="00994C40">
        <w:t xml:space="preserve">1.3 – </w:t>
      </w:r>
      <w:r w:rsidRPr="00B73B22">
        <w:t>Develop guidelines in collaboration with children according to their ability to do so</w:t>
      </w:r>
      <w:bookmarkEnd w:id="27"/>
    </w:p>
    <w:p w:rsidR="00F6564E" w:rsidRDefault="00F6564E" w:rsidP="00F6564E">
      <w:pPr>
        <w:pStyle w:val="Heading3"/>
        <w:rPr>
          <w:rStyle w:val="Strong"/>
          <w:b/>
          <w:bCs/>
        </w:rPr>
      </w:pPr>
      <w:bookmarkStart w:id="28" w:name="_Toc421185375"/>
      <w:bookmarkStart w:id="29" w:name="_Toc459709744"/>
      <w:r>
        <w:rPr>
          <w:rStyle w:val="Strong"/>
          <w:b/>
          <w:bCs/>
        </w:rPr>
        <w:t>Guidelines for behaviour</w:t>
      </w:r>
      <w:bookmarkEnd w:id="28"/>
      <w:bookmarkEnd w:id="29"/>
    </w:p>
    <w:p w:rsidR="00F6564E" w:rsidRDefault="00534E81" w:rsidP="00F6564E">
      <w:pPr>
        <w:rPr>
          <w:rStyle w:val="Strong"/>
          <w:b w:val="0"/>
          <w:bCs w:val="0"/>
        </w:rPr>
      </w:pPr>
      <w:r>
        <w:rPr>
          <w:rStyle w:val="Strong"/>
          <w:b w:val="0"/>
          <w:bCs w:val="0"/>
        </w:rPr>
        <w:t>It is important to take a collaborative approach w</w:t>
      </w:r>
      <w:r w:rsidR="00F6564E">
        <w:rPr>
          <w:rStyle w:val="Strong"/>
          <w:b w:val="0"/>
          <w:bCs w:val="0"/>
        </w:rPr>
        <w:t>hen develo</w:t>
      </w:r>
      <w:r>
        <w:rPr>
          <w:rStyle w:val="Strong"/>
          <w:b w:val="0"/>
          <w:bCs w:val="0"/>
        </w:rPr>
        <w:t>ping expectations and guidelines for the behaviour of children. Your approach should be reflective of the values and beliefs promoted by famil</w:t>
      </w:r>
      <w:r w:rsidR="00874660">
        <w:rPr>
          <w:rStyle w:val="Strong"/>
          <w:b w:val="0"/>
          <w:bCs w:val="0"/>
        </w:rPr>
        <w:t>y groups. You may also have e</w:t>
      </w:r>
      <w:r>
        <w:rPr>
          <w:rStyle w:val="Strong"/>
          <w:b w:val="0"/>
          <w:bCs w:val="0"/>
        </w:rPr>
        <w:t>stablished code</w:t>
      </w:r>
      <w:r w:rsidR="00874660">
        <w:rPr>
          <w:rStyle w:val="Strong"/>
          <w:b w:val="0"/>
          <w:bCs w:val="0"/>
        </w:rPr>
        <w:t>s</w:t>
      </w:r>
      <w:r>
        <w:rPr>
          <w:rStyle w:val="Strong"/>
          <w:b w:val="0"/>
          <w:bCs w:val="0"/>
        </w:rPr>
        <w:t xml:space="preserve"> of conduct </w:t>
      </w:r>
      <w:r w:rsidR="00874660">
        <w:rPr>
          <w:rStyle w:val="Strong"/>
          <w:b w:val="0"/>
          <w:bCs w:val="0"/>
        </w:rPr>
        <w:t xml:space="preserve">and </w:t>
      </w:r>
      <w:r>
        <w:rPr>
          <w:rStyle w:val="Strong"/>
          <w:b w:val="0"/>
          <w:bCs w:val="0"/>
        </w:rPr>
        <w:t xml:space="preserve">ethics which </w:t>
      </w:r>
      <w:r w:rsidR="00F6564E">
        <w:rPr>
          <w:rStyle w:val="Strong"/>
          <w:b w:val="0"/>
          <w:bCs w:val="0"/>
        </w:rPr>
        <w:t>everyone with</w:t>
      </w:r>
      <w:r>
        <w:rPr>
          <w:rStyle w:val="Strong"/>
          <w:b w:val="0"/>
          <w:bCs w:val="0"/>
        </w:rPr>
        <w:t>in the organisation should follow.</w:t>
      </w:r>
    </w:p>
    <w:p w:rsidR="00F6564E" w:rsidRDefault="00BF7A49" w:rsidP="00F6564E">
      <w:pPr>
        <w:pStyle w:val="BoldBulTight0"/>
        <w:rPr>
          <w:rStyle w:val="Strong"/>
          <w:b/>
          <w:bCs w:val="0"/>
        </w:rPr>
      </w:pPr>
      <w:r>
        <w:rPr>
          <w:rStyle w:val="Strong"/>
          <w:b/>
          <w:bCs w:val="0"/>
        </w:rPr>
        <w:t>These groups should be consulted when developing behavioural expectations</w:t>
      </w:r>
      <w:r w:rsidR="00F6564E">
        <w:rPr>
          <w:rStyle w:val="Strong"/>
          <w:b/>
          <w:bCs w:val="0"/>
        </w:rPr>
        <w:t>:</w:t>
      </w:r>
    </w:p>
    <w:p w:rsidR="00F6564E" w:rsidRDefault="00F6564E" w:rsidP="006A44DA">
      <w:pPr>
        <w:pStyle w:val="Bullets"/>
        <w:numPr>
          <w:ilvl w:val="0"/>
          <w:numId w:val="5"/>
        </w:numPr>
        <w:rPr>
          <w:rStyle w:val="Strong"/>
          <w:b w:val="0"/>
          <w:bCs w:val="0"/>
        </w:rPr>
      </w:pPr>
      <w:r>
        <w:rPr>
          <w:rStyle w:val="Strong"/>
          <w:b w:val="0"/>
          <w:bCs w:val="0"/>
        </w:rPr>
        <w:t xml:space="preserve">Children who attend the organisation – children are inundated with rules and expectations in all areas of their lives. </w:t>
      </w:r>
      <w:r w:rsidR="00DF095A">
        <w:rPr>
          <w:rStyle w:val="Strong"/>
          <w:b w:val="0"/>
          <w:bCs w:val="0"/>
        </w:rPr>
        <w:t>You can increase their sense of ownership and responsibility by i</w:t>
      </w:r>
      <w:r>
        <w:rPr>
          <w:rStyle w:val="Strong"/>
          <w:b w:val="0"/>
          <w:bCs w:val="0"/>
        </w:rPr>
        <w:t xml:space="preserve">nvolving them in </w:t>
      </w:r>
      <w:r w:rsidR="00DF095A">
        <w:rPr>
          <w:rStyle w:val="Strong"/>
          <w:b w:val="0"/>
          <w:bCs w:val="0"/>
        </w:rPr>
        <w:t>talks about behaviour</w:t>
      </w:r>
    </w:p>
    <w:p w:rsidR="00F6564E" w:rsidRDefault="00F6564E" w:rsidP="006A44DA">
      <w:pPr>
        <w:pStyle w:val="Bullets"/>
        <w:numPr>
          <w:ilvl w:val="0"/>
          <w:numId w:val="5"/>
        </w:numPr>
        <w:rPr>
          <w:rStyle w:val="Strong"/>
          <w:b w:val="0"/>
          <w:bCs w:val="0"/>
        </w:rPr>
      </w:pPr>
      <w:r>
        <w:rPr>
          <w:rStyle w:val="Strong"/>
          <w:b w:val="0"/>
          <w:bCs w:val="0"/>
        </w:rPr>
        <w:t xml:space="preserve">Families of the children – </w:t>
      </w:r>
      <w:r w:rsidR="00DF095A">
        <w:rPr>
          <w:rStyle w:val="Strong"/>
          <w:b w:val="0"/>
          <w:bCs w:val="0"/>
        </w:rPr>
        <w:t xml:space="preserve">behaviour management is most effective when parents/carers give their support. You should </w:t>
      </w:r>
      <w:r w:rsidR="00874660">
        <w:rPr>
          <w:rStyle w:val="Strong"/>
          <w:b w:val="0"/>
          <w:bCs w:val="0"/>
        </w:rPr>
        <w:t>consult</w:t>
      </w:r>
      <w:r>
        <w:rPr>
          <w:rStyle w:val="Strong"/>
          <w:b w:val="0"/>
          <w:bCs w:val="0"/>
        </w:rPr>
        <w:t xml:space="preserve"> </w:t>
      </w:r>
      <w:r w:rsidR="00DF095A">
        <w:rPr>
          <w:rStyle w:val="Strong"/>
          <w:b w:val="0"/>
          <w:bCs w:val="0"/>
        </w:rPr>
        <w:t xml:space="preserve">the </w:t>
      </w:r>
      <w:r>
        <w:rPr>
          <w:rStyle w:val="Strong"/>
          <w:b w:val="0"/>
          <w:bCs w:val="0"/>
        </w:rPr>
        <w:t xml:space="preserve">families when establishing </w:t>
      </w:r>
      <w:r w:rsidR="00DF095A">
        <w:rPr>
          <w:rStyle w:val="Strong"/>
          <w:b w:val="0"/>
          <w:bCs w:val="0"/>
        </w:rPr>
        <w:t>expectations and guidelines</w:t>
      </w:r>
    </w:p>
    <w:p w:rsidR="00F6564E" w:rsidRDefault="00F6564E" w:rsidP="006A44DA">
      <w:pPr>
        <w:pStyle w:val="Bullets"/>
        <w:numPr>
          <w:ilvl w:val="0"/>
          <w:numId w:val="5"/>
        </w:numPr>
        <w:rPr>
          <w:rStyle w:val="Strong"/>
          <w:b w:val="0"/>
          <w:bCs w:val="0"/>
        </w:rPr>
      </w:pPr>
      <w:r>
        <w:rPr>
          <w:rStyle w:val="Strong"/>
          <w:b w:val="0"/>
          <w:bCs w:val="0"/>
        </w:rPr>
        <w:t>Employees of the organisation – employees will be expect</w:t>
      </w:r>
      <w:r w:rsidR="00DF095A">
        <w:rPr>
          <w:rStyle w:val="Strong"/>
          <w:b w:val="0"/>
          <w:bCs w:val="0"/>
        </w:rPr>
        <w:t>ed to model exemplary behaviour in accordance with organisational expectations. The commitment of staff members is essential for success of the behaviour management programme.</w:t>
      </w:r>
    </w:p>
    <w:p w:rsidR="00F6564E" w:rsidRDefault="006629C9" w:rsidP="00F6564E">
      <w:pPr>
        <w:pStyle w:val="Heading3"/>
        <w:rPr>
          <w:rStyle w:val="Strong"/>
          <w:b/>
          <w:bCs/>
        </w:rPr>
      </w:pPr>
      <w:bookmarkStart w:id="30" w:name="_Toc459709745"/>
      <w:r>
        <w:rPr>
          <w:rStyle w:val="Strong"/>
          <w:b/>
          <w:bCs/>
        </w:rPr>
        <w:t>Consulting families</w:t>
      </w:r>
      <w:bookmarkEnd w:id="30"/>
    </w:p>
    <w:p w:rsidR="006629C9" w:rsidRDefault="006629C9" w:rsidP="00F6564E">
      <w:pPr>
        <w:rPr>
          <w:lang w:val="en-GB"/>
        </w:rPr>
      </w:pPr>
      <w:r>
        <w:rPr>
          <w:lang w:val="en-GB"/>
        </w:rPr>
        <w:t>All organisations involved in education and child care should establish open dialogues with family groups. There should be opportunities for open evenings, showcasing the children’s work</w:t>
      </w:r>
      <w:r w:rsidR="00AC4B73">
        <w:rPr>
          <w:lang w:val="en-GB"/>
        </w:rPr>
        <w:t>,</w:t>
      </w:r>
      <w:r>
        <w:rPr>
          <w:lang w:val="en-GB"/>
        </w:rPr>
        <w:t xml:space="preserve"> and speaking about progress towards behavioural targets. Parental support is required for the children’s success. Interventions should also be implemented whenever things go wrong. </w:t>
      </w:r>
    </w:p>
    <w:p w:rsidR="00F6564E" w:rsidRDefault="00F6564E" w:rsidP="006629C9">
      <w:pPr>
        <w:pStyle w:val="BoldBulTight0"/>
        <w:rPr>
          <w:lang w:val="en-GB"/>
        </w:rPr>
      </w:pPr>
      <w:r>
        <w:rPr>
          <w:lang w:val="en-GB"/>
        </w:rPr>
        <w:t>Ways of gathering input from families include:</w:t>
      </w:r>
    </w:p>
    <w:p w:rsidR="00F6564E" w:rsidRDefault="00876069" w:rsidP="006A44DA">
      <w:pPr>
        <w:pStyle w:val="Bullets"/>
        <w:numPr>
          <w:ilvl w:val="0"/>
          <w:numId w:val="5"/>
        </w:numPr>
        <w:rPr>
          <w:lang w:val="en-GB"/>
        </w:rPr>
      </w:pPr>
      <w:r>
        <w:rPr>
          <w:noProof/>
          <w:lang w:val="en-GB"/>
        </w:rPr>
        <w:drawing>
          <wp:anchor distT="0" distB="0" distL="114300" distR="114300" simplePos="0" relativeHeight="251742208" behindDoc="0" locked="0" layoutInCell="1" allowOverlap="1" wp14:anchorId="050D893E" wp14:editId="7356B8CE">
            <wp:simplePos x="0" y="0"/>
            <wp:positionH relativeFrom="column">
              <wp:posOffset>4999990</wp:posOffset>
            </wp:positionH>
            <wp:positionV relativeFrom="paragraph">
              <wp:posOffset>287020</wp:posOffset>
            </wp:positionV>
            <wp:extent cx="1424305" cy="1246505"/>
            <wp:effectExtent l="0" t="0" r="0" b="0"/>
            <wp:wrapTight wrapText="bothSides">
              <wp:wrapPolygon edited="0">
                <wp:start x="7222" y="0"/>
                <wp:lineTo x="6356" y="1320"/>
                <wp:lineTo x="5778" y="3631"/>
                <wp:lineTo x="4622" y="9573"/>
                <wp:lineTo x="4911" y="10894"/>
                <wp:lineTo x="2889" y="12874"/>
                <wp:lineTo x="2600" y="13534"/>
                <wp:lineTo x="3178" y="16175"/>
                <wp:lineTo x="1733" y="18156"/>
                <wp:lineTo x="1733" y="18816"/>
                <wp:lineTo x="2889" y="21127"/>
                <wp:lineTo x="17045" y="21127"/>
                <wp:lineTo x="17334" y="17496"/>
                <wp:lineTo x="17045" y="13204"/>
                <wp:lineTo x="15889" y="10894"/>
                <wp:lineTo x="17045" y="3631"/>
                <wp:lineTo x="13289" y="990"/>
                <wp:lineTo x="9534" y="0"/>
                <wp:lineTo x="7222"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family_pets_portrait_400_clr_3932.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24305" cy="1246505"/>
                    </a:xfrm>
                    <a:prstGeom prst="rect">
                      <a:avLst/>
                    </a:prstGeom>
                  </pic:spPr>
                </pic:pic>
              </a:graphicData>
            </a:graphic>
            <wp14:sizeRelH relativeFrom="margin">
              <wp14:pctWidth>0</wp14:pctWidth>
            </wp14:sizeRelH>
            <wp14:sizeRelV relativeFrom="margin">
              <wp14:pctHeight>0</wp14:pctHeight>
            </wp14:sizeRelV>
          </wp:anchor>
        </w:drawing>
      </w:r>
      <w:r w:rsidR="00F6564E">
        <w:rPr>
          <w:lang w:val="en-GB"/>
        </w:rPr>
        <w:t>Open forums</w:t>
      </w:r>
    </w:p>
    <w:p w:rsidR="00F6564E" w:rsidRDefault="00F6564E" w:rsidP="006A44DA">
      <w:pPr>
        <w:pStyle w:val="Bullets"/>
        <w:numPr>
          <w:ilvl w:val="0"/>
          <w:numId w:val="5"/>
        </w:numPr>
        <w:rPr>
          <w:lang w:val="en-GB"/>
        </w:rPr>
      </w:pPr>
      <w:r>
        <w:rPr>
          <w:lang w:val="en-GB"/>
        </w:rPr>
        <w:t>Paper/online questionnaires</w:t>
      </w:r>
    </w:p>
    <w:p w:rsidR="00F6564E" w:rsidRDefault="00F6564E" w:rsidP="006A44DA">
      <w:pPr>
        <w:pStyle w:val="Bullets"/>
        <w:numPr>
          <w:ilvl w:val="0"/>
          <w:numId w:val="5"/>
        </w:numPr>
        <w:rPr>
          <w:lang w:val="en-GB"/>
        </w:rPr>
      </w:pPr>
      <w:r>
        <w:rPr>
          <w:lang w:val="en-GB"/>
        </w:rPr>
        <w:t>Parents’ steering committee.</w:t>
      </w:r>
    </w:p>
    <w:p w:rsidR="00876069" w:rsidRDefault="00876069" w:rsidP="00F6564E">
      <w:pPr>
        <w:rPr>
          <w:lang w:val="en-GB"/>
        </w:rPr>
      </w:pPr>
      <w:r>
        <w:rPr>
          <w:lang w:val="en-GB"/>
        </w:rPr>
        <w:t>You will find that families have different perspectives about important values and attitudes. Family backgrounds, cultures, and religious beliefs have an impact. You should incorporate values and beliefs in a holistic manner, which is inclusive of the various family groups.</w:t>
      </w:r>
    </w:p>
    <w:p w:rsidR="00BD3602" w:rsidRDefault="00BD3602">
      <w:pPr>
        <w:spacing w:after="0" w:line="240" w:lineRule="auto"/>
        <w:rPr>
          <w:rFonts w:cstheme="majorBidi"/>
          <w:b/>
          <w:bCs/>
          <w:sz w:val="26"/>
          <w:szCs w:val="26"/>
          <w:lang w:val="en-GB"/>
        </w:rPr>
      </w:pPr>
      <w:r>
        <w:br w:type="page"/>
      </w:r>
    </w:p>
    <w:p w:rsidR="00F6564E" w:rsidRDefault="00876069" w:rsidP="00F6564E">
      <w:pPr>
        <w:pStyle w:val="Heading3"/>
      </w:pPr>
      <w:bookmarkStart w:id="31" w:name="_Toc459709746"/>
      <w:r>
        <w:lastRenderedPageBreak/>
        <w:t>Consulting children</w:t>
      </w:r>
      <w:bookmarkEnd w:id="31"/>
    </w:p>
    <w:p w:rsidR="00F6564E" w:rsidRDefault="001D7069" w:rsidP="00F6564E">
      <w:pPr>
        <w:rPr>
          <w:lang w:val="en-GB"/>
        </w:rPr>
      </w:pPr>
      <w:r>
        <w:rPr>
          <w:lang w:val="en-GB"/>
        </w:rPr>
        <w:t>The level of input expected of children should depend on their age and abilities. However, their contribution to the establishment of expectations can be particularly valuable. It is likely that they will make very basic suggestions about the code of conduct.  However, these kinds of suggestions may be highly practical and easy to implement. They may relate to basic and essential human rights.</w:t>
      </w:r>
    </w:p>
    <w:p w:rsidR="00F6564E" w:rsidRDefault="001D7069" w:rsidP="00F6564E">
      <w:pPr>
        <w:rPr>
          <w:lang w:val="en-GB"/>
        </w:rPr>
      </w:pPr>
      <w:r>
        <w:rPr>
          <w:lang w:val="en-GB"/>
        </w:rPr>
        <w:t>A basic question and answer session may prove effective when it comes to gathering suggestions from the children.</w:t>
      </w:r>
    </w:p>
    <w:p w:rsidR="00F6564E" w:rsidRDefault="001D7069" w:rsidP="00F6564E">
      <w:pPr>
        <w:pStyle w:val="BoldBulTight0"/>
        <w:rPr>
          <w:lang w:val="en-GB"/>
        </w:rPr>
      </w:pPr>
      <w:r>
        <w:rPr>
          <w:lang w:val="en-GB"/>
        </w:rPr>
        <w:t>These questions might be asked:</w:t>
      </w:r>
    </w:p>
    <w:p w:rsidR="00F6564E" w:rsidRDefault="00F6564E" w:rsidP="006A44DA">
      <w:pPr>
        <w:pStyle w:val="Bullets"/>
        <w:numPr>
          <w:ilvl w:val="0"/>
          <w:numId w:val="5"/>
        </w:numPr>
        <w:rPr>
          <w:lang w:val="en-GB"/>
        </w:rPr>
      </w:pPr>
      <w:r>
        <w:rPr>
          <w:lang w:val="en-GB"/>
        </w:rPr>
        <w:t>What is acceptable behaviour?</w:t>
      </w:r>
    </w:p>
    <w:p w:rsidR="00F6564E" w:rsidRDefault="00F6564E" w:rsidP="006A44DA">
      <w:pPr>
        <w:pStyle w:val="Bullets"/>
        <w:numPr>
          <w:ilvl w:val="0"/>
          <w:numId w:val="5"/>
        </w:numPr>
        <w:rPr>
          <w:lang w:val="en-GB"/>
        </w:rPr>
      </w:pPr>
      <w:r>
        <w:rPr>
          <w:lang w:val="en-GB"/>
        </w:rPr>
        <w:t>What is unacceptable behaviour?</w:t>
      </w:r>
    </w:p>
    <w:p w:rsidR="00F6564E" w:rsidRPr="00874660" w:rsidRDefault="00874660" w:rsidP="00874660">
      <w:pPr>
        <w:pStyle w:val="BoldBulTight0"/>
      </w:pPr>
      <w:r>
        <w:t>Possible responses are outlined in this table</w:t>
      </w:r>
      <w:r w:rsidR="001D7069" w:rsidRPr="00874660">
        <w:t xml:space="preserve">: </w:t>
      </w:r>
    </w:p>
    <w:tbl>
      <w:tblPr>
        <w:tblW w:w="0" w:type="auto"/>
        <w:tblLook w:val="04A0" w:firstRow="1" w:lastRow="0" w:firstColumn="1" w:lastColumn="0" w:noHBand="0" w:noVBand="1"/>
      </w:tblPr>
      <w:tblGrid>
        <w:gridCol w:w="4774"/>
        <w:gridCol w:w="4774"/>
      </w:tblGrid>
      <w:tr w:rsidR="00F6564E" w:rsidTr="00F06E82">
        <w:tc>
          <w:tcPr>
            <w:tcW w:w="4774" w:type="dxa"/>
            <w:shd w:val="clear" w:color="auto" w:fill="E5B8B7" w:themeFill="accent2" w:themeFillTint="66"/>
          </w:tcPr>
          <w:p w:rsidR="00F6564E" w:rsidRPr="009B38E1" w:rsidRDefault="00F6564E" w:rsidP="00F6564E">
            <w:pPr>
              <w:spacing w:before="120" w:after="120" w:line="240" w:lineRule="auto"/>
              <w:jc w:val="center"/>
              <w:rPr>
                <w:b/>
                <w:lang w:val="en-GB"/>
              </w:rPr>
            </w:pPr>
            <w:r>
              <w:rPr>
                <w:b/>
                <w:lang w:val="en-GB"/>
              </w:rPr>
              <w:t>Acceptable behaviour</w:t>
            </w:r>
          </w:p>
        </w:tc>
        <w:tc>
          <w:tcPr>
            <w:tcW w:w="4774" w:type="dxa"/>
            <w:shd w:val="clear" w:color="auto" w:fill="E5B8B7" w:themeFill="accent2" w:themeFillTint="66"/>
          </w:tcPr>
          <w:p w:rsidR="00F6564E" w:rsidRPr="009B38E1" w:rsidRDefault="00F6564E" w:rsidP="00F6564E">
            <w:pPr>
              <w:spacing w:before="120" w:after="120" w:line="240" w:lineRule="auto"/>
              <w:jc w:val="center"/>
              <w:rPr>
                <w:b/>
                <w:lang w:val="en-GB"/>
              </w:rPr>
            </w:pPr>
            <w:r>
              <w:rPr>
                <w:b/>
                <w:lang w:val="en-GB"/>
              </w:rPr>
              <w:t>Unacceptable behaviour</w:t>
            </w:r>
          </w:p>
        </w:tc>
      </w:tr>
      <w:tr w:rsidR="00F06E82" w:rsidTr="00F06E82">
        <w:tc>
          <w:tcPr>
            <w:tcW w:w="4774" w:type="dxa"/>
          </w:tcPr>
          <w:p w:rsidR="00F06E82" w:rsidRDefault="00F06E82" w:rsidP="00AA18E8">
            <w:pPr>
              <w:spacing w:before="120" w:after="120" w:line="240" w:lineRule="auto"/>
              <w:jc w:val="center"/>
              <w:rPr>
                <w:lang w:val="en-GB"/>
              </w:rPr>
            </w:pPr>
            <w:r>
              <w:rPr>
                <w:lang w:val="en-GB"/>
              </w:rPr>
              <w:t>Saying please and thank you</w:t>
            </w:r>
          </w:p>
        </w:tc>
        <w:tc>
          <w:tcPr>
            <w:tcW w:w="4774" w:type="dxa"/>
          </w:tcPr>
          <w:p w:rsidR="00F06E82" w:rsidRDefault="00F06E82" w:rsidP="00F06E82">
            <w:pPr>
              <w:spacing w:before="120" w:after="120" w:line="240" w:lineRule="auto"/>
              <w:jc w:val="center"/>
              <w:rPr>
                <w:lang w:val="en-GB"/>
              </w:rPr>
            </w:pPr>
            <w:r>
              <w:rPr>
                <w:lang w:val="en-GB"/>
              </w:rPr>
              <w:t>Name calling</w:t>
            </w:r>
          </w:p>
        </w:tc>
      </w:tr>
      <w:tr w:rsidR="00F06E82" w:rsidTr="00F06E82">
        <w:tc>
          <w:tcPr>
            <w:tcW w:w="4774" w:type="dxa"/>
          </w:tcPr>
          <w:p w:rsidR="00F06E82" w:rsidRDefault="00F06E82" w:rsidP="00AA18E8">
            <w:pPr>
              <w:spacing w:before="120" w:after="120" w:line="240" w:lineRule="auto"/>
              <w:jc w:val="center"/>
              <w:rPr>
                <w:lang w:val="en-GB"/>
              </w:rPr>
            </w:pPr>
            <w:r>
              <w:rPr>
                <w:lang w:val="en-GB"/>
              </w:rPr>
              <w:t>Sharing</w:t>
            </w:r>
          </w:p>
        </w:tc>
        <w:tc>
          <w:tcPr>
            <w:tcW w:w="4774" w:type="dxa"/>
          </w:tcPr>
          <w:p w:rsidR="00F06E82" w:rsidRDefault="00F06E82" w:rsidP="00F06E82">
            <w:pPr>
              <w:spacing w:before="120" w:after="120" w:line="240" w:lineRule="auto"/>
              <w:jc w:val="center"/>
              <w:rPr>
                <w:lang w:val="en-GB"/>
              </w:rPr>
            </w:pPr>
            <w:r>
              <w:rPr>
                <w:lang w:val="en-GB"/>
              </w:rPr>
              <w:t>Using bad language</w:t>
            </w:r>
          </w:p>
        </w:tc>
      </w:tr>
      <w:tr w:rsidR="00F06E82" w:rsidTr="00F06E82">
        <w:tc>
          <w:tcPr>
            <w:tcW w:w="4774" w:type="dxa"/>
          </w:tcPr>
          <w:p w:rsidR="00F06E82" w:rsidRDefault="00F06E82" w:rsidP="00AA18E8">
            <w:pPr>
              <w:spacing w:before="120" w:after="120" w:line="240" w:lineRule="auto"/>
              <w:jc w:val="center"/>
              <w:rPr>
                <w:lang w:val="en-GB"/>
              </w:rPr>
            </w:pPr>
            <w:r>
              <w:rPr>
                <w:lang w:val="en-GB"/>
              </w:rPr>
              <w:t>Putting your hand up to ask a question</w:t>
            </w:r>
          </w:p>
        </w:tc>
        <w:tc>
          <w:tcPr>
            <w:tcW w:w="4774" w:type="dxa"/>
          </w:tcPr>
          <w:p w:rsidR="00F06E82" w:rsidRDefault="00F06E82" w:rsidP="00F06E82">
            <w:pPr>
              <w:spacing w:before="120" w:after="120" w:line="240" w:lineRule="auto"/>
              <w:jc w:val="center"/>
              <w:rPr>
                <w:lang w:val="en-GB"/>
              </w:rPr>
            </w:pPr>
            <w:r>
              <w:rPr>
                <w:lang w:val="en-GB"/>
              </w:rPr>
              <w:t>Snatching</w:t>
            </w:r>
          </w:p>
        </w:tc>
      </w:tr>
      <w:tr w:rsidR="00F06E82" w:rsidTr="00F06E82">
        <w:tc>
          <w:tcPr>
            <w:tcW w:w="4774" w:type="dxa"/>
          </w:tcPr>
          <w:p w:rsidR="00F06E82" w:rsidRDefault="00F06E82" w:rsidP="00AA18E8">
            <w:pPr>
              <w:spacing w:before="120" w:after="120" w:line="240" w:lineRule="auto"/>
              <w:jc w:val="center"/>
              <w:rPr>
                <w:lang w:val="en-GB"/>
              </w:rPr>
            </w:pPr>
            <w:r>
              <w:rPr>
                <w:lang w:val="en-GB"/>
              </w:rPr>
              <w:t>Taking part in all activities</w:t>
            </w:r>
          </w:p>
        </w:tc>
        <w:tc>
          <w:tcPr>
            <w:tcW w:w="4774" w:type="dxa"/>
          </w:tcPr>
          <w:p w:rsidR="00F06E82" w:rsidRDefault="00F06E82" w:rsidP="00AA18E8">
            <w:pPr>
              <w:spacing w:before="120" w:after="120" w:line="240" w:lineRule="auto"/>
              <w:jc w:val="center"/>
              <w:rPr>
                <w:lang w:val="en-GB"/>
              </w:rPr>
            </w:pPr>
            <w:r>
              <w:rPr>
                <w:lang w:val="en-GB"/>
              </w:rPr>
              <w:t>Not taking part</w:t>
            </w:r>
          </w:p>
        </w:tc>
      </w:tr>
      <w:tr w:rsidR="00F06E82" w:rsidTr="00F06E82">
        <w:tc>
          <w:tcPr>
            <w:tcW w:w="4774" w:type="dxa"/>
          </w:tcPr>
          <w:p w:rsidR="00F06E82" w:rsidRDefault="00F06E82" w:rsidP="00AA18E8">
            <w:pPr>
              <w:spacing w:before="120" w:after="120" w:line="240" w:lineRule="auto"/>
              <w:jc w:val="center"/>
              <w:rPr>
                <w:lang w:val="en-GB"/>
              </w:rPr>
            </w:pPr>
            <w:r>
              <w:rPr>
                <w:lang w:val="en-GB"/>
              </w:rPr>
              <w:t>Trying your hardest</w:t>
            </w:r>
          </w:p>
        </w:tc>
        <w:tc>
          <w:tcPr>
            <w:tcW w:w="4774" w:type="dxa"/>
          </w:tcPr>
          <w:p w:rsidR="00F06E82" w:rsidRDefault="00F06E82" w:rsidP="00AA18E8">
            <w:pPr>
              <w:spacing w:before="120" w:after="120" w:line="240" w:lineRule="auto"/>
              <w:jc w:val="center"/>
              <w:rPr>
                <w:lang w:val="en-GB"/>
              </w:rPr>
            </w:pPr>
            <w:r>
              <w:rPr>
                <w:lang w:val="en-GB"/>
              </w:rPr>
              <w:t>Making a mess</w:t>
            </w:r>
          </w:p>
        </w:tc>
      </w:tr>
      <w:tr w:rsidR="00F06E82" w:rsidTr="00F06E82">
        <w:tc>
          <w:tcPr>
            <w:tcW w:w="4774" w:type="dxa"/>
          </w:tcPr>
          <w:p w:rsidR="00F06E82" w:rsidRDefault="00F06E82" w:rsidP="00AA18E8">
            <w:pPr>
              <w:spacing w:before="120" w:after="120" w:line="240" w:lineRule="auto"/>
              <w:jc w:val="center"/>
              <w:rPr>
                <w:lang w:val="en-GB"/>
              </w:rPr>
            </w:pPr>
            <w:r>
              <w:rPr>
                <w:lang w:val="en-GB"/>
              </w:rPr>
              <w:t>Doing as the teacher says</w:t>
            </w:r>
          </w:p>
        </w:tc>
        <w:tc>
          <w:tcPr>
            <w:tcW w:w="4774" w:type="dxa"/>
          </w:tcPr>
          <w:p w:rsidR="00F06E82" w:rsidRDefault="00F06E82" w:rsidP="00AA18E8">
            <w:pPr>
              <w:spacing w:before="120" w:after="120" w:line="240" w:lineRule="auto"/>
              <w:jc w:val="center"/>
              <w:rPr>
                <w:lang w:val="en-GB"/>
              </w:rPr>
            </w:pPr>
            <w:r>
              <w:rPr>
                <w:lang w:val="en-GB"/>
              </w:rPr>
              <w:t>Disrupting other children</w:t>
            </w:r>
          </w:p>
        </w:tc>
      </w:tr>
      <w:tr w:rsidR="00F06E82" w:rsidTr="00F06E82">
        <w:tc>
          <w:tcPr>
            <w:tcW w:w="4774" w:type="dxa"/>
          </w:tcPr>
          <w:p w:rsidR="00F06E82" w:rsidRDefault="00F06E82" w:rsidP="00AA18E8">
            <w:pPr>
              <w:spacing w:before="120" w:after="120" w:line="240" w:lineRule="auto"/>
              <w:jc w:val="center"/>
              <w:rPr>
                <w:lang w:val="en-GB"/>
              </w:rPr>
            </w:pPr>
            <w:r>
              <w:rPr>
                <w:lang w:val="en-GB"/>
              </w:rPr>
              <w:t>Helping other people</w:t>
            </w:r>
          </w:p>
        </w:tc>
        <w:tc>
          <w:tcPr>
            <w:tcW w:w="4774" w:type="dxa"/>
          </w:tcPr>
          <w:p w:rsidR="00F06E82" w:rsidRDefault="00F06E82" w:rsidP="00AA18E8">
            <w:pPr>
              <w:spacing w:before="120" w:after="120" w:line="240" w:lineRule="auto"/>
              <w:jc w:val="center"/>
              <w:rPr>
                <w:lang w:val="en-GB"/>
              </w:rPr>
            </w:pPr>
            <w:r>
              <w:rPr>
                <w:lang w:val="en-GB"/>
              </w:rPr>
              <w:t>Acting aggressively</w:t>
            </w:r>
          </w:p>
        </w:tc>
      </w:tr>
      <w:tr w:rsidR="00F06E82" w:rsidTr="00F06E82">
        <w:trPr>
          <w:trHeight w:val="536"/>
        </w:trPr>
        <w:tc>
          <w:tcPr>
            <w:tcW w:w="4774" w:type="dxa"/>
          </w:tcPr>
          <w:p w:rsidR="00F06E82" w:rsidRDefault="00F06E82" w:rsidP="00AA18E8">
            <w:pPr>
              <w:spacing w:before="120" w:after="120" w:line="240" w:lineRule="auto"/>
              <w:jc w:val="center"/>
              <w:rPr>
                <w:lang w:val="en-GB"/>
              </w:rPr>
            </w:pPr>
            <w:r>
              <w:rPr>
                <w:lang w:val="en-GB"/>
              </w:rPr>
              <w:t>Being kind to each other</w:t>
            </w:r>
          </w:p>
        </w:tc>
        <w:tc>
          <w:tcPr>
            <w:tcW w:w="4774" w:type="dxa"/>
          </w:tcPr>
          <w:p w:rsidR="00F06E82" w:rsidRDefault="00F06E82" w:rsidP="00AA18E8">
            <w:pPr>
              <w:spacing w:before="120" w:after="120" w:line="240" w:lineRule="auto"/>
              <w:jc w:val="center"/>
              <w:rPr>
                <w:lang w:val="en-GB"/>
              </w:rPr>
            </w:pPr>
            <w:r>
              <w:rPr>
                <w:lang w:val="en-GB"/>
              </w:rPr>
              <w:t>Not saying please and thank you</w:t>
            </w:r>
          </w:p>
        </w:tc>
      </w:tr>
    </w:tbl>
    <w:p w:rsidR="00F6564E" w:rsidRDefault="00A017F3" w:rsidP="00F6564E">
      <w:pPr>
        <w:rPr>
          <w:lang w:val="en-GB"/>
        </w:rPr>
      </w:pPr>
      <w:r>
        <w:rPr>
          <w:lang w:val="en-GB"/>
        </w:rPr>
        <w:t>These are all simple suggestions. However</w:t>
      </w:r>
      <w:r w:rsidR="00F6564E">
        <w:rPr>
          <w:lang w:val="en-GB"/>
        </w:rPr>
        <w:t xml:space="preserve">, they make perfect sense and can be used </w:t>
      </w:r>
      <w:r>
        <w:rPr>
          <w:lang w:val="en-GB"/>
        </w:rPr>
        <w:t>in the compilation of</w:t>
      </w:r>
      <w:r w:rsidR="00F6564E">
        <w:rPr>
          <w:lang w:val="en-GB"/>
        </w:rPr>
        <w:t xml:space="preserve"> guidelines and expectations applicable to children and adults alike.</w:t>
      </w:r>
    </w:p>
    <w:p w:rsidR="00F6564E" w:rsidRDefault="00F6564E" w:rsidP="00F6564E">
      <w:pPr>
        <w:pStyle w:val="BoldBulTight0"/>
        <w:rPr>
          <w:lang w:val="en-GB"/>
        </w:rPr>
      </w:pPr>
      <w:r>
        <w:rPr>
          <w:lang w:val="en-GB"/>
        </w:rPr>
        <w:t>Examples of</w:t>
      </w:r>
      <w:r w:rsidR="00A017F3">
        <w:rPr>
          <w:lang w:val="en-GB"/>
        </w:rPr>
        <w:t xml:space="preserve"> behavioural expectations </w:t>
      </w:r>
      <w:r>
        <w:rPr>
          <w:lang w:val="en-GB"/>
        </w:rPr>
        <w:t>include:</w:t>
      </w:r>
    </w:p>
    <w:p w:rsidR="00F6564E" w:rsidRPr="00202904" w:rsidRDefault="00F6564E" w:rsidP="0056066D">
      <w:pPr>
        <w:pStyle w:val="Bullets"/>
        <w:numPr>
          <w:ilvl w:val="0"/>
          <w:numId w:val="5"/>
        </w:numPr>
        <w:spacing w:before="80" w:after="80"/>
        <w:ind w:left="1491" w:hanging="357"/>
        <w:rPr>
          <w:lang w:val="en-GB"/>
        </w:rPr>
      </w:pPr>
      <w:r w:rsidRPr="00202904">
        <w:rPr>
          <w:bCs/>
          <w:lang w:val="en-GB"/>
        </w:rPr>
        <w:t>Always treat others as you wo</w:t>
      </w:r>
      <w:r>
        <w:rPr>
          <w:bCs/>
          <w:lang w:val="en-GB"/>
        </w:rPr>
        <w:t>uld like to be treated yourself</w:t>
      </w:r>
    </w:p>
    <w:p w:rsidR="00F6564E" w:rsidRPr="00202904" w:rsidRDefault="00F6564E" w:rsidP="0056066D">
      <w:pPr>
        <w:pStyle w:val="Bullets"/>
        <w:numPr>
          <w:ilvl w:val="0"/>
          <w:numId w:val="5"/>
        </w:numPr>
        <w:spacing w:before="80" w:after="80"/>
        <w:ind w:left="1491" w:hanging="357"/>
        <w:rPr>
          <w:lang w:val="en-GB"/>
        </w:rPr>
      </w:pPr>
      <w:r w:rsidRPr="00202904">
        <w:rPr>
          <w:bCs/>
          <w:lang w:val="en-GB"/>
        </w:rPr>
        <w:t>Always listen when others are talking or making a contribution</w:t>
      </w:r>
    </w:p>
    <w:p w:rsidR="00F6564E" w:rsidRPr="00202904" w:rsidRDefault="00F6564E" w:rsidP="0056066D">
      <w:pPr>
        <w:pStyle w:val="Bullets"/>
        <w:numPr>
          <w:ilvl w:val="0"/>
          <w:numId w:val="5"/>
        </w:numPr>
        <w:spacing w:before="80" w:after="80"/>
        <w:ind w:left="1491" w:hanging="357"/>
        <w:rPr>
          <w:lang w:val="en-GB"/>
        </w:rPr>
      </w:pPr>
      <w:r w:rsidRPr="00202904">
        <w:rPr>
          <w:lang w:val="en-GB"/>
        </w:rPr>
        <w:t>Always speak to others</w:t>
      </w:r>
      <w:r>
        <w:rPr>
          <w:lang w:val="en-GB"/>
        </w:rPr>
        <w:t xml:space="preserve"> in a polite and respectful way</w:t>
      </w:r>
    </w:p>
    <w:p w:rsidR="00F6564E" w:rsidRPr="00202904" w:rsidRDefault="00F6564E" w:rsidP="0056066D">
      <w:pPr>
        <w:pStyle w:val="Bullets"/>
        <w:numPr>
          <w:ilvl w:val="0"/>
          <w:numId w:val="5"/>
        </w:numPr>
        <w:spacing w:before="80" w:after="80"/>
        <w:ind w:left="1491" w:hanging="357"/>
        <w:rPr>
          <w:lang w:val="en-GB"/>
        </w:rPr>
      </w:pPr>
      <w:r w:rsidRPr="00202904">
        <w:rPr>
          <w:bCs/>
          <w:lang w:val="en-GB"/>
        </w:rPr>
        <w:t>Always use good manner</w:t>
      </w:r>
      <w:r>
        <w:rPr>
          <w:bCs/>
          <w:lang w:val="en-GB"/>
        </w:rPr>
        <w:t>s and treat others with respect</w:t>
      </w:r>
    </w:p>
    <w:p w:rsidR="00F6564E" w:rsidRPr="00202904" w:rsidRDefault="00F6564E" w:rsidP="0056066D">
      <w:pPr>
        <w:pStyle w:val="Bullets"/>
        <w:numPr>
          <w:ilvl w:val="0"/>
          <w:numId w:val="5"/>
        </w:numPr>
        <w:spacing w:before="80" w:after="80"/>
        <w:ind w:left="1491" w:hanging="357"/>
        <w:rPr>
          <w:lang w:val="en-GB"/>
        </w:rPr>
      </w:pPr>
      <w:r w:rsidRPr="00202904">
        <w:rPr>
          <w:bCs/>
          <w:lang w:val="en-GB"/>
        </w:rPr>
        <w:t>Always allow others to get on with their learning or activity</w:t>
      </w:r>
    </w:p>
    <w:p w:rsidR="00F6564E" w:rsidRPr="00202904" w:rsidRDefault="00F6564E" w:rsidP="0056066D">
      <w:pPr>
        <w:pStyle w:val="Bullets"/>
        <w:numPr>
          <w:ilvl w:val="0"/>
          <w:numId w:val="5"/>
        </w:numPr>
        <w:spacing w:before="80" w:after="80"/>
        <w:ind w:left="1491" w:hanging="357"/>
        <w:rPr>
          <w:lang w:val="en-GB"/>
        </w:rPr>
      </w:pPr>
      <w:r>
        <w:rPr>
          <w:lang w:val="en-GB"/>
        </w:rPr>
        <w:t xml:space="preserve">Always attend regularly and on time </w:t>
      </w:r>
    </w:p>
    <w:p w:rsidR="00F6564E" w:rsidRPr="00202904" w:rsidRDefault="00F6564E" w:rsidP="0056066D">
      <w:pPr>
        <w:pStyle w:val="Bullets"/>
        <w:numPr>
          <w:ilvl w:val="0"/>
          <w:numId w:val="5"/>
        </w:numPr>
        <w:spacing w:before="80" w:after="80"/>
        <w:ind w:left="1491" w:hanging="357"/>
        <w:rPr>
          <w:lang w:val="en-GB"/>
        </w:rPr>
      </w:pPr>
      <w:r w:rsidRPr="00202904">
        <w:rPr>
          <w:bCs/>
          <w:lang w:val="en-GB"/>
        </w:rPr>
        <w:t>Always look after and respect the environment</w:t>
      </w:r>
    </w:p>
    <w:p w:rsidR="00F6564E" w:rsidRPr="00202904" w:rsidRDefault="00F6564E" w:rsidP="0056066D">
      <w:pPr>
        <w:pStyle w:val="Bullets"/>
        <w:numPr>
          <w:ilvl w:val="0"/>
          <w:numId w:val="5"/>
        </w:numPr>
        <w:spacing w:before="80" w:after="80"/>
        <w:ind w:left="1491" w:hanging="357"/>
        <w:rPr>
          <w:lang w:val="en-GB"/>
        </w:rPr>
      </w:pPr>
      <w:r w:rsidRPr="00202904">
        <w:rPr>
          <w:bCs/>
          <w:lang w:val="en-GB"/>
        </w:rPr>
        <w:t>Always complete all activities to the best of your ability</w:t>
      </w:r>
    </w:p>
    <w:p w:rsidR="00F6564E" w:rsidRDefault="00F6564E" w:rsidP="0056066D">
      <w:pPr>
        <w:pStyle w:val="Bullets"/>
        <w:numPr>
          <w:ilvl w:val="0"/>
          <w:numId w:val="5"/>
        </w:numPr>
        <w:spacing w:before="80" w:after="80"/>
        <w:ind w:left="1491" w:hanging="357"/>
        <w:rPr>
          <w:lang w:val="en-GB"/>
        </w:rPr>
      </w:pPr>
      <w:r w:rsidRPr="00202904">
        <w:rPr>
          <w:lang w:val="en-GB"/>
        </w:rPr>
        <w:t>Always respect other people’</w:t>
      </w:r>
      <w:r>
        <w:rPr>
          <w:lang w:val="en-GB"/>
        </w:rPr>
        <w:t xml:space="preserve">s values and strive to maintain </w:t>
      </w:r>
      <w:r w:rsidRPr="00202904">
        <w:rPr>
          <w:lang w:val="en-GB"/>
        </w:rPr>
        <w:t>positive relationships.</w:t>
      </w:r>
    </w:p>
    <w:p w:rsidR="008E68B2" w:rsidRPr="008E68B2" w:rsidRDefault="008E68B2" w:rsidP="008E68B2">
      <w:pPr>
        <w:jc w:val="right"/>
      </w:pPr>
      <w:r w:rsidRPr="008E68B2">
        <w:lastRenderedPageBreak/>
        <w:t xml:space="preserve">Source: Life </w:t>
      </w:r>
      <w:proofErr w:type="gramStart"/>
      <w:r w:rsidRPr="008E68B2">
        <w:t>With</w:t>
      </w:r>
      <w:proofErr w:type="gramEnd"/>
      <w:r w:rsidRPr="008E68B2">
        <w:t xml:space="preserve"> Us | Havelock Academy. </w:t>
      </w:r>
      <w:proofErr w:type="gramStart"/>
      <w:r w:rsidRPr="008E68B2">
        <w:t>(</w:t>
      </w:r>
      <w:proofErr w:type="spellStart"/>
      <w:r w:rsidRPr="008E68B2">
        <w:t>n.d.</w:t>
      </w:r>
      <w:proofErr w:type="spellEnd"/>
      <w:r w:rsidRPr="008E68B2">
        <w:t>).</w:t>
      </w:r>
      <w:proofErr w:type="gramEnd"/>
      <w:r w:rsidRPr="008E68B2">
        <w:t xml:space="preserve"> Retrieved from http://www.havelockacademy.co.uk/s/life-with-us</w:t>
      </w:r>
    </w:p>
    <w:p w:rsidR="00F6564E" w:rsidRPr="001F664F" w:rsidRDefault="00F6564E" w:rsidP="00F6564E">
      <w:pPr>
        <w:rPr>
          <w:rStyle w:val="Strong"/>
          <w:b w:val="0"/>
          <w:bCs w:val="0"/>
          <w:lang w:val="en-GB"/>
        </w:rPr>
      </w:pPr>
      <w:r>
        <w:rPr>
          <w:noProof/>
          <w:lang w:val="en-GB"/>
        </w:rPr>
        <w:drawing>
          <wp:anchor distT="0" distB="0" distL="114300" distR="114300" simplePos="0" relativeHeight="251743232" behindDoc="0" locked="0" layoutInCell="1" allowOverlap="1" wp14:anchorId="7A1EF8B9" wp14:editId="1138BC6F">
            <wp:simplePos x="0" y="0"/>
            <wp:positionH relativeFrom="column">
              <wp:posOffset>3933190</wp:posOffset>
            </wp:positionH>
            <wp:positionV relativeFrom="paragraph">
              <wp:posOffset>1005840</wp:posOffset>
            </wp:positionV>
            <wp:extent cx="1668780" cy="1668780"/>
            <wp:effectExtent l="0" t="0" r="0" b="7620"/>
            <wp:wrapTight wrapText="bothSides">
              <wp:wrapPolygon edited="0">
                <wp:start x="3452" y="0"/>
                <wp:lineTo x="2219" y="493"/>
                <wp:lineTo x="493" y="2959"/>
                <wp:lineTo x="493" y="3945"/>
                <wp:lineTo x="2219" y="7890"/>
                <wp:lineTo x="3205" y="11836"/>
                <wp:lineTo x="3452" y="15781"/>
                <wp:lineTo x="0" y="18247"/>
                <wp:lineTo x="0" y="18493"/>
                <wp:lineTo x="3452" y="19726"/>
                <wp:lineTo x="3452" y="21452"/>
                <wp:lineTo x="19233" y="21452"/>
                <wp:lineTo x="19726" y="19726"/>
                <wp:lineTo x="19726" y="1233"/>
                <wp:lineTo x="16521" y="247"/>
                <wp:lineTo x="6411" y="0"/>
                <wp:lineTo x="3452"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_children_holding_learn_blocks_400_clr_12276.png"/>
                    <pic:cNvPicPr/>
                  </pic:nvPicPr>
                  <pic:blipFill>
                    <a:blip r:embed="rId19">
                      <a:extLst>
                        <a:ext uri="{28A0092B-C50C-407E-A947-70E740481C1C}">
                          <a14:useLocalDpi xmlns:a14="http://schemas.microsoft.com/office/drawing/2010/main" val="0"/>
                        </a:ext>
                      </a:extLst>
                    </a:blip>
                    <a:stretch>
                      <a:fillRect/>
                    </a:stretch>
                  </pic:blipFill>
                  <pic:spPr>
                    <a:xfrm>
                      <a:off x="0" y="0"/>
                      <a:ext cx="1668780" cy="1668780"/>
                    </a:xfrm>
                    <a:prstGeom prst="rect">
                      <a:avLst/>
                    </a:prstGeom>
                  </pic:spPr>
                </pic:pic>
              </a:graphicData>
            </a:graphic>
            <wp14:sizeRelH relativeFrom="margin">
              <wp14:pctWidth>0</wp14:pctWidth>
            </wp14:sizeRelH>
            <wp14:sizeRelV relativeFrom="margin">
              <wp14:pctHeight>0</wp14:pctHeight>
            </wp14:sizeRelV>
          </wp:anchor>
        </w:drawing>
      </w:r>
      <w:r w:rsidR="00A017F3">
        <w:rPr>
          <w:noProof/>
          <w:lang w:val="en-GB"/>
        </w:rPr>
        <w:t>These positive</w:t>
      </w:r>
      <w:r w:rsidR="00A017F3">
        <w:rPr>
          <w:lang w:val="en-GB"/>
        </w:rPr>
        <w:t xml:space="preserve"> expectations and</w:t>
      </w:r>
      <w:r>
        <w:rPr>
          <w:lang w:val="en-GB"/>
        </w:rPr>
        <w:t xml:space="preserve"> statements</w:t>
      </w:r>
      <w:r w:rsidR="00A017F3">
        <w:rPr>
          <w:lang w:val="en-GB"/>
        </w:rPr>
        <w:t xml:space="preserve"> relate to the ways in which people should behave, rather than how they shouldn’t. You are encouraged to display such positive statement</w:t>
      </w:r>
      <w:r w:rsidR="00874660">
        <w:rPr>
          <w:lang w:val="en-GB"/>
        </w:rPr>
        <w:t>s</w:t>
      </w:r>
      <w:r w:rsidR="00A017F3">
        <w:rPr>
          <w:lang w:val="en-GB"/>
        </w:rPr>
        <w:t xml:space="preserve"> in different areas of the</w:t>
      </w:r>
      <w:r>
        <w:rPr>
          <w:lang w:val="en-GB"/>
        </w:rPr>
        <w:t xml:space="preserve"> learning environment</w:t>
      </w:r>
      <w:r w:rsidR="00A017F3">
        <w:rPr>
          <w:lang w:val="en-GB"/>
        </w:rPr>
        <w:t xml:space="preserve">. You should also speak about positive behaviours during discussions with children and parents/carers. </w:t>
      </w:r>
      <w:r>
        <w:rPr>
          <w:lang w:val="en-GB"/>
        </w:rPr>
        <w:t xml:space="preserve"> </w:t>
      </w:r>
      <w:r>
        <w:rPr>
          <w:rStyle w:val="Strong"/>
          <w:b w:val="0"/>
          <w:bCs w:val="0"/>
        </w:rPr>
        <w:br w:type="page"/>
      </w:r>
    </w:p>
    <w:p w:rsidR="00F6564E" w:rsidRDefault="00F6564E" w:rsidP="00F6564E">
      <w:pPr>
        <w:pStyle w:val="Heading3"/>
      </w:pPr>
      <w:bookmarkStart w:id="32" w:name="_Toc459709747"/>
      <w:r>
        <w:rPr>
          <w:noProof/>
        </w:rPr>
        <w:lastRenderedPageBreak/>
        <w:drawing>
          <wp:anchor distT="0" distB="0" distL="114300" distR="114300" simplePos="0" relativeHeight="251730944" behindDoc="1" locked="0" layoutInCell="1" allowOverlap="1" wp14:anchorId="48A19F1A" wp14:editId="7B618BCC">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1B</w:t>
      </w:r>
      <w:bookmarkEnd w:id="32"/>
    </w:p>
    <w:p w:rsidR="00F6564E" w:rsidRDefault="00F6564E">
      <w:pPr>
        <w:spacing w:after="0" w:line="240" w:lineRule="auto"/>
        <w:rPr>
          <w:rFonts w:cstheme="majorBidi"/>
          <w:b/>
          <w:bCs/>
          <w:color w:val="C00000"/>
          <w:sz w:val="36"/>
          <w:szCs w:val="28"/>
          <w:lang w:val="en-GB"/>
        </w:rPr>
      </w:pPr>
      <w:r>
        <w:br w:type="page"/>
      </w:r>
    </w:p>
    <w:p w:rsidR="00F6564E" w:rsidRDefault="00F6564E" w:rsidP="00F6564E">
      <w:pPr>
        <w:pStyle w:val="Heading2"/>
        <w:spacing w:after="240"/>
      </w:pPr>
      <w:bookmarkStart w:id="33" w:name="_Toc459709748"/>
      <w:r w:rsidRPr="00994C40">
        <w:rPr>
          <w:rStyle w:val="Strong"/>
          <w:b/>
          <w:bCs/>
        </w:rPr>
        <w:lastRenderedPageBreak/>
        <w:t xml:space="preserve">1.4 – </w:t>
      </w:r>
      <w:r w:rsidRPr="00B73B22">
        <w:t>Decide how to respond to incidents in a timely manner and implement response clearly, consistently and calmly</w:t>
      </w:r>
      <w:bookmarkEnd w:id="33"/>
    </w:p>
    <w:p w:rsidR="00F6564E" w:rsidRDefault="00F6564E" w:rsidP="00F6564E">
      <w:pPr>
        <w:pStyle w:val="Heading3"/>
      </w:pPr>
      <w:bookmarkStart w:id="34" w:name="_Toc421185380"/>
      <w:bookmarkStart w:id="35" w:name="_Toc459709749"/>
      <w:r>
        <w:t>Incidents of inappropriate and unacceptable behaviour</w:t>
      </w:r>
      <w:bookmarkEnd w:id="34"/>
      <w:bookmarkEnd w:id="35"/>
    </w:p>
    <w:p w:rsidR="00F6564E" w:rsidRDefault="00C42560" w:rsidP="00F6564E">
      <w:pPr>
        <w:rPr>
          <w:lang w:val="en-GB"/>
        </w:rPr>
      </w:pPr>
      <w:r>
        <w:rPr>
          <w:lang w:val="en-GB"/>
        </w:rPr>
        <w:t>N</w:t>
      </w:r>
      <w:r w:rsidR="00F6564E">
        <w:rPr>
          <w:lang w:val="en-GB"/>
        </w:rPr>
        <w:t xml:space="preserve">o </w:t>
      </w:r>
      <w:r w:rsidR="00D072C2">
        <w:rPr>
          <w:lang w:val="en-GB"/>
        </w:rPr>
        <w:t>provider of</w:t>
      </w:r>
      <w:r w:rsidR="00F6564E">
        <w:rPr>
          <w:lang w:val="en-GB"/>
        </w:rPr>
        <w:t xml:space="preserve"> education or</w:t>
      </w:r>
      <w:r w:rsidR="00D072C2">
        <w:rPr>
          <w:lang w:val="en-GB"/>
        </w:rPr>
        <w:t xml:space="preserve"> children’s care </w:t>
      </w:r>
      <w:r w:rsidR="00F6564E">
        <w:rPr>
          <w:lang w:val="en-GB"/>
        </w:rPr>
        <w:t>is going to</w:t>
      </w:r>
      <w:r>
        <w:rPr>
          <w:lang w:val="en-GB"/>
        </w:rPr>
        <w:t xml:space="preserve"> completely</w:t>
      </w:r>
      <w:r w:rsidR="00F6564E">
        <w:rPr>
          <w:lang w:val="en-GB"/>
        </w:rPr>
        <w:t xml:space="preserve"> avoid incidents of inappropriate and/or unacceptable behaviour. Children are still learning how to behave and respond appropriately </w:t>
      </w:r>
      <w:r w:rsidR="00D072C2">
        <w:rPr>
          <w:lang w:val="en-GB"/>
        </w:rPr>
        <w:t>to different situations. They are developing an understanding of appropriate responses to different</w:t>
      </w:r>
      <w:r w:rsidR="00F6564E">
        <w:rPr>
          <w:lang w:val="en-GB"/>
        </w:rPr>
        <w:t xml:space="preserve"> stimuli.</w:t>
      </w:r>
    </w:p>
    <w:p w:rsidR="00F6564E" w:rsidRDefault="00F6564E" w:rsidP="00F6564E">
      <w:pPr>
        <w:rPr>
          <w:lang w:val="en-GB"/>
        </w:rPr>
      </w:pPr>
      <w:r>
        <w:rPr>
          <w:lang w:val="en-GB"/>
        </w:rPr>
        <w:t xml:space="preserve">Certain types of organisations/services are more likely </w:t>
      </w:r>
      <w:r w:rsidR="00D072C2">
        <w:rPr>
          <w:lang w:val="en-GB"/>
        </w:rPr>
        <w:t>to encounter</w:t>
      </w:r>
      <w:r>
        <w:rPr>
          <w:lang w:val="en-GB"/>
        </w:rPr>
        <w:t xml:space="preserve"> seriously inappropriate or unacceptable behaviour than</w:t>
      </w:r>
      <w:r w:rsidR="00D072C2">
        <w:rPr>
          <w:lang w:val="en-GB"/>
        </w:rPr>
        <w:t xml:space="preserve"> others. Bad behaviour may be prevalent at</w:t>
      </w:r>
      <w:r>
        <w:rPr>
          <w:lang w:val="en-GB"/>
        </w:rPr>
        <w:t xml:space="preserve"> a secondary school in a seriously deprived socio-economic catchment area or a speciali</w:t>
      </w:r>
      <w:r w:rsidR="00D072C2">
        <w:rPr>
          <w:lang w:val="en-GB"/>
        </w:rPr>
        <w:t>st behavioural unit. H</w:t>
      </w:r>
      <w:r>
        <w:rPr>
          <w:lang w:val="en-GB"/>
        </w:rPr>
        <w:t xml:space="preserve">owever, children are unpredictable and </w:t>
      </w:r>
      <w:r w:rsidR="00D072C2">
        <w:rPr>
          <w:lang w:val="en-GB"/>
        </w:rPr>
        <w:t xml:space="preserve">there is always a risk </w:t>
      </w:r>
      <w:r w:rsidR="00634DB2">
        <w:rPr>
          <w:lang w:val="en-GB"/>
        </w:rPr>
        <w:t>of inappropriate behaviour, even with younger age groups.</w:t>
      </w:r>
    </w:p>
    <w:p w:rsidR="00F6564E" w:rsidRDefault="00F6564E" w:rsidP="00F6564E">
      <w:pPr>
        <w:pStyle w:val="Heading3"/>
      </w:pPr>
      <w:bookmarkStart w:id="36" w:name="_Toc421185381"/>
      <w:bookmarkStart w:id="37" w:name="_Toc459709750"/>
      <w:r>
        <w:t>Responding to incidents in a timely, clear, calm</w:t>
      </w:r>
      <w:r w:rsidR="0086433D">
        <w:t>,</w:t>
      </w:r>
      <w:r>
        <w:t xml:space="preserve"> and consistent manner</w:t>
      </w:r>
      <w:bookmarkEnd w:id="36"/>
      <w:bookmarkEnd w:id="37"/>
    </w:p>
    <w:p w:rsidR="00F6564E" w:rsidRDefault="00B35DC2" w:rsidP="00F6564E">
      <w:pPr>
        <w:rPr>
          <w:lang w:val="en-GB"/>
        </w:rPr>
      </w:pPr>
      <w:r>
        <w:rPr>
          <w:lang w:val="en-GB"/>
        </w:rPr>
        <w:t>You have responsibility for</w:t>
      </w:r>
      <w:r w:rsidR="00F6564E">
        <w:rPr>
          <w:lang w:val="en-GB"/>
        </w:rPr>
        <w:t xml:space="preserve"> respond</w:t>
      </w:r>
      <w:r>
        <w:rPr>
          <w:lang w:val="en-GB"/>
        </w:rPr>
        <w:t>ing</w:t>
      </w:r>
      <w:r w:rsidR="00F6564E">
        <w:rPr>
          <w:lang w:val="en-GB"/>
        </w:rPr>
        <w:t xml:space="preserve"> appropri</w:t>
      </w:r>
      <w:r>
        <w:rPr>
          <w:lang w:val="en-GB"/>
        </w:rPr>
        <w:t>ately and swiftly to resolve any</w:t>
      </w:r>
      <w:r w:rsidR="00F6564E">
        <w:rPr>
          <w:lang w:val="en-GB"/>
        </w:rPr>
        <w:t xml:space="preserve"> matter</w:t>
      </w:r>
      <w:r>
        <w:rPr>
          <w:lang w:val="en-GB"/>
        </w:rPr>
        <w:t xml:space="preserve"> that occurs in your workplace.</w:t>
      </w:r>
      <w:r w:rsidR="00F6564E">
        <w:rPr>
          <w:lang w:val="en-GB"/>
        </w:rPr>
        <w:t xml:space="preserve"> </w:t>
      </w:r>
      <w:r>
        <w:rPr>
          <w:lang w:val="en-GB"/>
        </w:rPr>
        <w:t xml:space="preserve">Many </w:t>
      </w:r>
      <w:r w:rsidR="00F6564E">
        <w:rPr>
          <w:lang w:val="en-GB"/>
        </w:rPr>
        <w:t>organisati</w:t>
      </w:r>
      <w:r>
        <w:rPr>
          <w:lang w:val="en-GB"/>
        </w:rPr>
        <w:t>ons/services have set procedures which</w:t>
      </w:r>
      <w:r w:rsidR="00F6564E">
        <w:rPr>
          <w:lang w:val="en-GB"/>
        </w:rPr>
        <w:t xml:space="preserve"> must be</w:t>
      </w:r>
      <w:r>
        <w:rPr>
          <w:lang w:val="en-GB"/>
        </w:rPr>
        <w:t xml:space="preserve"> followed in response to different</w:t>
      </w:r>
      <w:r w:rsidR="00F6564E">
        <w:rPr>
          <w:lang w:val="en-GB"/>
        </w:rPr>
        <w:t xml:space="preserve"> types of incidents</w:t>
      </w:r>
      <w:r>
        <w:rPr>
          <w:lang w:val="en-GB"/>
        </w:rPr>
        <w:t>. There is usually a chain of command and established time scales for the resolution of issues</w:t>
      </w:r>
      <w:r w:rsidR="00F6564E">
        <w:rPr>
          <w:lang w:val="en-GB"/>
        </w:rPr>
        <w:t xml:space="preserve">. </w:t>
      </w:r>
    </w:p>
    <w:p w:rsidR="0094493E" w:rsidRDefault="00B35DC2" w:rsidP="0094493E">
      <w:pPr>
        <w:pStyle w:val="BoldBulTight0"/>
        <w:rPr>
          <w:b w:val="0"/>
        </w:rPr>
      </w:pPr>
      <w:r>
        <w:rPr>
          <w:lang w:val="en-GB"/>
        </w:rPr>
        <w:t>The procedure for dealing with disruption in a secondary school classroom may include:</w:t>
      </w:r>
    </w:p>
    <w:p w:rsidR="00F6564E" w:rsidRPr="00B35DC2" w:rsidRDefault="00F6564E" w:rsidP="00B35DC2">
      <w:pPr>
        <w:pStyle w:val="BoldBulTight0"/>
        <w:rPr>
          <w:lang w:val="en-GB"/>
        </w:rPr>
      </w:pPr>
      <w:r>
        <w:rPr>
          <w:noProof/>
          <w:lang w:val="en-GB"/>
        </w:rPr>
        <w:drawing>
          <wp:anchor distT="0" distB="0" distL="114300" distR="114300" simplePos="0" relativeHeight="251745280" behindDoc="1" locked="0" layoutInCell="1" allowOverlap="1" wp14:anchorId="51948EAD" wp14:editId="4B326527">
            <wp:simplePos x="0" y="0"/>
            <wp:positionH relativeFrom="column">
              <wp:posOffset>191135</wp:posOffset>
            </wp:positionH>
            <wp:positionV relativeFrom="paragraph">
              <wp:posOffset>95885</wp:posOffset>
            </wp:positionV>
            <wp:extent cx="5486400" cy="3423285"/>
            <wp:effectExtent l="76200" t="38100" r="95250" b="120015"/>
            <wp:wrapSquare wrapText="bothSides"/>
            <wp:docPr id="66" name="Diagram 6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14:sizeRelV relativeFrom="margin">
              <wp14:pctHeight>0</wp14:pctHeight>
            </wp14:sizeRelV>
          </wp:anchor>
        </w:drawing>
      </w:r>
      <w:r w:rsidR="00B35DC2">
        <w:t>Positive aspects of this procedure include</w:t>
      </w:r>
      <w:r>
        <w:t>:</w:t>
      </w:r>
    </w:p>
    <w:p w:rsidR="00F6564E" w:rsidRDefault="00F6564E" w:rsidP="006A44DA">
      <w:pPr>
        <w:pStyle w:val="Bullets"/>
        <w:numPr>
          <w:ilvl w:val="0"/>
          <w:numId w:val="5"/>
        </w:numPr>
        <w:rPr>
          <w:lang w:val="en-GB"/>
        </w:rPr>
      </w:pPr>
      <w:r>
        <w:rPr>
          <w:lang w:val="en-GB"/>
        </w:rPr>
        <w:t xml:space="preserve">The </w:t>
      </w:r>
      <w:r w:rsidR="00C42560">
        <w:rPr>
          <w:lang w:val="en-GB"/>
        </w:rPr>
        <w:t>misbehaviour</w:t>
      </w:r>
      <w:r>
        <w:rPr>
          <w:lang w:val="en-GB"/>
        </w:rPr>
        <w:t xml:space="preserve"> is dealt with immediately</w:t>
      </w:r>
      <w:r w:rsidR="00B35DC2">
        <w:rPr>
          <w:lang w:val="en-GB"/>
        </w:rPr>
        <w:t>,</w:t>
      </w:r>
      <w:r>
        <w:rPr>
          <w:lang w:val="en-GB"/>
        </w:rPr>
        <w:t xml:space="preserve"> within the classroom setting</w:t>
      </w:r>
    </w:p>
    <w:p w:rsidR="00F6564E" w:rsidRDefault="00F6564E" w:rsidP="006A44DA">
      <w:pPr>
        <w:pStyle w:val="Bullets"/>
        <w:numPr>
          <w:ilvl w:val="0"/>
          <w:numId w:val="5"/>
        </w:numPr>
        <w:rPr>
          <w:lang w:val="en-GB"/>
        </w:rPr>
      </w:pPr>
      <w:r>
        <w:rPr>
          <w:lang w:val="en-GB"/>
        </w:rPr>
        <w:t>Peers see that the issue is being addressed</w:t>
      </w:r>
    </w:p>
    <w:p w:rsidR="00F6564E" w:rsidRPr="00C42560" w:rsidRDefault="00C42560" w:rsidP="00C42560">
      <w:pPr>
        <w:pStyle w:val="Bullets"/>
        <w:numPr>
          <w:ilvl w:val="0"/>
          <w:numId w:val="5"/>
        </w:numPr>
        <w:rPr>
          <w:lang w:val="en-GB"/>
        </w:rPr>
      </w:pPr>
      <w:r>
        <w:rPr>
          <w:lang w:val="en-GB"/>
        </w:rPr>
        <w:t>The misbehaviour</w:t>
      </w:r>
      <w:r w:rsidR="00F6564E">
        <w:rPr>
          <w:lang w:val="en-GB"/>
        </w:rPr>
        <w:t xml:space="preserve"> is not allowed to continue indefinitely and the disruptive student is removed from the class after a set </w:t>
      </w:r>
      <w:r w:rsidR="00A926DF">
        <w:rPr>
          <w:lang w:val="en-GB"/>
        </w:rPr>
        <w:t>number</w:t>
      </w:r>
      <w:r w:rsidR="00F6564E">
        <w:rPr>
          <w:lang w:val="en-GB"/>
        </w:rPr>
        <w:t xml:space="preserve"> of warnings and actions</w:t>
      </w:r>
    </w:p>
    <w:p w:rsidR="00F6564E" w:rsidRDefault="00F6564E" w:rsidP="00F6564E">
      <w:pPr>
        <w:pStyle w:val="BoldBulTight0"/>
        <w:rPr>
          <w:lang w:val="en-GB"/>
        </w:rPr>
      </w:pPr>
      <w:r>
        <w:rPr>
          <w:lang w:val="en-GB"/>
        </w:rPr>
        <w:lastRenderedPageBreak/>
        <w:t>It also sets out a consistent procedure</w:t>
      </w:r>
      <w:r w:rsidR="00B35DC2">
        <w:rPr>
          <w:lang w:val="en-GB"/>
        </w:rPr>
        <w:t>,</w:t>
      </w:r>
      <w:r>
        <w:rPr>
          <w:lang w:val="en-GB"/>
        </w:rPr>
        <w:t xml:space="preserve"> </w:t>
      </w:r>
      <w:r w:rsidR="00B35DC2">
        <w:rPr>
          <w:lang w:val="en-GB"/>
        </w:rPr>
        <w:t>ensuring</w:t>
      </w:r>
      <w:r>
        <w:rPr>
          <w:lang w:val="en-GB"/>
        </w:rPr>
        <w:t>:</w:t>
      </w:r>
    </w:p>
    <w:p w:rsidR="00F6564E" w:rsidRDefault="00F6564E" w:rsidP="006A44DA">
      <w:pPr>
        <w:pStyle w:val="Bullets"/>
        <w:numPr>
          <w:ilvl w:val="0"/>
          <w:numId w:val="5"/>
        </w:numPr>
        <w:rPr>
          <w:lang w:val="en-GB"/>
        </w:rPr>
      </w:pPr>
      <w:r>
        <w:rPr>
          <w:lang w:val="en-GB"/>
        </w:rPr>
        <w:t>Students know what to expect if they cause disruption</w:t>
      </w:r>
    </w:p>
    <w:p w:rsidR="00F6564E" w:rsidRDefault="00F6564E" w:rsidP="006A44DA">
      <w:pPr>
        <w:pStyle w:val="Bullets"/>
        <w:numPr>
          <w:ilvl w:val="0"/>
          <w:numId w:val="5"/>
        </w:numPr>
        <w:rPr>
          <w:lang w:val="en-GB"/>
        </w:rPr>
      </w:pPr>
      <w:r>
        <w:rPr>
          <w:lang w:val="en-GB"/>
        </w:rPr>
        <w:t>The process is fair in that students are given the opportunity to correct their behavi</w:t>
      </w:r>
      <w:r w:rsidR="00B35DC2">
        <w:rPr>
          <w:lang w:val="en-GB"/>
        </w:rPr>
        <w:t>our within the classroom for the avoidance of more serious consequences</w:t>
      </w:r>
    </w:p>
    <w:p w:rsidR="00F6564E" w:rsidRDefault="00F6564E" w:rsidP="006A44DA">
      <w:pPr>
        <w:pStyle w:val="Bullets"/>
        <w:numPr>
          <w:ilvl w:val="0"/>
          <w:numId w:val="5"/>
        </w:numPr>
        <w:rPr>
          <w:lang w:val="en-GB"/>
        </w:rPr>
      </w:pPr>
      <w:r>
        <w:rPr>
          <w:lang w:val="en-GB"/>
        </w:rPr>
        <w:t>Peers see that action is being taken swiftly to prevent continued disruption to their learning</w:t>
      </w:r>
    </w:p>
    <w:p w:rsidR="00F6564E" w:rsidRDefault="00F6564E" w:rsidP="006A44DA">
      <w:pPr>
        <w:pStyle w:val="Bullets"/>
        <w:numPr>
          <w:ilvl w:val="0"/>
          <w:numId w:val="5"/>
        </w:numPr>
        <w:rPr>
          <w:lang w:val="en-GB"/>
        </w:rPr>
      </w:pPr>
      <w:r>
        <w:rPr>
          <w:lang w:val="en-GB"/>
        </w:rPr>
        <w:t>Members of staff know exactly how to deal with disruption in their classroom and are supported by the designated member of staff who removes the disruptive student</w:t>
      </w:r>
    </w:p>
    <w:p w:rsidR="00F6564E" w:rsidRDefault="00F6564E" w:rsidP="006A44DA">
      <w:pPr>
        <w:pStyle w:val="Bullets"/>
        <w:numPr>
          <w:ilvl w:val="0"/>
          <w:numId w:val="5"/>
        </w:numPr>
        <w:rPr>
          <w:lang w:val="en-GB"/>
        </w:rPr>
      </w:pPr>
      <w:r>
        <w:rPr>
          <w:lang w:val="en-GB"/>
        </w:rPr>
        <w:t xml:space="preserve">Responsibility </w:t>
      </w:r>
      <w:r w:rsidR="00B35DC2">
        <w:rPr>
          <w:lang w:val="en-GB"/>
        </w:rPr>
        <w:t>for</w:t>
      </w:r>
      <w:r>
        <w:rPr>
          <w:lang w:val="en-GB"/>
        </w:rPr>
        <w:t xml:space="preserve"> classroom management is retained by the class teacher because they have to follow up the incident at the end of the same school day with the student who has disrupted their class.</w:t>
      </w:r>
    </w:p>
    <w:p w:rsidR="00F6564E" w:rsidRDefault="00B35DC2" w:rsidP="00F6564E">
      <w:pPr>
        <w:pStyle w:val="BoldBulTight0"/>
        <w:rPr>
          <w:lang w:val="en-GB"/>
        </w:rPr>
      </w:pPr>
      <w:r>
        <w:rPr>
          <w:lang w:val="en-GB"/>
        </w:rPr>
        <w:t>The issue is dealt with in a clear and calm manner, ensuring</w:t>
      </w:r>
      <w:r w:rsidR="00F6564E">
        <w:rPr>
          <w:lang w:val="en-GB"/>
        </w:rPr>
        <w:t>:</w:t>
      </w:r>
    </w:p>
    <w:p w:rsidR="00F6564E" w:rsidRDefault="00F6564E" w:rsidP="006A44DA">
      <w:pPr>
        <w:pStyle w:val="Bullets"/>
        <w:numPr>
          <w:ilvl w:val="0"/>
          <w:numId w:val="5"/>
        </w:numPr>
        <w:rPr>
          <w:lang w:val="en-GB"/>
        </w:rPr>
      </w:pPr>
      <w:r>
        <w:rPr>
          <w:lang w:val="en-GB"/>
        </w:rPr>
        <w:t>The student and member of staff know exactly what is going to happen if the student continues to be disruptive</w:t>
      </w:r>
    </w:p>
    <w:p w:rsidR="00F6564E" w:rsidRDefault="00B35DC2" w:rsidP="006A44DA">
      <w:pPr>
        <w:pStyle w:val="Bullets"/>
        <w:numPr>
          <w:ilvl w:val="0"/>
          <w:numId w:val="5"/>
        </w:numPr>
        <w:rPr>
          <w:lang w:val="en-GB"/>
        </w:rPr>
      </w:pPr>
      <w:r>
        <w:rPr>
          <w:lang w:val="en-GB"/>
        </w:rPr>
        <w:t>Confrontation is prevented</w:t>
      </w:r>
      <w:r w:rsidR="00F6564E">
        <w:rPr>
          <w:lang w:val="en-GB"/>
        </w:rPr>
        <w:t xml:space="preserve"> as far as possible because the student has no bargaining power with the class teacher </w:t>
      </w:r>
      <w:r>
        <w:rPr>
          <w:lang w:val="en-GB"/>
        </w:rPr>
        <w:t>and</w:t>
      </w:r>
      <w:r w:rsidR="00F6564E">
        <w:rPr>
          <w:lang w:val="en-GB"/>
        </w:rPr>
        <w:t xml:space="preserve"> because the procedure is consistently applied to all students and members of staff</w:t>
      </w:r>
    </w:p>
    <w:p w:rsidR="00F6564E" w:rsidRDefault="00F6564E" w:rsidP="006A44DA">
      <w:pPr>
        <w:pStyle w:val="Bullets"/>
        <w:numPr>
          <w:ilvl w:val="0"/>
          <w:numId w:val="5"/>
        </w:numPr>
        <w:rPr>
          <w:lang w:val="en-GB"/>
        </w:rPr>
      </w:pPr>
      <w:r>
        <w:rPr>
          <w:noProof/>
          <w:lang w:val="en-GB"/>
        </w:rPr>
        <w:drawing>
          <wp:anchor distT="0" distB="0" distL="114300" distR="114300" simplePos="0" relativeHeight="251747328" behindDoc="0" locked="0" layoutInCell="1" allowOverlap="1" wp14:anchorId="5DE778A5" wp14:editId="140C4D0D">
            <wp:simplePos x="0" y="0"/>
            <wp:positionH relativeFrom="column">
              <wp:posOffset>3645535</wp:posOffset>
            </wp:positionH>
            <wp:positionV relativeFrom="paragraph">
              <wp:posOffset>180340</wp:posOffset>
            </wp:positionV>
            <wp:extent cx="2402840" cy="1801495"/>
            <wp:effectExtent l="0" t="0" r="0" b="8255"/>
            <wp:wrapSquare wrapText="bothSides"/>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ushing_cell_phone_user_pc_400_clr_3746.png"/>
                    <pic:cNvPicPr/>
                  </pic:nvPicPr>
                  <pic:blipFill>
                    <a:blip r:embed="rId25">
                      <a:extLst>
                        <a:ext uri="{28A0092B-C50C-407E-A947-70E740481C1C}">
                          <a14:useLocalDpi xmlns:a14="http://schemas.microsoft.com/office/drawing/2010/main" val="0"/>
                        </a:ext>
                      </a:extLst>
                    </a:blip>
                    <a:stretch>
                      <a:fillRect/>
                    </a:stretch>
                  </pic:blipFill>
                  <pic:spPr>
                    <a:xfrm>
                      <a:off x="0" y="0"/>
                      <a:ext cx="2402840" cy="1801495"/>
                    </a:xfrm>
                    <a:prstGeom prst="rect">
                      <a:avLst/>
                    </a:prstGeom>
                  </pic:spPr>
                </pic:pic>
              </a:graphicData>
            </a:graphic>
            <wp14:sizeRelH relativeFrom="margin">
              <wp14:pctWidth>0</wp14:pctWidth>
            </wp14:sizeRelH>
            <wp14:sizeRelV relativeFrom="margin">
              <wp14:pctHeight>0</wp14:pctHeight>
            </wp14:sizeRelV>
          </wp:anchor>
        </w:drawing>
      </w:r>
      <w:r w:rsidR="00C42560">
        <w:rPr>
          <w:noProof/>
          <w:lang w:val="en-GB"/>
        </w:rPr>
        <w:t>The child</w:t>
      </w:r>
      <w:r w:rsidR="00B35DC2">
        <w:rPr>
          <w:noProof/>
          <w:lang w:val="en-GB"/>
        </w:rPr>
        <w:t xml:space="preserve"> is allowed</w:t>
      </w:r>
      <w:r>
        <w:rPr>
          <w:lang w:val="en-GB"/>
        </w:rPr>
        <w:t xml:space="preserve"> to reflect on their behaviour </w:t>
      </w:r>
      <w:r w:rsidR="00B35DC2">
        <w:rPr>
          <w:lang w:val="en-GB"/>
        </w:rPr>
        <w:t>and</w:t>
      </w:r>
      <w:r>
        <w:rPr>
          <w:lang w:val="en-GB"/>
        </w:rPr>
        <w:t xml:space="preserve"> </w:t>
      </w:r>
      <w:r w:rsidR="00B35DC2">
        <w:rPr>
          <w:lang w:val="en-GB"/>
        </w:rPr>
        <w:t>develop a more</w:t>
      </w:r>
      <w:r>
        <w:rPr>
          <w:lang w:val="en-GB"/>
        </w:rPr>
        <w:t xml:space="preserve"> balanced perspect</w:t>
      </w:r>
      <w:r w:rsidR="00B35DC2">
        <w:rPr>
          <w:lang w:val="en-GB"/>
        </w:rPr>
        <w:t>ive</w:t>
      </w:r>
      <w:r>
        <w:rPr>
          <w:lang w:val="en-GB"/>
        </w:rPr>
        <w:t>. There may have been a genuine reason for the disruption, such as lack of understanding of the topic being cov</w:t>
      </w:r>
      <w:r w:rsidR="00B35DC2">
        <w:rPr>
          <w:lang w:val="en-GB"/>
        </w:rPr>
        <w:t>ered in the lesson. The student may have been</w:t>
      </w:r>
      <w:r>
        <w:rPr>
          <w:lang w:val="en-GB"/>
        </w:rPr>
        <w:t xml:space="preserve"> too frustra</w:t>
      </w:r>
      <w:r w:rsidR="002F726D">
        <w:rPr>
          <w:lang w:val="en-GB"/>
        </w:rPr>
        <w:t>ted or embarrassed to speak about their thoughts and feelings</w:t>
      </w:r>
      <w:r>
        <w:rPr>
          <w:lang w:val="en-GB"/>
        </w:rPr>
        <w:t xml:space="preserve"> in</w:t>
      </w:r>
      <w:r w:rsidR="002F726D">
        <w:rPr>
          <w:lang w:val="en-GB"/>
        </w:rPr>
        <w:t xml:space="preserve"> front of the rest of the class. However, they may be prepared to reveal such</w:t>
      </w:r>
      <w:r w:rsidR="00C42560">
        <w:rPr>
          <w:lang w:val="en-GB"/>
        </w:rPr>
        <w:t xml:space="preserve"> details during a one-on-one discussion with the teacher</w:t>
      </w:r>
      <w:r w:rsidR="0094493E">
        <w:rPr>
          <w:lang w:val="en-GB"/>
        </w:rPr>
        <w:t>.</w:t>
      </w:r>
    </w:p>
    <w:p w:rsidR="0094493E" w:rsidRPr="0086037E" w:rsidRDefault="0094493E" w:rsidP="0086037E">
      <w:pPr>
        <w:pStyle w:val="BoldBulTight0"/>
        <w:rPr>
          <w:u w:val="single"/>
        </w:rPr>
      </w:pPr>
      <w:r w:rsidRPr="0086037E">
        <w:rPr>
          <w:u w:val="single"/>
        </w:rPr>
        <w:t>Early childhood</w:t>
      </w:r>
    </w:p>
    <w:p w:rsidR="0094493E" w:rsidRPr="0094493E" w:rsidRDefault="0094493E" w:rsidP="0094493E">
      <w:r>
        <w:t xml:space="preserve">Procedure may be quite different for </w:t>
      </w:r>
      <w:r w:rsidR="0090001D">
        <w:t xml:space="preserve">responding to disruption amongst </w:t>
      </w:r>
      <w:r>
        <w:t>younger children, and it is important that strategies for behaviour management are chosen that are suitable for the age and developmental stage of the child. For example, the technique of sending a child to a ‘calming place’ to reflect on and calm down after an episode of disruptive behaviour may be just one of the strategies employed in early learning centres.</w:t>
      </w:r>
    </w:p>
    <w:p w:rsidR="0086037E" w:rsidRDefault="0086037E">
      <w:pPr>
        <w:spacing w:after="0" w:line="240" w:lineRule="auto"/>
        <w:rPr>
          <w:rFonts w:cstheme="majorBidi"/>
          <w:b/>
          <w:bCs/>
          <w:sz w:val="26"/>
          <w:szCs w:val="26"/>
          <w:lang w:val="en-GB"/>
        </w:rPr>
      </w:pPr>
      <w:bookmarkStart w:id="38" w:name="_Toc421185382"/>
      <w:r>
        <w:br w:type="page"/>
      </w:r>
    </w:p>
    <w:p w:rsidR="00F6564E" w:rsidRDefault="00F6564E" w:rsidP="00F6564E">
      <w:pPr>
        <w:pStyle w:val="Heading3"/>
      </w:pPr>
      <w:bookmarkStart w:id="39" w:name="_Toc459709751"/>
      <w:r>
        <w:lastRenderedPageBreak/>
        <w:t>Keeping calm</w:t>
      </w:r>
      <w:bookmarkEnd w:id="38"/>
      <w:bookmarkEnd w:id="39"/>
    </w:p>
    <w:p w:rsidR="00F6564E" w:rsidRDefault="00F6564E" w:rsidP="00F6564E">
      <w:pPr>
        <w:rPr>
          <w:lang w:val="en-GB"/>
        </w:rPr>
      </w:pPr>
      <w:r>
        <w:rPr>
          <w:lang w:val="en-GB"/>
        </w:rPr>
        <w:t xml:space="preserve">At the beginning of this chapter we discussed emotional responses </w:t>
      </w:r>
      <w:r w:rsidR="002F726D">
        <w:rPr>
          <w:lang w:val="en-GB"/>
        </w:rPr>
        <w:t>and children’s difficulty in maintaining control. Children may</w:t>
      </w:r>
      <w:r>
        <w:rPr>
          <w:lang w:val="en-GB"/>
        </w:rPr>
        <w:t xml:space="preserve"> display heightened emotional states and emotional responses during incidents of seriously inappropriate or unacceptable behaviour. </w:t>
      </w:r>
      <w:r w:rsidR="002F726D">
        <w:rPr>
          <w:lang w:val="en-GB"/>
        </w:rPr>
        <w:t>However, you have responsibility for managing the children’s behaviour and keeping your own emotions in check. It doesn’t matter how serious</w:t>
      </w:r>
      <w:r>
        <w:rPr>
          <w:lang w:val="en-GB"/>
        </w:rPr>
        <w:t xml:space="preserve"> or bizarre </w:t>
      </w:r>
      <w:r w:rsidR="002F726D">
        <w:rPr>
          <w:lang w:val="en-GB"/>
        </w:rPr>
        <w:t>the situations are</w:t>
      </w:r>
      <w:r>
        <w:rPr>
          <w:lang w:val="en-GB"/>
        </w:rPr>
        <w:t xml:space="preserve"> or how you feel at the time.</w:t>
      </w:r>
    </w:p>
    <w:p w:rsidR="00F6564E" w:rsidRDefault="002F726D" w:rsidP="00F6564E">
      <w:pPr>
        <w:rPr>
          <w:rStyle w:val="Strong"/>
          <w:b w:val="0"/>
          <w:bCs w:val="0"/>
        </w:rPr>
      </w:pPr>
      <w:r>
        <w:rPr>
          <w:rStyle w:val="Strong"/>
          <w:b w:val="0"/>
          <w:bCs w:val="0"/>
        </w:rPr>
        <w:t xml:space="preserve">There will be times when </w:t>
      </w:r>
      <w:r w:rsidR="00BD743C">
        <w:rPr>
          <w:rStyle w:val="Strong"/>
          <w:b w:val="0"/>
          <w:bCs w:val="0"/>
        </w:rPr>
        <w:t xml:space="preserve">you </w:t>
      </w:r>
      <w:r>
        <w:rPr>
          <w:rStyle w:val="Strong"/>
          <w:b w:val="0"/>
          <w:bCs w:val="0"/>
        </w:rPr>
        <w:t>find it difficult to manage your own emotions.</w:t>
      </w:r>
      <w:r w:rsidR="00F6564E">
        <w:rPr>
          <w:rStyle w:val="Strong"/>
          <w:b w:val="0"/>
          <w:bCs w:val="0"/>
        </w:rPr>
        <w:t xml:space="preserve"> However, you </w:t>
      </w:r>
      <w:r>
        <w:rPr>
          <w:rStyle w:val="Strong"/>
          <w:b w:val="0"/>
          <w:bCs w:val="0"/>
        </w:rPr>
        <w:t xml:space="preserve">should accept responsibility for </w:t>
      </w:r>
      <w:r w:rsidR="00F6564E">
        <w:rPr>
          <w:rStyle w:val="Strong"/>
          <w:b w:val="0"/>
          <w:bCs w:val="0"/>
        </w:rPr>
        <w:t>model</w:t>
      </w:r>
      <w:r>
        <w:rPr>
          <w:rStyle w:val="Strong"/>
          <w:b w:val="0"/>
          <w:bCs w:val="0"/>
        </w:rPr>
        <w:t>ling</w:t>
      </w:r>
      <w:r w:rsidR="00F6564E">
        <w:rPr>
          <w:rStyle w:val="Strong"/>
          <w:b w:val="0"/>
          <w:bCs w:val="0"/>
        </w:rPr>
        <w:t xml:space="preserve"> workplace behaviours </w:t>
      </w:r>
      <w:r>
        <w:rPr>
          <w:rStyle w:val="Strong"/>
          <w:b w:val="0"/>
          <w:bCs w:val="0"/>
        </w:rPr>
        <w:t xml:space="preserve">and managing emotions. You must set the tone and standard of </w:t>
      </w:r>
      <w:r w:rsidR="00F6564E">
        <w:rPr>
          <w:rStyle w:val="Strong"/>
          <w:b w:val="0"/>
          <w:bCs w:val="0"/>
        </w:rPr>
        <w:t>beh</w:t>
      </w:r>
      <w:r>
        <w:rPr>
          <w:rStyle w:val="Strong"/>
          <w:b w:val="0"/>
          <w:bCs w:val="0"/>
        </w:rPr>
        <w:t>aviour for</w:t>
      </w:r>
      <w:r w:rsidR="00BD743C">
        <w:rPr>
          <w:rStyle w:val="Strong"/>
          <w:b w:val="0"/>
          <w:bCs w:val="0"/>
        </w:rPr>
        <w:t xml:space="preserve"> children within your care. </w:t>
      </w:r>
      <w:r w:rsidR="00C524F1">
        <w:rPr>
          <w:rStyle w:val="Strong"/>
          <w:b w:val="0"/>
          <w:bCs w:val="0"/>
        </w:rPr>
        <w:t>However,</w:t>
      </w:r>
      <w:r w:rsidR="00F6564E">
        <w:rPr>
          <w:rStyle w:val="Strong"/>
          <w:b w:val="0"/>
          <w:bCs w:val="0"/>
        </w:rPr>
        <w:t xml:space="preserve"> you will also have to deal with the consequences of inappropriate emotional re</w:t>
      </w:r>
      <w:r w:rsidR="00C524F1">
        <w:rPr>
          <w:rStyle w:val="Strong"/>
          <w:b w:val="0"/>
          <w:bCs w:val="0"/>
        </w:rPr>
        <w:t>sponses and behaviours</w:t>
      </w:r>
      <w:r w:rsidR="00F6564E">
        <w:rPr>
          <w:rStyle w:val="Strong"/>
          <w:b w:val="0"/>
          <w:bCs w:val="0"/>
        </w:rPr>
        <w:t>. If you are unable to manage yo</w:t>
      </w:r>
      <w:r w:rsidR="00C524F1">
        <w:rPr>
          <w:rStyle w:val="Strong"/>
          <w:b w:val="0"/>
          <w:bCs w:val="0"/>
        </w:rPr>
        <w:t>ur emotions in these scenarios then you may make the problems worse</w:t>
      </w:r>
      <w:r w:rsidR="00F6564E">
        <w:rPr>
          <w:rStyle w:val="Strong"/>
          <w:b w:val="0"/>
          <w:bCs w:val="0"/>
        </w:rPr>
        <w:t xml:space="preserve">. </w:t>
      </w:r>
      <w:r w:rsidR="00C524F1">
        <w:rPr>
          <w:rStyle w:val="Strong"/>
          <w:b w:val="0"/>
          <w:bCs w:val="0"/>
        </w:rPr>
        <w:t>It is important that you are able to detach</w:t>
      </w:r>
      <w:r w:rsidR="00F6564E">
        <w:rPr>
          <w:rStyle w:val="Strong"/>
          <w:b w:val="0"/>
          <w:bCs w:val="0"/>
        </w:rPr>
        <w:t xml:space="preserve"> yourse</w:t>
      </w:r>
      <w:r w:rsidR="00C524F1">
        <w:rPr>
          <w:rStyle w:val="Strong"/>
          <w:b w:val="0"/>
          <w:bCs w:val="0"/>
        </w:rPr>
        <w:t xml:space="preserve">lf from the issue and not take it personally. </w:t>
      </w:r>
      <w:r w:rsidR="00F6564E">
        <w:rPr>
          <w:rStyle w:val="Strong"/>
          <w:b w:val="0"/>
          <w:bCs w:val="0"/>
        </w:rPr>
        <w:t xml:space="preserve"> </w:t>
      </w:r>
      <w:r w:rsidR="00C524F1">
        <w:rPr>
          <w:rStyle w:val="Strong"/>
          <w:b w:val="0"/>
          <w:bCs w:val="0"/>
        </w:rPr>
        <w:t>If you remain</w:t>
      </w:r>
      <w:r w:rsidR="00F6564E">
        <w:rPr>
          <w:rStyle w:val="Strong"/>
          <w:b w:val="0"/>
          <w:bCs w:val="0"/>
        </w:rPr>
        <w:t xml:space="preserve"> impartial and indifferent </w:t>
      </w:r>
      <w:r w:rsidR="00C524F1">
        <w:rPr>
          <w:rStyle w:val="Strong"/>
          <w:b w:val="0"/>
          <w:bCs w:val="0"/>
        </w:rPr>
        <w:t xml:space="preserve">then you will be in a better position </w:t>
      </w:r>
      <w:r w:rsidR="00BD743C">
        <w:rPr>
          <w:rStyle w:val="Strong"/>
          <w:b w:val="0"/>
          <w:bCs w:val="0"/>
        </w:rPr>
        <w:t>for an effective and fair resolution</w:t>
      </w:r>
      <w:r w:rsidR="00F6564E">
        <w:rPr>
          <w:rStyle w:val="Strong"/>
          <w:b w:val="0"/>
          <w:bCs w:val="0"/>
        </w:rPr>
        <w:t>.</w:t>
      </w:r>
    </w:p>
    <w:p w:rsidR="00F6564E" w:rsidRDefault="0086037E" w:rsidP="00F6564E">
      <w:pPr>
        <w:rPr>
          <w:rStyle w:val="Strong"/>
          <w:b w:val="0"/>
          <w:bCs w:val="0"/>
        </w:rPr>
      </w:pPr>
      <w:r>
        <w:rPr>
          <w:rFonts w:cstheme="majorBidi"/>
          <w:b/>
          <w:bCs/>
          <w:noProof/>
          <w:sz w:val="26"/>
          <w:szCs w:val="26"/>
          <w:lang w:val="en-GB"/>
        </w:rPr>
        <w:drawing>
          <wp:anchor distT="0" distB="0" distL="114300" distR="114300" simplePos="0" relativeHeight="251826176" behindDoc="0" locked="0" layoutInCell="1" allowOverlap="1" wp14:anchorId="4AF6FF99" wp14:editId="00B87D9B">
            <wp:simplePos x="0" y="0"/>
            <wp:positionH relativeFrom="column">
              <wp:posOffset>4114800</wp:posOffset>
            </wp:positionH>
            <wp:positionV relativeFrom="paragraph">
              <wp:posOffset>18415</wp:posOffset>
            </wp:positionV>
            <wp:extent cx="1828800" cy="2737485"/>
            <wp:effectExtent l="0" t="0" r="0" b="571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ess_ball_squeeze_anim_500_wht_6936.gif"/>
                    <pic:cNvPicPr/>
                  </pic:nvPicPr>
                  <pic:blipFill>
                    <a:blip r:embed="rId26">
                      <a:extLst>
                        <a:ext uri="{28A0092B-C50C-407E-A947-70E740481C1C}">
                          <a14:useLocalDpi xmlns:a14="http://schemas.microsoft.com/office/drawing/2010/main" val="0"/>
                        </a:ext>
                      </a:extLst>
                    </a:blip>
                    <a:stretch>
                      <a:fillRect/>
                    </a:stretch>
                  </pic:blipFill>
                  <pic:spPr>
                    <a:xfrm>
                      <a:off x="0" y="0"/>
                      <a:ext cx="1828800" cy="2737485"/>
                    </a:xfrm>
                    <a:prstGeom prst="rect">
                      <a:avLst/>
                    </a:prstGeom>
                  </pic:spPr>
                </pic:pic>
              </a:graphicData>
            </a:graphic>
            <wp14:sizeRelH relativeFrom="page">
              <wp14:pctWidth>0</wp14:pctWidth>
            </wp14:sizeRelH>
            <wp14:sizeRelV relativeFrom="page">
              <wp14:pctHeight>0</wp14:pctHeight>
            </wp14:sizeRelV>
          </wp:anchor>
        </w:drawing>
      </w:r>
      <w:r w:rsidR="00F6564E">
        <w:rPr>
          <w:rStyle w:val="Strong"/>
          <w:b w:val="0"/>
          <w:bCs w:val="0"/>
        </w:rPr>
        <w:t>This is obviously much easier to talk abou</w:t>
      </w:r>
      <w:r w:rsidR="00621AA0">
        <w:rPr>
          <w:rStyle w:val="Strong"/>
          <w:b w:val="0"/>
          <w:bCs w:val="0"/>
        </w:rPr>
        <w:t>t than to put it into practice. However, you should appreciate that the children will look to you for guidance and support. They will expect you to deal with problems in a</w:t>
      </w:r>
      <w:r w:rsidR="00F6564E">
        <w:rPr>
          <w:rStyle w:val="Strong"/>
          <w:b w:val="0"/>
          <w:bCs w:val="0"/>
        </w:rPr>
        <w:t xml:space="preserve"> rational and ca</w:t>
      </w:r>
      <w:r w:rsidR="00621AA0">
        <w:rPr>
          <w:rStyle w:val="Strong"/>
          <w:b w:val="0"/>
          <w:bCs w:val="0"/>
        </w:rPr>
        <w:t>lm manner. If you panic or react emotionally then you may cause the children to panic and lose trust in your authority.</w:t>
      </w:r>
    </w:p>
    <w:p w:rsidR="00F6564E" w:rsidRDefault="00621AA0" w:rsidP="00F6564E">
      <w:pPr>
        <w:rPr>
          <w:rStyle w:val="Strong"/>
          <w:b w:val="0"/>
          <w:bCs w:val="0"/>
        </w:rPr>
      </w:pPr>
      <w:r>
        <w:rPr>
          <w:rStyle w:val="Strong"/>
          <w:b w:val="0"/>
          <w:bCs w:val="0"/>
        </w:rPr>
        <w:t>The range of emotional responses may vary from frustration to fear for your personal safety</w:t>
      </w:r>
      <w:r w:rsidR="00F6564E">
        <w:rPr>
          <w:rStyle w:val="Strong"/>
          <w:b w:val="0"/>
          <w:bCs w:val="0"/>
        </w:rPr>
        <w:t>. You should consider the different types of situation with w</w:t>
      </w:r>
      <w:r>
        <w:rPr>
          <w:rStyle w:val="Strong"/>
          <w:b w:val="0"/>
          <w:bCs w:val="0"/>
        </w:rPr>
        <w:t xml:space="preserve">hich you may have to deal with </w:t>
      </w:r>
      <w:r w:rsidR="00F6564E">
        <w:rPr>
          <w:rStyle w:val="Strong"/>
          <w:b w:val="0"/>
          <w:bCs w:val="0"/>
        </w:rPr>
        <w:t>and predict the em</w:t>
      </w:r>
      <w:r>
        <w:rPr>
          <w:rStyle w:val="Strong"/>
          <w:b w:val="0"/>
          <w:bCs w:val="0"/>
        </w:rPr>
        <w:t>otions that may need to be supressed</w:t>
      </w:r>
      <w:r w:rsidR="00F6564E">
        <w:rPr>
          <w:rStyle w:val="Strong"/>
          <w:b w:val="0"/>
          <w:bCs w:val="0"/>
        </w:rPr>
        <w:t xml:space="preserve">. </w:t>
      </w:r>
      <w:r>
        <w:rPr>
          <w:rStyle w:val="Strong"/>
          <w:b w:val="0"/>
          <w:bCs w:val="0"/>
        </w:rPr>
        <w:t xml:space="preserve">You </w:t>
      </w:r>
      <w:r w:rsidR="00BD743C">
        <w:rPr>
          <w:rStyle w:val="Strong"/>
          <w:b w:val="0"/>
          <w:bCs w:val="0"/>
        </w:rPr>
        <w:t xml:space="preserve">will </w:t>
      </w:r>
      <w:r>
        <w:rPr>
          <w:rStyle w:val="Strong"/>
          <w:b w:val="0"/>
          <w:bCs w:val="0"/>
        </w:rPr>
        <w:t xml:space="preserve">find it easier to manage your emotions as you gain experience in the role. Your </w:t>
      </w:r>
      <w:r w:rsidR="00F6564E">
        <w:rPr>
          <w:rStyle w:val="Strong"/>
          <w:b w:val="0"/>
          <w:bCs w:val="0"/>
        </w:rPr>
        <w:t>emotional strength will</w:t>
      </w:r>
      <w:r>
        <w:rPr>
          <w:rStyle w:val="Strong"/>
          <w:b w:val="0"/>
          <w:bCs w:val="0"/>
        </w:rPr>
        <w:t xml:space="preserve"> probably</w:t>
      </w:r>
      <w:r w:rsidR="00F6564E">
        <w:rPr>
          <w:rStyle w:val="Strong"/>
          <w:b w:val="0"/>
          <w:bCs w:val="0"/>
        </w:rPr>
        <w:t xml:space="preserve"> increase. This is not to say that you will lose your</w:t>
      </w:r>
      <w:r>
        <w:rPr>
          <w:rStyle w:val="Strong"/>
          <w:b w:val="0"/>
          <w:bCs w:val="0"/>
        </w:rPr>
        <w:t xml:space="preserve"> sense of empathy and caring qualities. However,</w:t>
      </w:r>
      <w:r w:rsidR="00F6564E">
        <w:rPr>
          <w:rStyle w:val="Strong"/>
          <w:b w:val="0"/>
          <w:bCs w:val="0"/>
        </w:rPr>
        <w:t xml:space="preserve"> you will become more pragmatic in your responses to emotional situations.</w:t>
      </w:r>
    </w:p>
    <w:p w:rsidR="00F6564E" w:rsidRDefault="00F6564E" w:rsidP="00F6564E">
      <w:pPr>
        <w:spacing w:after="0" w:line="240" w:lineRule="auto"/>
        <w:rPr>
          <w:rStyle w:val="Strong"/>
          <w:rFonts w:cstheme="majorBidi"/>
          <w:sz w:val="26"/>
          <w:szCs w:val="26"/>
          <w:lang w:val="en-GB"/>
        </w:rPr>
      </w:pPr>
      <w:bookmarkStart w:id="40" w:name="_Toc416333894"/>
      <w:r>
        <w:rPr>
          <w:rStyle w:val="Strong"/>
          <w:b w:val="0"/>
          <w:bCs w:val="0"/>
        </w:rPr>
        <w:br w:type="page"/>
      </w:r>
    </w:p>
    <w:p w:rsidR="00F6564E" w:rsidRDefault="00F6564E" w:rsidP="00F6564E">
      <w:pPr>
        <w:pStyle w:val="Heading3"/>
        <w:rPr>
          <w:rStyle w:val="Strong"/>
          <w:b/>
          <w:bCs/>
        </w:rPr>
      </w:pPr>
      <w:bookmarkStart w:id="41" w:name="_Toc421185383"/>
      <w:bookmarkStart w:id="42" w:name="_Toc459709752"/>
      <w:r>
        <w:rPr>
          <w:rStyle w:val="Strong"/>
          <w:b/>
          <w:bCs/>
        </w:rPr>
        <w:lastRenderedPageBreak/>
        <w:t>Model</w:t>
      </w:r>
      <w:r w:rsidR="0086433D">
        <w:rPr>
          <w:rStyle w:val="Strong"/>
          <w:b/>
          <w:bCs/>
        </w:rPr>
        <w:t>ling</w:t>
      </w:r>
      <w:r>
        <w:rPr>
          <w:rStyle w:val="Strong"/>
          <w:b/>
          <w:bCs/>
        </w:rPr>
        <w:t xml:space="preserve"> workplace behaviours</w:t>
      </w:r>
      <w:bookmarkEnd w:id="40"/>
      <w:bookmarkEnd w:id="41"/>
      <w:bookmarkEnd w:id="42"/>
    </w:p>
    <w:p w:rsidR="00F6564E" w:rsidRDefault="00A256A0" w:rsidP="00F6564E">
      <w:pPr>
        <w:pStyle w:val="BoldBulTight0"/>
        <w:rPr>
          <w:lang w:val="en-GB"/>
        </w:rPr>
      </w:pPr>
      <w:r>
        <w:rPr>
          <w:lang w:val="en-GB"/>
        </w:rPr>
        <w:t xml:space="preserve">Generic tips for the management of common emotions include: </w:t>
      </w:r>
    </w:p>
    <w:p w:rsidR="00F6564E" w:rsidRPr="00A256A0" w:rsidRDefault="00F6564E" w:rsidP="006A44DA">
      <w:pPr>
        <w:pStyle w:val="Bullets"/>
        <w:numPr>
          <w:ilvl w:val="0"/>
          <w:numId w:val="5"/>
        </w:numPr>
        <w:spacing w:after="120"/>
        <w:ind w:hanging="357"/>
        <w:rPr>
          <w:lang w:val="en-GB"/>
        </w:rPr>
      </w:pPr>
      <w:r w:rsidRPr="00A256A0">
        <w:rPr>
          <w:lang w:val="en-GB"/>
        </w:rPr>
        <w:t>Frustration/irritation:</w:t>
      </w:r>
    </w:p>
    <w:p w:rsidR="00F6564E" w:rsidRDefault="00F6564E" w:rsidP="006A44DA">
      <w:pPr>
        <w:pStyle w:val="Bullets2"/>
        <w:numPr>
          <w:ilvl w:val="1"/>
          <w:numId w:val="5"/>
        </w:numPr>
        <w:spacing w:after="120"/>
        <w:ind w:hanging="357"/>
        <w:rPr>
          <w:lang w:val="en-GB"/>
        </w:rPr>
      </w:pPr>
      <w:r>
        <w:rPr>
          <w:lang w:val="en-GB"/>
        </w:rPr>
        <w:t>deal with it immediately</w:t>
      </w:r>
      <w:r w:rsidR="00A256A0">
        <w:rPr>
          <w:lang w:val="en-GB"/>
        </w:rPr>
        <w:t>,</w:t>
      </w:r>
      <w:r>
        <w:rPr>
          <w:lang w:val="en-GB"/>
        </w:rPr>
        <w:t xml:space="preserve"> </w:t>
      </w:r>
      <w:r w:rsidR="00A256A0">
        <w:rPr>
          <w:lang w:val="en-GB"/>
        </w:rPr>
        <w:t>before escalation</w:t>
      </w:r>
    </w:p>
    <w:p w:rsidR="00F6564E" w:rsidRDefault="00F6564E" w:rsidP="006A44DA">
      <w:pPr>
        <w:pStyle w:val="Bullets2"/>
        <w:numPr>
          <w:ilvl w:val="1"/>
          <w:numId w:val="5"/>
        </w:numPr>
        <w:spacing w:after="120"/>
        <w:ind w:hanging="357"/>
        <w:rPr>
          <w:lang w:val="en-GB"/>
        </w:rPr>
      </w:pPr>
      <w:r>
        <w:rPr>
          <w:lang w:val="en-GB"/>
        </w:rPr>
        <w:t>evaluate the situat</w:t>
      </w:r>
      <w:r w:rsidR="00A256A0">
        <w:rPr>
          <w:lang w:val="en-GB"/>
        </w:rPr>
        <w:t>ion</w:t>
      </w:r>
    </w:p>
    <w:p w:rsidR="00F6564E" w:rsidRDefault="00A256A0" w:rsidP="006A44DA">
      <w:pPr>
        <w:pStyle w:val="Bullets2"/>
        <w:numPr>
          <w:ilvl w:val="1"/>
          <w:numId w:val="5"/>
        </w:numPr>
        <w:spacing w:after="120"/>
        <w:ind w:hanging="357"/>
        <w:rPr>
          <w:lang w:val="en-GB"/>
        </w:rPr>
      </w:pPr>
      <w:r>
        <w:rPr>
          <w:lang w:val="en-GB"/>
        </w:rPr>
        <w:t>attempt to find an opportunity</w:t>
      </w:r>
    </w:p>
    <w:p w:rsidR="00F6564E" w:rsidRDefault="00F6564E" w:rsidP="006A44DA">
      <w:pPr>
        <w:pStyle w:val="Bullets2"/>
        <w:numPr>
          <w:ilvl w:val="1"/>
          <w:numId w:val="5"/>
        </w:numPr>
        <w:spacing w:after="120"/>
        <w:ind w:hanging="357"/>
        <w:rPr>
          <w:lang w:val="en-GB"/>
        </w:rPr>
      </w:pPr>
      <w:r>
        <w:rPr>
          <w:lang w:val="en-GB"/>
        </w:rPr>
        <w:t xml:space="preserve">think of a previous incident </w:t>
      </w:r>
      <w:r w:rsidR="00A256A0">
        <w:rPr>
          <w:lang w:val="en-GB"/>
        </w:rPr>
        <w:t>which you managed successfully</w:t>
      </w:r>
    </w:p>
    <w:p w:rsidR="00F6564E" w:rsidRDefault="00F6564E" w:rsidP="006A44DA">
      <w:pPr>
        <w:pStyle w:val="Bullets"/>
        <w:numPr>
          <w:ilvl w:val="0"/>
          <w:numId w:val="5"/>
        </w:numPr>
        <w:spacing w:after="120"/>
        <w:ind w:hanging="357"/>
        <w:rPr>
          <w:lang w:val="en-GB"/>
        </w:rPr>
      </w:pPr>
      <w:r w:rsidRPr="00A256A0">
        <w:rPr>
          <w:lang w:val="en-GB"/>
        </w:rPr>
        <w:t>Anxiety/nervousness</w:t>
      </w:r>
      <w:r w:rsidR="00A256A0">
        <w:rPr>
          <w:lang w:val="en-GB"/>
        </w:rPr>
        <w:t xml:space="preserve"> </w:t>
      </w:r>
      <w:r>
        <w:rPr>
          <w:lang w:val="en-GB"/>
        </w:rPr>
        <w:t>:</w:t>
      </w:r>
    </w:p>
    <w:p w:rsidR="00F6564E" w:rsidRDefault="00F6564E" w:rsidP="006A44DA">
      <w:pPr>
        <w:pStyle w:val="Bullets2"/>
        <w:numPr>
          <w:ilvl w:val="1"/>
          <w:numId w:val="5"/>
        </w:numPr>
        <w:spacing w:after="120"/>
        <w:ind w:hanging="357"/>
        <w:rPr>
          <w:lang w:val="en-GB"/>
        </w:rPr>
      </w:pPr>
      <w:r>
        <w:rPr>
          <w:lang w:val="en-GB"/>
        </w:rPr>
        <w:t>for instant anxiety and potential panic attacks use deep breathing exercises and focus on repeatedly breathing in slowly for five seconds and out for five seconds to steady your heart rate</w:t>
      </w:r>
    </w:p>
    <w:p w:rsidR="00F6564E" w:rsidRDefault="00F6564E" w:rsidP="006A44DA">
      <w:pPr>
        <w:pStyle w:val="Bullets2"/>
        <w:numPr>
          <w:ilvl w:val="1"/>
          <w:numId w:val="5"/>
        </w:numPr>
        <w:spacing w:after="120"/>
        <w:ind w:hanging="357"/>
        <w:rPr>
          <w:lang w:val="en-GB"/>
        </w:rPr>
      </w:pPr>
      <w:r>
        <w:rPr>
          <w:lang w:val="en-GB"/>
        </w:rPr>
        <w:t>look for ways to improve the situation – make a list or brainstorm possible opportunities to turn the worry into a positive learning experience</w:t>
      </w:r>
    </w:p>
    <w:p w:rsidR="00F6564E" w:rsidRDefault="00F6564E" w:rsidP="006A44DA">
      <w:pPr>
        <w:pStyle w:val="Bullets2"/>
        <w:numPr>
          <w:ilvl w:val="1"/>
          <w:numId w:val="5"/>
        </w:numPr>
        <w:spacing w:after="120"/>
        <w:ind w:hanging="357"/>
        <w:rPr>
          <w:lang w:val="en-GB"/>
        </w:rPr>
      </w:pPr>
      <w:proofErr w:type="gramStart"/>
      <w:r>
        <w:rPr>
          <w:lang w:val="en-GB"/>
        </w:rPr>
        <w:t>keep</w:t>
      </w:r>
      <w:proofErr w:type="gramEnd"/>
      <w:r>
        <w:rPr>
          <w:lang w:val="en-GB"/>
        </w:rPr>
        <w:t xml:space="preserve"> a worry log – write down your concerns and deal with each one or each component of the worry separately and at a date and time that you schedule yourself. By doing this you know you are going to deal with your anxieties at a given time so can stop worrying until then</w:t>
      </w:r>
    </w:p>
    <w:p w:rsidR="00F6564E" w:rsidRDefault="00F6564E" w:rsidP="006A44DA">
      <w:pPr>
        <w:pStyle w:val="Bullets"/>
        <w:numPr>
          <w:ilvl w:val="0"/>
          <w:numId w:val="5"/>
        </w:numPr>
        <w:spacing w:after="120"/>
        <w:ind w:hanging="357"/>
        <w:rPr>
          <w:lang w:val="en-GB"/>
        </w:rPr>
      </w:pPr>
      <w:r w:rsidRPr="00A256A0">
        <w:rPr>
          <w:lang w:val="en-GB"/>
        </w:rPr>
        <w:t>Anger/aggression</w:t>
      </w:r>
      <w:r>
        <w:rPr>
          <w:lang w:val="en-GB"/>
        </w:rPr>
        <w:t>:</w:t>
      </w:r>
    </w:p>
    <w:p w:rsidR="00F6564E" w:rsidRDefault="00F6564E" w:rsidP="006A44DA">
      <w:pPr>
        <w:pStyle w:val="Bullets2"/>
        <w:numPr>
          <w:ilvl w:val="1"/>
          <w:numId w:val="5"/>
        </w:numPr>
        <w:spacing w:after="120"/>
        <w:ind w:hanging="357"/>
        <w:rPr>
          <w:lang w:val="en-GB"/>
        </w:rPr>
      </w:pPr>
      <w:proofErr w:type="gramStart"/>
      <w:r>
        <w:rPr>
          <w:lang w:val="en-GB"/>
        </w:rPr>
        <w:t>know</w:t>
      </w:r>
      <w:proofErr w:type="gramEnd"/>
      <w:r>
        <w:rPr>
          <w:lang w:val="en-GB"/>
        </w:rPr>
        <w:t xml:space="preserve"> your emotional triggers – if you find it difficult to control your temper </w:t>
      </w:r>
      <w:r w:rsidR="00A256A0">
        <w:rPr>
          <w:lang w:val="en-GB"/>
        </w:rPr>
        <w:t xml:space="preserve">then </w:t>
      </w:r>
      <w:r>
        <w:rPr>
          <w:lang w:val="en-GB"/>
        </w:rPr>
        <w:t>you will know what the warning signs are;</w:t>
      </w:r>
      <w:r w:rsidR="00A256A0">
        <w:rPr>
          <w:lang w:val="en-GB"/>
        </w:rPr>
        <w:t>. You should identify them at the earliest opportunity</w:t>
      </w:r>
    </w:p>
    <w:p w:rsidR="00F6564E" w:rsidRDefault="00F6564E" w:rsidP="006A44DA">
      <w:pPr>
        <w:pStyle w:val="Bullets2"/>
        <w:numPr>
          <w:ilvl w:val="1"/>
          <w:numId w:val="5"/>
        </w:numPr>
        <w:spacing w:after="120"/>
        <w:ind w:hanging="357"/>
        <w:rPr>
          <w:lang w:val="en-GB"/>
        </w:rPr>
      </w:pPr>
      <w:r>
        <w:rPr>
          <w:lang w:val="en-GB"/>
        </w:rPr>
        <w:t>stop what you are doing – if y</w:t>
      </w:r>
      <w:r w:rsidR="002F5415">
        <w:rPr>
          <w:lang w:val="en-GB"/>
        </w:rPr>
        <w:t xml:space="preserve">ou feel yourself getting angry then </w:t>
      </w:r>
      <w:r>
        <w:rPr>
          <w:lang w:val="en-GB"/>
        </w:rPr>
        <w:t>take a break from what you are doing and go to a different place to calm down; physically removing yourself from whatever is making you angry removes part of the threat</w:t>
      </w:r>
    </w:p>
    <w:p w:rsidR="00F6564E" w:rsidRDefault="00F6564E" w:rsidP="006A44DA">
      <w:pPr>
        <w:pStyle w:val="Bullets2"/>
        <w:numPr>
          <w:ilvl w:val="1"/>
          <w:numId w:val="5"/>
        </w:numPr>
        <w:spacing w:after="120"/>
        <w:ind w:hanging="357"/>
        <w:rPr>
          <w:lang w:val="en-GB"/>
        </w:rPr>
      </w:pPr>
      <w:r>
        <w:rPr>
          <w:noProof/>
          <w:lang w:val="en-GB"/>
        </w:rPr>
        <w:drawing>
          <wp:anchor distT="0" distB="0" distL="114300" distR="114300" simplePos="0" relativeHeight="251748352" behindDoc="0" locked="0" layoutInCell="1" allowOverlap="1" wp14:anchorId="23283507" wp14:editId="58871267">
            <wp:simplePos x="0" y="0"/>
            <wp:positionH relativeFrom="column">
              <wp:posOffset>3880485</wp:posOffset>
            </wp:positionH>
            <wp:positionV relativeFrom="paragraph">
              <wp:posOffset>427355</wp:posOffset>
            </wp:positionV>
            <wp:extent cx="2221865" cy="2221865"/>
            <wp:effectExtent l="0" t="0" r="6985" b="0"/>
            <wp:wrapSquare wrapText="bothSides"/>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_at_computer_400_clr_8355.png"/>
                    <pic:cNvPicPr/>
                  </pic:nvPicPr>
                  <pic:blipFill>
                    <a:blip r:embed="rId27">
                      <a:extLst>
                        <a:ext uri="{28A0092B-C50C-407E-A947-70E740481C1C}">
                          <a14:useLocalDpi xmlns:a14="http://schemas.microsoft.com/office/drawing/2010/main" val="0"/>
                        </a:ext>
                      </a:extLst>
                    </a:blip>
                    <a:stretch>
                      <a:fillRect/>
                    </a:stretch>
                  </pic:blipFill>
                  <pic:spPr>
                    <a:xfrm>
                      <a:off x="0" y="0"/>
                      <a:ext cx="2221865" cy="2221865"/>
                    </a:xfrm>
                    <a:prstGeom prst="rect">
                      <a:avLst/>
                    </a:prstGeom>
                  </pic:spPr>
                </pic:pic>
              </a:graphicData>
            </a:graphic>
            <wp14:sizeRelH relativeFrom="margin">
              <wp14:pctWidth>0</wp14:pctWidth>
            </wp14:sizeRelH>
            <wp14:sizeRelV relativeFrom="margin">
              <wp14:pctHeight>0</wp14:pctHeight>
            </wp14:sizeRelV>
          </wp:anchor>
        </w:drawing>
      </w:r>
      <w:r>
        <w:rPr>
          <w:lang w:val="en-GB"/>
        </w:rPr>
        <w:t>use deep breathing techniques to focus your attention on something other than the anger</w:t>
      </w:r>
    </w:p>
    <w:p w:rsidR="00F6564E" w:rsidRDefault="00EF5B8E" w:rsidP="006A44DA">
      <w:pPr>
        <w:pStyle w:val="Bullets2"/>
        <w:numPr>
          <w:ilvl w:val="1"/>
          <w:numId w:val="5"/>
        </w:numPr>
        <w:spacing w:after="120"/>
        <w:ind w:hanging="357"/>
        <w:rPr>
          <w:lang w:val="en-GB"/>
        </w:rPr>
      </w:pPr>
      <w:r>
        <w:rPr>
          <w:lang w:val="en-GB"/>
        </w:rPr>
        <w:t>Think about the signs of anger that you exhibit in difficult situations outside of the workplace</w:t>
      </w:r>
      <w:r w:rsidR="00F6564E">
        <w:rPr>
          <w:lang w:val="en-GB"/>
        </w:rPr>
        <w:t xml:space="preserve"> –</w:t>
      </w:r>
      <w:r>
        <w:rPr>
          <w:lang w:val="en-GB"/>
        </w:rPr>
        <w:t>w</w:t>
      </w:r>
      <w:r w:rsidR="00F6564E">
        <w:rPr>
          <w:lang w:val="en-GB"/>
        </w:rPr>
        <w:t>ould you want the children in your care to see you like that?</w:t>
      </w:r>
    </w:p>
    <w:p w:rsidR="00F6564E" w:rsidRDefault="00EF5B8E" w:rsidP="006A44DA">
      <w:pPr>
        <w:pStyle w:val="Bullets"/>
        <w:numPr>
          <w:ilvl w:val="0"/>
          <w:numId w:val="5"/>
        </w:numPr>
        <w:rPr>
          <w:lang w:val="en-GB"/>
        </w:rPr>
      </w:pPr>
      <w:r>
        <w:rPr>
          <w:lang w:val="en-GB"/>
        </w:rPr>
        <w:t>Dislike for some children</w:t>
      </w:r>
      <w:r w:rsidR="00F6564E">
        <w:rPr>
          <w:lang w:val="en-GB"/>
        </w:rPr>
        <w:t>:</w:t>
      </w:r>
    </w:p>
    <w:p w:rsidR="00F6564E" w:rsidRDefault="00F6564E" w:rsidP="006A44DA">
      <w:pPr>
        <w:pStyle w:val="Bullets2"/>
        <w:numPr>
          <w:ilvl w:val="1"/>
          <w:numId w:val="5"/>
        </w:numPr>
        <w:rPr>
          <w:lang w:val="en-GB"/>
        </w:rPr>
      </w:pPr>
      <w:r>
        <w:rPr>
          <w:lang w:val="en-GB"/>
        </w:rPr>
        <w:t>be civil – demonstrate respect for them at all times; it gives them no reason to treat you any differently</w:t>
      </w:r>
    </w:p>
    <w:p w:rsidR="00F6564E" w:rsidRDefault="00F6564E" w:rsidP="006A44DA">
      <w:pPr>
        <w:pStyle w:val="Bullets2"/>
        <w:numPr>
          <w:ilvl w:val="1"/>
          <w:numId w:val="5"/>
        </w:numPr>
        <w:rPr>
          <w:lang w:val="en-GB"/>
        </w:rPr>
      </w:pPr>
      <w:r>
        <w:rPr>
          <w:lang w:val="en-GB"/>
        </w:rPr>
        <w:t>be assertive – if they do treat you unfavourably make them aware of it in a courteous manner and explain that you will not tolerate it</w:t>
      </w:r>
    </w:p>
    <w:p w:rsidR="00F6564E" w:rsidRDefault="00F6564E" w:rsidP="006A44DA">
      <w:pPr>
        <w:pStyle w:val="Bullets"/>
        <w:numPr>
          <w:ilvl w:val="0"/>
          <w:numId w:val="5"/>
        </w:numPr>
        <w:rPr>
          <w:lang w:val="en-GB"/>
        </w:rPr>
      </w:pPr>
      <w:r w:rsidRPr="00A256A0">
        <w:rPr>
          <w:lang w:val="en-GB"/>
        </w:rPr>
        <w:lastRenderedPageBreak/>
        <w:t>Disappointment/dissatisfaction</w:t>
      </w:r>
      <w:r>
        <w:rPr>
          <w:lang w:val="en-GB"/>
        </w:rPr>
        <w:t>:</w:t>
      </w:r>
    </w:p>
    <w:p w:rsidR="00F6564E" w:rsidRDefault="00F6564E" w:rsidP="006A44DA">
      <w:pPr>
        <w:pStyle w:val="Bullets2"/>
        <w:numPr>
          <w:ilvl w:val="1"/>
          <w:numId w:val="5"/>
        </w:numPr>
        <w:rPr>
          <w:lang w:val="en-GB"/>
        </w:rPr>
      </w:pPr>
      <w:proofErr w:type="gramStart"/>
      <w:r>
        <w:rPr>
          <w:lang w:val="en-GB"/>
        </w:rPr>
        <w:t>put</w:t>
      </w:r>
      <w:proofErr w:type="gramEnd"/>
      <w:r>
        <w:rPr>
          <w:lang w:val="en-GB"/>
        </w:rPr>
        <w:t xml:space="preserve"> things into perspective – life doesn’t always go the way we want it to; that is what makes it interesting. There is no such thing as a bad experience</w:t>
      </w:r>
    </w:p>
    <w:p w:rsidR="00F6564E" w:rsidRDefault="00F6564E" w:rsidP="006A44DA">
      <w:pPr>
        <w:pStyle w:val="Bullets2"/>
        <w:numPr>
          <w:ilvl w:val="1"/>
          <w:numId w:val="5"/>
        </w:numPr>
        <w:rPr>
          <w:lang w:val="en-GB"/>
        </w:rPr>
      </w:pPr>
      <w:proofErr w:type="gramStart"/>
      <w:r>
        <w:rPr>
          <w:lang w:val="en-GB"/>
        </w:rPr>
        <w:t>review</w:t>
      </w:r>
      <w:proofErr w:type="gramEnd"/>
      <w:r>
        <w:rPr>
          <w:lang w:val="en-GB"/>
        </w:rPr>
        <w:t xml:space="preserve"> your goal – you may not need to change your t</w:t>
      </w:r>
      <w:r w:rsidR="00EF5B8E">
        <w:rPr>
          <w:lang w:val="en-GB"/>
        </w:rPr>
        <w:t>arget if you haven’t reached it. Y</w:t>
      </w:r>
      <w:r>
        <w:rPr>
          <w:lang w:val="en-GB"/>
        </w:rPr>
        <w:t>ou just might need to adjust it. Use this experience as a learning exercise</w:t>
      </w:r>
    </w:p>
    <w:p w:rsidR="00F6564E" w:rsidRPr="00F6564E" w:rsidRDefault="00F6564E" w:rsidP="006A44DA">
      <w:pPr>
        <w:pStyle w:val="Bullets2"/>
        <w:numPr>
          <w:ilvl w:val="1"/>
          <w:numId w:val="5"/>
        </w:numPr>
        <w:rPr>
          <w:lang w:val="en-GB"/>
        </w:rPr>
      </w:pPr>
      <w:r>
        <w:rPr>
          <w:noProof/>
          <w:lang w:val="en-GB"/>
        </w:rPr>
        <w:drawing>
          <wp:anchor distT="0" distB="0" distL="114300" distR="114300" simplePos="0" relativeHeight="251749376" behindDoc="0" locked="0" layoutInCell="1" allowOverlap="1" wp14:anchorId="781367B1" wp14:editId="1B7DF34E">
            <wp:simplePos x="0" y="0"/>
            <wp:positionH relativeFrom="column">
              <wp:posOffset>3636010</wp:posOffset>
            </wp:positionH>
            <wp:positionV relativeFrom="paragraph">
              <wp:posOffset>802640</wp:posOffset>
            </wp:positionV>
            <wp:extent cx="2264410" cy="1951990"/>
            <wp:effectExtent l="0" t="0" r="0" b="0"/>
            <wp:wrapTight wrapText="bothSides">
              <wp:wrapPolygon edited="0">
                <wp:start x="8722" y="0"/>
                <wp:lineTo x="7814" y="843"/>
                <wp:lineTo x="7087" y="2108"/>
                <wp:lineTo x="7087" y="4005"/>
                <wp:lineTo x="8722" y="6746"/>
                <wp:lineTo x="7450" y="6746"/>
                <wp:lineTo x="6178" y="8221"/>
                <wp:lineTo x="6178" y="10118"/>
                <wp:lineTo x="2726" y="10118"/>
                <wp:lineTo x="545" y="12648"/>
                <wp:lineTo x="1454" y="16864"/>
                <wp:lineTo x="1454" y="17707"/>
                <wp:lineTo x="3634" y="20869"/>
                <wp:lineTo x="4179" y="21080"/>
                <wp:lineTo x="5270" y="21291"/>
                <wp:lineTo x="15082" y="21291"/>
                <wp:lineTo x="15264" y="21080"/>
                <wp:lineTo x="16900" y="20237"/>
                <wp:lineTo x="19080" y="16864"/>
                <wp:lineTo x="18535" y="13491"/>
                <wp:lineTo x="19262" y="11805"/>
                <wp:lineTo x="17626" y="10118"/>
                <wp:lineTo x="13447" y="10118"/>
                <wp:lineTo x="13629" y="7589"/>
                <wp:lineTo x="12902" y="6746"/>
                <wp:lineTo x="13084" y="2740"/>
                <wp:lineTo x="11993" y="632"/>
                <wp:lineTo x="11266" y="0"/>
                <wp:lineTo x="8722" y="0"/>
              </wp:wrapPolygon>
            </wp:wrapTight>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ing_one_with_nature_10163.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264410" cy="1951990"/>
                    </a:xfrm>
                    <a:prstGeom prst="rect">
                      <a:avLst/>
                    </a:prstGeom>
                  </pic:spPr>
                </pic:pic>
              </a:graphicData>
            </a:graphic>
            <wp14:sizeRelH relativeFrom="margin">
              <wp14:pctWidth>0</wp14:pctWidth>
            </wp14:sizeRelH>
            <wp14:sizeRelV relativeFrom="margin">
              <wp14:pctHeight>0</wp14:pctHeight>
            </wp14:sizeRelV>
          </wp:anchor>
        </w:drawing>
      </w:r>
      <w:proofErr w:type="gramStart"/>
      <w:r w:rsidRPr="00F6564E">
        <w:rPr>
          <w:lang w:val="en-GB"/>
        </w:rPr>
        <w:t>get</w:t>
      </w:r>
      <w:proofErr w:type="gramEnd"/>
      <w:r w:rsidRPr="00F6564E">
        <w:rPr>
          <w:lang w:val="en-GB"/>
        </w:rPr>
        <w:t xml:space="preserve"> back in the saddle – don’t </w:t>
      </w:r>
      <w:r w:rsidR="00EF5B8E">
        <w:rPr>
          <w:lang w:val="en-GB"/>
        </w:rPr>
        <w:t>dwell on negative incidents for days. They have</w:t>
      </w:r>
      <w:r w:rsidRPr="00F6564E">
        <w:rPr>
          <w:lang w:val="en-GB"/>
        </w:rPr>
        <w:t xml:space="preserve"> happened</w:t>
      </w:r>
      <w:r w:rsidR="00EF5B8E">
        <w:rPr>
          <w:lang w:val="en-GB"/>
        </w:rPr>
        <w:t>,</w:t>
      </w:r>
      <w:r w:rsidRPr="00F6564E">
        <w:rPr>
          <w:lang w:val="en-GB"/>
        </w:rPr>
        <w:t xml:space="preserve"> so understand </w:t>
      </w:r>
      <w:r w:rsidR="00EF5B8E">
        <w:rPr>
          <w:lang w:val="en-GB"/>
        </w:rPr>
        <w:t>the reasons, and</w:t>
      </w:r>
      <w:r w:rsidRPr="00F6564E">
        <w:rPr>
          <w:lang w:val="en-GB"/>
        </w:rPr>
        <w:t xml:space="preserve"> move on.</w:t>
      </w:r>
      <w:r>
        <w:br w:type="page"/>
      </w:r>
    </w:p>
    <w:p w:rsidR="00F6564E" w:rsidRDefault="00F6564E" w:rsidP="00F6564E">
      <w:pPr>
        <w:pStyle w:val="Heading3"/>
      </w:pPr>
      <w:bookmarkStart w:id="43" w:name="_Toc459709753"/>
      <w:r>
        <w:rPr>
          <w:noProof/>
        </w:rPr>
        <w:lastRenderedPageBreak/>
        <w:drawing>
          <wp:anchor distT="0" distB="0" distL="114300" distR="114300" simplePos="0" relativeHeight="251732992" behindDoc="1" locked="0" layoutInCell="1" allowOverlap="1" wp14:anchorId="49EBB082" wp14:editId="71DF3567">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1C</w:t>
      </w:r>
      <w:bookmarkEnd w:id="43"/>
    </w:p>
    <w:p w:rsidR="00F6564E" w:rsidRDefault="00F6564E">
      <w:pPr>
        <w:spacing w:after="0" w:line="240" w:lineRule="auto"/>
        <w:rPr>
          <w:rFonts w:cstheme="majorBidi"/>
          <w:b/>
          <w:bCs/>
          <w:color w:val="C00000"/>
          <w:sz w:val="36"/>
          <w:szCs w:val="28"/>
          <w:lang w:val="en-GB"/>
        </w:rPr>
      </w:pPr>
      <w:r>
        <w:br w:type="page"/>
      </w:r>
    </w:p>
    <w:p w:rsidR="00804162" w:rsidRPr="004E0E3A" w:rsidRDefault="007B2BD3" w:rsidP="004E0E3A">
      <w:pPr>
        <w:pStyle w:val="Heading1"/>
        <w:spacing w:after="240"/>
      </w:pPr>
      <w:bookmarkStart w:id="44" w:name="_Toc459709754"/>
      <w:r w:rsidRPr="004E0E3A">
        <w:lastRenderedPageBreak/>
        <w:t xml:space="preserve">2. </w:t>
      </w:r>
      <w:r w:rsidR="004E0E3A" w:rsidRPr="004E0E3A">
        <w:t>Identify and review behaviour as required</w:t>
      </w:r>
      <w:bookmarkEnd w:id="44"/>
    </w:p>
    <w:p w:rsidR="001E01A2" w:rsidRDefault="001E01A2" w:rsidP="007B2BD3">
      <w:pPr>
        <w:rPr>
          <w:rFonts w:asciiTheme="minorHAnsi" w:hAnsiTheme="minorHAnsi"/>
        </w:rPr>
      </w:pPr>
      <w:r w:rsidRPr="007B2BD3">
        <w:rPr>
          <w:b/>
          <w:sz w:val="28"/>
        </w:rPr>
        <w:t>2.1.</w:t>
      </w:r>
      <w:r w:rsidRPr="007B2BD3">
        <w:rPr>
          <w:sz w:val="28"/>
        </w:rPr>
        <w:t xml:space="preserve"> </w:t>
      </w:r>
      <w:r w:rsidR="007B2BD3">
        <w:tab/>
      </w:r>
      <w:r w:rsidR="004E0E3A" w:rsidRPr="00B73B22">
        <w:t>Gather information from all those involved in caring for the children</w:t>
      </w:r>
    </w:p>
    <w:p w:rsidR="00CD5946" w:rsidRDefault="00DB5EB1" w:rsidP="007B2BD3">
      <w:pPr>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4E0E3A" w:rsidRPr="00B73B22">
        <w:t>Reflect on the wide range of variables that can impact on behaviour</w:t>
      </w:r>
    </w:p>
    <w:p w:rsidR="00DB5EB1" w:rsidRDefault="00DB5EB1" w:rsidP="004E0E3A">
      <w:pPr>
        <w:ind w:left="720" w:hanging="720"/>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4E0E3A" w:rsidRPr="00B73B22">
        <w:t>Observe and analyse behaviour to identify triggers or consequences which are maintaining the behaviour</w:t>
      </w:r>
    </w:p>
    <w:p w:rsidR="00CD5946" w:rsidRDefault="00CD5946" w:rsidP="007B2BD3">
      <w:pPr>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4E0E3A" w:rsidRPr="00B73B22">
        <w:t>Scan environment and curriculum for possible influences on behaviour</w:t>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2.5.</w:t>
      </w:r>
      <w:r w:rsidRPr="00773C6B">
        <w:rPr>
          <w:rFonts w:asciiTheme="minorHAnsi" w:hAnsiTheme="minorHAnsi"/>
          <w:b/>
          <w:sz w:val="28"/>
          <w:szCs w:val="28"/>
        </w:rPr>
        <w:tab/>
      </w:r>
      <w:r w:rsidR="004E0E3A" w:rsidRPr="00B73B22">
        <w:t>Facilitate an analysis of children’s behaviour with all involved in caring for the children</w:t>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2.6.</w:t>
      </w:r>
      <w:r w:rsidRPr="00773C6B">
        <w:rPr>
          <w:rFonts w:asciiTheme="minorHAnsi" w:hAnsiTheme="minorHAnsi"/>
          <w:b/>
          <w:sz w:val="28"/>
          <w:szCs w:val="28"/>
        </w:rPr>
        <w:tab/>
      </w:r>
      <w:r w:rsidR="004E0E3A" w:rsidRPr="00B73B22">
        <w:t>Seek advice from appropriate authorities as required</w:t>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2.7.</w:t>
      </w:r>
      <w:r w:rsidRPr="00773C6B">
        <w:rPr>
          <w:rFonts w:asciiTheme="minorHAnsi" w:hAnsiTheme="minorHAnsi"/>
          <w:b/>
          <w:sz w:val="28"/>
          <w:szCs w:val="28"/>
        </w:rPr>
        <w:tab/>
      </w:r>
      <w:r w:rsidR="004E0E3A" w:rsidRPr="00B73B22">
        <w:t>Discuss incidents causing concern with families and colleagues as appropriate</w:t>
      </w:r>
    </w:p>
    <w:p w:rsidR="00773C6B" w:rsidRDefault="00773C6B" w:rsidP="007B2BD3">
      <w:pPr>
        <w:rPr>
          <w:rFonts w:asciiTheme="minorHAnsi" w:hAnsiTheme="minorHAnsi"/>
          <w:b/>
          <w:sz w:val="28"/>
          <w:szCs w:val="28"/>
        </w:rPr>
      </w:pPr>
      <w:r w:rsidRPr="00773C6B">
        <w:rPr>
          <w:rFonts w:asciiTheme="minorHAnsi" w:hAnsiTheme="minorHAnsi"/>
          <w:b/>
          <w:sz w:val="28"/>
          <w:szCs w:val="28"/>
        </w:rPr>
        <w:t>2.8.</w:t>
      </w:r>
      <w:r w:rsidRPr="00773C6B">
        <w:rPr>
          <w:rFonts w:asciiTheme="minorHAnsi" w:hAnsiTheme="minorHAnsi"/>
          <w:b/>
          <w:sz w:val="28"/>
          <w:szCs w:val="28"/>
        </w:rPr>
        <w:tab/>
      </w:r>
      <w:r w:rsidR="004E0E3A" w:rsidRPr="00B73B22">
        <w:t>Include families and colleagues in discussion about</w:t>
      </w:r>
      <w:r w:rsidR="004E0E3A">
        <w:t xml:space="preserve"> </w:t>
      </w:r>
      <w:r w:rsidR="004E0E3A" w:rsidRPr="00B73B22">
        <w:t>options for response</w:t>
      </w:r>
    </w:p>
    <w:p w:rsidR="004E0E3A" w:rsidRPr="00773C6B" w:rsidRDefault="004E0E3A" w:rsidP="007B2BD3">
      <w:pPr>
        <w:rPr>
          <w:b/>
          <w:sz w:val="28"/>
          <w:szCs w:val="28"/>
        </w:rPr>
      </w:pPr>
      <w:r>
        <w:rPr>
          <w:rFonts w:asciiTheme="minorHAnsi" w:hAnsiTheme="minorHAnsi"/>
          <w:b/>
          <w:sz w:val="28"/>
          <w:szCs w:val="28"/>
        </w:rPr>
        <w:t>2.9</w:t>
      </w:r>
      <w:r w:rsidRPr="00773C6B">
        <w:rPr>
          <w:rFonts w:asciiTheme="minorHAnsi" w:hAnsiTheme="minorHAnsi"/>
          <w:b/>
          <w:sz w:val="28"/>
          <w:szCs w:val="28"/>
        </w:rPr>
        <w:t>.</w:t>
      </w:r>
      <w:r>
        <w:rPr>
          <w:rFonts w:asciiTheme="minorHAnsi" w:hAnsiTheme="minorHAnsi"/>
          <w:b/>
          <w:sz w:val="28"/>
          <w:szCs w:val="28"/>
        </w:rPr>
        <w:tab/>
      </w:r>
      <w:r w:rsidRPr="00B73B22">
        <w:t>Discuss needs and concerns of other children who may be affected by the behaviour</w:t>
      </w:r>
    </w:p>
    <w:p w:rsidR="00274265" w:rsidRDefault="000A3826" w:rsidP="000A3826">
      <w:r>
        <w:rPr>
          <w:noProof/>
          <w:lang w:val="en-GB"/>
        </w:rPr>
        <w:drawing>
          <wp:anchor distT="0" distB="0" distL="114300" distR="114300" simplePos="0" relativeHeight="251676672" behindDoc="1" locked="0" layoutInCell="1" allowOverlap="1">
            <wp:simplePos x="0" y="0"/>
            <wp:positionH relativeFrom="column">
              <wp:posOffset>486410</wp:posOffset>
            </wp:positionH>
            <wp:positionV relativeFrom="paragraph">
              <wp:posOffset>191770</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4042410" cy="4039870"/>
                    </a:xfrm>
                    <a:prstGeom prst="rect">
                      <a:avLst/>
                    </a:prstGeom>
                    <a:ln>
                      <a:noFill/>
                    </a:ln>
                    <a:effectLst>
                      <a:softEdge rad="112500"/>
                    </a:effectLst>
                  </pic:spPr>
                </pic:pic>
              </a:graphicData>
            </a:graphic>
          </wp:anchor>
        </w:drawing>
      </w:r>
      <w:r w:rsidR="00274265">
        <w:br w:type="page"/>
      </w:r>
    </w:p>
    <w:p w:rsidR="006E5817" w:rsidRPr="006E5817" w:rsidRDefault="006E5817" w:rsidP="006E5817">
      <w:pPr>
        <w:pStyle w:val="Heading2"/>
      </w:pPr>
      <w:bookmarkStart w:id="45" w:name="_Toc459709755"/>
      <w:r w:rsidRPr="006E5817">
        <w:lastRenderedPageBreak/>
        <w:t xml:space="preserve">2.1 – </w:t>
      </w:r>
      <w:r w:rsidR="004E0E3A" w:rsidRPr="00B73B22">
        <w:t>Gather information from all those involved in caring for the children</w:t>
      </w:r>
      <w:bookmarkEnd w:id="45"/>
    </w:p>
    <w:p w:rsidR="00E04715" w:rsidRDefault="00E04715" w:rsidP="00E04715">
      <w:pPr>
        <w:pStyle w:val="Heading3"/>
      </w:pPr>
      <w:bookmarkStart w:id="46" w:name="_Toc421185387"/>
      <w:bookmarkStart w:id="47" w:name="_Toc459709756"/>
      <w:r>
        <w:t>Concerning behaviour</w:t>
      </w:r>
      <w:bookmarkEnd w:id="46"/>
      <w:bookmarkEnd w:id="47"/>
    </w:p>
    <w:p w:rsidR="00E04715" w:rsidRPr="0086433D" w:rsidRDefault="00E04715" w:rsidP="0086433D">
      <w:r w:rsidRPr="0086433D">
        <w:t>You</w:t>
      </w:r>
      <w:r>
        <w:t xml:space="preserve"> may have a number of children in your care who display behaviours of conc</w:t>
      </w:r>
      <w:r w:rsidR="0086433D">
        <w:t xml:space="preserve">ern all or most of the time. However, </w:t>
      </w:r>
      <w:r>
        <w:t>you may a</w:t>
      </w:r>
      <w:r w:rsidR="0086433D">
        <w:t>lso have children who usually</w:t>
      </w:r>
      <w:r>
        <w:t xml:space="preserve"> behave appropriately </w:t>
      </w:r>
      <w:r w:rsidR="00BD70DC">
        <w:t>but sometimes react negatively</w:t>
      </w:r>
      <w:r>
        <w:t>.</w:t>
      </w:r>
      <w:r w:rsidR="00BD70DC">
        <w:t xml:space="preserve"> It is important to establish a holistic picture of the children’s behaviour w</w:t>
      </w:r>
      <w:r>
        <w:t xml:space="preserve">hen formulating </w:t>
      </w:r>
      <w:r w:rsidR="00BD70DC">
        <w:t>support strategies. Information should be gathered about different aspects of the children’s everyday life. You should consult parents and anybody else with responsibility for the children. The children’s</w:t>
      </w:r>
      <w:r>
        <w:t xml:space="preserve"> behav</w:t>
      </w:r>
      <w:r w:rsidR="00BD70DC">
        <w:t>iour may be quite</w:t>
      </w:r>
      <w:r>
        <w:t xml:space="preserve"> different </w:t>
      </w:r>
      <w:r w:rsidR="00BD70DC">
        <w:t xml:space="preserve">outside the educational environment. Such knowledge should help you to develop and </w:t>
      </w:r>
      <w:r>
        <w:t xml:space="preserve">implement strategies </w:t>
      </w:r>
      <w:r w:rsidR="00BD70DC">
        <w:t>relevant to the individual child</w:t>
      </w:r>
      <w:r>
        <w:t>.</w:t>
      </w:r>
    </w:p>
    <w:p w:rsidR="00E04715" w:rsidRDefault="00BD70DC" w:rsidP="00E04715">
      <w:pPr>
        <w:pStyle w:val="Heading3"/>
      </w:pPr>
      <w:bookmarkStart w:id="48" w:name="_Toc421185388"/>
      <w:bookmarkStart w:id="49" w:name="_Toc459709757"/>
      <w:r>
        <w:t>Referring to s</w:t>
      </w:r>
      <w:r w:rsidR="00E04715">
        <w:t>ources of information</w:t>
      </w:r>
      <w:bookmarkEnd w:id="48"/>
      <w:bookmarkEnd w:id="49"/>
    </w:p>
    <w:p w:rsidR="00BD70DC" w:rsidRPr="00BD70DC" w:rsidRDefault="00430F86" w:rsidP="00BD70DC">
      <w:r>
        <w:t>The child that you are focussing upon may interact with various staff members in different environments. You might not have considered approaching all of the relevant staff members. However, they may be able to provide helpful information about the child.</w:t>
      </w:r>
    </w:p>
    <w:p w:rsidR="00E04715" w:rsidRDefault="00E04715" w:rsidP="00E04715">
      <w:pPr>
        <w:pStyle w:val="BoldBulTight0"/>
        <w:rPr>
          <w:lang w:val="en-GB"/>
        </w:rPr>
      </w:pPr>
      <w:r>
        <w:rPr>
          <w:lang w:val="en-GB"/>
        </w:rPr>
        <w:t xml:space="preserve">Internal sources of information may </w:t>
      </w:r>
      <w:r w:rsidR="00430F86">
        <w:rPr>
          <w:lang w:val="en-GB"/>
        </w:rPr>
        <w:t>include</w:t>
      </w:r>
      <w:r>
        <w:rPr>
          <w:lang w:val="en-GB"/>
        </w:rPr>
        <w:t>:</w:t>
      </w:r>
    </w:p>
    <w:p w:rsidR="00E04715" w:rsidRDefault="00E04715" w:rsidP="006A44DA">
      <w:pPr>
        <w:pStyle w:val="Bullets"/>
        <w:numPr>
          <w:ilvl w:val="0"/>
          <w:numId w:val="5"/>
        </w:numPr>
        <w:rPr>
          <w:lang w:val="en-GB"/>
        </w:rPr>
      </w:pPr>
      <w:r>
        <w:rPr>
          <w:noProof/>
          <w:lang w:val="en-GB"/>
        </w:rPr>
        <w:drawing>
          <wp:anchor distT="0" distB="0" distL="114300" distR="114300" simplePos="0" relativeHeight="251757568" behindDoc="0" locked="0" layoutInCell="1" allowOverlap="1" wp14:anchorId="3BBE2C19" wp14:editId="09AE8C15">
            <wp:simplePos x="0" y="0"/>
            <wp:positionH relativeFrom="column">
              <wp:posOffset>4036060</wp:posOffset>
            </wp:positionH>
            <wp:positionV relativeFrom="paragraph">
              <wp:posOffset>83185</wp:posOffset>
            </wp:positionV>
            <wp:extent cx="2162175" cy="2442845"/>
            <wp:effectExtent l="0" t="0" r="0" b="0"/>
            <wp:wrapTight wrapText="bothSides">
              <wp:wrapPolygon edited="0">
                <wp:start x="13702" y="0"/>
                <wp:lineTo x="4567" y="1011"/>
                <wp:lineTo x="1142" y="1684"/>
                <wp:lineTo x="761" y="3369"/>
                <wp:lineTo x="1332" y="4885"/>
                <wp:lineTo x="2284" y="5559"/>
                <wp:lineTo x="3616" y="8254"/>
                <wp:lineTo x="3426" y="8927"/>
                <wp:lineTo x="3235" y="10949"/>
                <wp:lineTo x="571" y="13644"/>
                <wp:lineTo x="0" y="14991"/>
                <wp:lineTo x="0" y="15665"/>
                <wp:lineTo x="761" y="16339"/>
                <wp:lineTo x="571" y="21055"/>
                <wp:lineTo x="1142" y="21392"/>
                <wp:lineTo x="5138" y="21392"/>
                <wp:lineTo x="19031" y="21392"/>
                <wp:lineTo x="19602" y="19034"/>
                <wp:lineTo x="19031" y="16339"/>
                <wp:lineTo x="19792" y="12633"/>
                <wp:lineTo x="19031" y="11791"/>
                <wp:lineTo x="16747" y="10949"/>
                <wp:lineTo x="17128" y="8254"/>
                <wp:lineTo x="16937" y="5559"/>
                <wp:lineTo x="18270" y="3369"/>
                <wp:lineTo x="18460" y="2527"/>
                <wp:lineTo x="15605" y="337"/>
                <wp:lineTo x="14844" y="0"/>
                <wp:lineTo x="13702" y="0"/>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udents_jumping_on_desks2_400_clr_12532.png"/>
                    <pic:cNvPicPr/>
                  </pic:nvPicPr>
                  <pic:blipFill>
                    <a:blip r:embed="rId29">
                      <a:extLst>
                        <a:ext uri="{28A0092B-C50C-407E-A947-70E740481C1C}">
                          <a14:useLocalDpi xmlns:a14="http://schemas.microsoft.com/office/drawing/2010/main" val="0"/>
                        </a:ext>
                      </a:extLst>
                    </a:blip>
                    <a:stretch>
                      <a:fillRect/>
                    </a:stretch>
                  </pic:blipFill>
                  <pic:spPr>
                    <a:xfrm>
                      <a:off x="0" y="0"/>
                      <a:ext cx="2162175" cy="2442845"/>
                    </a:xfrm>
                    <a:prstGeom prst="rect">
                      <a:avLst/>
                    </a:prstGeom>
                  </pic:spPr>
                </pic:pic>
              </a:graphicData>
            </a:graphic>
            <wp14:sizeRelH relativeFrom="margin">
              <wp14:pctWidth>0</wp14:pctWidth>
            </wp14:sizeRelH>
            <wp14:sizeRelV relativeFrom="margin">
              <wp14:pctHeight>0</wp14:pctHeight>
            </wp14:sizeRelV>
          </wp:anchor>
        </w:drawing>
      </w:r>
      <w:r>
        <w:rPr>
          <w:lang w:val="en-GB"/>
        </w:rPr>
        <w:t>Main contact – class teacher, tutor, trainer, nursery nurse, nanny etc.</w:t>
      </w:r>
    </w:p>
    <w:p w:rsidR="00E04715" w:rsidRDefault="00E04715" w:rsidP="006A44DA">
      <w:pPr>
        <w:pStyle w:val="Bullets"/>
        <w:numPr>
          <w:ilvl w:val="0"/>
          <w:numId w:val="5"/>
        </w:numPr>
        <w:rPr>
          <w:lang w:val="en-GB"/>
        </w:rPr>
      </w:pPr>
      <w:r>
        <w:rPr>
          <w:lang w:val="en-GB"/>
        </w:rPr>
        <w:t>Pastoral support – learning mentor, counsellor, nurse/first aider, house m</w:t>
      </w:r>
      <w:r w:rsidR="00430F86">
        <w:rPr>
          <w:lang w:val="en-GB"/>
        </w:rPr>
        <w:t>aster, behaviour support worker</w:t>
      </w:r>
      <w:r>
        <w:rPr>
          <w:lang w:val="en-GB"/>
        </w:rPr>
        <w:t>, attendance officer, safeguarding officer</w:t>
      </w:r>
    </w:p>
    <w:p w:rsidR="00E04715" w:rsidRDefault="00430F86" w:rsidP="006A44DA">
      <w:pPr>
        <w:pStyle w:val="Bullets"/>
        <w:numPr>
          <w:ilvl w:val="0"/>
          <w:numId w:val="5"/>
        </w:numPr>
        <w:rPr>
          <w:lang w:val="en-GB"/>
        </w:rPr>
      </w:pPr>
      <w:r>
        <w:rPr>
          <w:lang w:val="en-GB"/>
        </w:rPr>
        <w:t>Support staff – receptionist</w:t>
      </w:r>
      <w:r w:rsidR="00E04715">
        <w:rPr>
          <w:lang w:val="en-GB"/>
        </w:rPr>
        <w:t xml:space="preserve">, site staff, cleaners, </w:t>
      </w:r>
      <w:r>
        <w:rPr>
          <w:lang w:val="en-GB"/>
        </w:rPr>
        <w:t>librarian, lunchtime supervisor</w:t>
      </w:r>
      <w:r w:rsidR="00E04715">
        <w:rPr>
          <w:lang w:val="en-GB"/>
        </w:rPr>
        <w:t>, kitchen staff, administratio</w:t>
      </w:r>
      <w:r>
        <w:rPr>
          <w:lang w:val="en-GB"/>
        </w:rPr>
        <w:t>n, IT support staff, technician</w:t>
      </w:r>
    </w:p>
    <w:p w:rsidR="00E04715" w:rsidRDefault="00E04715" w:rsidP="006A44DA">
      <w:pPr>
        <w:pStyle w:val="Bullets"/>
        <w:numPr>
          <w:ilvl w:val="0"/>
          <w:numId w:val="5"/>
        </w:numPr>
        <w:rPr>
          <w:lang w:val="en-GB"/>
        </w:rPr>
      </w:pPr>
      <w:r>
        <w:rPr>
          <w:lang w:val="en-GB"/>
        </w:rPr>
        <w:t>Behaviour management software – most organisations will have a dedicated computer system that is used to record information about behaviour of each individual child</w:t>
      </w:r>
    </w:p>
    <w:p w:rsidR="00E04715" w:rsidRDefault="00E04715" w:rsidP="006A44DA">
      <w:pPr>
        <w:pStyle w:val="Bullets"/>
        <w:numPr>
          <w:ilvl w:val="0"/>
          <w:numId w:val="5"/>
        </w:numPr>
        <w:rPr>
          <w:lang w:val="en-GB"/>
        </w:rPr>
      </w:pPr>
      <w:r>
        <w:rPr>
          <w:lang w:val="en-GB"/>
        </w:rPr>
        <w:t>CCTV.</w:t>
      </w:r>
    </w:p>
    <w:p w:rsidR="00E04715" w:rsidRDefault="00E04715" w:rsidP="00E04715">
      <w:pPr>
        <w:rPr>
          <w:lang w:val="en-GB"/>
        </w:rPr>
      </w:pPr>
      <w:r>
        <w:rPr>
          <w:lang w:val="en-GB"/>
        </w:rPr>
        <w:t xml:space="preserve">You will probably find that you obtain as much </w:t>
      </w:r>
      <w:r w:rsidR="00430F86">
        <w:rPr>
          <w:lang w:val="en-GB"/>
        </w:rPr>
        <w:t>useful</w:t>
      </w:r>
      <w:r>
        <w:rPr>
          <w:lang w:val="en-GB"/>
        </w:rPr>
        <w:t xml:space="preserve"> information from support staff </w:t>
      </w:r>
      <w:r w:rsidR="00430F86">
        <w:rPr>
          <w:lang w:val="en-GB"/>
        </w:rPr>
        <w:t xml:space="preserve">as staff working in the learning environment. It is likely that </w:t>
      </w:r>
      <w:r>
        <w:rPr>
          <w:lang w:val="en-GB"/>
        </w:rPr>
        <w:t xml:space="preserve">children </w:t>
      </w:r>
      <w:r w:rsidR="00430F86">
        <w:rPr>
          <w:lang w:val="en-GB"/>
        </w:rPr>
        <w:t xml:space="preserve">will </w:t>
      </w:r>
      <w:r>
        <w:rPr>
          <w:lang w:val="en-GB"/>
        </w:rPr>
        <w:t xml:space="preserve">behave differently in a recreational environment </w:t>
      </w:r>
      <w:r w:rsidR="00430F86">
        <w:rPr>
          <w:lang w:val="en-GB"/>
        </w:rPr>
        <w:t>lacking structure and instruction.  T</w:t>
      </w:r>
      <w:r>
        <w:rPr>
          <w:lang w:val="en-GB"/>
        </w:rPr>
        <w:t xml:space="preserve">hey may </w:t>
      </w:r>
      <w:r w:rsidR="00430F86">
        <w:rPr>
          <w:lang w:val="en-GB"/>
        </w:rPr>
        <w:t xml:space="preserve">be happier and cope better. However, </w:t>
      </w:r>
      <w:r>
        <w:rPr>
          <w:lang w:val="en-GB"/>
        </w:rPr>
        <w:t xml:space="preserve">they may also be unable to manage their own behaviour when there are no formal boundaries and </w:t>
      </w:r>
      <w:r w:rsidR="00430F86">
        <w:rPr>
          <w:lang w:val="en-GB"/>
        </w:rPr>
        <w:t>instructions provided by</w:t>
      </w:r>
      <w:r>
        <w:rPr>
          <w:lang w:val="en-GB"/>
        </w:rPr>
        <w:t xml:space="preserve"> an adult. For example, a child may </w:t>
      </w:r>
      <w:r w:rsidR="00430F86">
        <w:rPr>
          <w:lang w:val="en-GB"/>
        </w:rPr>
        <w:t>act in an</w:t>
      </w:r>
      <w:r>
        <w:rPr>
          <w:lang w:val="en-GB"/>
        </w:rPr>
        <w:t xml:space="preserve"> exemplary</w:t>
      </w:r>
      <w:r w:rsidR="00430F86">
        <w:rPr>
          <w:lang w:val="en-GB"/>
        </w:rPr>
        <w:t xml:space="preserve"> way</w:t>
      </w:r>
      <w:r>
        <w:rPr>
          <w:lang w:val="en-GB"/>
        </w:rPr>
        <w:t xml:space="preserve"> in a classroom under t</w:t>
      </w:r>
      <w:r w:rsidR="00430F86">
        <w:rPr>
          <w:lang w:val="en-GB"/>
        </w:rPr>
        <w:t>he supervision of an educator. However, they might start misbehaving</w:t>
      </w:r>
      <w:r>
        <w:rPr>
          <w:lang w:val="en-GB"/>
        </w:rPr>
        <w:t xml:space="preserve"> when left to thei</w:t>
      </w:r>
      <w:r w:rsidR="00430F86">
        <w:rPr>
          <w:lang w:val="en-GB"/>
        </w:rPr>
        <w:t>r own devices in the playground.</w:t>
      </w:r>
    </w:p>
    <w:p w:rsidR="00E04715" w:rsidRDefault="00E04715" w:rsidP="00E04715">
      <w:pPr>
        <w:spacing w:after="0" w:line="240" w:lineRule="auto"/>
        <w:rPr>
          <w:b/>
          <w:lang w:val="en-GB"/>
        </w:rPr>
      </w:pPr>
      <w:r>
        <w:rPr>
          <w:lang w:val="en-GB"/>
        </w:rPr>
        <w:br w:type="page"/>
      </w:r>
    </w:p>
    <w:p w:rsidR="00E04715" w:rsidRDefault="00E04715" w:rsidP="00E04715">
      <w:pPr>
        <w:pStyle w:val="BoldBulTight0"/>
        <w:rPr>
          <w:lang w:val="en-GB"/>
        </w:rPr>
      </w:pPr>
      <w:r>
        <w:rPr>
          <w:lang w:val="en-GB"/>
        </w:rPr>
        <w:lastRenderedPageBreak/>
        <w:t>External sources of information may include:</w:t>
      </w:r>
    </w:p>
    <w:p w:rsidR="00E04715" w:rsidRDefault="00E04715" w:rsidP="006A44DA">
      <w:pPr>
        <w:pStyle w:val="Bullets"/>
        <w:numPr>
          <w:ilvl w:val="0"/>
          <w:numId w:val="5"/>
        </w:numPr>
        <w:rPr>
          <w:lang w:val="en-GB"/>
        </w:rPr>
      </w:pPr>
      <w:r>
        <w:rPr>
          <w:lang w:val="en-GB"/>
        </w:rPr>
        <w:t>Family – parents/carers, grandparents, siblings</w:t>
      </w:r>
    </w:p>
    <w:p w:rsidR="00E04715" w:rsidRDefault="00E04715" w:rsidP="006A44DA">
      <w:pPr>
        <w:pStyle w:val="Bullets"/>
        <w:numPr>
          <w:ilvl w:val="0"/>
          <w:numId w:val="5"/>
        </w:numPr>
        <w:rPr>
          <w:lang w:val="en-GB"/>
        </w:rPr>
      </w:pPr>
      <w:r>
        <w:rPr>
          <w:lang w:val="en-GB"/>
        </w:rPr>
        <w:t>Child minder</w:t>
      </w:r>
    </w:p>
    <w:p w:rsidR="00E04715" w:rsidRDefault="00E04715" w:rsidP="006A44DA">
      <w:pPr>
        <w:pStyle w:val="Bullets"/>
        <w:numPr>
          <w:ilvl w:val="0"/>
          <w:numId w:val="5"/>
        </w:numPr>
        <w:rPr>
          <w:lang w:val="en-GB"/>
        </w:rPr>
      </w:pPr>
      <w:r>
        <w:rPr>
          <w:lang w:val="en-GB"/>
        </w:rPr>
        <w:t>External agencies working with the child/family such as:</w:t>
      </w:r>
    </w:p>
    <w:p w:rsidR="00E04715" w:rsidRDefault="00E04715" w:rsidP="006A44DA">
      <w:pPr>
        <w:pStyle w:val="Bullets2"/>
        <w:numPr>
          <w:ilvl w:val="1"/>
          <w:numId w:val="5"/>
        </w:numPr>
        <w:rPr>
          <w:lang w:val="en-GB"/>
        </w:rPr>
      </w:pPr>
      <w:r>
        <w:rPr>
          <w:lang w:val="en-GB"/>
        </w:rPr>
        <w:t>social services</w:t>
      </w:r>
    </w:p>
    <w:p w:rsidR="00E04715" w:rsidRDefault="00E04715" w:rsidP="006A44DA">
      <w:pPr>
        <w:pStyle w:val="Bullets2"/>
        <w:numPr>
          <w:ilvl w:val="1"/>
          <w:numId w:val="5"/>
        </w:numPr>
        <w:rPr>
          <w:lang w:val="en-GB"/>
        </w:rPr>
      </w:pPr>
      <w:r>
        <w:rPr>
          <w:lang w:val="en-GB"/>
        </w:rPr>
        <w:t>housing support</w:t>
      </w:r>
    </w:p>
    <w:p w:rsidR="00E04715" w:rsidRDefault="00E04715" w:rsidP="006A44DA">
      <w:pPr>
        <w:pStyle w:val="Bullets2"/>
        <w:numPr>
          <w:ilvl w:val="1"/>
          <w:numId w:val="5"/>
        </w:numPr>
        <w:rPr>
          <w:lang w:val="en-GB"/>
        </w:rPr>
      </w:pPr>
      <w:r>
        <w:rPr>
          <w:lang w:val="en-GB"/>
        </w:rPr>
        <w:t>police</w:t>
      </w:r>
    </w:p>
    <w:p w:rsidR="00E04715" w:rsidRDefault="00E04715" w:rsidP="006A44DA">
      <w:pPr>
        <w:pStyle w:val="Bullets2"/>
        <w:numPr>
          <w:ilvl w:val="1"/>
          <w:numId w:val="5"/>
        </w:numPr>
        <w:rPr>
          <w:lang w:val="en-GB"/>
        </w:rPr>
      </w:pPr>
      <w:r>
        <w:rPr>
          <w:lang w:val="en-GB"/>
        </w:rPr>
        <w:t>health workers</w:t>
      </w:r>
    </w:p>
    <w:p w:rsidR="00E04715" w:rsidRDefault="00E04715" w:rsidP="006A44DA">
      <w:pPr>
        <w:pStyle w:val="Bullets2"/>
        <w:numPr>
          <w:ilvl w:val="1"/>
          <w:numId w:val="5"/>
        </w:numPr>
        <w:rPr>
          <w:lang w:val="en-GB"/>
        </w:rPr>
      </w:pPr>
      <w:r>
        <w:rPr>
          <w:lang w:val="en-GB"/>
        </w:rPr>
        <w:t>education (if not an educational establishment)</w:t>
      </w:r>
    </w:p>
    <w:p w:rsidR="00E04715" w:rsidRDefault="00E04715" w:rsidP="006A44DA">
      <w:pPr>
        <w:pStyle w:val="Bullets"/>
        <w:numPr>
          <w:ilvl w:val="0"/>
          <w:numId w:val="5"/>
        </w:numPr>
        <w:rPr>
          <w:lang w:val="en-GB"/>
        </w:rPr>
      </w:pPr>
      <w:r>
        <w:rPr>
          <w:lang w:val="en-GB"/>
        </w:rPr>
        <w:t>Recreational activity leaders such as:</w:t>
      </w:r>
    </w:p>
    <w:p w:rsidR="00E04715" w:rsidRDefault="00636EE9" w:rsidP="006A44DA">
      <w:pPr>
        <w:pStyle w:val="Bullets2"/>
        <w:numPr>
          <w:ilvl w:val="1"/>
          <w:numId w:val="5"/>
        </w:numPr>
        <w:rPr>
          <w:lang w:val="en-GB"/>
        </w:rPr>
      </w:pPr>
      <w:r>
        <w:rPr>
          <w:noProof/>
          <w:lang w:val="en-GB"/>
        </w:rPr>
        <w:drawing>
          <wp:anchor distT="0" distB="0" distL="114300" distR="114300" simplePos="0" relativeHeight="251821056" behindDoc="1" locked="0" layoutInCell="1" allowOverlap="1" wp14:anchorId="1BC06455" wp14:editId="3ED5D5EC">
            <wp:simplePos x="0" y="0"/>
            <wp:positionH relativeFrom="column">
              <wp:posOffset>3720465</wp:posOffset>
            </wp:positionH>
            <wp:positionV relativeFrom="paragraph">
              <wp:posOffset>185420</wp:posOffset>
            </wp:positionV>
            <wp:extent cx="2158365" cy="1078865"/>
            <wp:effectExtent l="0" t="0" r="0" b="6985"/>
            <wp:wrapTight wrapText="bothSides">
              <wp:wrapPolygon edited="0">
                <wp:start x="16395" y="381"/>
                <wp:lineTo x="3050" y="2670"/>
                <wp:lineTo x="1144" y="3433"/>
                <wp:lineTo x="1335" y="19451"/>
                <wp:lineTo x="1716" y="21358"/>
                <wp:lineTo x="18302" y="21358"/>
                <wp:lineTo x="18683" y="19451"/>
                <wp:lineTo x="21352" y="16400"/>
                <wp:lineTo x="21352" y="14875"/>
                <wp:lineTo x="18683" y="13349"/>
                <wp:lineTo x="18683" y="3051"/>
                <wp:lineTo x="18302" y="381"/>
                <wp:lineTo x="16395" y="381"/>
              </wp:wrapPolygon>
            </wp:wrapTight>
            <wp:docPr id="2" name="Picture 2" descr="C:\Users\Stuart New\Pictures\childcare_walking_line_400_clr_56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art New\Pictures\childcare_walking_line_400_clr_5665.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58365" cy="1078865"/>
                    </a:xfrm>
                    <a:prstGeom prst="rect">
                      <a:avLst/>
                    </a:prstGeom>
                    <a:noFill/>
                    <a:ln>
                      <a:noFill/>
                    </a:ln>
                  </pic:spPr>
                </pic:pic>
              </a:graphicData>
            </a:graphic>
            <wp14:sizeRelH relativeFrom="page">
              <wp14:pctWidth>0</wp14:pctWidth>
            </wp14:sizeRelH>
            <wp14:sizeRelV relativeFrom="page">
              <wp14:pctHeight>0</wp14:pctHeight>
            </wp14:sizeRelV>
          </wp:anchor>
        </w:drawing>
      </w:r>
      <w:r w:rsidR="00E04715">
        <w:rPr>
          <w:lang w:val="en-GB"/>
        </w:rPr>
        <w:t>sports/dance club</w:t>
      </w:r>
    </w:p>
    <w:p w:rsidR="00E04715" w:rsidRDefault="00E04715" w:rsidP="00636EE9">
      <w:pPr>
        <w:pStyle w:val="Bullets2"/>
        <w:numPr>
          <w:ilvl w:val="1"/>
          <w:numId w:val="5"/>
        </w:numPr>
        <w:rPr>
          <w:lang w:val="en-GB"/>
        </w:rPr>
      </w:pPr>
      <w:r>
        <w:rPr>
          <w:lang w:val="en-GB"/>
        </w:rPr>
        <w:t>youth club</w:t>
      </w:r>
      <w:r w:rsidR="00636EE9" w:rsidRPr="00636EE9">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E04715" w:rsidRDefault="00E04715" w:rsidP="006A44DA">
      <w:pPr>
        <w:pStyle w:val="Bullets2"/>
        <w:numPr>
          <w:ilvl w:val="1"/>
          <w:numId w:val="5"/>
        </w:numPr>
        <w:rPr>
          <w:lang w:val="en-GB"/>
        </w:rPr>
      </w:pPr>
      <w:r>
        <w:rPr>
          <w:lang w:val="en-GB"/>
        </w:rPr>
        <w:t>church</w:t>
      </w:r>
    </w:p>
    <w:p w:rsidR="00E04715" w:rsidRDefault="00E04715" w:rsidP="006A44DA">
      <w:pPr>
        <w:pStyle w:val="Bullets2"/>
        <w:numPr>
          <w:ilvl w:val="1"/>
          <w:numId w:val="5"/>
        </w:numPr>
        <w:rPr>
          <w:lang w:val="en-GB"/>
        </w:rPr>
      </w:pPr>
      <w:r>
        <w:rPr>
          <w:lang w:val="en-GB"/>
        </w:rPr>
        <w:t>scouts</w:t>
      </w:r>
    </w:p>
    <w:p w:rsidR="00E04715" w:rsidRDefault="00E04715" w:rsidP="006A44DA">
      <w:pPr>
        <w:pStyle w:val="Bullets2"/>
        <w:numPr>
          <w:ilvl w:val="1"/>
          <w:numId w:val="5"/>
        </w:numPr>
        <w:rPr>
          <w:lang w:val="en-GB"/>
        </w:rPr>
      </w:pPr>
      <w:r>
        <w:rPr>
          <w:lang w:val="en-GB"/>
        </w:rPr>
        <w:t>cadets</w:t>
      </w:r>
    </w:p>
    <w:p w:rsidR="00E04715" w:rsidRDefault="00E04715" w:rsidP="006A44DA">
      <w:pPr>
        <w:pStyle w:val="Bullets2"/>
        <w:numPr>
          <w:ilvl w:val="1"/>
          <w:numId w:val="5"/>
        </w:numPr>
        <w:rPr>
          <w:lang w:val="en-GB"/>
        </w:rPr>
      </w:pPr>
      <w:proofErr w:type="gramStart"/>
      <w:r>
        <w:rPr>
          <w:lang w:val="en-GB"/>
        </w:rPr>
        <w:t>voluntary</w:t>
      </w:r>
      <w:proofErr w:type="gramEnd"/>
      <w:r>
        <w:rPr>
          <w:lang w:val="en-GB"/>
        </w:rPr>
        <w:t xml:space="preserve"> agencies.</w:t>
      </w:r>
    </w:p>
    <w:p w:rsidR="00E04715" w:rsidRDefault="00E04715" w:rsidP="00E04715">
      <w:pPr>
        <w:rPr>
          <w:lang w:val="en-GB"/>
        </w:rPr>
      </w:pPr>
      <w:r>
        <w:rPr>
          <w:lang w:val="en-GB"/>
        </w:rPr>
        <w:t xml:space="preserve">You will probably be surprised </w:t>
      </w:r>
      <w:r w:rsidR="00636EE9">
        <w:rPr>
          <w:lang w:val="en-GB"/>
        </w:rPr>
        <w:t>by the information provided by people who have involvement in different areas of the children’s life.</w:t>
      </w:r>
      <w:r>
        <w:rPr>
          <w:lang w:val="en-GB"/>
        </w:rPr>
        <w:t xml:space="preserve"> </w:t>
      </w:r>
      <w:r w:rsidR="00636EE9">
        <w:rPr>
          <w:lang w:val="en-GB"/>
        </w:rPr>
        <w:t>A classic example is that of an</w:t>
      </w:r>
      <w:r>
        <w:rPr>
          <w:lang w:val="en-GB"/>
        </w:rPr>
        <w:t xml:space="preserve"> academically able teenage boy who is persistently disruptive in th</w:t>
      </w:r>
      <w:r w:rsidR="00636EE9">
        <w:rPr>
          <w:lang w:val="en-GB"/>
        </w:rPr>
        <w:t>e classroom because he is bored. This same child might be</w:t>
      </w:r>
      <w:r>
        <w:rPr>
          <w:lang w:val="en-GB"/>
        </w:rPr>
        <w:t xml:space="preserve"> dedicated and committed on the sports field to the point where he is school</w:t>
      </w:r>
      <w:r w:rsidR="00636EE9">
        <w:rPr>
          <w:lang w:val="en-GB"/>
        </w:rPr>
        <w:t xml:space="preserve"> captain</w:t>
      </w:r>
      <w:r>
        <w:rPr>
          <w:lang w:val="en-GB"/>
        </w:rPr>
        <w:t>.</w:t>
      </w:r>
    </w:p>
    <w:p w:rsidR="00E04715" w:rsidRDefault="00E04715" w:rsidP="00E04715">
      <w:pPr>
        <w:rPr>
          <w:lang w:val="en-GB"/>
        </w:rPr>
      </w:pPr>
      <w:r>
        <w:rPr>
          <w:lang w:val="en-GB"/>
        </w:rPr>
        <w:t xml:space="preserve">You may also find that some educators/carers never </w:t>
      </w:r>
      <w:r w:rsidR="00636EE9">
        <w:rPr>
          <w:lang w:val="en-GB"/>
        </w:rPr>
        <w:t>encounter behavioural issues. Others might have difficulties with children who are typically well behaved. This may be</w:t>
      </w:r>
      <w:r>
        <w:rPr>
          <w:lang w:val="en-GB"/>
        </w:rPr>
        <w:t xml:space="preserve"> due </w:t>
      </w:r>
      <w:r w:rsidR="00636EE9">
        <w:rPr>
          <w:lang w:val="en-GB"/>
        </w:rPr>
        <w:t>to the staff member’s</w:t>
      </w:r>
      <w:r>
        <w:rPr>
          <w:lang w:val="en-GB"/>
        </w:rPr>
        <w:t xml:space="preserve"> ability to manage behaviour, the subject</w:t>
      </w:r>
      <w:r w:rsidR="00636EE9">
        <w:rPr>
          <w:lang w:val="en-GB"/>
        </w:rPr>
        <w:t xml:space="preserve"> matter/activity</w:t>
      </w:r>
      <w:r>
        <w:rPr>
          <w:lang w:val="en-GB"/>
        </w:rPr>
        <w:t>, or a combination of both.</w:t>
      </w:r>
    </w:p>
    <w:p w:rsidR="00E04715" w:rsidRDefault="00E04715" w:rsidP="00E04715">
      <w:pPr>
        <w:pStyle w:val="Heading3"/>
      </w:pPr>
      <w:bookmarkStart w:id="50" w:name="_Toc421185389"/>
      <w:bookmarkStart w:id="51" w:name="_Toc459709758"/>
      <w:r>
        <w:t>Gathering information</w:t>
      </w:r>
      <w:bookmarkEnd w:id="50"/>
      <w:bookmarkEnd w:id="51"/>
    </w:p>
    <w:p w:rsidR="004E0E3A" w:rsidRPr="004E0E3A" w:rsidRDefault="00636EE9" w:rsidP="00E04715">
      <w:r>
        <w:rPr>
          <w:lang w:val="en-GB"/>
        </w:rPr>
        <w:t>You should attempt to obtain</w:t>
      </w:r>
      <w:r w:rsidR="00E04715">
        <w:rPr>
          <w:lang w:val="en-GB"/>
        </w:rPr>
        <w:t xml:space="preserve"> written information </w:t>
      </w:r>
      <w:r>
        <w:rPr>
          <w:lang w:val="en-GB"/>
        </w:rPr>
        <w:t>when possible. You can use this information to maintain a record on the child’s file. E</w:t>
      </w:r>
      <w:r w:rsidR="00E04715">
        <w:rPr>
          <w:lang w:val="en-GB"/>
        </w:rPr>
        <w:t xml:space="preserve">mail is best because it serves as an automatic audit trail. </w:t>
      </w:r>
      <w:r>
        <w:rPr>
          <w:lang w:val="en-GB"/>
        </w:rPr>
        <w:t>However, it will be necessary to take accurate and legible notes in some instances</w:t>
      </w:r>
      <w:r w:rsidR="00E04715">
        <w:rPr>
          <w:lang w:val="en-GB"/>
        </w:rPr>
        <w:t>.</w:t>
      </w:r>
    </w:p>
    <w:p w:rsidR="00DB5EB1" w:rsidRDefault="00DB5EB1">
      <w:pPr>
        <w:spacing w:after="0" w:line="240" w:lineRule="auto"/>
        <w:rPr>
          <w:rFonts w:cstheme="majorBidi"/>
          <w:b/>
          <w:bCs/>
          <w:sz w:val="26"/>
          <w:szCs w:val="26"/>
          <w:lang w:val="en-GB"/>
        </w:rPr>
      </w:pPr>
      <w:r>
        <w:br w:type="page"/>
      </w:r>
    </w:p>
    <w:p w:rsidR="000A3826" w:rsidRDefault="000A3826" w:rsidP="000A3826">
      <w:pPr>
        <w:pStyle w:val="Heading3"/>
      </w:pPr>
      <w:bookmarkStart w:id="52" w:name="_Toc459709759"/>
      <w:r>
        <w:rPr>
          <w:noProof/>
        </w:rPr>
        <w:lastRenderedPageBreak/>
        <w:drawing>
          <wp:anchor distT="0" distB="0" distL="114300" distR="114300" simplePos="0" relativeHeight="251697152" behindDoc="1" locked="0" layoutInCell="1" allowOverlap="1">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rsidR="00683DD9">
        <w:t xml:space="preserve">Activity </w:t>
      </w:r>
      <w:r w:rsidR="00E04715">
        <w:t>2A</w:t>
      </w:r>
      <w:bookmarkEnd w:id="52"/>
    </w:p>
    <w:p w:rsidR="007C6DB8" w:rsidRPr="000A3826" w:rsidRDefault="007C6DB8" w:rsidP="000A3826">
      <w:pPr>
        <w:rPr>
          <w:rFonts w:cstheme="majorBidi"/>
          <w:b/>
          <w:bCs/>
          <w:sz w:val="26"/>
          <w:szCs w:val="26"/>
        </w:rPr>
      </w:pPr>
      <w:r>
        <w:br w:type="page"/>
      </w:r>
    </w:p>
    <w:p w:rsidR="00E04715" w:rsidRPr="006E5817" w:rsidRDefault="00E04715" w:rsidP="00E04715">
      <w:pPr>
        <w:pStyle w:val="Heading2"/>
        <w:spacing w:after="240"/>
      </w:pPr>
      <w:bookmarkStart w:id="53" w:name="_Toc459709760"/>
      <w:r w:rsidRPr="006E5817">
        <w:lastRenderedPageBreak/>
        <w:t xml:space="preserve">2.2 – </w:t>
      </w:r>
      <w:r w:rsidRPr="00B73B22">
        <w:t>Reflect on the wide range of variables that can impact on behaviour</w:t>
      </w:r>
      <w:bookmarkEnd w:id="53"/>
    </w:p>
    <w:p w:rsidR="00E04715" w:rsidRPr="006E5817" w:rsidRDefault="00E04715" w:rsidP="00E04715">
      <w:pPr>
        <w:pStyle w:val="Heading2"/>
        <w:spacing w:after="240"/>
        <w:rPr>
          <w:rStyle w:val="Strong"/>
          <w:b/>
          <w:bCs/>
        </w:rPr>
      </w:pPr>
      <w:bookmarkStart w:id="54" w:name="_Toc459709761"/>
      <w:r w:rsidRPr="006E5817">
        <w:t xml:space="preserve">2.3 – </w:t>
      </w:r>
      <w:r w:rsidRPr="00B73B22">
        <w:t>Observe and analyse behaviour to identify triggers or consequences which are maintaining the behaviour</w:t>
      </w:r>
      <w:bookmarkEnd w:id="54"/>
    </w:p>
    <w:p w:rsidR="00E04715" w:rsidRDefault="00E04715" w:rsidP="00E04715">
      <w:pPr>
        <w:pStyle w:val="Heading2"/>
        <w:spacing w:after="240"/>
      </w:pPr>
      <w:bookmarkStart w:id="55" w:name="_Toc459709762"/>
      <w:r w:rsidRPr="006E5817">
        <w:rPr>
          <w:rStyle w:val="Strong"/>
          <w:b/>
          <w:bCs/>
        </w:rPr>
        <w:t xml:space="preserve">2.4 – </w:t>
      </w:r>
      <w:r w:rsidRPr="00B73B22">
        <w:t>Scan environment and curriculum for possible influences on behaviour</w:t>
      </w:r>
      <w:bookmarkEnd w:id="55"/>
    </w:p>
    <w:p w:rsidR="00E04715" w:rsidRDefault="00E04715" w:rsidP="00E04715">
      <w:pPr>
        <w:pStyle w:val="Heading3"/>
      </w:pPr>
      <w:bookmarkStart w:id="56" w:name="_Toc421185394"/>
      <w:bookmarkStart w:id="57" w:name="_Toc459709763"/>
      <w:r>
        <w:t xml:space="preserve">Variables that </w:t>
      </w:r>
      <w:r w:rsidR="001A4DD9">
        <w:t xml:space="preserve">may affect </w:t>
      </w:r>
      <w:r>
        <w:t>behaviour</w:t>
      </w:r>
      <w:bookmarkEnd w:id="56"/>
      <w:bookmarkEnd w:id="57"/>
    </w:p>
    <w:p w:rsidR="00450F71" w:rsidRDefault="00E04715" w:rsidP="00E04715">
      <w:r w:rsidRPr="000832B4">
        <w:t xml:space="preserve">There are </w:t>
      </w:r>
      <w:r w:rsidR="00816676">
        <w:t>a wide variety of factors which have a bearing</w:t>
      </w:r>
      <w:r w:rsidRPr="000832B4">
        <w:t xml:space="preserve"> on the behaviour</w:t>
      </w:r>
      <w:r w:rsidR="00816676">
        <w:t xml:space="preserve"> of children</w:t>
      </w:r>
      <w:r w:rsidR="001A4DD9">
        <w:t>. They are known to have a wide range of effects.</w:t>
      </w:r>
      <w:r w:rsidR="00816676">
        <w:t xml:space="preserve"> A specific child might not exhibit a certain form of misbehaviour. However, another might regularly engage in the negative behaviour. </w:t>
      </w:r>
      <w:r w:rsidR="00450F71">
        <w:t xml:space="preserve">An awareness of such </w:t>
      </w:r>
      <w:r w:rsidR="001A4DD9">
        <w:t xml:space="preserve">behavioural variations </w:t>
      </w:r>
      <w:r w:rsidR="00450F71">
        <w:t>is essential for the reduction of risk in the learning or care setting.</w:t>
      </w:r>
      <w:r w:rsidRPr="000832B4">
        <w:t xml:space="preserve"> </w:t>
      </w:r>
    </w:p>
    <w:p w:rsidR="00E04715" w:rsidRPr="00DB3D89" w:rsidRDefault="00E04715" w:rsidP="00DB3D89">
      <w:pPr>
        <w:pStyle w:val="BoldBulTight0"/>
        <w:rPr>
          <w:u w:val="single"/>
        </w:rPr>
      </w:pPr>
      <w:bookmarkStart w:id="58" w:name="_Toc421185395"/>
      <w:r w:rsidRPr="00DB3D89">
        <w:rPr>
          <w:u w:val="single"/>
        </w:rPr>
        <w:t>Domestic variables</w:t>
      </w:r>
      <w:bookmarkEnd w:id="58"/>
    </w:p>
    <w:p w:rsidR="00E04715" w:rsidRDefault="00450F71" w:rsidP="00E04715">
      <w:r>
        <w:t xml:space="preserve">Family dynamics and background are two of the most common causes of negative and inappropriate behaviour among children. The children spend large amounts of their time in the family home and tend to copy the behaviour of their parents/carers. They are often exposed to negative circumstances and situations which </w:t>
      </w:r>
      <w:r w:rsidR="000C7FBF">
        <w:t>well-behaved</w:t>
      </w:r>
      <w:r>
        <w:t xml:space="preserve"> children don’t encounter.  You may find that it is difficult to obtain information about family circumstances because children are protective </w:t>
      </w:r>
      <w:r w:rsidR="001A4DD9">
        <w:t>and</w:t>
      </w:r>
      <w:r>
        <w:t xml:space="preserve"> reluctant to open up. Many children are resilient and </w:t>
      </w:r>
      <w:r w:rsidR="00E04715">
        <w:t>adept at putting on a brave face if there is a problem at home</w:t>
      </w:r>
      <w:r>
        <w:t>. However,</w:t>
      </w:r>
      <w:r w:rsidR="00E04715">
        <w:t xml:space="preserve"> the emotion they feel can manifest itself in inappropriate or uncharacteristic behaviour.</w:t>
      </w:r>
    </w:p>
    <w:p w:rsidR="00E04715" w:rsidRDefault="00E04715" w:rsidP="00E04715">
      <w:pPr>
        <w:pStyle w:val="BoldBulTight0"/>
      </w:pPr>
      <w:r>
        <w:t xml:space="preserve">Domestic issues that </w:t>
      </w:r>
      <w:r w:rsidR="000C7FBF">
        <w:t>may affect</w:t>
      </w:r>
      <w:r>
        <w:t xml:space="preserve"> behaviour include:</w:t>
      </w:r>
    </w:p>
    <w:p w:rsidR="00E04715" w:rsidRDefault="00E04715" w:rsidP="006A44DA">
      <w:pPr>
        <w:pStyle w:val="Bullets"/>
        <w:numPr>
          <w:ilvl w:val="0"/>
          <w:numId w:val="5"/>
        </w:numPr>
        <w:spacing w:after="140"/>
        <w:ind w:hanging="357"/>
      </w:pPr>
      <w:r>
        <w:t>Child itself suffering abuse from a family member/friend such as:</w:t>
      </w:r>
    </w:p>
    <w:p w:rsidR="00E04715" w:rsidRDefault="00E04715" w:rsidP="006A44DA">
      <w:pPr>
        <w:pStyle w:val="Bullets2"/>
        <w:numPr>
          <w:ilvl w:val="1"/>
          <w:numId w:val="5"/>
        </w:numPr>
        <w:spacing w:after="140"/>
        <w:ind w:hanging="357"/>
      </w:pPr>
      <w:r>
        <w:t>physical abuse</w:t>
      </w:r>
    </w:p>
    <w:p w:rsidR="00E04715" w:rsidRDefault="00E04715" w:rsidP="006A44DA">
      <w:pPr>
        <w:pStyle w:val="Bullets2"/>
        <w:numPr>
          <w:ilvl w:val="1"/>
          <w:numId w:val="5"/>
        </w:numPr>
        <w:spacing w:after="140"/>
        <w:ind w:hanging="357"/>
      </w:pPr>
      <w:r>
        <w:t>emotional/psychological abuse</w:t>
      </w:r>
    </w:p>
    <w:p w:rsidR="00E04715" w:rsidRDefault="00E04715" w:rsidP="006A44DA">
      <w:pPr>
        <w:pStyle w:val="Bullets2"/>
        <w:numPr>
          <w:ilvl w:val="1"/>
          <w:numId w:val="5"/>
        </w:numPr>
        <w:spacing w:after="140"/>
        <w:ind w:hanging="357"/>
      </w:pPr>
      <w:r>
        <w:t>sexual abuse</w:t>
      </w:r>
    </w:p>
    <w:p w:rsidR="00E04715" w:rsidRDefault="00E04715" w:rsidP="006A44DA">
      <w:pPr>
        <w:pStyle w:val="Bullets2"/>
        <w:numPr>
          <w:ilvl w:val="1"/>
          <w:numId w:val="5"/>
        </w:numPr>
        <w:spacing w:after="140"/>
        <w:ind w:hanging="357"/>
      </w:pPr>
      <w:proofErr w:type="gramStart"/>
      <w:r>
        <w:t>neglect</w:t>
      </w:r>
      <w:proofErr w:type="gramEnd"/>
      <w:r>
        <w:t xml:space="preserve"> – leaving children unattended, not feeding children, not allowing children to interact with others etc.</w:t>
      </w:r>
    </w:p>
    <w:p w:rsidR="00E04715" w:rsidRDefault="00E04715" w:rsidP="006A44DA">
      <w:pPr>
        <w:pStyle w:val="Bullets"/>
        <w:numPr>
          <w:ilvl w:val="0"/>
          <w:numId w:val="5"/>
        </w:numPr>
        <w:spacing w:after="140"/>
        <w:ind w:hanging="357"/>
      </w:pPr>
      <w:r>
        <w:t>Family member suffering domestic abuse/violence</w:t>
      </w:r>
    </w:p>
    <w:p w:rsidR="00E04715" w:rsidRDefault="00E04715" w:rsidP="006A44DA">
      <w:pPr>
        <w:pStyle w:val="Bullets"/>
        <w:numPr>
          <w:ilvl w:val="0"/>
          <w:numId w:val="5"/>
        </w:numPr>
        <w:spacing w:after="140"/>
        <w:ind w:hanging="357"/>
      </w:pPr>
      <w:r>
        <w:rPr>
          <w:noProof/>
          <w:lang w:val="en-GB"/>
        </w:rPr>
        <w:drawing>
          <wp:anchor distT="0" distB="0" distL="114300" distR="114300" simplePos="0" relativeHeight="251763712" behindDoc="0" locked="0" layoutInCell="1" allowOverlap="1" wp14:anchorId="648613FF" wp14:editId="06BA081D">
            <wp:simplePos x="0" y="0"/>
            <wp:positionH relativeFrom="column">
              <wp:posOffset>3554095</wp:posOffset>
            </wp:positionH>
            <wp:positionV relativeFrom="paragraph">
              <wp:posOffset>196215</wp:posOffset>
            </wp:positionV>
            <wp:extent cx="2474595" cy="1391920"/>
            <wp:effectExtent l="0" t="0" r="1905" b="0"/>
            <wp:wrapSquare wrapText="bothSides"/>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ttle_shattered_400_clr_14525.png"/>
                    <pic:cNvPicPr/>
                  </pic:nvPicPr>
                  <pic:blipFill>
                    <a:blip r:embed="rId31">
                      <a:extLst>
                        <a:ext uri="{28A0092B-C50C-407E-A947-70E740481C1C}">
                          <a14:useLocalDpi xmlns:a14="http://schemas.microsoft.com/office/drawing/2010/main" val="0"/>
                        </a:ext>
                      </a:extLst>
                    </a:blip>
                    <a:stretch>
                      <a:fillRect/>
                    </a:stretch>
                  </pic:blipFill>
                  <pic:spPr>
                    <a:xfrm>
                      <a:off x="0" y="0"/>
                      <a:ext cx="2474595" cy="1391920"/>
                    </a:xfrm>
                    <a:prstGeom prst="rect">
                      <a:avLst/>
                    </a:prstGeom>
                  </pic:spPr>
                </pic:pic>
              </a:graphicData>
            </a:graphic>
            <wp14:sizeRelH relativeFrom="margin">
              <wp14:pctWidth>0</wp14:pctWidth>
            </wp14:sizeRelH>
            <wp14:sizeRelV relativeFrom="margin">
              <wp14:pctHeight>0</wp14:pctHeight>
            </wp14:sizeRelV>
          </wp:anchor>
        </w:drawing>
      </w:r>
      <w:r>
        <w:t>Poor diet – high sugar/saturated fat intake, lack of protein and vitamins</w:t>
      </w:r>
    </w:p>
    <w:p w:rsidR="00E04715" w:rsidRDefault="00E04715" w:rsidP="006A44DA">
      <w:pPr>
        <w:pStyle w:val="Bullets"/>
        <w:numPr>
          <w:ilvl w:val="0"/>
          <w:numId w:val="5"/>
        </w:numPr>
        <w:spacing w:after="140"/>
        <w:ind w:hanging="357"/>
      </w:pPr>
      <w:r>
        <w:t>Overcrowded/unhygienic living conditions</w:t>
      </w:r>
    </w:p>
    <w:p w:rsidR="00E04715" w:rsidRDefault="00E04715" w:rsidP="006A44DA">
      <w:pPr>
        <w:pStyle w:val="Bullets"/>
        <w:numPr>
          <w:ilvl w:val="0"/>
          <w:numId w:val="5"/>
        </w:numPr>
        <w:spacing w:after="140"/>
        <w:ind w:hanging="357"/>
      </w:pPr>
      <w:r>
        <w:t>Changes to family dynamics such as:</w:t>
      </w:r>
    </w:p>
    <w:p w:rsidR="00E04715" w:rsidRDefault="00E04715" w:rsidP="006A44DA">
      <w:pPr>
        <w:pStyle w:val="Bullets2"/>
        <w:numPr>
          <w:ilvl w:val="1"/>
          <w:numId w:val="5"/>
        </w:numPr>
        <w:spacing w:after="140"/>
        <w:ind w:hanging="357"/>
      </w:pPr>
      <w:r>
        <w:t>parents/carers separation</w:t>
      </w:r>
    </w:p>
    <w:p w:rsidR="00E04715" w:rsidRDefault="00E04715" w:rsidP="006A44DA">
      <w:pPr>
        <w:pStyle w:val="Bullets2"/>
        <w:numPr>
          <w:ilvl w:val="1"/>
          <w:numId w:val="5"/>
        </w:numPr>
        <w:spacing w:after="140"/>
        <w:ind w:hanging="357"/>
      </w:pPr>
      <w:r>
        <w:t>new baby</w:t>
      </w:r>
    </w:p>
    <w:p w:rsidR="00E04715" w:rsidRDefault="00E04715" w:rsidP="006A44DA">
      <w:pPr>
        <w:pStyle w:val="Bullets2"/>
        <w:numPr>
          <w:ilvl w:val="1"/>
          <w:numId w:val="5"/>
        </w:numPr>
        <w:spacing w:after="140"/>
        <w:ind w:hanging="357"/>
      </w:pPr>
      <w:r>
        <w:t>step-family moving in</w:t>
      </w:r>
    </w:p>
    <w:p w:rsidR="00E04715" w:rsidRDefault="00E04715" w:rsidP="006A44DA">
      <w:pPr>
        <w:pStyle w:val="Bullets"/>
        <w:numPr>
          <w:ilvl w:val="0"/>
          <w:numId w:val="5"/>
        </w:numPr>
      </w:pPr>
      <w:r>
        <w:t>Bereavement of family member or pet</w:t>
      </w:r>
    </w:p>
    <w:p w:rsidR="00E04715" w:rsidRDefault="00E04715" w:rsidP="006A44DA">
      <w:pPr>
        <w:pStyle w:val="Bullets"/>
        <w:numPr>
          <w:ilvl w:val="0"/>
          <w:numId w:val="5"/>
        </w:numPr>
      </w:pPr>
      <w:r>
        <w:t>Ill health of family member</w:t>
      </w:r>
    </w:p>
    <w:p w:rsidR="00E04715" w:rsidRDefault="00E04715" w:rsidP="006A44DA">
      <w:pPr>
        <w:pStyle w:val="Bullets"/>
        <w:numPr>
          <w:ilvl w:val="0"/>
          <w:numId w:val="5"/>
        </w:numPr>
      </w:pPr>
      <w:r>
        <w:lastRenderedPageBreak/>
        <w:t>Moving house</w:t>
      </w:r>
    </w:p>
    <w:p w:rsidR="00E04715" w:rsidRDefault="00E04715" w:rsidP="006A44DA">
      <w:pPr>
        <w:pStyle w:val="Bullets"/>
        <w:numPr>
          <w:ilvl w:val="0"/>
          <w:numId w:val="5"/>
        </w:numPr>
      </w:pPr>
      <w:r>
        <w:t>Lack of sleep</w:t>
      </w:r>
    </w:p>
    <w:p w:rsidR="00E04715" w:rsidRDefault="00E04715" w:rsidP="006A44DA">
      <w:pPr>
        <w:pStyle w:val="Bullets"/>
        <w:numPr>
          <w:ilvl w:val="0"/>
          <w:numId w:val="5"/>
        </w:numPr>
      </w:pPr>
      <w:r>
        <w:t>Parents/carers taking no interest in child’s progress such as n</w:t>
      </w:r>
      <w:r w:rsidR="000C7FBF">
        <w:t>on-attendance at school parent’s</w:t>
      </w:r>
      <w:r>
        <w:t xml:space="preserve"> evenings, sporting events or creative productions</w:t>
      </w:r>
    </w:p>
    <w:p w:rsidR="00E04715" w:rsidRDefault="00E04715" w:rsidP="006A44DA">
      <w:pPr>
        <w:pStyle w:val="Bullets"/>
        <w:numPr>
          <w:ilvl w:val="0"/>
          <w:numId w:val="5"/>
        </w:numPr>
      </w:pPr>
      <w:r>
        <w:t xml:space="preserve">Strict disciplinarian or liberal parents/carers </w:t>
      </w:r>
    </w:p>
    <w:p w:rsidR="00E04715" w:rsidRDefault="00E04715" w:rsidP="006A44DA">
      <w:pPr>
        <w:pStyle w:val="Bullets"/>
        <w:numPr>
          <w:ilvl w:val="0"/>
          <w:numId w:val="5"/>
        </w:numPr>
      </w:pPr>
      <w:r>
        <w:t>Religious/cultural beliefs</w:t>
      </w:r>
    </w:p>
    <w:p w:rsidR="00E04715" w:rsidRDefault="00E04715" w:rsidP="006A44DA">
      <w:pPr>
        <w:pStyle w:val="Bullets"/>
        <w:numPr>
          <w:ilvl w:val="0"/>
          <w:numId w:val="5"/>
        </w:numPr>
      </w:pPr>
      <w:r>
        <w:t>Exposure to adult media and broadcasts</w:t>
      </w:r>
    </w:p>
    <w:p w:rsidR="00E04715" w:rsidRDefault="00E04715" w:rsidP="006A44DA">
      <w:pPr>
        <w:pStyle w:val="Bullets"/>
        <w:numPr>
          <w:ilvl w:val="0"/>
          <w:numId w:val="5"/>
        </w:numPr>
      </w:pPr>
      <w:r>
        <w:t>Little or sporadic and unreliable contact with an estranged parent.</w:t>
      </w:r>
    </w:p>
    <w:p w:rsidR="00E04715" w:rsidRDefault="00E04715" w:rsidP="00E04715">
      <w:r>
        <w:t xml:space="preserve">These are common domestic issues </w:t>
      </w:r>
      <w:r w:rsidR="000C7FBF">
        <w:t>which may cause children to behave</w:t>
      </w:r>
      <w:r>
        <w:t xml:space="preserve"> inappropriately or unusually</w:t>
      </w:r>
      <w:r w:rsidR="000C7FBF">
        <w:t>. However, there are other situations which you might not have considered.</w:t>
      </w:r>
      <w:r>
        <w:t xml:space="preserve"> There are also some common forms of behaviour associated with a number of these issues which are shown in the table below.</w:t>
      </w:r>
    </w:p>
    <w:tbl>
      <w:tblPr>
        <w:tblW w:w="0" w:type="auto"/>
        <w:tblLook w:val="04A0" w:firstRow="1" w:lastRow="0" w:firstColumn="1" w:lastColumn="0" w:noHBand="0" w:noVBand="1"/>
      </w:tblPr>
      <w:tblGrid>
        <w:gridCol w:w="2518"/>
        <w:gridCol w:w="7030"/>
      </w:tblGrid>
      <w:tr w:rsidR="00E04715" w:rsidTr="00347E97">
        <w:tc>
          <w:tcPr>
            <w:tcW w:w="2518" w:type="dxa"/>
            <w:shd w:val="clear" w:color="auto" w:fill="E5B8B7" w:themeFill="accent2" w:themeFillTint="66"/>
          </w:tcPr>
          <w:p w:rsidR="00E04715" w:rsidRPr="009B0D60" w:rsidRDefault="00E04715" w:rsidP="00347E97">
            <w:pPr>
              <w:spacing w:before="120" w:after="120" w:line="240" w:lineRule="auto"/>
              <w:jc w:val="center"/>
              <w:rPr>
                <w:b/>
              </w:rPr>
            </w:pPr>
            <w:r>
              <w:rPr>
                <w:b/>
              </w:rPr>
              <w:t>Domestic issue</w:t>
            </w:r>
          </w:p>
        </w:tc>
        <w:tc>
          <w:tcPr>
            <w:tcW w:w="7030" w:type="dxa"/>
            <w:shd w:val="clear" w:color="auto" w:fill="E5B8B7" w:themeFill="accent2" w:themeFillTint="66"/>
          </w:tcPr>
          <w:p w:rsidR="00E04715" w:rsidRPr="009B0D60" w:rsidRDefault="00E04715" w:rsidP="00347E97">
            <w:pPr>
              <w:spacing w:before="120" w:after="120" w:line="240" w:lineRule="auto"/>
              <w:jc w:val="center"/>
              <w:rPr>
                <w:b/>
              </w:rPr>
            </w:pPr>
            <w:r>
              <w:rPr>
                <w:b/>
              </w:rPr>
              <w:t>Related behaviour</w:t>
            </w:r>
          </w:p>
        </w:tc>
      </w:tr>
      <w:tr w:rsidR="00E04715" w:rsidTr="00347E97">
        <w:tc>
          <w:tcPr>
            <w:tcW w:w="2518" w:type="dxa"/>
          </w:tcPr>
          <w:p w:rsidR="00E04715" w:rsidRDefault="00E04715" w:rsidP="00347E97">
            <w:pPr>
              <w:spacing w:before="120" w:after="120" w:line="240" w:lineRule="auto"/>
            </w:pPr>
            <w:r>
              <w:t>Physical abuse</w:t>
            </w:r>
          </w:p>
        </w:tc>
        <w:tc>
          <w:tcPr>
            <w:tcW w:w="7030" w:type="dxa"/>
          </w:tcPr>
          <w:p w:rsidR="00E04715" w:rsidRDefault="00E04715" w:rsidP="00347E97">
            <w:pPr>
              <w:spacing w:before="120" w:after="120" w:line="240" w:lineRule="auto"/>
            </w:pPr>
            <w:r>
              <w:t>Covering injuries with clothing, make-up</w:t>
            </w:r>
          </w:p>
          <w:p w:rsidR="00E04715" w:rsidRDefault="00E04715" w:rsidP="00347E97">
            <w:pPr>
              <w:spacing w:before="120" w:after="120" w:line="240" w:lineRule="auto"/>
            </w:pPr>
            <w:r>
              <w:t>Wearing unsuitable clothing for the weather conditions to cover injuries</w:t>
            </w:r>
          </w:p>
          <w:p w:rsidR="00E04715" w:rsidRDefault="00E04715" w:rsidP="00347E97">
            <w:pPr>
              <w:spacing w:before="120" w:after="120" w:line="240" w:lineRule="auto"/>
            </w:pPr>
            <w:r>
              <w:t>Refusal to participate in physical activities such as swimming</w:t>
            </w:r>
          </w:p>
          <w:p w:rsidR="00E04715" w:rsidRDefault="00E04715" w:rsidP="00347E97">
            <w:pPr>
              <w:spacing w:before="120" w:after="120" w:line="240" w:lineRule="auto"/>
            </w:pPr>
            <w:r>
              <w:t>Resistance to going home</w:t>
            </w:r>
          </w:p>
          <w:p w:rsidR="00E04715" w:rsidRDefault="00E04715" w:rsidP="00347E97">
            <w:pPr>
              <w:spacing w:before="120" w:after="120" w:line="240" w:lineRule="auto"/>
            </w:pPr>
            <w:r>
              <w:t>Fear/mistrust of adults</w:t>
            </w:r>
          </w:p>
          <w:p w:rsidR="00E04715" w:rsidRDefault="00E04715" w:rsidP="00347E97">
            <w:pPr>
              <w:spacing w:before="120" w:after="120" w:line="240" w:lineRule="auto"/>
            </w:pPr>
            <w:r>
              <w:t>Physically abusive towards peers</w:t>
            </w:r>
          </w:p>
        </w:tc>
      </w:tr>
      <w:tr w:rsidR="00E04715" w:rsidTr="00347E97">
        <w:tc>
          <w:tcPr>
            <w:tcW w:w="2518" w:type="dxa"/>
          </w:tcPr>
          <w:p w:rsidR="00E04715" w:rsidRDefault="00E04715" w:rsidP="00347E97">
            <w:pPr>
              <w:spacing w:before="120" w:after="120" w:line="240" w:lineRule="auto"/>
            </w:pPr>
            <w:r>
              <w:t>Emotional/psychological abuse</w:t>
            </w:r>
          </w:p>
        </w:tc>
        <w:tc>
          <w:tcPr>
            <w:tcW w:w="7030" w:type="dxa"/>
          </w:tcPr>
          <w:p w:rsidR="00E04715" w:rsidRDefault="00E04715" w:rsidP="00347E97">
            <w:pPr>
              <w:spacing w:before="120" w:after="120" w:line="240" w:lineRule="auto"/>
            </w:pPr>
            <w:r>
              <w:t>Low self-esteem</w:t>
            </w:r>
          </w:p>
          <w:p w:rsidR="00E04715" w:rsidRDefault="00E04715" w:rsidP="00347E97">
            <w:pPr>
              <w:spacing w:before="120" w:after="120" w:line="240" w:lineRule="auto"/>
            </w:pPr>
            <w:r>
              <w:t>Withdrawal – reluctant to participate in group activities</w:t>
            </w:r>
          </w:p>
          <w:p w:rsidR="00E04715" w:rsidRDefault="00E04715" w:rsidP="00347E97">
            <w:pPr>
              <w:spacing w:before="120" w:after="120" w:line="240" w:lineRule="auto"/>
            </w:pPr>
            <w:r>
              <w:t>Not performing to the best of their ability</w:t>
            </w:r>
          </w:p>
          <w:p w:rsidR="00E04715" w:rsidRDefault="00E04715" w:rsidP="00347E97">
            <w:pPr>
              <w:spacing w:before="120" w:after="120" w:line="240" w:lineRule="auto"/>
            </w:pPr>
            <w:r>
              <w:t>Self-harm</w:t>
            </w:r>
          </w:p>
          <w:p w:rsidR="00E04715" w:rsidRDefault="00E04715" w:rsidP="00347E97">
            <w:pPr>
              <w:spacing w:before="120" w:after="120" w:line="240" w:lineRule="auto"/>
            </w:pPr>
            <w:r>
              <w:t>Eating disorders</w:t>
            </w:r>
          </w:p>
        </w:tc>
      </w:tr>
    </w:tbl>
    <w:p w:rsidR="00E04715" w:rsidRDefault="00E04715" w:rsidP="00E04715">
      <w:r>
        <w:br w:type="page"/>
      </w:r>
    </w:p>
    <w:tbl>
      <w:tblPr>
        <w:tblW w:w="0" w:type="auto"/>
        <w:tblLook w:val="04A0" w:firstRow="1" w:lastRow="0" w:firstColumn="1" w:lastColumn="0" w:noHBand="0" w:noVBand="1"/>
      </w:tblPr>
      <w:tblGrid>
        <w:gridCol w:w="2518"/>
        <w:gridCol w:w="7030"/>
      </w:tblGrid>
      <w:tr w:rsidR="00E04715" w:rsidRPr="009B0D60" w:rsidTr="00347E97">
        <w:tc>
          <w:tcPr>
            <w:tcW w:w="2518" w:type="dxa"/>
            <w:shd w:val="clear" w:color="auto" w:fill="E5B8B7" w:themeFill="accent2" w:themeFillTint="66"/>
          </w:tcPr>
          <w:p w:rsidR="00E04715" w:rsidRPr="009B0D60" w:rsidRDefault="00E04715" w:rsidP="007606F7">
            <w:pPr>
              <w:spacing w:before="120" w:after="120" w:line="240" w:lineRule="auto"/>
              <w:jc w:val="center"/>
              <w:rPr>
                <w:b/>
              </w:rPr>
            </w:pPr>
            <w:r>
              <w:rPr>
                <w:b/>
              </w:rPr>
              <w:lastRenderedPageBreak/>
              <w:t>Domestic issue</w:t>
            </w:r>
          </w:p>
        </w:tc>
        <w:tc>
          <w:tcPr>
            <w:tcW w:w="7030" w:type="dxa"/>
            <w:shd w:val="clear" w:color="auto" w:fill="E5B8B7" w:themeFill="accent2" w:themeFillTint="66"/>
          </w:tcPr>
          <w:p w:rsidR="00E04715" w:rsidRPr="009B0D60" w:rsidRDefault="00E04715" w:rsidP="007606F7">
            <w:pPr>
              <w:spacing w:before="120" w:after="120" w:line="240" w:lineRule="auto"/>
              <w:jc w:val="center"/>
              <w:rPr>
                <w:b/>
              </w:rPr>
            </w:pPr>
            <w:r>
              <w:rPr>
                <w:b/>
              </w:rPr>
              <w:t>Related behaviour</w:t>
            </w:r>
          </w:p>
        </w:tc>
      </w:tr>
      <w:tr w:rsidR="00E04715" w:rsidTr="00347E97">
        <w:tc>
          <w:tcPr>
            <w:tcW w:w="2518" w:type="dxa"/>
          </w:tcPr>
          <w:p w:rsidR="00E04715" w:rsidRDefault="00E04715" w:rsidP="007606F7">
            <w:pPr>
              <w:spacing w:before="120" w:after="120" w:line="240" w:lineRule="auto"/>
            </w:pPr>
            <w:r>
              <w:t>Sexual abuse</w:t>
            </w:r>
          </w:p>
        </w:tc>
        <w:tc>
          <w:tcPr>
            <w:tcW w:w="7030" w:type="dxa"/>
          </w:tcPr>
          <w:p w:rsidR="00E04715" w:rsidRDefault="00E04715" w:rsidP="007606F7">
            <w:pPr>
              <w:spacing w:before="120" w:after="120" w:line="240" w:lineRule="auto"/>
            </w:pPr>
            <w:r>
              <w:t>Inappropriate interest in or knowledge of sexual acts</w:t>
            </w:r>
          </w:p>
          <w:p w:rsidR="00E04715" w:rsidRDefault="00E04715" w:rsidP="007606F7">
            <w:pPr>
              <w:spacing w:before="120" w:after="120" w:line="240" w:lineRule="auto"/>
            </w:pPr>
            <w:r>
              <w:t>Inappropriate use of sexual language</w:t>
            </w:r>
          </w:p>
          <w:p w:rsidR="00E04715" w:rsidRDefault="00E04715" w:rsidP="007606F7">
            <w:pPr>
              <w:spacing w:before="120" w:after="120" w:line="240" w:lineRule="auto"/>
            </w:pPr>
            <w:r>
              <w:t>Seductiveness</w:t>
            </w:r>
          </w:p>
          <w:p w:rsidR="00E04715" w:rsidRDefault="00E04715" w:rsidP="007606F7">
            <w:pPr>
              <w:spacing w:before="120" w:after="120" w:line="240" w:lineRule="auto"/>
            </w:pPr>
            <w:r>
              <w:t>Avoidance of things related to sexuality, or rejection of own genitals or body</w:t>
            </w:r>
          </w:p>
          <w:p w:rsidR="00E04715" w:rsidRDefault="00E04715" w:rsidP="007606F7">
            <w:pPr>
              <w:spacing w:before="120" w:after="120" w:line="240" w:lineRule="auto"/>
            </w:pPr>
            <w:r>
              <w:t>Either over compliance or excessive aggression</w:t>
            </w:r>
          </w:p>
          <w:p w:rsidR="00E04715" w:rsidRDefault="00E04715" w:rsidP="007606F7">
            <w:pPr>
              <w:spacing w:before="120" w:after="120" w:line="240" w:lineRule="auto"/>
            </w:pPr>
            <w:r>
              <w:t>Fear of a particular person or family member</w:t>
            </w:r>
          </w:p>
          <w:p w:rsidR="00E04715" w:rsidRDefault="00E04715" w:rsidP="007606F7">
            <w:pPr>
              <w:spacing w:before="120" w:after="120" w:line="240" w:lineRule="auto"/>
            </w:pPr>
            <w:r>
              <w:t>Self-harm</w:t>
            </w:r>
          </w:p>
          <w:p w:rsidR="00E04715" w:rsidRDefault="00E04715" w:rsidP="007606F7">
            <w:pPr>
              <w:spacing w:before="120" w:after="120" w:line="240" w:lineRule="auto"/>
            </w:pPr>
            <w:r>
              <w:t>Soiling</w:t>
            </w:r>
          </w:p>
          <w:p w:rsidR="00E04715" w:rsidRDefault="00E04715" w:rsidP="007606F7">
            <w:pPr>
              <w:spacing w:before="120" w:after="120" w:line="240" w:lineRule="auto"/>
            </w:pPr>
            <w:r>
              <w:t>Lack of concentration</w:t>
            </w:r>
          </w:p>
        </w:tc>
      </w:tr>
      <w:tr w:rsidR="00E04715" w:rsidTr="00347E97">
        <w:tc>
          <w:tcPr>
            <w:tcW w:w="2518" w:type="dxa"/>
          </w:tcPr>
          <w:p w:rsidR="00E04715" w:rsidRDefault="00E04715" w:rsidP="007606F7">
            <w:pPr>
              <w:spacing w:before="120" w:after="120" w:line="240" w:lineRule="auto"/>
            </w:pPr>
            <w:r>
              <w:t>Neglect</w:t>
            </w:r>
          </w:p>
        </w:tc>
        <w:tc>
          <w:tcPr>
            <w:tcW w:w="7030" w:type="dxa"/>
          </w:tcPr>
          <w:p w:rsidR="00E04715" w:rsidRDefault="00E04715" w:rsidP="007606F7">
            <w:pPr>
              <w:spacing w:before="120" w:after="120" w:line="240" w:lineRule="auto"/>
            </w:pPr>
            <w:r>
              <w:t>Wearing dirty/unkempt clothing</w:t>
            </w:r>
          </w:p>
          <w:p w:rsidR="00E04715" w:rsidRDefault="00E04715" w:rsidP="007606F7">
            <w:pPr>
              <w:spacing w:before="120" w:after="120" w:line="240" w:lineRule="auto"/>
            </w:pPr>
            <w:r>
              <w:t>Poor personal hygiene</w:t>
            </w:r>
          </w:p>
          <w:p w:rsidR="00E04715" w:rsidRDefault="00E04715" w:rsidP="007606F7">
            <w:pPr>
              <w:spacing w:before="120" w:after="120" w:line="240" w:lineRule="auto"/>
            </w:pPr>
            <w:r>
              <w:t>Malnourished</w:t>
            </w:r>
          </w:p>
          <w:p w:rsidR="00E04715" w:rsidRDefault="00E04715" w:rsidP="007606F7">
            <w:pPr>
              <w:spacing w:before="120" w:after="120" w:line="240" w:lineRule="auto"/>
            </w:pPr>
            <w:r>
              <w:t>Lack of equipment</w:t>
            </w:r>
          </w:p>
          <w:p w:rsidR="00E04715" w:rsidRDefault="00E04715" w:rsidP="007606F7">
            <w:pPr>
              <w:spacing w:before="120" w:after="120" w:line="240" w:lineRule="auto"/>
            </w:pPr>
            <w:r>
              <w:t>Poor punctuality</w:t>
            </w:r>
          </w:p>
          <w:p w:rsidR="00E04715" w:rsidRDefault="00E04715" w:rsidP="007606F7">
            <w:pPr>
              <w:spacing w:before="120" w:after="120" w:line="240" w:lineRule="auto"/>
            </w:pPr>
            <w:r>
              <w:t>Attendance of any extra-curricular activities</w:t>
            </w:r>
          </w:p>
          <w:p w:rsidR="00E04715" w:rsidRDefault="00E04715" w:rsidP="007606F7">
            <w:pPr>
              <w:spacing w:before="120" w:after="120" w:line="240" w:lineRule="auto"/>
            </w:pPr>
            <w:r>
              <w:t>Non-attendance</w:t>
            </w:r>
          </w:p>
          <w:p w:rsidR="00E04715" w:rsidRDefault="00E04715" w:rsidP="007606F7">
            <w:pPr>
              <w:spacing w:before="120" w:after="120" w:line="240" w:lineRule="auto"/>
            </w:pPr>
            <w:r>
              <w:t>Excessive illness</w:t>
            </w:r>
          </w:p>
          <w:p w:rsidR="00E04715" w:rsidRDefault="00E04715" w:rsidP="007606F7">
            <w:pPr>
              <w:spacing w:before="120" w:after="120" w:line="240" w:lineRule="auto"/>
            </w:pPr>
            <w:r>
              <w:t>Attention seeking behaviour – will often cause disruption and get in trouble just to receive adult attention</w:t>
            </w:r>
          </w:p>
          <w:p w:rsidR="00E04715" w:rsidRDefault="00E04715" w:rsidP="007606F7">
            <w:pPr>
              <w:spacing w:before="120" w:after="120" w:line="240" w:lineRule="auto"/>
            </w:pPr>
            <w:r>
              <w:t>Theft</w:t>
            </w:r>
          </w:p>
        </w:tc>
      </w:tr>
      <w:tr w:rsidR="00E04715" w:rsidTr="00347E97">
        <w:tc>
          <w:tcPr>
            <w:tcW w:w="2518" w:type="dxa"/>
          </w:tcPr>
          <w:p w:rsidR="00E04715" w:rsidRDefault="00E04715" w:rsidP="007606F7">
            <w:pPr>
              <w:spacing w:before="120" w:after="120" w:line="240" w:lineRule="auto"/>
            </w:pPr>
            <w:r>
              <w:t>Poor diet</w:t>
            </w:r>
          </w:p>
        </w:tc>
        <w:tc>
          <w:tcPr>
            <w:tcW w:w="7030" w:type="dxa"/>
          </w:tcPr>
          <w:p w:rsidR="00E04715" w:rsidRDefault="00E04715" w:rsidP="007606F7">
            <w:pPr>
              <w:spacing w:before="120" w:after="120" w:line="240" w:lineRule="auto"/>
            </w:pPr>
            <w:r>
              <w:t>Lack of concentration</w:t>
            </w:r>
          </w:p>
          <w:p w:rsidR="00E04715" w:rsidRDefault="00E04715" w:rsidP="007606F7">
            <w:pPr>
              <w:spacing w:before="120" w:after="120" w:line="240" w:lineRule="auto"/>
            </w:pPr>
            <w:r>
              <w:t>Sleepiness</w:t>
            </w:r>
          </w:p>
          <w:p w:rsidR="00E04715" w:rsidRDefault="00E04715" w:rsidP="007606F7">
            <w:pPr>
              <w:spacing w:before="120" w:after="120" w:line="240" w:lineRule="auto"/>
            </w:pPr>
            <w:r>
              <w:t>Hyperactive behaviour</w:t>
            </w:r>
          </w:p>
          <w:p w:rsidR="00E04715" w:rsidRDefault="00E04715" w:rsidP="007606F7">
            <w:pPr>
              <w:spacing w:before="120" w:after="120" w:line="240" w:lineRule="auto"/>
            </w:pPr>
            <w:r>
              <w:t>Poor complexion</w:t>
            </w:r>
          </w:p>
        </w:tc>
      </w:tr>
      <w:tr w:rsidR="00E04715" w:rsidTr="00347E97">
        <w:tc>
          <w:tcPr>
            <w:tcW w:w="2518" w:type="dxa"/>
          </w:tcPr>
          <w:p w:rsidR="00E04715" w:rsidRDefault="00E04715" w:rsidP="007606F7">
            <w:pPr>
              <w:spacing w:before="120" w:after="120" w:line="240" w:lineRule="auto"/>
            </w:pPr>
            <w:r>
              <w:t>Financial difficulties</w:t>
            </w:r>
          </w:p>
        </w:tc>
        <w:tc>
          <w:tcPr>
            <w:tcW w:w="7030" w:type="dxa"/>
          </w:tcPr>
          <w:p w:rsidR="00E04715" w:rsidRDefault="00E04715" w:rsidP="007606F7">
            <w:pPr>
              <w:spacing w:before="120" w:after="120" w:line="240" w:lineRule="auto"/>
            </w:pPr>
            <w:r>
              <w:t>Reduction in contents of packed lunch/eating less in the canteen</w:t>
            </w:r>
          </w:p>
          <w:p w:rsidR="00E04715" w:rsidRDefault="00E04715" w:rsidP="007606F7">
            <w:pPr>
              <w:spacing w:before="120" w:after="120" w:line="240" w:lineRule="auto"/>
            </w:pPr>
            <w:r>
              <w:t>Theft</w:t>
            </w:r>
          </w:p>
          <w:p w:rsidR="00E04715" w:rsidRDefault="00E04715" w:rsidP="007606F7">
            <w:pPr>
              <w:spacing w:before="120" w:after="120" w:line="240" w:lineRule="auto"/>
            </w:pPr>
            <w:r>
              <w:t>Not wanting to participate in extra-curricular activities that incur costs such as trips</w:t>
            </w:r>
          </w:p>
        </w:tc>
      </w:tr>
      <w:tr w:rsidR="00E04715" w:rsidTr="00347E97">
        <w:tc>
          <w:tcPr>
            <w:tcW w:w="2518" w:type="dxa"/>
          </w:tcPr>
          <w:p w:rsidR="00E04715" w:rsidRDefault="00E04715" w:rsidP="007606F7">
            <w:pPr>
              <w:spacing w:before="120" w:after="120" w:line="240" w:lineRule="auto"/>
            </w:pPr>
            <w:r>
              <w:t>Exposure to adult media and broadcasts such as violent/sexual computer games, films and television shows</w:t>
            </w:r>
          </w:p>
        </w:tc>
        <w:tc>
          <w:tcPr>
            <w:tcW w:w="7030" w:type="dxa"/>
          </w:tcPr>
          <w:p w:rsidR="00E04715" w:rsidRDefault="00E04715" w:rsidP="007606F7">
            <w:pPr>
              <w:spacing w:before="120" w:after="120" w:line="240" w:lineRule="auto"/>
            </w:pPr>
            <w:r>
              <w:t>Sexualised behaviour</w:t>
            </w:r>
          </w:p>
          <w:p w:rsidR="00E04715" w:rsidRDefault="00E04715" w:rsidP="007606F7">
            <w:pPr>
              <w:spacing w:before="120" w:after="120" w:line="240" w:lineRule="auto"/>
            </w:pPr>
            <w:r>
              <w:t>Violent and aggressive behaviour in play</w:t>
            </w:r>
          </w:p>
          <w:p w:rsidR="00E04715" w:rsidRDefault="00E04715" w:rsidP="007606F7">
            <w:pPr>
              <w:spacing w:before="120" w:after="120" w:line="240" w:lineRule="auto"/>
            </w:pPr>
            <w:r>
              <w:t>Use of expletives</w:t>
            </w:r>
          </w:p>
          <w:p w:rsidR="00E04715" w:rsidRDefault="00E04715" w:rsidP="007606F7">
            <w:pPr>
              <w:spacing w:before="120" w:after="120" w:line="240" w:lineRule="auto"/>
            </w:pPr>
            <w:r>
              <w:t>Use of sexualised language</w:t>
            </w:r>
          </w:p>
        </w:tc>
      </w:tr>
      <w:tr w:rsidR="00E04715" w:rsidRPr="009B0D60" w:rsidTr="00347E97">
        <w:tc>
          <w:tcPr>
            <w:tcW w:w="2518" w:type="dxa"/>
            <w:shd w:val="clear" w:color="auto" w:fill="E5B8B7" w:themeFill="accent2" w:themeFillTint="66"/>
          </w:tcPr>
          <w:p w:rsidR="00E04715" w:rsidRPr="009B0D60" w:rsidRDefault="00E04715" w:rsidP="007606F7">
            <w:pPr>
              <w:spacing w:before="120" w:after="120" w:line="240" w:lineRule="auto"/>
              <w:jc w:val="center"/>
              <w:rPr>
                <w:b/>
              </w:rPr>
            </w:pPr>
            <w:r>
              <w:rPr>
                <w:b/>
              </w:rPr>
              <w:lastRenderedPageBreak/>
              <w:t>Domestic issue</w:t>
            </w:r>
          </w:p>
        </w:tc>
        <w:tc>
          <w:tcPr>
            <w:tcW w:w="7030" w:type="dxa"/>
            <w:shd w:val="clear" w:color="auto" w:fill="E5B8B7" w:themeFill="accent2" w:themeFillTint="66"/>
          </w:tcPr>
          <w:p w:rsidR="00E04715" w:rsidRPr="009B0D60" w:rsidRDefault="00E04715" w:rsidP="007606F7">
            <w:pPr>
              <w:spacing w:before="120" w:after="120" w:line="240" w:lineRule="auto"/>
              <w:jc w:val="center"/>
              <w:rPr>
                <w:b/>
              </w:rPr>
            </w:pPr>
            <w:r>
              <w:rPr>
                <w:b/>
              </w:rPr>
              <w:t>Related behaviour</w:t>
            </w:r>
          </w:p>
        </w:tc>
      </w:tr>
      <w:tr w:rsidR="00E04715" w:rsidTr="00347E97">
        <w:tc>
          <w:tcPr>
            <w:tcW w:w="2518" w:type="dxa"/>
          </w:tcPr>
          <w:p w:rsidR="00E04715" w:rsidRDefault="00E04715" w:rsidP="007606F7">
            <w:pPr>
              <w:spacing w:before="120" w:after="120" w:line="240" w:lineRule="auto"/>
            </w:pPr>
            <w:r>
              <w:t>Carer for disabled/ill family member</w:t>
            </w:r>
          </w:p>
        </w:tc>
        <w:tc>
          <w:tcPr>
            <w:tcW w:w="7030" w:type="dxa"/>
          </w:tcPr>
          <w:p w:rsidR="00E04715" w:rsidRDefault="00E04715" w:rsidP="007606F7">
            <w:pPr>
              <w:spacing w:before="120" w:after="120" w:line="240" w:lineRule="auto"/>
            </w:pPr>
            <w:r>
              <w:t>Non-attendance</w:t>
            </w:r>
          </w:p>
          <w:p w:rsidR="00E04715" w:rsidRDefault="00E04715" w:rsidP="007606F7">
            <w:pPr>
              <w:spacing w:before="120" w:after="120" w:line="240" w:lineRule="auto"/>
            </w:pPr>
            <w:r>
              <w:t>Poor punctuality</w:t>
            </w:r>
          </w:p>
          <w:p w:rsidR="00E04715" w:rsidRDefault="00E04715" w:rsidP="007606F7">
            <w:pPr>
              <w:spacing w:before="120" w:after="120" w:line="240" w:lineRule="auto"/>
            </w:pPr>
            <w:r>
              <w:t>Tiredness</w:t>
            </w:r>
          </w:p>
          <w:p w:rsidR="00E04715" w:rsidRDefault="00E04715" w:rsidP="007606F7">
            <w:pPr>
              <w:spacing w:before="120" w:after="120" w:line="240" w:lineRule="auto"/>
            </w:pPr>
            <w:r>
              <w:t>Failure to complete homework</w:t>
            </w:r>
          </w:p>
        </w:tc>
      </w:tr>
    </w:tbl>
    <w:p w:rsidR="00E04715" w:rsidRDefault="00E04715" w:rsidP="00E04715">
      <w:r>
        <w:br/>
      </w:r>
      <w:r w:rsidR="007606F7">
        <w:t>Other common behaviours</w:t>
      </w:r>
      <w:r>
        <w:t xml:space="preserve"> </w:t>
      </w:r>
      <w:r w:rsidR="007606F7">
        <w:t xml:space="preserve">may </w:t>
      </w:r>
      <w:r>
        <w:t>be displaye</w:t>
      </w:r>
      <w:r w:rsidR="007606F7">
        <w:t>d in reaction to the domestic issues listed above.</w:t>
      </w:r>
    </w:p>
    <w:p w:rsidR="00E04715" w:rsidRDefault="00E04715" w:rsidP="00E04715">
      <w:pPr>
        <w:pStyle w:val="Heading3"/>
      </w:pPr>
      <w:bookmarkStart w:id="59" w:name="_Toc421185396"/>
      <w:bookmarkStart w:id="60" w:name="_Toc459709764"/>
      <w:r>
        <w:t>Barriers to learning that can impact on behaviour</w:t>
      </w:r>
      <w:bookmarkEnd w:id="59"/>
      <w:bookmarkEnd w:id="60"/>
    </w:p>
    <w:p w:rsidR="00E04715" w:rsidRPr="007606F7" w:rsidRDefault="007606F7" w:rsidP="007606F7">
      <w:r w:rsidRPr="007606F7">
        <w:t xml:space="preserve">There are a variety of learning difficulties which are associated with negative behaviour. However, you should be aware that such learning difficulties aren’t always recognised. </w:t>
      </w:r>
      <w:r w:rsidR="00E04715" w:rsidRPr="007606F7">
        <w:t xml:space="preserve"> If they </w:t>
      </w:r>
      <w:r w:rsidRPr="007606F7">
        <w:t>are identified then</w:t>
      </w:r>
      <w:r w:rsidR="00E04715" w:rsidRPr="007606F7">
        <w:t xml:space="preserve"> you </w:t>
      </w:r>
      <w:r w:rsidRPr="007606F7">
        <w:t>can account for them when planning educational activities for the child. Y</w:t>
      </w:r>
      <w:r w:rsidR="00E04715" w:rsidRPr="007606F7">
        <w:t xml:space="preserve">ou may find that you have to differentiate the tasks in order for them to access and participate in the same activities as the rest of the group. </w:t>
      </w:r>
      <w:r w:rsidRPr="007606F7">
        <w:t>You may notice a change in the children’s behaviour i</w:t>
      </w:r>
      <w:r w:rsidR="00E04715" w:rsidRPr="007606F7">
        <w:t>f a learning difficulty ha</w:t>
      </w:r>
      <w:r w:rsidRPr="007606F7">
        <w:t xml:space="preserve">s not been recognised </w:t>
      </w:r>
      <w:r w:rsidR="00E04715" w:rsidRPr="007606F7">
        <w:t xml:space="preserve">or </w:t>
      </w:r>
      <w:r w:rsidRPr="007606F7">
        <w:t>it develops whilst in your care.</w:t>
      </w:r>
    </w:p>
    <w:p w:rsidR="00E04715" w:rsidRDefault="00E04715" w:rsidP="00E04715">
      <w:pPr>
        <w:pStyle w:val="BoldBulTight0"/>
        <w:rPr>
          <w:lang w:val="en-GB"/>
        </w:rPr>
      </w:pPr>
      <w:r>
        <w:rPr>
          <w:lang w:val="en-GB"/>
        </w:rPr>
        <w:t>Barriers to learning include:</w:t>
      </w:r>
    </w:p>
    <w:p w:rsidR="00E04715" w:rsidRDefault="00E04715" w:rsidP="006A44DA">
      <w:pPr>
        <w:pStyle w:val="Bullets"/>
        <w:numPr>
          <w:ilvl w:val="0"/>
          <w:numId w:val="5"/>
        </w:numPr>
        <w:rPr>
          <w:lang w:val="en-GB"/>
        </w:rPr>
      </w:pPr>
      <w:r>
        <w:rPr>
          <w:lang w:val="en-GB"/>
        </w:rPr>
        <w:t>Specific learning difficulties such as:</w:t>
      </w:r>
    </w:p>
    <w:p w:rsidR="00E04715" w:rsidRDefault="00E04715" w:rsidP="006A44DA">
      <w:pPr>
        <w:pStyle w:val="Bullets2"/>
        <w:numPr>
          <w:ilvl w:val="1"/>
          <w:numId w:val="5"/>
        </w:numPr>
        <w:rPr>
          <w:lang w:val="en-GB"/>
        </w:rPr>
      </w:pPr>
      <w:r>
        <w:rPr>
          <w:lang w:val="en-GB"/>
        </w:rPr>
        <w:t>Dyslexia</w:t>
      </w:r>
    </w:p>
    <w:p w:rsidR="00E04715" w:rsidRDefault="00E04715" w:rsidP="006A44DA">
      <w:pPr>
        <w:pStyle w:val="Bullets2"/>
        <w:numPr>
          <w:ilvl w:val="1"/>
          <w:numId w:val="5"/>
        </w:numPr>
        <w:rPr>
          <w:lang w:val="en-GB"/>
        </w:rPr>
      </w:pPr>
      <w:r>
        <w:rPr>
          <w:b/>
          <w:noProof/>
          <w:lang w:val="en-GB"/>
        </w:rPr>
        <w:drawing>
          <wp:anchor distT="0" distB="0" distL="114300" distR="114300" simplePos="0" relativeHeight="251766784" behindDoc="0" locked="0" layoutInCell="1" allowOverlap="1" wp14:anchorId="29D5F849" wp14:editId="10A2C165">
            <wp:simplePos x="0" y="0"/>
            <wp:positionH relativeFrom="column">
              <wp:posOffset>3284855</wp:posOffset>
            </wp:positionH>
            <wp:positionV relativeFrom="paragraph">
              <wp:posOffset>120650</wp:posOffset>
            </wp:positionV>
            <wp:extent cx="2445385" cy="2445385"/>
            <wp:effectExtent l="0" t="0" r="0" b="0"/>
            <wp:wrapTight wrapText="bothSides">
              <wp:wrapPolygon edited="0">
                <wp:start x="12957" y="505"/>
                <wp:lineTo x="11947" y="1514"/>
                <wp:lineTo x="11106" y="2861"/>
                <wp:lineTo x="11106" y="3870"/>
                <wp:lineTo x="12284" y="6226"/>
                <wp:lineTo x="12284" y="8918"/>
                <wp:lineTo x="1851" y="15985"/>
                <wp:lineTo x="1346" y="17836"/>
                <wp:lineTo x="1683" y="21033"/>
                <wp:lineTo x="4712" y="21370"/>
                <wp:lineTo x="14135" y="21370"/>
                <wp:lineTo x="14808" y="21370"/>
                <wp:lineTo x="15817" y="21370"/>
                <wp:lineTo x="17668" y="19687"/>
                <wp:lineTo x="17836" y="16322"/>
                <wp:lineTo x="17332" y="15649"/>
                <wp:lineTo x="15649" y="14303"/>
                <wp:lineTo x="15985" y="11610"/>
                <wp:lineTo x="16154" y="9591"/>
                <wp:lineTo x="15649" y="6226"/>
                <wp:lineTo x="16659" y="4207"/>
                <wp:lineTo x="16827" y="3029"/>
                <wp:lineTo x="15481" y="1178"/>
                <wp:lineTo x="14639" y="505"/>
                <wp:lineTo x="12957" y="505"/>
              </wp:wrapPolygon>
            </wp:wrapTight>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ind_figure_with_cane_400_clr_3909.png"/>
                    <pic:cNvPicPr/>
                  </pic:nvPicPr>
                  <pic:blipFill>
                    <a:blip r:embed="rId32">
                      <a:extLst>
                        <a:ext uri="{28A0092B-C50C-407E-A947-70E740481C1C}">
                          <a14:useLocalDpi xmlns:a14="http://schemas.microsoft.com/office/drawing/2010/main" val="0"/>
                        </a:ext>
                      </a:extLst>
                    </a:blip>
                    <a:stretch>
                      <a:fillRect/>
                    </a:stretch>
                  </pic:blipFill>
                  <pic:spPr>
                    <a:xfrm>
                      <a:off x="0" y="0"/>
                      <a:ext cx="2445385" cy="2445385"/>
                    </a:xfrm>
                    <a:prstGeom prst="rect">
                      <a:avLst/>
                    </a:prstGeom>
                  </pic:spPr>
                </pic:pic>
              </a:graphicData>
            </a:graphic>
            <wp14:sizeRelH relativeFrom="margin">
              <wp14:pctWidth>0</wp14:pctWidth>
            </wp14:sizeRelH>
            <wp14:sizeRelV relativeFrom="margin">
              <wp14:pctHeight>0</wp14:pctHeight>
            </wp14:sizeRelV>
          </wp:anchor>
        </w:drawing>
      </w:r>
      <w:r>
        <w:rPr>
          <w:lang w:val="en-GB"/>
        </w:rPr>
        <w:t xml:space="preserve">Dyspraxia </w:t>
      </w:r>
    </w:p>
    <w:p w:rsidR="00E04715" w:rsidRDefault="00E04715" w:rsidP="006A44DA">
      <w:pPr>
        <w:pStyle w:val="Bullets2"/>
        <w:numPr>
          <w:ilvl w:val="1"/>
          <w:numId w:val="5"/>
        </w:numPr>
        <w:rPr>
          <w:lang w:val="en-GB"/>
        </w:rPr>
      </w:pPr>
      <w:r>
        <w:rPr>
          <w:lang w:val="en-GB"/>
        </w:rPr>
        <w:t>Dyscalculia</w:t>
      </w:r>
    </w:p>
    <w:p w:rsidR="00E04715" w:rsidRDefault="00E04715" w:rsidP="006A44DA">
      <w:pPr>
        <w:pStyle w:val="Bullets2"/>
        <w:numPr>
          <w:ilvl w:val="1"/>
          <w:numId w:val="5"/>
        </w:numPr>
        <w:rPr>
          <w:lang w:val="en-GB"/>
        </w:rPr>
      </w:pPr>
      <w:r>
        <w:rPr>
          <w:lang w:val="en-GB"/>
        </w:rPr>
        <w:t>ADD/ADHD</w:t>
      </w:r>
    </w:p>
    <w:p w:rsidR="00E04715" w:rsidRDefault="00E04715" w:rsidP="006A44DA">
      <w:pPr>
        <w:pStyle w:val="Bullets2"/>
        <w:numPr>
          <w:ilvl w:val="1"/>
          <w:numId w:val="5"/>
        </w:numPr>
        <w:rPr>
          <w:lang w:val="en-GB"/>
        </w:rPr>
      </w:pPr>
      <w:proofErr w:type="spellStart"/>
      <w:r>
        <w:rPr>
          <w:lang w:val="en-GB"/>
        </w:rPr>
        <w:t>Irlen’s</w:t>
      </w:r>
      <w:proofErr w:type="spellEnd"/>
      <w:r>
        <w:rPr>
          <w:lang w:val="en-GB"/>
        </w:rPr>
        <w:t xml:space="preserve"> syndrome</w:t>
      </w:r>
    </w:p>
    <w:p w:rsidR="00E04715" w:rsidRDefault="00E04715" w:rsidP="006A44DA">
      <w:pPr>
        <w:pStyle w:val="Bullets2"/>
        <w:numPr>
          <w:ilvl w:val="1"/>
          <w:numId w:val="5"/>
        </w:numPr>
        <w:rPr>
          <w:lang w:val="en-GB"/>
        </w:rPr>
      </w:pPr>
      <w:r>
        <w:rPr>
          <w:lang w:val="en-GB"/>
        </w:rPr>
        <w:t>Asperger’s syndrome</w:t>
      </w:r>
    </w:p>
    <w:p w:rsidR="00E04715" w:rsidRDefault="00E04715" w:rsidP="006A44DA">
      <w:pPr>
        <w:pStyle w:val="Bullets2"/>
        <w:numPr>
          <w:ilvl w:val="1"/>
          <w:numId w:val="5"/>
        </w:numPr>
        <w:rPr>
          <w:lang w:val="en-GB"/>
        </w:rPr>
      </w:pPr>
      <w:r>
        <w:rPr>
          <w:lang w:val="en-GB"/>
        </w:rPr>
        <w:t>Autism</w:t>
      </w:r>
    </w:p>
    <w:p w:rsidR="00E04715" w:rsidRDefault="00E04715" w:rsidP="006A44DA">
      <w:pPr>
        <w:pStyle w:val="Bullets"/>
        <w:numPr>
          <w:ilvl w:val="0"/>
          <w:numId w:val="5"/>
        </w:numPr>
        <w:rPr>
          <w:lang w:val="en-GB"/>
        </w:rPr>
      </w:pPr>
      <w:r>
        <w:rPr>
          <w:lang w:val="en-GB"/>
        </w:rPr>
        <w:t>Low literacy levels</w:t>
      </w:r>
    </w:p>
    <w:p w:rsidR="00E04715" w:rsidRDefault="00E04715" w:rsidP="006A44DA">
      <w:pPr>
        <w:pStyle w:val="Bullets"/>
        <w:numPr>
          <w:ilvl w:val="0"/>
          <w:numId w:val="5"/>
        </w:numPr>
        <w:rPr>
          <w:lang w:val="en-GB"/>
        </w:rPr>
      </w:pPr>
      <w:r>
        <w:rPr>
          <w:lang w:val="en-GB"/>
        </w:rPr>
        <w:t>Physical disabilities such as:</w:t>
      </w:r>
    </w:p>
    <w:p w:rsidR="00E04715" w:rsidRDefault="00E04715" w:rsidP="006A44DA">
      <w:pPr>
        <w:pStyle w:val="Bullets2"/>
        <w:numPr>
          <w:ilvl w:val="1"/>
          <w:numId w:val="5"/>
        </w:numPr>
        <w:rPr>
          <w:lang w:val="en-GB"/>
        </w:rPr>
      </w:pPr>
      <w:r>
        <w:rPr>
          <w:lang w:val="en-GB"/>
        </w:rPr>
        <w:t>poor hearing</w:t>
      </w:r>
    </w:p>
    <w:p w:rsidR="00E04715" w:rsidRDefault="00E04715" w:rsidP="006A44DA">
      <w:pPr>
        <w:pStyle w:val="Bullets2"/>
        <w:numPr>
          <w:ilvl w:val="1"/>
          <w:numId w:val="5"/>
        </w:numPr>
        <w:rPr>
          <w:lang w:val="en-GB"/>
        </w:rPr>
      </w:pPr>
      <w:r>
        <w:rPr>
          <w:lang w:val="en-GB"/>
        </w:rPr>
        <w:t>poor eyesight</w:t>
      </w:r>
    </w:p>
    <w:p w:rsidR="00E04715" w:rsidRDefault="00E04715" w:rsidP="006A44DA">
      <w:pPr>
        <w:pStyle w:val="Bullets2"/>
        <w:numPr>
          <w:ilvl w:val="1"/>
          <w:numId w:val="5"/>
        </w:numPr>
        <w:rPr>
          <w:lang w:val="en-GB"/>
        </w:rPr>
      </w:pPr>
      <w:r>
        <w:rPr>
          <w:lang w:val="en-GB"/>
        </w:rPr>
        <w:t>speech impediment</w:t>
      </w:r>
    </w:p>
    <w:p w:rsidR="00E04715" w:rsidRDefault="00E04715" w:rsidP="006A44DA">
      <w:pPr>
        <w:pStyle w:val="Bullets2"/>
        <w:numPr>
          <w:ilvl w:val="1"/>
          <w:numId w:val="5"/>
        </w:numPr>
        <w:rPr>
          <w:lang w:val="en-GB"/>
        </w:rPr>
      </w:pPr>
      <w:r>
        <w:rPr>
          <w:lang w:val="en-GB"/>
        </w:rPr>
        <w:t>medical conditions/illnesses such as ME, arthritis, epilepsy</w:t>
      </w:r>
    </w:p>
    <w:p w:rsidR="00E04715" w:rsidRDefault="00E04715" w:rsidP="006A44DA">
      <w:pPr>
        <w:pStyle w:val="Bullets2"/>
        <w:numPr>
          <w:ilvl w:val="1"/>
          <w:numId w:val="5"/>
        </w:numPr>
        <w:rPr>
          <w:lang w:val="en-GB"/>
        </w:rPr>
      </w:pPr>
      <w:r>
        <w:rPr>
          <w:lang w:val="en-GB"/>
        </w:rPr>
        <w:t>temporary disabilities such as broken bones and heat stroke</w:t>
      </w:r>
    </w:p>
    <w:p w:rsidR="00E04715" w:rsidRDefault="00E04715" w:rsidP="006A44DA">
      <w:pPr>
        <w:pStyle w:val="Bullets"/>
        <w:numPr>
          <w:ilvl w:val="0"/>
          <w:numId w:val="5"/>
        </w:numPr>
        <w:spacing w:after="120"/>
        <w:ind w:hanging="357"/>
        <w:rPr>
          <w:lang w:val="en-GB"/>
        </w:rPr>
      </w:pPr>
      <w:r>
        <w:rPr>
          <w:lang w:val="en-GB"/>
        </w:rPr>
        <w:t>Physical environment such as:</w:t>
      </w:r>
    </w:p>
    <w:p w:rsidR="00E04715" w:rsidRDefault="00E04715" w:rsidP="006A44DA">
      <w:pPr>
        <w:pStyle w:val="Bullets2"/>
        <w:numPr>
          <w:ilvl w:val="1"/>
          <w:numId w:val="5"/>
        </w:numPr>
        <w:spacing w:after="120"/>
        <w:ind w:hanging="357"/>
        <w:rPr>
          <w:lang w:val="en-GB"/>
        </w:rPr>
      </w:pPr>
      <w:r>
        <w:rPr>
          <w:lang w:val="en-GB"/>
        </w:rPr>
        <w:lastRenderedPageBreak/>
        <w:t>temperature of the learning environment</w:t>
      </w:r>
    </w:p>
    <w:p w:rsidR="00E04715" w:rsidRDefault="00E04715" w:rsidP="006A44DA">
      <w:pPr>
        <w:pStyle w:val="Bullets2"/>
        <w:numPr>
          <w:ilvl w:val="1"/>
          <w:numId w:val="5"/>
        </w:numPr>
        <w:spacing w:after="120"/>
        <w:ind w:hanging="357"/>
        <w:rPr>
          <w:lang w:val="en-GB"/>
        </w:rPr>
      </w:pPr>
      <w:r>
        <w:rPr>
          <w:lang w:val="en-GB"/>
        </w:rPr>
        <w:t>comfort of the seating</w:t>
      </w:r>
    </w:p>
    <w:p w:rsidR="00E04715" w:rsidRDefault="00E04715" w:rsidP="006A44DA">
      <w:pPr>
        <w:pStyle w:val="Bullets2"/>
        <w:numPr>
          <w:ilvl w:val="1"/>
          <w:numId w:val="5"/>
        </w:numPr>
        <w:spacing w:after="120"/>
        <w:ind w:hanging="357"/>
        <w:rPr>
          <w:lang w:val="en-GB"/>
        </w:rPr>
      </w:pPr>
      <w:r>
        <w:rPr>
          <w:lang w:val="en-GB"/>
        </w:rPr>
        <w:t>ventilation</w:t>
      </w:r>
    </w:p>
    <w:p w:rsidR="00E04715" w:rsidRDefault="00E04715" w:rsidP="006A44DA">
      <w:pPr>
        <w:pStyle w:val="Bullets2"/>
        <w:numPr>
          <w:ilvl w:val="1"/>
          <w:numId w:val="5"/>
        </w:numPr>
        <w:spacing w:after="120"/>
        <w:ind w:hanging="357"/>
        <w:rPr>
          <w:lang w:val="en-GB"/>
        </w:rPr>
      </w:pPr>
      <w:r>
        <w:rPr>
          <w:lang w:val="en-GB"/>
        </w:rPr>
        <w:t>views from the learning environment</w:t>
      </w:r>
    </w:p>
    <w:p w:rsidR="00E04715" w:rsidRDefault="00E04715" w:rsidP="006A44DA">
      <w:pPr>
        <w:pStyle w:val="Bullets2"/>
        <w:numPr>
          <w:ilvl w:val="1"/>
          <w:numId w:val="5"/>
        </w:numPr>
        <w:spacing w:after="120"/>
        <w:ind w:hanging="357"/>
        <w:rPr>
          <w:lang w:val="en-GB"/>
        </w:rPr>
      </w:pPr>
      <w:r>
        <w:rPr>
          <w:lang w:val="en-GB"/>
        </w:rPr>
        <w:t>arrangement of the classroom or other space</w:t>
      </w:r>
    </w:p>
    <w:p w:rsidR="00E04715" w:rsidRDefault="00E04715" w:rsidP="006A44DA">
      <w:pPr>
        <w:pStyle w:val="Bullets2"/>
        <w:numPr>
          <w:ilvl w:val="1"/>
          <w:numId w:val="5"/>
        </w:numPr>
        <w:spacing w:after="120"/>
        <w:ind w:hanging="357"/>
        <w:rPr>
          <w:lang w:val="en-GB"/>
        </w:rPr>
      </w:pPr>
      <w:r>
        <w:rPr>
          <w:lang w:val="en-GB"/>
        </w:rPr>
        <w:t>aroma</w:t>
      </w:r>
    </w:p>
    <w:p w:rsidR="00E04715" w:rsidRDefault="00E04715" w:rsidP="006A44DA">
      <w:pPr>
        <w:pStyle w:val="Bullets2"/>
        <w:numPr>
          <w:ilvl w:val="1"/>
          <w:numId w:val="5"/>
        </w:numPr>
        <w:spacing w:after="120"/>
        <w:ind w:hanging="357"/>
        <w:rPr>
          <w:lang w:val="en-GB"/>
        </w:rPr>
      </w:pPr>
      <w:r>
        <w:rPr>
          <w:lang w:val="en-GB"/>
        </w:rPr>
        <w:t>colour of the room/space</w:t>
      </w:r>
    </w:p>
    <w:p w:rsidR="00E04715" w:rsidRDefault="00E04715" w:rsidP="006A44DA">
      <w:pPr>
        <w:pStyle w:val="Bullets2"/>
        <w:numPr>
          <w:ilvl w:val="1"/>
          <w:numId w:val="5"/>
        </w:numPr>
        <w:spacing w:after="120"/>
        <w:ind w:hanging="357"/>
        <w:rPr>
          <w:lang w:val="en-GB"/>
        </w:rPr>
      </w:pPr>
      <w:r>
        <w:rPr>
          <w:lang w:val="en-GB"/>
        </w:rPr>
        <w:t>size of the room/space</w:t>
      </w:r>
    </w:p>
    <w:p w:rsidR="00E04715" w:rsidRPr="0044673D" w:rsidRDefault="00E04715" w:rsidP="006A44DA">
      <w:pPr>
        <w:pStyle w:val="Bullets2"/>
        <w:numPr>
          <w:ilvl w:val="1"/>
          <w:numId w:val="5"/>
        </w:numPr>
        <w:spacing w:after="120"/>
        <w:ind w:hanging="357"/>
        <w:rPr>
          <w:lang w:val="en-GB"/>
        </w:rPr>
      </w:pPr>
      <w:proofErr w:type="gramStart"/>
      <w:r>
        <w:rPr>
          <w:lang w:val="en-GB"/>
        </w:rPr>
        <w:t>l</w:t>
      </w:r>
      <w:r w:rsidRPr="0044673D">
        <w:rPr>
          <w:lang w:val="en-GB"/>
        </w:rPr>
        <w:t>ocation</w:t>
      </w:r>
      <w:proofErr w:type="gramEnd"/>
      <w:r w:rsidRPr="0044673D">
        <w:rPr>
          <w:lang w:val="en-GB"/>
        </w:rPr>
        <w:t xml:space="preserve"> of the room/space in relation to the rest of the building</w:t>
      </w:r>
      <w:r>
        <w:rPr>
          <w:lang w:val="en-GB"/>
        </w:rPr>
        <w:t>.</w:t>
      </w:r>
    </w:p>
    <w:p w:rsidR="00E04715" w:rsidRPr="007606F7" w:rsidRDefault="007606F7" w:rsidP="007606F7">
      <w:r>
        <w:t xml:space="preserve">Inappropriate and unusual behaviours aren’t always displayed by </w:t>
      </w:r>
      <w:r w:rsidR="00E04715" w:rsidRPr="007606F7">
        <w:t>children with specific learning difficulties, physical disabilities</w:t>
      </w:r>
      <w:r>
        <w:t>, and medical conditions. Some children demonstrate the ability to cope effectively, despite such issues</w:t>
      </w:r>
      <w:r w:rsidR="00E04715" w:rsidRPr="007606F7">
        <w:t>. However, you will find some children use them as excuses for their behaviour and/or as avoidance tactics. The following examples are not exhaustive and not exclusively rel</w:t>
      </w:r>
      <w:r>
        <w:t>ated to the learning barriers.</w:t>
      </w:r>
    </w:p>
    <w:tbl>
      <w:tblPr>
        <w:tblW w:w="0" w:type="auto"/>
        <w:tblLook w:val="04A0" w:firstRow="1" w:lastRow="0" w:firstColumn="1" w:lastColumn="0" w:noHBand="0" w:noVBand="1"/>
      </w:tblPr>
      <w:tblGrid>
        <w:gridCol w:w="2235"/>
        <w:gridCol w:w="7313"/>
      </w:tblGrid>
      <w:tr w:rsidR="00E04715" w:rsidTr="00347E97">
        <w:tc>
          <w:tcPr>
            <w:tcW w:w="2235" w:type="dxa"/>
            <w:shd w:val="clear" w:color="auto" w:fill="E5B8B7" w:themeFill="accent2" w:themeFillTint="66"/>
          </w:tcPr>
          <w:p w:rsidR="00E04715" w:rsidRPr="00007B4A" w:rsidRDefault="00E04715" w:rsidP="00347E97">
            <w:pPr>
              <w:pStyle w:val="Bullets"/>
              <w:numPr>
                <w:ilvl w:val="0"/>
                <w:numId w:val="0"/>
              </w:numPr>
              <w:spacing w:before="120" w:after="120" w:line="240" w:lineRule="auto"/>
              <w:jc w:val="center"/>
              <w:rPr>
                <w:b/>
                <w:lang w:val="en-GB"/>
              </w:rPr>
            </w:pPr>
            <w:r>
              <w:rPr>
                <w:b/>
                <w:lang w:val="en-GB"/>
              </w:rPr>
              <w:t>Barrier to learning</w:t>
            </w:r>
          </w:p>
        </w:tc>
        <w:tc>
          <w:tcPr>
            <w:tcW w:w="7313" w:type="dxa"/>
            <w:shd w:val="clear" w:color="auto" w:fill="E5B8B7" w:themeFill="accent2" w:themeFillTint="66"/>
          </w:tcPr>
          <w:p w:rsidR="00E04715" w:rsidRPr="00007B4A" w:rsidRDefault="00E04715" w:rsidP="00347E97">
            <w:pPr>
              <w:pStyle w:val="Bullets"/>
              <w:numPr>
                <w:ilvl w:val="0"/>
                <w:numId w:val="0"/>
              </w:numPr>
              <w:spacing w:before="120" w:after="120" w:line="240" w:lineRule="auto"/>
              <w:jc w:val="center"/>
              <w:rPr>
                <w:b/>
                <w:lang w:val="en-GB"/>
              </w:rPr>
            </w:pPr>
            <w:r>
              <w:rPr>
                <w:b/>
                <w:lang w:val="en-GB"/>
              </w:rPr>
              <w:t>Related behaviour</w:t>
            </w:r>
          </w:p>
        </w:tc>
      </w:tr>
      <w:tr w:rsidR="00E04715" w:rsidTr="00347E97">
        <w:tc>
          <w:tcPr>
            <w:tcW w:w="2235" w:type="dxa"/>
          </w:tcPr>
          <w:p w:rsidR="00E04715" w:rsidRDefault="00E04715" w:rsidP="00347E97">
            <w:pPr>
              <w:pStyle w:val="Bullets"/>
              <w:numPr>
                <w:ilvl w:val="0"/>
                <w:numId w:val="0"/>
              </w:numPr>
              <w:spacing w:before="120" w:after="120" w:line="240" w:lineRule="auto"/>
              <w:rPr>
                <w:lang w:val="en-GB"/>
              </w:rPr>
            </w:pPr>
            <w:r>
              <w:rPr>
                <w:lang w:val="en-GB"/>
              </w:rPr>
              <w:t>Specific learning difficulties in general</w:t>
            </w:r>
          </w:p>
        </w:tc>
        <w:tc>
          <w:tcPr>
            <w:tcW w:w="7313" w:type="dxa"/>
          </w:tcPr>
          <w:p w:rsidR="00E04715" w:rsidRDefault="00E04715" w:rsidP="00347E97">
            <w:pPr>
              <w:pStyle w:val="Bullets"/>
              <w:numPr>
                <w:ilvl w:val="0"/>
                <w:numId w:val="0"/>
              </w:numPr>
              <w:spacing w:before="120" w:after="120" w:line="240" w:lineRule="auto"/>
              <w:rPr>
                <w:lang w:val="en-GB"/>
              </w:rPr>
            </w:pPr>
            <w:r>
              <w:rPr>
                <w:lang w:val="en-GB"/>
              </w:rPr>
              <w:t>Disruption such as talking over the educator when an activity is being delivered</w:t>
            </w:r>
          </w:p>
          <w:p w:rsidR="00E04715" w:rsidRDefault="00E04715" w:rsidP="00347E97">
            <w:pPr>
              <w:pStyle w:val="Bullets"/>
              <w:numPr>
                <w:ilvl w:val="0"/>
                <w:numId w:val="0"/>
              </w:numPr>
              <w:spacing w:before="120" w:after="120" w:line="240" w:lineRule="auto"/>
              <w:rPr>
                <w:lang w:val="en-GB"/>
              </w:rPr>
            </w:pPr>
            <w:r>
              <w:rPr>
                <w:lang w:val="en-GB"/>
              </w:rPr>
              <w:t>Failing to complete work or task set</w:t>
            </w:r>
          </w:p>
          <w:p w:rsidR="00E04715" w:rsidRDefault="00E04715" w:rsidP="00347E97">
            <w:pPr>
              <w:pStyle w:val="Bullets"/>
              <w:numPr>
                <w:ilvl w:val="0"/>
                <w:numId w:val="0"/>
              </w:numPr>
              <w:spacing w:before="120" w:after="120" w:line="240" w:lineRule="auto"/>
              <w:rPr>
                <w:lang w:val="en-GB"/>
              </w:rPr>
            </w:pPr>
            <w:r>
              <w:rPr>
                <w:lang w:val="en-GB"/>
              </w:rPr>
              <w:t>Poor concentration</w:t>
            </w:r>
          </w:p>
          <w:p w:rsidR="00E04715" w:rsidRDefault="00E04715" w:rsidP="00347E97">
            <w:pPr>
              <w:pStyle w:val="Bullets"/>
              <w:numPr>
                <w:ilvl w:val="0"/>
                <w:numId w:val="0"/>
              </w:numPr>
              <w:spacing w:before="120" w:after="120" w:line="240" w:lineRule="auto"/>
              <w:rPr>
                <w:lang w:val="en-GB"/>
              </w:rPr>
            </w:pPr>
            <w:r>
              <w:rPr>
                <w:lang w:val="en-GB"/>
              </w:rPr>
              <w:t>Inability to sit still for long periods of time – often getting out of their seat and disrupting others</w:t>
            </w:r>
          </w:p>
          <w:p w:rsidR="00E04715" w:rsidRDefault="00E04715" w:rsidP="00347E97">
            <w:pPr>
              <w:pStyle w:val="Bullets"/>
              <w:numPr>
                <w:ilvl w:val="0"/>
                <w:numId w:val="0"/>
              </w:numPr>
              <w:spacing w:before="120" w:after="120" w:line="240" w:lineRule="auto"/>
              <w:rPr>
                <w:lang w:val="en-GB"/>
              </w:rPr>
            </w:pPr>
            <w:r>
              <w:rPr>
                <w:lang w:val="en-GB"/>
              </w:rPr>
              <w:t>Copying the work of their peers</w:t>
            </w:r>
          </w:p>
          <w:p w:rsidR="00E04715" w:rsidRDefault="00E04715" w:rsidP="00347E97">
            <w:pPr>
              <w:pStyle w:val="Bullets"/>
              <w:numPr>
                <w:ilvl w:val="0"/>
                <w:numId w:val="0"/>
              </w:numPr>
              <w:spacing w:before="120" w:after="120" w:line="240" w:lineRule="auto"/>
              <w:rPr>
                <w:lang w:val="en-GB"/>
              </w:rPr>
            </w:pPr>
            <w:r>
              <w:rPr>
                <w:lang w:val="en-GB"/>
              </w:rPr>
              <w:t>Reluctance to participate in group discussion</w:t>
            </w:r>
          </w:p>
          <w:p w:rsidR="00E04715" w:rsidRDefault="00E04715" w:rsidP="00347E97">
            <w:pPr>
              <w:pStyle w:val="Bullets"/>
              <w:numPr>
                <w:ilvl w:val="0"/>
                <w:numId w:val="0"/>
              </w:numPr>
              <w:spacing w:before="120" w:after="120" w:line="240" w:lineRule="auto"/>
              <w:rPr>
                <w:lang w:val="en-GB"/>
              </w:rPr>
            </w:pPr>
            <w:r>
              <w:rPr>
                <w:lang w:val="en-GB"/>
              </w:rPr>
              <w:t>Frustration at their own lack of progress which may result in ripping/screwing up work</w:t>
            </w:r>
          </w:p>
          <w:p w:rsidR="00E04715" w:rsidRDefault="00E04715" w:rsidP="00347E97">
            <w:pPr>
              <w:pStyle w:val="Bullets"/>
              <w:numPr>
                <w:ilvl w:val="0"/>
                <w:numId w:val="0"/>
              </w:numPr>
              <w:spacing w:before="120" w:after="120" w:line="240" w:lineRule="auto"/>
              <w:rPr>
                <w:lang w:val="en-GB"/>
              </w:rPr>
            </w:pPr>
            <w:r>
              <w:rPr>
                <w:lang w:val="en-GB"/>
              </w:rPr>
              <w:t xml:space="preserve">Failure to complete/hand in homework </w:t>
            </w:r>
          </w:p>
        </w:tc>
      </w:tr>
      <w:tr w:rsidR="00E04715" w:rsidTr="00347E97">
        <w:tc>
          <w:tcPr>
            <w:tcW w:w="2235" w:type="dxa"/>
          </w:tcPr>
          <w:p w:rsidR="00E04715" w:rsidRDefault="00E04715" w:rsidP="00347E97">
            <w:pPr>
              <w:pStyle w:val="Bullets"/>
              <w:numPr>
                <w:ilvl w:val="0"/>
                <w:numId w:val="0"/>
              </w:numPr>
              <w:spacing w:before="120" w:after="120" w:line="240" w:lineRule="auto"/>
              <w:rPr>
                <w:lang w:val="en-GB"/>
              </w:rPr>
            </w:pPr>
            <w:r>
              <w:rPr>
                <w:lang w:val="en-GB"/>
              </w:rPr>
              <w:t>Dyspraxia</w:t>
            </w:r>
          </w:p>
        </w:tc>
        <w:tc>
          <w:tcPr>
            <w:tcW w:w="7313" w:type="dxa"/>
          </w:tcPr>
          <w:p w:rsidR="00E04715" w:rsidRDefault="00E04715" w:rsidP="00347E97">
            <w:pPr>
              <w:pStyle w:val="Bullets"/>
              <w:numPr>
                <w:ilvl w:val="0"/>
                <w:numId w:val="0"/>
              </w:numPr>
              <w:spacing w:before="120" w:after="120" w:line="240" w:lineRule="auto"/>
              <w:rPr>
                <w:lang w:val="en-GB"/>
              </w:rPr>
            </w:pPr>
            <w:r>
              <w:rPr>
                <w:lang w:val="en-GB"/>
              </w:rPr>
              <w:t>Poor handwriting/lack of care over written work</w:t>
            </w:r>
          </w:p>
          <w:p w:rsidR="00E04715" w:rsidRDefault="00E04715" w:rsidP="00347E97">
            <w:pPr>
              <w:pStyle w:val="Bullets"/>
              <w:numPr>
                <w:ilvl w:val="0"/>
                <w:numId w:val="0"/>
              </w:numPr>
              <w:spacing w:before="120" w:after="120" w:line="240" w:lineRule="auto"/>
              <w:rPr>
                <w:lang w:val="en-GB"/>
              </w:rPr>
            </w:pPr>
            <w:r>
              <w:rPr>
                <w:lang w:val="en-GB"/>
              </w:rPr>
              <w:t>Stress when asked to complete more than one task at once which may result in disruptive behaviour or aggression</w:t>
            </w:r>
          </w:p>
        </w:tc>
      </w:tr>
      <w:tr w:rsidR="00E04715" w:rsidTr="00347E97">
        <w:tc>
          <w:tcPr>
            <w:tcW w:w="2235" w:type="dxa"/>
          </w:tcPr>
          <w:p w:rsidR="00E04715" w:rsidRDefault="00E04715" w:rsidP="00347E97">
            <w:pPr>
              <w:pStyle w:val="Bullets"/>
              <w:numPr>
                <w:ilvl w:val="0"/>
                <w:numId w:val="0"/>
              </w:numPr>
              <w:spacing w:before="120" w:after="120" w:line="240" w:lineRule="auto"/>
              <w:rPr>
                <w:lang w:val="en-GB"/>
              </w:rPr>
            </w:pPr>
            <w:r>
              <w:rPr>
                <w:lang w:val="en-GB"/>
              </w:rPr>
              <w:t>Low literacy levels</w:t>
            </w:r>
          </w:p>
        </w:tc>
        <w:tc>
          <w:tcPr>
            <w:tcW w:w="7313" w:type="dxa"/>
          </w:tcPr>
          <w:p w:rsidR="00E04715" w:rsidRDefault="00E04715" w:rsidP="00347E97">
            <w:pPr>
              <w:pStyle w:val="Bullets"/>
              <w:numPr>
                <w:ilvl w:val="0"/>
                <w:numId w:val="0"/>
              </w:numPr>
              <w:spacing w:before="120" w:after="120" w:line="240" w:lineRule="auto"/>
              <w:rPr>
                <w:lang w:val="en-GB"/>
              </w:rPr>
            </w:pPr>
            <w:r>
              <w:rPr>
                <w:lang w:val="en-GB"/>
              </w:rPr>
              <w:t>Reluctance to read out loud which may result in defiance</w:t>
            </w:r>
          </w:p>
          <w:p w:rsidR="00E04715" w:rsidRDefault="00E04715" w:rsidP="00347E97">
            <w:pPr>
              <w:pStyle w:val="Bullets"/>
              <w:numPr>
                <w:ilvl w:val="0"/>
                <w:numId w:val="0"/>
              </w:numPr>
              <w:spacing w:before="120" w:after="120" w:line="240" w:lineRule="auto"/>
              <w:rPr>
                <w:lang w:val="en-GB"/>
              </w:rPr>
            </w:pPr>
            <w:r>
              <w:rPr>
                <w:lang w:val="en-GB"/>
              </w:rPr>
              <w:t>Disruptive behaviour in literacy tasks and activities</w:t>
            </w:r>
          </w:p>
        </w:tc>
      </w:tr>
      <w:tr w:rsidR="00E04715" w:rsidTr="00347E97">
        <w:tc>
          <w:tcPr>
            <w:tcW w:w="2235" w:type="dxa"/>
          </w:tcPr>
          <w:p w:rsidR="00E04715" w:rsidRDefault="00E04715" w:rsidP="00347E97">
            <w:pPr>
              <w:pStyle w:val="Bullets"/>
              <w:numPr>
                <w:ilvl w:val="0"/>
                <w:numId w:val="0"/>
              </w:numPr>
              <w:spacing w:before="120" w:after="120" w:line="240" w:lineRule="auto"/>
              <w:rPr>
                <w:lang w:val="en-GB"/>
              </w:rPr>
            </w:pPr>
            <w:r>
              <w:rPr>
                <w:lang w:val="en-GB"/>
              </w:rPr>
              <w:t>Physical environment</w:t>
            </w:r>
          </w:p>
        </w:tc>
        <w:tc>
          <w:tcPr>
            <w:tcW w:w="7313" w:type="dxa"/>
          </w:tcPr>
          <w:p w:rsidR="00E04715" w:rsidRDefault="00E04715" w:rsidP="00347E97">
            <w:pPr>
              <w:pStyle w:val="Bullets"/>
              <w:numPr>
                <w:ilvl w:val="0"/>
                <w:numId w:val="0"/>
              </w:numPr>
              <w:spacing w:before="120" w:after="120" w:line="240" w:lineRule="auto"/>
              <w:rPr>
                <w:lang w:val="en-GB"/>
              </w:rPr>
            </w:pPr>
            <w:r>
              <w:rPr>
                <w:lang w:val="en-GB"/>
              </w:rPr>
              <w:t>Restlessness resulting in disruptive behaviour</w:t>
            </w:r>
          </w:p>
          <w:p w:rsidR="00E04715" w:rsidRDefault="00E04715" w:rsidP="00347E97">
            <w:pPr>
              <w:pStyle w:val="Bullets"/>
              <w:numPr>
                <w:ilvl w:val="0"/>
                <w:numId w:val="0"/>
              </w:numPr>
              <w:spacing w:before="120" w:after="120" w:line="240" w:lineRule="auto"/>
              <w:rPr>
                <w:lang w:val="en-GB"/>
              </w:rPr>
            </w:pPr>
            <w:r>
              <w:rPr>
                <w:lang w:val="en-GB"/>
              </w:rPr>
              <w:t>Boredom resulting in lack of motivation and reluctance to try hard</w:t>
            </w:r>
          </w:p>
          <w:p w:rsidR="00E04715" w:rsidRDefault="00E04715" w:rsidP="00347E97">
            <w:pPr>
              <w:pStyle w:val="Bullets"/>
              <w:numPr>
                <w:ilvl w:val="0"/>
                <w:numId w:val="0"/>
              </w:numPr>
              <w:spacing w:before="120" w:after="120" w:line="240" w:lineRule="auto"/>
              <w:rPr>
                <w:lang w:val="en-GB"/>
              </w:rPr>
            </w:pPr>
            <w:r>
              <w:rPr>
                <w:lang w:val="en-GB"/>
              </w:rPr>
              <w:t>Discomfort resulting in disruptive behaviour</w:t>
            </w:r>
          </w:p>
        </w:tc>
      </w:tr>
    </w:tbl>
    <w:p w:rsidR="00E04715" w:rsidRDefault="00E04715" w:rsidP="00E04715">
      <w:pPr>
        <w:rPr>
          <w:lang w:val="en-GB"/>
        </w:rPr>
      </w:pPr>
    </w:p>
    <w:p w:rsidR="00E04715" w:rsidRPr="00007B4A" w:rsidRDefault="00E04715" w:rsidP="00E04715">
      <w:pPr>
        <w:rPr>
          <w:lang w:val="en-GB"/>
        </w:rPr>
      </w:pPr>
      <w:r>
        <w:rPr>
          <w:lang w:val="en-GB"/>
        </w:rPr>
        <w:lastRenderedPageBreak/>
        <w:t xml:space="preserve">The Guide to the National Quality Framework sets out guidelines for the physical environment </w:t>
      </w:r>
      <w:r w:rsidR="00F47814">
        <w:rPr>
          <w:lang w:val="en-GB"/>
        </w:rPr>
        <w:t>of education and care providers</w:t>
      </w:r>
      <w:r w:rsidR="007606F7">
        <w:rPr>
          <w:lang w:val="en-GB"/>
        </w:rPr>
        <w:t xml:space="preserve">. It can be used for the assessment and improvement of </w:t>
      </w:r>
      <w:r>
        <w:rPr>
          <w:lang w:val="en-GB"/>
        </w:rPr>
        <w:t xml:space="preserve">your own learning environment. Further information </w:t>
      </w:r>
      <w:r w:rsidR="00C7115D">
        <w:rPr>
          <w:lang w:val="en-GB"/>
        </w:rPr>
        <w:t xml:space="preserve">can be found </w:t>
      </w:r>
      <w:r w:rsidR="00345168">
        <w:rPr>
          <w:lang w:val="en-GB"/>
        </w:rPr>
        <w:t xml:space="preserve">on the website of the </w:t>
      </w:r>
      <w:r w:rsidR="00345168">
        <w:t>Australian Children’s Education and Care Quality Authority</w:t>
      </w:r>
      <w:r>
        <w:rPr>
          <w:lang w:val="en-GB"/>
        </w:rPr>
        <w:t>:</w:t>
      </w:r>
      <w:r w:rsidR="00345168">
        <w:rPr>
          <w:lang w:val="en-GB"/>
        </w:rPr>
        <w:t xml:space="preserve"> (</w:t>
      </w:r>
      <w:hyperlink r:id="rId33" w:history="1">
        <w:r w:rsidR="00345168" w:rsidRPr="002B7E9D">
          <w:rPr>
            <w:rStyle w:val="Hyperlink"/>
          </w:rPr>
          <w:t>http://www.acecqa.gov.au/national-quality-framework</w:t>
        </w:r>
      </w:hyperlink>
      <w:r w:rsidR="00345168">
        <w:t>).</w:t>
      </w:r>
    </w:p>
    <w:p w:rsidR="00E04715" w:rsidRDefault="00E04715" w:rsidP="00E04715">
      <w:pPr>
        <w:pStyle w:val="Heading3"/>
      </w:pPr>
      <w:bookmarkStart w:id="61" w:name="_Toc421185397"/>
      <w:bookmarkStart w:id="62" w:name="_Toc459709765"/>
      <w:r>
        <w:t>Personal and social variables</w:t>
      </w:r>
      <w:bookmarkEnd w:id="61"/>
      <w:bookmarkEnd w:id="62"/>
    </w:p>
    <w:p w:rsidR="00664939" w:rsidRDefault="00E04715" w:rsidP="00E04715">
      <w:pPr>
        <w:rPr>
          <w:lang w:val="en-GB"/>
        </w:rPr>
      </w:pPr>
      <w:r>
        <w:rPr>
          <w:lang w:val="en-GB"/>
        </w:rPr>
        <w:t xml:space="preserve">You could argue </w:t>
      </w:r>
      <w:r w:rsidR="00664939">
        <w:rPr>
          <w:lang w:val="en-GB"/>
        </w:rPr>
        <w:t>that the domestic issues listed at the beginning of this chapter have the most significant impact on children’s behaviour. However, there are a number of other issues which should be taken into consideration.</w:t>
      </w:r>
    </w:p>
    <w:p w:rsidR="00E04715" w:rsidRDefault="00664939" w:rsidP="00E04715">
      <w:pPr>
        <w:pStyle w:val="BoldBulTight0"/>
        <w:rPr>
          <w:lang w:val="en-GB"/>
        </w:rPr>
      </w:pPr>
      <w:r>
        <w:rPr>
          <w:lang w:val="en-GB"/>
        </w:rPr>
        <w:t>Other examples of personal and social issues</w:t>
      </w:r>
      <w:r w:rsidR="00E04715">
        <w:rPr>
          <w:lang w:val="en-GB"/>
        </w:rPr>
        <w:t xml:space="preserve"> include:</w:t>
      </w:r>
    </w:p>
    <w:p w:rsidR="00E04715" w:rsidRPr="001A4DD9" w:rsidRDefault="00E04715" w:rsidP="001A4DD9">
      <w:pPr>
        <w:pStyle w:val="Bullets"/>
        <w:numPr>
          <w:ilvl w:val="0"/>
          <w:numId w:val="5"/>
        </w:numPr>
        <w:rPr>
          <w:lang w:val="en-GB"/>
        </w:rPr>
      </w:pPr>
      <w:r>
        <w:rPr>
          <w:lang w:val="en-GB"/>
        </w:rPr>
        <w:t>Breakdown in relationships with peers</w:t>
      </w:r>
    </w:p>
    <w:p w:rsidR="00E04715" w:rsidRPr="004F507E" w:rsidRDefault="00E04715" w:rsidP="006A44DA">
      <w:pPr>
        <w:pStyle w:val="Bullets"/>
        <w:numPr>
          <w:ilvl w:val="0"/>
          <w:numId w:val="5"/>
        </w:numPr>
        <w:rPr>
          <w:lang w:val="en-GB"/>
        </w:rPr>
      </w:pPr>
      <w:r>
        <w:rPr>
          <w:lang w:val="en-GB"/>
        </w:rPr>
        <w:t>Self-confidence and self-esteem</w:t>
      </w:r>
    </w:p>
    <w:p w:rsidR="00E04715" w:rsidRDefault="00E04715" w:rsidP="006A44DA">
      <w:pPr>
        <w:pStyle w:val="Bullets"/>
        <w:numPr>
          <w:ilvl w:val="0"/>
          <w:numId w:val="5"/>
        </w:numPr>
        <w:rPr>
          <w:lang w:val="en-GB"/>
        </w:rPr>
      </w:pPr>
      <w:r>
        <w:rPr>
          <w:lang w:val="en-GB"/>
        </w:rPr>
        <w:t>Physical appearance</w:t>
      </w:r>
    </w:p>
    <w:p w:rsidR="00E04715" w:rsidRDefault="00E04715" w:rsidP="006A44DA">
      <w:pPr>
        <w:pStyle w:val="Bullets"/>
        <w:numPr>
          <w:ilvl w:val="0"/>
          <w:numId w:val="5"/>
        </w:numPr>
        <w:rPr>
          <w:lang w:val="en-GB"/>
        </w:rPr>
      </w:pPr>
      <w:r>
        <w:rPr>
          <w:lang w:val="en-GB"/>
        </w:rPr>
        <w:t>Physical ability/disability or medical condition</w:t>
      </w:r>
    </w:p>
    <w:p w:rsidR="00E04715" w:rsidRPr="00955285" w:rsidRDefault="00E04715" w:rsidP="006A44DA">
      <w:pPr>
        <w:pStyle w:val="Bullets"/>
        <w:numPr>
          <w:ilvl w:val="0"/>
          <w:numId w:val="5"/>
        </w:numPr>
        <w:rPr>
          <w:lang w:val="en-GB"/>
        </w:rPr>
      </w:pPr>
      <w:r>
        <w:rPr>
          <w:lang w:val="en-GB"/>
        </w:rPr>
        <w:t>Sibling/family history</w:t>
      </w:r>
    </w:p>
    <w:p w:rsidR="00E04715" w:rsidRPr="00C626B7" w:rsidRDefault="00E04715" w:rsidP="006A44DA">
      <w:pPr>
        <w:pStyle w:val="Bullets"/>
        <w:numPr>
          <w:ilvl w:val="0"/>
          <w:numId w:val="5"/>
        </w:numPr>
        <w:rPr>
          <w:lang w:val="en-GB"/>
        </w:rPr>
      </w:pPr>
      <w:r>
        <w:rPr>
          <w:lang w:val="en-GB"/>
        </w:rPr>
        <w:t>Interests and talents.</w:t>
      </w:r>
    </w:p>
    <w:tbl>
      <w:tblPr>
        <w:tblW w:w="0" w:type="auto"/>
        <w:tblLook w:val="04A0" w:firstRow="1" w:lastRow="0" w:firstColumn="1" w:lastColumn="0" w:noHBand="0" w:noVBand="1"/>
      </w:tblPr>
      <w:tblGrid>
        <w:gridCol w:w="2518"/>
        <w:gridCol w:w="7030"/>
      </w:tblGrid>
      <w:tr w:rsidR="00E04715" w:rsidTr="00347E97">
        <w:tc>
          <w:tcPr>
            <w:tcW w:w="2518" w:type="dxa"/>
            <w:shd w:val="clear" w:color="auto" w:fill="E5B8B7" w:themeFill="accent2" w:themeFillTint="66"/>
          </w:tcPr>
          <w:p w:rsidR="00E04715" w:rsidRPr="00525F2C" w:rsidRDefault="00E04715" w:rsidP="00347E97">
            <w:pPr>
              <w:spacing w:before="120" w:after="120" w:line="240" w:lineRule="auto"/>
              <w:jc w:val="center"/>
              <w:rPr>
                <w:b/>
                <w:lang w:val="en-GB"/>
              </w:rPr>
            </w:pPr>
            <w:r>
              <w:rPr>
                <w:b/>
                <w:lang w:val="en-GB"/>
              </w:rPr>
              <w:t>Personal/social variable</w:t>
            </w:r>
          </w:p>
        </w:tc>
        <w:tc>
          <w:tcPr>
            <w:tcW w:w="7030" w:type="dxa"/>
            <w:shd w:val="clear" w:color="auto" w:fill="E5B8B7" w:themeFill="accent2" w:themeFillTint="66"/>
          </w:tcPr>
          <w:p w:rsidR="00E04715" w:rsidRPr="00525F2C" w:rsidRDefault="00E04715" w:rsidP="00347E97">
            <w:pPr>
              <w:spacing w:before="120" w:after="120" w:line="240" w:lineRule="auto"/>
              <w:jc w:val="center"/>
              <w:rPr>
                <w:b/>
                <w:lang w:val="en-GB"/>
              </w:rPr>
            </w:pPr>
            <w:r>
              <w:rPr>
                <w:b/>
                <w:lang w:val="en-GB"/>
              </w:rPr>
              <w:t>Related behaviour</w:t>
            </w:r>
          </w:p>
        </w:tc>
      </w:tr>
      <w:tr w:rsidR="00E04715" w:rsidTr="00347E97">
        <w:tc>
          <w:tcPr>
            <w:tcW w:w="2518" w:type="dxa"/>
          </w:tcPr>
          <w:p w:rsidR="00E04715" w:rsidRDefault="00E04715" w:rsidP="00347E97">
            <w:pPr>
              <w:spacing w:before="120" w:after="120" w:line="240" w:lineRule="auto"/>
              <w:rPr>
                <w:lang w:val="en-GB"/>
              </w:rPr>
            </w:pPr>
            <w:r>
              <w:rPr>
                <w:lang w:val="en-GB"/>
              </w:rPr>
              <w:t>Adolescence/puberty</w:t>
            </w:r>
          </w:p>
        </w:tc>
        <w:tc>
          <w:tcPr>
            <w:tcW w:w="7030" w:type="dxa"/>
          </w:tcPr>
          <w:p w:rsidR="00E04715" w:rsidRDefault="00E04715" w:rsidP="00347E97">
            <w:pPr>
              <w:spacing w:before="120" w:after="120" w:line="240" w:lineRule="auto"/>
              <w:rPr>
                <w:lang w:val="en-GB"/>
              </w:rPr>
            </w:pPr>
            <w:r>
              <w:rPr>
                <w:lang w:val="en-GB"/>
              </w:rPr>
              <w:t>Over sensitive and emotional</w:t>
            </w:r>
          </w:p>
          <w:p w:rsidR="00E04715" w:rsidRDefault="00E04715" w:rsidP="00347E97">
            <w:pPr>
              <w:spacing w:before="120" w:after="120" w:line="240" w:lineRule="auto"/>
              <w:rPr>
                <w:lang w:val="en-GB"/>
              </w:rPr>
            </w:pPr>
            <w:r>
              <w:rPr>
                <w:lang w:val="en-GB"/>
              </w:rPr>
              <w:t>Aggression</w:t>
            </w:r>
          </w:p>
          <w:p w:rsidR="00E04715" w:rsidRDefault="00E04715" w:rsidP="00347E97">
            <w:pPr>
              <w:spacing w:before="120" w:after="120" w:line="240" w:lineRule="auto"/>
              <w:rPr>
                <w:lang w:val="en-GB"/>
              </w:rPr>
            </w:pPr>
            <w:r>
              <w:rPr>
                <w:lang w:val="en-GB"/>
              </w:rPr>
              <w:t>Rude and obnoxious</w:t>
            </w:r>
          </w:p>
          <w:p w:rsidR="00E04715" w:rsidRDefault="00E04715" w:rsidP="00347E97">
            <w:pPr>
              <w:spacing w:before="120" w:after="120" w:line="240" w:lineRule="auto"/>
              <w:rPr>
                <w:lang w:val="en-GB"/>
              </w:rPr>
            </w:pPr>
            <w:r>
              <w:rPr>
                <w:lang w:val="en-GB"/>
              </w:rPr>
              <w:t>Withdrawal</w:t>
            </w:r>
          </w:p>
        </w:tc>
      </w:tr>
      <w:tr w:rsidR="00E04715" w:rsidTr="00347E97">
        <w:tc>
          <w:tcPr>
            <w:tcW w:w="2518" w:type="dxa"/>
          </w:tcPr>
          <w:p w:rsidR="00E04715" w:rsidRDefault="00E04715" w:rsidP="00347E97">
            <w:pPr>
              <w:spacing w:before="120" w:after="120" w:line="240" w:lineRule="auto"/>
              <w:rPr>
                <w:lang w:val="en-GB"/>
              </w:rPr>
            </w:pPr>
            <w:r>
              <w:rPr>
                <w:lang w:val="en-GB"/>
              </w:rPr>
              <w:t>Breakdown in relationships with peers</w:t>
            </w:r>
          </w:p>
        </w:tc>
        <w:tc>
          <w:tcPr>
            <w:tcW w:w="7030" w:type="dxa"/>
          </w:tcPr>
          <w:p w:rsidR="00E04715" w:rsidRDefault="00E04715" w:rsidP="00347E97">
            <w:pPr>
              <w:spacing w:before="120" w:after="120" w:line="240" w:lineRule="auto"/>
              <w:rPr>
                <w:lang w:val="en-GB"/>
              </w:rPr>
            </w:pPr>
            <w:r>
              <w:rPr>
                <w:lang w:val="en-GB"/>
              </w:rPr>
              <w:t>Non-attendance/truanting</w:t>
            </w:r>
          </w:p>
          <w:p w:rsidR="00E04715" w:rsidRDefault="00E04715" w:rsidP="00347E97">
            <w:pPr>
              <w:spacing w:before="120" w:after="120" w:line="240" w:lineRule="auto"/>
              <w:rPr>
                <w:lang w:val="en-GB"/>
              </w:rPr>
            </w:pPr>
            <w:r>
              <w:rPr>
                <w:lang w:val="en-GB"/>
              </w:rPr>
              <w:t>Withdrawal from usual extra-curricular activities</w:t>
            </w:r>
          </w:p>
          <w:p w:rsidR="00E04715" w:rsidRDefault="00E04715" w:rsidP="00347E97">
            <w:pPr>
              <w:spacing w:before="120" w:after="120" w:line="240" w:lineRule="auto"/>
              <w:rPr>
                <w:lang w:val="en-GB"/>
              </w:rPr>
            </w:pPr>
            <w:r>
              <w:rPr>
                <w:lang w:val="en-GB"/>
              </w:rPr>
              <w:t>Reluctance to participate in group activities</w:t>
            </w:r>
          </w:p>
          <w:p w:rsidR="00E04715" w:rsidRDefault="00E04715" w:rsidP="00347E97">
            <w:pPr>
              <w:spacing w:before="120" w:after="120" w:line="240" w:lineRule="auto"/>
              <w:rPr>
                <w:lang w:val="en-GB"/>
              </w:rPr>
            </w:pPr>
            <w:r>
              <w:rPr>
                <w:lang w:val="en-GB"/>
              </w:rPr>
              <w:t>Aggression towards others</w:t>
            </w:r>
          </w:p>
          <w:p w:rsidR="00E04715" w:rsidRDefault="00E04715" w:rsidP="00347E97">
            <w:pPr>
              <w:spacing w:before="120" w:after="120" w:line="240" w:lineRule="auto"/>
              <w:rPr>
                <w:lang w:val="en-GB"/>
              </w:rPr>
            </w:pPr>
            <w:r>
              <w:rPr>
                <w:lang w:val="en-GB"/>
              </w:rPr>
              <w:t>Spending time with adults instead of peers, particularly during recess and lunch time periods</w:t>
            </w:r>
          </w:p>
        </w:tc>
      </w:tr>
    </w:tbl>
    <w:p w:rsidR="00E04715" w:rsidRDefault="00E04715" w:rsidP="00E04715"/>
    <w:p w:rsidR="00E04715" w:rsidRDefault="00E04715" w:rsidP="00E04715">
      <w:r>
        <w:br w:type="page"/>
      </w:r>
    </w:p>
    <w:tbl>
      <w:tblPr>
        <w:tblW w:w="0" w:type="auto"/>
        <w:tblLook w:val="04A0" w:firstRow="1" w:lastRow="0" w:firstColumn="1" w:lastColumn="0" w:noHBand="0" w:noVBand="1"/>
      </w:tblPr>
      <w:tblGrid>
        <w:gridCol w:w="2518"/>
        <w:gridCol w:w="7030"/>
      </w:tblGrid>
      <w:tr w:rsidR="00E04715" w:rsidRPr="00525F2C" w:rsidTr="00347E97">
        <w:tc>
          <w:tcPr>
            <w:tcW w:w="2518" w:type="dxa"/>
            <w:shd w:val="clear" w:color="auto" w:fill="E5B8B7" w:themeFill="accent2" w:themeFillTint="66"/>
          </w:tcPr>
          <w:p w:rsidR="00E04715" w:rsidRPr="00525F2C" w:rsidRDefault="00E04715" w:rsidP="00347E97">
            <w:pPr>
              <w:spacing w:before="120" w:after="120" w:line="240" w:lineRule="auto"/>
              <w:jc w:val="center"/>
              <w:rPr>
                <w:b/>
                <w:lang w:val="en-GB"/>
              </w:rPr>
            </w:pPr>
            <w:r>
              <w:rPr>
                <w:b/>
                <w:lang w:val="en-GB"/>
              </w:rPr>
              <w:lastRenderedPageBreak/>
              <w:t>Personal/social variable</w:t>
            </w:r>
          </w:p>
        </w:tc>
        <w:tc>
          <w:tcPr>
            <w:tcW w:w="7030" w:type="dxa"/>
            <w:shd w:val="clear" w:color="auto" w:fill="E5B8B7" w:themeFill="accent2" w:themeFillTint="66"/>
          </w:tcPr>
          <w:p w:rsidR="00E04715" w:rsidRPr="00525F2C" w:rsidRDefault="00E04715" w:rsidP="00347E97">
            <w:pPr>
              <w:spacing w:before="120" w:after="120" w:line="240" w:lineRule="auto"/>
              <w:jc w:val="center"/>
              <w:rPr>
                <w:b/>
                <w:lang w:val="en-GB"/>
              </w:rPr>
            </w:pPr>
            <w:r>
              <w:rPr>
                <w:b/>
                <w:lang w:val="en-GB"/>
              </w:rPr>
              <w:t>Related behaviour</w:t>
            </w:r>
          </w:p>
        </w:tc>
      </w:tr>
      <w:tr w:rsidR="00E04715" w:rsidTr="00347E97">
        <w:tc>
          <w:tcPr>
            <w:tcW w:w="2518" w:type="dxa"/>
          </w:tcPr>
          <w:p w:rsidR="00E04715" w:rsidRDefault="00E04715" w:rsidP="00347E97">
            <w:pPr>
              <w:spacing w:before="120" w:after="120" w:line="240" w:lineRule="auto"/>
              <w:rPr>
                <w:lang w:val="en-GB"/>
              </w:rPr>
            </w:pPr>
            <w:r>
              <w:rPr>
                <w:lang w:val="en-GB"/>
              </w:rPr>
              <w:t>Bullying</w:t>
            </w:r>
          </w:p>
        </w:tc>
        <w:tc>
          <w:tcPr>
            <w:tcW w:w="7030" w:type="dxa"/>
          </w:tcPr>
          <w:p w:rsidR="00E04715" w:rsidRDefault="00E04715" w:rsidP="00347E97">
            <w:pPr>
              <w:spacing w:before="120" w:after="120" w:line="240" w:lineRule="auto"/>
              <w:rPr>
                <w:lang w:val="en-GB"/>
              </w:rPr>
            </w:pPr>
            <w:r>
              <w:rPr>
                <w:lang w:val="en-GB"/>
              </w:rPr>
              <w:t>Non-attendance/truanting/poor punctuality</w:t>
            </w:r>
          </w:p>
          <w:p w:rsidR="00E04715" w:rsidRDefault="00E04715" w:rsidP="00347E97">
            <w:pPr>
              <w:spacing w:before="120" w:after="120" w:line="240" w:lineRule="auto"/>
              <w:rPr>
                <w:lang w:val="en-GB"/>
              </w:rPr>
            </w:pPr>
            <w:r>
              <w:rPr>
                <w:lang w:val="en-GB"/>
              </w:rPr>
              <w:t>Withdrawal from usual extra-curricular activities</w:t>
            </w:r>
          </w:p>
          <w:p w:rsidR="00E04715" w:rsidRDefault="00E04715" w:rsidP="00347E97">
            <w:pPr>
              <w:spacing w:before="120" w:after="120" w:line="240" w:lineRule="auto"/>
              <w:rPr>
                <w:lang w:val="en-GB"/>
              </w:rPr>
            </w:pPr>
            <w:r>
              <w:rPr>
                <w:lang w:val="en-GB"/>
              </w:rPr>
              <w:t>Reluctance to participate in group activities or group discussion</w:t>
            </w:r>
          </w:p>
          <w:p w:rsidR="00E04715" w:rsidRDefault="00E04715" w:rsidP="00347E97">
            <w:pPr>
              <w:spacing w:before="120" w:after="120" w:line="240" w:lineRule="auto"/>
              <w:rPr>
                <w:lang w:val="en-GB"/>
              </w:rPr>
            </w:pPr>
            <w:r>
              <w:rPr>
                <w:lang w:val="en-GB"/>
              </w:rPr>
              <w:t>Self-harm</w:t>
            </w:r>
          </w:p>
          <w:p w:rsidR="00E04715" w:rsidRDefault="00E04715" w:rsidP="00347E97">
            <w:pPr>
              <w:spacing w:before="120" w:after="120" w:line="240" w:lineRule="auto"/>
              <w:rPr>
                <w:lang w:val="en-GB"/>
              </w:rPr>
            </w:pPr>
            <w:r>
              <w:rPr>
                <w:lang w:val="en-GB"/>
              </w:rPr>
              <w:t>Aggression towards others</w:t>
            </w:r>
          </w:p>
          <w:p w:rsidR="00E04715" w:rsidRDefault="00E04715" w:rsidP="00347E97">
            <w:pPr>
              <w:spacing w:before="120" w:after="120" w:line="240" w:lineRule="auto"/>
              <w:rPr>
                <w:lang w:val="en-GB"/>
              </w:rPr>
            </w:pPr>
            <w:r>
              <w:rPr>
                <w:lang w:val="en-GB"/>
              </w:rPr>
              <w:t>Spending time with adults instead of peers, particularly during recess and lunch time periods</w:t>
            </w:r>
          </w:p>
          <w:p w:rsidR="00E04715" w:rsidRDefault="00E04715" w:rsidP="00347E97">
            <w:pPr>
              <w:spacing w:before="120" w:after="120" w:line="240" w:lineRule="auto"/>
              <w:rPr>
                <w:lang w:val="en-GB"/>
              </w:rPr>
            </w:pPr>
            <w:r>
              <w:rPr>
                <w:lang w:val="en-GB"/>
              </w:rPr>
              <w:t>Reduction in effort in lessons/activities</w:t>
            </w:r>
          </w:p>
          <w:p w:rsidR="00E04715" w:rsidRDefault="00E04715" w:rsidP="00347E97">
            <w:pPr>
              <w:spacing w:before="120" w:after="120" w:line="240" w:lineRule="auto"/>
              <w:rPr>
                <w:lang w:val="en-GB"/>
              </w:rPr>
            </w:pPr>
            <w:r>
              <w:rPr>
                <w:lang w:val="en-GB"/>
              </w:rPr>
              <w:t>Stop eating</w:t>
            </w:r>
          </w:p>
        </w:tc>
      </w:tr>
      <w:tr w:rsidR="00E04715" w:rsidTr="00347E97">
        <w:tc>
          <w:tcPr>
            <w:tcW w:w="2518" w:type="dxa"/>
          </w:tcPr>
          <w:p w:rsidR="00E04715" w:rsidRDefault="00E04715" w:rsidP="00347E97">
            <w:pPr>
              <w:spacing w:before="120" w:after="120" w:line="240" w:lineRule="auto"/>
              <w:rPr>
                <w:lang w:val="en-GB"/>
              </w:rPr>
            </w:pPr>
            <w:r>
              <w:rPr>
                <w:lang w:val="en-GB"/>
              </w:rPr>
              <w:t>Physical appearance</w:t>
            </w:r>
          </w:p>
        </w:tc>
        <w:tc>
          <w:tcPr>
            <w:tcW w:w="7030" w:type="dxa"/>
          </w:tcPr>
          <w:p w:rsidR="00E04715" w:rsidRDefault="00E04715" w:rsidP="00347E97">
            <w:pPr>
              <w:spacing w:before="120" w:after="120" w:line="240" w:lineRule="auto"/>
              <w:rPr>
                <w:lang w:val="en-GB"/>
              </w:rPr>
            </w:pPr>
            <w:r>
              <w:rPr>
                <w:lang w:val="en-GB"/>
              </w:rPr>
              <w:t>There are many common types of behaviour that children might display to counter-balance their dissatisfaction with their physical appearances such as:</w:t>
            </w:r>
          </w:p>
          <w:p w:rsidR="00E04715" w:rsidRDefault="00E04715" w:rsidP="00347E97">
            <w:pPr>
              <w:spacing w:before="120" w:after="120" w:line="240" w:lineRule="auto"/>
              <w:rPr>
                <w:lang w:val="en-GB"/>
              </w:rPr>
            </w:pPr>
            <w:r>
              <w:rPr>
                <w:lang w:val="en-GB"/>
              </w:rPr>
              <w:t>Excessively tall children may stoop or slouch to avoid standing out</w:t>
            </w:r>
          </w:p>
          <w:p w:rsidR="00E04715" w:rsidRDefault="00E04715" w:rsidP="00347E97">
            <w:pPr>
              <w:spacing w:before="120" w:after="120" w:line="240" w:lineRule="auto"/>
              <w:rPr>
                <w:lang w:val="en-GB"/>
              </w:rPr>
            </w:pPr>
            <w:r>
              <w:rPr>
                <w:lang w:val="en-GB"/>
              </w:rPr>
              <w:t>Small or short children, particularly males, may behave aggressively to compensate – this is known as “short-man syndrome”</w:t>
            </w:r>
          </w:p>
          <w:p w:rsidR="00E04715" w:rsidRDefault="00E04715" w:rsidP="00347E97">
            <w:pPr>
              <w:spacing w:before="120" w:after="120" w:line="240" w:lineRule="auto"/>
              <w:rPr>
                <w:lang w:val="en-GB"/>
              </w:rPr>
            </w:pPr>
            <w:r>
              <w:rPr>
                <w:lang w:val="en-GB"/>
              </w:rPr>
              <w:t>Children with pimples/acne or facial blemishes such as freckles or birth marks may try to conceal them with the use of excessive make-up</w:t>
            </w:r>
          </w:p>
          <w:p w:rsidR="00E04715" w:rsidRDefault="00E04715" w:rsidP="00347E97">
            <w:pPr>
              <w:spacing w:before="120" w:after="120" w:line="240" w:lineRule="auto"/>
              <w:rPr>
                <w:lang w:val="en-GB"/>
              </w:rPr>
            </w:pPr>
            <w:r>
              <w:rPr>
                <w:lang w:val="en-GB"/>
              </w:rPr>
              <w:t>Children with red/ginger hair may dye or shave it</w:t>
            </w:r>
          </w:p>
          <w:p w:rsidR="00E04715" w:rsidRDefault="00E04715" w:rsidP="00347E97">
            <w:pPr>
              <w:spacing w:before="120" w:after="120" w:line="240" w:lineRule="auto"/>
              <w:rPr>
                <w:lang w:val="en-GB"/>
              </w:rPr>
            </w:pPr>
            <w:r>
              <w:rPr>
                <w:lang w:val="en-GB"/>
              </w:rPr>
              <w:t>Overweight children may be reluctant to engage in physical activities such as swimming, gymnastics and dance. This may be demonstrated in defiance through outright refusal to take part or more subtle behaviour such as “forgetting” to bring their sports kit</w:t>
            </w:r>
          </w:p>
          <w:p w:rsidR="00E04715" w:rsidRDefault="00E04715" w:rsidP="00347E97">
            <w:pPr>
              <w:spacing w:before="120" w:after="120" w:line="240" w:lineRule="auto"/>
              <w:rPr>
                <w:lang w:val="en-GB"/>
              </w:rPr>
            </w:pPr>
            <w:r>
              <w:rPr>
                <w:lang w:val="en-GB"/>
              </w:rPr>
              <w:t>Overweight children may also develop eating disorders and avoid the canteen, give away their food to peers, or forget to bring their packed lunch/dinner money</w:t>
            </w:r>
          </w:p>
        </w:tc>
      </w:tr>
      <w:tr w:rsidR="00E04715" w:rsidTr="00347E97">
        <w:tc>
          <w:tcPr>
            <w:tcW w:w="2518" w:type="dxa"/>
          </w:tcPr>
          <w:p w:rsidR="00E04715" w:rsidRDefault="00E04715" w:rsidP="00347E97">
            <w:pPr>
              <w:spacing w:before="120" w:after="120" w:line="240" w:lineRule="auto"/>
              <w:rPr>
                <w:lang w:val="en-GB"/>
              </w:rPr>
            </w:pPr>
            <w:r>
              <w:rPr>
                <w:lang w:val="en-GB"/>
              </w:rPr>
              <w:t>Physical disability/medical condition</w:t>
            </w:r>
          </w:p>
        </w:tc>
        <w:tc>
          <w:tcPr>
            <w:tcW w:w="7030" w:type="dxa"/>
          </w:tcPr>
          <w:p w:rsidR="00E04715" w:rsidRDefault="00E04715" w:rsidP="00347E97">
            <w:pPr>
              <w:spacing w:before="120" w:after="120" w:line="240" w:lineRule="auto"/>
              <w:rPr>
                <w:lang w:val="en-GB"/>
              </w:rPr>
            </w:pPr>
            <w:r>
              <w:rPr>
                <w:lang w:val="en-GB"/>
              </w:rPr>
              <w:t>As with physical appearance, a physical disability may be a huge cause of dissatisfaction for a child and coping mechanisms may be used such as:</w:t>
            </w:r>
          </w:p>
          <w:p w:rsidR="00E04715" w:rsidRDefault="00E04715" w:rsidP="00347E97">
            <w:pPr>
              <w:spacing w:before="120" w:after="120" w:line="240" w:lineRule="auto"/>
              <w:rPr>
                <w:lang w:val="en-GB"/>
              </w:rPr>
            </w:pPr>
            <w:r>
              <w:rPr>
                <w:lang w:val="en-GB"/>
              </w:rPr>
              <w:t>A child with a speech impediment may be reluctant to contribute to group discussions, perform in front of others, engage in singing activities etc.</w:t>
            </w:r>
          </w:p>
          <w:p w:rsidR="00E04715" w:rsidRDefault="00E04715" w:rsidP="00347E97">
            <w:pPr>
              <w:spacing w:before="120" w:after="120" w:line="240" w:lineRule="auto"/>
              <w:rPr>
                <w:lang w:val="en-GB"/>
              </w:rPr>
            </w:pPr>
            <w:r>
              <w:rPr>
                <w:lang w:val="en-GB"/>
              </w:rPr>
              <w:t>Speech impediments may also cause a child to talk with their hand over the mouth or speak as little as possible which may come across as being rude and ignorant, particularly when addressing an adult</w:t>
            </w:r>
          </w:p>
          <w:p w:rsidR="00E04715" w:rsidRDefault="00E04715" w:rsidP="00347E97">
            <w:pPr>
              <w:spacing w:before="120" w:after="120" w:line="240" w:lineRule="auto"/>
              <w:rPr>
                <w:lang w:val="en-GB"/>
              </w:rPr>
            </w:pPr>
            <w:r>
              <w:rPr>
                <w:lang w:val="en-GB"/>
              </w:rPr>
              <w:t>A child with a hearing problem may be reluctant to wear their hearing aid for fear of being bullied or mocked which may result in being unable to hear properly during an activity and hindering their progress. It may also affect where they sit in a classroom as they might want to sit at the front against the instructions of the educator and the seating plan which could lead to confrontation.</w:t>
            </w:r>
          </w:p>
          <w:p w:rsidR="00E04715" w:rsidRDefault="00E04715" w:rsidP="00347E97">
            <w:pPr>
              <w:spacing w:before="120" w:after="120" w:line="240" w:lineRule="auto"/>
              <w:rPr>
                <w:lang w:val="en-GB"/>
              </w:rPr>
            </w:pPr>
          </w:p>
        </w:tc>
      </w:tr>
      <w:tr w:rsidR="00E04715" w:rsidTr="00347E97">
        <w:tc>
          <w:tcPr>
            <w:tcW w:w="2518" w:type="dxa"/>
            <w:shd w:val="clear" w:color="auto" w:fill="E5B8B7" w:themeFill="accent2" w:themeFillTint="66"/>
          </w:tcPr>
          <w:p w:rsidR="00E04715" w:rsidRPr="00525F2C" w:rsidRDefault="00E04715" w:rsidP="00347E97">
            <w:pPr>
              <w:spacing w:before="120" w:after="120" w:line="240" w:lineRule="auto"/>
              <w:jc w:val="center"/>
              <w:rPr>
                <w:b/>
                <w:lang w:val="en-GB"/>
              </w:rPr>
            </w:pPr>
            <w:r>
              <w:rPr>
                <w:b/>
                <w:lang w:val="en-GB"/>
              </w:rPr>
              <w:lastRenderedPageBreak/>
              <w:t>Personal/social variable</w:t>
            </w:r>
          </w:p>
        </w:tc>
        <w:tc>
          <w:tcPr>
            <w:tcW w:w="7030" w:type="dxa"/>
            <w:shd w:val="clear" w:color="auto" w:fill="E5B8B7" w:themeFill="accent2" w:themeFillTint="66"/>
          </w:tcPr>
          <w:p w:rsidR="00E04715" w:rsidRPr="00525F2C" w:rsidRDefault="00E04715" w:rsidP="00347E97">
            <w:pPr>
              <w:spacing w:before="120" w:after="120" w:line="240" w:lineRule="auto"/>
              <w:jc w:val="center"/>
              <w:rPr>
                <w:b/>
                <w:lang w:val="en-GB"/>
              </w:rPr>
            </w:pPr>
            <w:r>
              <w:rPr>
                <w:b/>
                <w:lang w:val="en-GB"/>
              </w:rPr>
              <w:t>Related behaviour</w:t>
            </w:r>
          </w:p>
        </w:tc>
      </w:tr>
      <w:tr w:rsidR="00E04715" w:rsidTr="00347E97">
        <w:tc>
          <w:tcPr>
            <w:tcW w:w="2518" w:type="dxa"/>
          </w:tcPr>
          <w:p w:rsidR="00E04715" w:rsidRDefault="00E04715" w:rsidP="00347E97">
            <w:pPr>
              <w:spacing w:before="120" w:after="120" w:line="240" w:lineRule="auto"/>
              <w:rPr>
                <w:lang w:val="en-GB"/>
              </w:rPr>
            </w:pPr>
            <w:r>
              <w:rPr>
                <w:lang w:val="en-GB"/>
              </w:rPr>
              <w:t>Physical disability/medical condition</w:t>
            </w:r>
          </w:p>
        </w:tc>
        <w:tc>
          <w:tcPr>
            <w:tcW w:w="7030" w:type="dxa"/>
          </w:tcPr>
          <w:p w:rsidR="00E04715" w:rsidRDefault="00E04715" w:rsidP="00347E97">
            <w:pPr>
              <w:spacing w:before="120" w:after="120" w:line="240" w:lineRule="auto"/>
              <w:rPr>
                <w:lang w:val="en-GB"/>
              </w:rPr>
            </w:pPr>
            <w:r>
              <w:rPr>
                <w:lang w:val="en-GB"/>
              </w:rPr>
              <w:t>Some children who have to wear spectacles often refuse to because they think they look silly and will be mocked. This affects their ability to concentrate and could lead to disruptive behaviour</w:t>
            </w:r>
          </w:p>
          <w:p w:rsidR="00E04715" w:rsidRDefault="00E04715" w:rsidP="00347E97">
            <w:pPr>
              <w:spacing w:before="120" w:after="120" w:line="240" w:lineRule="auto"/>
              <w:rPr>
                <w:lang w:val="en-GB"/>
              </w:rPr>
            </w:pPr>
            <w:r>
              <w:rPr>
                <w:lang w:val="en-GB"/>
              </w:rPr>
              <w:t>Some children with a physical disability or medical condition may even use it to their advantage to avoid completing work or tasks set, often asking to attend the medical room if they do not want to engage with a task. They may even exacerbate the condition to avoid attending the learning environment altogether</w:t>
            </w:r>
          </w:p>
        </w:tc>
      </w:tr>
      <w:tr w:rsidR="00E04715" w:rsidTr="00347E97">
        <w:tc>
          <w:tcPr>
            <w:tcW w:w="2518" w:type="dxa"/>
          </w:tcPr>
          <w:p w:rsidR="00E04715" w:rsidRDefault="00E04715" w:rsidP="00347E97">
            <w:pPr>
              <w:spacing w:before="120" w:after="120" w:line="240" w:lineRule="auto"/>
              <w:rPr>
                <w:lang w:val="en-GB"/>
              </w:rPr>
            </w:pPr>
            <w:r>
              <w:rPr>
                <w:lang w:val="en-GB"/>
              </w:rPr>
              <w:t>Sibling/family history</w:t>
            </w:r>
          </w:p>
        </w:tc>
        <w:tc>
          <w:tcPr>
            <w:tcW w:w="7030" w:type="dxa"/>
          </w:tcPr>
          <w:p w:rsidR="00E04715" w:rsidRDefault="00E04715" w:rsidP="00347E97">
            <w:pPr>
              <w:spacing w:before="120" w:after="120" w:line="240" w:lineRule="auto"/>
              <w:rPr>
                <w:lang w:val="en-GB"/>
              </w:rPr>
            </w:pPr>
            <w:r>
              <w:rPr>
                <w:lang w:val="en-GB"/>
              </w:rPr>
              <w:t>Many children have older siblings or other family members who have attended the same establishment and have set a precedence for a type of behaviour and even if the child is nothing like that older family member they will try to live up to the name and behaviour, even trying to out-do actions taken by the previous child.</w:t>
            </w:r>
          </w:p>
          <w:p w:rsidR="00E04715" w:rsidRDefault="00E04715" w:rsidP="00347E97">
            <w:pPr>
              <w:spacing w:before="120" w:after="120" w:line="240" w:lineRule="auto"/>
              <w:rPr>
                <w:lang w:val="en-GB"/>
              </w:rPr>
            </w:pPr>
            <w:r>
              <w:rPr>
                <w:lang w:val="en-GB"/>
              </w:rPr>
              <w:t>There may also have been a grudge against a particular educator within the establishment that the child who is new to the establishment continues with no valid reason. This can lead to disruptive behaviour, defiance towards the educator, and/or behaving inappropriately towards the educator in a number of ways.</w:t>
            </w:r>
          </w:p>
        </w:tc>
      </w:tr>
      <w:tr w:rsidR="00E04715" w:rsidTr="00347E97">
        <w:tc>
          <w:tcPr>
            <w:tcW w:w="2518" w:type="dxa"/>
          </w:tcPr>
          <w:p w:rsidR="00E04715" w:rsidRDefault="00E04715" w:rsidP="00347E97">
            <w:pPr>
              <w:spacing w:before="120" w:after="120" w:line="240" w:lineRule="auto"/>
              <w:rPr>
                <w:lang w:val="en-GB"/>
              </w:rPr>
            </w:pPr>
            <w:r>
              <w:rPr>
                <w:lang w:val="en-GB"/>
              </w:rPr>
              <w:t>Interests and talents</w:t>
            </w:r>
          </w:p>
        </w:tc>
        <w:tc>
          <w:tcPr>
            <w:tcW w:w="7030" w:type="dxa"/>
          </w:tcPr>
          <w:p w:rsidR="00E04715" w:rsidRDefault="00E04715" w:rsidP="00347E97">
            <w:pPr>
              <w:spacing w:before="120" w:after="120" w:line="240" w:lineRule="auto"/>
              <w:rPr>
                <w:lang w:val="en-GB"/>
              </w:rPr>
            </w:pPr>
            <w:r>
              <w:rPr>
                <w:lang w:val="en-GB"/>
              </w:rPr>
              <w:t>Children who have no interest in, or even hate, a particular activity or subject matter may be disruptive and defiant within the activity. They may also fail to complete tasks and/or homework with no regard for consequences.</w:t>
            </w:r>
          </w:p>
          <w:p w:rsidR="00E04715" w:rsidRDefault="00E04715" w:rsidP="00347E97">
            <w:pPr>
              <w:spacing w:before="120" w:after="120" w:line="240" w:lineRule="auto"/>
              <w:rPr>
                <w:lang w:val="en-GB"/>
              </w:rPr>
            </w:pPr>
            <w:r>
              <w:rPr>
                <w:lang w:val="en-GB"/>
              </w:rPr>
              <w:t>Children who have a talent for a certain activity or subject may mock/bully children who are unable to match their talent. They may also display arrogant behaviour towards others which may result in confrontation.</w:t>
            </w:r>
          </w:p>
        </w:tc>
      </w:tr>
    </w:tbl>
    <w:p w:rsidR="00E04715" w:rsidRDefault="00C75219" w:rsidP="00E04715">
      <w:pPr>
        <w:pStyle w:val="Heading3"/>
        <w:spacing w:before="0"/>
      </w:pPr>
      <w:bookmarkStart w:id="63" w:name="_Toc421185398"/>
      <w:bookmarkStart w:id="64" w:name="_Toc459709766"/>
      <w:r>
        <w:t>Curricular issues that may impact</w:t>
      </w:r>
      <w:r w:rsidR="00E04715">
        <w:t xml:space="preserve"> behaviour</w:t>
      </w:r>
      <w:bookmarkEnd w:id="63"/>
      <w:bookmarkEnd w:id="64"/>
    </w:p>
    <w:p w:rsidR="00E04715" w:rsidRDefault="00E04715" w:rsidP="00E04715">
      <w:r>
        <w:t>The National Quality Framework was introduced to improve the quality of education and life opportunitie</w:t>
      </w:r>
      <w:r w:rsidR="00544525">
        <w:t>s for all children in Australia. It was designed to ensure that</w:t>
      </w:r>
      <w:r>
        <w:t xml:space="preserve"> all providers of education and care deliver </w:t>
      </w:r>
      <w:r w:rsidR="00544525">
        <w:t>planned educational programmes, focussed upon the identities and requirements of children. Its aims included the encouragement of</w:t>
      </w:r>
      <w:r>
        <w:t xml:space="preserve"> creativity, love of learning, and life-long learning. </w:t>
      </w:r>
      <w:r w:rsidR="00544525">
        <w:t>However, you should be aware that children may become disinterested and disengaged if their specific needs aren’t catered for. They may demonstrate different forms of negative behaviour, including</w:t>
      </w:r>
      <w:r>
        <w:t xml:space="preserve"> disruption and defiance</w:t>
      </w:r>
      <w:r w:rsidR="00544525">
        <w:t xml:space="preserve">. They will limit their own chances of educational progression and have a negative impact on their peers. </w:t>
      </w:r>
    </w:p>
    <w:p w:rsidR="007057D4" w:rsidRPr="007057D4" w:rsidRDefault="00E04715" w:rsidP="007057D4">
      <w:r w:rsidRPr="007057D4">
        <w:t xml:space="preserve">You should ensure that your educational program is based upon and delivered in accordance with an approved learning framework. </w:t>
      </w:r>
    </w:p>
    <w:p w:rsidR="00E04715" w:rsidRDefault="00E04715" w:rsidP="00E04715">
      <w:pPr>
        <w:pStyle w:val="BoldBulTight0"/>
        <w:rPr>
          <w:lang w:val="en-GB"/>
        </w:rPr>
      </w:pPr>
      <w:r>
        <w:rPr>
          <w:lang w:val="en-GB"/>
        </w:rPr>
        <w:t>The two nationally approved learning frameworks are:</w:t>
      </w:r>
    </w:p>
    <w:p w:rsidR="00E04715" w:rsidRPr="00447681" w:rsidRDefault="00E04715" w:rsidP="00F47814">
      <w:pPr>
        <w:pStyle w:val="Bullets"/>
        <w:numPr>
          <w:ilvl w:val="0"/>
          <w:numId w:val="5"/>
        </w:numPr>
        <w:rPr>
          <w:lang w:val="en-GB"/>
        </w:rPr>
      </w:pPr>
      <w:r w:rsidRPr="00C849A0">
        <w:t>Belonging, Being and Becoming—The Early Years Learning Framework for Australia</w:t>
      </w:r>
      <w:r w:rsidR="00C849A0">
        <w:t>,</w:t>
      </w:r>
      <w:r>
        <w:t xml:space="preserve"> which can be found at:</w:t>
      </w:r>
      <w:r w:rsidR="00F47814" w:rsidRPr="00F47814">
        <w:t xml:space="preserve"> </w:t>
      </w:r>
      <w:hyperlink r:id="rId34" w:history="1">
        <w:r w:rsidR="00F47814" w:rsidRPr="007B526A">
          <w:rPr>
            <w:rStyle w:val="Hyperlink"/>
          </w:rPr>
          <w:t>https://www.dss.gov.au/our-responsibilities/families-and-children/publications-articles/belonging-being-becoming-the-early-years-learning-framework-for-australia</w:t>
        </w:r>
      </w:hyperlink>
      <w:r w:rsidR="00F47814">
        <w:t xml:space="preserve"> </w:t>
      </w:r>
      <w:r w:rsidR="00F47814" w:rsidRPr="00447681">
        <w:rPr>
          <w:lang w:val="en-GB"/>
        </w:rPr>
        <w:t xml:space="preserve"> </w:t>
      </w:r>
    </w:p>
    <w:p w:rsidR="00E04715" w:rsidRPr="003179A4" w:rsidRDefault="00E04715" w:rsidP="00F47814">
      <w:pPr>
        <w:pStyle w:val="Bullets"/>
        <w:numPr>
          <w:ilvl w:val="0"/>
          <w:numId w:val="5"/>
        </w:numPr>
        <w:rPr>
          <w:lang w:val="en-GB"/>
        </w:rPr>
      </w:pPr>
      <w:r w:rsidRPr="00C849A0">
        <w:lastRenderedPageBreak/>
        <w:t>My Time, Our Place—Framework for School Age Care in Australia</w:t>
      </w:r>
      <w:r w:rsidR="00C849A0">
        <w:t>,</w:t>
      </w:r>
      <w:r>
        <w:t xml:space="preserve"> which can be found at: </w:t>
      </w:r>
      <w:hyperlink r:id="rId35" w:history="1">
        <w:r w:rsidR="00F47814" w:rsidRPr="007B526A">
          <w:rPr>
            <w:rStyle w:val="Hyperlink"/>
          </w:rPr>
          <w:t>http://files.acecqa.gov.au/files/National-Quality-Framework-Resources-Kit/my_time_our_place_framework_for_school_age_care_in_australia.pdf</w:t>
        </w:r>
      </w:hyperlink>
      <w:r w:rsidR="00F47814">
        <w:t xml:space="preserve"> </w:t>
      </w:r>
    </w:p>
    <w:p w:rsidR="00E04715" w:rsidRDefault="00E04715" w:rsidP="00E04715">
      <w:pPr>
        <w:pStyle w:val="BoldBulTight0"/>
        <w:rPr>
          <w:lang w:val="en-GB"/>
        </w:rPr>
      </w:pPr>
      <w:r>
        <w:rPr>
          <w:lang w:val="en-GB"/>
        </w:rPr>
        <w:t xml:space="preserve">Jurisdiction </w:t>
      </w:r>
      <w:r w:rsidR="00C849A0">
        <w:rPr>
          <w:lang w:val="en-GB"/>
        </w:rPr>
        <w:t>approved learning frameworks include</w:t>
      </w:r>
      <w:r>
        <w:rPr>
          <w:lang w:val="en-GB"/>
        </w:rPr>
        <w:t>:</w:t>
      </w:r>
    </w:p>
    <w:p w:rsidR="00E04715" w:rsidRPr="003179A4" w:rsidRDefault="00E04715" w:rsidP="006A44DA">
      <w:pPr>
        <w:pStyle w:val="Bullets"/>
        <w:numPr>
          <w:ilvl w:val="0"/>
          <w:numId w:val="5"/>
        </w:numPr>
        <w:spacing w:after="120" w:line="240" w:lineRule="auto"/>
        <w:ind w:left="1491" w:hanging="357"/>
        <w:rPr>
          <w:lang w:val="en-GB"/>
        </w:rPr>
      </w:pPr>
      <w:r>
        <w:t>Australian Capital Territory: Every Chance to Learn—Curriculum Framework for ACT Schools Preschool to Year 10</w:t>
      </w:r>
    </w:p>
    <w:p w:rsidR="00E04715" w:rsidRPr="003179A4" w:rsidRDefault="00E04715" w:rsidP="006A44DA">
      <w:pPr>
        <w:pStyle w:val="Bullets"/>
        <w:numPr>
          <w:ilvl w:val="0"/>
          <w:numId w:val="5"/>
        </w:numPr>
        <w:spacing w:after="120" w:line="240" w:lineRule="auto"/>
        <w:ind w:left="1491" w:hanging="357"/>
        <w:rPr>
          <w:lang w:val="en-GB"/>
        </w:rPr>
      </w:pPr>
      <w:r>
        <w:t>Victoria: Victorian Early Years Learning and Development Framework, Department of Education and Victorian Curriculum and Assessment Authority</w:t>
      </w:r>
    </w:p>
    <w:p w:rsidR="00E04715" w:rsidRPr="003179A4" w:rsidRDefault="00E04715" w:rsidP="006A44DA">
      <w:pPr>
        <w:pStyle w:val="Bullets"/>
        <w:numPr>
          <w:ilvl w:val="0"/>
          <w:numId w:val="5"/>
        </w:numPr>
        <w:spacing w:after="120" w:line="240" w:lineRule="auto"/>
        <w:ind w:left="1491" w:hanging="357"/>
        <w:rPr>
          <w:lang w:val="en-GB"/>
        </w:rPr>
      </w:pPr>
      <w:r>
        <w:t>Western Australia: Curriculum Framework for Kindergarten to Year 12 Education in Western Australia</w:t>
      </w:r>
    </w:p>
    <w:p w:rsidR="00E04715" w:rsidRPr="005A2CD4" w:rsidRDefault="00E04715" w:rsidP="006A44DA">
      <w:pPr>
        <w:pStyle w:val="Bullets"/>
        <w:numPr>
          <w:ilvl w:val="0"/>
          <w:numId w:val="5"/>
        </w:numPr>
        <w:spacing w:after="120" w:line="240" w:lineRule="auto"/>
        <w:ind w:left="1491" w:hanging="357"/>
        <w:rPr>
          <w:lang w:val="en-GB"/>
        </w:rPr>
      </w:pPr>
      <w:r w:rsidRPr="00447681">
        <w:rPr>
          <w:rStyle w:val="BulletsChar"/>
        </w:rPr>
        <w:t>Tasmania: Tasmanian Curriculum, Department of</w:t>
      </w:r>
      <w:r>
        <w:t xml:space="preserve"> Education of Tasmania, 2008.</w:t>
      </w:r>
    </w:p>
    <w:p w:rsidR="00C849A0" w:rsidRPr="00C849A0" w:rsidRDefault="00E04715" w:rsidP="00C849A0">
      <w:r w:rsidRPr="00C849A0">
        <w:t xml:space="preserve">The guidelines </w:t>
      </w:r>
      <w:r w:rsidR="00C849A0" w:rsidRPr="00C849A0">
        <w:t>for</w:t>
      </w:r>
      <w:r w:rsidRPr="00C849A0">
        <w:t xml:space="preserve"> the National Quality Framework set out the </w:t>
      </w:r>
      <w:r w:rsidR="00C849A0" w:rsidRPr="00C849A0">
        <w:t>elements which should be included in the educational programme and delivered to children.</w:t>
      </w:r>
    </w:p>
    <w:p w:rsidR="00E04715" w:rsidRPr="00C849A0" w:rsidRDefault="00C849A0" w:rsidP="00C849A0">
      <w:pPr>
        <w:pStyle w:val="BoldBulTight0"/>
      </w:pPr>
      <w:r>
        <w:t>These include:</w:t>
      </w:r>
    </w:p>
    <w:p w:rsidR="00E04715" w:rsidRDefault="00E04715" w:rsidP="006A44DA">
      <w:pPr>
        <w:pStyle w:val="Bullets"/>
        <w:numPr>
          <w:ilvl w:val="0"/>
          <w:numId w:val="5"/>
        </w:numPr>
        <w:spacing w:after="120" w:line="240" w:lineRule="auto"/>
        <w:ind w:left="1491" w:hanging="357"/>
        <w:rPr>
          <w:lang w:val="en-GB"/>
        </w:rPr>
      </w:pPr>
      <w:r>
        <w:rPr>
          <w:lang w:val="en-GB"/>
        </w:rPr>
        <w:t>The curriculum supports learning and development in relation to children’s identity, community, wellbeing, confidence as learners and effectiveness as communicators</w:t>
      </w:r>
    </w:p>
    <w:p w:rsidR="00E04715" w:rsidRDefault="00E04715" w:rsidP="006A44DA">
      <w:pPr>
        <w:pStyle w:val="Bullets"/>
        <w:numPr>
          <w:ilvl w:val="0"/>
          <w:numId w:val="5"/>
        </w:numPr>
        <w:spacing w:after="120" w:line="240" w:lineRule="auto"/>
        <w:ind w:left="1491" w:hanging="357"/>
        <w:rPr>
          <w:lang w:val="en-GB"/>
        </w:rPr>
      </w:pPr>
      <w:r>
        <w:rPr>
          <w:lang w:val="en-GB"/>
        </w:rPr>
        <w:t>The current knowledge, ideas, culture, abilities and interests are the foundation of the curriculum</w:t>
      </w:r>
    </w:p>
    <w:p w:rsidR="00E04715" w:rsidRDefault="00E04715" w:rsidP="006A44DA">
      <w:pPr>
        <w:pStyle w:val="Bullets"/>
        <w:numPr>
          <w:ilvl w:val="0"/>
          <w:numId w:val="5"/>
        </w:numPr>
        <w:spacing w:after="120" w:line="240" w:lineRule="auto"/>
        <w:ind w:left="1491" w:hanging="357"/>
        <w:rPr>
          <w:lang w:val="en-GB"/>
        </w:rPr>
      </w:pPr>
      <w:r>
        <w:rPr>
          <w:lang w:val="en-GB"/>
        </w:rPr>
        <w:t xml:space="preserve">Routines are embedded into the curriculum </w:t>
      </w:r>
      <w:r w:rsidR="00C849A0">
        <w:rPr>
          <w:lang w:val="en-GB"/>
        </w:rPr>
        <w:t>for the organisation of</w:t>
      </w:r>
      <w:r>
        <w:rPr>
          <w:lang w:val="en-GB"/>
        </w:rPr>
        <w:t xml:space="preserve"> children’s learning</w:t>
      </w:r>
    </w:p>
    <w:p w:rsidR="00E04715" w:rsidRDefault="00E04715" w:rsidP="006A44DA">
      <w:pPr>
        <w:pStyle w:val="Bullets"/>
        <w:numPr>
          <w:ilvl w:val="0"/>
          <w:numId w:val="5"/>
        </w:numPr>
        <w:spacing w:after="120" w:line="240" w:lineRule="auto"/>
        <w:ind w:left="1491" w:hanging="357"/>
        <w:rPr>
          <w:lang w:val="en-GB"/>
        </w:rPr>
      </w:pPr>
      <w:r>
        <w:rPr>
          <w:noProof/>
          <w:lang w:val="en-GB"/>
        </w:rPr>
        <w:drawing>
          <wp:anchor distT="0" distB="0" distL="114300" distR="114300" simplePos="0" relativeHeight="251764736" behindDoc="0" locked="0" layoutInCell="1" allowOverlap="1" wp14:anchorId="4EE1EDFF" wp14:editId="4C743337">
            <wp:simplePos x="0" y="0"/>
            <wp:positionH relativeFrom="column">
              <wp:posOffset>3944620</wp:posOffset>
            </wp:positionH>
            <wp:positionV relativeFrom="paragraph">
              <wp:posOffset>382270</wp:posOffset>
            </wp:positionV>
            <wp:extent cx="2263775" cy="2122170"/>
            <wp:effectExtent l="0" t="0" r="0" b="0"/>
            <wp:wrapSquare wrapText="bothSides"/>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irway_to_ideas_400_clr_15413.png"/>
                    <pic:cNvPicPr/>
                  </pic:nvPicPr>
                  <pic:blipFill>
                    <a:blip r:embed="rId36">
                      <a:extLst>
                        <a:ext uri="{28A0092B-C50C-407E-A947-70E740481C1C}">
                          <a14:useLocalDpi xmlns:a14="http://schemas.microsoft.com/office/drawing/2010/main" val="0"/>
                        </a:ext>
                      </a:extLst>
                    </a:blip>
                    <a:stretch>
                      <a:fillRect/>
                    </a:stretch>
                  </pic:blipFill>
                  <pic:spPr>
                    <a:xfrm>
                      <a:off x="0" y="0"/>
                      <a:ext cx="2263775" cy="2122170"/>
                    </a:xfrm>
                    <a:prstGeom prst="rect">
                      <a:avLst/>
                    </a:prstGeom>
                  </pic:spPr>
                </pic:pic>
              </a:graphicData>
            </a:graphic>
            <wp14:sizeRelH relativeFrom="margin">
              <wp14:pctWidth>0</wp14:pctWidth>
            </wp14:sizeRelH>
            <wp14:sizeRelV relativeFrom="margin">
              <wp14:pctHeight>0</wp14:pctHeight>
            </wp14:sizeRelV>
          </wp:anchor>
        </w:drawing>
      </w:r>
      <w:r>
        <w:rPr>
          <w:lang w:val="en-GB"/>
        </w:rPr>
        <w:t>Documentation about each individual child’s program and progress is available to their family</w:t>
      </w:r>
    </w:p>
    <w:p w:rsidR="00E04715" w:rsidRDefault="00E04715" w:rsidP="006A44DA">
      <w:pPr>
        <w:pStyle w:val="Bullets"/>
        <w:numPr>
          <w:ilvl w:val="0"/>
          <w:numId w:val="5"/>
        </w:numPr>
        <w:spacing w:after="120" w:line="240" w:lineRule="auto"/>
        <w:ind w:left="1491" w:hanging="357"/>
        <w:rPr>
          <w:lang w:val="en-GB"/>
        </w:rPr>
      </w:pPr>
      <w:r>
        <w:rPr>
          <w:lang w:val="en-GB"/>
        </w:rPr>
        <w:t>The curriculum is inclusive of all children</w:t>
      </w:r>
    </w:p>
    <w:p w:rsidR="00E04715" w:rsidRDefault="00E04715" w:rsidP="006A44DA">
      <w:pPr>
        <w:pStyle w:val="Bullets"/>
        <w:numPr>
          <w:ilvl w:val="0"/>
          <w:numId w:val="5"/>
        </w:numPr>
        <w:spacing w:after="120" w:line="240" w:lineRule="auto"/>
        <w:ind w:left="1491" w:hanging="357"/>
        <w:rPr>
          <w:lang w:val="en-GB"/>
        </w:rPr>
      </w:pPr>
      <w:r>
        <w:rPr>
          <w:lang w:val="en-GB"/>
        </w:rPr>
        <w:t>The curriculum encourages individual thought, creativity</w:t>
      </w:r>
      <w:r w:rsidR="00C849A0">
        <w:rPr>
          <w:lang w:val="en-GB"/>
        </w:rPr>
        <w:t>,</w:t>
      </w:r>
      <w:r>
        <w:rPr>
          <w:lang w:val="en-GB"/>
        </w:rPr>
        <w:t xml:space="preserve"> and decision making</w:t>
      </w:r>
    </w:p>
    <w:p w:rsidR="00E04715" w:rsidRDefault="00E04715" w:rsidP="006A44DA">
      <w:pPr>
        <w:pStyle w:val="Bullets"/>
        <w:numPr>
          <w:ilvl w:val="0"/>
          <w:numId w:val="5"/>
        </w:numPr>
        <w:spacing w:after="120" w:line="240" w:lineRule="auto"/>
        <w:ind w:left="1491" w:hanging="357"/>
        <w:rPr>
          <w:lang w:val="en-GB"/>
        </w:rPr>
      </w:pPr>
      <w:r>
        <w:rPr>
          <w:lang w:val="en-GB"/>
        </w:rPr>
        <w:t>Children’s work is assessed regularly to inform future planning and feedback is given to children as part of the ongoing cycle</w:t>
      </w:r>
    </w:p>
    <w:p w:rsidR="00E04715" w:rsidRDefault="00E04715" w:rsidP="006A44DA">
      <w:pPr>
        <w:pStyle w:val="Bullets"/>
        <w:numPr>
          <w:ilvl w:val="0"/>
          <w:numId w:val="5"/>
        </w:numPr>
        <w:spacing w:after="120" w:line="240" w:lineRule="auto"/>
        <w:ind w:left="1491" w:hanging="357"/>
        <w:rPr>
          <w:lang w:val="en-GB"/>
        </w:rPr>
      </w:pPr>
      <w:r>
        <w:rPr>
          <w:lang w:val="en-GB"/>
        </w:rPr>
        <w:t>Educators listen to children’s ideas and use them to improve the curriculum for their own individual learning.</w:t>
      </w:r>
    </w:p>
    <w:p w:rsidR="00E04715" w:rsidRDefault="00C849A0" w:rsidP="00E04715">
      <w:pPr>
        <w:rPr>
          <w:lang w:val="en-GB"/>
        </w:rPr>
      </w:pPr>
      <w:r>
        <w:rPr>
          <w:lang w:val="en-GB"/>
        </w:rPr>
        <w:t>If there are aspects of the curriculum that don’t meet these expectations then there will be an increased risk of</w:t>
      </w:r>
      <w:r w:rsidR="00E04715">
        <w:rPr>
          <w:lang w:val="en-GB"/>
        </w:rPr>
        <w:t xml:space="preserve"> inappropriate </w:t>
      </w:r>
      <w:r>
        <w:rPr>
          <w:lang w:val="en-GB"/>
        </w:rPr>
        <w:t>behaviour</w:t>
      </w:r>
      <w:r w:rsidR="00E04715">
        <w:rPr>
          <w:lang w:val="en-GB"/>
        </w:rPr>
        <w:t xml:space="preserve"> within your learning environment.</w:t>
      </w:r>
    </w:p>
    <w:p w:rsidR="00E04715" w:rsidRDefault="00E04715" w:rsidP="00E04715">
      <w:pPr>
        <w:pStyle w:val="BoldBulTight0"/>
        <w:rPr>
          <w:lang w:val="en-GB"/>
        </w:rPr>
      </w:pPr>
      <w:r>
        <w:rPr>
          <w:lang w:val="en-GB"/>
        </w:rPr>
        <w:t>Other issues that may impact behaviour include:</w:t>
      </w:r>
    </w:p>
    <w:p w:rsidR="00E04715" w:rsidRPr="0042512D" w:rsidRDefault="00E04715" w:rsidP="0042512D">
      <w:pPr>
        <w:pStyle w:val="Bullets"/>
      </w:pPr>
      <w:r w:rsidRPr="0042512D">
        <w:t>Time of day</w:t>
      </w:r>
    </w:p>
    <w:p w:rsidR="00E04715" w:rsidRPr="0042512D" w:rsidRDefault="00E04715" w:rsidP="0042512D">
      <w:pPr>
        <w:pStyle w:val="Bullets"/>
      </w:pPr>
      <w:r w:rsidRPr="0042512D">
        <w:t>Length of activities/lessons</w:t>
      </w:r>
    </w:p>
    <w:p w:rsidR="00E04715" w:rsidRPr="0042512D" w:rsidRDefault="00E04715" w:rsidP="0042512D">
      <w:pPr>
        <w:pStyle w:val="Bullets"/>
      </w:pPr>
      <w:r w:rsidRPr="0042512D">
        <w:t>What children eat/drink throughout the day</w:t>
      </w:r>
    </w:p>
    <w:p w:rsidR="00E04715" w:rsidRPr="0042512D" w:rsidRDefault="00E04715" w:rsidP="0042512D">
      <w:pPr>
        <w:pStyle w:val="Bullets"/>
      </w:pPr>
      <w:r w:rsidRPr="0042512D">
        <w:t>Notable events and current affairs in the local community, nationally and internationally</w:t>
      </w:r>
    </w:p>
    <w:p w:rsidR="00E04715" w:rsidRPr="0042512D" w:rsidRDefault="00E04715" w:rsidP="0042512D">
      <w:pPr>
        <w:pStyle w:val="Bullets"/>
      </w:pPr>
      <w:r w:rsidRPr="0042512D">
        <w:lastRenderedPageBreak/>
        <w:t>Visitors</w:t>
      </w:r>
    </w:p>
    <w:p w:rsidR="00E04715" w:rsidRPr="0042512D" w:rsidRDefault="00E04715" w:rsidP="0042512D">
      <w:pPr>
        <w:pStyle w:val="Bullets"/>
      </w:pPr>
      <w:r w:rsidRPr="0042512D">
        <w:t>Special events within the learning environment</w:t>
      </w:r>
    </w:p>
    <w:p w:rsidR="00E04715" w:rsidRPr="0042512D" w:rsidRDefault="00E04715" w:rsidP="0042512D">
      <w:pPr>
        <w:pStyle w:val="Bullets"/>
      </w:pPr>
      <w:r w:rsidRPr="0042512D">
        <w:t>Fire alarms and procedures</w:t>
      </w:r>
    </w:p>
    <w:p w:rsidR="00E04715" w:rsidRPr="0042512D" w:rsidRDefault="00E04715" w:rsidP="0042512D">
      <w:pPr>
        <w:pStyle w:val="Bullets"/>
      </w:pPr>
      <w:r w:rsidRPr="0042512D">
        <w:t>Crazes and trends in behaviour.</w:t>
      </w:r>
    </w:p>
    <w:p w:rsidR="00E04715" w:rsidRDefault="00C849A0" w:rsidP="00E04715">
      <w:pPr>
        <w:rPr>
          <w:lang w:val="en-GB"/>
        </w:rPr>
      </w:pPr>
      <w:r>
        <w:rPr>
          <w:lang w:val="en-GB"/>
        </w:rPr>
        <w:t>There are usually a variety of factors which affect the children’s behaviour. Children from deprived backgrounds may have to cope with numerous issues. You might find it difficult to pin-</w:t>
      </w:r>
      <w:r w:rsidR="00E04715">
        <w:rPr>
          <w:lang w:val="en-GB"/>
        </w:rPr>
        <w:t>point exact em</w:t>
      </w:r>
      <w:r>
        <w:rPr>
          <w:lang w:val="en-GB"/>
        </w:rPr>
        <w:t xml:space="preserve">otional triggers as there </w:t>
      </w:r>
      <w:proofErr w:type="gramStart"/>
      <w:r>
        <w:rPr>
          <w:lang w:val="en-GB"/>
        </w:rPr>
        <w:t>are</w:t>
      </w:r>
      <w:proofErr w:type="gramEnd"/>
      <w:r w:rsidR="00E04715">
        <w:rPr>
          <w:lang w:val="en-GB"/>
        </w:rPr>
        <w:t xml:space="preserve"> more than one at any given time.</w:t>
      </w:r>
    </w:p>
    <w:p w:rsidR="00E04715" w:rsidRDefault="00DF150E" w:rsidP="00E04715">
      <w:pPr>
        <w:pStyle w:val="Heading3"/>
      </w:pPr>
      <w:bookmarkStart w:id="65" w:name="_Toc459709767"/>
      <w:r>
        <w:t>Identifying triggers and ongoing issues</w:t>
      </w:r>
      <w:bookmarkEnd w:id="65"/>
    </w:p>
    <w:p w:rsidR="00E04715" w:rsidRPr="002B3D6A" w:rsidRDefault="00E04715" w:rsidP="00E04715">
      <w:pPr>
        <w:rPr>
          <w:lang w:val="en-GB"/>
        </w:rPr>
      </w:pPr>
      <w:r>
        <w:rPr>
          <w:lang w:val="en-GB"/>
        </w:rPr>
        <w:t xml:space="preserve">Once you have acknowledged and observed different forms of </w:t>
      </w:r>
      <w:r w:rsidR="00DF150E">
        <w:rPr>
          <w:lang w:val="en-GB"/>
        </w:rPr>
        <w:t>negative</w:t>
      </w:r>
      <w:r>
        <w:rPr>
          <w:lang w:val="en-GB"/>
        </w:rPr>
        <w:t xml:space="preserve"> behaviour </w:t>
      </w:r>
      <w:r w:rsidR="00DF150E">
        <w:rPr>
          <w:lang w:val="en-GB"/>
        </w:rPr>
        <w:t>you should have little trouble identifying the</w:t>
      </w:r>
      <w:r>
        <w:rPr>
          <w:lang w:val="en-GB"/>
        </w:rPr>
        <w:t xml:space="preserve"> trig</w:t>
      </w:r>
      <w:r w:rsidR="00DF150E">
        <w:rPr>
          <w:lang w:val="en-GB"/>
        </w:rPr>
        <w:t>gers or situations which have an impact</w:t>
      </w:r>
      <w:r>
        <w:rPr>
          <w:lang w:val="en-GB"/>
        </w:rPr>
        <w:t>.</w:t>
      </w:r>
      <w:r w:rsidR="00DF150E">
        <w:rPr>
          <w:lang w:val="en-GB"/>
        </w:rPr>
        <w:t xml:space="preserve"> </w:t>
      </w:r>
      <w:r w:rsidR="00424522">
        <w:rPr>
          <w:lang w:val="en-GB"/>
        </w:rPr>
        <w:t xml:space="preserve">You should have an understanding of the child’s emotional state in order to identify the behavioural triggers. </w:t>
      </w:r>
      <w:r w:rsidR="00DF150E">
        <w:rPr>
          <w:lang w:val="en-GB"/>
        </w:rPr>
        <w:t xml:space="preserve"> </w:t>
      </w:r>
      <w:r w:rsidR="0042512D">
        <w:rPr>
          <w:lang w:val="en-GB"/>
        </w:rPr>
        <w:t>U</w:t>
      </w:r>
      <w:r w:rsidR="00424522">
        <w:rPr>
          <w:lang w:val="en-GB"/>
        </w:rPr>
        <w:t>nmet needs and preferences</w:t>
      </w:r>
      <w:r w:rsidR="0042512D">
        <w:rPr>
          <w:lang w:val="en-GB"/>
        </w:rPr>
        <w:t xml:space="preserve"> should be taken into consideration</w:t>
      </w:r>
      <w:r>
        <w:rPr>
          <w:lang w:val="en-GB"/>
        </w:rPr>
        <w:t>.</w:t>
      </w:r>
    </w:p>
    <w:p w:rsidR="00E04715" w:rsidRPr="00DF150E" w:rsidRDefault="00E04715" w:rsidP="00DF150E">
      <w:pPr>
        <w:pStyle w:val="BoldBulTight0"/>
        <w:rPr>
          <w:u w:val="single"/>
        </w:rPr>
      </w:pPr>
      <w:bookmarkStart w:id="66" w:name="_Toc416333889"/>
      <w:bookmarkStart w:id="67" w:name="_Toc421185400"/>
      <w:r w:rsidRPr="00DF150E">
        <w:rPr>
          <w:u w:val="single"/>
        </w:rPr>
        <w:t>Emotional triggers</w:t>
      </w:r>
      <w:bookmarkEnd w:id="66"/>
      <w:bookmarkEnd w:id="67"/>
    </w:p>
    <w:p w:rsidR="00E04715" w:rsidRDefault="00E04715" w:rsidP="00E04715">
      <w:pPr>
        <w:rPr>
          <w:rStyle w:val="Strong"/>
          <w:b w:val="0"/>
          <w:bCs w:val="0"/>
        </w:rPr>
      </w:pPr>
      <w:r>
        <w:rPr>
          <w:rStyle w:val="Strong"/>
          <w:b w:val="0"/>
          <w:bCs w:val="0"/>
        </w:rPr>
        <w:t>All humans ha</w:t>
      </w:r>
      <w:r w:rsidR="00AB09FC">
        <w:rPr>
          <w:rStyle w:val="Strong"/>
          <w:b w:val="0"/>
          <w:bCs w:val="0"/>
        </w:rPr>
        <w:t>ve different emotional triggers</w:t>
      </w:r>
      <w:r>
        <w:rPr>
          <w:rStyle w:val="Strong"/>
          <w:b w:val="0"/>
          <w:bCs w:val="0"/>
        </w:rPr>
        <w:t xml:space="preserve"> and </w:t>
      </w:r>
      <w:r w:rsidR="00AB09FC">
        <w:rPr>
          <w:rStyle w:val="Strong"/>
          <w:b w:val="0"/>
          <w:bCs w:val="0"/>
        </w:rPr>
        <w:t>some are highly specific. One person might react negatively if they are called an unpleasant nickname.</w:t>
      </w:r>
      <w:r>
        <w:rPr>
          <w:rStyle w:val="Strong"/>
          <w:b w:val="0"/>
          <w:bCs w:val="0"/>
        </w:rPr>
        <w:t xml:space="preserve"> The emotion is a reacti</w:t>
      </w:r>
      <w:r w:rsidR="00AB09FC">
        <w:rPr>
          <w:rStyle w:val="Strong"/>
          <w:b w:val="0"/>
          <w:bCs w:val="0"/>
        </w:rPr>
        <w:t>on to an action or activity which affects you</w:t>
      </w:r>
      <w:r>
        <w:rPr>
          <w:rStyle w:val="Strong"/>
          <w:b w:val="0"/>
          <w:bCs w:val="0"/>
        </w:rPr>
        <w:t xml:space="preserve">. </w:t>
      </w:r>
    </w:p>
    <w:p w:rsidR="00E04715" w:rsidRDefault="00E04715" w:rsidP="00E04715">
      <w:pPr>
        <w:rPr>
          <w:rStyle w:val="Strong"/>
          <w:b w:val="0"/>
          <w:bCs w:val="0"/>
        </w:rPr>
      </w:pPr>
      <w:r>
        <w:rPr>
          <w:rStyle w:val="Strong"/>
          <w:b w:val="0"/>
          <w:bCs w:val="0"/>
        </w:rPr>
        <w:t>In order to identify your own emotional triggers you need to consider the things</w:t>
      </w:r>
      <w:r w:rsidR="00AB09FC">
        <w:rPr>
          <w:rStyle w:val="Strong"/>
          <w:b w:val="0"/>
          <w:bCs w:val="0"/>
        </w:rPr>
        <w:t xml:space="preserve"> that are most important to you. You should consider the threats and actions which would cause you to react negatively. Such emotional triggers may be associated with</w:t>
      </w:r>
      <w:r>
        <w:rPr>
          <w:rStyle w:val="Strong"/>
          <w:b w:val="0"/>
          <w:bCs w:val="0"/>
        </w:rPr>
        <w:t xml:space="preserve"> your morals and values.</w:t>
      </w:r>
    </w:p>
    <w:p w:rsidR="00E04715" w:rsidRDefault="00AB09FC" w:rsidP="00E04715">
      <w:pPr>
        <w:pStyle w:val="BoldBulTight0"/>
        <w:rPr>
          <w:rStyle w:val="Strong"/>
          <w:b/>
          <w:bCs w:val="0"/>
        </w:rPr>
      </w:pPr>
      <w:r>
        <w:rPr>
          <w:rStyle w:val="Strong"/>
          <w:b/>
          <w:bCs w:val="0"/>
        </w:rPr>
        <w:t>You might react negatively if these personal requirements are not met</w:t>
      </w:r>
      <w:r w:rsidR="00E04715">
        <w:rPr>
          <w:rStyle w:val="Strong"/>
          <w:b/>
          <w:bCs w:val="0"/>
        </w:rPr>
        <w:t>:</w:t>
      </w:r>
    </w:p>
    <w:tbl>
      <w:tblPr>
        <w:tblW w:w="0" w:type="auto"/>
        <w:tblLook w:val="04A0" w:firstRow="1" w:lastRow="0" w:firstColumn="1" w:lastColumn="0" w:noHBand="0" w:noVBand="1"/>
      </w:tblPr>
      <w:tblGrid>
        <w:gridCol w:w="3182"/>
        <w:gridCol w:w="3183"/>
        <w:gridCol w:w="3183"/>
      </w:tblGrid>
      <w:tr w:rsidR="00E04715" w:rsidTr="00347E97">
        <w:tc>
          <w:tcPr>
            <w:tcW w:w="3182" w:type="dxa"/>
            <w:shd w:val="clear" w:color="auto" w:fill="E5B8B7" w:themeFill="accent2" w:themeFillTint="66"/>
          </w:tcPr>
          <w:p w:rsidR="00E04715" w:rsidRPr="00FC62D2" w:rsidRDefault="00E04715" w:rsidP="00347E97">
            <w:pPr>
              <w:pStyle w:val="Bullets"/>
              <w:numPr>
                <w:ilvl w:val="0"/>
                <w:numId w:val="0"/>
              </w:numPr>
              <w:spacing w:before="120" w:after="120" w:line="240" w:lineRule="auto"/>
              <w:jc w:val="center"/>
              <w:rPr>
                <w:rStyle w:val="Strong"/>
                <w:bCs w:val="0"/>
              </w:rPr>
            </w:pPr>
            <w:r w:rsidRPr="00FC62D2">
              <w:rPr>
                <w:rStyle w:val="Strong"/>
                <w:bCs w:val="0"/>
              </w:rPr>
              <w:t>To feel valued</w:t>
            </w:r>
          </w:p>
        </w:tc>
        <w:tc>
          <w:tcPr>
            <w:tcW w:w="3183" w:type="dxa"/>
            <w:shd w:val="clear" w:color="auto" w:fill="E5B8B7" w:themeFill="accent2" w:themeFillTint="66"/>
          </w:tcPr>
          <w:p w:rsidR="00E04715" w:rsidRPr="00FC62D2" w:rsidRDefault="00E04715" w:rsidP="00347E97">
            <w:pPr>
              <w:pStyle w:val="Bullets"/>
              <w:numPr>
                <w:ilvl w:val="0"/>
                <w:numId w:val="0"/>
              </w:numPr>
              <w:spacing w:before="120" w:after="120" w:line="240" w:lineRule="auto"/>
              <w:jc w:val="center"/>
              <w:rPr>
                <w:rStyle w:val="Strong"/>
                <w:bCs w:val="0"/>
              </w:rPr>
            </w:pPr>
            <w:r w:rsidRPr="00FC62D2">
              <w:rPr>
                <w:rStyle w:val="Strong"/>
                <w:bCs w:val="0"/>
              </w:rPr>
              <w:t>To be liked</w:t>
            </w:r>
          </w:p>
        </w:tc>
        <w:tc>
          <w:tcPr>
            <w:tcW w:w="3183" w:type="dxa"/>
            <w:shd w:val="clear" w:color="auto" w:fill="E5B8B7" w:themeFill="accent2" w:themeFillTint="66"/>
          </w:tcPr>
          <w:p w:rsidR="00E04715" w:rsidRPr="00FC62D2" w:rsidRDefault="00E04715" w:rsidP="00347E97">
            <w:pPr>
              <w:pStyle w:val="Bullets"/>
              <w:numPr>
                <w:ilvl w:val="0"/>
                <w:numId w:val="0"/>
              </w:numPr>
              <w:spacing w:before="120" w:after="120" w:line="240" w:lineRule="auto"/>
              <w:jc w:val="center"/>
              <w:rPr>
                <w:rStyle w:val="Strong"/>
                <w:bCs w:val="0"/>
              </w:rPr>
            </w:pPr>
            <w:r w:rsidRPr="00FC62D2">
              <w:rPr>
                <w:rStyle w:val="Strong"/>
                <w:bCs w:val="0"/>
              </w:rPr>
              <w:t>To be accepted</w:t>
            </w:r>
          </w:p>
        </w:tc>
      </w:tr>
      <w:tr w:rsidR="00E04715" w:rsidTr="00347E97">
        <w:tc>
          <w:tcPr>
            <w:tcW w:w="3182" w:type="dxa"/>
            <w:shd w:val="clear" w:color="auto" w:fill="F2DBDB" w:themeFill="accent2" w:themeFillTint="33"/>
          </w:tcPr>
          <w:p w:rsidR="00E04715" w:rsidRPr="00FC62D2" w:rsidRDefault="00E04715" w:rsidP="00347E97">
            <w:pPr>
              <w:pStyle w:val="Bullets"/>
              <w:numPr>
                <w:ilvl w:val="0"/>
                <w:numId w:val="0"/>
              </w:numPr>
              <w:spacing w:before="120" w:after="120" w:line="240" w:lineRule="auto"/>
              <w:jc w:val="center"/>
              <w:rPr>
                <w:rStyle w:val="Strong"/>
                <w:bCs w:val="0"/>
              </w:rPr>
            </w:pPr>
            <w:r w:rsidRPr="00FC62D2">
              <w:rPr>
                <w:rStyle w:val="Strong"/>
                <w:bCs w:val="0"/>
              </w:rPr>
              <w:t>To be in control</w:t>
            </w:r>
          </w:p>
        </w:tc>
        <w:tc>
          <w:tcPr>
            <w:tcW w:w="3183" w:type="dxa"/>
            <w:shd w:val="clear" w:color="auto" w:fill="F2DBDB" w:themeFill="accent2" w:themeFillTint="33"/>
          </w:tcPr>
          <w:p w:rsidR="00E04715" w:rsidRPr="00FC62D2" w:rsidRDefault="00E04715" w:rsidP="00347E97">
            <w:pPr>
              <w:pStyle w:val="Bullets"/>
              <w:numPr>
                <w:ilvl w:val="0"/>
                <w:numId w:val="0"/>
              </w:numPr>
              <w:spacing w:before="120" w:after="120" w:line="240" w:lineRule="auto"/>
              <w:jc w:val="center"/>
              <w:rPr>
                <w:rStyle w:val="Strong"/>
                <w:bCs w:val="0"/>
              </w:rPr>
            </w:pPr>
            <w:r w:rsidRPr="00FC62D2">
              <w:rPr>
                <w:rStyle w:val="Strong"/>
                <w:bCs w:val="0"/>
              </w:rPr>
              <w:t>To be respected</w:t>
            </w:r>
          </w:p>
        </w:tc>
        <w:tc>
          <w:tcPr>
            <w:tcW w:w="3183" w:type="dxa"/>
            <w:shd w:val="clear" w:color="auto" w:fill="F2DBDB" w:themeFill="accent2" w:themeFillTint="33"/>
          </w:tcPr>
          <w:p w:rsidR="00E04715" w:rsidRPr="00FC62D2" w:rsidRDefault="00E04715" w:rsidP="00347E97">
            <w:pPr>
              <w:pStyle w:val="Bullets"/>
              <w:numPr>
                <w:ilvl w:val="0"/>
                <w:numId w:val="0"/>
              </w:numPr>
              <w:spacing w:before="120" w:after="120" w:line="240" w:lineRule="auto"/>
              <w:jc w:val="center"/>
              <w:rPr>
                <w:rStyle w:val="Strong"/>
                <w:bCs w:val="0"/>
              </w:rPr>
            </w:pPr>
            <w:r w:rsidRPr="00FC62D2">
              <w:rPr>
                <w:rStyle w:val="Strong"/>
                <w:bCs w:val="0"/>
              </w:rPr>
              <w:t>To be needed</w:t>
            </w:r>
          </w:p>
        </w:tc>
      </w:tr>
      <w:tr w:rsidR="00E04715" w:rsidTr="00347E97">
        <w:tc>
          <w:tcPr>
            <w:tcW w:w="3182" w:type="dxa"/>
            <w:shd w:val="clear" w:color="auto" w:fill="E5B8B7" w:themeFill="accent2" w:themeFillTint="66"/>
          </w:tcPr>
          <w:p w:rsidR="00E04715" w:rsidRPr="00FC62D2" w:rsidRDefault="00E04715" w:rsidP="00347E97">
            <w:pPr>
              <w:pStyle w:val="Bullets"/>
              <w:numPr>
                <w:ilvl w:val="0"/>
                <w:numId w:val="0"/>
              </w:numPr>
              <w:spacing w:before="120" w:after="120" w:line="240" w:lineRule="auto"/>
              <w:jc w:val="center"/>
              <w:rPr>
                <w:rStyle w:val="Strong"/>
                <w:bCs w:val="0"/>
              </w:rPr>
            </w:pPr>
            <w:r w:rsidRPr="00FC62D2">
              <w:rPr>
                <w:rStyle w:val="Strong"/>
                <w:bCs w:val="0"/>
              </w:rPr>
              <w:t>To be understood</w:t>
            </w:r>
          </w:p>
        </w:tc>
        <w:tc>
          <w:tcPr>
            <w:tcW w:w="3183" w:type="dxa"/>
            <w:shd w:val="clear" w:color="auto" w:fill="E5B8B7" w:themeFill="accent2" w:themeFillTint="66"/>
          </w:tcPr>
          <w:p w:rsidR="00E04715" w:rsidRPr="00FC62D2" w:rsidRDefault="00E04715" w:rsidP="00347E97">
            <w:pPr>
              <w:spacing w:before="120" w:after="120" w:line="240" w:lineRule="auto"/>
              <w:jc w:val="center"/>
              <w:rPr>
                <w:rStyle w:val="Strong"/>
                <w:bCs w:val="0"/>
              </w:rPr>
            </w:pPr>
            <w:r w:rsidRPr="00FC62D2">
              <w:rPr>
                <w:rStyle w:val="Strong"/>
                <w:bCs w:val="0"/>
              </w:rPr>
              <w:t>To be included</w:t>
            </w:r>
          </w:p>
        </w:tc>
        <w:tc>
          <w:tcPr>
            <w:tcW w:w="3183" w:type="dxa"/>
            <w:shd w:val="clear" w:color="auto" w:fill="E5B8B7" w:themeFill="accent2" w:themeFillTint="66"/>
          </w:tcPr>
          <w:p w:rsidR="00E04715" w:rsidRPr="00FC62D2" w:rsidRDefault="00E04715" w:rsidP="00347E97">
            <w:pPr>
              <w:spacing w:before="120" w:after="120" w:line="240" w:lineRule="auto"/>
              <w:jc w:val="center"/>
              <w:rPr>
                <w:rStyle w:val="Strong"/>
                <w:bCs w:val="0"/>
              </w:rPr>
            </w:pPr>
            <w:r w:rsidRPr="00FC62D2">
              <w:rPr>
                <w:rStyle w:val="Strong"/>
                <w:bCs w:val="0"/>
              </w:rPr>
              <w:t>To be treated fairly</w:t>
            </w:r>
          </w:p>
        </w:tc>
      </w:tr>
      <w:tr w:rsidR="00E04715" w:rsidTr="00347E97">
        <w:trPr>
          <w:trHeight w:val="461"/>
        </w:trPr>
        <w:tc>
          <w:tcPr>
            <w:tcW w:w="3182" w:type="dxa"/>
            <w:shd w:val="clear" w:color="auto" w:fill="F2DBDB" w:themeFill="accent2" w:themeFillTint="33"/>
          </w:tcPr>
          <w:p w:rsidR="00E04715" w:rsidRPr="00FC62D2" w:rsidRDefault="00E04715" w:rsidP="00347E97">
            <w:pPr>
              <w:spacing w:before="120" w:after="120" w:line="240" w:lineRule="auto"/>
              <w:jc w:val="center"/>
              <w:rPr>
                <w:rStyle w:val="Strong"/>
                <w:bCs w:val="0"/>
              </w:rPr>
            </w:pPr>
            <w:r w:rsidRPr="00FC62D2">
              <w:rPr>
                <w:rStyle w:val="Strong"/>
                <w:bCs w:val="0"/>
              </w:rPr>
              <w:t>To be right</w:t>
            </w:r>
          </w:p>
        </w:tc>
        <w:tc>
          <w:tcPr>
            <w:tcW w:w="3183" w:type="dxa"/>
            <w:shd w:val="clear" w:color="auto" w:fill="F2DBDB" w:themeFill="accent2" w:themeFillTint="33"/>
          </w:tcPr>
          <w:p w:rsidR="00E04715" w:rsidRPr="00FC62D2" w:rsidRDefault="00E04715" w:rsidP="00347E97">
            <w:pPr>
              <w:spacing w:before="120" w:after="120" w:line="240" w:lineRule="auto"/>
              <w:jc w:val="center"/>
              <w:rPr>
                <w:rStyle w:val="Strong"/>
                <w:bCs w:val="0"/>
              </w:rPr>
            </w:pPr>
            <w:r w:rsidRPr="00FC62D2">
              <w:rPr>
                <w:rStyle w:val="Strong"/>
                <w:bCs w:val="0"/>
              </w:rPr>
              <w:t>Order</w:t>
            </w:r>
          </w:p>
        </w:tc>
        <w:tc>
          <w:tcPr>
            <w:tcW w:w="3183" w:type="dxa"/>
            <w:shd w:val="clear" w:color="auto" w:fill="F2DBDB" w:themeFill="accent2" w:themeFillTint="33"/>
          </w:tcPr>
          <w:p w:rsidR="00E04715" w:rsidRPr="00FC62D2" w:rsidRDefault="00E04715" w:rsidP="00347E97">
            <w:pPr>
              <w:spacing w:before="120" w:after="120" w:line="240" w:lineRule="auto"/>
              <w:jc w:val="center"/>
              <w:rPr>
                <w:rStyle w:val="Strong"/>
                <w:bCs w:val="0"/>
              </w:rPr>
            </w:pPr>
            <w:r w:rsidRPr="00FC62D2">
              <w:rPr>
                <w:rStyle w:val="Strong"/>
                <w:bCs w:val="0"/>
              </w:rPr>
              <w:t>Balance</w:t>
            </w:r>
          </w:p>
        </w:tc>
      </w:tr>
      <w:tr w:rsidR="00E04715" w:rsidTr="00347E97">
        <w:tc>
          <w:tcPr>
            <w:tcW w:w="3182" w:type="dxa"/>
            <w:shd w:val="clear" w:color="auto" w:fill="E5B8B7" w:themeFill="accent2" w:themeFillTint="66"/>
          </w:tcPr>
          <w:p w:rsidR="00E04715" w:rsidRPr="00FC62D2" w:rsidRDefault="00E04715" w:rsidP="00347E97">
            <w:pPr>
              <w:spacing w:before="120" w:after="120" w:line="240" w:lineRule="auto"/>
              <w:jc w:val="center"/>
              <w:rPr>
                <w:rStyle w:val="Strong"/>
                <w:bCs w:val="0"/>
              </w:rPr>
            </w:pPr>
            <w:r w:rsidRPr="00FC62D2">
              <w:rPr>
                <w:rStyle w:val="Strong"/>
                <w:bCs w:val="0"/>
              </w:rPr>
              <w:t>Autonomy</w:t>
            </w:r>
          </w:p>
        </w:tc>
        <w:tc>
          <w:tcPr>
            <w:tcW w:w="3183" w:type="dxa"/>
            <w:shd w:val="clear" w:color="auto" w:fill="E5B8B7" w:themeFill="accent2" w:themeFillTint="66"/>
          </w:tcPr>
          <w:p w:rsidR="00E04715" w:rsidRPr="00FC62D2" w:rsidRDefault="00E04715" w:rsidP="00347E97">
            <w:pPr>
              <w:spacing w:before="120" w:after="120" w:line="240" w:lineRule="auto"/>
              <w:jc w:val="center"/>
              <w:rPr>
                <w:rStyle w:val="Strong"/>
                <w:bCs w:val="0"/>
              </w:rPr>
            </w:pPr>
            <w:r w:rsidRPr="00FC62D2">
              <w:rPr>
                <w:rStyle w:val="Strong"/>
                <w:bCs w:val="0"/>
              </w:rPr>
              <w:t>Predictability</w:t>
            </w:r>
          </w:p>
        </w:tc>
        <w:tc>
          <w:tcPr>
            <w:tcW w:w="3183" w:type="dxa"/>
            <w:shd w:val="clear" w:color="auto" w:fill="E5B8B7" w:themeFill="accent2" w:themeFillTint="66"/>
          </w:tcPr>
          <w:p w:rsidR="00E04715" w:rsidRPr="00FC62D2" w:rsidRDefault="00E04715" w:rsidP="00347E97">
            <w:pPr>
              <w:spacing w:before="120" w:after="120" w:line="240" w:lineRule="auto"/>
              <w:jc w:val="center"/>
              <w:rPr>
                <w:rStyle w:val="Strong"/>
                <w:bCs w:val="0"/>
              </w:rPr>
            </w:pPr>
            <w:r w:rsidRPr="00FC62D2">
              <w:rPr>
                <w:rStyle w:val="Strong"/>
                <w:bCs w:val="0"/>
              </w:rPr>
              <w:t>Safety</w:t>
            </w:r>
          </w:p>
        </w:tc>
      </w:tr>
      <w:tr w:rsidR="00E04715" w:rsidTr="00347E97">
        <w:tc>
          <w:tcPr>
            <w:tcW w:w="3182" w:type="dxa"/>
            <w:shd w:val="clear" w:color="auto" w:fill="F2DBDB" w:themeFill="accent2" w:themeFillTint="33"/>
          </w:tcPr>
          <w:p w:rsidR="00E04715" w:rsidRPr="00FC62D2" w:rsidRDefault="00E04715" w:rsidP="00347E97">
            <w:pPr>
              <w:spacing w:before="120" w:after="120" w:line="240" w:lineRule="auto"/>
              <w:jc w:val="center"/>
              <w:rPr>
                <w:rStyle w:val="Strong"/>
                <w:bCs w:val="0"/>
              </w:rPr>
            </w:pPr>
            <w:r w:rsidRPr="00FC62D2">
              <w:rPr>
                <w:rStyle w:val="Strong"/>
                <w:bCs w:val="0"/>
              </w:rPr>
              <w:t>Fun</w:t>
            </w:r>
          </w:p>
        </w:tc>
        <w:tc>
          <w:tcPr>
            <w:tcW w:w="3183" w:type="dxa"/>
            <w:shd w:val="clear" w:color="auto" w:fill="F2DBDB" w:themeFill="accent2" w:themeFillTint="33"/>
          </w:tcPr>
          <w:p w:rsidR="00E04715" w:rsidRPr="00FC62D2" w:rsidRDefault="00E04715" w:rsidP="00347E97">
            <w:pPr>
              <w:spacing w:before="120" w:after="120" w:line="240" w:lineRule="auto"/>
              <w:jc w:val="center"/>
              <w:rPr>
                <w:rStyle w:val="Strong"/>
                <w:bCs w:val="0"/>
              </w:rPr>
            </w:pPr>
            <w:r w:rsidRPr="00FC62D2">
              <w:rPr>
                <w:rStyle w:val="Strong"/>
                <w:bCs w:val="0"/>
              </w:rPr>
              <w:t>Freedom</w:t>
            </w:r>
          </w:p>
        </w:tc>
        <w:tc>
          <w:tcPr>
            <w:tcW w:w="3183" w:type="dxa"/>
            <w:shd w:val="clear" w:color="auto" w:fill="F2DBDB" w:themeFill="accent2" w:themeFillTint="33"/>
          </w:tcPr>
          <w:p w:rsidR="00E04715" w:rsidRPr="00FC62D2" w:rsidRDefault="00E04715" w:rsidP="00347E97">
            <w:pPr>
              <w:spacing w:before="120" w:after="120" w:line="240" w:lineRule="auto"/>
              <w:jc w:val="center"/>
              <w:rPr>
                <w:rStyle w:val="Strong"/>
                <w:bCs w:val="0"/>
              </w:rPr>
            </w:pPr>
            <w:r w:rsidRPr="00FC62D2">
              <w:rPr>
                <w:rStyle w:val="Strong"/>
                <w:bCs w:val="0"/>
              </w:rPr>
              <w:t>Variety</w:t>
            </w:r>
          </w:p>
        </w:tc>
      </w:tr>
    </w:tbl>
    <w:p w:rsidR="00E04715" w:rsidRDefault="00E04715" w:rsidP="00E04715">
      <w:pPr>
        <w:pStyle w:val="BoldBulTight0"/>
        <w:rPr>
          <w:rStyle w:val="Strong"/>
          <w:b/>
          <w:bCs w:val="0"/>
        </w:rPr>
      </w:pPr>
    </w:p>
    <w:p w:rsidR="00AF0A33" w:rsidRDefault="00AF0A33" w:rsidP="00E04715">
      <w:pPr>
        <w:rPr>
          <w:lang w:val="en-GB"/>
        </w:rPr>
      </w:pPr>
      <w:r>
        <w:rPr>
          <w:lang w:val="en-GB"/>
        </w:rPr>
        <w:t>You should be able to identify situations in which your emotional triggers are set off. It will then be possible to take the necessary action to limit your negative emotional response. A rational understanding of the negative reaction will enable you to take step back and manage your emotional response.</w:t>
      </w:r>
    </w:p>
    <w:p w:rsidR="00E04715" w:rsidRDefault="005742E9" w:rsidP="00E04715">
      <w:pPr>
        <w:pStyle w:val="BoldBulTight0"/>
        <w:rPr>
          <w:lang w:val="en-GB"/>
        </w:rPr>
      </w:pPr>
      <w:r>
        <w:rPr>
          <w:lang w:val="en-GB"/>
        </w:rPr>
        <w:t>You should respond to an emotional trigger in the following ways</w:t>
      </w:r>
      <w:r w:rsidR="00E04715">
        <w:rPr>
          <w:lang w:val="en-GB"/>
        </w:rPr>
        <w:t>:</w:t>
      </w:r>
    </w:p>
    <w:p w:rsidR="00E04715" w:rsidRPr="0042512D" w:rsidRDefault="00E04715" w:rsidP="0042512D">
      <w:pPr>
        <w:pStyle w:val="Bullets"/>
      </w:pPr>
      <w:r w:rsidRPr="0042512D">
        <w:t>Stop</w:t>
      </w:r>
    </w:p>
    <w:p w:rsidR="00E04715" w:rsidRPr="0042512D" w:rsidRDefault="00E04715" w:rsidP="0042512D">
      <w:pPr>
        <w:pStyle w:val="Bullets"/>
      </w:pPr>
      <w:r w:rsidRPr="0042512D">
        <w:lastRenderedPageBreak/>
        <w:t>Detach yourself from the situation</w:t>
      </w:r>
    </w:p>
    <w:p w:rsidR="00E04715" w:rsidRPr="0042512D" w:rsidRDefault="00E04715" w:rsidP="0042512D">
      <w:pPr>
        <w:pStyle w:val="Bullets"/>
      </w:pPr>
      <w:r w:rsidRPr="0042512D">
        <w:t>Think about the process you have put in place to deal with the issue</w:t>
      </w:r>
    </w:p>
    <w:p w:rsidR="00E04715" w:rsidRPr="0042512D" w:rsidRDefault="00E04715" w:rsidP="0042512D">
      <w:pPr>
        <w:pStyle w:val="Bullets"/>
      </w:pPr>
      <w:r w:rsidRPr="0042512D">
        <w:t>Use that emotional strength to analyse the problem</w:t>
      </w:r>
    </w:p>
    <w:p w:rsidR="00E04715" w:rsidRPr="0042512D" w:rsidRDefault="00E04715" w:rsidP="0042512D">
      <w:pPr>
        <w:pStyle w:val="Bullets"/>
      </w:pPr>
      <w:r w:rsidRPr="0042512D">
        <w:t>Ask whether the need that you believe is being compromised is really under threat, and if so, to what extent</w:t>
      </w:r>
    </w:p>
    <w:p w:rsidR="00E04715" w:rsidRPr="0042512D" w:rsidRDefault="00E04715" w:rsidP="0042512D">
      <w:pPr>
        <w:pStyle w:val="Bullets"/>
      </w:pPr>
      <w:r w:rsidRPr="0042512D">
        <w:t>Question whether you have taken it personally when that was not the intention of the action that triggered it</w:t>
      </w:r>
    </w:p>
    <w:p w:rsidR="00E04715" w:rsidRPr="0042512D" w:rsidRDefault="00E04715" w:rsidP="0042512D">
      <w:pPr>
        <w:pStyle w:val="Bullets"/>
      </w:pPr>
      <w:r w:rsidRPr="0042512D">
        <w:t>Consider if the need is being compromised, how you are going to deal with it objectively without being over-sensitive and emotional</w:t>
      </w:r>
    </w:p>
    <w:p w:rsidR="00E04715" w:rsidRDefault="00E04715" w:rsidP="00E04715">
      <w:pPr>
        <w:rPr>
          <w:lang w:val="en-GB"/>
        </w:rPr>
      </w:pPr>
      <w:r>
        <w:rPr>
          <w:lang w:val="en-GB"/>
        </w:rPr>
        <w:t>Children are not able to do recognise their own emotional triggers as competently as adults</w:t>
      </w:r>
      <w:r w:rsidR="005742E9">
        <w:rPr>
          <w:lang w:val="en-GB"/>
        </w:rPr>
        <w:t xml:space="preserve">, and in some cases, not at all. This is why their negative emotional responses are repeated and maintained. </w:t>
      </w:r>
      <w:r>
        <w:rPr>
          <w:lang w:val="en-GB"/>
        </w:rPr>
        <w:t>It is your responsibility to recognise the emotional triggers of the children in your care and intervene with strategies to help them recognise ul</w:t>
      </w:r>
      <w:r w:rsidR="005742E9">
        <w:rPr>
          <w:lang w:val="en-GB"/>
        </w:rPr>
        <w:t>timately manage their behaviour.</w:t>
      </w:r>
    </w:p>
    <w:p w:rsidR="00E04715" w:rsidRDefault="00E04715" w:rsidP="00E04715">
      <w:pPr>
        <w:pStyle w:val="Heading3"/>
      </w:pPr>
      <w:bookmarkStart w:id="68" w:name="_Toc416333903"/>
      <w:bookmarkStart w:id="69" w:name="_Toc421185401"/>
      <w:bookmarkStart w:id="70" w:name="_Toc459709768"/>
      <w:r>
        <w:t>Emotional states</w:t>
      </w:r>
      <w:bookmarkEnd w:id="68"/>
      <w:bookmarkEnd w:id="69"/>
      <w:bookmarkEnd w:id="70"/>
    </w:p>
    <w:p w:rsidR="00E04715" w:rsidRDefault="00E04715" w:rsidP="00E04715">
      <w:r>
        <w:rPr>
          <w:noProof/>
          <w:lang w:val="en-GB"/>
        </w:rPr>
        <w:drawing>
          <wp:anchor distT="0" distB="0" distL="114300" distR="114300" simplePos="0" relativeHeight="251767808" behindDoc="0" locked="0" layoutInCell="1" allowOverlap="1" wp14:anchorId="20DDAE2F" wp14:editId="736FF572">
            <wp:simplePos x="0" y="0"/>
            <wp:positionH relativeFrom="column">
              <wp:posOffset>4656455</wp:posOffset>
            </wp:positionH>
            <wp:positionV relativeFrom="paragraph">
              <wp:posOffset>139065</wp:posOffset>
            </wp:positionV>
            <wp:extent cx="1329055" cy="2658110"/>
            <wp:effectExtent l="0" t="0" r="4445" b="8890"/>
            <wp:wrapSquare wrapText="bothSides"/>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king_stick_figure_violence_400_clr_9765.png"/>
                    <pic:cNvPicPr/>
                  </pic:nvPicPr>
                  <pic:blipFill>
                    <a:blip r:embed="rId37">
                      <a:extLst>
                        <a:ext uri="{28A0092B-C50C-407E-A947-70E740481C1C}">
                          <a14:useLocalDpi xmlns:a14="http://schemas.microsoft.com/office/drawing/2010/main" val="0"/>
                        </a:ext>
                      </a:extLst>
                    </a:blip>
                    <a:stretch>
                      <a:fillRect/>
                    </a:stretch>
                  </pic:blipFill>
                  <pic:spPr>
                    <a:xfrm>
                      <a:off x="0" y="0"/>
                      <a:ext cx="1329055" cy="2658110"/>
                    </a:xfrm>
                    <a:prstGeom prst="rect">
                      <a:avLst/>
                    </a:prstGeom>
                  </pic:spPr>
                </pic:pic>
              </a:graphicData>
            </a:graphic>
            <wp14:sizeRelH relativeFrom="margin">
              <wp14:pctWidth>0</wp14:pctWidth>
            </wp14:sizeRelH>
            <wp14:sizeRelV relativeFrom="margin">
              <wp14:pctHeight>0</wp14:pctHeight>
            </wp14:sizeRelV>
          </wp:anchor>
        </w:drawing>
      </w:r>
      <w:r>
        <w:t xml:space="preserve">Each child has </w:t>
      </w:r>
      <w:r w:rsidR="00257303">
        <w:t>their own specific set of</w:t>
      </w:r>
      <w:r>
        <w:t xml:space="preserve"> emotional strengths and weak</w:t>
      </w:r>
      <w:r w:rsidR="00257303">
        <w:t>nesses</w:t>
      </w:r>
      <w:r>
        <w:t xml:space="preserve">. An emotional state is actually two separate concepts. The state we are in determines how we perceive </w:t>
      </w:r>
      <w:r w:rsidR="00257303">
        <w:t xml:space="preserve">events affecting </w:t>
      </w:r>
      <w:r>
        <w:t>us. The emotion we feel to the same stimulus may be completely different</w:t>
      </w:r>
      <w:r w:rsidR="00257303">
        <w:t>,</w:t>
      </w:r>
      <w:r>
        <w:t xml:space="preserve"> depending on the state we are in. </w:t>
      </w:r>
    </w:p>
    <w:p w:rsidR="00E04715" w:rsidRDefault="00E04715" w:rsidP="00E04715">
      <w:r>
        <w:t xml:space="preserve">For example, a child with a stable home life, looking forward to going out for dinner with his parents and siblings later that day </w:t>
      </w:r>
      <w:r w:rsidR="00257303">
        <w:t>may have part</w:t>
      </w:r>
      <w:r>
        <w:t xml:space="preserve"> of his lunch accidentally knocked on the floor by one of his friend</w:t>
      </w:r>
      <w:r w:rsidR="00257303">
        <w:t xml:space="preserve">s. The friend may apologise immediately and offer </w:t>
      </w:r>
      <w:r>
        <w:t>t</w:t>
      </w:r>
      <w:r w:rsidR="00257303">
        <w:t>o share his own lunch. The other child may think it amusing and decline</w:t>
      </w:r>
      <w:r>
        <w:t xml:space="preserve"> the offer to share his friend’s food. However, the </w:t>
      </w:r>
      <w:r w:rsidR="00257303">
        <w:t xml:space="preserve">event may happen </w:t>
      </w:r>
      <w:r>
        <w:t>a week later</w:t>
      </w:r>
      <w:r w:rsidR="00257303">
        <w:t>,</w:t>
      </w:r>
      <w:r>
        <w:t xml:space="preserve"> after the</w:t>
      </w:r>
      <w:r w:rsidR="00257303">
        <w:t xml:space="preserve"> child’s parents have separated. The other child may not have </w:t>
      </w:r>
      <w:r>
        <w:t>seen his mo</w:t>
      </w:r>
      <w:r w:rsidR="00257303">
        <w:t>ther for days and his father may</w:t>
      </w:r>
      <w:r>
        <w:t xml:space="preserve"> not cooked any meals since his mother left. The child </w:t>
      </w:r>
      <w:r w:rsidR="00257303">
        <w:t>might take exception and act aggressively towards his friend.</w:t>
      </w:r>
    </w:p>
    <w:p w:rsidR="00E04715" w:rsidRDefault="00E04715" w:rsidP="00E04715">
      <w:r>
        <w:t xml:space="preserve">You will often find that the subsequent response is determined by the emotional state of the child and will also vary according to the state. </w:t>
      </w:r>
    </w:p>
    <w:p w:rsidR="00E04715" w:rsidRDefault="001F7FFC" w:rsidP="001F7FFC">
      <w:pPr>
        <w:pStyle w:val="BoldBulTight0"/>
      </w:pPr>
      <w:r>
        <w:t xml:space="preserve">The wide </w:t>
      </w:r>
      <w:proofErr w:type="gramStart"/>
      <w:r>
        <w:t>range of emotional states are</w:t>
      </w:r>
      <w:proofErr w:type="gramEnd"/>
      <w:r>
        <w:t xml:space="preserve"> outlined in this table:</w:t>
      </w:r>
    </w:p>
    <w:tbl>
      <w:tblPr>
        <w:tblStyle w:val="MediumGrid1-Accent2"/>
        <w:tblW w:w="0" w:type="auto"/>
        <w:tblLook w:val="04A0" w:firstRow="1" w:lastRow="0" w:firstColumn="1" w:lastColumn="0" w:noHBand="0" w:noVBand="1"/>
      </w:tblPr>
      <w:tblGrid>
        <w:gridCol w:w="2387"/>
        <w:gridCol w:w="2387"/>
        <w:gridCol w:w="2387"/>
        <w:gridCol w:w="2387"/>
      </w:tblGrid>
      <w:tr w:rsidR="00E04715" w:rsidRPr="005C176F" w:rsidTr="00347E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7" w:type="dxa"/>
            <w:vAlign w:val="center"/>
          </w:tcPr>
          <w:p w:rsidR="00E04715" w:rsidRPr="005C176F" w:rsidRDefault="00E04715" w:rsidP="00347E97">
            <w:pPr>
              <w:pStyle w:val="BoldBulTight0"/>
              <w:spacing w:before="120" w:after="120"/>
              <w:jc w:val="center"/>
              <w:rPr>
                <w:b/>
              </w:rPr>
            </w:pPr>
            <w:r>
              <w:rPr>
                <w:b/>
              </w:rPr>
              <w:t>Affection</w:t>
            </w:r>
          </w:p>
        </w:tc>
        <w:tc>
          <w:tcPr>
            <w:tcW w:w="2387" w:type="dxa"/>
            <w:vAlign w:val="center"/>
          </w:tcPr>
          <w:p w:rsidR="00E04715" w:rsidRPr="005C176F" w:rsidRDefault="00E04715" w:rsidP="00347E97">
            <w:pPr>
              <w:pStyle w:val="BoldBulTight0"/>
              <w:spacing w:before="120" w:after="120"/>
              <w:jc w:val="center"/>
              <w:cnfStyle w:val="100000000000" w:firstRow="1" w:lastRow="0" w:firstColumn="0" w:lastColumn="0" w:oddVBand="0" w:evenVBand="0" w:oddHBand="0" w:evenHBand="0" w:firstRowFirstColumn="0" w:firstRowLastColumn="0" w:lastRowFirstColumn="0" w:lastRowLastColumn="0"/>
              <w:rPr>
                <w:b/>
              </w:rPr>
            </w:pPr>
            <w:r>
              <w:rPr>
                <w:b/>
              </w:rPr>
              <w:t>Agitation</w:t>
            </w:r>
          </w:p>
        </w:tc>
        <w:tc>
          <w:tcPr>
            <w:tcW w:w="2387" w:type="dxa"/>
            <w:vAlign w:val="center"/>
          </w:tcPr>
          <w:p w:rsidR="00E04715" w:rsidRPr="005C176F" w:rsidRDefault="00E04715" w:rsidP="00347E97">
            <w:pPr>
              <w:pStyle w:val="BoldBulTight0"/>
              <w:spacing w:before="120" w:after="120"/>
              <w:jc w:val="center"/>
              <w:cnfStyle w:val="100000000000" w:firstRow="1" w:lastRow="0" w:firstColumn="0" w:lastColumn="0" w:oddVBand="0" w:evenVBand="0" w:oddHBand="0" w:evenHBand="0" w:firstRowFirstColumn="0" w:firstRowLastColumn="0" w:lastRowFirstColumn="0" w:lastRowLastColumn="0"/>
              <w:rPr>
                <w:b/>
              </w:rPr>
            </w:pPr>
            <w:r>
              <w:rPr>
                <w:b/>
              </w:rPr>
              <w:t>Alienation</w:t>
            </w:r>
          </w:p>
        </w:tc>
        <w:tc>
          <w:tcPr>
            <w:tcW w:w="2387" w:type="dxa"/>
            <w:vAlign w:val="center"/>
          </w:tcPr>
          <w:p w:rsidR="00E04715" w:rsidRPr="005C176F" w:rsidRDefault="00E04715" w:rsidP="00347E97">
            <w:pPr>
              <w:pStyle w:val="BoldBulTight0"/>
              <w:spacing w:before="120" w:after="120"/>
              <w:jc w:val="center"/>
              <w:cnfStyle w:val="100000000000" w:firstRow="1" w:lastRow="0" w:firstColumn="0" w:lastColumn="0" w:oddVBand="0" w:evenVBand="0" w:oddHBand="0" w:evenHBand="0" w:firstRowFirstColumn="0" w:firstRowLastColumn="0" w:lastRowFirstColumn="0" w:lastRowLastColumn="0"/>
              <w:rPr>
                <w:b/>
              </w:rPr>
            </w:pPr>
            <w:r>
              <w:rPr>
                <w:b/>
              </w:rPr>
              <w:t>Ambivalence</w:t>
            </w:r>
          </w:p>
        </w:tc>
      </w:tr>
      <w:tr w:rsidR="00E04715" w:rsidRPr="005C176F" w:rsidTr="00347E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7" w:type="dxa"/>
            <w:vAlign w:val="center"/>
          </w:tcPr>
          <w:p w:rsidR="00E04715" w:rsidRPr="005C176F" w:rsidRDefault="00E04715" w:rsidP="00347E97">
            <w:pPr>
              <w:pStyle w:val="BoldBulTight0"/>
              <w:spacing w:before="120" w:after="120"/>
              <w:jc w:val="center"/>
              <w:rPr>
                <w:b/>
              </w:rPr>
            </w:pPr>
            <w:r>
              <w:rPr>
                <w:b/>
              </w:rPr>
              <w:t>Anxiety</w:t>
            </w:r>
          </w:p>
        </w:tc>
        <w:tc>
          <w:tcPr>
            <w:tcW w:w="2387" w:type="dxa"/>
            <w:vAlign w:val="center"/>
          </w:tcPr>
          <w:p w:rsidR="00E04715" w:rsidRPr="005C176F" w:rsidRDefault="00E04715" w:rsidP="00347E97">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Apathy</w:t>
            </w:r>
          </w:p>
        </w:tc>
        <w:tc>
          <w:tcPr>
            <w:tcW w:w="2387" w:type="dxa"/>
            <w:vAlign w:val="center"/>
          </w:tcPr>
          <w:p w:rsidR="00E04715" w:rsidRPr="005C176F" w:rsidRDefault="00E04715" w:rsidP="00347E97">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Apprehension</w:t>
            </w:r>
          </w:p>
        </w:tc>
        <w:tc>
          <w:tcPr>
            <w:tcW w:w="2387" w:type="dxa"/>
            <w:vAlign w:val="center"/>
          </w:tcPr>
          <w:p w:rsidR="00E04715" w:rsidRPr="005C176F" w:rsidRDefault="00E04715" w:rsidP="00347E97">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Bitterness</w:t>
            </w:r>
          </w:p>
        </w:tc>
      </w:tr>
      <w:tr w:rsidR="00E04715" w:rsidRPr="005C176F" w:rsidTr="00347E97">
        <w:tc>
          <w:tcPr>
            <w:cnfStyle w:val="001000000000" w:firstRow="0" w:lastRow="0" w:firstColumn="1" w:lastColumn="0" w:oddVBand="0" w:evenVBand="0" w:oddHBand="0" w:evenHBand="0" w:firstRowFirstColumn="0" w:firstRowLastColumn="0" w:lastRowFirstColumn="0" w:lastRowLastColumn="0"/>
            <w:tcW w:w="2387" w:type="dxa"/>
            <w:vAlign w:val="center"/>
          </w:tcPr>
          <w:p w:rsidR="00E04715" w:rsidRPr="005C176F" w:rsidRDefault="00E04715" w:rsidP="00347E97">
            <w:pPr>
              <w:pStyle w:val="BoldBulTight0"/>
              <w:spacing w:before="120" w:after="120"/>
              <w:jc w:val="center"/>
              <w:rPr>
                <w:b/>
              </w:rPr>
            </w:pPr>
            <w:r>
              <w:rPr>
                <w:b/>
              </w:rPr>
              <w:t>Boredom</w:t>
            </w:r>
          </w:p>
        </w:tc>
        <w:tc>
          <w:tcPr>
            <w:tcW w:w="2387" w:type="dxa"/>
            <w:vAlign w:val="center"/>
          </w:tcPr>
          <w:p w:rsidR="00E04715" w:rsidRPr="005C176F" w:rsidRDefault="00E04715" w:rsidP="00347E97">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pPr>
            <w:r>
              <w:t>Calm</w:t>
            </w:r>
          </w:p>
        </w:tc>
        <w:tc>
          <w:tcPr>
            <w:tcW w:w="2387" w:type="dxa"/>
            <w:vAlign w:val="center"/>
          </w:tcPr>
          <w:p w:rsidR="00E04715" w:rsidRPr="005C176F" w:rsidRDefault="00E04715" w:rsidP="00347E97">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pPr>
            <w:r>
              <w:t>Confidence</w:t>
            </w:r>
          </w:p>
        </w:tc>
        <w:tc>
          <w:tcPr>
            <w:tcW w:w="2387" w:type="dxa"/>
            <w:vAlign w:val="center"/>
          </w:tcPr>
          <w:p w:rsidR="00E04715" w:rsidRPr="005C176F" w:rsidRDefault="00E04715" w:rsidP="00347E97">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pPr>
            <w:r>
              <w:t>Depression</w:t>
            </w:r>
          </w:p>
        </w:tc>
      </w:tr>
      <w:tr w:rsidR="00E04715" w:rsidRPr="005C176F" w:rsidTr="00347E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7" w:type="dxa"/>
            <w:vAlign w:val="center"/>
          </w:tcPr>
          <w:p w:rsidR="00E04715" w:rsidRPr="005C176F" w:rsidRDefault="00E04715" w:rsidP="00347E97">
            <w:pPr>
              <w:pStyle w:val="BoldBulTight0"/>
              <w:spacing w:before="120" w:after="120"/>
              <w:jc w:val="center"/>
              <w:rPr>
                <w:b/>
              </w:rPr>
            </w:pPr>
            <w:r>
              <w:rPr>
                <w:b/>
              </w:rPr>
              <w:t>Disappointment</w:t>
            </w:r>
          </w:p>
        </w:tc>
        <w:tc>
          <w:tcPr>
            <w:tcW w:w="2387" w:type="dxa"/>
            <w:vAlign w:val="center"/>
          </w:tcPr>
          <w:p w:rsidR="00E04715" w:rsidRPr="005C176F" w:rsidRDefault="00E04715" w:rsidP="00347E97">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Desire</w:t>
            </w:r>
          </w:p>
        </w:tc>
        <w:tc>
          <w:tcPr>
            <w:tcW w:w="2387" w:type="dxa"/>
            <w:vAlign w:val="center"/>
          </w:tcPr>
          <w:p w:rsidR="00E04715" w:rsidRPr="005C176F" w:rsidRDefault="00E04715" w:rsidP="00347E97">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Doubt</w:t>
            </w:r>
          </w:p>
        </w:tc>
        <w:tc>
          <w:tcPr>
            <w:tcW w:w="2387" w:type="dxa"/>
            <w:vAlign w:val="center"/>
          </w:tcPr>
          <w:p w:rsidR="00E04715" w:rsidRPr="005C176F" w:rsidRDefault="00E04715" w:rsidP="00347E97">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Embarrassment</w:t>
            </w:r>
          </w:p>
        </w:tc>
      </w:tr>
      <w:tr w:rsidR="00E04715" w:rsidRPr="005C176F" w:rsidTr="00347E97">
        <w:tc>
          <w:tcPr>
            <w:cnfStyle w:val="001000000000" w:firstRow="0" w:lastRow="0" w:firstColumn="1" w:lastColumn="0" w:oddVBand="0" w:evenVBand="0" w:oddHBand="0" w:evenHBand="0" w:firstRowFirstColumn="0" w:firstRowLastColumn="0" w:lastRowFirstColumn="0" w:lastRowLastColumn="0"/>
            <w:tcW w:w="2387" w:type="dxa"/>
            <w:vAlign w:val="center"/>
          </w:tcPr>
          <w:p w:rsidR="00E04715" w:rsidRPr="005C176F" w:rsidRDefault="00E04715" w:rsidP="00347E97">
            <w:pPr>
              <w:pStyle w:val="BoldBulTight0"/>
              <w:spacing w:before="120" w:after="120"/>
              <w:jc w:val="center"/>
              <w:rPr>
                <w:b/>
              </w:rPr>
            </w:pPr>
            <w:r>
              <w:rPr>
                <w:b/>
              </w:rPr>
              <w:lastRenderedPageBreak/>
              <w:t>Enthusiasm</w:t>
            </w:r>
          </w:p>
        </w:tc>
        <w:tc>
          <w:tcPr>
            <w:tcW w:w="2387" w:type="dxa"/>
            <w:vAlign w:val="center"/>
          </w:tcPr>
          <w:p w:rsidR="00E04715" w:rsidRPr="005C176F" w:rsidRDefault="00E04715" w:rsidP="00347E97">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pPr>
            <w:r>
              <w:t>Euphoria</w:t>
            </w:r>
          </w:p>
        </w:tc>
        <w:tc>
          <w:tcPr>
            <w:tcW w:w="2387" w:type="dxa"/>
            <w:vAlign w:val="center"/>
          </w:tcPr>
          <w:p w:rsidR="00E04715" w:rsidRPr="005C176F" w:rsidRDefault="00E04715" w:rsidP="00347E97">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pPr>
            <w:r>
              <w:t>Frustration</w:t>
            </w:r>
          </w:p>
        </w:tc>
        <w:tc>
          <w:tcPr>
            <w:tcW w:w="2387" w:type="dxa"/>
            <w:vAlign w:val="center"/>
          </w:tcPr>
          <w:p w:rsidR="00E04715" w:rsidRPr="005C176F" w:rsidRDefault="00E04715" w:rsidP="00347E97">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pPr>
            <w:r>
              <w:t>Gratitude</w:t>
            </w:r>
          </w:p>
        </w:tc>
      </w:tr>
      <w:tr w:rsidR="00E04715" w:rsidRPr="005C176F" w:rsidTr="00347E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7" w:type="dxa"/>
            <w:vAlign w:val="center"/>
          </w:tcPr>
          <w:p w:rsidR="00E04715" w:rsidRPr="005C176F" w:rsidRDefault="00E04715" w:rsidP="00347E97">
            <w:pPr>
              <w:pStyle w:val="BoldBulTight0"/>
              <w:spacing w:before="120" w:after="120"/>
              <w:jc w:val="center"/>
              <w:rPr>
                <w:b/>
              </w:rPr>
            </w:pPr>
            <w:r>
              <w:rPr>
                <w:b/>
              </w:rPr>
              <w:t>Grief</w:t>
            </w:r>
          </w:p>
        </w:tc>
        <w:tc>
          <w:tcPr>
            <w:tcW w:w="2387" w:type="dxa"/>
            <w:vAlign w:val="center"/>
          </w:tcPr>
          <w:p w:rsidR="00E04715" w:rsidRPr="005C176F" w:rsidRDefault="00E04715" w:rsidP="00347E97">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Guilt</w:t>
            </w:r>
          </w:p>
        </w:tc>
        <w:tc>
          <w:tcPr>
            <w:tcW w:w="2387" w:type="dxa"/>
            <w:vAlign w:val="center"/>
          </w:tcPr>
          <w:p w:rsidR="00E04715" w:rsidRPr="005C176F" w:rsidRDefault="00E04715" w:rsidP="00347E97">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Hate</w:t>
            </w:r>
          </w:p>
        </w:tc>
        <w:tc>
          <w:tcPr>
            <w:tcW w:w="2387" w:type="dxa"/>
            <w:vAlign w:val="center"/>
          </w:tcPr>
          <w:p w:rsidR="00E04715" w:rsidRPr="005C176F" w:rsidRDefault="00E04715" w:rsidP="00347E97">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Helplessness</w:t>
            </w:r>
          </w:p>
        </w:tc>
      </w:tr>
      <w:tr w:rsidR="00E04715" w:rsidRPr="005C176F" w:rsidTr="00347E97">
        <w:tc>
          <w:tcPr>
            <w:cnfStyle w:val="001000000000" w:firstRow="0" w:lastRow="0" w:firstColumn="1" w:lastColumn="0" w:oddVBand="0" w:evenVBand="0" w:oddHBand="0" w:evenHBand="0" w:firstRowFirstColumn="0" w:firstRowLastColumn="0" w:lastRowFirstColumn="0" w:lastRowLastColumn="0"/>
            <w:tcW w:w="2387" w:type="dxa"/>
            <w:vAlign w:val="center"/>
          </w:tcPr>
          <w:p w:rsidR="00E04715" w:rsidRPr="005C176F" w:rsidRDefault="00E04715" w:rsidP="00347E97">
            <w:pPr>
              <w:pStyle w:val="BoldBulTight0"/>
              <w:spacing w:before="120" w:after="120"/>
              <w:jc w:val="center"/>
              <w:rPr>
                <w:b/>
              </w:rPr>
            </w:pPr>
            <w:r>
              <w:rPr>
                <w:b/>
              </w:rPr>
              <w:t>Hope</w:t>
            </w:r>
          </w:p>
        </w:tc>
        <w:tc>
          <w:tcPr>
            <w:tcW w:w="2387" w:type="dxa"/>
            <w:vAlign w:val="center"/>
          </w:tcPr>
          <w:p w:rsidR="00E04715" w:rsidRPr="005C176F" w:rsidRDefault="00E04715" w:rsidP="00347E97">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pPr>
            <w:r>
              <w:t>Humility</w:t>
            </w:r>
          </w:p>
        </w:tc>
        <w:tc>
          <w:tcPr>
            <w:tcW w:w="2387" w:type="dxa"/>
            <w:vAlign w:val="center"/>
          </w:tcPr>
          <w:p w:rsidR="00E04715" w:rsidRPr="005C176F" w:rsidRDefault="00E04715" w:rsidP="00347E97">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pPr>
            <w:r>
              <w:t>Joy</w:t>
            </w:r>
          </w:p>
        </w:tc>
        <w:tc>
          <w:tcPr>
            <w:tcW w:w="2387" w:type="dxa"/>
            <w:vAlign w:val="center"/>
          </w:tcPr>
          <w:p w:rsidR="00E04715" w:rsidRPr="005C176F" w:rsidRDefault="00E04715" w:rsidP="00347E97">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pPr>
            <w:r>
              <w:t>Jealousy</w:t>
            </w:r>
          </w:p>
        </w:tc>
      </w:tr>
      <w:tr w:rsidR="00E04715" w:rsidRPr="005C176F" w:rsidTr="00347E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7" w:type="dxa"/>
            <w:vAlign w:val="center"/>
          </w:tcPr>
          <w:p w:rsidR="00E04715" w:rsidRPr="005C176F" w:rsidRDefault="00E04715" w:rsidP="00347E97">
            <w:pPr>
              <w:pStyle w:val="BoldBulTight0"/>
              <w:spacing w:before="120" w:after="120"/>
              <w:jc w:val="center"/>
              <w:rPr>
                <w:b/>
              </w:rPr>
            </w:pPr>
            <w:r>
              <w:rPr>
                <w:b/>
              </w:rPr>
              <w:t>Loneliness</w:t>
            </w:r>
          </w:p>
        </w:tc>
        <w:tc>
          <w:tcPr>
            <w:tcW w:w="2387" w:type="dxa"/>
            <w:vAlign w:val="center"/>
          </w:tcPr>
          <w:p w:rsidR="00E04715" w:rsidRPr="005C176F" w:rsidRDefault="00E04715" w:rsidP="00347E97">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Mania</w:t>
            </w:r>
          </w:p>
        </w:tc>
        <w:tc>
          <w:tcPr>
            <w:tcW w:w="2387" w:type="dxa"/>
            <w:vAlign w:val="center"/>
          </w:tcPr>
          <w:p w:rsidR="00E04715" w:rsidRPr="005C176F" w:rsidRDefault="00E04715" w:rsidP="00347E97">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Nostalgia</w:t>
            </w:r>
          </w:p>
        </w:tc>
        <w:tc>
          <w:tcPr>
            <w:tcW w:w="2387" w:type="dxa"/>
            <w:vAlign w:val="center"/>
          </w:tcPr>
          <w:p w:rsidR="00E04715" w:rsidRPr="005C176F" w:rsidRDefault="00E04715" w:rsidP="00347E97">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Optimism</w:t>
            </w:r>
          </w:p>
        </w:tc>
      </w:tr>
      <w:tr w:rsidR="00E04715" w:rsidRPr="005C176F" w:rsidTr="00347E97">
        <w:tc>
          <w:tcPr>
            <w:cnfStyle w:val="001000000000" w:firstRow="0" w:lastRow="0" w:firstColumn="1" w:lastColumn="0" w:oddVBand="0" w:evenVBand="0" w:oddHBand="0" w:evenHBand="0" w:firstRowFirstColumn="0" w:firstRowLastColumn="0" w:lastRowFirstColumn="0" w:lastRowLastColumn="0"/>
            <w:tcW w:w="2387" w:type="dxa"/>
            <w:vAlign w:val="center"/>
          </w:tcPr>
          <w:p w:rsidR="00E04715" w:rsidRPr="005C176F" w:rsidRDefault="00E04715" w:rsidP="00347E97">
            <w:pPr>
              <w:pStyle w:val="BoldBulTight0"/>
              <w:spacing w:before="120" w:after="120"/>
              <w:jc w:val="center"/>
              <w:rPr>
                <w:b/>
              </w:rPr>
            </w:pPr>
            <w:r>
              <w:rPr>
                <w:b/>
              </w:rPr>
              <w:t>Patience</w:t>
            </w:r>
          </w:p>
        </w:tc>
        <w:tc>
          <w:tcPr>
            <w:tcW w:w="2387" w:type="dxa"/>
            <w:vAlign w:val="center"/>
          </w:tcPr>
          <w:p w:rsidR="00E04715" w:rsidRPr="005C176F" w:rsidRDefault="00E04715" w:rsidP="00347E97">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pPr>
            <w:r>
              <w:t>Pride</w:t>
            </w:r>
          </w:p>
        </w:tc>
        <w:tc>
          <w:tcPr>
            <w:tcW w:w="2387" w:type="dxa"/>
            <w:vAlign w:val="center"/>
          </w:tcPr>
          <w:p w:rsidR="00E04715" w:rsidRPr="005C176F" w:rsidRDefault="00E04715" w:rsidP="00347E97">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pPr>
            <w:r>
              <w:t>Rage</w:t>
            </w:r>
          </w:p>
        </w:tc>
        <w:tc>
          <w:tcPr>
            <w:tcW w:w="2387" w:type="dxa"/>
            <w:vAlign w:val="center"/>
          </w:tcPr>
          <w:p w:rsidR="00E04715" w:rsidRPr="005C176F" w:rsidRDefault="00E04715" w:rsidP="00347E97">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pPr>
            <w:r>
              <w:t>Remorse</w:t>
            </w:r>
          </w:p>
        </w:tc>
      </w:tr>
      <w:tr w:rsidR="00E04715" w:rsidRPr="005C176F" w:rsidTr="00347E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7" w:type="dxa"/>
            <w:vAlign w:val="center"/>
          </w:tcPr>
          <w:p w:rsidR="00E04715" w:rsidRPr="005C176F" w:rsidRDefault="00E04715" w:rsidP="00347E97">
            <w:pPr>
              <w:pStyle w:val="BoldBulTight0"/>
              <w:spacing w:before="120" w:after="120"/>
              <w:jc w:val="center"/>
              <w:rPr>
                <w:b/>
              </w:rPr>
            </w:pPr>
            <w:r>
              <w:rPr>
                <w:b/>
              </w:rPr>
              <w:t>Shame</w:t>
            </w:r>
          </w:p>
        </w:tc>
        <w:tc>
          <w:tcPr>
            <w:tcW w:w="2387" w:type="dxa"/>
            <w:vAlign w:val="center"/>
          </w:tcPr>
          <w:p w:rsidR="00E04715" w:rsidRPr="005C176F" w:rsidRDefault="00E04715" w:rsidP="00347E97">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Shock</w:t>
            </w:r>
          </w:p>
        </w:tc>
        <w:tc>
          <w:tcPr>
            <w:tcW w:w="2387" w:type="dxa"/>
            <w:vAlign w:val="center"/>
          </w:tcPr>
          <w:p w:rsidR="00E04715" w:rsidRPr="005C176F" w:rsidRDefault="00E04715" w:rsidP="00347E97">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Shyness</w:t>
            </w:r>
          </w:p>
        </w:tc>
        <w:tc>
          <w:tcPr>
            <w:tcW w:w="2387" w:type="dxa"/>
            <w:vAlign w:val="center"/>
          </w:tcPr>
          <w:p w:rsidR="00E04715" w:rsidRPr="005C176F" w:rsidRDefault="00E04715" w:rsidP="00347E97">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Suspicion</w:t>
            </w:r>
          </w:p>
        </w:tc>
      </w:tr>
      <w:tr w:rsidR="00E04715" w:rsidRPr="005C176F" w:rsidTr="00347E97">
        <w:tc>
          <w:tcPr>
            <w:cnfStyle w:val="001000000000" w:firstRow="0" w:lastRow="0" w:firstColumn="1" w:lastColumn="0" w:oddVBand="0" w:evenVBand="0" w:oddHBand="0" w:evenHBand="0" w:firstRowFirstColumn="0" w:firstRowLastColumn="0" w:lastRowFirstColumn="0" w:lastRowLastColumn="0"/>
            <w:tcW w:w="2387" w:type="dxa"/>
            <w:vAlign w:val="center"/>
          </w:tcPr>
          <w:p w:rsidR="00E04715" w:rsidRDefault="00E04715" w:rsidP="00347E97">
            <w:pPr>
              <w:pStyle w:val="BoldBulTight0"/>
              <w:spacing w:before="120" w:after="120"/>
              <w:jc w:val="center"/>
              <w:rPr>
                <w:b/>
              </w:rPr>
            </w:pPr>
            <w:r>
              <w:rPr>
                <w:b/>
              </w:rPr>
              <w:t>Sympathy</w:t>
            </w:r>
          </w:p>
        </w:tc>
        <w:tc>
          <w:tcPr>
            <w:tcW w:w="2387" w:type="dxa"/>
            <w:vAlign w:val="center"/>
          </w:tcPr>
          <w:p w:rsidR="00E04715" w:rsidRDefault="00E04715" w:rsidP="00347E97">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pPr>
            <w:r>
              <w:t>Terror</w:t>
            </w:r>
          </w:p>
        </w:tc>
        <w:tc>
          <w:tcPr>
            <w:tcW w:w="2387" w:type="dxa"/>
            <w:vAlign w:val="center"/>
          </w:tcPr>
          <w:p w:rsidR="00E04715" w:rsidRDefault="00E04715" w:rsidP="00347E97">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pPr>
            <w:r>
              <w:t>Vulnerability</w:t>
            </w:r>
          </w:p>
        </w:tc>
        <w:tc>
          <w:tcPr>
            <w:tcW w:w="2387" w:type="dxa"/>
            <w:vAlign w:val="center"/>
          </w:tcPr>
          <w:p w:rsidR="00E04715" w:rsidRDefault="00E04715" w:rsidP="00347E97">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pPr>
            <w:r>
              <w:t>Worry</w:t>
            </w:r>
          </w:p>
        </w:tc>
      </w:tr>
    </w:tbl>
    <w:p w:rsidR="00E04715" w:rsidRDefault="00E04715" w:rsidP="00E04715">
      <w:pPr>
        <w:pStyle w:val="BoldBulTight0"/>
      </w:pPr>
    </w:p>
    <w:p w:rsidR="00E04715" w:rsidRDefault="001F7FFC" w:rsidP="00E04715">
      <w:r>
        <w:t>There may be some difficulty identifying e</w:t>
      </w:r>
      <w:r w:rsidR="00E04715">
        <w:t xml:space="preserve">motional states because some of the physical features </w:t>
      </w:r>
      <w:r>
        <w:t xml:space="preserve">and emotional cues are common to </w:t>
      </w:r>
      <w:r w:rsidR="00E04715">
        <w:t xml:space="preserve">different states. </w:t>
      </w:r>
    </w:p>
    <w:p w:rsidR="00E04715" w:rsidRDefault="00E04715" w:rsidP="00E04715">
      <w:pPr>
        <w:pStyle w:val="Heading3"/>
      </w:pPr>
      <w:bookmarkStart w:id="71" w:name="_Toc416333904"/>
      <w:bookmarkStart w:id="72" w:name="_Toc421185402"/>
      <w:bookmarkStart w:id="73" w:name="_Toc459709769"/>
      <w:r>
        <w:t>Emotional cues</w:t>
      </w:r>
      <w:bookmarkEnd w:id="71"/>
      <w:bookmarkEnd w:id="72"/>
      <w:bookmarkEnd w:id="73"/>
    </w:p>
    <w:p w:rsidR="00E04715" w:rsidRDefault="00E04715" w:rsidP="00E04715">
      <w:pPr>
        <w:rPr>
          <w:lang w:val="en-GB"/>
        </w:rPr>
      </w:pPr>
      <w:r>
        <w:rPr>
          <w:lang w:val="en-GB"/>
        </w:rPr>
        <w:t xml:space="preserve">An emotional cue is basically a sign </w:t>
      </w:r>
      <w:r w:rsidR="000775DB">
        <w:rPr>
          <w:lang w:val="en-GB"/>
        </w:rPr>
        <w:t>indicating a person’s emotional state</w:t>
      </w:r>
      <w:r>
        <w:rPr>
          <w:lang w:val="en-GB"/>
        </w:rPr>
        <w:t>. It is generally a non-verbal</w:t>
      </w:r>
      <w:r w:rsidR="000775DB">
        <w:rPr>
          <w:lang w:val="en-GB"/>
        </w:rPr>
        <w:t xml:space="preserve"> movement of a part of the body. Such movements are</w:t>
      </w:r>
      <w:r>
        <w:rPr>
          <w:lang w:val="en-GB"/>
        </w:rPr>
        <w:t xml:space="preserve"> usually involuntary, unintentional</w:t>
      </w:r>
      <w:r w:rsidR="000775DB">
        <w:rPr>
          <w:lang w:val="en-GB"/>
        </w:rPr>
        <w:t>,</w:t>
      </w:r>
      <w:r>
        <w:rPr>
          <w:lang w:val="en-GB"/>
        </w:rPr>
        <w:t xml:space="preserve"> and unconscious.</w:t>
      </w:r>
    </w:p>
    <w:p w:rsidR="00E04715" w:rsidRDefault="00E04715" w:rsidP="00E04715">
      <w:pPr>
        <w:pStyle w:val="BoldBulTight0"/>
        <w:rPr>
          <w:lang w:val="en-GB"/>
        </w:rPr>
      </w:pPr>
      <w:r>
        <w:rPr>
          <w:lang w:val="en-GB"/>
        </w:rPr>
        <w:t>Generic emotional cues include:</w:t>
      </w:r>
    </w:p>
    <w:p w:rsidR="00E04715" w:rsidRPr="00997C6E" w:rsidRDefault="00E04715" w:rsidP="006A44DA">
      <w:pPr>
        <w:pStyle w:val="Bullets"/>
        <w:numPr>
          <w:ilvl w:val="0"/>
          <w:numId w:val="5"/>
        </w:numPr>
        <w:rPr>
          <w:lang w:val="en-GB"/>
        </w:rPr>
      </w:pPr>
      <w:r>
        <w:rPr>
          <w:lang w:val="en-GB"/>
        </w:rPr>
        <w:t>Facial expressions</w:t>
      </w:r>
    </w:p>
    <w:p w:rsidR="00E04715" w:rsidRDefault="00E04715" w:rsidP="006A44DA">
      <w:pPr>
        <w:pStyle w:val="Bullets"/>
        <w:numPr>
          <w:ilvl w:val="0"/>
          <w:numId w:val="5"/>
        </w:numPr>
        <w:rPr>
          <w:lang w:val="en-GB"/>
        </w:rPr>
      </w:pPr>
      <w:r>
        <w:rPr>
          <w:lang w:val="en-GB"/>
        </w:rPr>
        <w:t>Body movement</w:t>
      </w:r>
      <w:r w:rsidR="000775DB">
        <w:rPr>
          <w:lang w:val="en-GB"/>
        </w:rPr>
        <w:t>s</w:t>
      </w:r>
    </w:p>
    <w:p w:rsidR="00E04715" w:rsidRPr="002D2724" w:rsidRDefault="00E04715" w:rsidP="006A44DA">
      <w:pPr>
        <w:pStyle w:val="Bullets"/>
        <w:numPr>
          <w:ilvl w:val="0"/>
          <w:numId w:val="5"/>
        </w:numPr>
        <w:rPr>
          <w:lang w:val="en-GB"/>
        </w:rPr>
      </w:pPr>
      <w:r>
        <w:rPr>
          <w:lang w:val="en-GB"/>
        </w:rPr>
        <w:t>Tone</w:t>
      </w:r>
      <w:r w:rsidR="000775DB">
        <w:rPr>
          <w:lang w:val="en-GB"/>
        </w:rPr>
        <w:t>s</w:t>
      </w:r>
      <w:r>
        <w:rPr>
          <w:lang w:val="en-GB"/>
        </w:rPr>
        <w:t xml:space="preserve"> of voice.</w:t>
      </w:r>
    </w:p>
    <w:p w:rsidR="00E04715" w:rsidRDefault="00E04715" w:rsidP="00E04715">
      <w:pPr>
        <w:pStyle w:val="BoldBulTight0"/>
      </w:pPr>
      <w:r>
        <w:t>Facial expressions include:</w:t>
      </w:r>
    </w:p>
    <w:p w:rsidR="00E04715" w:rsidRDefault="00E04715" w:rsidP="006A44DA">
      <w:pPr>
        <w:pStyle w:val="Bullets"/>
        <w:numPr>
          <w:ilvl w:val="0"/>
          <w:numId w:val="5"/>
        </w:numPr>
      </w:pPr>
      <w:r w:rsidRPr="000775DB">
        <w:t>Smile</w:t>
      </w:r>
      <w:r>
        <w:t xml:space="preserve"> – joy, happiness, amusement, affection, confidence, enthusiasm, to embarrassment, euphoria, gratitude, mania, nostalgia, optimism, pride, shyness</w:t>
      </w:r>
    </w:p>
    <w:p w:rsidR="00E04715" w:rsidRDefault="00E04715" w:rsidP="006A44DA">
      <w:pPr>
        <w:pStyle w:val="Bullets"/>
        <w:numPr>
          <w:ilvl w:val="0"/>
          <w:numId w:val="5"/>
        </w:numPr>
      </w:pPr>
      <w:r w:rsidRPr="000775DB">
        <w:t>Frown</w:t>
      </w:r>
      <w:r>
        <w:t xml:space="preserve"> – agitation, anxiety, bitterness, frustration, hate, rag, suspicion, worry, confusion</w:t>
      </w:r>
    </w:p>
    <w:p w:rsidR="00E04715" w:rsidRDefault="00E04715" w:rsidP="006A44DA">
      <w:pPr>
        <w:pStyle w:val="Bullets"/>
        <w:numPr>
          <w:ilvl w:val="0"/>
          <w:numId w:val="5"/>
        </w:numPr>
      </w:pPr>
      <w:r w:rsidRPr="000775DB">
        <w:t>Blink</w:t>
      </w:r>
      <w:r>
        <w:t xml:space="preserve"> – agitation, anxiety, apprehension, guilt, vulnerability, mania, rage</w:t>
      </w:r>
    </w:p>
    <w:p w:rsidR="00E04715" w:rsidRDefault="000775DB" w:rsidP="006A44DA">
      <w:pPr>
        <w:pStyle w:val="Bullets"/>
        <w:numPr>
          <w:ilvl w:val="0"/>
          <w:numId w:val="5"/>
        </w:numPr>
      </w:pPr>
      <w:r w:rsidRPr="000775DB">
        <w:rPr>
          <w:noProof/>
          <w:lang w:val="en-GB"/>
        </w:rPr>
        <w:drawing>
          <wp:anchor distT="0" distB="0" distL="114300" distR="114300" simplePos="0" relativeHeight="251762688" behindDoc="0" locked="0" layoutInCell="1" allowOverlap="1" wp14:anchorId="2D2368F6" wp14:editId="427E63EF">
            <wp:simplePos x="0" y="0"/>
            <wp:positionH relativeFrom="column">
              <wp:posOffset>4518660</wp:posOffset>
            </wp:positionH>
            <wp:positionV relativeFrom="paragraph">
              <wp:posOffset>154305</wp:posOffset>
            </wp:positionV>
            <wp:extent cx="1647825" cy="2197100"/>
            <wp:effectExtent l="0" t="0" r="9525" b="0"/>
            <wp:wrapTight wrapText="bothSides">
              <wp:wrapPolygon edited="0">
                <wp:start x="0" y="0"/>
                <wp:lineTo x="0" y="21350"/>
                <wp:lineTo x="21475" y="21350"/>
                <wp:lineTo x="21475" y="0"/>
                <wp:lineTo x="0" y="0"/>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red_behind_chair_800_wht.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647825" cy="2197100"/>
                    </a:xfrm>
                    <a:prstGeom prst="rect">
                      <a:avLst/>
                    </a:prstGeom>
                  </pic:spPr>
                </pic:pic>
              </a:graphicData>
            </a:graphic>
            <wp14:sizeRelH relativeFrom="margin">
              <wp14:pctWidth>0</wp14:pctWidth>
            </wp14:sizeRelH>
            <wp14:sizeRelV relativeFrom="margin">
              <wp14:pctHeight>0</wp14:pctHeight>
            </wp14:sizeRelV>
          </wp:anchor>
        </w:drawing>
      </w:r>
      <w:r w:rsidR="00E04715" w:rsidRPr="000775DB">
        <w:t>Raise eyebrows</w:t>
      </w:r>
      <w:r w:rsidR="00E04715">
        <w:t xml:space="preserve"> – doubt, hope, shock, suspicion</w:t>
      </w:r>
    </w:p>
    <w:p w:rsidR="00E04715" w:rsidRDefault="00E04715" w:rsidP="006A44DA">
      <w:pPr>
        <w:pStyle w:val="Bullets"/>
        <w:numPr>
          <w:ilvl w:val="0"/>
          <w:numId w:val="5"/>
        </w:numPr>
      </w:pPr>
      <w:r w:rsidRPr="000775DB">
        <w:t>Widen eyes</w:t>
      </w:r>
      <w:r>
        <w:t xml:space="preserve"> – apprehension, helplessness, hope, mania, optimism, shock, terror, vulnerability</w:t>
      </w:r>
    </w:p>
    <w:p w:rsidR="00E04715" w:rsidRDefault="00E04715" w:rsidP="006A44DA">
      <w:pPr>
        <w:pStyle w:val="Bullets"/>
        <w:numPr>
          <w:ilvl w:val="0"/>
          <w:numId w:val="5"/>
        </w:numPr>
      </w:pPr>
      <w:r w:rsidRPr="000775DB">
        <w:t>Facial flushing</w:t>
      </w:r>
      <w:r>
        <w:t xml:space="preserve"> – agitation, embarrassment, guilt, rage, shame, shyness</w:t>
      </w:r>
    </w:p>
    <w:p w:rsidR="00E04715" w:rsidRDefault="00E04715" w:rsidP="006A44DA">
      <w:pPr>
        <w:pStyle w:val="Bullets"/>
        <w:numPr>
          <w:ilvl w:val="0"/>
          <w:numId w:val="5"/>
        </w:numPr>
      </w:pPr>
      <w:r w:rsidRPr="000775DB">
        <w:t>Down turned mouth</w:t>
      </w:r>
      <w:r>
        <w:rPr>
          <w:b/>
        </w:rPr>
        <w:t xml:space="preserve"> </w:t>
      </w:r>
      <w:r>
        <w:t>– depression, disappointment, grief, loneliness, remorse, vulnerability</w:t>
      </w:r>
    </w:p>
    <w:p w:rsidR="00E04715" w:rsidRDefault="00E04715" w:rsidP="006A44DA">
      <w:pPr>
        <w:pStyle w:val="Bullets"/>
        <w:numPr>
          <w:ilvl w:val="0"/>
          <w:numId w:val="5"/>
        </w:numPr>
      </w:pPr>
      <w:r w:rsidRPr="000775DB">
        <w:lastRenderedPageBreak/>
        <w:t>No expression</w:t>
      </w:r>
      <w:r>
        <w:t xml:space="preserve"> – ambivalence, apathy, boredom, calm, patience.</w:t>
      </w:r>
    </w:p>
    <w:p w:rsidR="00E04715" w:rsidRPr="007B6688" w:rsidRDefault="00E04715" w:rsidP="007B6688">
      <w:pPr>
        <w:pStyle w:val="BoldBulTight0"/>
      </w:pPr>
      <w:r>
        <w:t>Body movements include:</w:t>
      </w:r>
    </w:p>
    <w:p w:rsidR="00E04715" w:rsidRDefault="00E04715" w:rsidP="006A44DA">
      <w:pPr>
        <w:pStyle w:val="Bullets"/>
        <w:numPr>
          <w:ilvl w:val="0"/>
          <w:numId w:val="5"/>
        </w:numPr>
      </w:pPr>
      <w:r w:rsidRPr="00E962B9">
        <w:t>Fist pump</w:t>
      </w:r>
      <w:r>
        <w:t xml:space="preserve"> – enthusiasm, euphoria, joy</w:t>
      </w:r>
    </w:p>
    <w:p w:rsidR="00E04715" w:rsidRDefault="00E04715" w:rsidP="006A44DA">
      <w:pPr>
        <w:pStyle w:val="Bullets"/>
        <w:numPr>
          <w:ilvl w:val="0"/>
          <w:numId w:val="5"/>
        </w:numPr>
      </w:pPr>
      <w:r w:rsidRPr="00E962B9">
        <w:t>Throat-clear</w:t>
      </w:r>
      <w:r>
        <w:t xml:space="preserve"> – uncertainty, apprehension</w:t>
      </w:r>
    </w:p>
    <w:p w:rsidR="00E04715" w:rsidRDefault="00E04715" w:rsidP="006A44DA">
      <w:pPr>
        <w:pStyle w:val="Bullets"/>
        <w:numPr>
          <w:ilvl w:val="0"/>
          <w:numId w:val="5"/>
        </w:numPr>
      </w:pPr>
      <w:r w:rsidRPr="00E962B9">
        <w:t>Jaw drop</w:t>
      </w:r>
      <w:r>
        <w:t xml:space="preserve"> – shock</w:t>
      </w:r>
    </w:p>
    <w:p w:rsidR="00E04715" w:rsidRDefault="00E04715" w:rsidP="006A44DA">
      <w:pPr>
        <w:pStyle w:val="Bullets"/>
        <w:numPr>
          <w:ilvl w:val="0"/>
          <w:numId w:val="5"/>
        </w:numPr>
      </w:pPr>
      <w:r w:rsidRPr="00E962B9">
        <w:t>Both hands to mouth</w:t>
      </w:r>
      <w:r>
        <w:t xml:space="preserve"> – apprehension, shock, terror</w:t>
      </w:r>
    </w:p>
    <w:p w:rsidR="00E04715" w:rsidRDefault="00E04715" w:rsidP="006A44DA">
      <w:pPr>
        <w:pStyle w:val="Bullets"/>
        <w:numPr>
          <w:ilvl w:val="0"/>
          <w:numId w:val="5"/>
        </w:numPr>
      </w:pPr>
      <w:r w:rsidRPr="00E962B9">
        <w:t>Both hands to head</w:t>
      </w:r>
      <w:r>
        <w:t xml:space="preserve"> – frustration, disappointment</w:t>
      </w:r>
    </w:p>
    <w:p w:rsidR="00E04715" w:rsidRDefault="00E04715" w:rsidP="006A44DA">
      <w:pPr>
        <w:pStyle w:val="Bullets"/>
        <w:numPr>
          <w:ilvl w:val="0"/>
          <w:numId w:val="5"/>
        </w:numPr>
      </w:pPr>
      <w:r w:rsidRPr="00E962B9">
        <w:t>Dropping the head</w:t>
      </w:r>
      <w:r>
        <w:t xml:space="preserve"> – protection, apprehension, agitation, humility, shame, remorse, shyness, vulnerability</w:t>
      </w:r>
    </w:p>
    <w:p w:rsidR="00E04715" w:rsidRDefault="00E04715" w:rsidP="006A44DA">
      <w:pPr>
        <w:pStyle w:val="Bullets"/>
        <w:numPr>
          <w:ilvl w:val="0"/>
          <w:numId w:val="5"/>
        </w:numPr>
      </w:pPr>
      <w:r w:rsidRPr="00E962B9">
        <w:t>Freeze</w:t>
      </w:r>
      <w:r w:rsidRPr="001E5A18">
        <w:rPr>
          <w:b/>
        </w:rPr>
        <w:t xml:space="preserve"> </w:t>
      </w:r>
      <w:r>
        <w:t>– helplessness, shock, terror</w:t>
      </w:r>
    </w:p>
    <w:p w:rsidR="00E04715" w:rsidRDefault="00E04715" w:rsidP="006A44DA">
      <w:pPr>
        <w:pStyle w:val="Bullets"/>
        <w:numPr>
          <w:ilvl w:val="0"/>
          <w:numId w:val="5"/>
        </w:numPr>
      </w:pPr>
      <w:r w:rsidRPr="00E962B9">
        <w:t>Slumped shoulders</w:t>
      </w:r>
      <w:r>
        <w:t xml:space="preserve"> – depression, disappointment, helplessness</w:t>
      </w:r>
    </w:p>
    <w:p w:rsidR="00E04715" w:rsidRDefault="00E04715" w:rsidP="006A44DA">
      <w:pPr>
        <w:pStyle w:val="Bullets"/>
        <w:numPr>
          <w:ilvl w:val="0"/>
          <w:numId w:val="5"/>
        </w:numPr>
      </w:pPr>
      <w:r w:rsidRPr="00E962B9">
        <w:t>Gesticulating</w:t>
      </w:r>
      <w:r>
        <w:rPr>
          <w:b/>
        </w:rPr>
        <w:t xml:space="preserve"> </w:t>
      </w:r>
      <w:r>
        <w:t>– agitation, enthusiasm, desire, joy, mania, rage</w:t>
      </w:r>
    </w:p>
    <w:p w:rsidR="00E04715" w:rsidRDefault="00E04715" w:rsidP="006A44DA">
      <w:pPr>
        <w:pStyle w:val="Bullets"/>
        <w:numPr>
          <w:ilvl w:val="0"/>
          <w:numId w:val="5"/>
        </w:numPr>
      </w:pPr>
      <w:r w:rsidRPr="00E962B9">
        <w:t>Jumping</w:t>
      </w:r>
      <w:r>
        <w:rPr>
          <w:b/>
        </w:rPr>
        <w:t xml:space="preserve"> </w:t>
      </w:r>
      <w:r>
        <w:t>– shock</w:t>
      </w:r>
    </w:p>
    <w:p w:rsidR="00E04715" w:rsidRDefault="00E04715" w:rsidP="006A44DA">
      <w:pPr>
        <w:pStyle w:val="Bullets"/>
        <w:numPr>
          <w:ilvl w:val="0"/>
          <w:numId w:val="5"/>
        </w:numPr>
      </w:pPr>
      <w:r w:rsidRPr="00E962B9">
        <w:t>Shaking</w:t>
      </w:r>
      <w:r>
        <w:rPr>
          <w:b/>
        </w:rPr>
        <w:t xml:space="preserve"> </w:t>
      </w:r>
      <w:r>
        <w:t>– agitation, apprehension, enthusiasm, euphoria, frustration, rage, terror</w:t>
      </w:r>
    </w:p>
    <w:p w:rsidR="00E04715" w:rsidRDefault="00E04715" w:rsidP="006A44DA">
      <w:pPr>
        <w:pStyle w:val="Bullets"/>
        <w:numPr>
          <w:ilvl w:val="0"/>
          <w:numId w:val="5"/>
        </w:numPr>
      </w:pPr>
      <w:r w:rsidRPr="00E962B9">
        <w:t>Pacing</w:t>
      </w:r>
      <w:r>
        <w:rPr>
          <w:b/>
        </w:rPr>
        <w:t xml:space="preserve"> </w:t>
      </w:r>
      <w:r>
        <w:t>– agitation, anxiety, mania, rage, worry.</w:t>
      </w:r>
    </w:p>
    <w:p w:rsidR="00E04715" w:rsidRDefault="00E04715" w:rsidP="00E04715">
      <w:pPr>
        <w:pStyle w:val="BoldBulTight0"/>
      </w:pPr>
      <w:r>
        <w:t>Tone of voice includes:</w:t>
      </w:r>
    </w:p>
    <w:p w:rsidR="00E04715" w:rsidRDefault="00E04715" w:rsidP="006A44DA">
      <w:pPr>
        <w:pStyle w:val="Bullets"/>
        <w:numPr>
          <w:ilvl w:val="0"/>
          <w:numId w:val="5"/>
        </w:numPr>
      </w:pPr>
      <w:r w:rsidRPr="00E962B9">
        <w:t>Falling pitch</w:t>
      </w:r>
      <w:r>
        <w:t xml:space="preserve"> – calm, ambivalence, apathy, depression, disappointment, helplessness, nostalgia, vulnerability</w:t>
      </w:r>
    </w:p>
    <w:p w:rsidR="00E04715" w:rsidRDefault="00E04715" w:rsidP="006A44DA">
      <w:pPr>
        <w:pStyle w:val="Bullets"/>
        <w:numPr>
          <w:ilvl w:val="0"/>
          <w:numId w:val="5"/>
        </w:numPr>
      </w:pPr>
      <w:r w:rsidRPr="00E962B9">
        <w:t>Rising pitch</w:t>
      </w:r>
      <w:r>
        <w:t xml:space="preserve"> – agitation, anxiety, desire, euphoria, joy, mania, rage, terror, worry</w:t>
      </w:r>
    </w:p>
    <w:p w:rsidR="00E04715" w:rsidRDefault="00E04715" w:rsidP="006A44DA">
      <w:pPr>
        <w:pStyle w:val="Bullets"/>
        <w:numPr>
          <w:ilvl w:val="0"/>
          <w:numId w:val="5"/>
        </w:numPr>
      </w:pPr>
      <w:r w:rsidRPr="00E962B9">
        <w:t>Sarcasm</w:t>
      </w:r>
      <w:r>
        <w:t xml:space="preserve"> – bitterness, doubt, suspicion</w:t>
      </w:r>
    </w:p>
    <w:p w:rsidR="00E04715" w:rsidRDefault="00E04715" w:rsidP="006A44DA">
      <w:pPr>
        <w:pStyle w:val="Bullets"/>
        <w:numPr>
          <w:ilvl w:val="0"/>
          <w:numId w:val="5"/>
        </w:numPr>
      </w:pPr>
      <w:proofErr w:type="gramStart"/>
      <w:r w:rsidRPr="00E962B9">
        <w:t>Raised</w:t>
      </w:r>
      <w:proofErr w:type="gramEnd"/>
      <w:r w:rsidRPr="003F5F85">
        <w:rPr>
          <w:b/>
        </w:rPr>
        <w:t xml:space="preserve"> </w:t>
      </w:r>
      <w:r>
        <w:t>– agitation, confidence, hate, mania, rage.</w:t>
      </w:r>
    </w:p>
    <w:p w:rsidR="00E04715" w:rsidRDefault="00E962B9" w:rsidP="00E04715">
      <w:r>
        <w:t>These examples show that</w:t>
      </w:r>
      <w:r w:rsidR="00E04715">
        <w:t xml:space="preserve"> emotional cues can </w:t>
      </w:r>
      <w:r>
        <w:t xml:space="preserve">be quite confusing. This is particularly true </w:t>
      </w:r>
      <w:r w:rsidR="00E04715">
        <w:t>if you don’t know the person. For example, agitation and anxiety share a number of common emotional cues that, if misread, could cause more conflict or a more hei</w:t>
      </w:r>
      <w:r>
        <w:t>ghtened emotional state</w:t>
      </w:r>
      <w:r w:rsidR="00E04715">
        <w:t>. What’s more, emotional cues can be unique to an individual</w:t>
      </w:r>
      <w:r>
        <w:t>,</w:t>
      </w:r>
      <w:r w:rsidR="00E04715">
        <w:t xml:space="preserve"> such as repeatedly tapping the side of the leg when agitated</w:t>
      </w:r>
      <w:r>
        <w:t>,</w:t>
      </w:r>
      <w:r w:rsidR="00E04715">
        <w:t xml:space="preserve"> or whistling when nervous. </w:t>
      </w:r>
      <w:r>
        <w:t>An u</w:t>
      </w:r>
      <w:r w:rsidR="00E04715">
        <w:t xml:space="preserve">nderstanding </w:t>
      </w:r>
      <w:r>
        <w:t xml:space="preserve">of </w:t>
      </w:r>
      <w:r w:rsidR="00E04715">
        <w:t>generic emotional cues can help you to assess the emotional state</w:t>
      </w:r>
      <w:r>
        <w:t>s of the children in your care. However, it is essential that you take the time to develop an understanding of personalities and emotional triggers.</w:t>
      </w:r>
    </w:p>
    <w:p w:rsidR="00875BEA" w:rsidRDefault="00875BEA">
      <w:pPr>
        <w:spacing w:after="0" w:line="240" w:lineRule="auto"/>
        <w:rPr>
          <w:b/>
        </w:rPr>
      </w:pPr>
      <w:r>
        <w:br w:type="page"/>
      </w:r>
    </w:p>
    <w:p w:rsidR="00E04715" w:rsidRPr="005F323D" w:rsidRDefault="00E04715" w:rsidP="005F323D">
      <w:pPr>
        <w:pStyle w:val="BoldBulTight0"/>
      </w:pPr>
      <w:r>
        <w:lastRenderedPageBreak/>
        <w:t xml:space="preserve">Common triggers </w:t>
      </w:r>
      <w:r w:rsidR="00E962B9">
        <w:t>which cause children to respond negatively include</w:t>
      </w:r>
      <w:r>
        <w:t>:</w:t>
      </w:r>
    </w:p>
    <w:p w:rsidR="00E04715" w:rsidRDefault="00E04715" w:rsidP="006A44DA">
      <w:pPr>
        <w:pStyle w:val="Bullets"/>
        <w:numPr>
          <w:ilvl w:val="0"/>
          <w:numId w:val="5"/>
        </w:numPr>
      </w:pPr>
      <w:r>
        <w:t>Name calling of parents, particularly of mothers to boys</w:t>
      </w:r>
    </w:p>
    <w:p w:rsidR="00E04715" w:rsidRDefault="00E04715" w:rsidP="006A44DA">
      <w:pPr>
        <w:pStyle w:val="Bullets"/>
        <w:numPr>
          <w:ilvl w:val="0"/>
          <w:numId w:val="5"/>
        </w:numPr>
      </w:pPr>
      <w:r>
        <w:t>Being told to repeat a task that they do not understand and cannot do</w:t>
      </w:r>
    </w:p>
    <w:p w:rsidR="00E04715" w:rsidRDefault="00E962B9" w:rsidP="006A44DA">
      <w:pPr>
        <w:pStyle w:val="Bullets"/>
        <w:numPr>
          <w:ilvl w:val="0"/>
          <w:numId w:val="5"/>
        </w:numPr>
      </w:pPr>
      <w:r>
        <w:t>Being paired with</w:t>
      </w:r>
      <w:r w:rsidR="00E04715">
        <w:t xml:space="preserve"> children</w:t>
      </w:r>
      <w:r>
        <w:t xml:space="preserve"> who they dislike</w:t>
      </w:r>
    </w:p>
    <w:p w:rsidR="00E04715" w:rsidRDefault="00E04715" w:rsidP="006A44DA">
      <w:pPr>
        <w:pStyle w:val="Bullets"/>
        <w:numPr>
          <w:ilvl w:val="0"/>
          <w:numId w:val="5"/>
        </w:numPr>
      </w:pPr>
      <w:r>
        <w:t>Being ignored</w:t>
      </w:r>
    </w:p>
    <w:p w:rsidR="00E04715" w:rsidRDefault="00E04715" w:rsidP="006A44DA">
      <w:pPr>
        <w:pStyle w:val="Bullets"/>
        <w:numPr>
          <w:ilvl w:val="0"/>
          <w:numId w:val="5"/>
        </w:numPr>
      </w:pPr>
      <w:r>
        <w:t>Having an audience</w:t>
      </w:r>
    </w:p>
    <w:p w:rsidR="00E04715" w:rsidRDefault="00E04715" w:rsidP="006A44DA">
      <w:pPr>
        <w:pStyle w:val="Bullets"/>
        <w:numPr>
          <w:ilvl w:val="0"/>
          <w:numId w:val="5"/>
        </w:numPr>
      </w:pPr>
      <w:r>
        <w:t>Being told “no”</w:t>
      </w:r>
    </w:p>
    <w:p w:rsidR="00E04715" w:rsidRDefault="00E04715" w:rsidP="006A44DA">
      <w:pPr>
        <w:pStyle w:val="Bullets"/>
        <w:numPr>
          <w:ilvl w:val="0"/>
          <w:numId w:val="5"/>
        </w:numPr>
      </w:pPr>
      <w:r>
        <w:t>Having something taken away from them before they are finished with it</w:t>
      </w:r>
    </w:p>
    <w:p w:rsidR="00E04715" w:rsidRDefault="00E962B9" w:rsidP="006A44DA">
      <w:pPr>
        <w:pStyle w:val="Bullets"/>
        <w:numPr>
          <w:ilvl w:val="0"/>
          <w:numId w:val="5"/>
        </w:numPr>
      </w:pPr>
      <w:r>
        <w:t>Being told to stop activities that they are enjoying and participate in ‘boring’ lessons</w:t>
      </w:r>
      <w:r w:rsidR="00E04715">
        <w:t xml:space="preserve"> </w:t>
      </w:r>
    </w:p>
    <w:p w:rsidR="00E04715" w:rsidRPr="00997C6E" w:rsidRDefault="00E04715" w:rsidP="006A44DA">
      <w:pPr>
        <w:pStyle w:val="Bullets"/>
        <w:numPr>
          <w:ilvl w:val="0"/>
          <w:numId w:val="5"/>
        </w:numPr>
      </w:pPr>
      <w:r>
        <w:t>Being kept inside during recess.</w:t>
      </w:r>
    </w:p>
    <w:p w:rsidR="00E04715" w:rsidRPr="007206E5" w:rsidRDefault="00E04715" w:rsidP="00E04715">
      <w:r>
        <w:rPr>
          <w:noProof/>
          <w:lang w:val="en-GB"/>
        </w:rPr>
        <w:drawing>
          <wp:anchor distT="0" distB="0" distL="114300" distR="114300" simplePos="0" relativeHeight="251765760" behindDoc="0" locked="0" layoutInCell="1" allowOverlap="1" wp14:anchorId="7D43D77B" wp14:editId="2EAE7CED">
            <wp:simplePos x="0" y="0"/>
            <wp:positionH relativeFrom="column">
              <wp:posOffset>3825240</wp:posOffset>
            </wp:positionH>
            <wp:positionV relativeFrom="paragraph">
              <wp:posOffset>610870</wp:posOffset>
            </wp:positionV>
            <wp:extent cx="1744980" cy="1870710"/>
            <wp:effectExtent l="0" t="0" r="0" b="0"/>
            <wp:wrapTight wrapText="bothSides">
              <wp:wrapPolygon edited="0">
                <wp:start x="16978" y="0"/>
                <wp:lineTo x="10376" y="1760"/>
                <wp:lineTo x="6603" y="2859"/>
                <wp:lineTo x="943" y="6379"/>
                <wp:lineTo x="236" y="9898"/>
                <wp:lineTo x="236" y="10998"/>
                <wp:lineTo x="1415" y="14077"/>
                <wp:lineTo x="2358" y="17597"/>
                <wp:lineTo x="1651" y="19136"/>
                <wp:lineTo x="1179" y="20676"/>
                <wp:lineTo x="1415" y="21336"/>
                <wp:lineTo x="14148" y="21336"/>
                <wp:lineTo x="14384" y="21116"/>
                <wp:lineTo x="13441" y="17597"/>
                <wp:lineTo x="15799" y="14077"/>
                <wp:lineTo x="20515" y="13418"/>
                <wp:lineTo x="20751" y="11438"/>
                <wp:lineTo x="18393" y="10558"/>
                <wp:lineTo x="20751" y="7699"/>
                <wp:lineTo x="20987" y="7039"/>
                <wp:lineTo x="19808" y="1540"/>
                <wp:lineTo x="18157" y="0"/>
                <wp:lineTo x="16978" y="0"/>
              </wp:wrapPolygon>
            </wp:wrapTight>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toon_bomb_400_clr_10263.png"/>
                    <pic:cNvPicPr/>
                  </pic:nvPicPr>
                  <pic:blipFill>
                    <a:blip r:embed="rId39">
                      <a:extLst>
                        <a:ext uri="{28A0092B-C50C-407E-A947-70E740481C1C}">
                          <a14:useLocalDpi xmlns:a14="http://schemas.microsoft.com/office/drawing/2010/main" val="0"/>
                        </a:ext>
                      </a:extLst>
                    </a:blip>
                    <a:stretch>
                      <a:fillRect/>
                    </a:stretch>
                  </pic:blipFill>
                  <pic:spPr>
                    <a:xfrm>
                      <a:off x="0" y="0"/>
                      <a:ext cx="1744980" cy="1870710"/>
                    </a:xfrm>
                    <a:prstGeom prst="rect">
                      <a:avLst/>
                    </a:prstGeom>
                  </pic:spPr>
                </pic:pic>
              </a:graphicData>
            </a:graphic>
            <wp14:sizeRelH relativeFrom="margin">
              <wp14:pctWidth>0</wp14:pctWidth>
            </wp14:sizeRelH>
            <wp14:sizeRelV relativeFrom="margin">
              <wp14:pctHeight>0</wp14:pctHeight>
            </wp14:sizeRelV>
          </wp:anchor>
        </w:drawing>
      </w:r>
      <w:r>
        <w:t>Once you have identified the individual triggers for the children in your care you will be able to start planning an individual strategy for each child to support them in developing cons</w:t>
      </w:r>
      <w:r w:rsidR="00E962B9">
        <w:t>istently cooperative behaviour.</w:t>
      </w:r>
    </w:p>
    <w:p w:rsidR="00E962B9" w:rsidRDefault="00E962B9">
      <w:pPr>
        <w:spacing w:after="0" w:line="240" w:lineRule="auto"/>
        <w:rPr>
          <w:rFonts w:cstheme="majorBidi"/>
          <w:b/>
          <w:bCs/>
          <w:sz w:val="26"/>
          <w:szCs w:val="26"/>
          <w:lang w:val="en-GB"/>
        </w:rPr>
      </w:pPr>
      <w:r>
        <w:br w:type="page"/>
      </w:r>
    </w:p>
    <w:p w:rsidR="00E04715" w:rsidRDefault="00E04715" w:rsidP="00E04715">
      <w:pPr>
        <w:pStyle w:val="Heading3"/>
      </w:pPr>
      <w:bookmarkStart w:id="74" w:name="_Toc459709770"/>
      <w:r>
        <w:rPr>
          <w:noProof/>
        </w:rPr>
        <w:lastRenderedPageBreak/>
        <w:drawing>
          <wp:anchor distT="0" distB="0" distL="114300" distR="114300" simplePos="0" relativeHeight="251751424" behindDoc="1" locked="0" layoutInCell="1" allowOverlap="1" wp14:anchorId="76FB5182" wp14:editId="2272D806">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2"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t>Activity 2B</w:t>
      </w:r>
      <w:bookmarkEnd w:id="74"/>
    </w:p>
    <w:p w:rsidR="00E04715" w:rsidRDefault="00E04715">
      <w:pPr>
        <w:spacing w:after="0" w:line="240" w:lineRule="auto"/>
        <w:rPr>
          <w:rFonts w:cstheme="majorBidi"/>
          <w:b/>
          <w:bCs/>
          <w:color w:val="C00000"/>
          <w:sz w:val="36"/>
          <w:szCs w:val="28"/>
          <w:lang w:val="en-GB"/>
        </w:rPr>
      </w:pPr>
      <w:r>
        <w:br w:type="page"/>
      </w:r>
    </w:p>
    <w:p w:rsidR="00E04715" w:rsidRDefault="00E04715" w:rsidP="00E04715">
      <w:pPr>
        <w:pStyle w:val="Heading2"/>
        <w:spacing w:after="240"/>
      </w:pPr>
      <w:bookmarkStart w:id="75" w:name="_Toc459709771"/>
      <w:r>
        <w:lastRenderedPageBreak/>
        <w:t xml:space="preserve">2.5 – </w:t>
      </w:r>
      <w:r w:rsidRPr="00B73B22">
        <w:t>Facilitate an analysis of children’s behaviour with all involved in caring for the children</w:t>
      </w:r>
      <w:bookmarkEnd w:id="75"/>
    </w:p>
    <w:p w:rsidR="00E04715" w:rsidRDefault="00E04715" w:rsidP="00E04715">
      <w:pPr>
        <w:pStyle w:val="Heading2"/>
        <w:spacing w:after="240"/>
      </w:pPr>
      <w:bookmarkStart w:id="76" w:name="_Toc459709772"/>
      <w:r>
        <w:t xml:space="preserve">2.6 – </w:t>
      </w:r>
      <w:r w:rsidRPr="00B73B22">
        <w:t>Seek advice from appropriate authorities as required</w:t>
      </w:r>
      <w:bookmarkEnd w:id="76"/>
    </w:p>
    <w:p w:rsidR="00E04715" w:rsidRDefault="00E04715" w:rsidP="00E04715">
      <w:pPr>
        <w:pStyle w:val="Heading2"/>
        <w:spacing w:after="240"/>
      </w:pPr>
      <w:bookmarkStart w:id="77" w:name="_Toc459709773"/>
      <w:r>
        <w:t xml:space="preserve">2.7 – </w:t>
      </w:r>
      <w:r w:rsidRPr="00B73B22">
        <w:t>Discuss incidents causing concern with families and colleagues as appropriate</w:t>
      </w:r>
      <w:bookmarkEnd w:id="77"/>
    </w:p>
    <w:p w:rsidR="00E04715" w:rsidRDefault="00E04715" w:rsidP="00E04715">
      <w:pPr>
        <w:pStyle w:val="Heading2"/>
        <w:spacing w:after="240"/>
      </w:pPr>
      <w:bookmarkStart w:id="78" w:name="_Toc459709774"/>
      <w:r>
        <w:t xml:space="preserve">2.8 – </w:t>
      </w:r>
      <w:r w:rsidRPr="00B73B22">
        <w:t>Include families and colleagues in discussion about</w:t>
      </w:r>
      <w:r>
        <w:t xml:space="preserve"> </w:t>
      </w:r>
      <w:r w:rsidRPr="00B73B22">
        <w:t>options for response</w:t>
      </w:r>
      <w:bookmarkEnd w:id="78"/>
    </w:p>
    <w:p w:rsidR="00E04715" w:rsidRDefault="00E04715" w:rsidP="00E04715">
      <w:r>
        <w:t xml:space="preserve">In chapter 2.1 you identified </w:t>
      </w:r>
      <w:r w:rsidR="008646E1">
        <w:t>all of the people who could provide</w:t>
      </w:r>
      <w:r>
        <w:t xml:space="preserve"> information to help you build a holistic picture of the child’s behaviour in different</w:t>
      </w:r>
      <w:r w:rsidR="008646E1">
        <w:t xml:space="preserve"> settings</w:t>
      </w:r>
      <w:r>
        <w:t xml:space="preserve">. In the previous chapters you considered the variables </w:t>
      </w:r>
      <w:r w:rsidR="0042512D">
        <w:t xml:space="preserve">that </w:t>
      </w:r>
      <w:r w:rsidR="008646E1">
        <w:t xml:space="preserve">have an effect on children’s behaviour </w:t>
      </w:r>
      <w:r>
        <w:t>determine</w:t>
      </w:r>
      <w:r w:rsidR="008646E1">
        <w:t>d</w:t>
      </w:r>
      <w:r>
        <w:t xml:space="preserve"> the triggers</w:t>
      </w:r>
      <w:r w:rsidR="008646E1">
        <w:t>.</w:t>
      </w:r>
      <w:r>
        <w:t xml:space="preserve"> In this chapter you are going to identify a child within your care whose behaviour has been and continues to be a cause for concern</w:t>
      </w:r>
      <w:r w:rsidR="008646E1">
        <w:t xml:space="preserve">. You will learn how to initiate </w:t>
      </w:r>
      <w:r>
        <w:t>an interventi</w:t>
      </w:r>
      <w:r w:rsidR="008646E1">
        <w:t>on process for the modification and development of cooperative behaviour</w:t>
      </w:r>
      <w:r>
        <w:t>.</w:t>
      </w:r>
    </w:p>
    <w:p w:rsidR="00E04715" w:rsidRDefault="008646E1" w:rsidP="00E04715">
      <w:pPr>
        <w:pStyle w:val="Heading3"/>
      </w:pPr>
      <w:bookmarkStart w:id="79" w:name="_Toc459709775"/>
      <w:r>
        <w:t xml:space="preserve">Analysing </w:t>
      </w:r>
      <w:r w:rsidR="00EC0FCB">
        <w:t xml:space="preserve">the </w:t>
      </w:r>
      <w:r>
        <w:t>children’s behaviour</w:t>
      </w:r>
      <w:bookmarkEnd w:id="79"/>
    </w:p>
    <w:p w:rsidR="00E04715" w:rsidRDefault="00E04715" w:rsidP="00E04715">
      <w:r>
        <w:t>Your organisation/</w:t>
      </w:r>
      <w:r w:rsidR="008646E1">
        <w:t xml:space="preserve">service is likely to have procedures in place for </w:t>
      </w:r>
      <w:r>
        <w:t>manage</w:t>
      </w:r>
      <w:r w:rsidR="008646E1">
        <w:t xml:space="preserve">ment of the children’s behaviour. You should be able to identify the </w:t>
      </w:r>
      <w:r>
        <w:t xml:space="preserve">chain of command and designated personnel </w:t>
      </w:r>
      <w:r w:rsidR="008646E1">
        <w:t xml:space="preserve">who should be involved in educational meetings and make contact </w:t>
      </w:r>
      <w:r>
        <w:t>agencies involved in caring for the</w:t>
      </w:r>
      <w:r w:rsidR="008646E1">
        <w:t xml:space="preserve"> child. You should act in accordance with these procedures.</w:t>
      </w:r>
    </w:p>
    <w:p w:rsidR="00E04715" w:rsidRDefault="00E04715" w:rsidP="00E04715">
      <w:r>
        <w:rPr>
          <w:noProof/>
          <w:lang w:val="en-GB"/>
        </w:rPr>
        <w:drawing>
          <wp:anchor distT="0" distB="0" distL="114300" distR="114300" simplePos="0" relativeHeight="251769856" behindDoc="0" locked="0" layoutInCell="1" allowOverlap="1" wp14:anchorId="2AD611F5" wp14:editId="717BAB2F">
            <wp:simplePos x="0" y="0"/>
            <wp:positionH relativeFrom="column">
              <wp:posOffset>3369945</wp:posOffset>
            </wp:positionH>
            <wp:positionV relativeFrom="paragraph">
              <wp:posOffset>179070</wp:posOffset>
            </wp:positionV>
            <wp:extent cx="2805430" cy="2454275"/>
            <wp:effectExtent l="0" t="0" r="0" b="3175"/>
            <wp:wrapSquare wrapText="bothSides"/>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ored_puzzle_connection_400_clr_9893.png"/>
                    <pic:cNvPicPr/>
                  </pic:nvPicPr>
                  <pic:blipFill>
                    <a:blip r:embed="rId40">
                      <a:extLst>
                        <a:ext uri="{28A0092B-C50C-407E-A947-70E740481C1C}">
                          <a14:useLocalDpi xmlns:a14="http://schemas.microsoft.com/office/drawing/2010/main" val="0"/>
                        </a:ext>
                      </a:extLst>
                    </a:blip>
                    <a:stretch>
                      <a:fillRect/>
                    </a:stretch>
                  </pic:blipFill>
                  <pic:spPr>
                    <a:xfrm>
                      <a:off x="0" y="0"/>
                      <a:ext cx="2805430" cy="2454275"/>
                    </a:xfrm>
                    <a:prstGeom prst="rect">
                      <a:avLst/>
                    </a:prstGeom>
                  </pic:spPr>
                </pic:pic>
              </a:graphicData>
            </a:graphic>
            <wp14:sizeRelH relativeFrom="margin">
              <wp14:pctWidth>0</wp14:pctWidth>
            </wp14:sizeRelH>
            <wp14:sizeRelV relativeFrom="margin">
              <wp14:pctHeight>0</wp14:pctHeight>
            </wp14:sizeRelV>
          </wp:anchor>
        </w:drawing>
      </w:r>
      <w:r w:rsidR="008646E1">
        <w:t>There are various sources of information about children’s behaviour.</w:t>
      </w:r>
      <w:r>
        <w:t xml:space="preserve"> </w:t>
      </w:r>
      <w:r w:rsidR="008646E1">
        <w:t xml:space="preserve">However, </w:t>
      </w:r>
      <w:r>
        <w:t>the best way of</w:t>
      </w:r>
      <w:r w:rsidR="008646E1">
        <w:t xml:space="preserve"> identifying behavioural trends</w:t>
      </w:r>
      <w:r>
        <w:t>, triggers</w:t>
      </w:r>
      <w:r w:rsidR="008646E1">
        <w:t xml:space="preserve">, and underlying problems is to draw upon the knowledge of everybody involved in the children’s care. </w:t>
      </w:r>
      <w:r>
        <w:t xml:space="preserve"> </w:t>
      </w:r>
      <w:r w:rsidR="008646E1">
        <w:t>The sharing of information about various aspects of the child’s life should enable you</w:t>
      </w:r>
      <w:r>
        <w:t xml:space="preserve"> to develop a b</w:t>
      </w:r>
      <w:r w:rsidR="008646E1">
        <w:t>etter understanding of concerning behaviours</w:t>
      </w:r>
      <w:r>
        <w:t xml:space="preserve">. </w:t>
      </w:r>
      <w:r w:rsidR="008646E1">
        <w:t>There may be aspects of the child’s history or background which have had a significant impact on their behaviour. You may also identify</w:t>
      </w:r>
      <w:r>
        <w:t xml:space="preserve"> </w:t>
      </w:r>
      <w:r w:rsidR="008646E1">
        <w:t xml:space="preserve">behaviour management </w:t>
      </w:r>
      <w:r>
        <w:t>stra</w:t>
      </w:r>
      <w:r w:rsidR="008646E1">
        <w:t>tegies</w:t>
      </w:r>
      <w:r>
        <w:t xml:space="preserve"> used successf</w:t>
      </w:r>
      <w:r w:rsidR="008646E1">
        <w:t>ully by another carer/educator and which could be incorporated into your professional practice.</w:t>
      </w:r>
    </w:p>
    <w:p w:rsidR="00E04715" w:rsidRDefault="00E04715" w:rsidP="00E04715">
      <w:pPr>
        <w:spacing w:after="0" w:line="240" w:lineRule="auto"/>
        <w:rPr>
          <w:b/>
        </w:rPr>
      </w:pPr>
      <w:r>
        <w:br w:type="page"/>
      </w:r>
    </w:p>
    <w:p w:rsidR="00E04715" w:rsidRDefault="00496E02" w:rsidP="00E04715">
      <w:pPr>
        <w:pStyle w:val="BoldBulTight0"/>
      </w:pPr>
      <w:r>
        <w:lastRenderedPageBreak/>
        <w:t>Discussions about the children’s behaviour should include:</w:t>
      </w:r>
    </w:p>
    <w:p w:rsidR="00E04715" w:rsidRDefault="00E04715" w:rsidP="006A44DA">
      <w:pPr>
        <w:pStyle w:val="Bullets"/>
        <w:numPr>
          <w:ilvl w:val="0"/>
          <w:numId w:val="5"/>
        </w:numPr>
      </w:pPr>
      <w:r w:rsidRPr="008646E1">
        <w:t>Parents/carers</w:t>
      </w:r>
      <w:r w:rsidRPr="00926F1E">
        <w:rPr>
          <w:b/>
        </w:rPr>
        <w:t xml:space="preserve"> </w:t>
      </w:r>
      <w:r>
        <w:t xml:space="preserve">– it is vital for parents/carers to attend </w:t>
      </w:r>
      <w:r w:rsidR="00426857">
        <w:t>the</w:t>
      </w:r>
      <w:r>
        <w:t xml:space="preserve"> meetings and be involved in the </w:t>
      </w:r>
      <w:r w:rsidR="007D41C6">
        <w:t>process</w:t>
      </w:r>
      <w:r>
        <w:t>. They have the most information a</w:t>
      </w:r>
      <w:r w:rsidR="00426857">
        <w:t>nd greatest understanding of their child. T</w:t>
      </w:r>
      <w:r>
        <w:t>heir support is crucial to making</w:t>
      </w:r>
      <w:r w:rsidR="00426857">
        <w:t xml:space="preserve"> behavioural improvements</w:t>
      </w:r>
      <w:r>
        <w:t xml:space="preserve">. </w:t>
      </w:r>
      <w:r w:rsidR="007D41C6">
        <w:t>If you build a positive relationship</w:t>
      </w:r>
      <w:r>
        <w:t xml:space="preserve"> with parents/carers from the moment their child is in your </w:t>
      </w:r>
      <w:r w:rsidR="007D41C6">
        <w:t>care then you should be able to establish a degree of trust and support</w:t>
      </w:r>
      <w:r>
        <w:t xml:space="preserve"> in difficult situations. </w:t>
      </w:r>
      <w:r w:rsidR="00426857">
        <w:t>However, you might have difficulty engaging some parents/carers. They</w:t>
      </w:r>
      <w:r>
        <w:t xml:space="preserve"> may not accept that their child has a behavioural problem </w:t>
      </w:r>
      <w:r w:rsidR="007D41C6">
        <w:t>or make excuses</w:t>
      </w:r>
      <w:r w:rsidR="00426857">
        <w:t>.  S</w:t>
      </w:r>
      <w:r>
        <w:t>ome may not even attend the meeting</w:t>
      </w:r>
    </w:p>
    <w:p w:rsidR="007D41C6" w:rsidRDefault="00E04715" w:rsidP="006A44DA">
      <w:pPr>
        <w:pStyle w:val="Bullets"/>
        <w:numPr>
          <w:ilvl w:val="0"/>
          <w:numId w:val="5"/>
        </w:numPr>
      </w:pPr>
      <w:r w:rsidRPr="008646E1">
        <w:t>Education</w:t>
      </w:r>
      <w:r>
        <w:t xml:space="preserve"> – </w:t>
      </w:r>
      <w:r w:rsidR="007D41C6">
        <w:t>the staff member with the greatest amount of personal experience and understanding of the child should attend the meeting.  E</w:t>
      </w:r>
      <w:r>
        <w:t>ducational establishments</w:t>
      </w:r>
      <w:r w:rsidR="007D41C6">
        <w:t xml:space="preserve"> often send </w:t>
      </w:r>
      <w:r>
        <w:t>desi</w:t>
      </w:r>
      <w:r w:rsidR="007D41C6">
        <w:t>gnated personnel to these meetings. However, such personnel may never have</w:t>
      </w:r>
      <w:r>
        <w:t xml:space="preserve"> met the child </w:t>
      </w:r>
      <w:r w:rsidR="007D41C6">
        <w:t>and only be able to refer to written records</w:t>
      </w:r>
      <w:r>
        <w:t xml:space="preserve">. </w:t>
      </w:r>
    </w:p>
    <w:p w:rsidR="00E04715" w:rsidRDefault="00E04715" w:rsidP="006A44DA">
      <w:pPr>
        <w:pStyle w:val="Bullets"/>
        <w:numPr>
          <w:ilvl w:val="0"/>
          <w:numId w:val="5"/>
        </w:numPr>
      </w:pPr>
      <w:r w:rsidRPr="008646E1">
        <w:rPr>
          <w:noProof/>
          <w:lang w:val="en-GB"/>
        </w:rPr>
        <w:drawing>
          <wp:anchor distT="0" distB="0" distL="114300" distR="114300" simplePos="0" relativeHeight="251770880" behindDoc="0" locked="0" layoutInCell="1" allowOverlap="1" wp14:anchorId="027A338B" wp14:editId="25180588">
            <wp:simplePos x="0" y="0"/>
            <wp:positionH relativeFrom="column">
              <wp:posOffset>4241800</wp:posOffset>
            </wp:positionH>
            <wp:positionV relativeFrom="paragraph">
              <wp:posOffset>629285</wp:posOffset>
            </wp:positionV>
            <wp:extent cx="1892300" cy="1892300"/>
            <wp:effectExtent l="0" t="0" r="0" b="0"/>
            <wp:wrapTight wrapText="bothSides">
              <wp:wrapPolygon edited="0">
                <wp:start x="0" y="0"/>
                <wp:lineTo x="0" y="21310"/>
                <wp:lineTo x="21310" y="21310"/>
                <wp:lineTo x="21310" y="0"/>
                <wp:lineTo x="0" y="0"/>
              </wp:wrapPolygon>
            </wp:wrapTight>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se_icon_800_wht.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892300" cy="1892300"/>
                    </a:xfrm>
                    <a:prstGeom prst="rect">
                      <a:avLst/>
                    </a:prstGeom>
                  </pic:spPr>
                </pic:pic>
              </a:graphicData>
            </a:graphic>
            <wp14:sizeRelH relativeFrom="margin">
              <wp14:pctWidth>0</wp14:pctWidth>
            </wp14:sizeRelH>
            <wp14:sizeRelV relativeFrom="margin">
              <wp14:pctHeight>0</wp14:pctHeight>
            </wp14:sizeRelV>
          </wp:anchor>
        </w:drawing>
      </w:r>
      <w:r w:rsidRPr="008646E1">
        <w:t>Health</w:t>
      </w:r>
      <w:r w:rsidRPr="007D41C6">
        <w:rPr>
          <w:b/>
        </w:rPr>
        <w:t xml:space="preserve"> </w:t>
      </w:r>
      <w:r>
        <w:t>– health officers can provide information about all aspects of the child’s health</w:t>
      </w:r>
      <w:r w:rsidR="00426857">
        <w:t>;</w:t>
      </w:r>
      <w:r>
        <w:t xml:space="preserve"> from general aspects such as height and weight to more specific information</w:t>
      </w:r>
      <w:r w:rsidR="007D41C6">
        <w:t xml:space="preserve"> about the child’s medical history</w:t>
      </w:r>
      <w:r>
        <w:t>. Health professionals may include:</w:t>
      </w:r>
    </w:p>
    <w:p w:rsidR="00E04715" w:rsidRDefault="00E04715" w:rsidP="00875BEA">
      <w:pPr>
        <w:pStyle w:val="Bullets2"/>
        <w:numPr>
          <w:ilvl w:val="1"/>
          <w:numId w:val="5"/>
        </w:numPr>
        <w:spacing w:before="60" w:after="60"/>
        <w:ind w:left="2058" w:hanging="357"/>
      </w:pPr>
      <w:r>
        <w:t>school nurse</w:t>
      </w:r>
    </w:p>
    <w:p w:rsidR="00E04715" w:rsidRDefault="00E04715" w:rsidP="00875BEA">
      <w:pPr>
        <w:pStyle w:val="Bullets2"/>
        <w:numPr>
          <w:ilvl w:val="1"/>
          <w:numId w:val="5"/>
        </w:numPr>
        <w:spacing w:before="60" w:after="60"/>
        <w:ind w:left="2058" w:hanging="357"/>
      </w:pPr>
      <w:r>
        <w:t>GP</w:t>
      </w:r>
    </w:p>
    <w:p w:rsidR="00E04715" w:rsidRDefault="00E04715" w:rsidP="00875BEA">
      <w:pPr>
        <w:pStyle w:val="Bullets2"/>
        <w:numPr>
          <w:ilvl w:val="1"/>
          <w:numId w:val="5"/>
        </w:numPr>
        <w:spacing w:before="60" w:after="60"/>
        <w:ind w:left="2058" w:hanging="357"/>
      </w:pPr>
      <w:r>
        <w:t>psychologist/psychiatrist</w:t>
      </w:r>
    </w:p>
    <w:p w:rsidR="00E04715" w:rsidRDefault="00E04715" w:rsidP="00875BEA">
      <w:pPr>
        <w:pStyle w:val="Bullets2"/>
        <w:numPr>
          <w:ilvl w:val="1"/>
          <w:numId w:val="5"/>
        </w:numPr>
        <w:spacing w:before="60" w:after="60"/>
        <w:ind w:left="2058" w:hanging="357"/>
      </w:pPr>
      <w:r>
        <w:t>paediatrician</w:t>
      </w:r>
    </w:p>
    <w:p w:rsidR="00E04715" w:rsidRDefault="00E04715" w:rsidP="00875BEA">
      <w:pPr>
        <w:pStyle w:val="Bullets2"/>
        <w:numPr>
          <w:ilvl w:val="1"/>
          <w:numId w:val="5"/>
        </w:numPr>
        <w:spacing w:before="60" w:after="60"/>
        <w:ind w:left="2058" w:hanging="357"/>
      </w:pPr>
      <w:r>
        <w:t>specialists</w:t>
      </w:r>
    </w:p>
    <w:p w:rsidR="00E04715" w:rsidRDefault="00E04715" w:rsidP="006A44DA">
      <w:pPr>
        <w:pStyle w:val="Bullets"/>
        <w:numPr>
          <w:ilvl w:val="0"/>
          <w:numId w:val="5"/>
        </w:numPr>
      </w:pPr>
      <w:r w:rsidRPr="008646E1">
        <w:t>Social groups</w:t>
      </w:r>
      <w:r>
        <w:t xml:space="preserve"> – if a child regularly attends organised social clubs the</w:t>
      </w:r>
      <w:r w:rsidR="007D41C6">
        <w:t>n the leader or other relevant professional</w:t>
      </w:r>
      <w:r>
        <w:t xml:space="preserve"> should be invited to the meeting. This is particularly important when dealing with behavioural problems because children often</w:t>
      </w:r>
      <w:r w:rsidR="007D41C6">
        <w:t xml:space="preserve"> behave differently in social</w:t>
      </w:r>
      <w:r>
        <w:t xml:space="preserve"> settings</w:t>
      </w:r>
      <w:r w:rsidR="007D41C6">
        <w:t>.</w:t>
      </w:r>
      <w:r>
        <w:t xml:space="preserve"> </w:t>
      </w:r>
      <w:r w:rsidR="007D41C6">
        <w:t xml:space="preserve">The relationships with such professionals are often more positive than those with </w:t>
      </w:r>
      <w:r>
        <w:t xml:space="preserve">group leaders </w:t>
      </w:r>
      <w:r w:rsidR="007D41C6">
        <w:t xml:space="preserve">and other authoritative personnel. They may provide positive descriptions of behaviour, which don’t fit in with the educational picture. </w:t>
      </w:r>
    </w:p>
    <w:p w:rsidR="00E04715" w:rsidRDefault="00E04715" w:rsidP="006A44DA">
      <w:pPr>
        <w:pStyle w:val="Bullets"/>
        <w:numPr>
          <w:ilvl w:val="0"/>
          <w:numId w:val="5"/>
        </w:numPr>
      </w:pPr>
      <w:r w:rsidRPr="008646E1">
        <w:t>Other relevant personnel and agencies</w:t>
      </w:r>
      <w:r>
        <w:rPr>
          <w:b/>
        </w:rPr>
        <w:t xml:space="preserve"> </w:t>
      </w:r>
      <w:r>
        <w:t>– there may be any number of specialist agencies are working with the child/family. Relevant personnel, agencies</w:t>
      </w:r>
      <w:r w:rsidR="002F673B">
        <w:t>,</w:t>
      </w:r>
      <w:r>
        <w:t xml:space="preserve"> or authorities may include:</w:t>
      </w:r>
    </w:p>
    <w:p w:rsidR="00E04715" w:rsidRDefault="00E04715" w:rsidP="00875BEA">
      <w:pPr>
        <w:pStyle w:val="Bullets2"/>
        <w:numPr>
          <w:ilvl w:val="1"/>
          <w:numId w:val="5"/>
        </w:numPr>
        <w:spacing w:before="60" w:after="60"/>
        <w:ind w:left="2058" w:hanging="357"/>
      </w:pPr>
      <w:r>
        <w:t>child minder or other carer</w:t>
      </w:r>
    </w:p>
    <w:p w:rsidR="00E04715" w:rsidRDefault="00E04715" w:rsidP="00875BEA">
      <w:pPr>
        <w:pStyle w:val="Bullets2"/>
        <w:numPr>
          <w:ilvl w:val="1"/>
          <w:numId w:val="5"/>
        </w:numPr>
        <w:spacing w:before="60" w:after="60"/>
        <w:ind w:left="2058" w:hanging="357"/>
      </w:pPr>
      <w:r>
        <w:t>police</w:t>
      </w:r>
    </w:p>
    <w:p w:rsidR="00E04715" w:rsidRDefault="00E04715" w:rsidP="00875BEA">
      <w:pPr>
        <w:pStyle w:val="Bullets2"/>
        <w:numPr>
          <w:ilvl w:val="1"/>
          <w:numId w:val="5"/>
        </w:numPr>
        <w:spacing w:before="60" w:after="60"/>
        <w:ind w:left="2058" w:hanging="357"/>
      </w:pPr>
      <w:r>
        <w:t>housing association</w:t>
      </w:r>
    </w:p>
    <w:p w:rsidR="00E04715" w:rsidRDefault="00E04715" w:rsidP="00875BEA">
      <w:pPr>
        <w:pStyle w:val="Bullets2"/>
        <w:numPr>
          <w:ilvl w:val="1"/>
          <w:numId w:val="5"/>
        </w:numPr>
        <w:spacing w:before="60" w:after="60"/>
        <w:ind w:left="2058" w:hanging="357"/>
      </w:pPr>
      <w:r>
        <w:t>social services</w:t>
      </w:r>
    </w:p>
    <w:p w:rsidR="00E04715" w:rsidRDefault="00E04715" w:rsidP="00875BEA">
      <w:pPr>
        <w:pStyle w:val="Bullets2"/>
        <w:numPr>
          <w:ilvl w:val="1"/>
          <w:numId w:val="5"/>
        </w:numPr>
        <w:spacing w:before="60" w:after="60"/>
        <w:ind w:left="2058" w:hanging="357"/>
      </w:pPr>
      <w:r>
        <w:t>family therapy/support</w:t>
      </w:r>
    </w:p>
    <w:p w:rsidR="00E04715" w:rsidRDefault="00E04715" w:rsidP="00875BEA">
      <w:pPr>
        <w:pStyle w:val="Bullets2"/>
        <w:numPr>
          <w:ilvl w:val="1"/>
          <w:numId w:val="5"/>
        </w:numPr>
        <w:spacing w:before="60" w:after="60"/>
        <w:ind w:left="2058" w:hanging="357"/>
      </w:pPr>
      <w:proofErr w:type="gramStart"/>
      <w:r>
        <w:t>youth</w:t>
      </w:r>
      <w:proofErr w:type="gramEnd"/>
      <w:r>
        <w:t xml:space="preserve"> workers.</w:t>
      </w:r>
    </w:p>
    <w:p w:rsidR="00E04715" w:rsidRDefault="00E04715" w:rsidP="00E04715">
      <w:pPr>
        <w:pStyle w:val="Heading3"/>
      </w:pPr>
      <w:bookmarkStart w:id="80" w:name="_Toc421185409"/>
      <w:bookmarkStart w:id="81" w:name="_Toc459709776"/>
      <w:r>
        <w:lastRenderedPageBreak/>
        <w:t>Discuss</w:t>
      </w:r>
      <w:r w:rsidR="00EC0FCB">
        <w:t>ing</w:t>
      </w:r>
      <w:r>
        <w:t xml:space="preserve"> </w:t>
      </w:r>
      <w:r w:rsidR="00B34ADE">
        <w:t xml:space="preserve">concerning </w:t>
      </w:r>
      <w:r>
        <w:t>incidents and sharing information</w:t>
      </w:r>
      <w:bookmarkEnd w:id="80"/>
      <w:bookmarkEnd w:id="81"/>
    </w:p>
    <w:p w:rsidR="00101AD2" w:rsidRDefault="00101AD2" w:rsidP="00E04715">
      <w:pPr>
        <w:rPr>
          <w:lang w:val="en-GB"/>
        </w:rPr>
      </w:pPr>
      <w:r>
        <w:rPr>
          <w:lang w:val="en-GB"/>
        </w:rPr>
        <w:t>It is important to raise all areas of concern during the meeting. You should pay</w:t>
      </w:r>
      <w:r w:rsidR="00E04715">
        <w:rPr>
          <w:lang w:val="en-GB"/>
        </w:rPr>
        <w:t xml:space="preserve"> particular attention to </w:t>
      </w:r>
      <w:r>
        <w:rPr>
          <w:lang w:val="en-GB"/>
        </w:rPr>
        <w:t>the times at which incidents occurred. Each</w:t>
      </w:r>
      <w:r w:rsidR="00AC4B73">
        <w:rPr>
          <w:lang w:val="en-GB"/>
        </w:rPr>
        <w:t xml:space="preserve"> of</w:t>
      </w:r>
      <w:r w:rsidR="00E04715">
        <w:rPr>
          <w:lang w:val="en-GB"/>
        </w:rPr>
        <w:t xml:space="preserve"> the people at the meeting may be able to offer an explanation as to why behaviour was</w:t>
      </w:r>
      <w:r>
        <w:rPr>
          <w:lang w:val="en-GB"/>
        </w:rPr>
        <w:t xml:space="preserve"> significantly worse or better</w:t>
      </w:r>
      <w:r w:rsidR="00E04715">
        <w:rPr>
          <w:lang w:val="en-GB"/>
        </w:rPr>
        <w:t xml:space="preserve"> at a certain time. </w:t>
      </w:r>
      <w:r>
        <w:rPr>
          <w:lang w:val="en-GB"/>
        </w:rPr>
        <w:t xml:space="preserve">There may be basic explanations for behaviour that was out of the ordinary. There may have been a family bereavement or the child may have been bad tempered because they’d been banned from the computer. </w:t>
      </w:r>
    </w:p>
    <w:p w:rsidR="00101AD2" w:rsidRDefault="00101AD2" w:rsidP="00E04715">
      <w:pPr>
        <w:rPr>
          <w:lang w:val="en-GB"/>
        </w:rPr>
      </w:pPr>
      <w:r>
        <w:rPr>
          <w:lang w:val="en-GB"/>
        </w:rPr>
        <w:t>It is likely that some highly</w:t>
      </w:r>
      <w:r w:rsidR="00E04715">
        <w:rPr>
          <w:lang w:val="en-GB"/>
        </w:rPr>
        <w:t xml:space="preserve"> revealing</w:t>
      </w:r>
      <w:r>
        <w:rPr>
          <w:lang w:val="en-GB"/>
        </w:rPr>
        <w:t xml:space="preserve"> and helpful information will come to light during the meeting</w:t>
      </w:r>
      <w:r w:rsidR="00E04715">
        <w:rPr>
          <w:lang w:val="en-GB"/>
        </w:rPr>
        <w:t>.</w:t>
      </w:r>
      <w:r>
        <w:rPr>
          <w:lang w:val="en-GB"/>
        </w:rPr>
        <w:t xml:space="preserve"> Parents/carers may worry about causing a fuss or giving trivial information at other times. However, problems might be resolved as a consequence of sharing information during the meeting.  </w:t>
      </w:r>
      <w:r w:rsidR="00E04715">
        <w:rPr>
          <w:lang w:val="en-GB"/>
        </w:rPr>
        <w:t xml:space="preserve"> </w:t>
      </w:r>
    </w:p>
    <w:p w:rsidR="00E04715" w:rsidRDefault="00101AD2" w:rsidP="00E04715">
      <w:pPr>
        <w:rPr>
          <w:lang w:val="en-GB"/>
        </w:rPr>
      </w:pPr>
      <w:r>
        <w:rPr>
          <w:lang w:val="en-GB"/>
        </w:rPr>
        <w:t>If agencies such as the</w:t>
      </w:r>
      <w:r w:rsidR="00E04715">
        <w:rPr>
          <w:lang w:val="en-GB"/>
        </w:rPr>
        <w:t xml:space="preserve"> police and social services</w:t>
      </w:r>
      <w:r>
        <w:rPr>
          <w:lang w:val="en-GB"/>
        </w:rPr>
        <w:t xml:space="preserve"> are involved then you should ensure that all relevant concerns are explained to the lead worker on a regular basis. You may schedule a follow-up discussion a few weeks after the</w:t>
      </w:r>
      <w:r w:rsidR="00E04715">
        <w:rPr>
          <w:lang w:val="en-GB"/>
        </w:rPr>
        <w:t xml:space="preserve"> initial meeting</w:t>
      </w:r>
      <w:r>
        <w:rPr>
          <w:lang w:val="en-GB"/>
        </w:rPr>
        <w:t>.  I</w:t>
      </w:r>
      <w:r w:rsidR="00E04715">
        <w:rPr>
          <w:lang w:val="en-GB"/>
        </w:rPr>
        <w:t>t is important you keep relevant communication flowing between all parties as it could make a positive difference to the work they are undertaking with the child and family.</w:t>
      </w:r>
    </w:p>
    <w:p w:rsidR="00E04715" w:rsidRPr="00C72BD2" w:rsidRDefault="00E04715" w:rsidP="00C72BD2">
      <w:pPr>
        <w:pStyle w:val="Heading3"/>
      </w:pPr>
      <w:bookmarkStart w:id="82" w:name="_Toc421185410"/>
      <w:bookmarkStart w:id="83" w:name="_Toc459709777"/>
      <w:r>
        <w:t>Seek</w:t>
      </w:r>
      <w:r w:rsidR="00C72BD2">
        <w:t>ing</w:t>
      </w:r>
      <w:r>
        <w:t xml:space="preserve"> advice from appropriate authorities</w:t>
      </w:r>
      <w:bookmarkEnd w:id="82"/>
      <w:bookmarkEnd w:id="83"/>
    </w:p>
    <w:p w:rsidR="004632F3" w:rsidRDefault="004632F3" w:rsidP="00E04715">
      <w:pPr>
        <w:rPr>
          <w:lang w:val="en-GB"/>
        </w:rPr>
      </w:pPr>
      <w:r>
        <w:rPr>
          <w:lang w:val="en-GB"/>
        </w:rPr>
        <w:t xml:space="preserve">The only people in attendance during </w:t>
      </w:r>
      <w:r w:rsidR="00E04715">
        <w:rPr>
          <w:lang w:val="en-GB"/>
        </w:rPr>
        <w:t xml:space="preserve">the initial meeting </w:t>
      </w:r>
      <w:r>
        <w:rPr>
          <w:lang w:val="en-GB"/>
        </w:rPr>
        <w:t>may be the</w:t>
      </w:r>
      <w:r w:rsidR="00E04715">
        <w:rPr>
          <w:lang w:val="en-GB"/>
        </w:rPr>
        <w:t xml:space="preserve"> parents/carers, an educational representative</w:t>
      </w:r>
      <w:r>
        <w:rPr>
          <w:lang w:val="en-GB"/>
        </w:rPr>
        <w:t xml:space="preserve">, and </w:t>
      </w:r>
      <w:r w:rsidR="00E04715">
        <w:rPr>
          <w:lang w:val="en-GB"/>
        </w:rPr>
        <w:t>a health professional</w:t>
      </w:r>
      <w:r>
        <w:rPr>
          <w:lang w:val="en-GB"/>
        </w:rPr>
        <w:t xml:space="preserve">. However, it might be necessary to </w:t>
      </w:r>
      <w:r w:rsidR="00E04715">
        <w:rPr>
          <w:lang w:val="en-GB"/>
        </w:rPr>
        <w:t>seek advice from other authorities and designated personne</w:t>
      </w:r>
      <w:r>
        <w:rPr>
          <w:lang w:val="en-GB"/>
        </w:rPr>
        <w:t>l. You may have discovered issues which require specialist advice.</w:t>
      </w:r>
      <w:r w:rsidR="00E04715">
        <w:rPr>
          <w:lang w:val="en-GB"/>
        </w:rPr>
        <w:t xml:space="preserve"> </w:t>
      </w:r>
      <w:r>
        <w:rPr>
          <w:lang w:val="en-GB"/>
        </w:rPr>
        <w:t>It might be deemed appropriate to approach different authorities, depending upon the needs and behavioural tendencies of the child.</w:t>
      </w:r>
    </w:p>
    <w:p w:rsidR="00E04715" w:rsidRDefault="00E04715" w:rsidP="00E04715">
      <w:pPr>
        <w:pStyle w:val="BoldBulTight0"/>
        <w:rPr>
          <w:lang w:val="en-GB"/>
        </w:rPr>
      </w:pPr>
      <w:r>
        <w:rPr>
          <w:lang w:val="en-GB"/>
        </w:rPr>
        <w:t>Appropriate authorities may include:</w:t>
      </w:r>
    </w:p>
    <w:p w:rsidR="00E04715" w:rsidRDefault="00E04715" w:rsidP="0009421F">
      <w:pPr>
        <w:pStyle w:val="Bullets"/>
        <w:numPr>
          <w:ilvl w:val="0"/>
          <w:numId w:val="5"/>
        </w:numPr>
        <w:spacing w:after="120"/>
        <w:ind w:left="1491" w:hanging="357"/>
        <w:rPr>
          <w:lang w:val="en-GB"/>
        </w:rPr>
      </w:pPr>
      <w:r>
        <w:rPr>
          <w:lang w:val="en-GB"/>
        </w:rPr>
        <w:t>Safeguarding officer</w:t>
      </w:r>
    </w:p>
    <w:p w:rsidR="00E04715" w:rsidRDefault="0009421F" w:rsidP="0009421F">
      <w:pPr>
        <w:pStyle w:val="Bullets"/>
        <w:numPr>
          <w:ilvl w:val="0"/>
          <w:numId w:val="5"/>
        </w:numPr>
        <w:spacing w:after="120"/>
        <w:ind w:left="1491" w:hanging="357"/>
        <w:rPr>
          <w:lang w:val="en-GB"/>
        </w:rPr>
      </w:pPr>
      <w:r>
        <w:rPr>
          <w:noProof/>
          <w:lang w:val="en-GB"/>
        </w:rPr>
        <w:drawing>
          <wp:anchor distT="0" distB="0" distL="114300" distR="114300" simplePos="0" relativeHeight="251772928" behindDoc="0" locked="0" layoutInCell="1" allowOverlap="1" wp14:anchorId="75DDBA49" wp14:editId="56407263">
            <wp:simplePos x="0" y="0"/>
            <wp:positionH relativeFrom="column">
              <wp:posOffset>2895600</wp:posOffset>
            </wp:positionH>
            <wp:positionV relativeFrom="paragraph">
              <wp:posOffset>100965</wp:posOffset>
            </wp:positionV>
            <wp:extent cx="2638425" cy="2638425"/>
            <wp:effectExtent l="0" t="0" r="0" b="9525"/>
            <wp:wrapTight wrapText="bothSides">
              <wp:wrapPolygon edited="0">
                <wp:start x="9981" y="156"/>
                <wp:lineTo x="9201" y="1092"/>
                <wp:lineTo x="8266" y="2339"/>
                <wp:lineTo x="8266" y="2963"/>
                <wp:lineTo x="8890" y="5458"/>
                <wp:lineTo x="7642" y="6238"/>
                <wp:lineTo x="7330" y="6706"/>
                <wp:lineTo x="7330" y="7954"/>
                <wp:lineTo x="4835" y="10449"/>
                <wp:lineTo x="4835" y="11385"/>
                <wp:lineTo x="5303" y="12944"/>
                <wp:lineTo x="6706" y="15440"/>
                <wp:lineTo x="3275" y="15596"/>
                <wp:lineTo x="3275" y="16531"/>
                <wp:lineTo x="6082" y="17935"/>
                <wp:lineTo x="5614" y="20430"/>
                <wp:lineTo x="5770" y="21522"/>
                <wp:lineTo x="16064" y="21522"/>
                <wp:lineTo x="16375" y="16843"/>
                <wp:lineTo x="15752" y="15440"/>
                <wp:lineTo x="16531" y="12944"/>
                <wp:lineTo x="17467" y="11073"/>
                <wp:lineTo x="17311" y="10449"/>
                <wp:lineTo x="15752" y="7954"/>
                <wp:lineTo x="15440" y="5770"/>
                <wp:lineTo x="12477" y="936"/>
                <wp:lineTo x="11697" y="156"/>
                <wp:lineTo x="9981" y="156"/>
              </wp:wrapPolygon>
            </wp:wrapTight>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sychiatrist_in_chair_5147.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638425" cy="2638425"/>
                    </a:xfrm>
                    <a:prstGeom prst="rect">
                      <a:avLst/>
                    </a:prstGeom>
                  </pic:spPr>
                </pic:pic>
              </a:graphicData>
            </a:graphic>
            <wp14:sizeRelH relativeFrom="margin">
              <wp14:pctWidth>0</wp14:pctWidth>
            </wp14:sizeRelH>
            <wp14:sizeRelV relativeFrom="margin">
              <wp14:pctHeight>0</wp14:pctHeight>
            </wp14:sizeRelV>
          </wp:anchor>
        </w:drawing>
      </w:r>
      <w:r w:rsidR="00E04715">
        <w:rPr>
          <w:lang w:val="en-GB"/>
        </w:rPr>
        <w:t>Behavioural specialist</w:t>
      </w:r>
    </w:p>
    <w:p w:rsidR="00E04715" w:rsidRDefault="00E04715" w:rsidP="0009421F">
      <w:pPr>
        <w:pStyle w:val="Bullets"/>
        <w:numPr>
          <w:ilvl w:val="0"/>
          <w:numId w:val="5"/>
        </w:numPr>
        <w:spacing w:after="120"/>
        <w:ind w:left="1491" w:hanging="357"/>
        <w:rPr>
          <w:lang w:val="en-GB"/>
        </w:rPr>
      </w:pPr>
      <w:r>
        <w:rPr>
          <w:lang w:val="en-GB"/>
        </w:rPr>
        <w:t>Educational psychologist</w:t>
      </w:r>
    </w:p>
    <w:p w:rsidR="00E04715" w:rsidRDefault="00E04715" w:rsidP="0009421F">
      <w:pPr>
        <w:pStyle w:val="Bullets"/>
        <w:numPr>
          <w:ilvl w:val="0"/>
          <w:numId w:val="5"/>
        </w:numPr>
        <w:spacing w:after="120"/>
        <w:ind w:left="1491" w:hanging="357"/>
        <w:rPr>
          <w:lang w:val="en-GB"/>
        </w:rPr>
      </w:pPr>
      <w:r>
        <w:rPr>
          <w:lang w:val="en-GB"/>
        </w:rPr>
        <w:t>Speech therapist</w:t>
      </w:r>
    </w:p>
    <w:p w:rsidR="00E04715" w:rsidRDefault="00E04715" w:rsidP="0009421F">
      <w:pPr>
        <w:pStyle w:val="Bullets"/>
        <w:numPr>
          <w:ilvl w:val="0"/>
          <w:numId w:val="5"/>
        </w:numPr>
        <w:spacing w:after="120"/>
        <w:ind w:left="1491" w:hanging="357"/>
        <w:rPr>
          <w:lang w:val="en-GB"/>
        </w:rPr>
      </w:pPr>
      <w:r>
        <w:rPr>
          <w:lang w:val="en-GB"/>
        </w:rPr>
        <w:t>Occupational therapist</w:t>
      </w:r>
    </w:p>
    <w:p w:rsidR="00E04715" w:rsidRDefault="00E04715" w:rsidP="0009421F">
      <w:pPr>
        <w:pStyle w:val="Bullets"/>
        <w:numPr>
          <w:ilvl w:val="0"/>
          <w:numId w:val="5"/>
        </w:numPr>
        <w:spacing w:after="120"/>
        <w:ind w:left="1491" w:hanging="357"/>
        <w:rPr>
          <w:lang w:val="en-GB"/>
        </w:rPr>
      </w:pPr>
      <w:r>
        <w:rPr>
          <w:lang w:val="en-GB"/>
        </w:rPr>
        <w:t>Counsellor</w:t>
      </w:r>
    </w:p>
    <w:p w:rsidR="00E04715" w:rsidRDefault="00E04715" w:rsidP="0009421F">
      <w:pPr>
        <w:pStyle w:val="Bullets"/>
        <w:numPr>
          <w:ilvl w:val="0"/>
          <w:numId w:val="5"/>
        </w:numPr>
        <w:spacing w:after="120"/>
        <w:ind w:left="1491" w:hanging="357"/>
        <w:rPr>
          <w:lang w:val="en-GB"/>
        </w:rPr>
      </w:pPr>
      <w:r>
        <w:rPr>
          <w:lang w:val="en-GB"/>
        </w:rPr>
        <w:t>Youth worker</w:t>
      </w:r>
    </w:p>
    <w:p w:rsidR="00E04715" w:rsidRDefault="00E04715" w:rsidP="0009421F">
      <w:pPr>
        <w:pStyle w:val="Bullets"/>
        <w:numPr>
          <w:ilvl w:val="0"/>
          <w:numId w:val="5"/>
        </w:numPr>
        <w:spacing w:after="120"/>
        <w:ind w:left="1491" w:hanging="357"/>
        <w:rPr>
          <w:lang w:val="en-GB"/>
        </w:rPr>
      </w:pPr>
      <w:r>
        <w:rPr>
          <w:lang w:val="en-GB"/>
        </w:rPr>
        <w:t>Attendance officer</w:t>
      </w:r>
    </w:p>
    <w:p w:rsidR="00E04715" w:rsidRDefault="00E04715" w:rsidP="0009421F">
      <w:pPr>
        <w:pStyle w:val="Bullets"/>
        <w:numPr>
          <w:ilvl w:val="0"/>
          <w:numId w:val="5"/>
        </w:numPr>
        <w:spacing w:after="120"/>
        <w:ind w:left="1491" w:hanging="357"/>
        <w:rPr>
          <w:lang w:val="en-GB"/>
        </w:rPr>
      </w:pPr>
      <w:r>
        <w:rPr>
          <w:lang w:val="en-GB"/>
        </w:rPr>
        <w:t>Social services</w:t>
      </w:r>
    </w:p>
    <w:p w:rsidR="00E04715" w:rsidRDefault="00E04715" w:rsidP="0009421F">
      <w:pPr>
        <w:pStyle w:val="Bullets"/>
        <w:numPr>
          <w:ilvl w:val="0"/>
          <w:numId w:val="5"/>
        </w:numPr>
        <w:spacing w:after="120"/>
        <w:ind w:left="1491" w:hanging="357"/>
        <w:rPr>
          <w:lang w:val="en-GB"/>
        </w:rPr>
      </w:pPr>
      <w:r>
        <w:rPr>
          <w:lang w:val="en-GB"/>
        </w:rPr>
        <w:t>Dietician</w:t>
      </w:r>
    </w:p>
    <w:p w:rsidR="00E04715" w:rsidRDefault="00E04715" w:rsidP="0009421F">
      <w:pPr>
        <w:pStyle w:val="Bullets"/>
        <w:numPr>
          <w:ilvl w:val="0"/>
          <w:numId w:val="5"/>
        </w:numPr>
        <w:spacing w:after="120"/>
        <w:ind w:left="1491" w:hanging="357"/>
        <w:rPr>
          <w:lang w:val="en-GB"/>
        </w:rPr>
      </w:pPr>
      <w:r>
        <w:rPr>
          <w:lang w:val="en-GB"/>
        </w:rPr>
        <w:t>Police</w:t>
      </w:r>
    </w:p>
    <w:p w:rsidR="00E04715" w:rsidRDefault="00E04715" w:rsidP="0009421F">
      <w:pPr>
        <w:pStyle w:val="Bullets"/>
        <w:numPr>
          <w:ilvl w:val="0"/>
          <w:numId w:val="5"/>
        </w:numPr>
        <w:spacing w:after="120"/>
        <w:ind w:left="1491" w:hanging="357"/>
        <w:rPr>
          <w:lang w:val="en-GB"/>
        </w:rPr>
      </w:pPr>
      <w:r>
        <w:rPr>
          <w:lang w:val="en-GB"/>
        </w:rPr>
        <w:t>Probation</w:t>
      </w:r>
    </w:p>
    <w:p w:rsidR="00E04715" w:rsidRDefault="00E04715" w:rsidP="0009421F">
      <w:pPr>
        <w:pStyle w:val="Bullets"/>
        <w:numPr>
          <w:ilvl w:val="0"/>
          <w:numId w:val="5"/>
        </w:numPr>
        <w:spacing w:after="120"/>
        <w:ind w:left="1491" w:hanging="357"/>
        <w:rPr>
          <w:lang w:val="en-GB"/>
        </w:rPr>
      </w:pPr>
      <w:r>
        <w:rPr>
          <w:lang w:val="en-GB"/>
        </w:rPr>
        <w:t>Family mediation/therapy.</w:t>
      </w:r>
    </w:p>
    <w:p w:rsidR="00E04715" w:rsidRDefault="00EC0FCB" w:rsidP="00E04715">
      <w:pPr>
        <w:pStyle w:val="Heading3"/>
      </w:pPr>
      <w:bookmarkStart w:id="84" w:name="_Toc459709778"/>
      <w:r>
        <w:lastRenderedPageBreak/>
        <w:t>Considering the means of response</w:t>
      </w:r>
      <w:bookmarkEnd w:id="84"/>
    </w:p>
    <w:p w:rsidR="00E04715" w:rsidRDefault="00EA6436" w:rsidP="00E04715">
      <w:r>
        <w:t xml:space="preserve">The meeting should have provided you with an opportunity to analyse the child’s behaviour and develop strategies which could be implemented for improvement. </w:t>
      </w:r>
      <w:r w:rsidR="00E04715">
        <w:t>These strategies may or may not be sui</w:t>
      </w:r>
      <w:r>
        <w:t xml:space="preserve">table for your environment. Original </w:t>
      </w:r>
      <w:r w:rsidR="00E04715">
        <w:t>solutions</w:t>
      </w:r>
      <w:r>
        <w:t xml:space="preserve"> may not have been suggested during the meeting.</w:t>
      </w:r>
      <w:r w:rsidR="00E04715">
        <w:t xml:space="preserve"> </w:t>
      </w:r>
      <w:r>
        <w:t>However,</w:t>
      </w:r>
      <w:r w:rsidR="00E04715">
        <w:t xml:space="preserve"> you will need to develop a plan that sets out specific steps </w:t>
      </w:r>
      <w:r>
        <w:t>for successful care of the child. You should also establish the means of modifying behaviour.</w:t>
      </w:r>
    </w:p>
    <w:p w:rsidR="00E04715" w:rsidRDefault="00E04715" w:rsidP="00E04715">
      <w:r>
        <w:t xml:space="preserve">You may need to consult with others, as identified above, before you can put the plan together. At this stage each person involved in the meeting should put forward proposals </w:t>
      </w:r>
      <w:r w:rsidR="00EA6436">
        <w:t>regarding collaborative</w:t>
      </w:r>
      <w:r>
        <w:t xml:space="preserve"> support</w:t>
      </w:r>
      <w:r w:rsidR="00EA6436">
        <w:t xml:space="preserve"> of</w:t>
      </w:r>
      <w:r>
        <w:t xml:space="preserve"> the child.</w:t>
      </w:r>
      <w:r w:rsidR="00F80B22" w:rsidRPr="00F80B2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A35C5" w:rsidRPr="00DA35C5" w:rsidRDefault="00DA35C5" w:rsidP="00DA35C5">
      <w:r w:rsidRPr="00DA35C5">
        <w:t>Means of response</w:t>
      </w:r>
      <w:r w:rsidR="00E04715" w:rsidRPr="00DA35C5">
        <w:t xml:space="preserve"> will vary according to the child</w:t>
      </w:r>
      <w:r w:rsidRPr="00DA35C5">
        <w:t xml:space="preserve"> and the behaviour exhibited. </w:t>
      </w:r>
    </w:p>
    <w:p w:rsidR="00E04715" w:rsidRPr="00F24850" w:rsidRDefault="00DA35C5" w:rsidP="00DA35C5">
      <w:pPr>
        <w:pStyle w:val="BoldBulTight0"/>
      </w:pPr>
      <w:r>
        <w:t>However, they</w:t>
      </w:r>
      <w:r w:rsidR="00E04715">
        <w:t xml:space="preserve"> may include:</w:t>
      </w:r>
    </w:p>
    <w:p w:rsidR="00E04715" w:rsidRPr="0042512D" w:rsidRDefault="00E04715" w:rsidP="0042512D">
      <w:pPr>
        <w:pStyle w:val="Bullets"/>
        <w:numPr>
          <w:ilvl w:val="0"/>
          <w:numId w:val="5"/>
        </w:numPr>
        <w:rPr>
          <w:lang w:val="en-GB"/>
        </w:rPr>
      </w:pPr>
      <w:r w:rsidRPr="003D4EA3">
        <w:rPr>
          <w:lang w:val="en-GB"/>
        </w:rPr>
        <w:t xml:space="preserve">Individual praise chart </w:t>
      </w:r>
      <w:r>
        <w:rPr>
          <w:noProof/>
          <w:lang w:val="en-GB"/>
        </w:rPr>
        <w:drawing>
          <wp:anchor distT="0" distB="0" distL="114300" distR="114300" simplePos="0" relativeHeight="251773952" behindDoc="0" locked="0" layoutInCell="1" allowOverlap="1" wp14:anchorId="28C2A86B" wp14:editId="4EC3E577">
            <wp:simplePos x="0" y="0"/>
            <wp:positionH relativeFrom="column">
              <wp:posOffset>3125470</wp:posOffset>
            </wp:positionH>
            <wp:positionV relativeFrom="paragraph">
              <wp:posOffset>222250</wp:posOffset>
            </wp:positionV>
            <wp:extent cx="2955290" cy="2955290"/>
            <wp:effectExtent l="0" t="0" r="0" b="0"/>
            <wp:wrapTight wrapText="bothSides">
              <wp:wrapPolygon edited="0">
                <wp:start x="3620" y="418"/>
                <wp:lineTo x="4038" y="2924"/>
                <wp:lineTo x="4873" y="5152"/>
                <wp:lineTo x="4456" y="6405"/>
                <wp:lineTo x="4595" y="7519"/>
                <wp:lineTo x="3899" y="9607"/>
                <wp:lineTo x="3759" y="10303"/>
                <wp:lineTo x="3620" y="16987"/>
                <wp:lineTo x="3899" y="20746"/>
                <wp:lineTo x="4177" y="21442"/>
                <wp:lineTo x="8493" y="21442"/>
                <wp:lineTo x="8911" y="20746"/>
                <wp:lineTo x="9746" y="18518"/>
                <wp:lineTo x="12810" y="18518"/>
                <wp:lineTo x="19075" y="16987"/>
                <wp:lineTo x="19214" y="16012"/>
                <wp:lineTo x="17126" y="15455"/>
                <wp:lineTo x="10303" y="14063"/>
                <wp:lineTo x="13506" y="14063"/>
                <wp:lineTo x="16569" y="12949"/>
                <wp:lineTo x="16430" y="11835"/>
                <wp:lineTo x="17683" y="11139"/>
                <wp:lineTo x="17126" y="9886"/>
                <wp:lineTo x="14063" y="9607"/>
                <wp:lineTo x="8215" y="7101"/>
                <wp:lineTo x="7936" y="5848"/>
                <wp:lineTo x="5569" y="2924"/>
                <wp:lineTo x="4316" y="418"/>
                <wp:lineTo x="3620" y="418"/>
              </wp:wrapPolygon>
            </wp:wrapTight>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man_check_marking_pc_400_clr_1225.png"/>
                    <pic:cNvPicPr/>
                  </pic:nvPicPr>
                  <pic:blipFill>
                    <a:blip r:embed="rId43">
                      <a:extLst>
                        <a:ext uri="{28A0092B-C50C-407E-A947-70E740481C1C}">
                          <a14:useLocalDpi xmlns:a14="http://schemas.microsoft.com/office/drawing/2010/main" val="0"/>
                        </a:ext>
                      </a:extLst>
                    </a:blip>
                    <a:stretch>
                      <a:fillRect/>
                    </a:stretch>
                  </pic:blipFill>
                  <pic:spPr>
                    <a:xfrm>
                      <a:off x="0" y="0"/>
                      <a:ext cx="2955290" cy="2955290"/>
                    </a:xfrm>
                    <a:prstGeom prst="rect">
                      <a:avLst/>
                    </a:prstGeom>
                  </pic:spPr>
                </pic:pic>
              </a:graphicData>
            </a:graphic>
            <wp14:sizeRelH relativeFrom="margin">
              <wp14:pctWidth>0</wp14:pctWidth>
            </wp14:sizeRelH>
            <wp14:sizeRelV relativeFrom="margin">
              <wp14:pctHeight>0</wp14:pctHeight>
            </wp14:sizeRelV>
          </wp:anchor>
        </w:drawing>
      </w:r>
    </w:p>
    <w:p w:rsidR="00E04715" w:rsidRPr="003D4EA3" w:rsidRDefault="00E04715" w:rsidP="006A44DA">
      <w:pPr>
        <w:pStyle w:val="Bullets"/>
        <w:numPr>
          <w:ilvl w:val="0"/>
          <w:numId w:val="5"/>
        </w:numPr>
        <w:rPr>
          <w:lang w:val="en-GB"/>
        </w:rPr>
      </w:pPr>
      <w:r w:rsidRPr="003D4EA3">
        <w:rPr>
          <w:lang w:val="en-GB"/>
        </w:rPr>
        <w:t xml:space="preserve">Learning mentor </w:t>
      </w:r>
    </w:p>
    <w:p w:rsidR="00E04715" w:rsidRPr="003D4EA3" w:rsidRDefault="00E04715" w:rsidP="006A44DA">
      <w:pPr>
        <w:pStyle w:val="Bullets"/>
        <w:numPr>
          <w:ilvl w:val="0"/>
          <w:numId w:val="5"/>
        </w:numPr>
        <w:rPr>
          <w:lang w:val="en-GB"/>
        </w:rPr>
      </w:pPr>
      <w:r w:rsidRPr="003D4EA3">
        <w:rPr>
          <w:lang w:val="en-GB"/>
        </w:rPr>
        <w:t>Phone calls home</w:t>
      </w:r>
    </w:p>
    <w:p w:rsidR="00E04715" w:rsidRPr="003D4EA3" w:rsidRDefault="00E04715" w:rsidP="006A44DA">
      <w:pPr>
        <w:pStyle w:val="Bullets"/>
        <w:numPr>
          <w:ilvl w:val="0"/>
          <w:numId w:val="5"/>
        </w:numPr>
        <w:rPr>
          <w:lang w:val="en-GB"/>
        </w:rPr>
      </w:pPr>
      <w:r w:rsidRPr="003D4EA3">
        <w:rPr>
          <w:lang w:val="en-GB"/>
        </w:rPr>
        <w:t xml:space="preserve">Assign responsibility </w:t>
      </w:r>
    </w:p>
    <w:p w:rsidR="00E04715" w:rsidRPr="00115ABD" w:rsidRDefault="00E04715" w:rsidP="006A44DA">
      <w:pPr>
        <w:pStyle w:val="Bullets"/>
        <w:numPr>
          <w:ilvl w:val="0"/>
          <w:numId w:val="5"/>
        </w:numPr>
      </w:pPr>
      <w:r w:rsidRPr="003D4EA3">
        <w:rPr>
          <w:lang w:val="en-GB"/>
        </w:rPr>
        <w:t xml:space="preserve">Peer mentors </w:t>
      </w:r>
    </w:p>
    <w:p w:rsidR="00E04715" w:rsidRPr="00115ABD" w:rsidRDefault="00E04715" w:rsidP="006A44DA">
      <w:pPr>
        <w:pStyle w:val="Bullets"/>
        <w:numPr>
          <w:ilvl w:val="0"/>
          <w:numId w:val="5"/>
        </w:numPr>
      </w:pPr>
      <w:r>
        <w:rPr>
          <w:lang w:val="en-GB"/>
        </w:rPr>
        <w:t>Different educator/carer</w:t>
      </w:r>
    </w:p>
    <w:p w:rsidR="00E04715" w:rsidRPr="003D4EA3" w:rsidRDefault="00E04715" w:rsidP="006A44DA">
      <w:pPr>
        <w:pStyle w:val="Bullets"/>
        <w:numPr>
          <w:ilvl w:val="0"/>
          <w:numId w:val="5"/>
        </w:numPr>
      </w:pPr>
      <w:r>
        <w:rPr>
          <w:lang w:val="en-GB"/>
        </w:rPr>
        <w:t>Reward scheme</w:t>
      </w:r>
    </w:p>
    <w:p w:rsidR="00E04715" w:rsidRPr="00115ABD" w:rsidRDefault="00E04715" w:rsidP="006A44DA">
      <w:pPr>
        <w:pStyle w:val="Bullets"/>
        <w:numPr>
          <w:ilvl w:val="0"/>
          <w:numId w:val="5"/>
        </w:numPr>
      </w:pPr>
      <w:r w:rsidRPr="003D4EA3">
        <w:rPr>
          <w:lang w:val="en-GB"/>
        </w:rPr>
        <w:t>Referral to specialists</w:t>
      </w:r>
    </w:p>
    <w:p w:rsidR="00E04715" w:rsidRPr="00115ABD" w:rsidRDefault="00E04715" w:rsidP="006A44DA">
      <w:pPr>
        <w:pStyle w:val="Bullets"/>
        <w:numPr>
          <w:ilvl w:val="0"/>
          <w:numId w:val="5"/>
        </w:numPr>
      </w:pPr>
      <w:r>
        <w:rPr>
          <w:lang w:val="en-GB"/>
        </w:rPr>
        <w:t>Individual routines</w:t>
      </w:r>
    </w:p>
    <w:p w:rsidR="00E04715" w:rsidRPr="00115ABD" w:rsidRDefault="00E04715" w:rsidP="006A44DA">
      <w:pPr>
        <w:pStyle w:val="Bullets"/>
        <w:numPr>
          <w:ilvl w:val="0"/>
          <w:numId w:val="5"/>
        </w:numPr>
      </w:pPr>
      <w:r>
        <w:rPr>
          <w:lang w:val="en-GB"/>
        </w:rPr>
        <w:t>Reduced time table</w:t>
      </w:r>
    </w:p>
    <w:p w:rsidR="00E04715" w:rsidRPr="00E04715" w:rsidRDefault="00E04715" w:rsidP="006A44DA">
      <w:pPr>
        <w:pStyle w:val="Bullets"/>
        <w:numPr>
          <w:ilvl w:val="0"/>
          <w:numId w:val="5"/>
        </w:numPr>
      </w:pPr>
      <w:r>
        <w:rPr>
          <w:lang w:val="en-GB"/>
        </w:rPr>
        <w:t>Alternative provision for set period of time</w:t>
      </w:r>
    </w:p>
    <w:p w:rsidR="00E04715" w:rsidRPr="00E04715" w:rsidRDefault="00E04715" w:rsidP="006A44DA">
      <w:pPr>
        <w:pStyle w:val="Bullets"/>
        <w:numPr>
          <w:ilvl w:val="0"/>
          <w:numId w:val="5"/>
        </w:numPr>
      </w:pPr>
      <w:r w:rsidRPr="00E04715">
        <w:rPr>
          <w:lang w:val="en-GB"/>
        </w:rPr>
        <w:t>Alternative provision indefinitely.</w:t>
      </w:r>
      <w:r>
        <w:br w:type="page"/>
      </w:r>
    </w:p>
    <w:p w:rsidR="00E04715" w:rsidRDefault="00E04715" w:rsidP="00E04715">
      <w:pPr>
        <w:pStyle w:val="Heading3"/>
      </w:pPr>
      <w:bookmarkStart w:id="85" w:name="_Toc459709779"/>
      <w:r>
        <w:rPr>
          <w:noProof/>
        </w:rPr>
        <w:lastRenderedPageBreak/>
        <w:drawing>
          <wp:anchor distT="0" distB="0" distL="114300" distR="114300" simplePos="0" relativeHeight="251753472" behindDoc="1" locked="0" layoutInCell="1" allowOverlap="1" wp14:anchorId="1CD011B1" wp14:editId="754383B2">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t>Activity 2C</w:t>
      </w:r>
      <w:bookmarkEnd w:id="85"/>
    </w:p>
    <w:p w:rsidR="00E04715" w:rsidRDefault="00E04715">
      <w:pPr>
        <w:spacing w:after="0" w:line="240" w:lineRule="auto"/>
        <w:rPr>
          <w:rFonts w:cstheme="majorBidi"/>
          <w:b/>
          <w:bCs/>
          <w:color w:val="C00000"/>
          <w:sz w:val="36"/>
          <w:szCs w:val="28"/>
          <w:lang w:val="en-GB"/>
        </w:rPr>
      </w:pPr>
      <w:r>
        <w:br w:type="page"/>
      </w:r>
    </w:p>
    <w:p w:rsidR="00E04715" w:rsidRDefault="00E04715" w:rsidP="00E04715">
      <w:pPr>
        <w:pStyle w:val="Heading2"/>
        <w:spacing w:after="240"/>
      </w:pPr>
      <w:bookmarkStart w:id="86" w:name="_Toc459709780"/>
      <w:r>
        <w:lastRenderedPageBreak/>
        <w:t xml:space="preserve">2.9 – </w:t>
      </w:r>
      <w:r w:rsidRPr="00B73B22">
        <w:t>Discuss needs and concerns of other children who may be affected by the behaviour</w:t>
      </w:r>
      <w:bookmarkEnd w:id="86"/>
    </w:p>
    <w:p w:rsidR="00CB0C09" w:rsidRDefault="00CB0C09" w:rsidP="00E04715">
      <w:r>
        <w:t>The children who witness or are involved in instances of inappropriate behaviour will inevitably be affected by it. T</w:t>
      </w:r>
      <w:r w:rsidR="00E04715">
        <w:t xml:space="preserve">he effects can range from amusement to disbelief and even serious fear of being in the company of the child. </w:t>
      </w:r>
      <w:r>
        <w:t xml:space="preserve">You should arrange as much support as possible for the children to cope with the negative impacts of negative behaviour. </w:t>
      </w:r>
    </w:p>
    <w:p w:rsidR="00E04715" w:rsidRDefault="00E04715" w:rsidP="00E04715">
      <w:r>
        <w:t>The most effective way to ascertain the needs and concerns of other children is to ask them</w:t>
      </w:r>
      <w:r w:rsidR="00CB0C09">
        <w:t xml:space="preserve"> what help they require. T</w:t>
      </w:r>
      <w:r>
        <w:t xml:space="preserve">hey will usually be </w:t>
      </w:r>
      <w:r w:rsidR="00CB0C09">
        <w:t xml:space="preserve">completely honest. An example would involve a child suggesting </w:t>
      </w:r>
      <w:r>
        <w:t>an irrational sol</w:t>
      </w:r>
      <w:r w:rsidR="00CB0C09">
        <w:t>ution such as exclusion of the other child for a relatively minor form of misbehaviour. However,</w:t>
      </w:r>
      <w:r>
        <w:t xml:space="preserve"> you should be able to gauge </w:t>
      </w:r>
      <w:r w:rsidR="00CB0C09">
        <w:t>their general feelings regarding</w:t>
      </w:r>
      <w:r>
        <w:t xml:space="preserve"> the</w:t>
      </w:r>
      <w:r w:rsidR="00CB0C09">
        <w:t xml:space="preserve"> other</w:t>
      </w:r>
      <w:r>
        <w:t xml:space="preserve"> child and their behaviour. If there </w:t>
      </w:r>
      <w:r w:rsidR="009B2B5E">
        <w:t>are children who have been the victims of verbal or physically abuse then you should speak to them with their parents/carers for views of the situation.</w:t>
      </w:r>
    </w:p>
    <w:p w:rsidR="00E04715" w:rsidRDefault="00E04715" w:rsidP="00E04715">
      <w:pPr>
        <w:pStyle w:val="BoldBulTight0"/>
      </w:pPr>
      <w:r>
        <w:t>Needs and concerns of other children will vary according to the behaviour exhibited and may include:</w:t>
      </w:r>
    </w:p>
    <w:p w:rsidR="00E04715" w:rsidRDefault="00E04715" w:rsidP="006A44DA">
      <w:pPr>
        <w:pStyle w:val="Bullets"/>
        <w:numPr>
          <w:ilvl w:val="0"/>
          <w:numId w:val="5"/>
        </w:numPr>
      </w:pPr>
      <w:r>
        <w:t>See</w:t>
      </w:r>
      <w:r w:rsidR="009B2B5E">
        <w:t>ing</w:t>
      </w:r>
      <w:r>
        <w:t xml:space="preserve"> consequences for the child exhibiting the behaviour</w:t>
      </w:r>
    </w:p>
    <w:p w:rsidR="00E04715" w:rsidRDefault="009B2B5E" w:rsidP="006A44DA">
      <w:pPr>
        <w:pStyle w:val="Bullets"/>
        <w:numPr>
          <w:ilvl w:val="0"/>
          <w:numId w:val="5"/>
        </w:numPr>
      </w:pPr>
      <w:r>
        <w:t>Receiving apologies</w:t>
      </w:r>
      <w:r w:rsidR="00E04715">
        <w:t xml:space="preserve"> </w:t>
      </w:r>
    </w:p>
    <w:p w:rsidR="00E04715" w:rsidRDefault="009B2B5E" w:rsidP="006A44DA">
      <w:pPr>
        <w:pStyle w:val="Bullets"/>
        <w:numPr>
          <w:ilvl w:val="0"/>
          <w:numId w:val="5"/>
        </w:numPr>
      </w:pPr>
      <w:r>
        <w:t>H</w:t>
      </w:r>
      <w:r w:rsidR="00E04715">
        <w:t>elp</w:t>
      </w:r>
      <w:r>
        <w:t>ing</w:t>
      </w:r>
      <w:r w:rsidR="00E04715">
        <w:t xml:space="preserve"> and support</w:t>
      </w:r>
      <w:r>
        <w:t>ing</w:t>
      </w:r>
      <w:r w:rsidR="00E04715">
        <w:t xml:space="preserve"> the child</w:t>
      </w:r>
    </w:p>
    <w:p w:rsidR="00E04715" w:rsidRDefault="009B2B5E" w:rsidP="006A44DA">
      <w:pPr>
        <w:pStyle w:val="Bullets"/>
        <w:numPr>
          <w:ilvl w:val="0"/>
          <w:numId w:val="5"/>
        </w:numPr>
      </w:pPr>
      <w:r>
        <w:t>Separating the child in the classroom</w:t>
      </w:r>
    </w:p>
    <w:p w:rsidR="00E04715" w:rsidRDefault="009B2B5E" w:rsidP="006A44DA">
      <w:pPr>
        <w:pStyle w:val="Bullets"/>
        <w:numPr>
          <w:ilvl w:val="0"/>
          <w:numId w:val="5"/>
        </w:numPr>
      </w:pPr>
      <w:r>
        <w:t>Moving</w:t>
      </w:r>
      <w:r w:rsidR="00E04715">
        <w:t xml:space="preserve"> the child to a different group</w:t>
      </w:r>
    </w:p>
    <w:p w:rsidR="00E04715" w:rsidRDefault="009B2B5E" w:rsidP="006A44DA">
      <w:pPr>
        <w:pStyle w:val="Bullets"/>
        <w:numPr>
          <w:ilvl w:val="0"/>
          <w:numId w:val="5"/>
        </w:numPr>
      </w:pPr>
      <w:r>
        <w:t>Ensuring safety in the learning environment</w:t>
      </w:r>
    </w:p>
    <w:p w:rsidR="00E04715" w:rsidRPr="00E04715" w:rsidRDefault="009B2B5E" w:rsidP="009B2B5E">
      <w:pPr>
        <w:pStyle w:val="Bullets"/>
        <w:numPr>
          <w:ilvl w:val="0"/>
          <w:numId w:val="5"/>
        </w:numPr>
      </w:pPr>
      <w:r>
        <w:t>Dealing with fears over safety and security</w:t>
      </w:r>
      <w:r w:rsidR="00E04715">
        <w:rPr>
          <w:noProof/>
          <w:lang w:val="en-GB"/>
        </w:rPr>
        <w:drawing>
          <wp:anchor distT="0" distB="0" distL="114300" distR="114300" simplePos="0" relativeHeight="251776000" behindDoc="0" locked="0" layoutInCell="1" allowOverlap="1" wp14:anchorId="6DE43E2A" wp14:editId="6831C7CB">
            <wp:simplePos x="0" y="0"/>
            <wp:positionH relativeFrom="column">
              <wp:posOffset>3486785</wp:posOffset>
            </wp:positionH>
            <wp:positionV relativeFrom="paragraph">
              <wp:posOffset>499110</wp:posOffset>
            </wp:positionV>
            <wp:extent cx="2327910" cy="1641475"/>
            <wp:effectExtent l="0" t="0" r="0" b="0"/>
            <wp:wrapTight wrapText="bothSides">
              <wp:wrapPolygon edited="0">
                <wp:start x="14848" y="0"/>
                <wp:lineTo x="10782" y="2256"/>
                <wp:lineTo x="6894" y="4011"/>
                <wp:lineTo x="4773" y="8022"/>
                <wp:lineTo x="3889" y="12283"/>
                <wp:lineTo x="1768" y="14289"/>
                <wp:lineTo x="707" y="15542"/>
                <wp:lineTo x="707" y="17798"/>
                <wp:lineTo x="1944" y="20305"/>
                <wp:lineTo x="2651" y="20305"/>
                <wp:lineTo x="3712" y="21308"/>
                <wp:lineTo x="3889" y="21308"/>
                <wp:lineTo x="17676" y="21308"/>
                <wp:lineTo x="17853" y="20556"/>
                <wp:lineTo x="15201" y="20305"/>
                <wp:lineTo x="10429" y="20305"/>
                <wp:lineTo x="16615" y="18801"/>
                <wp:lineTo x="20504" y="17297"/>
                <wp:lineTo x="19444" y="12283"/>
                <wp:lineTo x="20504" y="8272"/>
                <wp:lineTo x="20327" y="3509"/>
                <wp:lineTo x="18206" y="752"/>
                <wp:lineTo x="17146" y="0"/>
                <wp:lineTo x="14848" y="0"/>
              </wp:wrapPolygon>
            </wp:wrapTight>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despair_pc_400_clr_2994.png"/>
                    <pic:cNvPicPr/>
                  </pic:nvPicPr>
                  <pic:blipFill>
                    <a:blip r:embed="rId44">
                      <a:extLst>
                        <a:ext uri="{28A0092B-C50C-407E-A947-70E740481C1C}">
                          <a14:useLocalDpi xmlns:a14="http://schemas.microsoft.com/office/drawing/2010/main" val="0"/>
                        </a:ext>
                      </a:extLst>
                    </a:blip>
                    <a:stretch>
                      <a:fillRect/>
                    </a:stretch>
                  </pic:blipFill>
                  <pic:spPr>
                    <a:xfrm>
                      <a:off x="0" y="0"/>
                      <a:ext cx="2327910" cy="1641475"/>
                    </a:xfrm>
                    <a:prstGeom prst="rect">
                      <a:avLst/>
                    </a:prstGeom>
                  </pic:spPr>
                </pic:pic>
              </a:graphicData>
            </a:graphic>
            <wp14:sizeRelH relativeFrom="margin">
              <wp14:pctWidth>0</wp14:pctWidth>
            </wp14:sizeRelH>
            <wp14:sizeRelV relativeFrom="margin">
              <wp14:pctHeight>0</wp14:pctHeight>
            </wp14:sizeRelV>
          </wp:anchor>
        </w:drawing>
      </w:r>
      <w:r w:rsidR="00E04715">
        <w:br w:type="page"/>
      </w:r>
    </w:p>
    <w:p w:rsidR="00E04715" w:rsidRDefault="00E04715" w:rsidP="00E04715">
      <w:pPr>
        <w:pStyle w:val="Heading3"/>
      </w:pPr>
      <w:bookmarkStart w:id="87" w:name="_Toc459709781"/>
      <w:r>
        <w:rPr>
          <w:noProof/>
        </w:rPr>
        <w:lastRenderedPageBreak/>
        <w:drawing>
          <wp:anchor distT="0" distB="0" distL="114300" distR="114300" simplePos="0" relativeHeight="251755520" behindDoc="1" locked="0" layoutInCell="1" allowOverlap="1" wp14:anchorId="58CA9E39" wp14:editId="7024C4A0">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6"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t>Activity 2D</w:t>
      </w:r>
      <w:bookmarkEnd w:id="87"/>
    </w:p>
    <w:p w:rsidR="00E04715" w:rsidRDefault="00E04715">
      <w:pPr>
        <w:spacing w:after="0" w:line="240" w:lineRule="auto"/>
        <w:rPr>
          <w:rFonts w:cstheme="majorBidi"/>
          <w:b/>
          <w:bCs/>
          <w:color w:val="C00000"/>
          <w:sz w:val="36"/>
          <w:szCs w:val="28"/>
          <w:lang w:val="en-GB"/>
        </w:rPr>
      </w:pPr>
      <w:r>
        <w:br w:type="page"/>
      </w:r>
    </w:p>
    <w:p w:rsidR="006E5817" w:rsidRPr="00347E97" w:rsidRDefault="00683DD9" w:rsidP="00347E97">
      <w:pPr>
        <w:pStyle w:val="Heading1"/>
        <w:spacing w:after="240"/>
      </w:pPr>
      <w:bookmarkStart w:id="88" w:name="_Toc459709782"/>
      <w:r w:rsidRPr="00347E97">
        <w:lastRenderedPageBreak/>
        <w:t xml:space="preserve">3. </w:t>
      </w:r>
      <w:r w:rsidR="00347E97" w:rsidRPr="00347E97">
        <w:t>Develop a plan to guide a particular child’s behaviour where required</w:t>
      </w:r>
      <w:bookmarkEnd w:id="88"/>
    </w:p>
    <w:p w:rsidR="00057DD4" w:rsidRDefault="00CD5295" w:rsidP="00683DD9">
      <w:pPr>
        <w:rPr>
          <w:b/>
          <w:sz w:val="28"/>
        </w:rPr>
      </w:pPr>
      <w:r w:rsidRPr="008E070B">
        <w:rPr>
          <w:b/>
          <w:sz w:val="28"/>
        </w:rPr>
        <w:t>3.1.</w:t>
      </w:r>
      <w:r w:rsidRPr="008E070B">
        <w:rPr>
          <w:sz w:val="28"/>
        </w:rPr>
        <w:t xml:space="preserve"> </w:t>
      </w:r>
      <w:r w:rsidR="008E070B">
        <w:tab/>
      </w:r>
      <w:r w:rsidR="00347E97" w:rsidRPr="00B73B22">
        <w:t>Identify long-term and short-term objectives in the plan</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347E97" w:rsidRPr="00B73B22">
        <w:t>Clearly identify more acceptable alternative behaviours</w:t>
      </w:r>
    </w:p>
    <w:p w:rsidR="00D163F0" w:rsidRPr="00C31F98" w:rsidRDefault="00D163F0" w:rsidP="00683DD9">
      <w:pPr>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347E97" w:rsidRPr="00B73B22">
        <w:t>Develop the plan in accordance with the service philosophy and policies</w:t>
      </w:r>
    </w:p>
    <w:p w:rsidR="00D163F0" w:rsidRDefault="00D163F0" w:rsidP="00683DD9">
      <w:pPr>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347E97" w:rsidRPr="00B73B22">
        <w:t>Develop goals of the plan consistent with child’s abilities, age and developmental stage</w:t>
      </w:r>
    </w:p>
    <w:p w:rsidR="00057DD4" w:rsidRDefault="00057DD4" w:rsidP="00683DD9">
      <w:pPr>
        <w:rPr>
          <w:rFonts w:asciiTheme="minorHAnsi" w:hAnsiTheme="minorHAnsi"/>
        </w:rPr>
      </w:pPr>
      <w:r w:rsidRPr="00057DD4">
        <w:rPr>
          <w:rFonts w:asciiTheme="minorHAnsi" w:hAnsiTheme="minorHAnsi"/>
          <w:b/>
          <w:sz w:val="28"/>
          <w:szCs w:val="28"/>
        </w:rPr>
        <w:t>3.5.</w:t>
      </w:r>
      <w:r>
        <w:rPr>
          <w:rFonts w:asciiTheme="minorHAnsi" w:hAnsiTheme="minorHAnsi"/>
        </w:rPr>
        <w:tab/>
      </w:r>
      <w:r w:rsidR="00347E97" w:rsidRPr="00B73B22">
        <w:t>Ensure that the plan is realistic and that resources are available</w:t>
      </w:r>
    </w:p>
    <w:p w:rsidR="00A84AE8" w:rsidRPr="00A84AE8" w:rsidRDefault="00A84AE8" w:rsidP="00347E97">
      <w:pPr>
        <w:ind w:left="720" w:hanging="720"/>
        <w:rPr>
          <w:rFonts w:asciiTheme="minorHAnsi" w:hAnsiTheme="minorHAnsi"/>
          <w:b/>
          <w:sz w:val="28"/>
          <w:szCs w:val="28"/>
        </w:rPr>
      </w:pPr>
      <w:r w:rsidRPr="00A84AE8">
        <w:rPr>
          <w:rFonts w:asciiTheme="minorHAnsi" w:hAnsiTheme="minorHAnsi"/>
          <w:b/>
          <w:sz w:val="28"/>
          <w:szCs w:val="28"/>
        </w:rPr>
        <w:t>3.6.</w:t>
      </w:r>
      <w:r w:rsidRPr="00A84AE8">
        <w:rPr>
          <w:rFonts w:asciiTheme="minorHAnsi" w:hAnsiTheme="minorHAnsi"/>
          <w:b/>
          <w:sz w:val="28"/>
          <w:szCs w:val="28"/>
        </w:rPr>
        <w:tab/>
      </w:r>
      <w:r w:rsidR="00347E97" w:rsidRPr="00B73B22">
        <w:t>Establish plan in consultation with colleagues, family members and others who may be caring for the child</w:t>
      </w:r>
    </w:p>
    <w:p w:rsidR="00A84AE8" w:rsidRPr="00A84AE8" w:rsidRDefault="00A84AE8" w:rsidP="00347E97">
      <w:pPr>
        <w:tabs>
          <w:tab w:val="left" w:pos="720"/>
          <w:tab w:val="left" w:pos="1440"/>
          <w:tab w:val="left" w:pos="2160"/>
          <w:tab w:val="left" w:pos="2880"/>
          <w:tab w:val="left" w:pos="3600"/>
          <w:tab w:val="left" w:pos="4320"/>
          <w:tab w:val="left" w:pos="5040"/>
          <w:tab w:val="left" w:pos="5760"/>
          <w:tab w:val="left" w:pos="6480"/>
          <w:tab w:val="left" w:pos="7200"/>
          <w:tab w:val="left" w:pos="8119"/>
        </w:tabs>
        <w:rPr>
          <w:rFonts w:asciiTheme="minorHAnsi" w:hAnsiTheme="minorHAnsi"/>
          <w:b/>
          <w:sz w:val="28"/>
          <w:szCs w:val="28"/>
        </w:rPr>
      </w:pPr>
      <w:r w:rsidRPr="00A84AE8">
        <w:rPr>
          <w:rFonts w:asciiTheme="minorHAnsi" w:hAnsiTheme="minorHAnsi"/>
          <w:b/>
          <w:sz w:val="28"/>
          <w:szCs w:val="28"/>
        </w:rPr>
        <w:t>3.7.</w:t>
      </w:r>
      <w:r w:rsidRPr="00A84AE8">
        <w:rPr>
          <w:rFonts w:asciiTheme="minorHAnsi" w:hAnsiTheme="minorHAnsi"/>
          <w:b/>
          <w:sz w:val="28"/>
          <w:szCs w:val="28"/>
        </w:rPr>
        <w:tab/>
      </w:r>
      <w:r w:rsidR="00347E97" w:rsidRPr="00B73B22">
        <w:t>Ensure plan considers relevant cultural practices for responding to behaviour</w:t>
      </w:r>
      <w:r w:rsidR="00347E97">
        <w:tab/>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3.8.</w:t>
      </w:r>
      <w:r w:rsidRPr="00A84AE8">
        <w:rPr>
          <w:rFonts w:asciiTheme="minorHAnsi" w:hAnsiTheme="minorHAnsi"/>
          <w:b/>
          <w:sz w:val="28"/>
          <w:szCs w:val="28"/>
        </w:rPr>
        <w:tab/>
      </w:r>
      <w:r w:rsidR="00347E97" w:rsidRPr="00B73B22">
        <w:t>Liaise with appropriate authorities and referral bodies as necessary</w:t>
      </w:r>
    </w:p>
    <w:p w:rsidR="008E070B" w:rsidRDefault="00C77844">
      <w:pPr>
        <w:spacing w:after="0" w:line="240" w:lineRule="auto"/>
        <w:rPr>
          <w:u w:val="single"/>
        </w:rPr>
      </w:pPr>
      <w:r>
        <w:rPr>
          <w:noProof/>
          <w:u w:val="single"/>
          <w:lang w:val="en-GB"/>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6E5817" w:rsidRPr="006E5817" w:rsidRDefault="006E5817" w:rsidP="00347E97">
      <w:pPr>
        <w:pStyle w:val="Heading2"/>
        <w:spacing w:after="240"/>
      </w:pPr>
      <w:bookmarkStart w:id="89" w:name="_Toc459709783"/>
      <w:r w:rsidRPr="006E5817">
        <w:lastRenderedPageBreak/>
        <w:t xml:space="preserve">3.1 – </w:t>
      </w:r>
      <w:r w:rsidR="00347E97" w:rsidRPr="00B73B22">
        <w:t>Identify long-term and short-term objectives in the plan</w:t>
      </w:r>
      <w:bookmarkEnd w:id="89"/>
    </w:p>
    <w:p w:rsidR="00A84AE8" w:rsidRDefault="006E5817" w:rsidP="00347E97">
      <w:pPr>
        <w:pStyle w:val="Heading2"/>
        <w:spacing w:after="240"/>
      </w:pPr>
      <w:bookmarkStart w:id="90" w:name="_Toc459709784"/>
      <w:r w:rsidRPr="006E5817">
        <w:t>3.2 –</w:t>
      </w:r>
      <w:r w:rsidR="00A84AE8">
        <w:t xml:space="preserve"> </w:t>
      </w:r>
      <w:r w:rsidR="00347E97" w:rsidRPr="00B73B22">
        <w:t>Clearly identify more acceptable alternative behaviours</w:t>
      </w:r>
      <w:bookmarkEnd w:id="90"/>
    </w:p>
    <w:p w:rsidR="00347E97" w:rsidRDefault="000E6E6E" w:rsidP="00347E97">
      <w:pPr>
        <w:pStyle w:val="Heading3"/>
      </w:pPr>
      <w:bookmarkStart w:id="91" w:name="_Toc421185418"/>
      <w:bookmarkStart w:id="92" w:name="_Toc459709785"/>
      <w:r>
        <w:t>Considering the b</w:t>
      </w:r>
      <w:r w:rsidR="00347E97">
        <w:t>ehaviour of a particular child</w:t>
      </w:r>
      <w:bookmarkEnd w:id="91"/>
      <w:bookmarkEnd w:id="92"/>
    </w:p>
    <w:p w:rsidR="00347E97" w:rsidRDefault="00347E97" w:rsidP="00347E97">
      <w:r>
        <w:t xml:space="preserve">In previous chapters you have considered </w:t>
      </w:r>
      <w:r w:rsidR="00105B00">
        <w:t>the identification of negative behaviours</w:t>
      </w:r>
      <w:r>
        <w:t xml:space="preserve">, the triggers, trends and patterns of </w:t>
      </w:r>
      <w:r w:rsidR="00105B00">
        <w:t>behaviour</w:t>
      </w:r>
      <w:r>
        <w:t xml:space="preserve">, </w:t>
      </w:r>
      <w:r w:rsidR="00105B00">
        <w:t>and the people who should be consulted. You should understand the importance of collaborating in the implementation of strategies for modified behaviour</w:t>
      </w:r>
      <w:r>
        <w:t>. In this section you will need to iden</w:t>
      </w:r>
      <w:r w:rsidR="00105B00">
        <w:t xml:space="preserve">tify a specific child whose </w:t>
      </w:r>
      <w:r>
        <w:t xml:space="preserve">behaviour is a cause for concern and who needs a personal support plan to help guide and develop cooperative behaviour. </w:t>
      </w:r>
      <w:r w:rsidR="00D17AF6">
        <w:t xml:space="preserve">You have responsibility for selecting the child. </w:t>
      </w:r>
      <w:r>
        <w:t xml:space="preserve"> </w:t>
      </w:r>
      <w:r w:rsidR="00D17AF6">
        <w:t>However, there are</w:t>
      </w:r>
      <w:r>
        <w:t xml:space="preserve"> a number of factors that </w:t>
      </w:r>
      <w:r w:rsidR="00D17AF6">
        <w:t>should be taken into consideration when</w:t>
      </w:r>
      <w:r>
        <w:t xml:space="preserve"> making your selection. </w:t>
      </w:r>
    </w:p>
    <w:p w:rsidR="00347E97" w:rsidRDefault="00D17AF6" w:rsidP="00347E97">
      <w:pPr>
        <w:pStyle w:val="BoldBulTight0"/>
      </w:pPr>
      <w:r>
        <w:t xml:space="preserve">The chances of successfully modifying the child’s behaviour will be relatively good </w:t>
      </w:r>
      <w:r w:rsidR="00E0688B">
        <w:t>in the following instances:</w:t>
      </w:r>
    </w:p>
    <w:p w:rsidR="00347E97" w:rsidRDefault="00347E97" w:rsidP="006A44DA">
      <w:pPr>
        <w:pStyle w:val="Bullets"/>
        <w:numPr>
          <w:ilvl w:val="0"/>
          <w:numId w:val="5"/>
        </w:numPr>
      </w:pPr>
      <w:r>
        <w:rPr>
          <w:noProof/>
          <w:lang w:val="en-GB"/>
        </w:rPr>
        <w:drawing>
          <wp:anchor distT="0" distB="0" distL="114300" distR="114300" simplePos="0" relativeHeight="251780096" behindDoc="0" locked="0" layoutInCell="1" allowOverlap="1" wp14:anchorId="0F975416" wp14:editId="3B817E4C">
            <wp:simplePos x="0" y="0"/>
            <wp:positionH relativeFrom="column">
              <wp:posOffset>4784090</wp:posOffset>
            </wp:positionH>
            <wp:positionV relativeFrom="paragraph">
              <wp:posOffset>116205</wp:posOffset>
            </wp:positionV>
            <wp:extent cx="1536700" cy="2048510"/>
            <wp:effectExtent l="0" t="0" r="0" b="8890"/>
            <wp:wrapTight wrapText="bothSides">
              <wp:wrapPolygon edited="0">
                <wp:start x="11246" y="0"/>
                <wp:lineTo x="9907" y="603"/>
                <wp:lineTo x="8301" y="2410"/>
                <wp:lineTo x="8301" y="4017"/>
                <wp:lineTo x="10979" y="6629"/>
                <wp:lineTo x="10711" y="7432"/>
                <wp:lineTo x="9372" y="9642"/>
                <wp:lineTo x="4820" y="11650"/>
                <wp:lineTo x="3481" y="12454"/>
                <wp:lineTo x="3481" y="13257"/>
                <wp:lineTo x="4820" y="16270"/>
                <wp:lineTo x="4552" y="19484"/>
                <wp:lineTo x="2142" y="19886"/>
                <wp:lineTo x="2410" y="21091"/>
                <wp:lineTo x="6426" y="21493"/>
                <wp:lineTo x="16334" y="21493"/>
                <wp:lineTo x="16602" y="21493"/>
                <wp:lineTo x="20083" y="19484"/>
                <wp:lineTo x="16602" y="16270"/>
                <wp:lineTo x="18208" y="13056"/>
                <wp:lineTo x="18744" y="9240"/>
                <wp:lineTo x="17940" y="8236"/>
                <wp:lineTo x="15798" y="6629"/>
                <wp:lineTo x="16602" y="2812"/>
                <wp:lineTo x="15263" y="1004"/>
                <wp:lineTo x="13656" y="0"/>
                <wp:lineTo x="11246" y="0"/>
              </wp:wrapPolygon>
            </wp:wrapTight>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hting_a_giant_400_clr_6002.png"/>
                    <pic:cNvPicPr/>
                  </pic:nvPicPr>
                  <pic:blipFill>
                    <a:blip r:embed="rId45">
                      <a:extLst>
                        <a:ext uri="{28A0092B-C50C-407E-A947-70E740481C1C}">
                          <a14:useLocalDpi xmlns:a14="http://schemas.microsoft.com/office/drawing/2010/main" val="0"/>
                        </a:ext>
                      </a:extLst>
                    </a:blip>
                    <a:stretch>
                      <a:fillRect/>
                    </a:stretch>
                  </pic:blipFill>
                  <pic:spPr>
                    <a:xfrm>
                      <a:off x="0" y="0"/>
                      <a:ext cx="1536700" cy="2048510"/>
                    </a:xfrm>
                    <a:prstGeom prst="rect">
                      <a:avLst/>
                    </a:prstGeom>
                  </pic:spPr>
                </pic:pic>
              </a:graphicData>
            </a:graphic>
            <wp14:sizeRelH relativeFrom="margin">
              <wp14:pctWidth>0</wp14:pctWidth>
            </wp14:sizeRelH>
            <wp14:sizeRelV relativeFrom="margin">
              <wp14:pctHeight>0</wp14:pctHeight>
            </wp14:sizeRelV>
          </wp:anchor>
        </w:drawing>
      </w:r>
      <w:r>
        <w:t>The child is aware that their behaviour is inappropriate</w:t>
      </w:r>
    </w:p>
    <w:p w:rsidR="00347E97" w:rsidRDefault="00347E97" w:rsidP="006A44DA">
      <w:pPr>
        <w:pStyle w:val="Bullets"/>
        <w:numPr>
          <w:ilvl w:val="0"/>
          <w:numId w:val="5"/>
        </w:numPr>
      </w:pPr>
      <w:r>
        <w:t>The child wants to modify their behaviour</w:t>
      </w:r>
    </w:p>
    <w:p w:rsidR="00347E97" w:rsidRDefault="00347E97" w:rsidP="006A44DA">
      <w:pPr>
        <w:pStyle w:val="Bullets"/>
        <w:numPr>
          <w:ilvl w:val="0"/>
          <w:numId w:val="5"/>
        </w:numPr>
      </w:pPr>
      <w:r>
        <w:t>The child shows remorse/regret/disappointment after they have behaved inappropriately and wants to make amends</w:t>
      </w:r>
    </w:p>
    <w:p w:rsidR="00347E97" w:rsidRDefault="00347E97" w:rsidP="006A44DA">
      <w:pPr>
        <w:pStyle w:val="Bullets"/>
        <w:numPr>
          <w:ilvl w:val="0"/>
          <w:numId w:val="5"/>
        </w:numPr>
      </w:pPr>
      <w:r>
        <w:t>The child can recognise the difference between appropriate and inappropriate behaviour in themselves and peers</w:t>
      </w:r>
    </w:p>
    <w:p w:rsidR="00347E97" w:rsidRDefault="00347E97" w:rsidP="006A44DA">
      <w:pPr>
        <w:pStyle w:val="Bullets"/>
        <w:numPr>
          <w:ilvl w:val="0"/>
          <w:numId w:val="5"/>
        </w:numPr>
      </w:pPr>
      <w:r>
        <w:t>The child wants to remain a part of the establishment</w:t>
      </w:r>
    </w:p>
    <w:p w:rsidR="00347E97" w:rsidRDefault="00347E97" w:rsidP="006A44DA">
      <w:pPr>
        <w:pStyle w:val="Bullets"/>
        <w:numPr>
          <w:ilvl w:val="0"/>
          <w:numId w:val="5"/>
        </w:numPr>
      </w:pPr>
      <w:r>
        <w:t>The child cares about the feelings of others and how their behaviour affects them</w:t>
      </w:r>
    </w:p>
    <w:p w:rsidR="00347E97" w:rsidRDefault="00347E97" w:rsidP="006A44DA">
      <w:pPr>
        <w:pStyle w:val="Bullets"/>
        <w:numPr>
          <w:ilvl w:val="0"/>
          <w:numId w:val="5"/>
        </w:numPr>
      </w:pPr>
      <w:r>
        <w:t>The child has aspirations and ambitions</w:t>
      </w:r>
    </w:p>
    <w:p w:rsidR="00347E97" w:rsidRDefault="00347E97" w:rsidP="006A44DA">
      <w:pPr>
        <w:pStyle w:val="Bullets"/>
        <w:numPr>
          <w:ilvl w:val="0"/>
          <w:numId w:val="5"/>
        </w:numPr>
      </w:pPr>
      <w:r>
        <w:t>The child has the support of some or all of their peers</w:t>
      </w:r>
    </w:p>
    <w:p w:rsidR="00347E97" w:rsidRDefault="00347E97" w:rsidP="006A44DA">
      <w:pPr>
        <w:pStyle w:val="Bullets"/>
        <w:numPr>
          <w:ilvl w:val="0"/>
          <w:numId w:val="5"/>
        </w:numPr>
      </w:pPr>
      <w:r>
        <w:t>The parents/carers acknowledge that their child’s behaviour is a cause for concern</w:t>
      </w:r>
    </w:p>
    <w:p w:rsidR="00347E97" w:rsidRDefault="00347E97" w:rsidP="006A44DA">
      <w:pPr>
        <w:pStyle w:val="Bullets"/>
        <w:numPr>
          <w:ilvl w:val="0"/>
          <w:numId w:val="5"/>
        </w:numPr>
      </w:pPr>
      <w:r>
        <w:t>The child and the establishment have the full support of parents/carers</w:t>
      </w:r>
    </w:p>
    <w:p w:rsidR="00347E97" w:rsidRDefault="00347E97" w:rsidP="006A44DA">
      <w:pPr>
        <w:pStyle w:val="Bullets"/>
        <w:numPr>
          <w:ilvl w:val="0"/>
          <w:numId w:val="5"/>
        </w:numPr>
      </w:pPr>
      <w:r>
        <w:t>Parents/carers are willing and able to take an active part in the support program.</w:t>
      </w:r>
    </w:p>
    <w:p w:rsidR="00347E97" w:rsidRDefault="00347E97" w:rsidP="006A44DA">
      <w:pPr>
        <w:pStyle w:val="Bullets"/>
        <w:numPr>
          <w:ilvl w:val="0"/>
          <w:numId w:val="5"/>
        </w:numPr>
      </w:pPr>
      <w:r>
        <w:t>You or whoever is the key worker for the child within your establishment has a positive relationship with both the child and the child’s parents/carers.</w:t>
      </w:r>
    </w:p>
    <w:p w:rsidR="00347E97" w:rsidRDefault="00E0688B" w:rsidP="00347E97">
      <w:pPr>
        <w:rPr>
          <w:lang w:val="en-GB"/>
        </w:rPr>
      </w:pPr>
      <w:r>
        <w:rPr>
          <w:lang w:val="en-GB"/>
        </w:rPr>
        <w:t xml:space="preserve">The following scenario should be used as an example when developing your personal support plan. </w:t>
      </w:r>
      <w:r w:rsidR="00347E97">
        <w:rPr>
          <w:lang w:val="en-GB"/>
        </w:rPr>
        <w:t xml:space="preserve">It is intended to be as complex a scenario as possible in order to illustrate the </w:t>
      </w:r>
      <w:r>
        <w:rPr>
          <w:lang w:val="en-GB"/>
        </w:rPr>
        <w:t xml:space="preserve">availability of </w:t>
      </w:r>
      <w:r w:rsidR="00347E97">
        <w:rPr>
          <w:lang w:val="en-GB"/>
        </w:rPr>
        <w:t xml:space="preserve">agencies and creative support. The </w:t>
      </w:r>
      <w:r>
        <w:rPr>
          <w:lang w:val="en-GB"/>
        </w:rPr>
        <w:t>selected child might</w:t>
      </w:r>
      <w:r w:rsidR="00347E97">
        <w:rPr>
          <w:lang w:val="en-GB"/>
        </w:rPr>
        <w:t xml:space="preserve"> not exhibit any of these behaviours or have a complex family history or </w:t>
      </w:r>
      <w:r>
        <w:rPr>
          <w:lang w:val="en-GB"/>
        </w:rPr>
        <w:t>childhood with which to contend. T</w:t>
      </w:r>
      <w:r w:rsidR="00347E97">
        <w:rPr>
          <w:lang w:val="en-GB"/>
        </w:rPr>
        <w:t>he support plan you develop will not be anywhere near as extensive, expensive</w:t>
      </w:r>
      <w:r w:rsidR="00A536B0">
        <w:rPr>
          <w:lang w:val="en-GB"/>
        </w:rPr>
        <w:t>,</w:t>
      </w:r>
      <w:r w:rsidR="00347E97">
        <w:rPr>
          <w:lang w:val="en-GB"/>
        </w:rPr>
        <w:t xml:space="preserve"> or challenging.</w:t>
      </w:r>
    </w:p>
    <w:p w:rsidR="00A536B0" w:rsidRPr="00A536B0" w:rsidRDefault="007564A4" w:rsidP="00A536B0">
      <w:pPr>
        <w:pStyle w:val="Heading3"/>
      </w:pPr>
      <w:bookmarkStart w:id="93" w:name="_Toc421185419"/>
      <w:bookmarkStart w:id="94" w:name="_Toc459709786"/>
      <w:r>
        <w:rPr>
          <w:noProof/>
        </w:rPr>
        <w:lastRenderedPageBreak/>
        <w:drawing>
          <wp:anchor distT="0" distB="0" distL="114300" distR="114300" simplePos="0" relativeHeight="251822080" behindDoc="1" locked="0" layoutInCell="1" allowOverlap="1" wp14:anchorId="0F61C4C8" wp14:editId="34C6DF02">
            <wp:simplePos x="0" y="0"/>
            <wp:positionH relativeFrom="column">
              <wp:posOffset>5157470</wp:posOffset>
            </wp:positionH>
            <wp:positionV relativeFrom="paragraph">
              <wp:posOffset>147955</wp:posOffset>
            </wp:positionV>
            <wp:extent cx="793750" cy="1435100"/>
            <wp:effectExtent l="0" t="0" r="0" b="0"/>
            <wp:wrapTight wrapText="bothSides">
              <wp:wrapPolygon edited="0">
                <wp:start x="6739" y="0"/>
                <wp:lineTo x="1555" y="1720"/>
                <wp:lineTo x="1037" y="3441"/>
                <wp:lineTo x="2592" y="4874"/>
                <wp:lineTo x="7258" y="9462"/>
                <wp:lineTo x="7258" y="14050"/>
                <wp:lineTo x="1555" y="15770"/>
                <wp:lineTo x="1555" y="16630"/>
                <wp:lineTo x="7258" y="18637"/>
                <wp:lineTo x="7258" y="20644"/>
                <wp:lineTo x="9331" y="21218"/>
                <wp:lineTo x="16070" y="21218"/>
                <wp:lineTo x="18144" y="21218"/>
                <wp:lineTo x="20736" y="19211"/>
                <wp:lineTo x="19699" y="18637"/>
                <wp:lineTo x="10886" y="18637"/>
                <wp:lineTo x="20218" y="17490"/>
                <wp:lineTo x="20218" y="16343"/>
                <wp:lineTo x="10886" y="14050"/>
                <wp:lineTo x="19181" y="14050"/>
                <wp:lineTo x="20736" y="13189"/>
                <wp:lineTo x="17626" y="9462"/>
                <wp:lineTo x="16070" y="4874"/>
                <wp:lineTo x="18662" y="1147"/>
                <wp:lineTo x="18144" y="0"/>
                <wp:lineTo x="6739" y="0"/>
              </wp:wrapPolygon>
            </wp:wrapTight>
            <wp:docPr id="6" name="Picture 6" descr="C:\Users\Stuart New\Pictures\girl_student_jumping_400_clr_167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art New\Pictures\girl_student_jumping_400_clr_16702.pn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793750" cy="1435100"/>
                    </a:xfrm>
                    <a:prstGeom prst="rect">
                      <a:avLst/>
                    </a:prstGeom>
                    <a:noFill/>
                    <a:ln>
                      <a:noFill/>
                    </a:ln>
                  </pic:spPr>
                </pic:pic>
              </a:graphicData>
            </a:graphic>
            <wp14:sizeRelH relativeFrom="page">
              <wp14:pctWidth>0</wp14:pctWidth>
            </wp14:sizeRelH>
            <wp14:sizeRelV relativeFrom="page">
              <wp14:pctHeight>0</wp14:pctHeight>
            </wp14:sizeRelV>
          </wp:anchor>
        </w:drawing>
      </w:r>
      <w:r w:rsidR="00A536B0" w:rsidRPr="00A536B0">
        <w:t>Scenario – Megan</w:t>
      </w:r>
      <w:bookmarkEnd w:id="93"/>
      <w:bookmarkEnd w:id="94"/>
    </w:p>
    <w:p w:rsidR="00A536B0" w:rsidRPr="00A973DB" w:rsidRDefault="00A536B0" w:rsidP="00A973DB">
      <w:r w:rsidRPr="00A973DB">
        <w:t xml:space="preserve">Megan is 12 years old. She is of above average intelligence and </w:t>
      </w:r>
      <w:r w:rsidR="00CE7F81" w:rsidRPr="00A973DB">
        <w:t>is in</w:t>
      </w:r>
      <w:r w:rsidRPr="00A973DB">
        <w:t xml:space="preserve"> year seven of a mainstream government high school</w:t>
      </w:r>
      <w:r w:rsidR="00CE7F81" w:rsidRPr="00A973DB">
        <w:t>,</w:t>
      </w:r>
      <w:r w:rsidRPr="00A973DB">
        <w:t xml:space="preserve"> which she started five months ago. </w:t>
      </w:r>
    </w:p>
    <w:p w:rsidR="00A536B0" w:rsidRPr="00A973DB" w:rsidRDefault="00A536B0" w:rsidP="00A973DB">
      <w:r w:rsidRPr="00A973DB">
        <w:t>Megan is the youngest of seven siblings. The two eldest sisters are in their early twenties an</w:t>
      </w:r>
      <w:r w:rsidR="00CE7F81" w:rsidRPr="00A973DB">
        <w:t>d have children of their own</w:t>
      </w:r>
      <w:r w:rsidRPr="00A973DB">
        <w:t>. The other four siblin</w:t>
      </w:r>
      <w:r w:rsidR="00A973DB" w:rsidRPr="00A973DB">
        <w:t xml:space="preserve">gs all attended the same school, </w:t>
      </w:r>
      <w:r w:rsidRPr="00A973DB">
        <w:t>behaved impeccably</w:t>
      </w:r>
      <w:r w:rsidR="00A973DB" w:rsidRPr="00A973DB">
        <w:t>, and attended regularly. They all achieved</w:t>
      </w:r>
      <w:r w:rsidRPr="00A973DB">
        <w:t xml:space="preserve"> good results at the end of their school careers </w:t>
      </w:r>
      <w:r w:rsidR="00A973DB" w:rsidRPr="00A973DB">
        <w:t>continued to</w:t>
      </w:r>
      <w:r w:rsidRPr="00A973DB">
        <w:t xml:space="preserve"> college. </w:t>
      </w:r>
    </w:p>
    <w:p w:rsidR="00A536B0" w:rsidRPr="00A973DB" w:rsidRDefault="00A536B0" w:rsidP="00A973DB">
      <w:r w:rsidRPr="00A973DB">
        <w:t>The parents of the fami</w:t>
      </w:r>
      <w:r w:rsidR="00A973DB" w:rsidRPr="00A973DB">
        <w:t>ly have never attended a parent’s</w:t>
      </w:r>
      <w:r w:rsidRPr="00A973DB">
        <w:t xml:space="preserve"> evening for any of the children due to medical conditions. The mother is heavily medicated for epilepsy, has bi-polar disorder and rarely leaves the house. The father is disabled with a back injury, has severe arthritis</w:t>
      </w:r>
      <w:r w:rsidR="00A973DB" w:rsidRPr="00A973DB">
        <w:t>,</w:t>
      </w:r>
      <w:r w:rsidRPr="00A973DB">
        <w:t xml:space="preserve"> </w:t>
      </w:r>
      <w:r w:rsidR="00A973DB" w:rsidRPr="00A973DB">
        <w:t>and limited mobility</w:t>
      </w:r>
      <w:r w:rsidRPr="00A973DB">
        <w:t>. He is also the carer of the mother. The</w:t>
      </w:r>
      <w:r w:rsidR="00A973DB" w:rsidRPr="00A973DB">
        <w:t>re has been some difficulty contacting the</w:t>
      </w:r>
      <w:r w:rsidRPr="00A973DB">
        <w:t xml:space="preserve"> </w:t>
      </w:r>
      <w:r w:rsidR="00A973DB" w:rsidRPr="00A973DB">
        <w:t xml:space="preserve">parents. However, the school has never really had cause for concern about this. </w:t>
      </w:r>
      <w:r w:rsidRPr="00A973DB">
        <w:t>Megan has revealed to her key worker in school that her parents make her do a lot of housework and cook her own tea, and theirs, due to their disabilities. This causes a lot of arguments within the household because Megan often refuses to comply with their instructio</w:t>
      </w:r>
      <w:r w:rsidR="00A973DB" w:rsidRPr="00A973DB">
        <w:t>ns</w:t>
      </w:r>
      <w:r w:rsidRPr="00A973DB">
        <w:t>.</w:t>
      </w:r>
    </w:p>
    <w:p w:rsidR="00A973DB" w:rsidRPr="00A973DB" w:rsidRDefault="00A973DB" w:rsidP="00A973DB">
      <w:r w:rsidRPr="00A973DB">
        <w:t xml:space="preserve">Megan has been </w:t>
      </w:r>
      <w:r w:rsidR="00A536B0" w:rsidRPr="00A973DB">
        <w:t>persistent</w:t>
      </w:r>
      <w:r w:rsidRPr="00A973DB">
        <w:t>ly disruptive in lessons since she started.</w:t>
      </w:r>
      <w:r w:rsidR="00A536B0" w:rsidRPr="00A973DB">
        <w:t xml:space="preserve"> She has been removed from lessons on a number of occasions and has </w:t>
      </w:r>
      <w:r w:rsidRPr="00A973DB">
        <w:t>not been cooperative during one-on-one discussions with the teacher</w:t>
      </w:r>
      <w:r w:rsidR="00A536B0" w:rsidRPr="00A973DB">
        <w:t xml:space="preserve">. </w:t>
      </w:r>
    </w:p>
    <w:p w:rsidR="00A536B0" w:rsidRPr="00A973DB" w:rsidRDefault="00A536B0" w:rsidP="00A973DB">
      <w:r w:rsidRPr="00A973DB">
        <w:t xml:space="preserve">Megan’s </w:t>
      </w:r>
      <w:r w:rsidR="00A973DB" w:rsidRPr="00A973DB">
        <w:t>misbehaviour</w:t>
      </w:r>
      <w:r w:rsidRPr="00A973DB">
        <w:t xml:space="preserve"> has </w:t>
      </w:r>
      <w:r w:rsidR="00A973DB" w:rsidRPr="00A973DB">
        <w:t xml:space="preserve">caused major concern for the school, </w:t>
      </w:r>
      <w:r w:rsidRPr="00A973DB">
        <w:t xml:space="preserve">because she also displays attention seeking behaviour, looks and behaves a lot older than her years, and is therefore quite vulnerable. Megan’s key worker has made a home visit to discuss </w:t>
      </w:r>
      <w:r w:rsidR="00A973DB" w:rsidRPr="00A973DB">
        <w:t xml:space="preserve">the </w:t>
      </w:r>
      <w:r w:rsidRPr="00A973DB">
        <w:t xml:space="preserve">concerns with Megan’s parents. </w:t>
      </w:r>
      <w:r w:rsidR="00A973DB" w:rsidRPr="00A973DB">
        <w:t xml:space="preserve">It is revealed that Megan is quite uncooperative </w:t>
      </w:r>
      <w:r w:rsidRPr="00A973DB">
        <w:t>at home if they ask her to do anything she doesn’t want to do.</w:t>
      </w:r>
    </w:p>
    <w:p w:rsidR="00A536B0" w:rsidRPr="00A973DB" w:rsidRDefault="00A536B0" w:rsidP="00A973DB">
      <w:r w:rsidRPr="00A973DB">
        <w:t>Megan’s behaviour has deteriorated in recent weeks</w:t>
      </w:r>
      <w:r w:rsidR="00A973DB" w:rsidRPr="00A973DB">
        <w:t>,</w:t>
      </w:r>
      <w:r w:rsidRPr="00A973DB">
        <w:t xml:space="preserve"> to the point where she has now started to receive fixed term home exclusions for serious defiance (swearing at members of staff – including the vice principal, locking </w:t>
      </w:r>
      <w:proofErr w:type="gramStart"/>
      <w:r w:rsidRPr="00A973DB">
        <w:t>herself</w:t>
      </w:r>
      <w:proofErr w:type="gramEnd"/>
      <w:r w:rsidRPr="00A973DB">
        <w:t xml:space="preserve"> in the toilet, and leaving the site w</w:t>
      </w:r>
      <w:r w:rsidR="00A973DB" w:rsidRPr="00A973DB">
        <w:t>ithout permission</w:t>
      </w:r>
      <w:r w:rsidRPr="00A973DB">
        <w:t>).</w:t>
      </w:r>
    </w:p>
    <w:p w:rsidR="00A536B0" w:rsidRPr="00A973DB" w:rsidRDefault="00A536B0" w:rsidP="00A973DB">
      <w:r w:rsidRPr="00A973DB">
        <w:t xml:space="preserve">One of the main catalysts </w:t>
      </w:r>
      <w:r w:rsidR="00A973DB" w:rsidRPr="00A973DB">
        <w:t>for Megan’s</w:t>
      </w:r>
      <w:r w:rsidRPr="00A973DB">
        <w:t xml:space="preserve"> disruptive behaviour is that she is nearly always late for school in the morning and does not have the correct equipment with her. These two simple things cause problems for Megan early in the day because she wanders into the first lesson at least fifteen minutes late which disrupts the group and fuels her attention seeking behaviour and then she causes further disruption because she hasn’t got the equipment to complete any tasks. </w:t>
      </w:r>
    </w:p>
    <w:p w:rsidR="00347E97" w:rsidRPr="00A973DB" w:rsidRDefault="00A973DB" w:rsidP="00A973DB">
      <w:r w:rsidRPr="00A973DB">
        <w:t>Megan is a likeable child, despite the situation. She</w:t>
      </w:r>
      <w:r w:rsidR="00A536B0" w:rsidRPr="00A973DB">
        <w:t xml:space="preserve"> has a number of friends, and can build and maintai</w:t>
      </w:r>
      <w:r w:rsidRPr="00A973DB">
        <w:t xml:space="preserve">n positive relationships with </w:t>
      </w:r>
      <w:r w:rsidR="00A536B0" w:rsidRPr="00A973DB">
        <w:t>members of staff. She also enjoys taking part in and is talented at sporting and practical activities. She likes the school and wants to stay there. Her ambition is to become a dog breeder.</w:t>
      </w:r>
    </w:p>
    <w:p w:rsidR="0029120D" w:rsidRDefault="0029120D">
      <w:pPr>
        <w:spacing w:after="0" w:line="240" w:lineRule="auto"/>
        <w:rPr>
          <w:rFonts w:cstheme="majorBidi"/>
          <w:b/>
          <w:bCs/>
          <w:sz w:val="26"/>
          <w:szCs w:val="26"/>
          <w:lang w:val="en-GB"/>
        </w:rPr>
      </w:pPr>
      <w:bookmarkStart w:id="95" w:name="_Toc421185420"/>
      <w:r>
        <w:br w:type="page"/>
      </w:r>
    </w:p>
    <w:p w:rsidR="00347E97" w:rsidRDefault="00347E97" w:rsidP="00347E97">
      <w:pPr>
        <w:pStyle w:val="Heading3"/>
      </w:pPr>
      <w:bookmarkStart w:id="96" w:name="_Toc459709787"/>
      <w:r>
        <w:lastRenderedPageBreak/>
        <w:t>Long and short-term objectives</w:t>
      </w:r>
      <w:bookmarkEnd w:id="95"/>
      <w:bookmarkEnd w:id="96"/>
    </w:p>
    <w:p w:rsidR="00347E97" w:rsidRDefault="00347E97" w:rsidP="00347E97">
      <w:pPr>
        <w:rPr>
          <w:lang w:val="en-GB"/>
        </w:rPr>
      </w:pPr>
      <w:r>
        <w:rPr>
          <w:lang w:val="en-GB"/>
        </w:rPr>
        <w:t xml:space="preserve">You cannot expect a child to modify their behaviour overnight if there are underlying reasons </w:t>
      </w:r>
      <w:r w:rsidR="00A536B0">
        <w:rPr>
          <w:lang w:val="en-GB"/>
        </w:rPr>
        <w:t>for them acting inappropriately. You are advised to</w:t>
      </w:r>
      <w:r>
        <w:rPr>
          <w:lang w:val="en-GB"/>
        </w:rPr>
        <w:t xml:space="preserve"> set them both short-term and l</w:t>
      </w:r>
      <w:r w:rsidR="00A536B0">
        <w:rPr>
          <w:lang w:val="en-GB"/>
        </w:rPr>
        <w:t xml:space="preserve">ong-term goals. These will </w:t>
      </w:r>
      <w:r>
        <w:rPr>
          <w:lang w:val="en-GB"/>
        </w:rPr>
        <w:t>vary according to the individual child and the organisation for which you work. The extent of the inappropriate behaviour will also determine the objectives and the timescale of the support plan.</w:t>
      </w:r>
    </w:p>
    <w:p w:rsidR="00347E97" w:rsidRDefault="00347E97" w:rsidP="00347E97">
      <w:pPr>
        <w:pStyle w:val="BoldBulTight0"/>
        <w:rPr>
          <w:u w:val="single"/>
          <w:lang w:val="en-GB"/>
        </w:rPr>
      </w:pPr>
      <w:r>
        <w:rPr>
          <w:u w:val="single"/>
          <w:lang w:val="en-GB"/>
        </w:rPr>
        <w:t>Long-term objectives</w:t>
      </w:r>
    </w:p>
    <w:p w:rsidR="00347E97" w:rsidRDefault="00347E97" w:rsidP="00347E97">
      <w:pPr>
        <w:rPr>
          <w:lang w:val="en-GB"/>
        </w:rPr>
      </w:pPr>
      <w:r>
        <w:rPr>
          <w:lang w:val="en-GB"/>
        </w:rPr>
        <w:t>The ultimate objective is for the child’s</w:t>
      </w:r>
      <w:r w:rsidR="00A536B0">
        <w:rPr>
          <w:lang w:val="en-GB"/>
        </w:rPr>
        <w:t xml:space="preserve"> behaviour to become exemplary. However, the establishment of such objectives may depend on the extent of misbehaviour and </w:t>
      </w:r>
      <w:r>
        <w:rPr>
          <w:lang w:val="en-GB"/>
        </w:rPr>
        <w:t xml:space="preserve">the child’s current place or </w:t>
      </w:r>
      <w:r w:rsidR="00A536B0">
        <w:rPr>
          <w:lang w:val="en-GB"/>
        </w:rPr>
        <w:t>status within the establishment.  T</w:t>
      </w:r>
      <w:r>
        <w:rPr>
          <w:lang w:val="en-GB"/>
        </w:rPr>
        <w:t>he long-term objective may be much less ambitious and highly specific to your organisation and the child.</w:t>
      </w:r>
    </w:p>
    <w:p w:rsidR="00347E97" w:rsidRDefault="00347E97" w:rsidP="00347E97">
      <w:pPr>
        <w:pStyle w:val="BoldBulTight0"/>
        <w:rPr>
          <w:lang w:val="en-GB"/>
        </w:rPr>
      </w:pPr>
      <w:r>
        <w:rPr>
          <w:lang w:val="en-GB"/>
        </w:rPr>
        <w:t>Long-term objectives may include:</w:t>
      </w:r>
    </w:p>
    <w:p w:rsidR="00347E97" w:rsidRPr="00D25CA0" w:rsidRDefault="00507457" w:rsidP="00D25CA0">
      <w:pPr>
        <w:pStyle w:val="Bullets"/>
      </w:pPr>
      <w:r w:rsidRPr="00D25CA0">
        <w:rPr>
          <w:noProof/>
          <w:lang w:val="en-GB"/>
        </w:rPr>
        <w:drawing>
          <wp:anchor distT="0" distB="0" distL="114300" distR="114300" simplePos="0" relativeHeight="251823104" behindDoc="1" locked="0" layoutInCell="1" allowOverlap="1" wp14:anchorId="7E2B8B8B" wp14:editId="67954AA1">
            <wp:simplePos x="0" y="0"/>
            <wp:positionH relativeFrom="column">
              <wp:posOffset>4093210</wp:posOffset>
            </wp:positionH>
            <wp:positionV relativeFrom="paragraph">
              <wp:posOffset>12700</wp:posOffset>
            </wp:positionV>
            <wp:extent cx="2040890" cy="1151255"/>
            <wp:effectExtent l="0" t="0" r="0" b="0"/>
            <wp:wrapTight wrapText="bothSides">
              <wp:wrapPolygon edited="0">
                <wp:start x="9476" y="0"/>
                <wp:lineTo x="4839" y="2145"/>
                <wp:lineTo x="3629" y="3217"/>
                <wp:lineTo x="3629" y="6434"/>
                <wp:lineTo x="1613" y="12152"/>
                <wp:lineTo x="1411" y="15726"/>
                <wp:lineTo x="1613" y="17871"/>
                <wp:lineTo x="2823" y="21088"/>
                <wp:lineTo x="17742" y="21088"/>
                <wp:lineTo x="18347" y="21088"/>
                <wp:lineTo x="19355" y="18943"/>
                <wp:lineTo x="19960" y="17156"/>
                <wp:lineTo x="20162" y="13939"/>
                <wp:lineTo x="19154" y="5361"/>
                <wp:lineTo x="11089" y="0"/>
                <wp:lineTo x="9476" y="0"/>
              </wp:wrapPolygon>
            </wp:wrapTight>
            <wp:docPr id="22" name="Picture 22" descr="C:\Users\Stuart New\Pictures\single_student_raises_hand_400_clr_31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uart New\Pictures\single_student_raises_hand_400_clr_3121.p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040890" cy="1151255"/>
                    </a:xfrm>
                    <a:prstGeom prst="rect">
                      <a:avLst/>
                    </a:prstGeom>
                    <a:noFill/>
                    <a:ln>
                      <a:noFill/>
                    </a:ln>
                  </pic:spPr>
                </pic:pic>
              </a:graphicData>
            </a:graphic>
            <wp14:sizeRelH relativeFrom="page">
              <wp14:pctWidth>0</wp14:pctWidth>
            </wp14:sizeRelH>
            <wp14:sizeRelV relativeFrom="page">
              <wp14:pctHeight>0</wp14:pctHeight>
            </wp14:sizeRelV>
          </wp:anchor>
        </w:drawing>
      </w:r>
      <w:r w:rsidR="00347E97" w:rsidRPr="00D25CA0">
        <w:t>Complete a whole week without displaying any inappropriate behaviour</w:t>
      </w:r>
    </w:p>
    <w:p w:rsidR="00347E97" w:rsidRPr="00D25CA0" w:rsidRDefault="00347E97" w:rsidP="00D25CA0">
      <w:pPr>
        <w:pStyle w:val="Bullets"/>
      </w:pPr>
      <w:r w:rsidRPr="00D25CA0">
        <w:t>Avoid shouting out in class</w:t>
      </w:r>
    </w:p>
    <w:p w:rsidR="00347E97" w:rsidRPr="00D25CA0" w:rsidRDefault="00347E97" w:rsidP="00D25CA0">
      <w:pPr>
        <w:pStyle w:val="Bullets"/>
      </w:pPr>
      <w:r w:rsidRPr="00D25CA0">
        <w:t>Treat others with respect at all times</w:t>
      </w:r>
    </w:p>
    <w:p w:rsidR="00347E97" w:rsidRPr="00D25CA0" w:rsidRDefault="00347E97" w:rsidP="00D25CA0">
      <w:pPr>
        <w:pStyle w:val="Bullets"/>
      </w:pPr>
      <w:r w:rsidRPr="00D25CA0">
        <w:t>Manage emotions when frustrated without becoming aggressive</w:t>
      </w:r>
    </w:p>
    <w:p w:rsidR="00347E97" w:rsidRPr="00D25CA0" w:rsidRDefault="00347E97" w:rsidP="00D25CA0">
      <w:pPr>
        <w:pStyle w:val="Bullets"/>
      </w:pPr>
      <w:r w:rsidRPr="00D25CA0">
        <w:t>Accept and complete all consequences for inappropriate behaviour</w:t>
      </w:r>
      <w:r w:rsidR="00D25CA0" w:rsidRPr="00D25CA0">
        <w:t>.</w:t>
      </w:r>
    </w:p>
    <w:p w:rsidR="00356F4E" w:rsidRPr="00356F4E" w:rsidRDefault="00356F4E" w:rsidP="00356F4E">
      <w:pPr>
        <w:pStyle w:val="BoldBulTight0"/>
      </w:pPr>
      <w:r w:rsidRPr="00356F4E">
        <w:t>Megan’s long-term objectives:</w:t>
      </w:r>
    </w:p>
    <w:p w:rsidR="00356F4E" w:rsidRPr="00356F4E" w:rsidRDefault="00356F4E" w:rsidP="00356F4E">
      <w:pPr>
        <w:pStyle w:val="Bullets"/>
      </w:pPr>
      <w:r w:rsidRPr="00356F4E">
        <w:t>Attend all lessons and complete all work as instructed</w:t>
      </w:r>
    </w:p>
    <w:p w:rsidR="00347E97" w:rsidRPr="00356F4E" w:rsidRDefault="00356F4E" w:rsidP="00356F4E">
      <w:pPr>
        <w:pStyle w:val="Bullets"/>
      </w:pPr>
      <w:r w:rsidRPr="00356F4E">
        <w:t>Remain on site and deal calmly and sensibly with any incidents of inappropriate behaviour</w:t>
      </w:r>
    </w:p>
    <w:p w:rsidR="00347E97" w:rsidRDefault="00347E97" w:rsidP="00347E97">
      <w:pPr>
        <w:pStyle w:val="BoldBulTight0"/>
        <w:rPr>
          <w:u w:val="single"/>
        </w:rPr>
      </w:pPr>
      <w:r>
        <w:rPr>
          <w:u w:val="single"/>
        </w:rPr>
        <w:t>Short-term objectives</w:t>
      </w:r>
    </w:p>
    <w:p w:rsidR="00347E97" w:rsidRPr="00A973DB" w:rsidRDefault="00347E97" w:rsidP="00A973DB">
      <w:r w:rsidRPr="00A973DB">
        <w:t xml:space="preserve">The key to setting short-term </w:t>
      </w:r>
      <w:r w:rsidR="00356F4E" w:rsidRPr="00A973DB">
        <w:t>behavioural</w:t>
      </w:r>
      <w:r w:rsidR="00A973DB">
        <w:t xml:space="preserve"> targets</w:t>
      </w:r>
      <w:r w:rsidR="00356F4E" w:rsidRPr="00A973DB">
        <w:t xml:space="preserve"> </w:t>
      </w:r>
      <w:r w:rsidRPr="00A973DB">
        <w:t>is to</w:t>
      </w:r>
      <w:r w:rsidR="00356F4E" w:rsidRPr="00A973DB">
        <w:t xml:space="preserve"> keep them simple and realistic. There will ideally be a visible record of the child’s achievements, so that they can gauge the level of progress.</w:t>
      </w:r>
      <w:r w:rsidRPr="00A973DB">
        <w:t xml:space="preserve"> </w:t>
      </w:r>
    </w:p>
    <w:p w:rsidR="00347E97" w:rsidRPr="00A973DB" w:rsidRDefault="00347E97" w:rsidP="00A973DB">
      <w:r w:rsidRPr="00A973DB">
        <w:t xml:space="preserve">The short-term goals </w:t>
      </w:r>
      <w:r w:rsidR="00356F4E" w:rsidRPr="00A973DB">
        <w:t>may need to be</w:t>
      </w:r>
      <w:r w:rsidRPr="00A973DB">
        <w:t xml:space="preserve"> reviewed and revised on a continu</w:t>
      </w:r>
      <w:r w:rsidR="00700FC3">
        <w:t xml:space="preserve">al basis </w:t>
      </w:r>
      <w:r w:rsidR="00356F4E" w:rsidRPr="00A973DB">
        <w:t xml:space="preserve">as a reflection of the child’s progress. </w:t>
      </w:r>
      <w:r w:rsidRPr="00A973DB">
        <w:t xml:space="preserve"> </w:t>
      </w:r>
      <w:r w:rsidR="00356F4E" w:rsidRPr="00A973DB">
        <w:t>T</w:t>
      </w:r>
      <w:r w:rsidRPr="00A973DB">
        <w:t>hey</w:t>
      </w:r>
      <w:r w:rsidR="00356F4E" w:rsidRPr="00A973DB">
        <w:t xml:space="preserve"> may have a really good day followed by a bad one.</w:t>
      </w:r>
    </w:p>
    <w:p w:rsidR="00347E97" w:rsidRPr="00A973DB" w:rsidRDefault="00356F4E" w:rsidP="00A973DB">
      <w:r w:rsidRPr="00A973DB">
        <w:t>It might be tempting to set a variety</w:t>
      </w:r>
      <w:r w:rsidR="00347E97" w:rsidRPr="00A973DB">
        <w:t xml:space="preserve"> of short-term goals </w:t>
      </w:r>
      <w:r w:rsidRPr="00A973DB">
        <w:t xml:space="preserve">to give the child an improved chance of making some progress. You are advised to </w:t>
      </w:r>
      <w:r w:rsidR="00347E97" w:rsidRPr="00A973DB">
        <w:t>set simple an</w:t>
      </w:r>
      <w:r w:rsidRPr="00A973DB">
        <w:t>d easily achievable targets</w:t>
      </w:r>
      <w:r w:rsidR="00F04731">
        <w:t>,</w:t>
      </w:r>
      <w:r w:rsidRPr="00A973DB">
        <w:t xml:space="preserve"> which</w:t>
      </w:r>
      <w:r w:rsidR="00347E97" w:rsidRPr="00A973DB">
        <w:t xml:space="preserve"> relate to the fundamental </w:t>
      </w:r>
      <w:r w:rsidRPr="00A973DB">
        <w:t>behavioural issue. An example would involve a child who has</w:t>
      </w:r>
      <w:r w:rsidR="00347E97" w:rsidRPr="00A973DB">
        <w:t xml:space="preserve"> a tendency to interfere in the activitie</w:t>
      </w:r>
      <w:r w:rsidR="00F04731">
        <w:t xml:space="preserve">s of </w:t>
      </w:r>
      <w:r w:rsidR="0029120D">
        <w:t>another</w:t>
      </w:r>
      <w:r w:rsidRPr="00A973DB">
        <w:t>. A</w:t>
      </w:r>
      <w:r w:rsidR="00347E97" w:rsidRPr="00A973DB">
        <w:t xml:space="preserve"> short-term objective might be to remain focused on </w:t>
      </w:r>
      <w:proofErr w:type="gramStart"/>
      <w:r w:rsidR="00347E97" w:rsidRPr="00A973DB">
        <w:t>their own</w:t>
      </w:r>
      <w:proofErr w:type="gramEnd"/>
      <w:r w:rsidR="00347E97" w:rsidRPr="00A973DB">
        <w:t xml:space="preserve"> task for 15 minutes. </w:t>
      </w:r>
      <w:r w:rsidRPr="00A973DB">
        <w:t xml:space="preserve">If the child repeatedly achieves this objective then the time scale may be lengthened and </w:t>
      </w:r>
      <w:r w:rsidR="00347E97" w:rsidRPr="00A973DB">
        <w:t>built upon until the child no longer feels the</w:t>
      </w:r>
      <w:r w:rsidRPr="00A973DB">
        <w:t xml:space="preserve"> need to interfere with others. This</w:t>
      </w:r>
      <w:r w:rsidR="00347E97" w:rsidRPr="00A973DB">
        <w:t xml:space="preserve"> may be the long-term objective.</w:t>
      </w:r>
    </w:p>
    <w:p w:rsidR="00347E97" w:rsidRPr="00A973DB" w:rsidRDefault="00356F4E" w:rsidP="00A973DB">
      <w:r w:rsidRPr="00A973DB">
        <w:t xml:space="preserve">The establishment of </w:t>
      </w:r>
      <w:r w:rsidR="00347E97" w:rsidRPr="00A973DB">
        <w:t xml:space="preserve">easily </w:t>
      </w:r>
      <w:r w:rsidRPr="00A973DB">
        <w:t>achievable short-term goals should enable the child to</w:t>
      </w:r>
      <w:r w:rsidR="00347E97" w:rsidRPr="00A973DB">
        <w:t xml:space="preserve"> demonstrate appropriate behaviour. </w:t>
      </w:r>
      <w:r w:rsidRPr="00A973DB">
        <w:t>Recognition and praise for such achievements may encourage the child to make ongoing progress.</w:t>
      </w:r>
    </w:p>
    <w:p w:rsidR="00347E97" w:rsidRPr="00A973DB" w:rsidRDefault="0017534C" w:rsidP="00A973DB">
      <w:r w:rsidRPr="00A973DB">
        <w:lastRenderedPageBreak/>
        <w:t xml:space="preserve">You are advised to consult the children when setting </w:t>
      </w:r>
      <w:r w:rsidR="00347E97" w:rsidRPr="00A973DB">
        <w:t xml:space="preserve">short-term objectives </w:t>
      </w:r>
      <w:r w:rsidRPr="00A973DB">
        <w:t>and ensure their agreement that the targets are achievable.</w:t>
      </w:r>
      <w:r w:rsidR="00347E97" w:rsidRPr="00A973DB">
        <w:t xml:space="preserve"> If they have input into the plan</w:t>
      </w:r>
      <w:r w:rsidRPr="00A973DB">
        <w:t xml:space="preserve"> then they will be more committed</w:t>
      </w:r>
      <w:r w:rsidR="00347E97" w:rsidRPr="00A973DB">
        <w:t xml:space="preserve"> to</w:t>
      </w:r>
      <w:r w:rsidRPr="00A973DB">
        <w:t xml:space="preserve"> achievement of the goals. </w:t>
      </w:r>
      <w:r w:rsidR="00347E97" w:rsidRPr="00A973DB">
        <w:t>Your role is to help them set realistic</w:t>
      </w:r>
      <w:r w:rsidRPr="00A973DB">
        <w:t xml:space="preserve"> short term</w:t>
      </w:r>
      <w:r w:rsidR="00347E97" w:rsidRPr="00A973DB">
        <w:t xml:space="preserve"> targets </w:t>
      </w:r>
      <w:r w:rsidRPr="00A973DB">
        <w:t>which enable the children to make positive forward strides.</w:t>
      </w:r>
    </w:p>
    <w:p w:rsidR="00347E97" w:rsidRDefault="00347E97" w:rsidP="00347E97">
      <w:pPr>
        <w:pStyle w:val="BoldBulTight0"/>
      </w:pPr>
      <w:r>
        <w:t>Short-term objectives may include:</w:t>
      </w:r>
    </w:p>
    <w:p w:rsidR="00347E97" w:rsidRDefault="0017534C" w:rsidP="006A44DA">
      <w:pPr>
        <w:pStyle w:val="Bullets"/>
        <w:numPr>
          <w:ilvl w:val="0"/>
          <w:numId w:val="5"/>
        </w:numPr>
      </w:pPr>
      <w:r>
        <w:t>N</w:t>
      </w:r>
      <w:r w:rsidR="00347E97">
        <w:t>ot snatch</w:t>
      </w:r>
      <w:r>
        <w:t>ing</w:t>
      </w:r>
      <w:r w:rsidR="00347E97">
        <w:t xml:space="preserve"> equipment from others</w:t>
      </w:r>
    </w:p>
    <w:p w:rsidR="00347E97" w:rsidRDefault="00F04731" w:rsidP="006A44DA">
      <w:pPr>
        <w:pStyle w:val="Bullets"/>
        <w:numPr>
          <w:ilvl w:val="0"/>
          <w:numId w:val="5"/>
        </w:numPr>
      </w:pPr>
      <w:r>
        <w:rPr>
          <w:noProof/>
          <w:lang w:val="en-GB"/>
        </w:rPr>
        <w:drawing>
          <wp:anchor distT="0" distB="0" distL="114300" distR="114300" simplePos="0" relativeHeight="251781120" behindDoc="0" locked="0" layoutInCell="1" allowOverlap="1" wp14:anchorId="0BB60B5C" wp14:editId="61DE7A66">
            <wp:simplePos x="0" y="0"/>
            <wp:positionH relativeFrom="column">
              <wp:posOffset>4050030</wp:posOffset>
            </wp:positionH>
            <wp:positionV relativeFrom="paragraph">
              <wp:posOffset>114300</wp:posOffset>
            </wp:positionV>
            <wp:extent cx="1966595" cy="1966595"/>
            <wp:effectExtent l="0" t="0" r="0" b="0"/>
            <wp:wrapTight wrapText="bothSides">
              <wp:wrapPolygon edited="0">
                <wp:start x="0" y="0"/>
                <wp:lineTo x="0" y="21342"/>
                <wp:lineTo x="21342" y="21342"/>
                <wp:lineTo x="21342" y="0"/>
                <wp:lineTo x="0" y="0"/>
              </wp:wrapPolygon>
            </wp:wrapTight>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et.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966595" cy="1966595"/>
                    </a:xfrm>
                    <a:prstGeom prst="rect">
                      <a:avLst/>
                    </a:prstGeom>
                  </pic:spPr>
                </pic:pic>
              </a:graphicData>
            </a:graphic>
            <wp14:sizeRelH relativeFrom="margin">
              <wp14:pctWidth>0</wp14:pctWidth>
            </wp14:sizeRelH>
            <wp14:sizeRelV relativeFrom="margin">
              <wp14:pctHeight>0</wp14:pctHeight>
            </wp14:sizeRelV>
          </wp:anchor>
        </w:drawing>
      </w:r>
      <w:r w:rsidR="00347E97">
        <w:t>Attend</w:t>
      </w:r>
      <w:r w:rsidR="0017534C">
        <w:t>ing</w:t>
      </w:r>
      <w:r w:rsidR="00347E97">
        <w:t xml:space="preserve"> </w:t>
      </w:r>
      <w:r w:rsidR="0017534C">
        <w:t xml:space="preserve">the educational centre </w:t>
      </w:r>
      <w:r w:rsidR="00347E97">
        <w:t>on a daily basis</w:t>
      </w:r>
    </w:p>
    <w:p w:rsidR="00347E97" w:rsidRDefault="00347E97" w:rsidP="006A44DA">
      <w:pPr>
        <w:pStyle w:val="Bullets"/>
        <w:numPr>
          <w:ilvl w:val="0"/>
          <w:numId w:val="5"/>
        </w:numPr>
      </w:pPr>
      <w:r>
        <w:t>Be</w:t>
      </w:r>
      <w:r w:rsidR="0017534C">
        <w:t>ing</w:t>
      </w:r>
      <w:r>
        <w:t xml:space="preserve"> fully equipped for all activities</w:t>
      </w:r>
    </w:p>
    <w:p w:rsidR="00347E97" w:rsidRDefault="00347E97" w:rsidP="006A44DA">
      <w:pPr>
        <w:pStyle w:val="Bullets"/>
        <w:numPr>
          <w:ilvl w:val="0"/>
          <w:numId w:val="5"/>
        </w:numPr>
      </w:pPr>
      <w:r>
        <w:t>Remain</w:t>
      </w:r>
      <w:r w:rsidR="0017534C">
        <w:t>ing</w:t>
      </w:r>
      <w:r>
        <w:t xml:space="preserve"> focused on </w:t>
      </w:r>
      <w:r w:rsidR="0017534C">
        <w:t xml:space="preserve">a </w:t>
      </w:r>
      <w:r>
        <w:t>task for ten minutes at a time</w:t>
      </w:r>
    </w:p>
    <w:p w:rsidR="00347E97" w:rsidRDefault="0017534C" w:rsidP="006A44DA">
      <w:pPr>
        <w:pStyle w:val="Bullets"/>
        <w:numPr>
          <w:ilvl w:val="0"/>
          <w:numId w:val="5"/>
        </w:numPr>
      </w:pPr>
      <w:r>
        <w:t>Moving</w:t>
      </w:r>
      <w:r w:rsidR="00347E97">
        <w:t xml:space="preserve"> around the establishment in a calm manner</w:t>
      </w:r>
    </w:p>
    <w:p w:rsidR="00347E97" w:rsidRDefault="00347E97" w:rsidP="006A44DA">
      <w:pPr>
        <w:pStyle w:val="Bullets"/>
        <w:numPr>
          <w:ilvl w:val="0"/>
          <w:numId w:val="5"/>
        </w:numPr>
      </w:pPr>
      <w:r>
        <w:t>Read</w:t>
      </w:r>
      <w:r w:rsidR="0017534C">
        <w:t>ing</w:t>
      </w:r>
      <w:r>
        <w:t xml:space="preserve"> silently for ten minutes</w:t>
      </w:r>
      <w:r w:rsidR="00D25CA0">
        <w:t>.</w:t>
      </w:r>
    </w:p>
    <w:p w:rsidR="0017534C" w:rsidRPr="0017534C" w:rsidRDefault="0017534C" w:rsidP="00F04731">
      <w:pPr>
        <w:pStyle w:val="BoldBulTight0"/>
      </w:pPr>
      <w:r w:rsidRPr="0017534C">
        <w:t>Megan’s short-term objectives include:</w:t>
      </w:r>
    </w:p>
    <w:p w:rsidR="0017534C" w:rsidRDefault="0017534C" w:rsidP="0017534C">
      <w:pPr>
        <w:pStyle w:val="Bullets"/>
        <w:numPr>
          <w:ilvl w:val="0"/>
          <w:numId w:val="5"/>
        </w:numPr>
      </w:pPr>
      <w:r>
        <w:t>Attending on a daily basis and on time</w:t>
      </w:r>
    </w:p>
    <w:p w:rsidR="0017534C" w:rsidRDefault="0017534C" w:rsidP="0017534C">
      <w:pPr>
        <w:pStyle w:val="Bullets"/>
        <w:numPr>
          <w:ilvl w:val="0"/>
          <w:numId w:val="5"/>
        </w:numPr>
      </w:pPr>
      <w:r>
        <w:t>Being fully equipped on a daily basis</w:t>
      </w:r>
    </w:p>
    <w:p w:rsidR="0017534C" w:rsidRDefault="0017534C" w:rsidP="0017534C">
      <w:pPr>
        <w:pStyle w:val="Bullets"/>
        <w:numPr>
          <w:ilvl w:val="0"/>
          <w:numId w:val="5"/>
        </w:numPr>
      </w:pPr>
      <w:r>
        <w:t>Not shouting at teachers/members of staff</w:t>
      </w:r>
    </w:p>
    <w:p w:rsidR="00347E97" w:rsidRPr="002F579F" w:rsidRDefault="0017534C" w:rsidP="002F579F">
      <w:r w:rsidRPr="002F579F">
        <w:t>These targets might seem a fundamental part of life for the majority of children. However, Megan has not got the basics right. She needs to ensure that she can behave appropriately at the most fundamental level before any further targets can be set. If she arrives on time and with the necessary equipment then the potential for confrontation and disruption will be minimised.  She may begin the day on a level footing. Once this is achieved,</w:t>
      </w:r>
      <w:r w:rsidR="002F579F" w:rsidRPr="002F579F">
        <w:t xml:space="preserve"> it should be possible to address the inappropriate classroom behaviour.</w:t>
      </w:r>
    </w:p>
    <w:p w:rsidR="00347E97" w:rsidRDefault="00347E97" w:rsidP="00347E97">
      <w:pPr>
        <w:pStyle w:val="Heading3"/>
        <w:spacing w:before="0"/>
      </w:pPr>
      <w:bookmarkStart w:id="97" w:name="_Toc421185421"/>
      <w:bookmarkStart w:id="98" w:name="_Toc459709788"/>
      <w:r>
        <w:t>Identify</w:t>
      </w:r>
      <w:r w:rsidR="002F579F">
        <w:t xml:space="preserve">ing </w:t>
      </w:r>
      <w:r>
        <w:t>alternative behaviours</w:t>
      </w:r>
      <w:bookmarkEnd w:id="97"/>
      <w:bookmarkEnd w:id="98"/>
    </w:p>
    <w:p w:rsidR="00347E97" w:rsidRPr="002F579F" w:rsidRDefault="002F579F" w:rsidP="002F579F">
      <w:r>
        <w:t>You should consider the</w:t>
      </w:r>
      <w:r w:rsidR="00347E97" w:rsidRPr="002F579F">
        <w:t xml:space="preserve"> child’s objectives </w:t>
      </w:r>
      <w:r>
        <w:t xml:space="preserve">and clarify your expectations regarding appropriate behaviour. </w:t>
      </w:r>
      <w:r w:rsidR="00347E97" w:rsidRPr="002F579F">
        <w:t xml:space="preserve">This entails identifying the </w:t>
      </w:r>
      <w:r>
        <w:t>negative</w:t>
      </w:r>
      <w:r w:rsidR="00347E97" w:rsidRPr="002F579F">
        <w:t xml:space="preserve"> behaviour they have been demonstrating, </w:t>
      </w:r>
      <w:r>
        <w:t>specifying why it</w:t>
      </w:r>
      <w:r w:rsidR="00347E97" w:rsidRPr="002F579F">
        <w:t xml:space="preserve"> is inappropriate, and </w:t>
      </w:r>
      <w:r>
        <w:t>suggesting a more</w:t>
      </w:r>
      <w:r w:rsidR="00347E97" w:rsidRPr="002F579F">
        <w:t xml:space="preserve"> acceptable way of behaving. </w:t>
      </w:r>
      <w:r>
        <w:t>This will give them an understanding of the reasons for your expectations</w:t>
      </w:r>
      <w:r w:rsidR="00347E97" w:rsidRPr="002F579F">
        <w:t>. Often children behav</w:t>
      </w:r>
      <w:r>
        <w:t>e inappropriately without realising. They may also learn and copy the inappropriate behaviour of peers. You are advised to use meaningful and understandable analogies when explaining why certain forms of behaviour are unacceptable.</w:t>
      </w:r>
    </w:p>
    <w:p w:rsidR="00625A70" w:rsidRDefault="00625A70">
      <w:pPr>
        <w:spacing w:after="0" w:line="240" w:lineRule="auto"/>
        <w:rPr>
          <w:b/>
          <w:u w:val="single"/>
        </w:rPr>
      </w:pPr>
      <w:r>
        <w:rPr>
          <w:u w:val="single"/>
        </w:rPr>
        <w:br w:type="page"/>
      </w:r>
    </w:p>
    <w:p w:rsidR="00507457" w:rsidRDefault="00347E97" w:rsidP="00347E97">
      <w:pPr>
        <w:pStyle w:val="BoldBulTight0"/>
        <w:rPr>
          <w:u w:val="single"/>
        </w:rPr>
      </w:pPr>
      <w:r w:rsidRPr="004379DA">
        <w:rPr>
          <w:u w:val="single"/>
        </w:rPr>
        <w:lastRenderedPageBreak/>
        <w:t>Examples of inappropriate behaviours and alternatives</w:t>
      </w:r>
    </w:p>
    <w:tbl>
      <w:tblPr>
        <w:tblW w:w="0" w:type="auto"/>
        <w:tblLook w:val="04A0" w:firstRow="1" w:lastRow="0" w:firstColumn="1" w:lastColumn="0" w:noHBand="0" w:noVBand="1"/>
      </w:tblPr>
      <w:tblGrid>
        <w:gridCol w:w="3182"/>
        <w:gridCol w:w="3183"/>
        <w:gridCol w:w="3183"/>
      </w:tblGrid>
      <w:tr w:rsidR="00347E97" w:rsidRPr="00F8775C" w:rsidTr="00F8775C">
        <w:tc>
          <w:tcPr>
            <w:tcW w:w="3182" w:type="dxa"/>
            <w:shd w:val="clear" w:color="auto" w:fill="E5B8B7" w:themeFill="accent2" w:themeFillTint="66"/>
          </w:tcPr>
          <w:p w:rsidR="00347E97" w:rsidRPr="00F8775C" w:rsidRDefault="00347E97" w:rsidP="00F8775C">
            <w:pPr>
              <w:spacing w:before="120" w:after="120" w:line="240" w:lineRule="auto"/>
            </w:pPr>
            <w:r w:rsidRPr="00F8775C">
              <w:t>Inappropriate behaviour</w:t>
            </w:r>
          </w:p>
        </w:tc>
        <w:tc>
          <w:tcPr>
            <w:tcW w:w="3183" w:type="dxa"/>
            <w:shd w:val="clear" w:color="auto" w:fill="E5B8B7" w:themeFill="accent2" w:themeFillTint="66"/>
          </w:tcPr>
          <w:p w:rsidR="00347E97" w:rsidRPr="00F8775C" w:rsidRDefault="00347E97" w:rsidP="00F8775C">
            <w:pPr>
              <w:spacing w:before="120" w:after="120" w:line="240" w:lineRule="auto"/>
            </w:pPr>
            <w:r w:rsidRPr="00F8775C">
              <w:t>Reasons for it being inappropriate</w:t>
            </w:r>
          </w:p>
        </w:tc>
        <w:tc>
          <w:tcPr>
            <w:tcW w:w="3183" w:type="dxa"/>
            <w:shd w:val="clear" w:color="auto" w:fill="E5B8B7" w:themeFill="accent2" w:themeFillTint="66"/>
          </w:tcPr>
          <w:p w:rsidR="00347E97" w:rsidRPr="00F8775C" w:rsidRDefault="00347E97" w:rsidP="00F8775C">
            <w:pPr>
              <w:spacing w:before="120" w:after="120" w:line="240" w:lineRule="auto"/>
            </w:pPr>
            <w:r w:rsidRPr="00F8775C">
              <w:t>Alternative acceptable behaviour</w:t>
            </w:r>
          </w:p>
        </w:tc>
      </w:tr>
      <w:tr w:rsidR="00F8775C" w:rsidRPr="00F8775C" w:rsidTr="00F8775C">
        <w:trPr>
          <w:trHeight w:val="3074"/>
        </w:trPr>
        <w:tc>
          <w:tcPr>
            <w:tcW w:w="3182" w:type="dxa"/>
          </w:tcPr>
          <w:p w:rsidR="00F8775C" w:rsidRPr="00F8775C" w:rsidRDefault="00F8775C" w:rsidP="00F8775C">
            <w:pPr>
              <w:spacing w:before="120" w:after="120" w:line="240" w:lineRule="auto"/>
            </w:pPr>
            <w:r w:rsidRPr="00F8775C">
              <w:t>Running through the classroom</w:t>
            </w:r>
          </w:p>
        </w:tc>
        <w:tc>
          <w:tcPr>
            <w:tcW w:w="3183" w:type="dxa"/>
            <w:tcBorders>
              <w:left w:val="nil"/>
            </w:tcBorders>
          </w:tcPr>
          <w:p w:rsidR="00F8775C" w:rsidRPr="00F8775C" w:rsidRDefault="00F8775C" w:rsidP="00F8775C">
            <w:pPr>
              <w:spacing w:before="120" w:after="120" w:line="240" w:lineRule="auto"/>
            </w:pPr>
            <w:r w:rsidRPr="00F8775C">
              <w:t>There are lots of obstacles over which you could fall and hurt yourself and/or others</w:t>
            </w:r>
          </w:p>
          <w:p w:rsidR="00F8775C" w:rsidRPr="00F8775C" w:rsidRDefault="00F8775C" w:rsidP="00F8775C">
            <w:pPr>
              <w:spacing w:before="120" w:after="120" w:line="240" w:lineRule="auto"/>
            </w:pPr>
            <w:r w:rsidRPr="00F8775C">
              <w:t>The other children are finding it difficult to concentrate</w:t>
            </w:r>
          </w:p>
          <w:p w:rsidR="00F8775C" w:rsidRPr="00F8775C" w:rsidRDefault="00F8775C" w:rsidP="00F8775C">
            <w:pPr>
              <w:spacing w:before="120" w:after="120" w:line="240" w:lineRule="auto"/>
            </w:pPr>
            <w:r w:rsidRPr="00F8775C">
              <w:t>Put yourself in the other position: How would you feel if another child ran past your table and disrupted an enjoyable learning activity?</w:t>
            </w:r>
          </w:p>
        </w:tc>
        <w:tc>
          <w:tcPr>
            <w:tcW w:w="3183" w:type="dxa"/>
          </w:tcPr>
          <w:p w:rsidR="00F8775C" w:rsidRPr="00F8775C" w:rsidRDefault="00F8775C" w:rsidP="00F8775C">
            <w:pPr>
              <w:spacing w:before="120" w:after="120" w:line="240" w:lineRule="auto"/>
            </w:pPr>
            <w:r w:rsidRPr="00F8775C">
              <w:t>Walking steadily and calmly</w:t>
            </w:r>
          </w:p>
        </w:tc>
      </w:tr>
      <w:tr w:rsidR="00347E97" w:rsidRPr="00F8775C" w:rsidTr="00F8775C">
        <w:trPr>
          <w:trHeight w:val="586"/>
        </w:trPr>
        <w:tc>
          <w:tcPr>
            <w:tcW w:w="3182" w:type="dxa"/>
            <w:vMerge w:val="restart"/>
          </w:tcPr>
          <w:p w:rsidR="00347E97" w:rsidRPr="00F8775C" w:rsidRDefault="00347E97" w:rsidP="00F8775C">
            <w:pPr>
              <w:spacing w:before="120" w:after="120" w:line="240" w:lineRule="auto"/>
            </w:pPr>
            <w:r w:rsidRPr="00F8775C">
              <w:t>Shouting out when an educator is presenting to the group</w:t>
            </w:r>
          </w:p>
        </w:tc>
        <w:tc>
          <w:tcPr>
            <w:tcW w:w="3183" w:type="dxa"/>
          </w:tcPr>
          <w:p w:rsidR="00347E97" w:rsidRPr="00F8775C" w:rsidRDefault="00347E97" w:rsidP="00F8775C">
            <w:pPr>
              <w:spacing w:before="120" w:after="120" w:line="240" w:lineRule="auto"/>
            </w:pPr>
            <w:r w:rsidRPr="00F8775C">
              <w:t>It disrupts the presentation and stops others learning who want to learn which is not fair</w:t>
            </w:r>
          </w:p>
        </w:tc>
        <w:tc>
          <w:tcPr>
            <w:tcW w:w="3183" w:type="dxa"/>
            <w:vMerge w:val="restart"/>
          </w:tcPr>
          <w:p w:rsidR="00347E97" w:rsidRPr="00F8775C" w:rsidRDefault="00347E97" w:rsidP="00F8775C">
            <w:pPr>
              <w:spacing w:before="120" w:after="120" w:line="240" w:lineRule="auto"/>
            </w:pPr>
            <w:r w:rsidRPr="00F8775C">
              <w:t>Raising hand and waiting to be acknowledged by the educator</w:t>
            </w:r>
          </w:p>
        </w:tc>
      </w:tr>
      <w:tr w:rsidR="00347E97" w:rsidRPr="00F8775C" w:rsidTr="00F8775C">
        <w:trPr>
          <w:trHeight w:val="586"/>
        </w:trPr>
        <w:tc>
          <w:tcPr>
            <w:tcW w:w="3182" w:type="dxa"/>
            <w:vMerge/>
          </w:tcPr>
          <w:p w:rsidR="00347E97" w:rsidRPr="00F8775C" w:rsidRDefault="00347E97" w:rsidP="00F8775C">
            <w:pPr>
              <w:spacing w:before="120" w:after="120" w:line="240" w:lineRule="auto"/>
            </w:pPr>
          </w:p>
        </w:tc>
        <w:tc>
          <w:tcPr>
            <w:tcW w:w="3183" w:type="dxa"/>
          </w:tcPr>
          <w:p w:rsidR="00347E97" w:rsidRPr="00F8775C" w:rsidRDefault="00347E97" w:rsidP="00F8775C">
            <w:pPr>
              <w:spacing w:before="120" w:after="120" w:line="240" w:lineRule="auto"/>
            </w:pPr>
            <w:r w:rsidRPr="00F8775C">
              <w:t>Put yourself in the other position: How would you feel if you were just about to complete the highest level on a computer game and your brother/sister came along and switched it off?</w:t>
            </w:r>
          </w:p>
        </w:tc>
        <w:tc>
          <w:tcPr>
            <w:tcW w:w="3183" w:type="dxa"/>
            <w:vMerge/>
          </w:tcPr>
          <w:p w:rsidR="00347E97" w:rsidRPr="00F8775C" w:rsidRDefault="00347E97" w:rsidP="00F8775C">
            <w:pPr>
              <w:spacing w:before="120" w:after="120" w:line="240" w:lineRule="auto"/>
            </w:pPr>
          </w:p>
        </w:tc>
      </w:tr>
      <w:tr w:rsidR="00347E97" w:rsidRPr="00F8775C" w:rsidTr="00F8775C">
        <w:trPr>
          <w:trHeight w:val="3656"/>
        </w:trPr>
        <w:tc>
          <w:tcPr>
            <w:tcW w:w="3182" w:type="dxa"/>
          </w:tcPr>
          <w:p w:rsidR="00347E97" w:rsidRPr="00F8775C" w:rsidRDefault="00347E97" w:rsidP="00F8775C">
            <w:pPr>
              <w:spacing w:before="120" w:after="120" w:line="240" w:lineRule="auto"/>
            </w:pPr>
            <w:r w:rsidRPr="00F8775C">
              <w:t>Repeated name calling of other children</w:t>
            </w:r>
          </w:p>
        </w:tc>
        <w:tc>
          <w:tcPr>
            <w:tcW w:w="3183" w:type="dxa"/>
          </w:tcPr>
          <w:p w:rsidR="00347E97" w:rsidRPr="00F8775C" w:rsidRDefault="00347E97" w:rsidP="00F8775C">
            <w:pPr>
              <w:spacing w:before="120" w:after="120" w:line="240" w:lineRule="auto"/>
            </w:pPr>
            <w:r w:rsidRPr="00F8775C">
              <w:t>It hurts others feelings</w:t>
            </w:r>
          </w:p>
          <w:p w:rsidR="00347E97" w:rsidRPr="00F8775C" w:rsidRDefault="00347E97" w:rsidP="00F8775C">
            <w:pPr>
              <w:spacing w:before="120" w:after="120" w:line="240" w:lineRule="auto"/>
            </w:pPr>
            <w:r w:rsidRPr="00F8775C">
              <w:t>It makes them not want to attend the group</w:t>
            </w:r>
          </w:p>
          <w:p w:rsidR="00347E97" w:rsidRPr="00F8775C" w:rsidRDefault="00347E97" w:rsidP="00F8775C">
            <w:pPr>
              <w:spacing w:before="120" w:after="120" w:line="240" w:lineRule="auto"/>
            </w:pPr>
            <w:r w:rsidRPr="00F8775C">
              <w:t>It can cause illness in others – depression, anxiety, eating disorders, self-harm</w:t>
            </w:r>
          </w:p>
          <w:p w:rsidR="00347E97" w:rsidRPr="00F8775C" w:rsidRDefault="00347E97" w:rsidP="00F8775C">
            <w:pPr>
              <w:spacing w:before="120" w:after="120" w:line="240" w:lineRule="auto"/>
            </w:pPr>
            <w:r w:rsidRPr="00F8775C">
              <w:t xml:space="preserve">It can lead to confrontation and aggressive retaliation </w:t>
            </w:r>
          </w:p>
          <w:p w:rsidR="00347E97" w:rsidRPr="00F8775C" w:rsidRDefault="00347E97" w:rsidP="00F8775C">
            <w:pPr>
              <w:spacing w:before="120" w:after="120" w:line="240" w:lineRule="auto"/>
            </w:pPr>
            <w:r w:rsidRPr="00F8775C">
              <w:t>People will not like you</w:t>
            </w:r>
          </w:p>
        </w:tc>
        <w:tc>
          <w:tcPr>
            <w:tcW w:w="3183" w:type="dxa"/>
          </w:tcPr>
          <w:p w:rsidR="00347E97" w:rsidRPr="00F8775C" w:rsidRDefault="00347E97" w:rsidP="00F8775C">
            <w:pPr>
              <w:spacing w:before="120" w:after="120" w:line="240" w:lineRule="auto"/>
            </w:pPr>
            <w:r w:rsidRPr="00F8775C">
              <w:t>Treating others with respect</w:t>
            </w:r>
          </w:p>
          <w:p w:rsidR="00347E97" w:rsidRPr="00F8775C" w:rsidRDefault="00347E97" w:rsidP="00F8775C">
            <w:pPr>
              <w:spacing w:before="120" w:after="120" w:line="240" w:lineRule="auto"/>
            </w:pPr>
            <w:r w:rsidRPr="00F8775C">
              <w:t>Saying nothing if you have nothing positive or nice to say</w:t>
            </w:r>
          </w:p>
        </w:tc>
      </w:tr>
    </w:tbl>
    <w:p w:rsidR="00347E97" w:rsidRDefault="00347E97" w:rsidP="00347E97"/>
    <w:p w:rsidR="00625A70" w:rsidRDefault="00625A70">
      <w:r>
        <w:br w:type="page"/>
      </w:r>
    </w:p>
    <w:tbl>
      <w:tblPr>
        <w:tblW w:w="0" w:type="auto"/>
        <w:tblLook w:val="04A0" w:firstRow="1" w:lastRow="0" w:firstColumn="1" w:lastColumn="0" w:noHBand="0" w:noVBand="1"/>
      </w:tblPr>
      <w:tblGrid>
        <w:gridCol w:w="3182"/>
        <w:gridCol w:w="3183"/>
        <w:gridCol w:w="3183"/>
      </w:tblGrid>
      <w:tr w:rsidR="00347E97" w:rsidRPr="00F8775C" w:rsidTr="00347E97">
        <w:tc>
          <w:tcPr>
            <w:tcW w:w="3182" w:type="dxa"/>
            <w:shd w:val="clear" w:color="auto" w:fill="E5B8B7" w:themeFill="accent2" w:themeFillTint="66"/>
          </w:tcPr>
          <w:p w:rsidR="00347E97" w:rsidRPr="00F8775C" w:rsidRDefault="00347E97" w:rsidP="00F8775C">
            <w:pPr>
              <w:spacing w:before="120" w:after="120" w:line="240" w:lineRule="auto"/>
            </w:pPr>
            <w:r w:rsidRPr="00F8775C">
              <w:lastRenderedPageBreak/>
              <w:t>Inappropriate behaviour</w:t>
            </w:r>
          </w:p>
        </w:tc>
        <w:tc>
          <w:tcPr>
            <w:tcW w:w="3183" w:type="dxa"/>
            <w:shd w:val="clear" w:color="auto" w:fill="E5B8B7" w:themeFill="accent2" w:themeFillTint="66"/>
          </w:tcPr>
          <w:p w:rsidR="00347E97" w:rsidRPr="00F8775C" w:rsidRDefault="00347E97" w:rsidP="00F8775C">
            <w:pPr>
              <w:spacing w:before="120" w:after="120" w:line="240" w:lineRule="auto"/>
            </w:pPr>
            <w:r w:rsidRPr="00F8775C">
              <w:t>Reasons for it being inappropriate</w:t>
            </w:r>
          </w:p>
        </w:tc>
        <w:tc>
          <w:tcPr>
            <w:tcW w:w="3183" w:type="dxa"/>
            <w:shd w:val="clear" w:color="auto" w:fill="E5B8B7" w:themeFill="accent2" w:themeFillTint="66"/>
          </w:tcPr>
          <w:p w:rsidR="00347E97" w:rsidRPr="00F8775C" w:rsidRDefault="00347E97" w:rsidP="00F8775C">
            <w:pPr>
              <w:spacing w:before="120" w:after="120" w:line="240" w:lineRule="auto"/>
            </w:pPr>
            <w:r w:rsidRPr="00F8775C">
              <w:t>Alternative acceptable behaviour</w:t>
            </w:r>
          </w:p>
        </w:tc>
      </w:tr>
      <w:tr w:rsidR="00347E97" w:rsidRPr="00F8775C" w:rsidTr="00347E97">
        <w:trPr>
          <w:trHeight w:val="1331"/>
        </w:trPr>
        <w:tc>
          <w:tcPr>
            <w:tcW w:w="3182" w:type="dxa"/>
          </w:tcPr>
          <w:p w:rsidR="00347E97" w:rsidRPr="00F8775C" w:rsidRDefault="00347E97" w:rsidP="00F8775C">
            <w:pPr>
              <w:spacing w:before="120" w:after="120" w:line="240" w:lineRule="auto"/>
            </w:pPr>
            <w:r w:rsidRPr="00F8775C">
              <w:t>Name calling (cont.)</w:t>
            </w:r>
          </w:p>
        </w:tc>
        <w:tc>
          <w:tcPr>
            <w:tcW w:w="3183" w:type="dxa"/>
          </w:tcPr>
          <w:p w:rsidR="00347E97" w:rsidRPr="00F8775C" w:rsidRDefault="00347E97" w:rsidP="00F8775C">
            <w:pPr>
              <w:spacing w:before="120" w:after="120" w:line="240" w:lineRule="auto"/>
            </w:pPr>
            <w:r w:rsidRPr="00F8775C">
              <w:t>Put yourself in the other position: How would you feel if someone in your class/group constantly made fun of something you dislike about yourself?</w:t>
            </w:r>
          </w:p>
        </w:tc>
        <w:tc>
          <w:tcPr>
            <w:tcW w:w="3183" w:type="dxa"/>
          </w:tcPr>
          <w:p w:rsidR="00347E97" w:rsidRPr="00F8775C" w:rsidRDefault="00347E97" w:rsidP="00F8775C">
            <w:pPr>
              <w:spacing w:before="120" w:after="120" w:line="240" w:lineRule="auto"/>
            </w:pPr>
          </w:p>
        </w:tc>
      </w:tr>
      <w:tr w:rsidR="00347E97" w:rsidRPr="00F8775C" w:rsidTr="00347E97">
        <w:trPr>
          <w:trHeight w:val="1331"/>
        </w:trPr>
        <w:tc>
          <w:tcPr>
            <w:tcW w:w="3182" w:type="dxa"/>
            <w:vMerge w:val="restart"/>
          </w:tcPr>
          <w:p w:rsidR="00347E97" w:rsidRPr="00F8775C" w:rsidRDefault="00347E97" w:rsidP="00F8775C">
            <w:pPr>
              <w:spacing w:before="120" w:after="120" w:line="240" w:lineRule="auto"/>
            </w:pPr>
            <w:r w:rsidRPr="00F8775C">
              <w:t>Defiance – refusing to do as instructed or follow rules</w:t>
            </w:r>
          </w:p>
        </w:tc>
        <w:tc>
          <w:tcPr>
            <w:tcW w:w="3183" w:type="dxa"/>
          </w:tcPr>
          <w:p w:rsidR="00347E97" w:rsidRPr="00F8775C" w:rsidRDefault="00347E97" w:rsidP="00F8775C">
            <w:pPr>
              <w:spacing w:before="120" w:after="120" w:line="240" w:lineRule="auto"/>
            </w:pPr>
            <w:r w:rsidRPr="00F8775C">
              <w:t>Rules and instructions are in place to ensure order and stability within a community or society. If people break the rules and refuse to follow instructions without there being any consequences there would be chaos.</w:t>
            </w:r>
          </w:p>
        </w:tc>
        <w:tc>
          <w:tcPr>
            <w:tcW w:w="3183" w:type="dxa"/>
            <w:vMerge w:val="restart"/>
          </w:tcPr>
          <w:p w:rsidR="00347E97" w:rsidRPr="00F8775C" w:rsidRDefault="00347E97" w:rsidP="00F8775C">
            <w:pPr>
              <w:spacing w:before="120" w:after="120" w:line="240" w:lineRule="auto"/>
            </w:pPr>
            <w:r w:rsidRPr="00F8775C">
              <w:t>If there is a valid reason for not wanting to follow an instruction you should ask to talk quietly to the person giving it explaining the reason calmly and reasonably.</w:t>
            </w:r>
          </w:p>
          <w:p w:rsidR="00347E97" w:rsidRPr="00F8775C" w:rsidRDefault="00347E97" w:rsidP="00F8775C">
            <w:pPr>
              <w:spacing w:before="120" w:after="120" w:line="240" w:lineRule="auto"/>
            </w:pPr>
            <w:r w:rsidRPr="00F8775C">
              <w:t>If you do not agree with a rule you should continue to follow it but ask your educator to explain why the rule is in place. If you still do not agree with it you should ask to talk to someone in authority.</w:t>
            </w:r>
          </w:p>
        </w:tc>
      </w:tr>
      <w:tr w:rsidR="00347E97" w:rsidRPr="00F8775C" w:rsidTr="00347E97">
        <w:trPr>
          <w:trHeight w:val="1331"/>
        </w:trPr>
        <w:tc>
          <w:tcPr>
            <w:tcW w:w="3182" w:type="dxa"/>
            <w:vMerge/>
          </w:tcPr>
          <w:p w:rsidR="00347E97" w:rsidRPr="00F8775C" w:rsidRDefault="00347E97" w:rsidP="00F8775C">
            <w:pPr>
              <w:spacing w:before="120" w:after="120" w:line="240" w:lineRule="auto"/>
            </w:pPr>
          </w:p>
        </w:tc>
        <w:tc>
          <w:tcPr>
            <w:tcW w:w="3183" w:type="dxa"/>
          </w:tcPr>
          <w:p w:rsidR="00347E97" w:rsidRPr="00F8775C" w:rsidRDefault="00347E97" w:rsidP="00F8775C">
            <w:pPr>
              <w:spacing w:before="120" w:after="120" w:line="240" w:lineRule="auto"/>
            </w:pPr>
            <w:r w:rsidRPr="00F8775C">
              <w:t>Put yourself in the other position: Imagine a rugby match without any rules or penalties for violent conduct.</w:t>
            </w:r>
          </w:p>
        </w:tc>
        <w:tc>
          <w:tcPr>
            <w:tcW w:w="3183" w:type="dxa"/>
            <w:vMerge/>
          </w:tcPr>
          <w:p w:rsidR="00347E97" w:rsidRPr="00F8775C" w:rsidRDefault="00347E97" w:rsidP="00F8775C">
            <w:pPr>
              <w:spacing w:before="120" w:after="120" w:line="240" w:lineRule="auto"/>
            </w:pPr>
          </w:p>
        </w:tc>
      </w:tr>
      <w:tr w:rsidR="00347E97" w:rsidRPr="00F8775C" w:rsidTr="00347E97">
        <w:trPr>
          <w:trHeight w:val="1382"/>
        </w:trPr>
        <w:tc>
          <w:tcPr>
            <w:tcW w:w="3182" w:type="dxa"/>
            <w:vMerge w:val="restart"/>
          </w:tcPr>
          <w:p w:rsidR="00347E97" w:rsidRPr="00F8775C" w:rsidRDefault="00347E97" w:rsidP="00F8775C">
            <w:pPr>
              <w:spacing w:before="120" w:after="120" w:line="240" w:lineRule="auto"/>
            </w:pPr>
            <w:r w:rsidRPr="00F8775C">
              <w:t>Fighting and aggressive behaviour</w:t>
            </w:r>
          </w:p>
        </w:tc>
        <w:tc>
          <w:tcPr>
            <w:tcW w:w="3183" w:type="dxa"/>
          </w:tcPr>
          <w:p w:rsidR="00347E97" w:rsidRPr="00F8775C" w:rsidRDefault="00347E97" w:rsidP="00F8775C">
            <w:pPr>
              <w:spacing w:before="120" w:after="120" w:line="240" w:lineRule="auto"/>
            </w:pPr>
            <w:r w:rsidRPr="00F8775C">
              <w:t>People have the right to be safe</w:t>
            </w:r>
          </w:p>
          <w:p w:rsidR="00347E97" w:rsidRPr="00F8775C" w:rsidRDefault="00347E97" w:rsidP="00F8775C">
            <w:pPr>
              <w:spacing w:before="120" w:after="120" w:line="240" w:lineRule="auto"/>
            </w:pPr>
            <w:r w:rsidRPr="00F8775C">
              <w:t>You could injure someone and yourself</w:t>
            </w:r>
          </w:p>
          <w:p w:rsidR="00347E97" w:rsidRPr="00F8775C" w:rsidRDefault="00347E97" w:rsidP="00F8775C">
            <w:pPr>
              <w:spacing w:before="120" w:after="120" w:line="240" w:lineRule="auto"/>
            </w:pPr>
            <w:r w:rsidRPr="00F8775C">
              <w:t>Assault is a criminal offence</w:t>
            </w:r>
          </w:p>
          <w:p w:rsidR="00347E97" w:rsidRPr="00F8775C" w:rsidRDefault="00347E97" w:rsidP="00F8775C">
            <w:pPr>
              <w:spacing w:before="120" w:after="120" w:line="240" w:lineRule="auto"/>
            </w:pPr>
            <w:r w:rsidRPr="00F8775C">
              <w:t>People will be afraid of you and will not want to spend time with you</w:t>
            </w:r>
          </w:p>
        </w:tc>
        <w:tc>
          <w:tcPr>
            <w:tcW w:w="3183" w:type="dxa"/>
            <w:vMerge w:val="restart"/>
          </w:tcPr>
          <w:p w:rsidR="00347E97" w:rsidRPr="00F8775C" w:rsidRDefault="00347E97" w:rsidP="00F8775C">
            <w:pPr>
              <w:spacing w:before="120" w:after="120" w:line="240" w:lineRule="auto"/>
            </w:pPr>
            <w:r w:rsidRPr="00F8775C">
              <w:t>Walk away from the situation and calm down using deep breathing exercises</w:t>
            </w:r>
          </w:p>
          <w:p w:rsidR="00347E97" w:rsidRPr="00F8775C" w:rsidRDefault="00347E97" w:rsidP="00F8775C">
            <w:pPr>
              <w:spacing w:before="120" w:after="120" w:line="240" w:lineRule="auto"/>
            </w:pPr>
            <w:r w:rsidRPr="00F8775C">
              <w:t>Tell an adult about the situation</w:t>
            </w:r>
          </w:p>
          <w:p w:rsidR="00347E97" w:rsidRPr="00F8775C" w:rsidRDefault="00347E97" w:rsidP="00F8775C">
            <w:pPr>
              <w:spacing w:before="120" w:after="120" w:line="240" w:lineRule="auto"/>
            </w:pPr>
            <w:r w:rsidRPr="00F8775C">
              <w:t>Talk to the other person with an adult present to resolve the matter</w:t>
            </w:r>
          </w:p>
        </w:tc>
      </w:tr>
      <w:tr w:rsidR="00347E97" w:rsidRPr="00F8775C" w:rsidTr="00347E97">
        <w:trPr>
          <w:trHeight w:val="1381"/>
        </w:trPr>
        <w:tc>
          <w:tcPr>
            <w:tcW w:w="3182" w:type="dxa"/>
            <w:vMerge/>
          </w:tcPr>
          <w:p w:rsidR="00347E97" w:rsidRPr="00F8775C" w:rsidRDefault="00347E97" w:rsidP="00F8775C">
            <w:pPr>
              <w:spacing w:before="120" w:after="120" w:line="240" w:lineRule="auto"/>
            </w:pPr>
          </w:p>
        </w:tc>
        <w:tc>
          <w:tcPr>
            <w:tcW w:w="3183" w:type="dxa"/>
          </w:tcPr>
          <w:p w:rsidR="00347E97" w:rsidRPr="00F8775C" w:rsidRDefault="00347E97" w:rsidP="00F8775C">
            <w:pPr>
              <w:spacing w:before="120" w:after="120" w:line="240" w:lineRule="auto"/>
            </w:pPr>
            <w:r w:rsidRPr="00F8775C">
              <w:t>Put yourself in the other position: What would you think if you saw your teacher punch another member of staff in the corridor?</w:t>
            </w:r>
          </w:p>
        </w:tc>
        <w:tc>
          <w:tcPr>
            <w:tcW w:w="3183" w:type="dxa"/>
            <w:vMerge/>
          </w:tcPr>
          <w:p w:rsidR="00347E97" w:rsidRPr="00F8775C" w:rsidRDefault="00347E97" w:rsidP="00F8775C">
            <w:pPr>
              <w:spacing w:before="120" w:after="120" w:line="240" w:lineRule="auto"/>
            </w:pPr>
          </w:p>
        </w:tc>
      </w:tr>
    </w:tbl>
    <w:p w:rsidR="00347E97" w:rsidRDefault="00347E97" w:rsidP="00347E97"/>
    <w:p w:rsidR="00A84AE8" w:rsidRPr="00432C38" w:rsidRDefault="00347E97" w:rsidP="00432C38">
      <w:r w:rsidRPr="00432C38">
        <w:t xml:space="preserve">These are just a </w:t>
      </w:r>
      <w:r w:rsidR="00432C38">
        <w:t>selection</w:t>
      </w:r>
      <w:r w:rsidRPr="00432C38">
        <w:t xml:space="preserve"> of examples and the behaviours you experience will be unique to both the children in your care and the establishment. </w:t>
      </w:r>
      <w:r w:rsidR="00432C38">
        <w:t>The alternative acceptable behaviours may not be considered ideal as the child will only be making small steps towards their behavioural targets</w:t>
      </w:r>
      <w:r w:rsidRPr="00432C38">
        <w:t>. Acceptable behaviours may change as t</w:t>
      </w:r>
      <w:r w:rsidR="00432C38">
        <w:t xml:space="preserve">he child starts making progress.  An example would involve </w:t>
      </w:r>
      <w:r w:rsidRPr="00432C38">
        <w:t xml:space="preserve">a child </w:t>
      </w:r>
      <w:r w:rsidR="00432C38">
        <w:t xml:space="preserve">who </w:t>
      </w:r>
      <w:r w:rsidRPr="00432C38">
        <w:t xml:space="preserve">is prone to losing their </w:t>
      </w:r>
      <w:r w:rsidR="00432C38">
        <w:t>temper within the group setting. T</w:t>
      </w:r>
      <w:r w:rsidRPr="00432C38">
        <w:t xml:space="preserve">he first acceptable alternative </w:t>
      </w:r>
      <w:r w:rsidR="00432C38">
        <w:t xml:space="preserve">would be for </w:t>
      </w:r>
      <w:r w:rsidRPr="00432C38">
        <w:t>them to get up and leave the room without asking in order to calm down. Leaving the room without permission is n</w:t>
      </w:r>
      <w:r w:rsidR="00432C38">
        <w:t>ot usually acceptable in a learning environment. However, it will limit the risk of worse displays of behaviour such as</w:t>
      </w:r>
      <w:r w:rsidRPr="00432C38">
        <w:t xml:space="preserve"> shouting, swearing,</w:t>
      </w:r>
      <w:r w:rsidR="00432C38">
        <w:t xml:space="preserve"> and</w:t>
      </w:r>
      <w:r w:rsidRPr="00432C38">
        <w:t xml:space="preserve"> physical aggression</w:t>
      </w:r>
      <w:r w:rsidR="00432C38">
        <w:t xml:space="preserve"> in the short term. This is why the behaviour is acceptable in the interim.</w:t>
      </w:r>
    </w:p>
    <w:p w:rsidR="00A62486" w:rsidRDefault="0005426C" w:rsidP="00A62486">
      <w:pPr>
        <w:pStyle w:val="Heading3"/>
      </w:pPr>
      <w:bookmarkStart w:id="99" w:name="_Toc459709789"/>
      <w:r w:rsidRPr="005B7C76">
        <w:lastRenderedPageBreak/>
        <w:t xml:space="preserve">Activity </w:t>
      </w:r>
      <w:r w:rsidR="00347E97">
        <w:t>3A</w:t>
      </w:r>
      <w:bookmarkEnd w:id="99"/>
    </w:p>
    <w:p w:rsidR="007C6DB8" w:rsidRPr="00A62486" w:rsidRDefault="00A62486" w:rsidP="00A62486">
      <w:pPr>
        <w:rPr>
          <w:rFonts w:cstheme="majorBidi"/>
          <w:b/>
          <w:bCs/>
          <w:sz w:val="26"/>
          <w:szCs w:val="26"/>
        </w:rPr>
      </w:pPr>
      <w:r>
        <w:rPr>
          <w:noProof/>
          <w:lang w:val="en-GB"/>
        </w:rPr>
        <w:drawing>
          <wp:anchor distT="0" distB="0" distL="114300" distR="114300" simplePos="0" relativeHeight="251698176" behindDoc="1" locked="0" layoutInCell="1" allowOverlap="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rsidR="007C6DB8">
        <w:br w:type="page"/>
      </w:r>
    </w:p>
    <w:p w:rsidR="00347E97" w:rsidRPr="006E5817" w:rsidRDefault="00347E97" w:rsidP="00347E97">
      <w:pPr>
        <w:pStyle w:val="Heading2"/>
        <w:spacing w:after="240"/>
      </w:pPr>
      <w:bookmarkStart w:id="100" w:name="_Toc459709790"/>
      <w:r w:rsidRPr="006E5817">
        <w:lastRenderedPageBreak/>
        <w:t xml:space="preserve">3.3 – </w:t>
      </w:r>
      <w:r w:rsidRPr="00B73B22">
        <w:t>Develop the plan in accordance with the service philosophy and policies</w:t>
      </w:r>
      <w:bookmarkEnd w:id="100"/>
    </w:p>
    <w:p w:rsidR="00347E97" w:rsidRPr="006E5817" w:rsidRDefault="00347E97" w:rsidP="00347E97">
      <w:pPr>
        <w:pStyle w:val="Heading2"/>
        <w:spacing w:after="240"/>
      </w:pPr>
      <w:bookmarkStart w:id="101" w:name="_Toc459709791"/>
      <w:r w:rsidRPr="006E5817">
        <w:t xml:space="preserve">3.4 – </w:t>
      </w:r>
      <w:r w:rsidRPr="00B73B22">
        <w:t>Develop goals of the plan consistent with child’s abilities, age and developmental stage</w:t>
      </w:r>
      <w:bookmarkEnd w:id="101"/>
    </w:p>
    <w:p w:rsidR="00347E97" w:rsidRDefault="00347E97" w:rsidP="00347E97">
      <w:pPr>
        <w:pStyle w:val="Heading2"/>
        <w:spacing w:after="240"/>
      </w:pPr>
      <w:bookmarkStart w:id="102" w:name="_Toc459709792"/>
      <w:r w:rsidRPr="006E5817">
        <w:t xml:space="preserve">3.5 – </w:t>
      </w:r>
      <w:r w:rsidRPr="00B73B22">
        <w:t>Ensure that the plan is realistic and that resources are available</w:t>
      </w:r>
      <w:bookmarkEnd w:id="102"/>
    </w:p>
    <w:p w:rsidR="00347E97" w:rsidRDefault="00347E97" w:rsidP="00347E97">
      <w:pPr>
        <w:pStyle w:val="Heading2"/>
        <w:spacing w:after="240"/>
      </w:pPr>
      <w:bookmarkStart w:id="103" w:name="_Toc459709793"/>
      <w:r>
        <w:t xml:space="preserve">3.6 – </w:t>
      </w:r>
      <w:r w:rsidRPr="00B73B22">
        <w:t>Establish plan in consultation with colleagues, family members and others who may be caring for the child</w:t>
      </w:r>
      <w:bookmarkEnd w:id="103"/>
    </w:p>
    <w:p w:rsidR="00347E97" w:rsidRDefault="00347E97" w:rsidP="00347E97">
      <w:pPr>
        <w:pStyle w:val="Heading2"/>
        <w:spacing w:after="240"/>
      </w:pPr>
      <w:bookmarkStart w:id="104" w:name="_Toc459709794"/>
      <w:r>
        <w:t xml:space="preserve">3.7 – </w:t>
      </w:r>
      <w:r w:rsidRPr="00B73B22">
        <w:t>Ensure plan considers relevant cultural practices for responding to behaviour</w:t>
      </w:r>
      <w:bookmarkEnd w:id="104"/>
    </w:p>
    <w:p w:rsidR="00347E97" w:rsidRDefault="00347E97" w:rsidP="00347E97">
      <w:pPr>
        <w:pStyle w:val="Heading2"/>
        <w:spacing w:after="240"/>
      </w:pPr>
      <w:bookmarkStart w:id="105" w:name="_Toc459709795"/>
      <w:r>
        <w:t xml:space="preserve">3.8 – </w:t>
      </w:r>
      <w:r w:rsidRPr="00B73B22">
        <w:t>Liaise with appropriate authorities and referral bodies as necessary</w:t>
      </w:r>
      <w:bookmarkEnd w:id="105"/>
    </w:p>
    <w:p w:rsidR="00347E97" w:rsidRDefault="00347E97" w:rsidP="00347E97">
      <w:pPr>
        <w:pStyle w:val="Heading3"/>
      </w:pPr>
      <w:bookmarkStart w:id="106" w:name="_Toc421185428"/>
      <w:bookmarkStart w:id="107" w:name="_Toc459709796"/>
      <w:r>
        <w:t>Developing the support plan</w:t>
      </w:r>
      <w:bookmarkEnd w:id="106"/>
      <w:bookmarkEnd w:id="107"/>
    </w:p>
    <w:p w:rsidR="00347E97" w:rsidRDefault="00347E97" w:rsidP="00347E97">
      <w:r>
        <w:t>You have established the long and short-term objectives for a particular child within your care whose b</w:t>
      </w:r>
      <w:r w:rsidR="0018493A">
        <w:t>ehaviour is a cause for concern. It will now be necessary</w:t>
      </w:r>
      <w:r>
        <w:t xml:space="preserve"> to establish a personal support </w:t>
      </w:r>
      <w:r w:rsidR="0018493A">
        <w:t>plan detailing the</w:t>
      </w:r>
      <w:r>
        <w:t xml:space="preserve"> exact strat</w:t>
      </w:r>
      <w:r w:rsidR="0018493A">
        <w:t>egies you intend to implement for behavioural improvement</w:t>
      </w:r>
      <w:r>
        <w:t>.</w:t>
      </w:r>
    </w:p>
    <w:p w:rsidR="00347E97" w:rsidRDefault="0018493A" w:rsidP="00347E97">
      <w:pPr>
        <w:pStyle w:val="BoldBulTight0"/>
      </w:pPr>
      <w:r>
        <w:t>You should consider these factors when developing the plan</w:t>
      </w:r>
      <w:r w:rsidR="00347E97">
        <w:t>:</w:t>
      </w:r>
    </w:p>
    <w:p w:rsidR="00347E97" w:rsidRDefault="00347E97" w:rsidP="006A44DA">
      <w:pPr>
        <w:pStyle w:val="Bullets"/>
        <w:numPr>
          <w:ilvl w:val="0"/>
          <w:numId w:val="5"/>
        </w:numPr>
      </w:pPr>
      <w:r>
        <w:rPr>
          <w:noProof/>
          <w:lang w:val="en-GB"/>
        </w:rPr>
        <w:drawing>
          <wp:anchor distT="0" distB="0" distL="114300" distR="114300" simplePos="0" relativeHeight="251783168" behindDoc="0" locked="0" layoutInCell="1" allowOverlap="1" wp14:anchorId="1E0EDBCF" wp14:editId="3B136280">
            <wp:simplePos x="0" y="0"/>
            <wp:positionH relativeFrom="column">
              <wp:posOffset>3677920</wp:posOffset>
            </wp:positionH>
            <wp:positionV relativeFrom="paragraph">
              <wp:posOffset>313690</wp:posOffset>
            </wp:positionV>
            <wp:extent cx="2379980" cy="2615565"/>
            <wp:effectExtent l="0" t="0" r="0" b="0"/>
            <wp:wrapTight wrapText="bothSides">
              <wp:wrapPolygon edited="0">
                <wp:start x="3458" y="157"/>
                <wp:lineTo x="2593" y="787"/>
                <wp:lineTo x="1556" y="2202"/>
                <wp:lineTo x="1556" y="3618"/>
                <wp:lineTo x="3112" y="5506"/>
                <wp:lineTo x="2939" y="8023"/>
                <wp:lineTo x="1902" y="10540"/>
                <wp:lineTo x="2075" y="13058"/>
                <wp:lineTo x="864" y="15575"/>
                <wp:lineTo x="692" y="16361"/>
                <wp:lineTo x="692" y="18092"/>
                <wp:lineTo x="2075" y="20609"/>
                <wp:lineTo x="2075" y="21395"/>
                <wp:lineTo x="18154" y="21395"/>
                <wp:lineTo x="18327" y="20609"/>
                <wp:lineTo x="20401" y="17934"/>
                <wp:lineTo x="20055" y="16519"/>
                <wp:lineTo x="19364" y="15575"/>
                <wp:lineTo x="18154" y="13058"/>
                <wp:lineTo x="18672" y="10540"/>
                <wp:lineTo x="17981" y="8023"/>
                <wp:lineTo x="17981" y="5506"/>
                <wp:lineTo x="19191" y="3618"/>
                <wp:lineTo x="19537" y="1101"/>
                <wp:lineTo x="16771" y="629"/>
                <wp:lineTo x="5014" y="157"/>
                <wp:lineTo x="3458" y="157"/>
              </wp:wrapPolygon>
            </wp:wrapTight>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ut_together_yin_yang_symbol_400_clr_7332.png"/>
                    <pic:cNvPicPr/>
                  </pic:nvPicPr>
                  <pic:blipFill>
                    <a:blip r:embed="rId49">
                      <a:extLst>
                        <a:ext uri="{28A0092B-C50C-407E-A947-70E740481C1C}">
                          <a14:useLocalDpi xmlns:a14="http://schemas.microsoft.com/office/drawing/2010/main" val="0"/>
                        </a:ext>
                      </a:extLst>
                    </a:blip>
                    <a:stretch>
                      <a:fillRect/>
                    </a:stretch>
                  </pic:blipFill>
                  <pic:spPr>
                    <a:xfrm>
                      <a:off x="0" y="0"/>
                      <a:ext cx="2379980" cy="2615565"/>
                    </a:xfrm>
                    <a:prstGeom prst="rect">
                      <a:avLst/>
                    </a:prstGeom>
                  </pic:spPr>
                </pic:pic>
              </a:graphicData>
            </a:graphic>
            <wp14:sizeRelH relativeFrom="margin">
              <wp14:pctWidth>0</wp14:pctWidth>
            </wp14:sizeRelH>
            <wp14:sizeRelV relativeFrom="margin">
              <wp14:pctHeight>0</wp14:pctHeight>
            </wp14:sizeRelV>
          </wp:anchor>
        </w:drawing>
      </w:r>
      <w:r>
        <w:t>Organisational philosophy and policies</w:t>
      </w:r>
    </w:p>
    <w:p w:rsidR="00347E97" w:rsidRDefault="00347E97" w:rsidP="006A44DA">
      <w:pPr>
        <w:pStyle w:val="Bullets"/>
        <w:numPr>
          <w:ilvl w:val="0"/>
          <w:numId w:val="5"/>
        </w:numPr>
      </w:pPr>
      <w:r>
        <w:t>Child’s ability, age</w:t>
      </w:r>
      <w:r w:rsidR="00B36453">
        <w:t>,</w:t>
      </w:r>
      <w:r>
        <w:t xml:space="preserve"> and developmental stage</w:t>
      </w:r>
    </w:p>
    <w:p w:rsidR="00347E97" w:rsidRDefault="00347E97" w:rsidP="006A44DA">
      <w:pPr>
        <w:pStyle w:val="Bullets"/>
        <w:numPr>
          <w:ilvl w:val="0"/>
          <w:numId w:val="5"/>
        </w:numPr>
      </w:pPr>
      <w:r>
        <w:t>Available and realistic resources</w:t>
      </w:r>
    </w:p>
    <w:p w:rsidR="00347E97" w:rsidRDefault="00347E97" w:rsidP="006A44DA">
      <w:pPr>
        <w:pStyle w:val="Bullets"/>
        <w:numPr>
          <w:ilvl w:val="0"/>
          <w:numId w:val="5"/>
        </w:numPr>
      </w:pPr>
      <w:r>
        <w:t>Expectations and wishes of the child’s family</w:t>
      </w:r>
    </w:p>
    <w:p w:rsidR="00347E97" w:rsidRDefault="00347E97" w:rsidP="006A44DA">
      <w:pPr>
        <w:pStyle w:val="Bullets"/>
        <w:numPr>
          <w:ilvl w:val="0"/>
          <w:numId w:val="5"/>
        </w:numPr>
      </w:pPr>
      <w:r>
        <w:t>Input from the child where appropriate</w:t>
      </w:r>
    </w:p>
    <w:p w:rsidR="00347E97" w:rsidRDefault="00347E97" w:rsidP="006A44DA">
      <w:pPr>
        <w:pStyle w:val="Bullets"/>
        <w:numPr>
          <w:ilvl w:val="0"/>
          <w:numId w:val="5"/>
        </w:numPr>
      </w:pPr>
      <w:r>
        <w:t>Input from others who have respons</w:t>
      </w:r>
      <w:r w:rsidR="00B36453">
        <w:t>ibility for the child’s care</w:t>
      </w:r>
    </w:p>
    <w:p w:rsidR="00347E97" w:rsidRDefault="00347E97" w:rsidP="006A44DA">
      <w:pPr>
        <w:pStyle w:val="Bullets"/>
        <w:numPr>
          <w:ilvl w:val="0"/>
          <w:numId w:val="5"/>
        </w:numPr>
      </w:pPr>
      <w:r>
        <w:t>Needs and capabilities of colleagues in relation to the child</w:t>
      </w:r>
    </w:p>
    <w:p w:rsidR="00347E97" w:rsidRDefault="00347E97" w:rsidP="006A44DA">
      <w:pPr>
        <w:pStyle w:val="Bullets"/>
        <w:numPr>
          <w:ilvl w:val="0"/>
          <w:numId w:val="5"/>
        </w:numPr>
      </w:pPr>
      <w:r>
        <w:t>Relevant cultural practices for responding to behaviour</w:t>
      </w:r>
    </w:p>
    <w:p w:rsidR="00347E97" w:rsidRDefault="00347E97" w:rsidP="006A44DA">
      <w:pPr>
        <w:pStyle w:val="Bullets"/>
        <w:numPr>
          <w:ilvl w:val="0"/>
          <w:numId w:val="5"/>
        </w:numPr>
      </w:pPr>
      <w:r>
        <w:t>Advice from external agencies or relevant authorities.</w:t>
      </w:r>
    </w:p>
    <w:p w:rsidR="00347E97" w:rsidRDefault="00347E97" w:rsidP="00347E97">
      <w:pPr>
        <w:spacing w:after="0" w:line="240" w:lineRule="auto"/>
        <w:rPr>
          <w:rFonts w:cstheme="majorBidi"/>
          <w:b/>
          <w:bCs/>
          <w:sz w:val="26"/>
          <w:szCs w:val="26"/>
          <w:lang w:val="en-GB"/>
        </w:rPr>
      </w:pPr>
      <w:r>
        <w:br w:type="page"/>
      </w:r>
    </w:p>
    <w:p w:rsidR="00347E97" w:rsidRDefault="00F63D5C" w:rsidP="00347E97">
      <w:pPr>
        <w:pStyle w:val="Heading3"/>
      </w:pPr>
      <w:bookmarkStart w:id="108" w:name="_Toc421185429"/>
      <w:bookmarkStart w:id="109" w:name="_Toc459709797"/>
      <w:r>
        <w:lastRenderedPageBreak/>
        <w:t>Considering o</w:t>
      </w:r>
      <w:r w:rsidR="00347E97">
        <w:t>rganisational philosophy and policies</w:t>
      </w:r>
      <w:bookmarkEnd w:id="108"/>
      <w:bookmarkEnd w:id="109"/>
    </w:p>
    <w:p w:rsidR="00347E97" w:rsidRDefault="006B0D88" w:rsidP="00347E97">
      <w:pPr>
        <w:rPr>
          <w:lang w:val="en-GB"/>
        </w:rPr>
      </w:pPr>
      <w:r>
        <w:rPr>
          <w:lang w:val="en-GB"/>
        </w:rPr>
        <w:t>It will be necessary to adhere to organisational policies and procedures</w:t>
      </w:r>
      <w:r w:rsidR="00B31142">
        <w:rPr>
          <w:lang w:val="en-GB"/>
        </w:rPr>
        <w:t>,</w:t>
      </w:r>
      <w:r>
        <w:rPr>
          <w:lang w:val="en-GB"/>
        </w:rPr>
        <w:t xml:space="preserve"> no matter how </w:t>
      </w:r>
      <w:r w:rsidR="00347E97">
        <w:rPr>
          <w:lang w:val="en-GB"/>
        </w:rPr>
        <w:t>innovative and creative your intended options for the support plan</w:t>
      </w:r>
      <w:r>
        <w:rPr>
          <w:lang w:val="en-GB"/>
        </w:rPr>
        <w:t xml:space="preserve"> are. The ethos and philosophy of your service should also be</w:t>
      </w:r>
      <w:r w:rsidR="00347E97">
        <w:rPr>
          <w:lang w:val="en-GB"/>
        </w:rPr>
        <w:t xml:space="preserve"> at the core of the support plan. </w:t>
      </w:r>
    </w:p>
    <w:p w:rsidR="00347E97" w:rsidRDefault="00347E97" w:rsidP="00347E97">
      <w:pPr>
        <w:pStyle w:val="BoldBulTight0"/>
        <w:rPr>
          <w:u w:val="single"/>
          <w:lang w:val="en-GB"/>
        </w:rPr>
      </w:pPr>
      <w:r>
        <w:rPr>
          <w:u w:val="single"/>
          <w:lang w:val="en-GB"/>
        </w:rPr>
        <w:t>Organisational philosophy</w:t>
      </w:r>
    </w:p>
    <w:p w:rsidR="00347E97" w:rsidRDefault="00B3677F" w:rsidP="00347E97">
      <w:pPr>
        <w:rPr>
          <w:lang w:val="en-GB"/>
        </w:rPr>
      </w:pPr>
      <w:r>
        <w:rPr>
          <w:lang w:val="en-GB"/>
        </w:rPr>
        <w:t>Any provider of child care and/or education</w:t>
      </w:r>
      <w:r w:rsidR="00347E97">
        <w:rPr>
          <w:lang w:val="en-GB"/>
        </w:rPr>
        <w:t xml:space="preserve"> should have a mission statement and core values </w:t>
      </w:r>
      <w:r>
        <w:rPr>
          <w:lang w:val="en-GB"/>
        </w:rPr>
        <w:t>which</w:t>
      </w:r>
      <w:r w:rsidR="00347E97">
        <w:rPr>
          <w:lang w:val="en-GB"/>
        </w:rPr>
        <w:t xml:space="preserve"> reflect the aims and object</w:t>
      </w:r>
      <w:r>
        <w:rPr>
          <w:lang w:val="en-GB"/>
        </w:rPr>
        <w:t>ives of the organisation and wider community</w:t>
      </w:r>
      <w:r w:rsidR="00347E97">
        <w:rPr>
          <w:lang w:val="en-GB"/>
        </w:rPr>
        <w:t xml:space="preserve">. The mission statement will vary according to the nature </w:t>
      </w:r>
      <w:r>
        <w:rPr>
          <w:lang w:val="en-GB"/>
        </w:rPr>
        <w:t>of service that you provide</w:t>
      </w:r>
      <w:r w:rsidR="00347E97">
        <w:rPr>
          <w:lang w:val="en-GB"/>
        </w:rPr>
        <w:t xml:space="preserve"> to children and the demographic </w:t>
      </w:r>
      <w:r>
        <w:rPr>
          <w:lang w:val="en-GB"/>
        </w:rPr>
        <w:t xml:space="preserve">make-up </w:t>
      </w:r>
      <w:r w:rsidR="00347E97">
        <w:rPr>
          <w:lang w:val="en-GB"/>
        </w:rPr>
        <w:t>of your community.</w:t>
      </w:r>
    </w:p>
    <w:p w:rsidR="00347E97" w:rsidRDefault="00347E97" w:rsidP="00347E97">
      <w:pPr>
        <w:pStyle w:val="BoldBulTight0"/>
        <w:rPr>
          <w:lang w:val="en-GB"/>
        </w:rPr>
      </w:pPr>
      <w:r>
        <w:rPr>
          <w:lang w:val="en-GB"/>
        </w:rPr>
        <w:t>It should reflect the</w:t>
      </w:r>
      <w:r w:rsidR="00B3677F">
        <w:rPr>
          <w:lang w:val="en-GB"/>
        </w:rPr>
        <w:t xml:space="preserve"> following</w:t>
      </w:r>
      <w:r>
        <w:rPr>
          <w:lang w:val="en-GB"/>
        </w:rPr>
        <w:t xml:space="preserve"> outcomes of the nationally approved learning frameworks:</w:t>
      </w:r>
    </w:p>
    <w:p w:rsidR="00347E97" w:rsidRPr="003179A4" w:rsidRDefault="00347E97" w:rsidP="006A44DA">
      <w:pPr>
        <w:pStyle w:val="Bullets"/>
        <w:numPr>
          <w:ilvl w:val="0"/>
          <w:numId w:val="5"/>
        </w:numPr>
        <w:rPr>
          <w:lang w:val="en-GB"/>
        </w:rPr>
      </w:pPr>
      <w:r>
        <w:t>Children have a strong sense of identity</w:t>
      </w:r>
    </w:p>
    <w:p w:rsidR="00347E97" w:rsidRPr="003179A4" w:rsidRDefault="00347E97" w:rsidP="006A44DA">
      <w:pPr>
        <w:pStyle w:val="Bullets"/>
        <w:numPr>
          <w:ilvl w:val="0"/>
          <w:numId w:val="5"/>
        </w:numPr>
        <w:rPr>
          <w:lang w:val="en-GB"/>
        </w:rPr>
      </w:pPr>
      <w:r>
        <w:t>Children are connected w</w:t>
      </w:r>
      <w:r w:rsidR="00B3677F">
        <w:t>ith and contribute to their</w:t>
      </w:r>
      <w:r>
        <w:t xml:space="preserve"> world</w:t>
      </w:r>
    </w:p>
    <w:p w:rsidR="00347E97" w:rsidRPr="003179A4" w:rsidRDefault="00347E97" w:rsidP="006A44DA">
      <w:pPr>
        <w:pStyle w:val="Bullets"/>
        <w:numPr>
          <w:ilvl w:val="0"/>
          <w:numId w:val="5"/>
        </w:numPr>
        <w:rPr>
          <w:lang w:val="en-GB"/>
        </w:rPr>
      </w:pPr>
      <w:r>
        <w:t>Children have a strong sense of wellbeing</w:t>
      </w:r>
    </w:p>
    <w:p w:rsidR="00347E97" w:rsidRPr="003179A4" w:rsidRDefault="00347E97" w:rsidP="006A44DA">
      <w:pPr>
        <w:pStyle w:val="Bullets"/>
        <w:numPr>
          <w:ilvl w:val="0"/>
          <w:numId w:val="5"/>
        </w:numPr>
        <w:rPr>
          <w:lang w:val="en-GB"/>
        </w:rPr>
      </w:pPr>
      <w:r>
        <w:t>Children are confident and involved learners</w:t>
      </w:r>
    </w:p>
    <w:p w:rsidR="00347E97" w:rsidRPr="00370825" w:rsidRDefault="00347E97" w:rsidP="006A44DA">
      <w:pPr>
        <w:pStyle w:val="Bullets"/>
        <w:numPr>
          <w:ilvl w:val="0"/>
          <w:numId w:val="5"/>
        </w:numPr>
        <w:rPr>
          <w:lang w:val="en-GB"/>
        </w:rPr>
      </w:pPr>
      <w:r>
        <w:t>Children are effective communicators.</w:t>
      </w:r>
    </w:p>
    <w:p w:rsidR="00347E97" w:rsidRDefault="00347E97" w:rsidP="00347E97">
      <w:pPr>
        <w:rPr>
          <w:lang w:val="en-GB"/>
        </w:rPr>
      </w:pPr>
      <w:r>
        <w:rPr>
          <w:lang w:val="en-GB"/>
        </w:rPr>
        <w:t>In chapters 1.2 and 1.3 you established guidelines and expectations for behaviour; these guidelines will also form part of the mission statement or motto.</w:t>
      </w:r>
    </w:p>
    <w:p w:rsidR="00347E97" w:rsidRDefault="00B3677F" w:rsidP="00347E97">
      <w:pPr>
        <w:pStyle w:val="BoldBulTight0"/>
        <w:rPr>
          <w:lang w:val="en-GB"/>
        </w:rPr>
      </w:pPr>
      <w:r>
        <w:rPr>
          <w:lang w:val="en-GB"/>
        </w:rPr>
        <w:t>Behavioural guidelines include</w:t>
      </w:r>
      <w:r w:rsidR="00347E97">
        <w:rPr>
          <w:lang w:val="en-GB"/>
        </w:rPr>
        <w:t>:</w:t>
      </w:r>
    </w:p>
    <w:p w:rsidR="00347E97" w:rsidRPr="00AC55DD" w:rsidRDefault="00347E97" w:rsidP="006A44DA">
      <w:pPr>
        <w:pStyle w:val="Bullets"/>
        <w:numPr>
          <w:ilvl w:val="0"/>
          <w:numId w:val="5"/>
        </w:numPr>
        <w:rPr>
          <w:lang w:val="en-GB"/>
        </w:rPr>
      </w:pPr>
      <w:r w:rsidRPr="00AC55DD">
        <w:rPr>
          <w:bCs/>
          <w:lang w:val="en-GB"/>
        </w:rPr>
        <w:t>Always treat others as you would like to be treated yourself</w:t>
      </w:r>
    </w:p>
    <w:p w:rsidR="00347E97" w:rsidRPr="00AC55DD" w:rsidRDefault="00347E97" w:rsidP="006A44DA">
      <w:pPr>
        <w:pStyle w:val="Bullets"/>
        <w:numPr>
          <w:ilvl w:val="0"/>
          <w:numId w:val="5"/>
        </w:numPr>
        <w:rPr>
          <w:lang w:val="en-GB"/>
        </w:rPr>
      </w:pPr>
      <w:r w:rsidRPr="00AC55DD">
        <w:rPr>
          <w:bCs/>
          <w:lang w:val="en-GB"/>
        </w:rPr>
        <w:t>Always listen when others are talking or making a contribution</w:t>
      </w:r>
    </w:p>
    <w:p w:rsidR="00347E97" w:rsidRPr="00AC55DD" w:rsidRDefault="00347E97" w:rsidP="006A44DA">
      <w:pPr>
        <w:pStyle w:val="Bullets"/>
        <w:numPr>
          <w:ilvl w:val="0"/>
          <w:numId w:val="5"/>
        </w:numPr>
        <w:rPr>
          <w:lang w:val="en-GB"/>
        </w:rPr>
      </w:pPr>
      <w:r w:rsidRPr="00AC55DD">
        <w:rPr>
          <w:lang w:val="en-GB"/>
        </w:rPr>
        <w:t>Always speak to others in a polite and respectful way</w:t>
      </w:r>
    </w:p>
    <w:p w:rsidR="00347E97" w:rsidRPr="00AC55DD" w:rsidRDefault="00B31142" w:rsidP="006A44DA">
      <w:pPr>
        <w:pStyle w:val="Bullets"/>
        <w:numPr>
          <w:ilvl w:val="0"/>
          <w:numId w:val="5"/>
        </w:numPr>
        <w:rPr>
          <w:lang w:val="en-GB"/>
        </w:rPr>
      </w:pPr>
      <w:r>
        <w:rPr>
          <w:noProof/>
          <w:u w:val="single"/>
          <w:lang w:val="en-GB"/>
        </w:rPr>
        <w:drawing>
          <wp:anchor distT="0" distB="0" distL="114300" distR="114300" simplePos="0" relativeHeight="251784192" behindDoc="0" locked="0" layoutInCell="1" allowOverlap="1" wp14:anchorId="13F84AB7" wp14:editId="37570E05">
            <wp:simplePos x="0" y="0"/>
            <wp:positionH relativeFrom="column">
              <wp:posOffset>4210685</wp:posOffset>
            </wp:positionH>
            <wp:positionV relativeFrom="paragraph">
              <wp:posOffset>208280</wp:posOffset>
            </wp:positionV>
            <wp:extent cx="2102485" cy="2145030"/>
            <wp:effectExtent l="0" t="0" r="0" b="7620"/>
            <wp:wrapTight wrapText="bothSides">
              <wp:wrapPolygon edited="0">
                <wp:start x="3523" y="0"/>
                <wp:lineTo x="2153" y="767"/>
                <wp:lineTo x="0" y="2686"/>
                <wp:lineTo x="0" y="6522"/>
                <wp:lineTo x="1566" y="9591"/>
                <wp:lineTo x="4110" y="12661"/>
                <wp:lineTo x="391" y="15730"/>
                <wp:lineTo x="391" y="16306"/>
                <wp:lineTo x="6458" y="18799"/>
                <wp:lineTo x="7437" y="18991"/>
                <wp:lineTo x="5480" y="21485"/>
                <wp:lineTo x="16048" y="21485"/>
                <wp:lineTo x="13700" y="18799"/>
                <wp:lineTo x="15070" y="18799"/>
                <wp:lineTo x="20941" y="16306"/>
                <wp:lineTo x="20941" y="15730"/>
                <wp:lineTo x="17223" y="12661"/>
                <wp:lineTo x="19767" y="9591"/>
                <wp:lineTo x="21333" y="6522"/>
                <wp:lineTo x="21333" y="2686"/>
                <wp:lineTo x="18984" y="575"/>
                <wp:lineTo x="17810" y="0"/>
                <wp:lineTo x="3523" y="0"/>
              </wp:wrapPolygon>
            </wp:wrapTight>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rth_heart_400_clr_11621.png"/>
                    <pic:cNvPicPr/>
                  </pic:nvPicPr>
                  <pic:blipFill>
                    <a:blip r:embed="rId50">
                      <a:extLst>
                        <a:ext uri="{28A0092B-C50C-407E-A947-70E740481C1C}">
                          <a14:useLocalDpi xmlns:a14="http://schemas.microsoft.com/office/drawing/2010/main" val="0"/>
                        </a:ext>
                      </a:extLst>
                    </a:blip>
                    <a:stretch>
                      <a:fillRect/>
                    </a:stretch>
                  </pic:blipFill>
                  <pic:spPr>
                    <a:xfrm>
                      <a:off x="0" y="0"/>
                      <a:ext cx="2102485" cy="2145030"/>
                    </a:xfrm>
                    <a:prstGeom prst="rect">
                      <a:avLst/>
                    </a:prstGeom>
                  </pic:spPr>
                </pic:pic>
              </a:graphicData>
            </a:graphic>
            <wp14:sizeRelH relativeFrom="margin">
              <wp14:pctWidth>0</wp14:pctWidth>
            </wp14:sizeRelH>
            <wp14:sizeRelV relativeFrom="margin">
              <wp14:pctHeight>0</wp14:pctHeight>
            </wp14:sizeRelV>
          </wp:anchor>
        </w:drawing>
      </w:r>
      <w:r w:rsidR="00347E97" w:rsidRPr="00AC55DD">
        <w:rPr>
          <w:bCs/>
          <w:lang w:val="en-GB"/>
        </w:rPr>
        <w:t>Always use good manners and treat others with respect</w:t>
      </w:r>
    </w:p>
    <w:p w:rsidR="00347E97" w:rsidRPr="00AC55DD" w:rsidRDefault="00347E97" w:rsidP="006A44DA">
      <w:pPr>
        <w:pStyle w:val="Bullets"/>
        <w:numPr>
          <w:ilvl w:val="0"/>
          <w:numId w:val="5"/>
        </w:numPr>
        <w:rPr>
          <w:lang w:val="en-GB"/>
        </w:rPr>
      </w:pPr>
      <w:r w:rsidRPr="00AC55DD">
        <w:rPr>
          <w:bCs/>
          <w:lang w:val="en-GB"/>
        </w:rPr>
        <w:t>Always allow others to get on with their learning or activity</w:t>
      </w:r>
    </w:p>
    <w:p w:rsidR="00347E97" w:rsidRPr="00AC55DD" w:rsidRDefault="00347E97" w:rsidP="006A44DA">
      <w:pPr>
        <w:pStyle w:val="Bullets"/>
        <w:numPr>
          <w:ilvl w:val="0"/>
          <w:numId w:val="5"/>
        </w:numPr>
        <w:rPr>
          <w:lang w:val="en-GB"/>
        </w:rPr>
      </w:pPr>
      <w:r w:rsidRPr="00AC55DD">
        <w:rPr>
          <w:lang w:val="en-GB"/>
        </w:rPr>
        <w:t xml:space="preserve">Always attend regularly and on time </w:t>
      </w:r>
    </w:p>
    <w:p w:rsidR="00347E97" w:rsidRPr="00AC55DD" w:rsidRDefault="00347E97" w:rsidP="006A44DA">
      <w:pPr>
        <w:pStyle w:val="Bullets"/>
        <w:numPr>
          <w:ilvl w:val="0"/>
          <w:numId w:val="5"/>
        </w:numPr>
        <w:rPr>
          <w:lang w:val="en-GB"/>
        </w:rPr>
      </w:pPr>
      <w:r w:rsidRPr="00AC55DD">
        <w:rPr>
          <w:bCs/>
          <w:lang w:val="en-GB"/>
        </w:rPr>
        <w:t>Always look after and respect the environment</w:t>
      </w:r>
    </w:p>
    <w:p w:rsidR="00347E97" w:rsidRPr="00AC55DD" w:rsidRDefault="00347E97" w:rsidP="006A44DA">
      <w:pPr>
        <w:pStyle w:val="Bullets"/>
        <w:numPr>
          <w:ilvl w:val="0"/>
          <w:numId w:val="5"/>
        </w:numPr>
        <w:rPr>
          <w:lang w:val="en-GB"/>
        </w:rPr>
      </w:pPr>
      <w:r w:rsidRPr="00AC55DD">
        <w:rPr>
          <w:bCs/>
          <w:lang w:val="en-GB"/>
        </w:rPr>
        <w:t>Always complete all activities to the best of your ability</w:t>
      </w:r>
    </w:p>
    <w:p w:rsidR="00347E97" w:rsidRDefault="00347E97" w:rsidP="006A44DA">
      <w:pPr>
        <w:pStyle w:val="Bullets"/>
        <w:numPr>
          <w:ilvl w:val="0"/>
          <w:numId w:val="5"/>
        </w:numPr>
        <w:rPr>
          <w:lang w:val="en-GB"/>
        </w:rPr>
      </w:pPr>
      <w:r w:rsidRPr="00AC55DD">
        <w:rPr>
          <w:lang w:val="en-GB"/>
        </w:rPr>
        <w:t>Always respect other people’s values and strive to maintain positive relationships.</w:t>
      </w:r>
    </w:p>
    <w:p w:rsidR="00347E97" w:rsidRDefault="00347E97" w:rsidP="00347E97">
      <w:pPr>
        <w:spacing w:after="0" w:line="240" w:lineRule="auto"/>
        <w:rPr>
          <w:b/>
          <w:u w:val="single"/>
          <w:lang w:val="en-GB"/>
        </w:rPr>
      </w:pPr>
      <w:r>
        <w:rPr>
          <w:u w:val="single"/>
          <w:lang w:val="en-GB"/>
        </w:rPr>
        <w:br w:type="page"/>
      </w:r>
    </w:p>
    <w:p w:rsidR="00347E97" w:rsidRDefault="00B3677F" w:rsidP="00347E97">
      <w:pPr>
        <w:pStyle w:val="BoldBulTight0"/>
        <w:rPr>
          <w:u w:val="single"/>
          <w:lang w:val="en-GB"/>
        </w:rPr>
      </w:pPr>
      <w:r>
        <w:rPr>
          <w:u w:val="single"/>
          <w:lang w:val="en-GB"/>
        </w:rPr>
        <w:lastRenderedPageBreak/>
        <w:t>M</w:t>
      </w:r>
      <w:r w:rsidR="00347E97">
        <w:rPr>
          <w:u w:val="single"/>
          <w:lang w:val="en-GB"/>
        </w:rPr>
        <w:t>ission statements</w:t>
      </w:r>
    </w:p>
    <w:p w:rsidR="00347E97" w:rsidRDefault="00B3677F" w:rsidP="00B3677F">
      <w:pPr>
        <w:pStyle w:val="BoldBulTight0"/>
        <w:rPr>
          <w:lang w:val="en-GB"/>
        </w:rPr>
      </w:pPr>
      <w:r>
        <w:rPr>
          <w:lang w:val="en-GB"/>
        </w:rPr>
        <w:t>These philosophical principles are included within mission statements and</w:t>
      </w:r>
      <w:r w:rsidR="00347E97">
        <w:rPr>
          <w:lang w:val="en-GB"/>
        </w:rPr>
        <w:t xml:space="preserve"> </w:t>
      </w:r>
      <w:r>
        <w:rPr>
          <w:lang w:val="en-GB"/>
        </w:rPr>
        <w:t>codes of Australian organisations:</w:t>
      </w:r>
    </w:p>
    <w:tbl>
      <w:tblPr>
        <w:tblW w:w="0" w:type="auto"/>
        <w:tblLayout w:type="fixed"/>
        <w:tblLook w:val="04A0" w:firstRow="1" w:lastRow="0" w:firstColumn="1" w:lastColumn="0" w:noHBand="0" w:noVBand="1"/>
      </w:tblPr>
      <w:tblGrid>
        <w:gridCol w:w="3794"/>
        <w:gridCol w:w="5754"/>
      </w:tblGrid>
      <w:tr w:rsidR="00347E97" w:rsidTr="00347E97">
        <w:tc>
          <w:tcPr>
            <w:tcW w:w="3794" w:type="dxa"/>
            <w:shd w:val="clear" w:color="auto" w:fill="E5B8B7" w:themeFill="accent2" w:themeFillTint="66"/>
          </w:tcPr>
          <w:p w:rsidR="00347E97" w:rsidRPr="00AC55DD" w:rsidRDefault="00347E97" w:rsidP="00347E97">
            <w:pPr>
              <w:spacing w:before="120" w:after="120" w:line="240" w:lineRule="auto"/>
              <w:rPr>
                <w:b/>
                <w:lang w:val="en-GB"/>
              </w:rPr>
            </w:pPr>
            <w:r>
              <w:rPr>
                <w:b/>
                <w:lang w:val="en-GB"/>
              </w:rPr>
              <w:t>Organisation</w:t>
            </w:r>
          </w:p>
        </w:tc>
        <w:tc>
          <w:tcPr>
            <w:tcW w:w="5754" w:type="dxa"/>
            <w:shd w:val="clear" w:color="auto" w:fill="E5B8B7" w:themeFill="accent2" w:themeFillTint="66"/>
          </w:tcPr>
          <w:p w:rsidR="00347E97" w:rsidRPr="00AC55DD" w:rsidRDefault="00347E97" w:rsidP="00347E97">
            <w:pPr>
              <w:spacing w:before="120" w:after="120" w:line="240" w:lineRule="auto"/>
              <w:rPr>
                <w:b/>
                <w:lang w:val="en-GB"/>
              </w:rPr>
            </w:pPr>
            <w:r>
              <w:rPr>
                <w:b/>
                <w:lang w:val="en-GB"/>
              </w:rPr>
              <w:t>Philosophy</w:t>
            </w:r>
          </w:p>
        </w:tc>
      </w:tr>
      <w:tr w:rsidR="00347E97" w:rsidTr="00347E97">
        <w:tc>
          <w:tcPr>
            <w:tcW w:w="3794" w:type="dxa"/>
          </w:tcPr>
          <w:p w:rsidR="00347E97" w:rsidRDefault="00347E97" w:rsidP="00347E97">
            <w:pPr>
              <w:spacing w:before="120" w:after="120" w:line="240" w:lineRule="auto"/>
              <w:rPr>
                <w:lang w:val="en-GB"/>
              </w:rPr>
            </w:pPr>
            <w:proofErr w:type="spellStart"/>
            <w:r>
              <w:rPr>
                <w:lang w:val="en-GB"/>
              </w:rPr>
              <w:t>Ashmont</w:t>
            </w:r>
            <w:proofErr w:type="spellEnd"/>
            <w:r>
              <w:rPr>
                <w:lang w:val="en-GB"/>
              </w:rPr>
              <w:t xml:space="preserve"> Public School, </w:t>
            </w:r>
            <w:proofErr w:type="spellStart"/>
            <w:r>
              <w:rPr>
                <w:lang w:val="en-GB"/>
              </w:rPr>
              <w:t>Wagga</w:t>
            </w:r>
            <w:proofErr w:type="spellEnd"/>
            <w:r>
              <w:rPr>
                <w:lang w:val="en-GB"/>
              </w:rPr>
              <w:t xml:space="preserve"> </w:t>
            </w:r>
            <w:proofErr w:type="spellStart"/>
            <w:r>
              <w:rPr>
                <w:lang w:val="en-GB"/>
              </w:rPr>
              <w:t>Wagga</w:t>
            </w:r>
            <w:proofErr w:type="spellEnd"/>
            <w:r>
              <w:rPr>
                <w:lang w:val="en-GB"/>
              </w:rPr>
              <w:t>, NSW</w:t>
            </w:r>
          </w:p>
          <w:p w:rsidR="00347E97" w:rsidRDefault="00347E97" w:rsidP="00347E97">
            <w:pPr>
              <w:spacing w:before="120" w:after="120" w:line="240" w:lineRule="auto"/>
              <w:rPr>
                <w:lang w:val="en-GB"/>
              </w:rPr>
            </w:pPr>
          </w:p>
          <w:p w:rsidR="00347E97" w:rsidRDefault="001D3433" w:rsidP="00347E97">
            <w:pPr>
              <w:spacing w:before="120" w:after="120" w:line="240" w:lineRule="auto"/>
              <w:rPr>
                <w:lang w:val="en-GB"/>
              </w:rPr>
            </w:pPr>
            <w:hyperlink r:id="rId51" w:history="1">
              <w:r w:rsidR="00347E97" w:rsidRPr="00DE73B1">
                <w:rPr>
                  <w:rStyle w:val="Hyperlink"/>
                  <w:lang w:val="en-GB"/>
                </w:rPr>
                <w:t>http://www.ashmont-p.schools.nsw.edu.au/</w:t>
              </w:r>
            </w:hyperlink>
            <w:r w:rsidR="00347E97">
              <w:rPr>
                <w:lang w:val="en-GB"/>
              </w:rPr>
              <w:t xml:space="preserve"> </w:t>
            </w:r>
          </w:p>
        </w:tc>
        <w:tc>
          <w:tcPr>
            <w:tcW w:w="5754" w:type="dxa"/>
          </w:tcPr>
          <w:p w:rsidR="00347E97" w:rsidRDefault="00347E97" w:rsidP="00347E97">
            <w:pPr>
              <w:pStyle w:val="NormalWeb"/>
              <w:shd w:val="clear" w:color="auto" w:fill="FFFFFF"/>
              <w:spacing w:before="120" w:beforeAutospacing="0" w:after="120" w:afterAutospacing="0"/>
              <w:rPr>
                <w:rFonts w:asciiTheme="minorHAnsi" w:hAnsiTheme="minorHAnsi"/>
                <w:sz w:val="22"/>
                <w:szCs w:val="22"/>
                <w:lang w:val="en-GB"/>
              </w:rPr>
            </w:pPr>
            <w:r w:rsidRPr="00AC55DD">
              <w:rPr>
                <w:rFonts w:asciiTheme="minorHAnsi" w:hAnsiTheme="minorHAnsi"/>
                <w:sz w:val="22"/>
                <w:szCs w:val="22"/>
                <w:lang w:val="en-GB"/>
              </w:rPr>
              <w:t xml:space="preserve">Honour be our guide: </w:t>
            </w:r>
          </w:p>
          <w:p w:rsidR="00347E97" w:rsidRPr="00AC55DD" w:rsidRDefault="00347E97" w:rsidP="00347E97">
            <w:pPr>
              <w:pStyle w:val="NormalWeb"/>
              <w:shd w:val="clear" w:color="auto" w:fill="FFFFFF"/>
              <w:spacing w:before="120" w:beforeAutospacing="0" w:after="120" w:afterAutospacing="0"/>
              <w:rPr>
                <w:rFonts w:asciiTheme="minorHAnsi" w:hAnsiTheme="minorHAnsi"/>
                <w:sz w:val="22"/>
                <w:szCs w:val="22"/>
                <w:lang w:val="en-GB"/>
              </w:rPr>
            </w:pPr>
          </w:p>
          <w:p w:rsidR="00347E97" w:rsidRPr="00AC55DD" w:rsidRDefault="00347E97" w:rsidP="00347E97">
            <w:pPr>
              <w:pStyle w:val="NormalWeb"/>
              <w:shd w:val="clear" w:color="auto" w:fill="FFFFFF"/>
              <w:spacing w:before="120" w:beforeAutospacing="0" w:after="120" w:afterAutospacing="0"/>
              <w:rPr>
                <w:rFonts w:asciiTheme="minorHAnsi" w:hAnsiTheme="minorHAnsi" w:cs="Arial"/>
                <w:color w:val="000000"/>
                <w:sz w:val="22"/>
                <w:szCs w:val="22"/>
                <w:lang w:val="en-GB" w:eastAsia="en-GB"/>
              </w:rPr>
            </w:pPr>
            <w:r w:rsidRPr="00AC55DD">
              <w:rPr>
                <w:rFonts w:asciiTheme="minorHAnsi" w:hAnsiTheme="minorHAnsi" w:cs="Arial"/>
                <w:color w:val="000000"/>
                <w:sz w:val="22"/>
                <w:szCs w:val="22"/>
                <w:lang w:val="en-GB" w:eastAsia="en-GB"/>
              </w:rPr>
              <w:t>Our motto, complemented by the Wiradjuri word </w:t>
            </w:r>
            <w:proofErr w:type="spellStart"/>
            <w:r w:rsidRPr="00AC55DD">
              <w:rPr>
                <w:rFonts w:asciiTheme="minorHAnsi" w:hAnsiTheme="minorHAnsi" w:cs="Arial"/>
                <w:i/>
                <w:iCs/>
                <w:color w:val="000000"/>
                <w:sz w:val="22"/>
                <w:szCs w:val="22"/>
                <w:lang w:val="en-GB" w:eastAsia="en-GB"/>
              </w:rPr>
              <w:t>Yindymarra</w:t>
            </w:r>
            <w:proofErr w:type="spellEnd"/>
            <w:r w:rsidRPr="00AC55DD">
              <w:rPr>
                <w:rFonts w:asciiTheme="minorHAnsi" w:hAnsiTheme="minorHAnsi" w:cs="Arial"/>
                <w:color w:val="000000"/>
                <w:sz w:val="22"/>
                <w:szCs w:val="22"/>
                <w:lang w:val="en-GB" w:eastAsia="en-GB"/>
              </w:rPr>
              <w:t>, drives all staff and students to uphold honesty, show mutual respect, project self-discipline, demonstrate tolerance to all people and to act with honour.</w:t>
            </w:r>
          </w:p>
        </w:tc>
      </w:tr>
      <w:tr w:rsidR="00347E97" w:rsidTr="00347E97">
        <w:tc>
          <w:tcPr>
            <w:tcW w:w="3794" w:type="dxa"/>
          </w:tcPr>
          <w:p w:rsidR="00347E97" w:rsidRDefault="00347E97" w:rsidP="00347E97">
            <w:pPr>
              <w:spacing w:before="120" w:after="120" w:line="240" w:lineRule="auto"/>
              <w:rPr>
                <w:lang w:val="en-GB"/>
              </w:rPr>
            </w:pPr>
            <w:r>
              <w:rPr>
                <w:lang w:val="en-GB"/>
              </w:rPr>
              <w:t xml:space="preserve">Gilmore Primary School, </w:t>
            </w:r>
            <w:proofErr w:type="spellStart"/>
            <w:r>
              <w:rPr>
                <w:lang w:val="en-GB"/>
              </w:rPr>
              <w:t>Chisholme</w:t>
            </w:r>
            <w:proofErr w:type="spellEnd"/>
            <w:r>
              <w:rPr>
                <w:lang w:val="en-GB"/>
              </w:rPr>
              <w:t>, ACT</w:t>
            </w:r>
          </w:p>
          <w:p w:rsidR="00347E97" w:rsidRDefault="00347E97" w:rsidP="00347E97">
            <w:pPr>
              <w:spacing w:before="120" w:after="120" w:line="240" w:lineRule="auto"/>
              <w:rPr>
                <w:lang w:val="en-GB"/>
              </w:rPr>
            </w:pPr>
          </w:p>
          <w:p w:rsidR="00347E97" w:rsidRDefault="001D3433" w:rsidP="00347E97">
            <w:pPr>
              <w:spacing w:before="120" w:after="120" w:line="240" w:lineRule="auto"/>
              <w:rPr>
                <w:lang w:val="en-GB"/>
              </w:rPr>
            </w:pPr>
            <w:hyperlink r:id="rId52" w:history="1">
              <w:r w:rsidR="00347E97" w:rsidRPr="00DE73B1">
                <w:rPr>
                  <w:rStyle w:val="Hyperlink"/>
                  <w:lang w:val="en-GB"/>
                </w:rPr>
                <w:t>http://www.gilmoreps.act.edu.au/our_school/principals_welcome</w:t>
              </w:r>
            </w:hyperlink>
            <w:r w:rsidR="00347E97">
              <w:rPr>
                <w:lang w:val="en-GB"/>
              </w:rPr>
              <w:t xml:space="preserve"> </w:t>
            </w:r>
          </w:p>
        </w:tc>
        <w:tc>
          <w:tcPr>
            <w:tcW w:w="5754" w:type="dxa"/>
          </w:tcPr>
          <w:p w:rsidR="00347E97" w:rsidRPr="000D2AD4" w:rsidRDefault="00347E97" w:rsidP="00347E97">
            <w:pPr>
              <w:spacing w:before="120" w:after="120" w:line="240" w:lineRule="auto"/>
              <w:rPr>
                <w:lang w:val="en-GB"/>
              </w:rPr>
            </w:pPr>
            <w:r>
              <w:rPr>
                <w:lang w:val="en-GB"/>
              </w:rPr>
              <w:t>O</w:t>
            </w:r>
            <w:r w:rsidRPr="000D2AD4">
              <w:rPr>
                <w:lang w:val="en-GB"/>
              </w:rPr>
              <w:t>ur school strives to provide a happy, secure learning environment for every student with the object of encouraging each child to develop to their full potential as lifelong learners.</w:t>
            </w:r>
          </w:p>
          <w:p w:rsidR="00347E97" w:rsidRPr="000D2AD4" w:rsidRDefault="00347E97" w:rsidP="00347E97">
            <w:pPr>
              <w:spacing w:before="120" w:after="120" w:line="240" w:lineRule="auto"/>
              <w:rPr>
                <w:lang w:val="en-GB"/>
              </w:rPr>
            </w:pPr>
            <w:r w:rsidRPr="000D2AD4">
              <w:rPr>
                <w:lang w:val="en-GB"/>
              </w:rPr>
              <w:t>We strive for excellence in our academic and extra-curricular activities, aiming to develop in each student, a confident concept of self with tolerance and concern for others. With this in mind, our goal is also to develop our students' skills, knowledge and positive attitudes across the eight key learning areas so that they can approach their further education with confidence and continued expectations of success.</w:t>
            </w:r>
          </w:p>
          <w:p w:rsidR="00347E97" w:rsidRPr="000D2AD4" w:rsidRDefault="00347E97" w:rsidP="00347E97">
            <w:pPr>
              <w:spacing w:before="120" w:after="120" w:line="240" w:lineRule="auto"/>
              <w:rPr>
                <w:lang w:val="en-GB"/>
              </w:rPr>
            </w:pPr>
            <w:r w:rsidRPr="000D2AD4">
              <w:rPr>
                <w:lang w:val="en-GB"/>
              </w:rPr>
              <w:t>As a school community, we acknowledge and value the contribution that parents and caregivers hold in supporting the learning of our students.</w:t>
            </w:r>
          </w:p>
          <w:p w:rsidR="00347E97" w:rsidRDefault="00347E97" w:rsidP="00347E97">
            <w:pPr>
              <w:spacing w:before="120" w:after="120" w:line="240" w:lineRule="auto"/>
              <w:rPr>
                <w:lang w:val="en-GB"/>
              </w:rPr>
            </w:pPr>
            <w:r w:rsidRPr="000D2AD4">
              <w:rPr>
                <w:lang w:val="en-GB"/>
              </w:rPr>
              <w:t>It is our belief, that parents play a significant role</w:t>
            </w:r>
            <w:r>
              <w:rPr>
                <w:lang w:val="en-GB"/>
              </w:rPr>
              <w:t xml:space="preserve"> </w:t>
            </w:r>
            <w:r w:rsidRPr="000D2AD4">
              <w:rPr>
                <w:lang w:val="en-GB"/>
              </w:rPr>
              <w:t>and together we can build the skills, attitudes and values that the wider community and society deem to be important ensuring that our students 'are the future.'</w:t>
            </w:r>
          </w:p>
        </w:tc>
      </w:tr>
      <w:tr w:rsidR="00347E97" w:rsidTr="00347E97">
        <w:tc>
          <w:tcPr>
            <w:tcW w:w="3794" w:type="dxa"/>
          </w:tcPr>
          <w:p w:rsidR="00347E97" w:rsidRDefault="00347E97" w:rsidP="00347E97">
            <w:pPr>
              <w:spacing w:before="120" w:after="120" w:line="240" w:lineRule="auto"/>
              <w:rPr>
                <w:lang w:val="en-GB"/>
              </w:rPr>
            </w:pPr>
            <w:r>
              <w:rPr>
                <w:lang w:val="en-GB"/>
              </w:rPr>
              <w:t>Lady Gowrie Child Centre, Brisbane, Queensland</w:t>
            </w:r>
          </w:p>
          <w:p w:rsidR="00347E97" w:rsidRDefault="00347E97" w:rsidP="00347E97">
            <w:pPr>
              <w:spacing w:before="120" w:after="120" w:line="240" w:lineRule="auto"/>
              <w:rPr>
                <w:lang w:val="en-GB"/>
              </w:rPr>
            </w:pPr>
          </w:p>
          <w:p w:rsidR="00347E97" w:rsidRDefault="001D3433" w:rsidP="00347E97">
            <w:pPr>
              <w:spacing w:before="120" w:after="120" w:line="240" w:lineRule="auto"/>
              <w:rPr>
                <w:lang w:val="en-GB"/>
              </w:rPr>
            </w:pPr>
            <w:hyperlink r:id="rId53" w:history="1">
              <w:r w:rsidR="00347E97" w:rsidRPr="00DE73B1">
                <w:rPr>
                  <w:rStyle w:val="Hyperlink"/>
                  <w:lang w:val="en-GB"/>
                </w:rPr>
                <w:t>http://gowrieqld.com.au/philosophy/</w:t>
              </w:r>
            </w:hyperlink>
            <w:r w:rsidR="00347E97">
              <w:rPr>
                <w:lang w:val="en-GB"/>
              </w:rPr>
              <w:t xml:space="preserve"> </w:t>
            </w:r>
          </w:p>
        </w:tc>
        <w:tc>
          <w:tcPr>
            <w:tcW w:w="5754" w:type="dxa"/>
          </w:tcPr>
          <w:p w:rsidR="00347E97" w:rsidRPr="000D2AD4" w:rsidRDefault="00347E97" w:rsidP="00347E97">
            <w:pPr>
              <w:spacing w:before="120" w:after="120" w:line="240" w:lineRule="auto"/>
              <w:rPr>
                <w:lang w:val="en-GB"/>
              </w:rPr>
            </w:pPr>
            <w:r w:rsidRPr="000D2AD4">
              <w:rPr>
                <w:lang w:val="en-GB"/>
              </w:rPr>
              <w:t xml:space="preserve">We believe that childhood is a unique time of life, to be valued and enjoyed in its own right. This is the time where foundations are laid for future </w:t>
            </w:r>
            <w:r>
              <w:rPr>
                <w:lang w:val="en-GB"/>
              </w:rPr>
              <w:t>health, learning and wellbeing.</w:t>
            </w:r>
          </w:p>
          <w:p w:rsidR="00347E97" w:rsidRPr="000D2AD4" w:rsidRDefault="00347E97" w:rsidP="00347E97">
            <w:pPr>
              <w:spacing w:before="120" w:after="120" w:line="240" w:lineRule="auto"/>
              <w:rPr>
                <w:lang w:val="en-GB"/>
              </w:rPr>
            </w:pPr>
            <w:r w:rsidRPr="000D2AD4">
              <w:rPr>
                <w:lang w:val="en-GB"/>
              </w:rPr>
              <w:t>We value children growing up with the understandings, skills and dispositions to be caring people and effective learners, able to contribute to their world and to enjoy rich and successful relationships with others. T</w:t>
            </w:r>
            <w:r>
              <w:rPr>
                <w:lang w:val="en-GB"/>
              </w:rPr>
              <w:t>his journey starts at babyhood.</w:t>
            </w:r>
          </w:p>
          <w:p w:rsidR="00347E97" w:rsidRPr="000D2AD4" w:rsidRDefault="00347E97" w:rsidP="00347E97">
            <w:pPr>
              <w:spacing w:before="120" w:after="120" w:line="240" w:lineRule="auto"/>
              <w:rPr>
                <w:lang w:val="en-GB"/>
              </w:rPr>
            </w:pPr>
            <w:r w:rsidRPr="000D2AD4">
              <w:rPr>
                <w:lang w:val="en-GB"/>
              </w:rPr>
              <w:t>In our work with children we:</w:t>
            </w:r>
          </w:p>
          <w:p w:rsidR="00347E97" w:rsidRPr="000D2AD4" w:rsidRDefault="00347E97" w:rsidP="006A44DA">
            <w:pPr>
              <w:pStyle w:val="ListParagraph"/>
              <w:numPr>
                <w:ilvl w:val="0"/>
                <w:numId w:val="20"/>
              </w:numPr>
              <w:spacing w:before="120" w:after="120" w:line="240" w:lineRule="auto"/>
              <w:rPr>
                <w:lang w:val="en-GB"/>
              </w:rPr>
            </w:pPr>
            <w:r w:rsidRPr="000D2AD4">
              <w:rPr>
                <w:lang w:val="en-GB"/>
              </w:rPr>
              <w:t>Acknowledge children from birth are active and competent learners.</w:t>
            </w:r>
          </w:p>
          <w:p w:rsidR="00347E97" w:rsidRPr="000D2AD4" w:rsidRDefault="00347E97" w:rsidP="006A44DA">
            <w:pPr>
              <w:pStyle w:val="ListParagraph"/>
              <w:numPr>
                <w:ilvl w:val="0"/>
                <w:numId w:val="20"/>
              </w:numPr>
              <w:spacing w:before="120" w:after="120" w:line="240" w:lineRule="auto"/>
              <w:rPr>
                <w:lang w:val="en-GB"/>
              </w:rPr>
            </w:pPr>
            <w:r w:rsidRPr="000D2AD4">
              <w:rPr>
                <w:lang w:val="en-GB"/>
              </w:rPr>
              <w:t>Encourage children’s learning through play by providing for their interests and expanding their knowledge and skills.</w:t>
            </w:r>
          </w:p>
          <w:p w:rsidR="00347E97" w:rsidRPr="000D2AD4" w:rsidRDefault="00347E97" w:rsidP="006A44DA">
            <w:pPr>
              <w:pStyle w:val="ListParagraph"/>
              <w:numPr>
                <w:ilvl w:val="0"/>
                <w:numId w:val="20"/>
              </w:numPr>
              <w:spacing w:before="120" w:after="120" w:line="240" w:lineRule="auto"/>
              <w:rPr>
                <w:lang w:val="en-GB"/>
              </w:rPr>
            </w:pPr>
            <w:r w:rsidRPr="000D2AD4">
              <w:rPr>
                <w:lang w:val="en-GB"/>
              </w:rPr>
              <w:lastRenderedPageBreak/>
              <w:t>Create a safe, welcoming and stimulating learning environment to encourage thoughtful play, early literacy, numeracy development, science and the arts.</w:t>
            </w:r>
          </w:p>
          <w:p w:rsidR="00347E97" w:rsidRPr="000D2AD4" w:rsidRDefault="00347E97" w:rsidP="006A44DA">
            <w:pPr>
              <w:pStyle w:val="ListParagraph"/>
              <w:numPr>
                <w:ilvl w:val="0"/>
                <w:numId w:val="20"/>
              </w:numPr>
              <w:spacing w:before="120" w:after="120" w:line="240" w:lineRule="auto"/>
              <w:rPr>
                <w:lang w:val="en-GB"/>
              </w:rPr>
            </w:pPr>
            <w:r w:rsidRPr="000D2AD4">
              <w:rPr>
                <w:lang w:val="en-GB"/>
              </w:rPr>
              <w:t xml:space="preserve">Promote resilience, a sense of belonging, </w:t>
            </w:r>
            <w:proofErr w:type="spellStart"/>
            <w:r w:rsidRPr="000D2AD4">
              <w:rPr>
                <w:lang w:val="en-GB"/>
              </w:rPr>
              <w:t>self worth</w:t>
            </w:r>
            <w:proofErr w:type="spellEnd"/>
            <w:r w:rsidRPr="000D2AD4">
              <w:rPr>
                <w:lang w:val="en-GB"/>
              </w:rPr>
              <w:t>, secure attachments and warm trusting relationships and interactions.</w:t>
            </w:r>
          </w:p>
          <w:p w:rsidR="00347E97" w:rsidRPr="000D2AD4" w:rsidRDefault="00347E97" w:rsidP="006A44DA">
            <w:pPr>
              <w:pStyle w:val="ListParagraph"/>
              <w:numPr>
                <w:ilvl w:val="0"/>
                <w:numId w:val="20"/>
              </w:numPr>
              <w:spacing w:before="120" w:after="120" w:line="240" w:lineRule="auto"/>
              <w:rPr>
                <w:lang w:val="en-GB"/>
              </w:rPr>
            </w:pPr>
            <w:r w:rsidRPr="000D2AD4">
              <w:rPr>
                <w:lang w:val="en-GB"/>
              </w:rPr>
              <w:t>Seek to strengthen critical thinking, intellectual curiosity and informed risk-taking.</w:t>
            </w:r>
          </w:p>
          <w:p w:rsidR="00347E97" w:rsidRPr="000D2AD4" w:rsidRDefault="00347E97" w:rsidP="006A44DA">
            <w:pPr>
              <w:pStyle w:val="ListParagraph"/>
              <w:numPr>
                <w:ilvl w:val="0"/>
                <w:numId w:val="20"/>
              </w:numPr>
              <w:spacing w:before="120" w:after="120" w:line="240" w:lineRule="auto"/>
              <w:rPr>
                <w:lang w:val="en-GB"/>
              </w:rPr>
            </w:pPr>
            <w:r w:rsidRPr="000D2AD4">
              <w:rPr>
                <w:lang w:val="en-GB"/>
              </w:rPr>
              <w:t>Promote communication and problem solving skills, together with social and cultural learning and awareness, and the capacity to express and acknowledge feelings.</w:t>
            </w:r>
          </w:p>
          <w:p w:rsidR="00347E97" w:rsidRPr="000D2AD4" w:rsidRDefault="00347E97" w:rsidP="00347E97">
            <w:pPr>
              <w:spacing w:before="120" w:after="120" w:line="240" w:lineRule="auto"/>
              <w:rPr>
                <w:lang w:val="en-GB"/>
              </w:rPr>
            </w:pPr>
            <w:r w:rsidRPr="000D2AD4">
              <w:rPr>
                <w:lang w:val="en-GB"/>
              </w:rPr>
              <w:t>In our partnership with families we:</w:t>
            </w:r>
          </w:p>
          <w:p w:rsidR="00347E97" w:rsidRPr="000D2AD4" w:rsidRDefault="00347E97" w:rsidP="006A44DA">
            <w:pPr>
              <w:pStyle w:val="ListParagraph"/>
              <w:numPr>
                <w:ilvl w:val="0"/>
                <w:numId w:val="21"/>
              </w:numPr>
              <w:spacing w:before="120" w:after="120" w:line="240" w:lineRule="auto"/>
              <w:rPr>
                <w:lang w:val="en-GB"/>
              </w:rPr>
            </w:pPr>
            <w:r w:rsidRPr="000D2AD4">
              <w:rPr>
                <w:lang w:val="en-GB"/>
              </w:rPr>
              <w:t>Recognise parents as their child’s first and most influential teachers.</w:t>
            </w:r>
          </w:p>
          <w:p w:rsidR="00347E97" w:rsidRPr="000D2AD4" w:rsidRDefault="00347E97" w:rsidP="006A44DA">
            <w:pPr>
              <w:pStyle w:val="ListParagraph"/>
              <w:numPr>
                <w:ilvl w:val="0"/>
                <w:numId w:val="21"/>
              </w:numPr>
              <w:spacing w:before="120" w:after="120" w:line="240" w:lineRule="auto"/>
              <w:rPr>
                <w:lang w:val="en-GB"/>
              </w:rPr>
            </w:pPr>
            <w:r w:rsidRPr="000D2AD4">
              <w:rPr>
                <w:lang w:val="en-GB"/>
              </w:rPr>
              <w:t>Share knowledge and promote confident parenting.</w:t>
            </w:r>
          </w:p>
          <w:p w:rsidR="00347E97" w:rsidRPr="000D2AD4" w:rsidRDefault="00347E97" w:rsidP="006A44DA">
            <w:pPr>
              <w:pStyle w:val="ListParagraph"/>
              <w:numPr>
                <w:ilvl w:val="0"/>
                <w:numId w:val="21"/>
              </w:numPr>
              <w:spacing w:before="120" w:after="120" w:line="240" w:lineRule="auto"/>
              <w:rPr>
                <w:lang w:val="en-GB"/>
              </w:rPr>
            </w:pPr>
            <w:r w:rsidRPr="000D2AD4">
              <w:rPr>
                <w:lang w:val="en-GB"/>
              </w:rPr>
              <w:t>Seek to develop and maintain positive relationships based on honesty, trust and respect, two way communication and participation in service decision-making.</w:t>
            </w:r>
          </w:p>
          <w:p w:rsidR="00347E97" w:rsidRPr="000D2AD4" w:rsidRDefault="00347E97" w:rsidP="006A44DA">
            <w:pPr>
              <w:pStyle w:val="ListParagraph"/>
              <w:numPr>
                <w:ilvl w:val="0"/>
                <w:numId w:val="21"/>
              </w:numPr>
              <w:spacing w:before="120" w:after="120" w:line="240" w:lineRule="auto"/>
              <w:rPr>
                <w:lang w:val="en-GB"/>
              </w:rPr>
            </w:pPr>
            <w:r w:rsidRPr="000D2AD4">
              <w:rPr>
                <w:lang w:val="en-GB"/>
              </w:rPr>
              <w:t>Respect and value the individual backgrounds and unique culture and customs of families.</w:t>
            </w:r>
          </w:p>
          <w:p w:rsidR="00347E97" w:rsidRPr="000D2AD4" w:rsidRDefault="00347E97" w:rsidP="006A44DA">
            <w:pPr>
              <w:pStyle w:val="ListParagraph"/>
              <w:numPr>
                <w:ilvl w:val="0"/>
                <w:numId w:val="21"/>
              </w:numPr>
              <w:spacing w:before="120" w:after="120" w:line="240" w:lineRule="auto"/>
              <w:rPr>
                <w:lang w:val="en-GB"/>
              </w:rPr>
            </w:pPr>
            <w:r w:rsidRPr="000D2AD4">
              <w:rPr>
                <w:lang w:val="en-GB"/>
              </w:rPr>
              <w:t>Build genuine reciprocal relationships with families that are strengthened and sustained over time.</w:t>
            </w:r>
          </w:p>
          <w:p w:rsidR="00347E97" w:rsidRPr="000D2AD4" w:rsidRDefault="00347E97" w:rsidP="00347E97">
            <w:pPr>
              <w:spacing w:before="120" w:after="120" w:line="240" w:lineRule="auto"/>
              <w:rPr>
                <w:lang w:val="en-GB"/>
              </w:rPr>
            </w:pPr>
            <w:r>
              <w:rPr>
                <w:lang w:val="en-GB"/>
              </w:rPr>
              <w:t xml:space="preserve"> </w:t>
            </w:r>
            <w:r w:rsidRPr="000D2AD4">
              <w:rPr>
                <w:lang w:val="en-GB"/>
              </w:rPr>
              <w:t>In our role as a community of learners we:</w:t>
            </w:r>
          </w:p>
          <w:p w:rsidR="00347E97" w:rsidRPr="000D2AD4" w:rsidRDefault="00347E97" w:rsidP="006A44DA">
            <w:pPr>
              <w:pStyle w:val="ListParagraph"/>
              <w:numPr>
                <w:ilvl w:val="0"/>
                <w:numId w:val="22"/>
              </w:numPr>
              <w:spacing w:before="120" w:after="120" w:line="240" w:lineRule="auto"/>
              <w:rPr>
                <w:lang w:val="en-GB"/>
              </w:rPr>
            </w:pPr>
            <w:r w:rsidRPr="000D2AD4">
              <w:rPr>
                <w:lang w:val="en-GB"/>
              </w:rPr>
              <w:t>Create positive environments that foster reciprocal learning between children, families and staff.</w:t>
            </w:r>
          </w:p>
          <w:p w:rsidR="00347E97" w:rsidRPr="000D2AD4" w:rsidRDefault="00347E97" w:rsidP="006A44DA">
            <w:pPr>
              <w:pStyle w:val="ListParagraph"/>
              <w:numPr>
                <w:ilvl w:val="0"/>
                <w:numId w:val="22"/>
              </w:numPr>
              <w:spacing w:before="120" w:after="120" w:line="240" w:lineRule="auto"/>
              <w:rPr>
                <w:lang w:val="en-GB"/>
              </w:rPr>
            </w:pPr>
            <w:r w:rsidRPr="000D2AD4">
              <w:rPr>
                <w:lang w:val="en-GB"/>
              </w:rPr>
              <w:t>Advocate for children and families, and promote sharing of information and expertise.</w:t>
            </w:r>
          </w:p>
          <w:p w:rsidR="00347E97" w:rsidRPr="000D2AD4" w:rsidRDefault="00347E97" w:rsidP="006A44DA">
            <w:pPr>
              <w:pStyle w:val="ListParagraph"/>
              <w:numPr>
                <w:ilvl w:val="0"/>
                <w:numId w:val="22"/>
              </w:numPr>
              <w:spacing w:before="120" w:after="120" w:line="240" w:lineRule="auto"/>
              <w:rPr>
                <w:lang w:val="en-GB"/>
              </w:rPr>
            </w:pPr>
            <w:r w:rsidRPr="000D2AD4">
              <w:rPr>
                <w:lang w:val="en-GB"/>
              </w:rPr>
              <w:t>Reflect on our practice, commit to continuous quality improvement, and support each other’s ongoing professional and personal development.</w:t>
            </w:r>
          </w:p>
          <w:p w:rsidR="00347E97" w:rsidRPr="000D2AD4" w:rsidRDefault="00347E97" w:rsidP="00347E97">
            <w:pPr>
              <w:spacing w:before="120" w:after="120" w:line="240" w:lineRule="auto"/>
              <w:rPr>
                <w:lang w:val="en-GB"/>
              </w:rPr>
            </w:pPr>
            <w:r>
              <w:rPr>
                <w:lang w:val="en-GB"/>
              </w:rPr>
              <w:t xml:space="preserve"> </w:t>
            </w:r>
            <w:r w:rsidRPr="000D2AD4">
              <w:rPr>
                <w:lang w:val="en-GB"/>
              </w:rPr>
              <w:t>In our relationship with the community we:</w:t>
            </w:r>
          </w:p>
          <w:p w:rsidR="00347E97" w:rsidRPr="000D2AD4" w:rsidRDefault="00347E97" w:rsidP="006A44DA">
            <w:pPr>
              <w:pStyle w:val="ListParagraph"/>
              <w:numPr>
                <w:ilvl w:val="0"/>
                <w:numId w:val="23"/>
              </w:numPr>
              <w:spacing w:before="120" w:after="120" w:line="240" w:lineRule="auto"/>
              <w:rPr>
                <w:lang w:val="en-GB"/>
              </w:rPr>
            </w:pPr>
            <w:r w:rsidRPr="000D2AD4">
              <w:rPr>
                <w:lang w:val="en-GB"/>
              </w:rPr>
              <w:t>Connect children and families with each other and local child and family support services.</w:t>
            </w:r>
          </w:p>
          <w:p w:rsidR="00347E97" w:rsidRPr="000D2AD4" w:rsidRDefault="00347E97" w:rsidP="006A44DA">
            <w:pPr>
              <w:pStyle w:val="ListParagraph"/>
              <w:numPr>
                <w:ilvl w:val="0"/>
                <w:numId w:val="23"/>
              </w:numPr>
              <w:spacing w:before="120" w:after="120" w:line="240" w:lineRule="auto"/>
              <w:rPr>
                <w:lang w:val="en-GB"/>
              </w:rPr>
            </w:pPr>
            <w:r w:rsidRPr="000D2AD4">
              <w:rPr>
                <w:lang w:val="en-GB"/>
              </w:rPr>
              <w:t>Share our knowledge and expertise with others.</w:t>
            </w:r>
          </w:p>
          <w:p w:rsidR="00347E97" w:rsidRPr="000D2AD4" w:rsidRDefault="00347E97" w:rsidP="006A44DA">
            <w:pPr>
              <w:pStyle w:val="ListParagraph"/>
              <w:numPr>
                <w:ilvl w:val="0"/>
                <w:numId w:val="23"/>
              </w:numPr>
              <w:spacing w:before="120" w:after="120" w:line="240" w:lineRule="auto"/>
              <w:rPr>
                <w:lang w:val="en-GB"/>
              </w:rPr>
            </w:pPr>
            <w:r w:rsidRPr="000D2AD4">
              <w:rPr>
                <w:lang w:val="en-GB"/>
              </w:rPr>
              <w:t>Inform and influence government decision-making.</w:t>
            </w:r>
          </w:p>
          <w:p w:rsidR="00347E97" w:rsidRPr="000D2AD4" w:rsidRDefault="00347E97" w:rsidP="006A44DA">
            <w:pPr>
              <w:pStyle w:val="ListParagraph"/>
              <w:numPr>
                <w:ilvl w:val="0"/>
                <w:numId w:val="23"/>
              </w:numPr>
              <w:spacing w:before="120" w:after="120" w:line="240" w:lineRule="auto"/>
              <w:rPr>
                <w:lang w:val="en-GB"/>
              </w:rPr>
            </w:pPr>
            <w:r w:rsidRPr="000D2AD4">
              <w:rPr>
                <w:lang w:val="en-GB"/>
              </w:rPr>
              <w:t>Promote the value and contribution of our services within the broader community.</w:t>
            </w:r>
          </w:p>
        </w:tc>
      </w:tr>
    </w:tbl>
    <w:p w:rsidR="00347E97" w:rsidRDefault="00347E97" w:rsidP="00347E97">
      <w:pPr>
        <w:rPr>
          <w:lang w:val="en-GB"/>
        </w:rPr>
      </w:pPr>
    </w:p>
    <w:p w:rsidR="00347E97" w:rsidRDefault="004232E0" w:rsidP="00347E97">
      <w:pPr>
        <w:rPr>
          <w:lang w:val="en-GB"/>
        </w:rPr>
      </w:pPr>
      <w:r>
        <w:rPr>
          <w:lang w:val="en-GB"/>
        </w:rPr>
        <w:lastRenderedPageBreak/>
        <w:t>These examples demonstrate that there is significant variation in the</w:t>
      </w:r>
      <w:r w:rsidR="00347E97">
        <w:rPr>
          <w:lang w:val="en-GB"/>
        </w:rPr>
        <w:t xml:space="preserve"> length and content of </w:t>
      </w:r>
      <w:r>
        <w:rPr>
          <w:lang w:val="en-GB"/>
        </w:rPr>
        <w:t>organisational</w:t>
      </w:r>
      <w:r w:rsidR="00347E97">
        <w:rPr>
          <w:lang w:val="en-GB"/>
        </w:rPr>
        <w:t xml:space="preserve"> philosophy and mission statement</w:t>
      </w:r>
      <w:r>
        <w:rPr>
          <w:lang w:val="en-GB"/>
        </w:rPr>
        <w:t>s. However, they</w:t>
      </w:r>
      <w:r w:rsidR="00347E97">
        <w:rPr>
          <w:lang w:val="en-GB"/>
        </w:rPr>
        <w:t xml:space="preserve"> all reflect the outcomes of the nationally approved l</w:t>
      </w:r>
      <w:r>
        <w:rPr>
          <w:lang w:val="en-GB"/>
        </w:rPr>
        <w:t>earning frameworks</w:t>
      </w:r>
      <w:r w:rsidR="00F53BC6">
        <w:rPr>
          <w:lang w:val="en-GB"/>
        </w:rPr>
        <w:t xml:space="preserve">. The </w:t>
      </w:r>
      <w:r w:rsidR="00347E97">
        <w:rPr>
          <w:lang w:val="en-GB"/>
        </w:rPr>
        <w:t>encouragement of positive attitudes and behaviour are integral to the</w:t>
      </w:r>
      <w:r w:rsidR="00F53BC6">
        <w:rPr>
          <w:lang w:val="en-GB"/>
        </w:rPr>
        <w:t>se</w:t>
      </w:r>
      <w:r w:rsidR="00347E97">
        <w:rPr>
          <w:lang w:val="en-GB"/>
        </w:rPr>
        <w:t xml:space="preserve"> values. You should keep this in mind when developing the support plan for your chosen child.</w:t>
      </w:r>
    </w:p>
    <w:p w:rsidR="00347E97" w:rsidRDefault="00347E97" w:rsidP="00347E97">
      <w:pPr>
        <w:pStyle w:val="BoldBulTight0"/>
        <w:rPr>
          <w:u w:val="single"/>
          <w:lang w:val="en-GB"/>
        </w:rPr>
      </w:pPr>
      <w:r>
        <w:rPr>
          <w:u w:val="single"/>
          <w:lang w:val="en-GB"/>
        </w:rPr>
        <w:t>Organisational policies</w:t>
      </w:r>
    </w:p>
    <w:p w:rsidR="00347E97" w:rsidRDefault="00F53BC6" w:rsidP="00347E97">
      <w:pPr>
        <w:rPr>
          <w:lang w:val="en-GB"/>
        </w:rPr>
      </w:pPr>
      <w:r>
        <w:rPr>
          <w:lang w:val="en-GB"/>
        </w:rPr>
        <w:t>You may have to obtain approvals for specific aspects of the support plan, depending</w:t>
      </w:r>
      <w:r w:rsidR="00347E97">
        <w:rPr>
          <w:lang w:val="en-GB"/>
        </w:rPr>
        <w:t xml:space="preserve"> on your level of au</w:t>
      </w:r>
      <w:r>
        <w:rPr>
          <w:lang w:val="en-GB"/>
        </w:rPr>
        <w:t>thority.</w:t>
      </w:r>
      <w:r w:rsidR="00B40487">
        <w:rPr>
          <w:lang w:val="en-GB"/>
        </w:rPr>
        <w:t xml:space="preserve"> This will definitely be the case if you </w:t>
      </w:r>
      <w:r w:rsidR="00347E97">
        <w:rPr>
          <w:lang w:val="en-GB"/>
        </w:rPr>
        <w:t>require f</w:t>
      </w:r>
      <w:r w:rsidR="00B40487">
        <w:rPr>
          <w:lang w:val="en-GB"/>
        </w:rPr>
        <w:t>unding or are dealing with external providers</w:t>
      </w:r>
      <w:r w:rsidR="00347E97">
        <w:rPr>
          <w:lang w:val="en-GB"/>
        </w:rPr>
        <w:t>. There may be designated authorities for different activities and aspects of the plan</w:t>
      </w:r>
      <w:r w:rsidR="00B40487">
        <w:rPr>
          <w:lang w:val="en-GB"/>
        </w:rPr>
        <w:t>.</w:t>
      </w:r>
    </w:p>
    <w:p w:rsidR="00347E97" w:rsidRDefault="00B40487" w:rsidP="00347E97">
      <w:pPr>
        <w:pStyle w:val="BoldBulTight0"/>
        <w:rPr>
          <w:lang w:val="en-GB"/>
        </w:rPr>
      </w:pPr>
      <w:r>
        <w:rPr>
          <w:lang w:val="en-GB"/>
        </w:rPr>
        <w:t>These suggestions may be made as part of the support plan:</w:t>
      </w:r>
    </w:p>
    <w:p w:rsidR="00347E97" w:rsidRDefault="00347E97" w:rsidP="006A44DA">
      <w:pPr>
        <w:pStyle w:val="Bullets"/>
        <w:numPr>
          <w:ilvl w:val="0"/>
          <w:numId w:val="5"/>
        </w:numPr>
        <w:rPr>
          <w:lang w:val="en-GB"/>
        </w:rPr>
      </w:pPr>
      <w:r>
        <w:rPr>
          <w:lang w:val="en-GB"/>
        </w:rPr>
        <w:t>Attendance at breakfast club before the start of the normal day</w:t>
      </w:r>
    </w:p>
    <w:p w:rsidR="00347E97" w:rsidRDefault="00347E97" w:rsidP="006A44DA">
      <w:pPr>
        <w:pStyle w:val="Bullets"/>
        <w:numPr>
          <w:ilvl w:val="0"/>
          <w:numId w:val="5"/>
        </w:numPr>
        <w:rPr>
          <w:lang w:val="en-GB"/>
        </w:rPr>
      </w:pPr>
      <w:r>
        <w:rPr>
          <w:lang w:val="en-GB"/>
        </w:rPr>
        <w:t>Staying in at recess with a learning mentor/teaching assistant to avoid inappropriate behaviour in the playground</w:t>
      </w:r>
    </w:p>
    <w:p w:rsidR="00347E97" w:rsidRDefault="00B40487" w:rsidP="006A44DA">
      <w:pPr>
        <w:pStyle w:val="Bullets"/>
        <w:numPr>
          <w:ilvl w:val="0"/>
          <w:numId w:val="5"/>
        </w:numPr>
        <w:rPr>
          <w:lang w:val="en-GB"/>
        </w:rPr>
      </w:pPr>
      <w:r>
        <w:rPr>
          <w:noProof/>
          <w:u w:val="single"/>
          <w:lang w:val="en-GB"/>
        </w:rPr>
        <w:drawing>
          <wp:anchor distT="0" distB="0" distL="114300" distR="114300" simplePos="0" relativeHeight="251785216" behindDoc="0" locked="0" layoutInCell="1" allowOverlap="1" wp14:anchorId="10CB7A3B" wp14:editId="691CE05B">
            <wp:simplePos x="0" y="0"/>
            <wp:positionH relativeFrom="column">
              <wp:posOffset>4337685</wp:posOffset>
            </wp:positionH>
            <wp:positionV relativeFrom="paragraph">
              <wp:posOffset>140335</wp:posOffset>
            </wp:positionV>
            <wp:extent cx="1717040" cy="1892300"/>
            <wp:effectExtent l="0" t="0" r="0" b="0"/>
            <wp:wrapTight wrapText="bothSides">
              <wp:wrapPolygon edited="0">
                <wp:start x="479" y="0"/>
                <wp:lineTo x="240" y="652"/>
                <wp:lineTo x="1438" y="4784"/>
                <wp:lineTo x="5033" y="6958"/>
                <wp:lineTo x="7429" y="6958"/>
                <wp:lineTo x="5751" y="9350"/>
                <wp:lineTo x="5751" y="10438"/>
                <wp:lineTo x="719" y="15221"/>
                <wp:lineTo x="479" y="18266"/>
                <wp:lineTo x="4553" y="20875"/>
                <wp:lineTo x="5991" y="21310"/>
                <wp:lineTo x="18453" y="21310"/>
                <wp:lineTo x="20370" y="17396"/>
                <wp:lineTo x="19891" y="15874"/>
                <wp:lineTo x="18453" y="13917"/>
                <wp:lineTo x="17494" y="10438"/>
                <wp:lineTo x="18932" y="6958"/>
                <wp:lineTo x="21089" y="6741"/>
                <wp:lineTo x="21089" y="6306"/>
                <wp:lineTo x="19651" y="652"/>
                <wp:lineTo x="17734" y="435"/>
                <wp:lineTo x="1438" y="0"/>
                <wp:lineTo x="479" y="0"/>
              </wp:wrapPolygon>
            </wp:wrapTight>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s_lower_raise_arrows_400_clr_12388.png"/>
                    <pic:cNvPicPr/>
                  </pic:nvPicPr>
                  <pic:blipFill>
                    <a:blip r:embed="rId54">
                      <a:extLst>
                        <a:ext uri="{28A0092B-C50C-407E-A947-70E740481C1C}">
                          <a14:useLocalDpi xmlns:a14="http://schemas.microsoft.com/office/drawing/2010/main" val="0"/>
                        </a:ext>
                      </a:extLst>
                    </a:blip>
                    <a:stretch>
                      <a:fillRect/>
                    </a:stretch>
                  </pic:blipFill>
                  <pic:spPr>
                    <a:xfrm>
                      <a:off x="0" y="0"/>
                      <a:ext cx="1717040" cy="1892300"/>
                    </a:xfrm>
                    <a:prstGeom prst="rect">
                      <a:avLst/>
                    </a:prstGeom>
                  </pic:spPr>
                </pic:pic>
              </a:graphicData>
            </a:graphic>
            <wp14:sizeRelH relativeFrom="margin">
              <wp14:pctWidth>0</wp14:pctWidth>
            </wp14:sizeRelH>
            <wp14:sizeRelV relativeFrom="margin">
              <wp14:pctHeight>0</wp14:pctHeight>
            </wp14:sizeRelV>
          </wp:anchor>
        </w:drawing>
      </w:r>
      <w:r w:rsidR="00347E97">
        <w:rPr>
          <w:lang w:val="en-GB"/>
        </w:rPr>
        <w:t>Sitting at the front of the classroom in all lessons</w:t>
      </w:r>
    </w:p>
    <w:p w:rsidR="00347E97" w:rsidRDefault="00347E97" w:rsidP="006A44DA">
      <w:pPr>
        <w:pStyle w:val="Bullets"/>
        <w:numPr>
          <w:ilvl w:val="0"/>
          <w:numId w:val="5"/>
        </w:numPr>
        <w:rPr>
          <w:lang w:val="en-GB"/>
        </w:rPr>
      </w:pPr>
      <w:r>
        <w:rPr>
          <w:lang w:val="en-GB"/>
        </w:rPr>
        <w:t>Not working with specific children</w:t>
      </w:r>
    </w:p>
    <w:p w:rsidR="00347E97" w:rsidRDefault="00347E97" w:rsidP="006A44DA">
      <w:pPr>
        <w:pStyle w:val="Bullets"/>
        <w:numPr>
          <w:ilvl w:val="0"/>
          <w:numId w:val="5"/>
        </w:numPr>
        <w:rPr>
          <w:lang w:val="en-GB"/>
        </w:rPr>
      </w:pPr>
      <w:r>
        <w:rPr>
          <w:lang w:val="en-GB"/>
        </w:rPr>
        <w:t>Having a teaching assistant full time/in certain activities/certain times of the day</w:t>
      </w:r>
    </w:p>
    <w:p w:rsidR="00347E97" w:rsidRDefault="00347E97" w:rsidP="006A44DA">
      <w:pPr>
        <w:pStyle w:val="Bullets"/>
        <w:numPr>
          <w:ilvl w:val="0"/>
          <w:numId w:val="5"/>
        </w:numPr>
        <w:rPr>
          <w:lang w:val="en-GB"/>
        </w:rPr>
      </w:pPr>
      <w:r>
        <w:rPr>
          <w:lang w:val="en-GB"/>
        </w:rPr>
        <w:t>Using specific or unique equipment/materials</w:t>
      </w:r>
      <w:r w:rsidR="00B40487">
        <w:rPr>
          <w:lang w:val="en-GB"/>
        </w:rPr>
        <w:t>,</w:t>
      </w:r>
      <w:r>
        <w:rPr>
          <w:lang w:val="en-GB"/>
        </w:rPr>
        <w:t xml:space="preserve"> such as writing implements, coloured paper, etc.</w:t>
      </w:r>
    </w:p>
    <w:p w:rsidR="00347E97" w:rsidRDefault="00347E97" w:rsidP="006A44DA">
      <w:pPr>
        <w:pStyle w:val="Bullets"/>
        <w:numPr>
          <w:ilvl w:val="0"/>
          <w:numId w:val="5"/>
        </w:numPr>
        <w:rPr>
          <w:lang w:val="en-GB"/>
        </w:rPr>
      </w:pPr>
      <w:r>
        <w:rPr>
          <w:lang w:val="en-GB"/>
        </w:rPr>
        <w:t>Working individually for certain activities</w:t>
      </w:r>
    </w:p>
    <w:p w:rsidR="00347E97" w:rsidRDefault="00B31142" w:rsidP="006A44DA">
      <w:pPr>
        <w:pStyle w:val="Bullets"/>
        <w:numPr>
          <w:ilvl w:val="0"/>
          <w:numId w:val="5"/>
        </w:numPr>
        <w:rPr>
          <w:lang w:val="en-GB"/>
        </w:rPr>
      </w:pPr>
      <w:r>
        <w:rPr>
          <w:lang w:val="en-GB"/>
        </w:rPr>
        <w:t>Referring</w:t>
      </w:r>
      <w:r w:rsidR="00347E97">
        <w:rPr>
          <w:lang w:val="en-GB"/>
        </w:rPr>
        <w:t xml:space="preserve"> to external agencies and professionals such as educa</w:t>
      </w:r>
      <w:r w:rsidR="00B40487">
        <w:rPr>
          <w:lang w:val="en-GB"/>
        </w:rPr>
        <w:t>tional psychologist, counsellor, and</w:t>
      </w:r>
      <w:r w:rsidR="00347E97">
        <w:rPr>
          <w:lang w:val="en-GB"/>
        </w:rPr>
        <w:t xml:space="preserve"> behavioural support worker</w:t>
      </w:r>
    </w:p>
    <w:p w:rsidR="00347E97" w:rsidRDefault="00B31142" w:rsidP="006A44DA">
      <w:pPr>
        <w:pStyle w:val="Bullets"/>
        <w:numPr>
          <w:ilvl w:val="0"/>
          <w:numId w:val="5"/>
        </w:numPr>
        <w:rPr>
          <w:lang w:val="en-GB"/>
        </w:rPr>
      </w:pPr>
      <w:r>
        <w:rPr>
          <w:lang w:val="en-GB"/>
        </w:rPr>
        <w:t>Referring</w:t>
      </w:r>
      <w:r w:rsidR="00347E97">
        <w:rPr>
          <w:lang w:val="en-GB"/>
        </w:rPr>
        <w:t xml:space="preserve"> to external activities such as community schemes, trips and visits etc.</w:t>
      </w:r>
    </w:p>
    <w:p w:rsidR="00347E97" w:rsidRPr="00D96230" w:rsidRDefault="00347E97" w:rsidP="00347E97">
      <w:pPr>
        <w:pStyle w:val="Heading3"/>
      </w:pPr>
      <w:bookmarkStart w:id="110" w:name="_Toc421185430"/>
      <w:bookmarkStart w:id="111" w:name="_Toc459709798"/>
      <w:r>
        <w:t>N</w:t>
      </w:r>
      <w:r w:rsidRPr="00D96230">
        <w:t>eeds and capabilities of colleagues</w:t>
      </w:r>
      <w:bookmarkEnd w:id="110"/>
      <w:bookmarkEnd w:id="111"/>
      <w:r w:rsidRPr="00D96230">
        <w:t xml:space="preserve"> </w:t>
      </w:r>
    </w:p>
    <w:p w:rsidR="00347E97" w:rsidRPr="009B48E7" w:rsidRDefault="00B40487" w:rsidP="009B48E7">
      <w:r w:rsidRPr="009B48E7">
        <w:t>It will be necessary to</w:t>
      </w:r>
      <w:r w:rsidR="00347E97" w:rsidRPr="009B48E7">
        <w:t xml:space="preserve"> all </w:t>
      </w:r>
      <w:r w:rsidR="00B31142">
        <w:t xml:space="preserve">contact all </w:t>
      </w:r>
      <w:r w:rsidR="00347E97" w:rsidRPr="009B48E7">
        <w:t>relevant</w:t>
      </w:r>
      <w:r w:rsidRPr="009B48E7">
        <w:t xml:space="preserve"> personnel prior to implementation of the support plan and</w:t>
      </w:r>
      <w:r w:rsidR="00347E97" w:rsidRPr="009B48E7">
        <w:t xml:space="preserve"> confirm</w:t>
      </w:r>
      <w:r w:rsidRPr="009B48E7">
        <w:t xml:space="preserve"> that the </w:t>
      </w:r>
      <w:r w:rsidR="00347E97" w:rsidRPr="009B48E7">
        <w:t>strategies</w:t>
      </w:r>
      <w:r w:rsidRPr="009B48E7">
        <w:t xml:space="preserve"> can be delivered</w:t>
      </w:r>
      <w:r w:rsidR="00347E97" w:rsidRPr="009B48E7">
        <w:t xml:space="preserve"> competently</w:t>
      </w:r>
      <w:r w:rsidRPr="009B48E7">
        <w:t xml:space="preserve"> and consistently.</w:t>
      </w:r>
      <w:r w:rsidR="00347E97" w:rsidRPr="009B48E7">
        <w:t xml:space="preserve"> The key to supporting and guiding </w:t>
      </w:r>
      <w:r w:rsidRPr="009B48E7">
        <w:t>the development of c</w:t>
      </w:r>
      <w:r w:rsidR="00347E97" w:rsidRPr="009B48E7">
        <w:t>o</w:t>
      </w:r>
      <w:r w:rsidRPr="009B48E7">
        <w:t xml:space="preserve">operative behaviour </w:t>
      </w:r>
      <w:r w:rsidR="00347E97" w:rsidRPr="009B48E7">
        <w:t>i</w:t>
      </w:r>
      <w:r w:rsidRPr="009B48E7">
        <w:t xml:space="preserve">s consistency. If the chosen strategies aren’t applied consistently then </w:t>
      </w:r>
      <w:r w:rsidR="00347E97" w:rsidRPr="009B48E7">
        <w:t xml:space="preserve">the child must sit at the front of </w:t>
      </w:r>
      <w:r w:rsidRPr="009B48E7">
        <w:t>the class during all educational</w:t>
      </w:r>
      <w:r w:rsidR="00347E97" w:rsidRPr="009B48E7">
        <w:t xml:space="preserve"> activities</w:t>
      </w:r>
      <w:r w:rsidRPr="009B48E7">
        <w:t>. However,</w:t>
      </w:r>
      <w:r w:rsidR="00347E97" w:rsidRPr="009B48E7">
        <w:t xml:space="preserve"> some educators</w:t>
      </w:r>
      <w:r w:rsidRPr="009B48E7">
        <w:t xml:space="preserve"> may allow the children to sit at the back. The</w:t>
      </w:r>
      <w:r w:rsidR="00347E97" w:rsidRPr="009B48E7">
        <w:t xml:space="preserve"> behaviour will </w:t>
      </w:r>
      <w:r w:rsidRPr="009B48E7">
        <w:t>not be properly modified as the children</w:t>
      </w:r>
      <w:r w:rsidR="00347E97" w:rsidRPr="009B48E7">
        <w:t xml:space="preserve"> might learn to behave appropriately in some lessons but not in others. Inconsistenc</w:t>
      </w:r>
      <w:r w:rsidRPr="009B48E7">
        <w:t>y and different educational expectations will also confuse the child</w:t>
      </w:r>
      <w:r w:rsidR="00347E97" w:rsidRPr="009B48E7">
        <w:t>. This is an age old pro</w:t>
      </w:r>
      <w:r w:rsidRPr="009B48E7">
        <w:t>blem in most education and child care centres. T</w:t>
      </w:r>
      <w:r w:rsidR="00347E97" w:rsidRPr="009B48E7">
        <w:t>he provision is not of the same quality from each educator and this is one of the reasons for the introduction of the National Quality Framework assessment standards.</w:t>
      </w:r>
    </w:p>
    <w:p w:rsidR="00347E97" w:rsidRDefault="00347E97" w:rsidP="00347E97">
      <w:pPr>
        <w:rPr>
          <w:lang w:val="en-GB"/>
        </w:rPr>
      </w:pPr>
      <w:r>
        <w:rPr>
          <w:lang w:val="en-GB"/>
        </w:rPr>
        <w:t>Some colleagues included in the support plan may not feel comfortable or qualified to support the child in the manner you have requested. They may need further information about the child’s background, abilities, challenges</w:t>
      </w:r>
      <w:r w:rsidR="009B48E7">
        <w:rPr>
          <w:lang w:val="en-GB"/>
        </w:rPr>
        <w:t>, and needs. I</w:t>
      </w:r>
      <w:r>
        <w:rPr>
          <w:lang w:val="en-GB"/>
        </w:rPr>
        <w:t xml:space="preserve">f this is the case </w:t>
      </w:r>
      <w:r w:rsidR="009B48E7">
        <w:rPr>
          <w:lang w:val="en-GB"/>
        </w:rPr>
        <w:t>then you should carefully consider</w:t>
      </w:r>
      <w:r>
        <w:rPr>
          <w:lang w:val="en-GB"/>
        </w:rPr>
        <w:t xml:space="preserve"> the s</w:t>
      </w:r>
      <w:r w:rsidR="009B48E7">
        <w:rPr>
          <w:lang w:val="en-GB"/>
        </w:rPr>
        <w:t xml:space="preserve">ensitive </w:t>
      </w:r>
      <w:r w:rsidR="009B48E7">
        <w:rPr>
          <w:lang w:val="en-GB"/>
        </w:rPr>
        <w:lastRenderedPageBreak/>
        <w:t>information that is provided. It might be necessary to consult the</w:t>
      </w:r>
      <w:r>
        <w:rPr>
          <w:lang w:val="en-GB"/>
        </w:rPr>
        <w:t xml:space="preserve"> desig</w:t>
      </w:r>
      <w:r w:rsidR="009B48E7">
        <w:rPr>
          <w:lang w:val="en-GB"/>
        </w:rPr>
        <w:t xml:space="preserve">nated safeguarding officer and identify information that </w:t>
      </w:r>
      <w:r>
        <w:rPr>
          <w:lang w:val="en-GB"/>
        </w:rPr>
        <w:t>can and cannot be disseminated. They may also require training to deal with specific behaviours or to operate specific equipment.</w:t>
      </w:r>
    </w:p>
    <w:p w:rsidR="00347E97" w:rsidRDefault="00347E97" w:rsidP="00347E97">
      <w:pPr>
        <w:pStyle w:val="Heading3"/>
      </w:pPr>
      <w:bookmarkStart w:id="112" w:name="_Toc421185431"/>
      <w:bookmarkStart w:id="113" w:name="_Toc459709799"/>
      <w:r>
        <w:t>Available and realistic resources</w:t>
      </w:r>
      <w:bookmarkEnd w:id="112"/>
      <w:bookmarkEnd w:id="113"/>
    </w:p>
    <w:p w:rsidR="00347E97" w:rsidRDefault="009B48E7" w:rsidP="00347E97">
      <w:pPr>
        <w:rPr>
          <w:lang w:val="en-GB"/>
        </w:rPr>
      </w:pPr>
      <w:r>
        <w:rPr>
          <w:lang w:val="en-GB"/>
        </w:rPr>
        <w:t>Your organisation is likely to have the required resources for most of the strategies that you plan to implement. T</w:t>
      </w:r>
      <w:r w:rsidR="00347E97">
        <w:rPr>
          <w:lang w:val="en-GB"/>
        </w:rPr>
        <w:t xml:space="preserve">hese </w:t>
      </w:r>
      <w:r>
        <w:rPr>
          <w:lang w:val="en-GB"/>
        </w:rPr>
        <w:t>may include equipment, materials, and</w:t>
      </w:r>
      <w:r w:rsidR="00347E97">
        <w:rPr>
          <w:lang w:val="en-GB"/>
        </w:rPr>
        <w:t xml:space="preserve"> personnel. </w:t>
      </w:r>
    </w:p>
    <w:p w:rsidR="00347E97" w:rsidRDefault="00347E97" w:rsidP="00347E97">
      <w:pPr>
        <w:pStyle w:val="BoldBulTight0"/>
        <w:rPr>
          <w:lang w:val="en-GB"/>
        </w:rPr>
      </w:pPr>
      <w:r>
        <w:rPr>
          <w:lang w:val="en-GB"/>
        </w:rPr>
        <w:t>Available and realistic resources might include:</w:t>
      </w:r>
    </w:p>
    <w:p w:rsidR="00347E97" w:rsidRDefault="00347E97" w:rsidP="006A44DA">
      <w:pPr>
        <w:pStyle w:val="Bullets"/>
        <w:numPr>
          <w:ilvl w:val="0"/>
          <w:numId w:val="5"/>
        </w:numPr>
        <w:rPr>
          <w:lang w:val="en-GB"/>
        </w:rPr>
      </w:pPr>
      <w:r>
        <w:rPr>
          <w:lang w:val="en-GB"/>
        </w:rPr>
        <w:t>Behaviour charts</w:t>
      </w:r>
    </w:p>
    <w:p w:rsidR="00347E97" w:rsidRDefault="009B48E7" w:rsidP="006A44DA">
      <w:pPr>
        <w:pStyle w:val="Bullets"/>
        <w:numPr>
          <w:ilvl w:val="0"/>
          <w:numId w:val="5"/>
        </w:numPr>
        <w:rPr>
          <w:lang w:val="en-GB"/>
        </w:rPr>
      </w:pPr>
      <w:r>
        <w:rPr>
          <w:noProof/>
          <w:lang w:val="en-GB"/>
        </w:rPr>
        <w:drawing>
          <wp:anchor distT="0" distB="0" distL="114300" distR="114300" simplePos="0" relativeHeight="251786240" behindDoc="0" locked="0" layoutInCell="1" allowOverlap="1" wp14:anchorId="1D5F511F" wp14:editId="6CB7C330">
            <wp:simplePos x="0" y="0"/>
            <wp:positionH relativeFrom="column">
              <wp:posOffset>3731895</wp:posOffset>
            </wp:positionH>
            <wp:positionV relativeFrom="paragraph">
              <wp:posOffset>10160</wp:posOffset>
            </wp:positionV>
            <wp:extent cx="1924050" cy="2196465"/>
            <wp:effectExtent l="0" t="0" r="0" b="0"/>
            <wp:wrapTight wrapText="bothSides">
              <wp:wrapPolygon edited="0">
                <wp:start x="7913" y="0"/>
                <wp:lineTo x="6630" y="1124"/>
                <wp:lineTo x="5560" y="2623"/>
                <wp:lineTo x="5560" y="3372"/>
                <wp:lineTo x="3208" y="6369"/>
                <wp:lineTo x="2352" y="7868"/>
                <wp:lineTo x="2352" y="9367"/>
                <wp:lineTo x="2780" y="12364"/>
                <wp:lineTo x="1711" y="14425"/>
                <wp:lineTo x="3422" y="20607"/>
                <wp:lineTo x="19675" y="20607"/>
                <wp:lineTo x="19675" y="13301"/>
                <wp:lineTo x="19248" y="12364"/>
                <wp:lineTo x="20745" y="12177"/>
                <wp:lineTo x="20103" y="10866"/>
                <wp:lineTo x="16040" y="9367"/>
                <wp:lineTo x="16681" y="5620"/>
                <wp:lineTo x="16040" y="4496"/>
                <wp:lineTo x="14970" y="3372"/>
                <wp:lineTo x="10907" y="0"/>
                <wp:lineTo x="7913" y="0"/>
              </wp:wrapPolygon>
            </wp:wrapTight>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teacher_helping_12619.pn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1924050" cy="2196465"/>
                    </a:xfrm>
                    <a:prstGeom prst="rect">
                      <a:avLst/>
                    </a:prstGeom>
                  </pic:spPr>
                </pic:pic>
              </a:graphicData>
            </a:graphic>
            <wp14:sizeRelH relativeFrom="margin">
              <wp14:pctWidth>0</wp14:pctWidth>
            </wp14:sizeRelH>
            <wp14:sizeRelV relativeFrom="margin">
              <wp14:pctHeight>0</wp14:pctHeight>
            </wp14:sizeRelV>
          </wp:anchor>
        </w:drawing>
      </w:r>
      <w:r w:rsidR="00347E97">
        <w:rPr>
          <w:lang w:val="en-GB"/>
        </w:rPr>
        <w:t>Praise stickers</w:t>
      </w:r>
    </w:p>
    <w:p w:rsidR="00347E97" w:rsidRDefault="00347E97" w:rsidP="006A44DA">
      <w:pPr>
        <w:pStyle w:val="Bullets"/>
        <w:numPr>
          <w:ilvl w:val="0"/>
          <w:numId w:val="5"/>
        </w:numPr>
        <w:rPr>
          <w:lang w:val="en-GB"/>
        </w:rPr>
      </w:pPr>
      <w:r>
        <w:rPr>
          <w:lang w:val="en-GB"/>
        </w:rPr>
        <w:t>Specific writing implements</w:t>
      </w:r>
    </w:p>
    <w:p w:rsidR="00347E97" w:rsidRDefault="00347E97" w:rsidP="006A44DA">
      <w:pPr>
        <w:pStyle w:val="Bullets"/>
        <w:numPr>
          <w:ilvl w:val="0"/>
          <w:numId w:val="5"/>
        </w:numPr>
        <w:rPr>
          <w:lang w:val="en-GB"/>
        </w:rPr>
      </w:pPr>
      <w:r>
        <w:rPr>
          <w:lang w:val="en-GB"/>
        </w:rPr>
        <w:t>Coloured paper</w:t>
      </w:r>
    </w:p>
    <w:p w:rsidR="00347E97" w:rsidRDefault="00347E97" w:rsidP="006A44DA">
      <w:pPr>
        <w:pStyle w:val="Bullets"/>
        <w:numPr>
          <w:ilvl w:val="0"/>
          <w:numId w:val="5"/>
        </w:numPr>
        <w:rPr>
          <w:lang w:val="en-GB"/>
        </w:rPr>
      </w:pPr>
      <w:r>
        <w:rPr>
          <w:lang w:val="en-GB"/>
        </w:rPr>
        <w:t>Stress balls/tangles/doodle book</w:t>
      </w:r>
    </w:p>
    <w:p w:rsidR="00347E97" w:rsidRDefault="00B31142" w:rsidP="006A44DA">
      <w:pPr>
        <w:pStyle w:val="Bullets"/>
        <w:numPr>
          <w:ilvl w:val="0"/>
          <w:numId w:val="5"/>
        </w:numPr>
        <w:rPr>
          <w:lang w:val="en-GB"/>
        </w:rPr>
      </w:pPr>
      <w:r>
        <w:rPr>
          <w:lang w:val="en-GB"/>
        </w:rPr>
        <w:t>Calming</w:t>
      </w:r>
      <w:r w:rsidR="00347E97">
        <w:rPr>
          <w:lang w:val="en-GB"/>
        </w:rPr>
        <w:t>/chill out areas</w:t>
      </w:r>
    </w:p>
    <w:p w:rsidR="00347E97" w:rsidRDefault="00347E97" w:rsidP="006A44DA">
      <w:pPr>
        <w:pStyle w:val="Bullets"/>
        <w:numPr>
          <w:ilvl w:val="0"/>
          <w:numId w:val="5"/>
        </w:numPr>
        <w:rPr>
          <w:lang w:val="en-GB"/>
        </w:rPr>
      </w:pPr>
      <w:r>
        <w:rPr>
          <w:lang w:val="en-GB"/>
        </w:rPr>
        <w:t>Mentors</w:t>
      </w:r>
    </w:p>
    <w:p w:rsidR="00347E97" w:rsidRDefault="00347E97" w:rsidP="006A44DA">
      <w:pPr>
        <w:pStyle w:val="Bullets"/>
        <w:numPr>
          <w:ilvl w:val="0"/>
          <w:numId w:val="5"/>
        </w:numPr>
        <w:rPr>
          <w:lang w:val="en-GB"/>
        </w:rPr>
      </w:pPr>
      <w:r>
        <w:rPr>
          <w:lang w:val="en-GB"/>
        </w:rPr>
        <w:t>Teaching assistants.</w:t>
      </w:r>
    </w:p>
    <w:p w:rsidR="00347E97" w:rsidRDefault="009B48E7" w:rsidP="00347E97">
      <w:pPr>
        <w:rPr>
          <w:lang w:val="en-GB"/>
        </w:rPr>
      </w:pPr>
      <w:r>
        <w:rPr>
          <w:lang w:val="en-GB"/>
        </w:rPr>
        <w:t xml:space="preserve">You may need to ensure that there is a ready supply of these resources and that there are </w:t>
      </w:r>
      <w:r w:rsidR="00347E97">
        <w:rPr>
          <w:lang w:val="en-GB"/>
        </w:rPr>
        <w:t xml:space="preserve">sufficient funds and permissions to re-order when necessary. If you require additional staff members to support the child you should also ensure they have sufficient time </w:t>
      </w:r>
      <w:r>
        <w:rPr>
          <w:lang w:val="en-GB"/>
        </w:rPr>
        <w:t>and</w:t>
      </w:r>
      <w:r w:rsidR="00347E97">
        <w:rPr>
          <w:lang w:val="en-GB"/>
        </w:rPr>
        <w:t xml:space="preserve"> required resources.</w:t>
      </w:r>
    </w:p>
    <w:p w:rsidR="00347E97" w:rsidRDefault="00347E97" w:rsidP="00347E97">
      <w:pPr>
        <w:pStyle w:val="BoldBulTight0"/>
        <w:rPr>
          <w:lang w:val="en-GB"/>
        </w:rPr>
      </w:pPr>
      <w:r>
        <w:rPr>
          <w:lang w:val="en-GB"/>
        </w:rPr>
        <w:t>Desired resources that may not be realistic might include:</w:t>
      </w:r>
    </w:p>
    <w:p w:rsidR="00347E97" w:rsidRDefault="00347E97" w:rsidP="006A44DA">
      <w:pPr>
        <w:pStyle w:val="Bullets"/>
        <w:numPr>
          <w:ilvl w:val="0"/>
          <w:numId w:val="5"/>
        </w:numPr>
        <w:rPr>
          <w:lang w:val="en-GB"/>
        </w:rPr>
      </w:pPr>
      <w:r>
        <w:rPr>
          <w:lang w:val="en-GB"/>
        </w:rPr>
        <w:t xml:space="preserve">External support such as counsellors, educational psychologists, </w:t>
      </w:r>
      <w:r w:rsidR="009B48E7">
        <w:rPr>
          <w:lang w:val="en-GB"/>
        </w:rPr>
        <w:t xml:space="preserve">and </w:t>
      </w:r>
      <w:r>
        <w:rPr>
          <w:lang w:val="en-GB"/>
        </w:rPr>
        <w:t>behaviour support workers – these are expensive and your organisation may not have sufficient funding for them</w:t>
      </w:r>
    </w:p>
    <w:p w:rsidR="00001581" w:rsidRDefault="00347E97" w:rsidP="00001581">
      <w:pPr>
        <w:pStyle w:val="Bullets"/>
        <w:rPr>
          <w:lang w:val="en-GB"/>
        </w:rPr>
      </w:pPr>
      <w:r w:rsidRPr="00001581">
        <w:rPr>
          <w:lang w:val="en-GB"/>
        </w:rPr>
        <w:t xml:space="preserve">In-house behaviour support environment –it might be necessary to isolate the child from the rest of the group if they have demonstrated inappropriate behaviour that is serious but not serious enough to warrant a formal home exclusion. An internal unit </w:t>
      </w:r>
      <w:r w:rsidR="009B48E7" w:rsidRPr="00001581">
        <w:rPr>
          <w:lang w:val="en-GB"/>
        </w:rPr>
        <w:t>should maintain their inclusion within the</w:t>
      </w:r>
      <w:r w:rsidRPr="00001581">
        <w:rPr>
          <w:lang w:val="en-GB"/>
        </w:rPr>
        <w:t xml:space="preserve"> establishment</w:t>
      </w:r>
      <w:r w:rsidR="009B48E7" w:rsidRPr="00001581">
        <w:rPr>
          <w:lang w:val="en-GB"/>
        </w:rPr>
        <w:t>. However, this unit should also ensure that the</w:t>
      </w:r>
      <w:r w:rsidRPr="00001581">
        <w:rPr>
          <w:lang w:val="en-GB"/>
        </w:rPr>
        <w:t xml:space="preserve"> </w:t>
      </w:r>
      <w:r w:rsidR="009B48E7" w:rsidRPr="00001581">
        <w:rPr>
          <w:lang w:val="en-GB"/>
        </w:rPr>
        <w:t>children know their</w:t>
      </w:r>
      <w:r w:rsidRPr="00001581">
        <w:rPr>
          <w:lang w:val="en-GB"/>
        </w:rPr>
        <w:t xml:space="preserve"> inappropriate b</w:t>
      </w:r>
      <w:r w:rsidR="00001581">
        <w:rPr>
          <w:lang w:val="en-GB"/>
        </w:rPr>
        <w:t>ehaviour will not be tolerated</w:t>
      </w:r>
    </w:p>
    <w:p w:rsidR="00347E97" w:rsidRDefault="00347E97" w:rsidP="00001581">
      <w:pPr>
        <w:pStyle w:val="Bullets"/>
        <w:rPr>
          <w:lang w:val="en-GB"/>
        </w:rPr>
      </w:pPr>
      <w:r w:rsidRPr="00001581">
        <w:rPr>
          <w:lang w:val="en-GB"/>
        </w:rPr>
        <w:t xml:space="preserve">Specific equipment and activities – you might find that the only way to get a child to engage is through something to which you do not have access, knowledge or experience, such as motor cross or </w:t>
      </w:r>
      <w:proofErr w:type="spellStart"/>
      <w:r w:rsidRPr="00001581">
        <w:rPr>
          <w:lang w:val="en-GB"/>
        </w:rPr>
        <w:t>trampolining</w:t>
      </w:r>
      <w:proofErr w:type="spellEnd"/>
      <w:r w:rsidRPr="00001581">
        <w:rPr>
          <w:lang w:val="en-GB"/>
        </w:rPr>
        <w:t>. There might be facilities within your local community but there may not be funding for them or there may be health and safety issues with engaging in them</w:t>
      </w:r>
    </w:p>
    <w:p w:rsidR="00625A70" w:rsidRPr="00001581" w:rsidRDefault="00625A70" w:rsidP="00625A70">
      <w:pPr>
        <w:pStyle w:val="Bullets"/>
        <w:numPr>
          <w:ilvl w:val="0"/>
          <w:numId w:val="0"/>
        </w:numPr>
        <w:ind w:left="1494" w:hanging="360"/>
        <w:rPr>
          <w:lang w:val="en-GB"/>
        </w:rPr>
      </w:pPr>
    </w:p>
    <w:p w:rsidR="00347E97" w:rsidRDefault="00347E97" w:rsidP="006A44DA">
      <w:pPr>
        <w:pStyle w:val="Bullets"/>
        <w:numPr>
          <w:ilvl w:val="0"/>
          <w:numId w:val="5"/>
        </w:numPr>
        <w:rPr>
          <w:lang w:val="en-GB"/>
        </w:rPr>
      </w:pPr>
      <w:r>
        <w:rPr>
          <w:lang w:val="en-GB"/>
        </w:rPr>
        <w:lastRenderedPageBreak/>
        <w:t xml:space="preserve">Alternative provision – </w:t>
      </w:r>
      <w:r w:rsidR="008E1CBB">
        <w:rPr>
          <w:lang w:val="en-GB"/>
        </w:rPr>
        <w:t>it might be necessary for</w:t>
      </w:r>
      <w:r>
        <w:rPr>
          <w:lang w:val="en-GB"/>
        </w:rPr>
        <w:t xml:space="preserve"> child to </w:t>
      </w:r>
      <w:r w:rsidR="008E1CBB">
        <w:rPr>
          <w:lang w:val="en-GB"/>
        </w:rPr>
        <w:t>visit an establishment where an</w:t>
      </w:r>
      <w:r>
        <w:rPr>
          <w:lang w:val="en-GB"/>
        </w:rPr>
        <w:t xml:space="preserve"> alternative program</w:t>
      </w:r>
      <w:r w:rsidR="008E1CBB">
        <w:rPr>
          <w:lang w:val="en-GB"/>
        </w:rPr>
        <w:t xml:space="preserve"> is run and intensive support is offered</w:t>
      </w:r>
      <w:r>
        <w:rPr>
          <w:lang w:val="en-GB"/>
        </w:rPr>
        <w:t>. Some communities might have establishments dedicated solely to chil</w:t>
      </w:r>
      <w:r w:rsidR="008E1CBB">
        <w:rPr>
          <w:lang w:val="en-GB"/>
        </w:rPr>
        <w:t>dren with behavioural issues. However,</w:t>
      </w:r>
      <w:r>
        <w:rPr>
          <w:lang w:val="en-GB"/>
        </w:rPr>
        <w:t xml:space="preserve"> these may req</w:t>
      </w:r>
      <w:bookmarkStart w:id="114" w:name="_GoBack"/>
      <w:bookmarkEnd w:id="114"/>
      <w:r>
        <w:rPr>
          <w:lang w:val="en-GB"/>
        </w:rPr>
        <w:t>uire funding and places may be limited.</w:t>
      </w:r>
    </w:p>
    <w:p w:rsidR="008E1CBB" w:rsidRDefault="00B31142" w:rsidP="008E1CBB">
      <w:pPr>
        <w:pStyle w:val="Bullets"/>
        <w:numPr>
          <w:ilvl w:val="0"/>
          <w:numId w:val="5"/>
        </w:numPr>
        <w:rPr>
          <w:lang w:val="en-GB"/>
        </w:rPr>
      </w:pPr>
      <w:r>
        <w:rPr>
          <w:noProof/>
          <w:lang w:val="en-GB"/>
        </w:rPr>
        <w:drawing>
          <wp:anchor distT="0" distB="0" distL="114300" distR="114300" simplePos="0" relativeHeight="251787264" behindDoc="0" locked="0" layoutInCell="1" allowOverlap="1" wp14:anchorId="2C7044DA" wp14:editId="6A0E19DD">
            <wp:simplePos x="0" y="0"/>
            <wp:positionH relativeFrom="column">
              <wp:posOffset>4486910</wp:posOffset>
            </wp:positionH>
            <wp:positionV relativeFrom="paragraph">
              <wp:posOffset>-573405</wp:posOffset>
            </wp:positionV>
            <wp:extent cx="1360805" cy="1360805"/>
            <wp:effectExtent l="0" t="0" r="0" b="0"/>
            <wp:wrapSquare wrapText="bothSides"/>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_student_searching_tablet_400_clr_16839.pn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1360805" cy="1360805"/>
                    </a:xfrm>
                    <a:prstGeom prst="rect">
                      <a:avLst/>
                    </a:prstGeom>
                  </pic:spPr>
                </pic:pic>
              </a:graphicData>
            </a:graphic>
            <wp14:sizeRelH relativeFrom="margin">
              <wp14:pctWidth>0</wp14:pctWidth>
            </wp14:sizeRelH>
            <wp14:sizeRelV relativeFrom="margin">
              <wp14:pctHeight>0</wp14:pctHeight>
            </wp14:sizeRelV>
          </wp:anchor>
        </w:drawing>
      </w:r>
      <w:r w:rsidR="00347E97">
        <w:rPr>
          <w:lang w:val="en-GB"/>
        </w:rPr>
        <w:t xml:space="preserve">Sending a child on a residential/day excursion – </w:t>
      </w:r>
      <w:r w:rsidR="008E1CBB">
        <w:rPr>
          <w:lang w:val="en-GB"/>
        </w:rPr>
        <w:t>funding , staffing requirements, and approvals may be issues in such instances</w:t>
      </w:r>
    </w:p>
    <w:p w:rsidR="00347E97" w:rsidRDefault="00347E97" w:rsidP="003C6A9F">
      <w:pPr>
        <w:pStyle w:val="Heading3"/>
      </w:pPr>
      <w:bookmarkStart w:id="115" w:name="_Toc421185432"/>
      <w:bookmarkStart w:id="116" w:name="_Toc459709800"/>
      <w:r>
        <w:t>Child’s ability, age</w:t>
      </w:r>
      <w:r w:rsidR="008E1CBB">
        <w:t>,</w:t>
      </w:r>
      <w:r>
        <w:t xml:space="preserve"> and developmental stage</w:t>
      </w:r>
      <w:bookmarkEnd w:id="115"/>
      <w:bookmarkEnd w:id="116"/>
    </w:p>
    <w:p w:rsidR="00347E97" w:rsidRDefault="00347E97" w:rsidP="00347E97">
      <w:pPr>
        <w:rPr>
          <w:lang w:val="en-GB"/>
        </w:rPr>
      </w:pPr>
      <w:r>
        <w:rPr>
          <w:lang w:val="en-GB"/>
        </w:rPr>
        <w:t xml:space="preserve">It should go without saying that </w:t>
      </w:r>
      <w:r w:rsidR="008E1CBB">
        <w:rPr>
          <w:lang w:val="en-GB"/>
        </w:rPr>
        <w:t>strategies should be implemented in accordance with the a</w:t>
      </w:r>
      <w:r>
        <w:rPr>
          <w:lang w:val="en-GB"/>
        </w:rPr>
        <w:t>bilities of the child, their age</w:t>
      </w:r>
      <w:r w:rsidR="008E1CBB">
        <w:rPr>
          <w:lang w:val="en-GB"/>
        </w:rPr>
        <w:t>,</w:t>
      </w:r>
      <w:r w:rsidR="00B31142">
        <w:rPr>
          <w:lang w:val="en-GB"/>
        </w:rPr>
        <w:t xml:space="preserve"> and stage of</w:t>
      </w:r>
      <w:r>
        <w:rPr>
          <w:lang w:val="en-GB"/>
        </w:rPr>
        <w:t xml:space="preserve"> development. </w:t>
      </w:r>
    </w:p>
    <w:p w:rsidR="00347E97" w:rsidRPr="000818BB" w:rsidRDefault="00347E97" w:rsidP="00347E97">
      <w:pPr>
        <w:pStyle w:val="BoldBulTight0"/>
        <w:rPr>
          <w:u w:val="single"/>
          <w:lang w:val="en-GB"/>
        </w:rPr>
      </w:pPr>
      <w:r w:rsidRPr="000818BB">
        <w:rPr>
          <w:u w:val="single"/>
          <w:lang w:val="en-GB"/>
        </w:rPr>
        <w:t>Developmental stage</w:t>
      </w:r>
    </w:p>
    <w:p w:rsidR="00347E97" w:rsidRDefault="008E1CBB" w:rsidP="00347E97">
      <w:pPr>
        <w:rPr>
          <w:lang w:val="en-GB"/>
        </w:rPr>
      </w:pPr>
      <w:r>
        <w:rPr>
          <w:lang w:val="en-GB"/>
        </w:rPr>
        <w:t xml:space="preserve">The </w:t>
      </w:r>
      <w:r w:rsidR="00347E97">
        <w:rPr>
          <w:lang w:val="en-GB"/>
        </w:rPr>
        <w:t>approved learning framework</w:t>
      </w:r>
      <w:r>
        <w:rPr>
          <w:lang w:val="en-GB"/>
        </w:rPr>
        <w:t xml:space="preserve"> should be used for</w:t>
      </w:r>
      <w:r w:rsidR="00347E97">
        <w:rPr>
          <w:lang w:val="en-GB"/>
        </w:rPr>
        <w:t xml:space="preserve"> assist</w:t>
      </w:r>
      <w:r>
        <w:rPr>
          <w:lang w:val="en-GB"/>
        </w:rPr>
        <w:t>ance</w:t>
      </w:r>
      <w:r w:rsidR="00347E97">
        <w:rPr>
          <w:lang w:val="en-GB"/>
        </w:rPr>
        <w:t xml:space="preserve"> in the planni</w:t>
      </w:r>
      <w:r>
        <w:rPr>
          <w:lang w:val="en-GB"/>
        </w:rPr>
        <w:t>ng of your educational program. Y</w:t>
      </w:r>
      <w:r w:rsidR="00347E97">
        <w:rPr>
          <w:lang w:val="en-GB"/>
        </w:rPr>
        <w:t xml:space="preserve">ou should also use it to guide the </w:t>
      </w:r>
      <w:r>
        <w:rPr>
          <w:lang w:val="en-GB"/>
        </w:rPr>
        <w:t xml:space="preserve">implementation of </w:t>
      </w:r>
      <w:r w:rsidR="00347E97">
        <w:rPr>
          <w:lang w:val="en-GB"/>
        </w:rPr>
        <w:t>beha</w:t>
      </w:r>
      <w:r>
        <w:rPr>
          <w:lang w:val="en-GB"/>
        </w:rPr>
        <w:t>viour support and strategies</w:t>
      </w:r>
      <w:r w:rsidR="00347E97">
        <w:rPr>
          <w:lang w:val="en-GB"/>
        </w:rPr>
        <w:t xml:space="preserve">. </w:t>
      </w:r>
    </w:p>
    <w:p w:rsidR="00347E97" w:rsidRDefault="00347E97" w:rsidP="00347E97">
      <w:pPr>
        <w:pStyle w:val="BoldBulTight0"/>
        <w:rPr>
          <w:lang w:val="en-GB"/>
        </w:rPr>
      </w:pPr>
      <w:r>
        <w:rPr>
          <w:lang w:val="en-GB"/>
        </w:rPr>
        <w:t>The national approved learning frameworks are:</w:t>
      </w:r>
    </w:p>
    <w:p w:rsidR="00347E97" w:rsidRPr="008E1CBB" w:rsidRDefault="00347E97" w:rsidP="008E1CBB">
      <w:pPr>
        <w:pStyle w:val="Bullets"/>
      </w:pPr>
      <w:r w:rsidRPr="008E1CBB">
        <w:t>Belonging, Being and Becoming: The Early Years Learning Framework for Australia – this framework outlines the principles, practices</w:t>
      </w:r>
      <w:r w:rsidR="008E1CBB">
        <w:t>,</w:t>
      </w:r>
      <w:r w:rsidRPr="008E1CBB">
        <w:t xml:space="preserve"> and outcomes for successful development and learning of a child from birth to five years old and includes the transition to school. More information can be found at: </w:t>
      </w:r>
      <w:hyperlink r:id="rId57" w:history="1">
        <w:r w:rsidR="004E4234">
          <w:rPr>
            <w:rStyle w:val="Hyperlink"/>
          </w:rPr>
          <w:t>https://www.dss.gov.au/our-responsibilities/families-and-children/publications-articles/belonging-being-becoming-the-early-years-learning-framework-for-australia</w:t>
        </w:r>
      </w:hyperlink>
      <w:r w:rsidR="004E4234">
        <w:t xml:space="preserve"> </w:t>
      </w:r>
      <w:r w:rsidR="004E4234">
        <w:rPr>
          <w:lang w:val="en-GB"/>
        </w:rPr>
        <w:t xml:space="preserve"> </w:t>
      </w:r>
    </w:p>
    <w:p w:rsidR="00347E97" w:rsidRPr="008E1CBB" w:rsidRDefault="00347E97" w:rsidP="008E1CBB">
      <w:pPr>
        <w:pStyle w:val="Bullets"/>
      </w:pPr>
      <w:r w:rsidRPr="008E1CBB">
        <w:t>My Time, Our Place: Framework for School Age Care in Australia – this framework supports the continued development of learning and development of children during school age using best practices of learning through play and leisure based activities that are appropriate to the individual’s needs, abilities</w:t>
      </w:r>
      <w:r w:rsidR="008E1CBB">
        <w:t>,</w:t>
      </w:r>
      <w:r w:rsidRPr="008E1CBB">
        <w:t xml:space="preserve"> and interests. More information can be found at: </w:t>
      </w:r>
      <w:hyperlink r:id="rId58" w:history="1">
        <w:r w:rsidR="004E4234">
          <w:rPr>
            <w:rStyle w:val="Hyperlink"/>
          </w:rPr>
          <w:t>http://files.acecqa.gov.au/files/National-Quality-Framework-Resources-Kit/my_time_our_place_framework_for_school_age_care_in_australia.pdf</w:t>
        </w:r>
      </w:hyperlink>
    </w:p>
    <w:p w:rsidR="00347E97" w:rsidRDefault="00347E97" w:rsidP="00347E97">
      <w:pPr>
        <w:pStyle w:val="BoldBulTight0"/>
        <w:rPr>
          <w:lang w:val="en-GB"/>
        </w:rPr>
      </w:pPr>
      <w:r>
        <w:rPr>
          <w:lang w:val="en-GB"/>
        </w:rPr>
        <w:t xml:space="preserve">You will have to consider one or a combination </w:t>
      </w:r>
      <w:r w:rsidR="008E1CBB">
        <w:rPr>
          <w:lang w:val="en-GB"/>
        </w:rPr>
        <w:t>of</w:t>
      </w:r>
      <w:r>
        <w:rPr>
          <w:lang w:val="en-GB"/>
        </w:rPr>
        <w:t xml:space="preserve"> developmental stages </w:t>
      </w:r>
      <w:r w:rsidR="008E1CBB">
        <w:rPr>
          <w:lang w:val="en-GB"/>
        </w:rPr>
        <w:t>when establishing</w:t>
      </w:r>
      <w:r>
        <w:rPr>
          <w:lang w:val="en-GB"/>
        </w:rPr>
        <w:t xml:space="preserve"> your support strategy:</w:t>
      </w:r>
    </w:p>
    <w:p w:rsidR="00347E97" w:rsidRPr="008273F6" w:rsidRDefault="00347E97" w:rsidP="006A44DA">
      <w:pPr>
        <w:pStyle w:val="Bullets"/>
        <w:numPr>
          <w:ilvl w:val="0"/>
          <w:numId w:val="5"/>
        </w:numPr>
        <w:rPr>
          <w:lang w:val="en-GB"/>
        </w:rPr>
      </w:pPr>
      <w:r>
        <w:rPr>
          <w:lang w:val="en-GB"/>
        </w:rPr>
        <w:t>Infancy – this is the period from birth to approximately two years. The major features of infancy are rapid growth, motor development, vocal development, and cognitive and social development</w:t>
      </w:r>
    </w:p>
    <w:p w:rsidR="00347E97" w:rsidRPr="004A7CCE" w:rsidRDefault="00347E97" w:rsidP="006A44DA">
      <w:pPr>
        <w:pStyle w:val="Bullets"/>
        <w:numPr>
          <w:ilvl w:val="0"/>
          <w:numId w:val="5"/>
        </w:numPr>
        <w:rPr>
          <w:lang w:val="en-GB"/>
        </w:rPr>
      </w:pPr>
      <w:r>
        <w:rPr>
          <w:lang w:val="en-GB"/>
        </w:rPr>
        <w:t>Early childhood – from two years old until around the age of eight. Features of this stage of development include learning through play and experiential learning</w:t>
      </w:r>
    </w:p>
    <w:p w:rsidR="00625A70" w:rsidRDefault="00625A70">
      <w:pPr>
        <w:spacing w:after="0" w:line="240" w:lineRule="auto"/>
        <w:rPr>
          <w:b/>
          <w:u w:val="single"/>
        </w:rPr>
      </w:pPr>
      <w:bookmarkStart w:id="117" w:name="_Toc414787538"/>
      <w:r>
        <w:rPr>
          <w:u w:val="single"/>
        </w:rPr>
        <w:br w:type="page"/>
      </w:r>
    </w:p>
    <w:p w:rsidR="00347E97" w:rsidRDefault="00347E97" w:rsidP="00347E97">
      <w:pPr>
        <w:pStyle w:val="BoldBulTight0"/>
        <w:rPr>
          <w:u w:val="single"/>
        </w:rPr>
      </w:pPr>
      <w:r w:rsidRPr="00BE55C1">
        <w:rPr>
          <w:u w:val="single"/>
        </w:rPr>
        <w:lastRenderedPageBreak/>
        <w:t>Physical and psychological stages of human development</w:t>
      </w:r>
      <w:bookmarkEnd w:id="117"/>
    </w:p>
    <w:tbl>
      <w:tblPr>
        <w:tblW w:w="0" w:type="auto"/>
        <w:tblLook w:val="04A0" w:firstRow="1" w:lastRow="0" w:firstColumn="1" w:lastColumn="0" w:noHBand="0" w:noVBand="1"/>
      </w:tblPr>
      <w:tblGrid>
        <w:gridCol w:w="4774"/>
        <w:gridCol w:w="4774"/>
      </w:tblGrid>
      <w:tr w:rsidR="00347E97" w:rsidTr="00347E97">
        <w:tc>
          <w:tcPr>
            <w:tcW w:w="9548" w:type="dxa"/>
            <w:gridSpan w:val="2"/>
            <w:shd w:val="clear" w:color="auto" w:fill="E5B8B7" w:themeFill="accent2" w:themeFillTint="66"/>
          </w:tcPr>
          <w:p w:rsidR="00347E97" w:rsidRPr="00D22FDD" w:rsidRDefault="00347E97" w:rsidP="00347E97">
            <w:pPr>
              <w:spacing w:before="100" w:after="100" w:line="240" w:lineRule="auto"/>
              <w:ind w:firstLine="720"/>
              <w:rPr>
                <w:b/>
              </w:rPr>
            </w:pPr>
            <w:r>
              <w:rPr>
                <w:b/>
              </w:rPr>
              <w:t>Infancy (birth to two years)</w:t>
            </w:r>
          </w:p>
        </w:tc>
      </w:tr>
      <w:tr w:rsidR="00347E97" w:rsidTr="00347E97">
        <w:tc>
          <w:tcPr>
            <w:tcW w:w="4774" w:type="dxa"/>
            <w:shd w:val="clear" w:color="auto" w:fill="F2DBDB" w:themeFill="accent2" w:themeFillTint="33"/>
          </w:tcPr>
          <w:p w:rsidR="00347E97" w:rsidRPr="00D22FDD" w:rsidRDefault="00347E97" w:rsidP="00347E97">
            <w:pPr>
              <w:spacing w:before="100" w:after="100" w:line="240" w:lineRule="auto"/>
              <w:rPr>
                <w:b/>
              </w:rPr>
            </w:pPr>
            <w:r w:rsidRPr="00D22FDD">
              <w:rPr>
                <w:b/>
              </w:rPr>
              <w:t>Physical</w:t>
            </w:r>
            <w:r>
              <w:rPr>
                <w:b/>
              </w:rPr>
              <w:t xml:space="preserve"> elements</w:t>
            </w:r>
          </w:p>
        </w:tc>
        <w:tc>
          <w:tcPr>
            <w:tcW w:w="4774" w:type="dxa"/>
            <w:shd w:val="clear" w:color="auto" w:fill="F2DBDB" w:themeFill="accent2" w:themeFillTint="33"/>
          </w:tcPr>
          <w:p w:rsidR="00347E97" w:rsidRPr="00D22FDD" w:rsidRDefault="00347E97" w:rsidP="00347E97">
            <w:pPr>
              <w:spacing w:before="100" w:after="100" w:line="240" w:lineRule="auto"/>
              <w:rPr>
                <w:b/>
              </w:rPr>
            </w:pPr>
            <w:r>
              <w:rPr>
                <w:b/>
              </w:rPr>
              <w:t>Psychological elements</w:t>
            </w:r>
          </w:p>
        </w:tc>
      </w:tr>
      <w:tr w:rsidR="00347E97" w:rsidTr="00347E97">
        <w:tc>
          <w:tcPr>
            <w:tcW w:w="4774" w:type="dxa"/>
          </w:tcPr>
          <w:p w:rsidR="00347E97" w:rsidRDefault="00347E97" w:rsidP="00347E97">
            <w:pPr>
              <w:spacing w:before="100" w:after="100" w:line="240" w:lineRule="auto"/>
            </w:pPr>
            <w:r>
              <w:t>Growth – babies experience rapid growth from birth and should be weighed and measured frequently by relevant health workers</w:t>
            </w:r>
          </w:p>
        </w:tc>
        <w:tc>
          <w:tcPr>
            <w:tcW w:w="4774" w:type="dxa"/>
          </w:tcPr>
          <w:p w:rsidR="00347E97" w:rsidRDefault="00347E97" w:rsidP="00347E97">
            <w:pPr>
              <w:spacing w:before="100" w:after="100" w:line="240" w:lineRule="auto"/>
            </w:pPr>
            <w:r>
              <w:rPr>
                <w:lang w:val="en-GB"/>
              </w:rPr>
              <w:t>Inherent reflexes for nourishment and against danger</w:t>
            </w:r>
          </w:p>
        </w:tc>
      </w:tr>
      <w:tr w:rsidR="00347E97" w:rsidTr="00347E97">
        <w:tc>
          <w:tcPr>
            <w:tcW w:w="4774" w:type="dxa"/>
          </w:tcPr>
          <w:p w:rsidR="00347E97" w:rsidRPr="0046309C" w:rsidRDefault="00347E97" w:rsidP="00347E97">
            <w:pPr>
              <w:spacing w:before="100" w:after="100" w:line="240" w:lineRule="auto"/>
              <w:rPr>
                <w:lang w:val="en-GB"/>
              </w:rPr>
            </w:pPr>
            <w:r>
              <w:rPr>
                <w:lang w:val="en-GB"/>
              </w:rPr>
              <w:t>Motor development - co-ordination in terms of reaching, holding, crawling, standing, walking, kicking etc.</w:t>
            </w:r>
          </w:p>
        </w:tc>
        <w:tc>
          <w:tcPr>
            <w:tcW w:w="4774" w:type="dxa"/>
          </w:tcPr>
          <w:p w:rsidR="00347E97" w:rsidRDefault="00347E97" w:rsidP="00347E97">
            <w:pPr>
              <w:spacing w:before="100" w:after="100" w:line="240" w:lineRule="auto"/>
            </w:pPr>
            <w:r>
              <w:t>Awareness of shape, depth, direction and distance</w:t>
            </w:r>
          </w:p>
        </w:tc>
      </w:tr>
      <w:tr w:rsidR="00347E97" w:rsidTr="00347E97">
        <w:tc>
          <w:tcPr>
            <w:tcW w:w="4774" w:type="dxa"/>
          </w:tcPr>
          <w:p w:rsidR="00347E97" w:rsidRDefault="00347E97" w:rsidP="00347E97">
            <w:pPr>
              <w:spacing w:before="100" w:after="100" w:line="240" w:lineRule="auto"/>
            </w:pPr>
            <w:r>
              <w:rPr>
                <w:lang w:val="en-GB"/>
              </w:rPr>
              <w:t>Vocal development – crying, laughing, making noises and sounds.</w:t>
            </w:r>
          </w:p>
        </w:tc>
        <w:tc>
          <w:tcPr>
            <w:tcW w:w="4774" w:type="dxa"/>
          </w:tcPr>
          <w:p w:rsidR="00347E97" w:rsidRDefault="00347E97" w:rsidP="00347E97">
            <w:pPr>
              <w:spacing w:before="100" w:after="100" w:line="240" w:lineRule="auto"/>
            </w:pPr>
            <w:r>
              <w:t>Rapid advance in recognition and recall memory – such as recognising their mother’s face, and an awareness of object permanence (that objects exist beyond themselves and are permanent structures, such as doors and cupboards etc.)</w:t>
            </w:r>
          </w:p>
        </w:tc>
      </w:tr>
      <w:tr w:rsidR="00347E97" w:rsidTr="00347E97">
        <w:tc>
          <w:tcPr>
            <w:tcW w:w="4774" w:type="dxa"/>
          </w:tcPr>
          <w:p w:rsidR="00347E97" w:rsidRDefault="00347E97" w:rsidP="00347E97">
            <w:pPr>
              <w:spacing w:before="100" w:after="100" w:line="240" w:lineRule="auto"/>
            </w:pPr>
            <w:r>
              <w:t>Development of senses – sight, hearing, touching, tasting and smelling</w:t>
            </w:r>
          </w:p>
        </w:tc>
        <w:tc>
          <w:tcPr>
            <w:tcW w:w="4774" w:type="dxa"/>
          </w:tcPr>
          <w:p w:rsidR="00347E97" w:rsidRDefault="00347E97" w:rsidP="00347E97">
            <w:pPr>
              <w:spacing w:before="100" w:after="100" w:line="240" w:lineRule="auto"/>
            </w:pPr>
            <w:r>
              <w:t>Emotional reactions such as surprise, distress, contentment, excitement in early infancy which advances to other emotional states such as anger, fear and sadness</w:t>
            </w:r>
          </w:p>
        </w:tc>
      </w:tr>
      <w:tr w:rsidR="00347E97" w:rsidTr="00347E97">
        <w:tc>
          <w:tcPr>
            <w:tcW w:w="4774" w:type="dxa"/>
          </w:tcPr>
          <w:p w:rsidR="00347E97" w:rsidRDefault="00347E97" w:rsidP="00347E97">
            <w:pPr>
              <w:spacing w:before="100" w:after="100" w:line="240" w:lineRule="auto"/>
            </w:pPr>
            <w:r>
              <w:t>Require assistance to perform all functions. Totally dependent on parents/carers</w:t>
            </w:r>
          </w:p>
        </w:tc>
        <w:tc>
          <w:tcPr>
            <w:tcW w:w="4774" w:type="dxa"/>
          </w:tcPr>
          <w:p w:rsidR="00347E97" w:rsidRDefault="00347E97" w:rsidP="00347E97">
            <w:pPr>
              <w:spacing w:before="100" w:after="100" w:line="240" w:lineRule="auto"/>
            </w:pPr>
            <w:r>
              <w:t>Social and emotional attachments are forged with their mother or primary care giver and emotions such as love, trust and dependency emerge</w:t>
            </w:r>
          </w:p>
        </w:tc>
      </w:tr>
    </w:tbl>
    <w:p w:rsidR="00347E97" w:rsidRDefault="00347E97" w:rsidP="00347E97"/>
    <w:tbl>
      <w:tblPr>
        <w:tblW w:w="0" w:type="auto"/>
        <w:tblLook w:val="04A0" w:firstRow="1" w:lastRow="0" w:firstColumn="1" w:lastColumn="0" w:noHBand="0" w:noVBand="1"/>
      </w:tblPr>
      <w:tblGrid>
        <w:gridCol w:w="4774"/>
        <w:gridCol w:w="4774"/>
      </w:tblGrid>
      <w:tr w:rsidR="00347E97" w:rsidTr="00347E97">
        <w:tc>
          <w:tcPr>
            <w:tcW w:w="9548" w:type="dxa"/>
            <w:gridSpan w:val="2"/>
            <w:shd w:val="clear" w:color="auto" w:fill="E5B8B7" w:themeFill="accent2" w:themeFillTint="66"/>
          </w:tcPr>
          <w:p w:rsidR="00347E97" w:rsidRPr="00D22FDD" w:rsidRDefault="00347E97" w:rsidP="00347E97">
            <w:pPr>
              <w:spacing w:before="120" w:after="120" w:line="240" w:lineRule="auto"/>
              <w:ind w:firstLine="720"/>
              <w:rPr>
                <w:b/>
              </w:rPr>
            </w:pPr>
            <w:r>
              <w:rPr>
                <w:b/>
              </w:rPr>
              <w:t>Early childhood (two to eight years)</w:t>
            </w:r>
          </w:p>
        </w:tc>
      </w:tr>
      <w:tr w:rsidR="00347E97" w:rsidTr="00347E97">
        <w:tc>
          <w:tcPr>
            <w:tcW w:w="4774" w:type="dxa"/>
            <w:shd w:val="clear" w:color="auto" w:fill="F2DBDB" w:themeFill="accent2" w:themeFillTint="33"/>
          </w:tcPr>
          <w:p w:rsidR="00347E97" w:rsidRPr="00D22FDD" w:rsidRDefault="00347E97" w:rsidP="00347E97">
            <w:pPr>
              <w:spacing w:before="120" w:after="120" w:line="240" w:lineRule="auto"/>
              <w:rPr>
                <w:b/>
              </w:rPr>
            </w:pPr>
            <w:r w:rsidRPr="00D22FDD">
              <w:rPr>
                <w:b/>
              </w:rPr>
              <w:t>Physical</w:t>
            </w:r>
            <w:r>
              <w:rPr>
                <w:b/>
              </w:rPr>
              <w:t xml:space="preserve"> elements</w:t>
            </w:r>
          </w:p>
        </w:tc>
        <w:tc>
          <w:tcPr>
            <w:tcW w:w="4774" w:type="dxa"/>
            <w:shd w:val="clear" w:color="auto" w:fill="F2DBDB" w:themeFill="accent2" w:themeFillTint="33"/>
          </w:tcPr>
          <w:p w:rsidR="00347E97" w:rsidRPr="00D22FDD" w:rsidRDefault="00347E97" w:rsidP="00347E97">
            <w:pPr>
              <w:spacing w:before="120" w:after="120" w:line="240" w:lineRule="auto"/>
              <w:rPr>
                <w:b/>
              </w:rPr>
            </w:pPr>
            <w:r>
              <w:rPr>
                <w:b/>
              </w:rPr>
              <w:t>Psychological elements</w:t>
            </w:r>
          </w:p>
        </w:tc>
      </w:tr>
      <w:tr w:rsidR="00347E97" w:rsidTr="00347E97">
        <w:tc>
          <w:tcPr>
            <w:tcW w:w="4774" w:type="dxa"/>
          </w:tcPr>
          <w:p w:rsidR="00347E97" w:rsidRDefault="00347E97" w:rsidP="00347E97">
            <w:pPr>
              <w:spacing w:before="120" w:after="120" w:line="240" w:lineRule="auto"/>
            </w:pPr>
            <w:r>
              <w:t>Continued growth</w:t>
            </w:r>
          </w:p>
        </w:tc>
        <w:tc>
          <w:tcPr>
            <w:tcW w:w="4774" w:type="dxa"/>
          </w:tcPr>
          <w:p w:rsidR="00347E97" w:rsidRDefault="00347E97" w:rsidP="00347E97">
            <w:pPr>
              <w:spacing w:before="120" w:after="120" w:line="240" w:lineRule="auto"/>
            </w:pPr>
            <w:r>
              <w:t>Learning through play and experiential learning and becoming more autonomous</w:t>
            </w:r>
          </w:p>
        </w:tc>
      </w:tr>
      <w:tr w:rsidR="00347E97" w:rsidTr="00347E97">
        <w:tc>
          <w:tcPr>
            <w:tcW w:w="4774" w:type="dxa"/>
          </w:tcPr>
          <w:p w:rsidR="00347E97" w:rsidRDefault="00347E97" w:rsidP="00347E97">
            <w:pPr>
              <w:spacing w:before="120" w:after="120" w:line="240" w:lineRule="auto"/>
            </w:pPr>
            <w:r>
              <w:t>Improved motor development – walking, running, catching, throwing, kicking, learning to ride a bike and perform other physical activities that require advanced co-ordination</w:t>
            </w:r>
          </w:p>
        </w:tc>
        <w:tc>
          <w:tcPr>
            <w:tcW w:w="4774" w:type="dxa"/>
          </w:tcPr>
          <w:p w:rsidR="00347E97" w:rsidRDefault="00347E97" w:rsidP="00347E97">
            <w:pPr>
              <w:spacing w:before="120" w:after="120" w:line="240" w:lineRule="auto"/>
            </w:pPr>
            <w:r>
              <w:t xml:space="preserve">Learning to speak </w:t>
            </w:r>
          </w:p>
        </w:tc>
      </w:tr>
      <w:tr w:rsidR="00347E97" w:rsidTr="00347E97">
        <w:tc>
          <w:tcPr>
            <w:tcW w:w="4774" w:type="dxa"/>
          </w:tcPr>
          <w:p w:rsidR="00347E97" w:rsidRDefault="00347E97" w:rsidP="00347E97">
            <w:pPr>
              <w:spacing w:before="120" w:after="120" w:line="240" w:lineRule="auto"/>
            </w:pPr>
            <w:r>
              <w:t>Toilet training and being able to control their bodily functions</w:t>
            </w:r>
          </w:p>
        </w:tc>
        <w:tc>
          <w:tcPr>
            <w:tcW w:w="4774" w:type="dxa"/>
          </w:tcPr>
          <w:p w:rsidR="00347E97" w:rsidRDefault="00347E97" w:rsidP="00347E97">
            <w:pPr>
              <w:spacing w:before="120" w:after="120" w:line="240" w:lineRule="auto"/>
            </w:pPr>
            <w:r>
              <w:t>Learning to read and write</w:t>
            </w:r>
          </w:p>
        </w:tc>
      </w:tr>
      <w:tr w:rsidR="00347E97" w:rsidTr="00347E97">
        <w:tc>
          <w:tcPr>
            <w:tcW w:w="4774" w:type="dxa"/>
          </w:tcPr>
          <w:p w:rsidR="00347E97" w:rsidRDefault="00347E97" w:rsidP="00347E97">
            <w:pPr>
              <w:spacing w:before="120" w:after="120" w:line="240" w:lineRule="auto"/>
            </w:pPr>
            <w:r>
              <w:t>Eating autonomously</w:t>
            </w:r>
          </w:p>
        </w:tc>
        <w:tc>
          <w:tcPr>
            <w:tcW w:w="4774" w:type="dxa"/>
          </w:tcPr>
          <w:p w:rsidR="00347E97" w:rsidRDefault="00347E97" w:rsidP="00347E97">
            <w:pPr>
              <w:spacing w:before="120" w:after="120" w:line="240" w:lineRule="auto"/>
            </w:pPr>
            <w:r>
              <w:t>Developing social skills and the ability to share with others through kindergarten and group activities</w:t>
            </w:r>
          </w:p>
        </w:tc>
      </w:tr>
      <w:tr w:rsidR="00347E97" w:rsidTr="00347E97">
        <w:tc>
          <w:tcPr>
            <w:tcW w:w="4774" w:type="dxa"/>
          </w:tcPr>
          <w:p w:rsidR="00347E97" w:rsidRDefault="00347E97" w:rsidP="00347E97">
            <w:pPr>
              <w:spacing w:before="120" w:after="120" w:line="240" w:lineRule="auto"/>
            </w:pPr>
            <w:r>
              <w:t>Still require assistance with the majority of functions</w:t>
            </w:r>
          </w:p>
        </w:tc>
        <w:tc>
          <w:tcPr>
            <w:tcW w:w="4774" w:type="dxa"/>
          </w:tcPr>
          <w:p w:rsidR="00347E97" w:rsidRDefault="00347E97" w:rsidP="00347E97">
            <w:pPr>
              <w:spacing w:before="120" w:after="120" w:line="240" w:lineRule="auto"/>
            </w:pPr>
            <w:r>
              <w:t>The bond between parents/carers is enhanced</w:t>
            </w:r>
          </w:p>
        </w:tc>
      </w:tr>
    </w:tbl>
    <w:p w:rsidR="00347E97" w:rsidRDefault="00347E97" w:rsidP="00347E97"/>
    <w:tbl>
      <w:tblPr>
        <w:tblW w:w="0" w:type="auto"/>
        <w:tblLook w:val="04A0" w:firstRow="1" w:lastRow="0" w:firstColumn="1" w:lastColumn="0" w:noHBand="0" w:noVBand="1"/>
      </w:tblPr>
      <w:tblGrid>
        <w:gridCol w:w="4774"/>
        <w:gridCol w:w="4774"/>
      </w:tblGrid>
      <w:tr w:rsidR="00347E97" w:rsidTr="00347E97">
        <w:tc>
          <w:tcPr>
            <w:tcW w:w="9548" w:type="dxa"/>
            <w:gridSpan w:val="2"/>
            <w:shd w:val="clear" w:color="auto" w:fill="E5B8B7" w:themeFill="accent2" w:themeFillTint="66"/>
          </w:tcPr>
          <w:p w:rsidR="00347E97" w:rsidRPr="00D22FDD" w:rsidRDefault="00347E97" w:rsidP="00347E97">
            <w:pPr>
              <w:spacing w:before="120" w:after="120" w:line="240" w:lineRule="auto"/>
              <w:ind w:firstLine="720"/>
              <w:rPr>
                <w:b/>
              </w:rPr>
            </w:pPr>
            <w:r>
              <w:rPr>
                <w:b/>
              </w:rPr>
              <w:lastRenderedPageBreak/>
              <w:t>Childhood (eight years to puberty)</w:t>
            </w:r>
          </w:p>
        </w:tc>
      </w:tr>
      <w:tr w:rsidR="00347E97" w:rsidTr="00347E97">
        <w:tc>
          <w:tcPr>
            <w:tcW w:w="4774" w:type="dxa"/>
            <w:shd w:val="clear" w:color="auto" w:fill="F2DBDB" w:themeFill="accent2" w:themeFillTint="33"/>
          </w:tcPr>
          <w:p w:rsidR="00347E97" w:rsidRPr="00D22FDD" w:rsidRDefault="00347E97" w:rsidP="00347E97">
            <w:pPr>
              <w:spacing w:before="120" w:after="120" w:line="240" w:lineRule="auto"/>
              <w:rPr>
                <w:b/>
              </w:rPr>
            </w:pPr>
            <w:r w:rsidRPr="00D22FDD">
              <w:rPr>
                <w:b/>
              </w:rPr>
              <w:t>Physical</w:t>
            </w:r>
            <w:r>
              <w:rPr>
                <w:b/>
              </w:rPr>
              <w:t xml:space="preserve"> elements</w:t>
            </w:r>
          </w:p>
        </w:tc>
        <w:tc>
          <w:tcPr>
            <w:tcW w:w="4774" w:type="dxa"/>
            <w:shd w:val="clear" w:color="auto" w:fill="F2DBDB" w:themeFill="accent2" w:themeFillTint="33"/>
          </w:tcPr>
          <w:p w:rsidR="00347E97" w:rsidRPr="00D22FDD" w:rsidRDefault="00347E97" w:rsidP="00347E97">
            <w:pPr>
              <w:spacing w:before="120" w:after="120" w:line="240" w:lineRule="auto"/>
              <w:rPr>
                <w:b/>
              </w:rPr>
            </w:pPr>
            <w:r>
              <w:rPr>
                <w:b/>
              </w:rPr>
              <w:t>Psychological elements</w:t>
            </w:r>
          </w:p>
        </w:tc>
      </w:tr>
      <w:tr w:rsidR="00347E97" w:rsidTr="00347E97">
        <w:tc>
          <w:tcPr>
            <w:tcW w:w="4774" w:type="dxa"/>
            <w:vMerge w:val="restart"/>
          </w:tcPr>
          <w:p w:rsidR="00347E97" w:rsidRDefault="00347E97" w:rsidP="00347E97">
            <w:pPr>
              <w:spacing w:before="120" w:after="120" w:line="240" w:lineRule="auto"/>
            </w:pPr>
            <w:r>
              <w:t>Continued improvement in gross and fine motor skills as a result of neurological changes which increase reaction times</w:t>
            </w:r>
          </w:p>
        </w:tc>
        <w:tc>
          <w:tcPr>
            <w:tcW w:w="4774" w:type="dxa"/>
          </w:tcPr>
          <w:p w:rsidR="00347E97" w:rsidRDefault="00347E97" w:rsidP="00347E97">
            <w:pPr>
              <w:spacing w:before="120" w:after="120" w:line="240" w:lineRule="auto"/>
            </w:pPr>
            <w:r>
              <w:t>Attending school which stimulates and develops social skills</w:t>
            </w:r>
          </w:p>
        </w:tc>
      </w:tr>
      <w:tr w:rsidR="00347E97" w:rsidTr="00347E97">
        <w:tc>
          <w:tcPr>
            <w:tcW w:w="4774" w:type="dxa"/>
            <w:vMerge/>
          </w:tcPr>
          <w:p w:rsidR="00347E97" w:rsidRDefault="00347E97" w:rsidP="00347E97">
            <w:pPr>
              <w:spacing w:before="120" w:after="120" w:line="240" w:lineRule="auto"/>
            </w:pPr>
          </w:p>
        </w:tc>
        <w:tc>
          <w:tcPr>
            <w:tcW w:w="4774" w:type="dxa"/>
          </w:tcPr>
          <w:p w:rsidR="00347E97" w:rsidRDefault="00347E97" w:rsidP="00347E97">
            <w:pPr>
              <w:spacing w:before="120" w:after="120" w:line="240" w:lineRule="auto"/>
            </w:pPr>
            <w:r>
              <w:t>Neurological changes assist in improving logic and reasoning skills which develops their command of language and vocabulary as well as numeracy skills</w:t>
            </w:r>
          </w:p>
        </w:tc>
      </w:tr>
      <w:tr w:rsidR="00347E97" w:rsidTr="00347E97">
        <w:tc>
          <w:tcPr>
            <w:tcW w:w="4774" w:type="dxa"/>
            <w:vMerge/>
          </w:tcPr>
          <w:p w:rsidR="00347E97" w:rsidRDefault="00347E97" w:rsidP="00347E97">
            <w:pPr>
              <w:spacing w:before="120" w:after="120" w:line="240" w:lineRule="auto"/>
            </w:pPr>
          </w:p>
        </w:tc>
        <w:tc>
          <w:tcPr>
            <w:tcW w:w="4774" w:type="dxa"/>
          </w:tcPr>
          <w:p w:rsidR="00347E97" w:rsidRDefault="00347E97" w:rsidP="00347E97">
            <w:pPr>
              <w:spacing w:before="120" w:after="120" w:line="240" w:lineRule="auto"/>
            </w:pPr>
            <w:r>
              <w:t>Increased ability to absorb, store and retrieve information (as demonstrated by remembering song lyrics, playing computer games, playing musical instruments, learning dance routines, and being able to write meaningful stories</w:t>
            </w:r>
          </w:p>
        </w:tc>
      </w:tr>
      <w:tr w:rsidR="00347E97" w:rsidTr="00347E97">
        <w:tc>
          <w:tcPr>
            <w:tcW w:w="4774" w:type="dxa"/>
            <w:vMerge/>
          </w:tcPr>
          <w:p w:rsidR="00347E97" w:rsidRDefault="00347E97" w:rsidP="00347E97">
            <w:pPr>
              <w:spacing w:before="120" w:after="120" w:line="240" w:lineRule="auto"/>
            </w:pPr>
          </w:p>
        </w:tc>
        <w:tc>
          <w:tcPr>
            <w:tcW w:w="4774" w:type="dxa"/>
          </w:tcPr>
          <w:p w:rsidR="00347E97" w:rsidRDefault="00347E97" w:rsidP="00347E97">
            <w:pPr>
              <w:spacing w:before="120" w:after="120" w:line="240" w:lineRule="auto"/>
            </w:pPr>
            <w:r>
              <w:t>Heightened awareness of peers and their own place in the social context. Start to compare themselves to others in order to understand themselves</w:t>
            </w:r>
          </w:p>
        </w:tc>
      </w:tr>
      <w:tr w:rsidR="00347E97" w:rsidTr="00347E97">
        <w:tc>
          <w:tcPr>
            <w:tcW w:w="4774" w:type="dxa"/>
            <w:vMerge/>
          </w:tcPr>
          <w:p w:rsidR="00347E97" w:rsidRDefault="00347E97" w:rsidP="00347E97">
            <w:pPr>
              <w:spacing w:before="120" w:after="120" w:line="240" w:lineRule="auto"/>
            </w:pPr>
          </w:p>
        </w:tc>
        <w:tc>
          <w:tcPr>
            <w:tcW w:w="4774" w:type="dxa"/>
          </w:tcPr>
          <w:p w:rsidR="00347E97" w:rsidRDefault="00347E97" w:rsidP="00347E97">
            <w:pPr>
              <w:spacing w:before="120" w:after="120" w:line="240" w:lineRule="auto"/>
            </w:pPr>
            <w:r>
              <w:t>Greatly affected by bullying and adverse social and/or domestic situations</w:t>
            </w:r>
          </w:p>
        </w:tc>
      </w:tr>
    </w:tbl>
    <w:p w:rsidR="00347E97" w:rsidRDefault="00347E97" w:rsidP="00347E97"/>
    <w:tbl>
      <w:tblPr>
        <w:tblW w:w="0" w:type="auto"/>
        <w:tblLook w:val="04A0" w:firstRow="1" w:lastRow="0" w:firstColumn="1" w:lastColumn="0" w:noHBand="0" w:noVBand="1"/>
      </w:tblPr>
      <w:tblGrid>
        <w:gridCol w:w="4774"/>
        <w:gridCol w:w="4774"/>
      </w:tblGrid>
      <w:tr w:rsidR="00347E97" w:rsidTr="00347E97">
        <w:tc>
          <w:tcPr>
            <w:tcW w:w="9548" w:type="dxa"/>
            <w:gridSpan w:val="2"/>
            <w:shd w:val="clear" w:color="auto" w:fill="E5B8B7" w:themeFill="accent2" w:themeFillTint="66"/>
          </w:tcPr>
          <w:p w:rsidR="00347E97" w:rsidRPr="00D22FDD" w:rsidRDefault="00347E97" w:rsidP="00347E97">
            <w:pPr>
              <w:spacing w:before="120" w:after="120" w:line="240" w:lineRule="auto"/>
              <w:ind w:firstLine="720"/>
              <w:rPr>
                <w:b/>
              </w:rPr>
            </w:pPr>
            <w:r>
              <w:rPr>
                <w:b/>
              </w:rPr>
              <w:t>Adolescence (puberty to early adulthood)</w:t>
            </w:r>
          </w:p>
        </w:tc>
      </w:tr>
      <w:tr w:rsidR="00347E97" w:rsidTr="00347E97">
        <w:tc>
          <w:tcPr>
            <w:tcW w:w="4774" w:type="dxa"/>
            <w:shd w:val="clear" w:color="auto" w:fill="F2DBDB" w:themeFill="accent2" w:themeFillTint="33"/>
          </w:tcPr>
          <w:p w:rsidR="00347E97" w:rsidRPr="00D22FDD" w:rsidRDefault="00347E97" w:rsidP="00347E97">
            <w:pPr>
              <w:spacing w:before="120" w:after="120" w:line="240" w:lineRule="auto"/>
              <w:rPr>
                <w:b/>
              </w:rPr>
            </w:pPr>
            <w:r w:rsidRPr="00D22FDD">
              <w:rPr>
                <w:b/>
              </w:rPr>
              <w:t>Physical</w:t>
            </w:r>
            <w:r>
              <w:rPr>
                <w:b/>
              </w:rPr>
              <w:t xml:space="preserve"> elements</w:t>
            </w:r>
          </w:p>
        </w:tc>
        <w:tc>
          <w:tcPr>
            <w:tcW w:w="4774" w:type="dxa"/>
            <w:shd w:val="clear" w:color="auto" w:fill="F2DBDB" w:themeFill="accent2" w:themeFillTint="33"/>
          </w:tcPr>
          <w:p w:rsidR="00347E97" w:rsidRPr="00D22FDD" w:rsidRDefault="00347E97" w:rsidP="00347E97">
            <w:pPr>
              <w:spacing w:before="120" w:after="120" w:line="240" w:lineRule="auto"/>
              <w:rPr>
                <w:b/>
              </w:rPr>
            </w:pPr>
            <w:r>
              <w:rPr>
                <w:b/>
              </w:rPr>
              <w:t>Psychological elements</w:t>
            </w:r>
          </w:p>
        </w:tc>
      </w:tr>
      <w:tr w:rsidR="00347E97" w:rsidTr="00347E97">
        <w:tc>
          <w:tcPr>
            <w:tcW w:w="4774" w:type="dxa"/>
          </w:tcPr>
          <w:p w:rsidR="00347E97" w:rsidRDefault="00347E97" w:rsidP="00347E97">
            <w:pPr>
              <w:spacing w:before="120" w:after="120" w:line="240" w:lineRule="auto"/>
            </w:pPr>
            <w:r>
              <w:t>Changes in hormones initiate puberty – sexual maturation and a physical change both internally and externally</w:t>
            </w:r>
          </w:p>
        </w:tc>
        <w:tc>
          <w:tcPr>
            <w:tcW w:w="4774" w:type="dxa"/>
          </w:tcPr>
          <w:p w:rsidR="00347E97" w:rsidRDefault="00347E97" w:rsidP="00347E97">
            <w:pPr>
              <w:spacing w:before="120" w:after="120" w:line="240" w:lineRule="auto"/>
            </w:pPr>
            <w:r>
              <w:t>Cognitive changes include increase and awareness in emotions, particularly towards the opposite sex</w:t>
            </w:r>
          </w:p>
        </w:tc>
      </w:tr>
      <w:tr w:rsidR="00347E97" w:rsidTr="00347E97">
        <w:tc>
          <w:tcPr>
            <w:tcW w:w="4774" w:type="dxa"/>
          </w:tcPr>
          <w:p w:rsidR="00347E97" w:rsidRDefault="00347E97" w:rsidP="00347E97">
            <w:pPr>
              <w:spacing w:before="120" w:after="120" w:line="240" w:lineRule="auto"/>
            </w:pPr>
            <w:r>
              <w:t>Growth spurts – weight, height, muscle mass</w:t>
            </w:r>
          </w:p>
        </w:tc>
        <w:tc>
          <w:tcPr>
            <w:tcW w:w="4774" w:type="dxa"/>
            <w:vMerge w:val="restart"/>
          </w:tcPr>
          <w:p w:rsidR="00347E97" w:rsidRDefault="00347E97" w:rsidP="00347E97">
            <w:pPr>
              <w:spacing w:before="120" w:after="120" w:line="240" w:lineRule="auto"/>
            </w:pPr>
            <w:r>
              <w:t>During adolescence most individuals develop the ability to move from thinking concretely or in black and white, to comprehending abstract concepts such as what might be possible and thinking logically and laterally</w:t>
            </w:r>
          </w:p>
        </w:tc>
      </w:tr>
    </w:tbl>
    <w:p w:rsidR="00347E97" w:rsidRDefault="00347E97" w:rsidP="00347E97">
      <w:pPr>
        <w:rPr>
          <w:lang w:val="en-GB"/>
        </w:rPr>
      </w:pPr>
    </w:p>
    <w:p w:rsidR="00347E97" w:rsidRDefault="00347E97" w:rsidP="00347E97">
      <w:pPr>
        <w:pStyle w:val="BoldBulTight0"/>
        <w:rPr>
          <w:u w:val="single"/>
          <w:lang w:val="en-GB"/>
        </w:rPr>
      </w:pPr>
      <w:r>
        <w:rPr>
          <w:u w:val="single"/>
          <w:lang w:val="en-GB"/>
        </w:rPr>
        <w:t>Child’s ability</w:t>
      </w:r>
    </w:p>
    <w:p w:rsidR="00B31142" w:rsidRDefault="008E1CBB" w:rsidP="008E1CBB">
      <w:r>
        <w:t>Most children</w:t>
      </w:r>
      <w:r w:rsidR="00347E97" w:rsidRPr="008E1CBB">
        <w:t xml:space="preserve"> develop</w:t>
      </w:r>
      <w:r>
        <w:t xml:space="preserve"> naturally at the rate described above. However,</w:t>
      </w:r>
      <w:r w:rsidR="00347E97" w:rsidRPr="008E1CBB">
        <w:t xml:space="preserve"> you will find that some children do</w:t>
      </w:r>
      <w:r>
        <w:t xml:space="preserve"> not and that there is some variation in individual abilities</w:t>
      </w:r>
      <w:r w:rsidR="00347E97" w:rsidRPr="008E1CBB">
        <w:t xml:space="preserve">. </w:t>
      </w:r>
      <w:r>
        <w:t xml:space="preserve">It is common for inappropriate behaviour to be associated with </w:t>
      </w:r>
      <w:r w:rsidR="00347E97" w:rsidRPr="008E1CBB">
        <w:t xml:space="preserve">children whose abilities differ significantly from those expected by a certain age. You might find that you need to use </w:t>
      </w:r>
      <w:r>
        <w:t>behavioural support strategies</w:t>
      </w:r>
      <w:r w:rsidR="00347E97" w:rsidRPr="008E1CBB">
        <w:t xml:space="preserve"> that would usually be used for a younger or older child. </w:t>
      </w:r>
    </w:p>
    <w:p w:rsidR="00347E97" w:rsidRPr="008E1CBB" w:rsidRDefault="00347E97" w:rsidP="008E1CBB">
      <w:r w:rsidRPr="008E1CBB">
        <w:lastRenderedPageBreak/>
        <w:t xml:space="preserve">You must take the child’s abilities into account when providing </w:t>
      </w:r>
      <w:r w:rsidR="00AC077A">
        <w:t>behaviour management strategies. I</w:t>
      </w:r>
      <w:r w:rsidRPr="008E1CBB">
        <w:t xml:space="preserve">f they cannot access the support, either physically or psychologically, </w:t>
      </w:r>
      <w:r w:rsidR="00AC077A">
        <w:t xml:space="preserve">then </w:t>
      </w:r>
      <w:r w:rsidRPr="008E1CBB">
        <w:t>they will be force</w:t>
      </w:r>
      <w:r w:rsidR="00AC077A">
        <w:t>d</w:t>
      </w:r>
      <w:r w:rsidRPr="008E1CBB">
        <w:t xml:space="preserve"> into </w:t>
      </w:r>
      <w:r w:rsidR="00AC077A">
        <w:t xml:space="preserve">a negative emotional state. This will result in continuation of </w:t>
      </w:r>
      <w:r w:rsidRPr="008E1CBB">
        <w:t>the inappropriate behaviour.</w:t>
      </w:r>
    </w:p>
    <w:p w:rsidR="00347E97" w:rsidRDefault="00347E97" w:rsidP="00347E97">
      <w:pPr>
        <w:pStyle w:val="Heading3"/>
      </w:pPr>
      <w:bookmarkStart w:id="118" w:name="_Toc421185433"/>
      <w:bookmarkStart w:id="119" w:name="_Toc459709801"/>
      <w:r>
        <w:t>Input from the child where appropriate</w:t>
      </w:r>
      <w:bookmarkEnd w:id="118"/>
      <w:bookmarkEnd w:id="119"/>
    </w:p>
    <w:p w:rsidR="00347E97" w:rsidRPr="00E97A28" w:rsidRDefault="00347E97" w:rsidP="00E97A28">
      <w:r w:rsidRPr="00E97A28">
        <w:t xml:space="preserve">Following on from the paragraph above, it is </w:t>
      </w:r>
      <w:r w:rsidR="00E97A28" w:rsidRPr="00E97A28">
        <w:t>important to enable the child’s input when</w:t>
      </w:r>
      <w:r w:rsidRPr="00E97A28">
        <w:t xml:space="preserve"> determining </w:t>
      </w:r>
      <w:r w:rsidR="00E97A28" w:rsidRPr="00E97A28">
        <w:t>behaviour support strategies. T</w:t>
      </w:r>
      <w:r w:rsidRPr="00E97A28">
        <w:t xml:space="preserve">hey will have a good idea as to </w:t>
      </w:r>
      <w:r w:rsidR="00E97A28" w:rsidRPr="00E97A28">
        <w:t xml:space="preserve">the appropriate methods of inspiration and encouragement for </w:t>
      </w:r>
      <w:r w:rsidRPr="00E97A28">
        <w:t xml:space="preserve">hard </w:t>
      </w:r>
      <w:r w:rsidR="00E97A28" w:rsidRPr="00E97A28">
        <w:t>work and behaviour modification</w:t>
      </w:r>
      <w:r w:rsidRPr="00E97A28">
        <w:t>. You should be careful not to allow them to take control of the plan and should consider that their suggestions may be too simple and easy to achieve without h</w:t>
      </w:r>
      <w:r w:rsidR="00E97A28" w:rsidRPr="00E97A28">
        <w:t>aving a significant impact on the development of cooperative behaviour.</w:t>
      </w:r>
    </w:p>
    <w:p w:rsidR="00347E97" w:rsidRPr="00E97A28" w:rsidRDefault="00347E97" w:rsidP="00E97A28">
      <w:r w:rsidRPr="00E97A28">
        <w:t>The advantage of including the child’s views is that they will be able to tell you what definitely will not work and what will be detrimental to their behaviour. For example, you might think that giving them a peer mentor will help them manage their ow</w:t>
      </w:r>
      <w:r w:rsidR="00E97A28">
        <w:t>n behaviour in group activities. T</w:t>
      </w:r>
      <w:r w:rsidRPr="00E97A28">
        <w:t xml:space="preserve">he child might be completely embarrassed </w:t>
      </w:r>
      <w:r w:rsidR="00E97A28">
        <w:t xml:space="preserve">if they have to be instructed by a peer. The </w:t>
      </w:r>
      <w:r w:rsidRPr="00E97A28">
        <w:t>strategy will put them in a negative emotional state</w:t>
      </w:r>
      <w:r w:rsidR="00E97A28">
        <w:t>,</w:t>
      </w:r>
      <w:r w:rsidRPr="00E97A28">
        <w:t xml:space="preserve"> thus encouraging inappropriate behaviour.</w:t>
      </w:r>
    </w:p>
    <w:p w:rsidR="00347E97" w:rsidRDefault="00347E97" w:rsidP="00347E97">
      <w:pPr>
        <w:pStyle w:val="Heading3"/>
      </w:pPr>
      <w:bookmarkStart w:id="120" w:name="_Toc421185434"/>
      <w:bookmarkStart w:id="121" w:name="_Toc459709802"/>
      <w:r>
        <w:t xml:space="preserve">Input from the child’s family </w:t>
      </w:r>
      <w:bookmarkEnd w:id="120"/>
      <w:r w:rsidR="0016017C">
        <w:t>others involved in child care</w:t>
      </w:r>
      <w:bookmarkEnd w:id="121"/>
    </w:p>
    <w:p w:rsidR="00347E97" w:rsidRDefault="00347E97" w:rsidP="00347E97">
      <w:pPr>
        <w:rPr>
          <w:lang w:val="en-GB"/>
        </w:rPr>
      </w:pPr>
      <w:r>
        <w:rPr>
          <w:lang w:val="en-GB"/>
        </w:rPr>
        <w:t xml:space="preserve">As previously stated, the support of the child’s family is absolutely essential </w:t>
      </w:r>
      <w:r w:rsidR="0016017C">
        <w:rPr>
          <w:lang w:val="en-GB"/>
        </w:rPr>
        <w:t>for the modification of their</w:t>
      </w:r>
      <w:r>
        <w:rPr>
          <w:lang w:val="en-GB"/>
        </w:rPr>
        <w:t xml:space="preserve"> behaviour. They should be involved in the development of the plan as they know the child better than</w:t>
      </w:r>
      <w:r w:rsidR="0016017C">
        <w:rPr>
          <w:lang w:val="en-GB"/>
        </w:rPr>
        <w:t xml:space="preserve"> anyone else and</w:t>
      </w:r>
      <w:r>
        <w:rPr>
          <w:lang w:val="en-GB"/>
        </w:rPr>
        <w:t xml:space="preserve"> can offer </w:t>
      </w:r>
      <w:r w:rsidR="0016017C">
        <w:rPr>
          <w:lang w:val="en-GB"/>
        </w:rPr>
        <w:t xml:space="preserve">valuable </w:t>
      </w:r>
      <w:r>
        <w:rPr>
          <w:lang w:val="en-GB"/>
        </w:rPr>
        <w:t>insight</w:t>
      </w:r>
      <w:r w:rsidR="0016017C">
        <w:rPr>
          <w:lang w:val="en-GB"/>
        </w:rPr>
        <w:t>s. They may also disagree with some of the suggested strategies</w:t>
      </w:r>
      <w:r>
        <w:rPr>
          <w:lang w:val="en-GB"/>
        </w:rPr>
        <w:t>, such as reward schemes</w:t>
      </w:r>
      <w:r w:rsidR="0016017C">
        <w:rPr>
          <w:lang w:val="en-GB"/>
        </w:rPr>
        <w:t>,</w:t>
      </w:r>
      <w:r>
        <w:rPr>
          <w:lang w:val="en-GB"/>
        </w:rPr>
        <w:t xml:space="preserve"> or specific consequences for poor behaviour. </w:t>
      </w:r>
    </w:p>
    <w:p w:rsidR="00347E97" w:rsidRDefault="00347E97" w:rsidP="00347E97">
      <w:pPr>
        <w:rPr>
          <w:lang w:val="en-GB"/>
        </w:rPr>
      </w:pPr>
      <w:r>
        <w:rPr>
          <w:lang w:val="en-GB"/>
        </w:rPr>
        <w:t xml:space="preserve">The family and others involved in </w:t>
      </w:r>
      <w:r w:rsidR="002B456E">
        <w:rPr>
          <w:lang w:val="en-GB"/>
        </w:rPr>
        <w:t>the child’s care</w:t>
      </w:r>
      <w:r>
        <w:rPr>
          <w:lang w:val="en-GB"/>
        </w:rPr>
        <w:t xml:space="preserve"> should be aware of</w:t>
      </w:r>
      <w:r w:rsidR="00A35DB1">
        <w:rPr>
          <w:lang w:val="en-GB"/>
        </w:rPr>
        <w:t xml:space="preserve"> all the strategies and targets. They should be able to explain the reasons for the plan in easily understandable terms</w:t>
      </w:r>
      <w:r>
        <w:rPr>
          <w:lang w:val="en-GB"/>
        </w:rPr>
        <w:t xml:space="preserve">. They should </w:t>
      </w:r>
      <w:r w:rsidR="00A35DB1">
        <w:rPr>
          <w:lang w:val="en-GB"/>
        </w:rPr>
        <w:t xml:space="preserve">have a good understanding and </w:t>
      </w:r>
      <w:r>
        <w:rPr>
          <w:lang w:val="en-GB"/>
        </w:rPr>
        <w:t>support the agreed c</w:t>
      </w:r>
      <w:r w:rsidR="00A35DB1">
        <w:rPr>
          <w:lang w:val="en-GB"/>
        </w:rPr>
        <w:t>onsequences for failure to meet</w:t>
      </w:r>
      <w:r>
        <w:rPr>
          <w:lang w:val="en-GB"/>
        </w:rPr>
        <w:t xml:space="preserve"> </w:t>
      </w:r>
      <w:r w:rsidR="00A35DB1">
        <w:rPr>
          <w:lang w:val="en-GB"/>
        </w:rPr>
        <w:t xml:space="preserve">short and long term </w:t>
      </w:r>
      <w:r>
        <w:rPr>
          <w:lang w:val="en-GB"/>
        </w:rPr>
        <w:t>targets</w:t>
      </w:r>
      <w:r w:rsidR="00A35DB1">
        <w:rPr>
          <w:lang w:val="en-GB"/>
        </w:rPr>
        <w:t>.</w:t>
      </w:r>
      <w:r>
        <w:rPr>
          <w:lang w:val="en-GB"/>
        </w:rPr>
        <w:t xml:space="preserve"> </w:t>
      </w:r>
      <w:r w:rsidR="00A35DB1">
        <w:rPr>
          <w:lang w:val="en-GB"/>
        </w:rPr>
        <w:t>T</w:t>
      </w:r>
      <w:r>
        <w:rPr>
          <w:lang w:val="en-GB"/>
        </w:rPr>
        <w:t xml:space="preserve">he authority at home and within the educational/care environment </w:t>
      </w:r>
      <w:r w:rsidR="00A35DB1">
        <w:rPr>
          <w:lang w:val="en-GB"/>
        </w:rPr>
        <w:t>should have the same stance and not</w:t>
      </w:r>
      <w:r>
        <w:rPr>
          <w:lang w:val="en-GB"/>
        </w:rPr>
        <w:t xml:space="preserve"> be played off against each other. If the family do not support the provider and</w:t>
      </w:r>
      <w:r w:rsidR="00A35DB1">
        <w:rPr>
          <w:lang w:val="en-GB"/>
        </w:rPr>
        <w:t xml:space="preserve"> do not follow up incidents of bad</w:t>
      </w:r>
      <w:r>
        <w:rPr>
          <w:lang w:val="en-GB"/>
        </w:rPr>
        <w:t xml:space="preserve"> behaviour</w:t>
      </w:r>
      <w:r w:rsidR="00A35DB1">
        <w:rPr>
          <w:lang w:val="en-GB"/>
        </w:rPr>
        <w:t xml:space="preserve"> then the child will continue to act inappropriately</w:t>
      </w:r>
      <w:r>
        <w:rPr>
          <w:lang w:val="en-GB"/>
        </w:rPr>
        <w:t xml:space="preserve">. </w:t>
      </w:r>
      <w:r w:rsidR="00A35DB1">
        <w:rPr>
          <w:lang w:val="en-GB"/>
        </w:rPr>
        <w:t>I</w:t>
      </w:r>
      <w:r>
        <w:rPr>
          <w:lang w:val="en-GB"/>
        </w:rPr>
        <w:t xml:space="preserve">f there are no boundaries at home </w:t>
      </w:r>
      <w:r w:rsidR="00A35DB1">
        <w:rPr>
          <w:lang w:val="en-GB"/>
        </w:rPr>
        <w:t xml:space="preserve">the strategies aren’t implemented then educational progress </w:t>
      </w:r>
      <w:r>
        <w:rPr>
          <w:lang w:val="en-GB"/>
        </w:rPr>
        <w:t>will be slow.</w:t>
      </w:r>
    </w:p>
    <w:p w:rsidR="00347E97" w:rsidRPr="00E977D9" w:rsidRDefault="00A35DB1" w:rsidP="00347E97">
      <w:pPr>
        <w:rPr>
          <w:lang w:val="en-GB"/>
        </w:rPr>
      </w:pPr>
      <w:r>
        <w:rPr>
          <w:lang w:val="en-GB"/>
        </w:rPr>
        <w:t>The family should be provided with f</w:t>
      </w:r>
      <w:r w:rsidR="00347E97">
        <w:rPr>
          <w:lang w:val="en-GB"/>
        </w:rPr>
        <w:t xml:space="preserve">requent </w:t>
      </w:r>
      <w:r>
        <w:rPr>
          <w:lang w:val="en-GB"/>
        </w:rPr>
        <w:t>progress updates for discussion</w:t>
      </w:r>
      <w:r w:rsidR="00347E97">
        <w:rPr>
          <w:lang w:val="en-GB"/>
        </w:rPr>
        <w:t xml:space="preserve"> with their child. Children usually want to please their paren</w:t>
      </w:r>
      <w:r>
        <w:rPr>
          <w:lang w:val="en-GB"/>
        </w:rPr>
        <w:t xml:space="preserve">ts/carers and revel in praise. It is important that the family have input and understanding of the desired progress. </w:t>
      </w:r>
      <w:r w:rsidR="00347E97">
        <w:rPr>
          <w:lang w:val="en-GB"/>
        </w:rPr>
        <w:t xml:space="preserve"> </w:t>
      </w:r>
      <w:r>
        <w:rPr>
          <w:lang w:val="en-GB"/>
        </w:rPr>
        <w:t>They should also</w:t>
      </w:r>
      <w:r w:rsidR="00347E97">
        <w:rPr>
          <w:lang w:val="en-GB"/>
        </w:rPr>
        <w:t xml:space="preserve"> unde</w:t>
      </w:r>
      <w:r>
        <w:rPr>
          <w:lang w:val="en-GB"/>
        </w:rPr>
        <w:t>rstand information which relates</w:t>
      </w:r>
      <w:r w:rsidR="00347E97">
        <w:rPr>
          <w:lang w:val="en-GB"/>
        </w:rPr>
        <w:t xml:space="preserve"> to the support plan.</w:t>
      </w:r>
    </w:p>
    <w:p w:rsidR="00347E97" w:rsidRDefault="00347E97" w:rsidP="00347E97">
      <w:pPr>
        <w:pStyle w:val="Heading3"/>
      </w:pPr>
      <w:bookmarkStart w:id="122" w:name="_Toc421185435"/>
      <w:bookmarkStart w:id="123" w:name="_Toc459709803"/>
      <w:r w:rsidRPr="006D0463">
        <w:t>Relevant cultural practices for responding to behaviour</w:t>
      </w:r>
      <w:bookmarkEnd w:id="122"/>
      <w:bookmarkEnd w:id="123"/>
    </w:p>
    <w:p w:rsidR="00347E97" w:rsidRDefault="00347E97" w:rsidP="00347E97">
      <w:pPr>
        <w:rPr>
          <w:lang w:val="en-GB"/>
        </w:rPr>
      </w:pPr>
      <w:r>
        <w:rPr>
          <w:noProof/>
          <w:lang w:val="en-GB"/>
        </w:rPr>
        <w:drawing>
          <wp:anchor distT="0" distB="0" distL="114300" distR="114300" simplePos="0" relativeHeight="251788288" behindDoc="0" locked="0" layoutInCell="1" allowOverlap="1" wp14:anchorId="74BABE7F" wp14:editId="3B2B0CEA">
            <wp:simplePos x="0" y="0"/>
            <wp:positionH relativeFrom="column">
              <wp:posOffset>4093210</wp:posOffset>
            </wp:positionH>
            <wp:positionV relativeFrom="paragraph">
              <wp:posOffset>144145</wp:posOffset>
            </wp:positionV>
            <wp:extent cx="2113280" cy="1644015"/>
            <wp:effectExtent l="0" t="0" r="0" b="0"/>
            <wp:wrapSquare wrapText="bothSides"/>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_religions_8904.pn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113280" cy="1644015"/>
                    </a:xfrm>
                    <a:prstGeom prst="rect">
                      <a:avLst/>
                    </a:prstGeom>
                  </pic:spPr>
                </pic:pic>
              </a:graphicData>
            </a:graphic>
            <wp14:sizeRelH relativeFrom="margin">
              <wp14:pctWidth>0</wp14:pctWidth>
            </wp14:sizeRelH>
            <wp14:sizeRelV relativeFrom="margin">
              <wp14:pctHeight>0</wp14:pctHeight>
            </wp14:sizeRelV>
          </wp:anchor>
        </w:drawing>
      </w:r>
      <w:r w:rsidR="00F471EA">
        <w:rPr>
          <w:lang w:val="en-GB"/>
        </w:rPr>
        <w:t>I</w:t>
      </w:r>
      <w:r>
        <w:rPr>
          <w:lang w:val="en-GB"/>
        </w:rPr>
        <w:t xml:space="preserve">t is important to consider the cultural practices of the child and their family </w:t>
      </w:r>
      <w:r w:rsidR="00F471EA">
        <w:rPr>
          <w:lang w:val="en-GB"/>
        </w:rPr>
        <w:t xml:space="preserve">when determining behaviour management strategies. Such strategies should not </w:t>
      </w:r>
      <w:r>
        <w:rPr>
          <w:lang w:val="en-GB"/>
        </w:rPr>
        <w:t>breach</w:t>
      </w:r>
      <w:r w:rsidR="00F471EA">
        <w:rPr>
          <w:lang w:val="en-GB"/>
        </w:rPr>
        <w:t xml:space="preserve"> the</w:t>
      </w:r>
      <w:r>
        <w:rPr>
          <w:lang w:val="en-GB"/>
        </w:rPr>
        <w:t xml:space="preserve"> ethical beliefs and codes of practice. Australia has a diverse population and culture with many different religions and beli</w:t>
      </w:r>
      <w:r w:rsidR="00F471EA">
        <w:rPr>
          <w:lang w:val="en-GB"/>
        </w:rPr>
        <w:t xml:space="preserve">ef systems operating across </w:t>
      </w:r>
      <w:r>
        <w:rPr>
          <w:lang w:val="en-GB"/>
        </w:rPr>
        <w:t>all educational/care settings. These should be taken into account when responding to both appropriate and inappropriate behaviour. For example,</w:t>
      </w:r>
      <w:r w:rsidR="007C7C9B">
        <w:rPr>
          <w:lang w:val="en-GB"/>
        </w:rPr>
        <w:t xml:space="preserve"> you </w:t>
      </w:r>
      <w:r w:rsidR="007C7C9B">
        <w:rPr>
          <w:lang w:val="en-GB"/>
        </w:rPr>
        <w:lastRenderedPageBreak/>
        <w:t>should consider religious dietary requirements</w:t>
      </w:r>
      <w:r>
        <w:rPr>
          <w:lang w:val="en-GB"/>
        </w:rPr>
        <w:t xml:space="preserve"> </w:t>
      </w:r>
      <w:r w:rsidR="007C7C9B">
        <w:rPr>
          <w:lang w:val="en-GB"/>
        </w:rPr>
        <w:t>when</w:t>
      </w:r>
      <w:r>
        <w:rPr>
          <w:lang w:val="en-GB"/>
        </w:rPr>
        <w:t xml:space="preserve"> rewarding </w:t>
      </w:r>
      <w:r w:rsidR="007C7C9B">
        <w:rPr>
          <w:lang w:val="en-GB"/>
        </w:rPr>
        <w:t>improved behaviour in the canteen.</w:t>
      </w:r>
    </w:p>
    <w:p w:rsidR="00347E97" w:rsidRPr="007C7C9B" w:rsidRDefault="007C7C9B" w:rsidP="007C7C9B">
      <w:pPr>
        <w:pStyle w:val="BoldBulTight0"/>
        <w:rPr>
          <w:lang w:val="en-GB"/>
        </w:rPr>
      </w:pPr>
      <w:r>
        <w:rPr>
          <w:lang w:val="en-GB"/>
        </w:rPr>
        <w:t>These cultural practices should be considered:</w:t>
      </w:r>
    </w:p>
    <w:p w:rsidR="00347E97" w:rsidRDefault="00347E97" w:rsidP="006A44DA">
      <w:pPr>
        <w:pStyle w:val="Bullets"/>
        <w:numPr>
          <w:ilvl w:val="0"/>
          <w:numId w:val="5"/>
        </w:numPr>
        <w:rPr>
          <w:lang w:val="en-GB"/>
        </w:rPr>
      </w:pPr>
      <w:r>
        <w:rPr>
          <w:lang w:val="en-GB"/>
        </w:rPr>
        <w:t>Prayer times</w:t>
      </w:r>
    </w:p>
    <w:p w:rsidR="00347E97" w:rsidRDefault="00347E97" w:rsidP="006A44DA">
      <w:pPr>
        <w:pStyle w:val="Bullets"/>
        <w:numPr>
          <w:ilvl w:val="0"/>
          <w:numId w:val="5"/>
        </w:numPr>
        <w:rPr>
          <w:lang w:val="en-GB"/>
        </w:rPr>
      </w:pPr>
      <w:r>
        <w:rPr>
          <w:lang w:val="en-GB"/>
        </w:rPr>
        <w:t>Dietary requirements</w:t>
      </w:r>
    </w:p>
    <w:p w:rsidR="00347E97" w:rsidRDefault="00347E97" w:rsidP="006A44DA">
      <w:pPr>
        <w:pStyle w:val="Bullets"/>
        <w:numPr>
          <w:ilvl w:val="0"/>
          <w:numId w:val="5"/>
        </w:numPr>
        <w:rPr>
          <w:lang w:val="en-GB"/>
        </w:rPr>
      </w:pPr>
      <w:r>
        <w:rPr>
          <w:lang w:val="en-GB"/>
        </w:rPr>
        <w:t>Clothing requirements</w:t>
      </w:r>
    </w:p>
    <w:p w:rsidR="00347E97" w:rsidRPr="00EA2C79" w:rsidRDefault="00347E97" w:rsidP="006A44DA">
      <w:pPr>
        <w:pStyle w:val="Bullets"/>
        <w:numPr>
          <w:ilvl w:val="0"/>
          <w:numId w:val="5"/>
        </w:numPr>
        <w:rPr>
          <w:lang w:val="en-GB"/>
        </w:rPr>
      </w:pPr>
      <w:r>
        <w:rPr>
          <w:lang w:val="en-GB"/>
        </w:rPr>
        <w:t>Religious observances.</w:t>
      </w:r>
    </w:p>
    <w:p w:rsidR="00347E97" w:rsidRDefault="00347E97" w:rsidP="00347E97">
      <w:pPr>
        <w:pStyle w:val="Heading3"/>
      </w:pPr>
      <w:bookmarkStart w:id="124" w:name="_Toc421185436"/>
      <w:bookmarkStart w:id="125" w:name="_Toc459709804"/>
      <w:r>
        <w:t>United Nations Convention on the Rights of the Child</w:t>
      </w:r>
      <w:bookmarkEnd w:id="124"/>
      <w:bookmarkEnd w:id="125"/>
    </w:p>
    <w:p w:rsidR="00347E97" w:rsidRDefault="00347E97" w:rsidP="00347E97">
      <w:proofErr w:type="gramStart"/>
      <w:r>
        <w:t>In 1989 governments</w:t>
      </w:r>
      <w:r w:rsidR="007C7C9B">
        <w:t xml:space="preserve"> from</w:t>
      </w:r>
      <w:r>
        <w:t xml:space="preserve"> across the world came together to sign up to the UN Conven</w:t>
      </w:r>
      <w:r w:rsidR="007C7C9B">
        <w:t>tion on the Rights of the Child.</w:t>
      </w:r>
      <w:proofErr w:type="gramEnd"/>
      <w:r w:rsidR="007C7C9B">
        <w:t xml:space="preserve"> This convention set out set </w:t>
      </w:r>
      <w:r>
        <w:t>a unique set of human rights specifically for children. The convention contains over 50 articles that state how children can expect to be treated in terms of their civil, political, economic, social</w:t>
      </w:r>
      <w:r w:rsidR="007C7C9B">
        <w:t>,</w:t>
      </w:r>
      <w:r>
        <w:t xml:space="preserve"> and cultural rights</w:t>
      </w:r>
      <w:r w:rsidR="007C7C9B">
        <w:t>,</w:t>
      </w:r>
      <w:r>
        <w:t xml:space="preserve"> irrespective of their circumstances</w:t>
      </w:r>
      <w:r w:rsidR="007C7C9B">
        <w:t>,</w:t>
      </w:r>
      <w:r>
        <w:t xml:space="preserve"> and where they are in the world. You should consider the rights of children when developing strategies to manage their behaviour and consequences for inappropriate behaviour.</w:t>
      </w:r>
    </w:p>
    <w:p w:rsidR="00347E97" w:rsidRDefault="00347E97" w:rsidP="00347E97">
      <w:r>
        <w:t xml:space="preserve">The following summary of the convention is taken from the </w:t>
      </w:r>
      <w:proofErr w:type="spellStart"/>
      <w:proofErr w:type="gramStart"/>
      <w:r>
        <w:t>Unicef</w:t>
      </w:r>
      <w:proofErr w:type="spellEnd"/>
      <w:proofErr w:type="gramEnd"/>
      <w:r>
        <w:t xml:space="preserve"> website and can be found at: </w:t>
      </w:r>
      <w:hyperlink r:id="rId60" w:history="1">
        <w:r w:rsidRPr="00302DAC">
          <w:rPr>
            <w:rStyle w:val="Hyperlink"/>
          </w:rPr>
          <w:t>http://unicef.org.uk/Documents/Publication-pdfs/UNCRC_summary.pdf</w:t>
        </w:r>
      </w:hyperlink>
      <w:r>
        <w:t xml:space="preserve"> </w:t>
      </w:r>
    </w:p>
    <w:p w:rsidR="00347E97" w:rsidRDefault="00347E97" w:rsidP="00347E97">
      <w:pPr>
        <w:pStyle w:val="BoldBulTight0"/>
        <w:rPr>
          <w:u w:val="single"/>
        </w:rPr>
      </w:pPr>
      <w:r>
        <w:rPr>
          <w:u w:val="single"/>
        </w:rPr>
        <w:t>Article 1</w:t>
      </w:r>
    </w:p>
    <w:p w:rsidR="00347E97" w:rsidRDefault="00347E97" w:rsidP="00347E97">
      <w:r>
        <w:t>Definition of the child – everyone under the age of 18 is entitled to all the rights under the Convention.</w:t>
      </w:r>
    </w:p>
    <w:p w:rsidR="00347E97" w:rsidRDefault="00347E97" w:rsidP="00347E97">
      <w:pPr>
        <w:pStyle w:val="BoldBulTight0"/>
        <w:rPr>
          <w:u w:val="single"/>
        </w:rPr>
      </w:pPr>
      <w:r>
        <w:rPr>
          <w:u w:val="single"/>
        </w:rPr>
        <w:t>Article 2</w:t>
      </w:r>
    </w:p>
    <w:p w:rsidR="00347E97" w:rsidRDefault="00347E97" w:rsidP="00347E97">
      <w:r>
        <w:t>Non-discrimination – every child is entitled to the rights of the Convention irrespective of their ethnicity, gender, religion, language, abilities, opinions, family background or any other status.</w:t>
      </w:r>
    </w:p>
    <w:p w:rsidR="00347E97" w:rsidRDefault="00347E97" w:rsidP="00347E97">
      <w:pPr>
        <w:pStyle w:val="BoldBulTight0"/>
        <w:rPr>
          <w:u w:val="single"/>
        </w:rPr>
      </w:pPr>
      <w:r>
        <w:rPr>
          <w:u w:val="single"/>
        </w:rPr>
        <w:t>Article 3</w:t>
      </w:r>
    </w:p>
    <w:p w:rsidR="00347E97" w:rsidRDefault="00347E97" w:rsidP="00347E97">
      <w:r>
        <w:t>Best interests of the child – must be the top priority in all decisions made and actions taken affecting children</w:t>
      </w:r>
    </w:p>
    <w:p w:rsidR="00347E97" w:rsidRPr="002B71B7" w:rsidRDefault="00347E97" w:rsidP="00347E97">
      <w:pPr>
        <w:pStyle w:val="BoldBulTight0"/>
        <w:rPr>
          <w:u w:val="single"/>
        </w:rPr>
      </w:pPr>
      <w:r>
        <w:rPr>
          <w:u w:val="single"/>
        </w:rPr>
        <w:t>Article 4</w:t>
      </w:r>
    </w:p>
    <w:p w:rsidR="00347E97" w:rsidRDefault="00347E97" w:rsidP="00347E97">
      <w:r>
        <w:t>Implementation of the Convention – governments must take all possible steps to implement the rights within the Convention by passing laws and creating systems that promote and protect children’s rights.</w:t>
      </w:r>
    </w:p>
    <w:p w:rsidR="00347E97" w:rsidRDefault="00347E97" w:rsidP="00347E97">
      <w:pPr>
        <w:pStyle w:val="BoldBulTight0"/>
        <w:rPr>
          <w:u w:val="single"/>
        </w:rPr>
      </w:pPr>
      <w:r>
        <w:rPr>
          <w:noProof/>
          <w:lang w:val="en-GB"/>
        </w:rPr>
        <w:drawing>
          <wp:anchor distT="0" distB="0" distL="114300" distR="114300" simplePos="0" relativeHeight="251794432" behindDoc="0" locked="0" layoutInCell="1" allowOverlap="1" wp14:anchorId="7D9B53BB" wp14:editId="4AE82E42">
            <wp:simplePos x="0" y="0"/>
            <wp:positionH relativeFrom="column">
              <wp:posOffset>4060825</wp:posOffset>
            </wp:positionH>
            <wp:positionV relativeFrom="paragraph">
              <wp:posOffset>63500</wp:posOffset>
            </wp:positionV>
            <wp:extent cx="1826260" cy="2656840"/>
            <wp:effectExtent l="0" t="0" r="0" b="0"/>
            <wp:wrapSquare wrapText="bothSides"/>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se_and_mom_holding_baby_400_clr_3452.png"/>
                    <pic:cNvPicPr/>
                  </pic:nvPicPr>
                  <pic:blipFill>
                    <a:blip r:embed="rId61">
                      <a:extLst>
                        <a:ext uri="{28A0092B-C50C-407E-A947-70E740481C1C}">
                          <a14:useLocalDpi xmlns:a14="http://schemas.microsoft.com/office/drawing/2010/main" val="0"/>
                        </a:ext>
                      </a:extLst>
                    </a:blip>
                    <a:stretch>
                      <a:fillRect/>
                    </a:stretch>
                  </pic:blipFill>
                  <pic:spPr>
                    <a:xfrm>
                      <a:off x="0" y="0"/>
                      <a:ext cx="1826260" cy="2656840"/>
                    </a:xfrm>
                    <a:prstGeom prst="rect">
                      <a:avLst/>
                    </a:prstGeom>
                  </pic:spPr>
                </pic:pic>
              </a:graphicData>
            </a:graphic>
            <wp14:sizeRelH relativeFrom="margin">
              <wp14:pctWidth>0</wp14:pctWidth>
            </wp14:sizeRelH>
            <wp14:sizeRelV relativeFrom="margin">
              <wp14:pctHeight>0</wp14:pctHeight>
            </wp14:sizeRelV>
          </wp:anchor>
        </w:drawing>
      </w:r>
      <w:r>
        <w:rPr>
          <w:u w:val="single"/>
        </w:rPr>
        <w:t>Article 5</w:t>
      </w:r>
    </w:p>
    <w:p w:rsidR="00347E97" w:rsidRDefault="00347E97" w:rsidP="00347E97">
      <w:r>
        <w:t>Parental guidance – parents/carers have the right and responsibility to provide guidance and direction for their children that enables them to access and enjoy their rights. As they grow up parents/carers should recognise and encourage the child’s capacity to make their own decisions.</w:t>
      </w:r>
    </w:p>
    <w:p w:rsidR="00347E97" w:rsidRDefault="00347E97" w:rsidP="00347E97">
      <w:pPr>
        <w:pStyle w:val="BoldBulTight0"/>
        <w:rPr>
          <w:u w:val="single"/>
        </w:rPr>
      </w:pPr>
      <w:r>
        <w:rPr>
          <w:u w:val="single"/>
        </w:rPr>
        <w:t>Article 6</w:t>
      </w:r>
    </w:p>
    <w:p w:rsidR="00347E97" w:rsidRDefault="00347E97" w:rsidP="00347E97">
      <w:r>
        <w:t>Every child has the right to life.</w:t>
      </w:r>
    </w:p>
    <w:p w:rsidR="00347E97" w:rsidRDefault="00347E97" w:rsidP="00347E97">
      <w:pPr>
        <w:pStyle w:val="BoldBulTight0"/>
        <w:rPr>
          <w:u w:val="single"/>
        </w:rPr>
      </w:pPr>
      <w:r>
        <w:rPr>
          <w:u w:val="single"/>
        </w:rPr>
        <w:lastRenderedPageBreak/>
        <w:t>Article 7</w:t>
      </w:r>
    </w:p>
    <w:p w:rsidR="00347E97" w:rsidRDefault="00347E97" w:rsidP="00347E97">
      <w:r>
        <w:t>Birth registration and care – every child should be registered at birth with name and nationality and has the right to know and be cared for by their parents.</w:t>
      </w:r>
    </w:p>
    <w:p w:rsidR="00347E97" w:rsidRDefault="00347E97" w:rsidP="00347E97">
      <w:pPr>
        <w:pStyle w:val="BoldBulTight0"/>
        <w:rPr>
          <w:u w:val="single"/>
        </w:rPr>
      </w:pPr>
      <w:r>
        <w:rPr>
          <w:u w:val="single"/>
        </w:rPr>
        <w:t>Article 8</w:t>
      </w:r>
    </w:p>
    <w:p w:rsidR="00347E97" w:rsidRDefault="00347E97" w:rsidP="00347E97">
      <w:r>
        <w:t>Every child has the right to an identity – governments must protect the name and nationality from being changed unlawfully.</w:t>
      </w:r>
    </w:p>
    <w:p w:rsidR="00347E97" w:rsidRDefault="00347E97" w:rsidP="00347E97">
      <w:pPr>
        <w:pStyle w:val="BoldBulTight0"/>
        <w:rPr>
          <w:u w:val="single"/>
        </w:rPr>
      </w:pPr>
      <w:r>
        <w:rPr>
          <w:u w:val="single"/>
        </w:rPr>
        <w:t>Article 9</w:t>
      </w:r>
    </w:p>
    <w:p w:rsidR="00347E97" w:rsidRDefault="00347E97" w:rsidP="00347E97">
      <w:r>
        <w:t>Separation from parents – children must not be separated from their parents unless it is in their best interests.</w:t>
      </w:r>
    </w:p>
    <w:p w:rsidR="00347E97" w:rsidRPr="007C42E7" w:rsidRDefault="00347E97" w:rsidP="00347E97">
      <w:pPr>
        <w:pStyle w:val="BoldBulTight0"/>
        <w:rPr>
          <w:u w:val="single"/>
        </w:rPr>
      </w:pPr>
      <w:r w:rsidRPr="007C42E7">
        <w:rPr>
          <w:u w:val="single"/>
        </w:rPr>
        <w:t>Article 10</w:t>
      </w:r>
    </w:p>
    <w:p w:rsidR="00347E97" w:rsidRDefault="00347E97" w:rsidP="00347E97">
      <w:r>
        <w:t>Family reunification – if a child is separated from their parents in a different country governments must respond quickly and considerately if they apply to live together in the same country.</w:t>
      </w:r>
    </w:p>
    <w:p w:rsidR="00347E97" w:rsidRDefault="00347E97" w:rsidP="00347E97">
      <w:pPr>
        <w:pStyle w:val="BoldBulTight0"/>
        <w:rPr>
          <w:u w:val="single"/>
        </w:rPr>
      </w:pPr>
      <w:r>
        <w:rPr>
          <w:u w:val="single"/>
        </w:rPr>
        <w:t>Article 11</w:t>
      </w:r>
    </w:p>
    <w:p w:rsidR="00347E97" w:rsidRDefault="00347E97" w:rsidP="00347E97">
      <w:r>
        <w:t>Abduction – governments must do all they can to prevent children being taken out of their own country illegally by parents or other relatives, or being prevented from returning home.</w:t>
      </w:r>
    </w:p>
    <w:p w:rsidR="00347E97" w:rsidRDefault="00347E97" w:rsidP="00347E97">
      <w:pPr>
        <w:pStyle w:val="BoldBulTight0"/>
        <w:rPr>
          <w:u w:val="single"/>
        </w:rPr>
      </w:pPr>
      <w:r>
        <w:rPr>
          <w:u w:val="single"/>
        </w:rPr>
        <w:t>Article 12</w:t>
      </w:r>
    </w:p>
    <w:p w:rsidR="00347E97" w:rsidRDefault="00347E97" w:rsidP="00347E97">
      <w:r>
        <w:t>Expression of views – every child has the right to express their views, feelings and wishes in all matters that affect them and to have these views taken seriously.</w:t>
      </w:r>
    </w:p>
    <w:p w:rsidR="00347E97" w:rsidRDefault="00347E97" w:rsidP="00347E97">
      <w:pPr>
        <w:pStyle w:val="BoldBulTight0"/>
        <w:rPr>
          <w:u w:val="single"/>
        </w:rPr>
      </w:pPr>
      <w:r>
        <w:rPr>
          <w:u w:val="single"/>
        </w:rPr>
        <w:t>Article 13</w:t>
      </w:r>
    </w:p>
    <w:p w:rsidR="00347E97" w:rsidRDefault="00347E97" w:rsidP="00347E97">
      <w:r>
        <w:t>Freedom of expression – every child has the right to express their views and thoughts freely as long as it is lawful.</w:t>
      </w:r>
    </w:p>
    <w:p w:rsidR="00347E97" w:rsidRDefault="00347E97" w:rsidP="00347E97">
      <w:pPr>
        <w:pStyle w:val="BoldBulTight0"/>
        <w:rPr>
          <w:u w:val="single"/>
        </w:rPr>
      </w:pPr>
      <w:r>
        <w:rPr>
          <w:u w:val="single"/>
        </w:rPr>
        <w:t>Article 14</w:t>
      </w:r>
    </w:p>
    <w:p w:rsidR="00347E97" w:rsidRDefault="00347E97" w:rsidP="00347E97">
      <w:r>
        <w:t>Freedom of thought, belief and religion – every child has the right to their own beliefs and religion.</w:t>
      </w:r>
    </w:p>
    <w:p w:rsidR="00347E97" w:rsidRDefault="00347E97" w:rsidP="00347E97">
      <w:pPr>
        <w:pStyle w:val="BoldBulTight0"/>
        <w:rPr>
          <w:u w:val="single"/>
        </w:rPr>
      </w:pPr>
      <w:r>
        <w:rPr>
          <w:u w:val="single"/>
        </w:rPr>
        <w:t>Article 15</w:t>
      </w:r>
    </w:p>
    <w:p w:rsidR="00347E97" w:rsidRDefault="00347E97" w:rsidP="00347E97">
      <w:r>
        <w:t>Freedom of association – every child has the right to associate and socialise with other children and join groups and organisations as long as it is lawful.</w:t>
      </w:r>
    </w:p>
    <w:p w:rsidR="00347E97" w:rsidRDefault="00347E97" w:rsidP="00347E97">
      <w:pPr>
        <w:pStyle w:val="BoldBulTight0"/>
        <w:rPr>
          <w:u w:val="single"/>
        </w:rPr>
      </w:pPr>
      <w:r>
        <w:rPr>
          <w:u w:val="single"/>
        </w:rPr>
        <w:t>Article 16</w:t>
      </w:r>
    </w:p>
    <w:p w:rsidR="00347E97" w:rsidRDefault="00347E97" w:rsidP="00347E97">
      <w:r>
        <w:rPr>
          <w:noProof/>
          <w:u w:val="single"/>
          <w:lang w:val="en-GB"/>
        </w:rPr>
        <w:drawing>
          <wp:anchor distT="0" distB="0" distL="114300" distR="114300" simplePos="0" relativeHeight="251795456" behindDoc="0" locked="0" layoutInCell="1" allowOverlap="1" wp14:anchorId="48438772" wp14:editId="61B008B6">
            <wp:simplePos x="0" y="0"/>
            <wp:positionH relativeFrom="column">
              <wp:posOffset>3928110</wp:posOffset>
            </wp:positionH>
            <wp:positionV relativeFrom="paragraph">
              <wp:posOffset>303530</wp:posOffset>
            </wp:positionV>
            <wp:extent cx="2073275" cy="2369185"/>
            <wp:effectExtent l="0" t="0" r="0" b="0"/>
            <wp:wrapTight wrapText="bothSides">
              <wp:wrapPolygon edited="0">
                <wp:start x="9328" y="1216"/>
                <wp:lineTo x="7939" y="1737"/>
                <wp:lineTo x="3969" y="3821"/>
                <wp:lineTo x="3969" y="4516"/>
                <wp:lineTo x="2382" y="7121"/>
                <wp:lineTo x="2382" y="10073"/>
                <wp:lineTo x="3572" y="12679"/>
                <wp:lineTo x="992" y="15458"/>
                <wp:lineTo x="4168" y="18236"/>
                <wp:lineTo x="2580" y="21015"/>
                <wp:lineTo x="2779" y="21363"/>
                <wp:lineTo x="19053" y="21363"/>
                <wp:lineTo x="19251" y="21015"/>
                <wp:lineTo x="17664" y="18236"/>
                <wp:lineTo x="20045" y="15631"/>
                <wp:lineTo x="20045" y="15458"/>
                <wp:lineTo x="18259" y="12679"/>
                <wp:lineTo x="19450" y="10073"/>
                <wp:lineTo x="19450" y="9900"/>
                <wp:lineTo x="20244" y="7121"/>
                <wp:lineTo x="20442" y="6079"/>
                <wp:lineTo x="19847" y="5384"/>
                <wp:lineTo x="17862" y="3821"/>
                <wp:lineTo x="13893" y="1737"/>
                <wp:lineTo x="12504" y="1216"/>
                <wp:lineTo x="9328" y="1216"/>
              </wp:wrapPolygon>
            </wp:wrapTight>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ns_prohibited_400_clr_9781.png"/>
                    <pic:cNvPicPr/>
                  </pic:nvPicPr>
                  <pic:blipFill>
                    <a:blip r:embed="rId62">
                      <a:extLst>
                        <a:ext uri="{28A0092B-C50C-407E-A947-70E740481C1C}">
                          <a14:useLocalDpi xmlns:a14="http://schemas.microsoft.com/office/drawing/2010/main" val="0"/>
                        </a:ext>
                      </a:extLst>
                    </a:blip>
                    <a:stretch>
                      <a:fillRect/>
                    </a:stretch>
                  </pic:blipFill>
                  <pic:spPr>
                    <a:xfrm>
                      <a:off x="0" y="0"/>
                      <a:ext cx="2073275" cy="2369185"/>
                    </a:xfrm>
                    <a:prstGeom prst="rect">
                      <a:avLst/>
                    </a:prstGeom>
                  </pic:spPr>
                </pic:pic>
              </a:graphicData>
            </a:graphic>
            <wp14:sizeRelH relativeFrom="margin">
              <wp14:pctWidth>0</wp14:pctWidth>
            </wp14:sizeRelH>
            <wp14:sizeRelV relativeFrom="margin">
              <wp14:pctHeight>0</wp14:pctHeight>
            </wp14:sizeRelV>
          </wp:anchor>
        </w:drawing>
      </w:r>
      <w:r>
        <w:t>Right to privacy – every child has the right to expect that the law will protect their home and family life.</w:t>
      </w:r>
    </w:p>
    <w:p w:rsidR="00347E97" w:rsidRDefault="00347E97" w:rsidP="00347E97">
      <w:pPr>
        <w:pStyle w:val="BoldBulTight0"/>
        <w:rPr>
          <w:u w:val="single"/>
        </w:rPr>
      </w:pPr>
      <w:r>
        <w:rPr>
          <w:u w:val="single"/>
        </w:rPr>
        <w:t>Article 17</w:t>
      </w:r>
    </w:p>
    <w:p w:rsidR="00347E97" w:rsidRDefault="00347E97" w:rsidP="00347E97">
      <w:r>
        <w:t>Access to information – every child has the right to access reliable information from a variety of media and must also be protected from media that could harm them.</w:t>
      </w:r>
    </w:p>
    <w:p w:rsidR="00625A70" w:rsidRDefault="00625A70">
      <w:pPr>
        <w:spacing w:after="0" w:line="240" w:lineRule="auto"/>
        <w:rPr>
          <w:b/>
          <w:u w:val="single"/>
        </w:rPr>
      </w:pPr>
      <w:r>
        <w:rPr>
          <w:u w:val="single"/>
        </w:rPr>
        <w:br w:type="page"/>
      </w:r>
    </w:p>
    <w:p w:rsidR="00347E97" w:rsidRDefault="00347E97" w:rsidP="00347E97">
      <w:pPr>
        <w:pStyle w:val="BoldBulTight0"/>
        <w:rPr>
          <w:u w:val="single"/>
        </w:rPr>
      </w:pPr>
      <w:r>
        <w:rPr>
          <w:u w:val="single"/>
        </w:rPr>
        <w:lastRenderedPageBreak/>
        <w:t>Article 18</w:t>
      </w:r>
    </w:p>
    <w:p w:rsidR="00347E97" w:rsidRDefault="00347E97" w:rsidP="00347E97">
      <w:r>
        <w:t>Parental responsibilities and state support – both parents are responsible for the care of their children and must always act in the child’s best interests. Governments must provide support services for parents that need assistance to do so.</w:t>
      </w:r>
    </w:p>
    <w:p w:rsidR="00347E97" w:rsidRDefault="00347E97" w:rsidP="00347E97">
      <w:pPr>
        <w:pStyle w:val="BoldBulTight0"/>
        <w:rPr>
          <w:u w:val="single"/>
        </w:rPr>
      </w:pPr>
      <w:r>
        <w:rPr>
          <w:u w:val="single"/>
        </w:rPr>
        <w:t>Article 19</w:t>
      </w:r>
    </w:p>
    <w:p w:rsidR="00347E97" w:rsidRDefault="00347E97" w:rsidP="00347E97">
      <w:r>
        <w:t>Protection form violence, abuse and neglect – governments must take all necessary steps to ensure children are protected from violence, abuse and neglect from their parents and/or anyone else involved in their care.</w:t>
      </w:r>
    </w:p>
    <w:p w:rsidR="00347E97" w:rsidRDefault="00347E97" w:rsidP="00347E97">
      <w:pPr>
        <w:pStyle w:val="BoldBulTight0"/>
        <w:rPr>
          <w:u w:val="single"/>
        </w:rPr>
      </w:pPr>
      <w:r>
        <w:rPr>
          <w:u w:val="single"/>
        </w:rPr>
        <w:t>Article 20</w:t>
      </w:r>
    </w:p>
    <w:p w:rsidR="00347E97" w:rsidRDefault="00347E97" w:rsidP="00347E97">
      <w:r>
        <w:t>Looked after children – if a child cannot live with their parents the government must provide them with special protection and support that respects the child’s culture, language and religion.</w:t>
      </w:r>
    </w:p>
    <w:p w:rsidR="00347E97" w:rsidRPr="007C42E7" w:rsidRDefault="00347E97" w:rsidP="00347E97">
      <w:pPr>
        <w:pStyle w:val="BoldBulTight0"/>
        <w:rPr>
          <w:u w:val="single"/>
        </w:rPr>
      </w:pPr>
      <w:r w:rsidRPr="007C42E7">
        <w:rPr>
          <w:u w:val="single"/>
        </w:rPr>
        <w:t>Article 21</w:t>
      </w:r>
    </w:p>
    <w:p w:rsidR="00347E97" w:rsidRDefault="00347E97" w:rsidP="00347E97">
      <w:r>
        <w:t>Adoption – governments must ensure adoption processes are safe, lawful and in the child’s best interests. Children should only be adopted outside their own country if they cannot be placed with a suitable family in their own country.</w:t>
      </w:r>
    </w:p>
    <w:p w:rsidR="00347E97" w:rsidRDefault="00347E97" w:rsidP="00347E97">
      <w:pPr>
        <w:pStyle w:val="BoldBulTight0"/>
        <w:rPr>
          <w:u w:val="single"/>
        </w:rPr>
      </w:pPr>
      <w:r>
        <w:rPr>
          <w:u w:val="single"/>
        </w:rPr>
        <w:t>Article 22</w:t>
      </w:r>
    </w:p>
    <w:p w:rsidR="00347E97" w:rsidRDefault="00347E97" w:rsidP="00347E97">
      <w:r>
        <w:t>Refugee children – governments must provide refugee children with appropriate protection and support to enable them to access their rights. Governments must also help children who have been separated from their parents to be reunited with them.</w:t>
      </w:r>
    </w:p>
    <w:p w:rsidR="00347E97" w:rsidRDefault="00347E97" w:rsidP="00347E97">
      <w:pPr>
        <w:pStyle w:val="BoldBulTight0"/>
        <w:rPr>
          <w:u w:val="single"/>
        </w:rPr>
      </w:pPr>
      <w:r>
        <w:rPr>
          <w:u w:val="single"/>
        </w:rPr>
        <w:t>Article 23</w:t>
      </w:r>
    </w:p>
    <w:p w:rsidR="00347E97" w:rsidRDefault="00347E97" w:rsidP="00347E97">
      <w:r>
        <w:t>Children with a disability – every child with a disability has the right to enjoy a full and decent life with dignity and as much independence as possible and to play an active part in the community. Governments must support disabled children and their families to achieve this.</w:t>
      </w:r>
    </w:p>
    <w:p w:rsidR="00347E97" w:rsidRDefault="00347E97" w:rsidP="00347E97">
      <w:pPr>
        <w:pStyle w:val="BoldBulTight0"/>
        <w:rPr>
          <w:u w:val="single"/>
        </w:rPr>
      </w:pPr>
      <w:r>
        <w:rPr>
          <w:u w:val="single"/>
        </w:rPr>
        <w:t>Article 24</w:t>
      </w:r>
    </w:p>
    <w:p w:rsidR="00347E97" w:rsidRDefault="00347E97" w:rsidP="00347E97">
      <w:r>
        <w:t>Health – every child has the right to be healthy and governments must provide good quality health care, clean water, nutritious food, a clean environment and education on health and well-being. Richer countries must help poorer countries to achieve this.</w:t>
      </w:r>
    </w:p>
    <w:p w:rsidR="00347E97" w:rsidRDefault="00347E97" w:rsidP="00347E97">
      <w:pPr>
        <w:pStyle w:val="BoldBulTight0"/>
        <w:rPr>
          <w:u w:val="single"/>
        </w:rPr>
      </w:pPr>
      <w:r>
        <w:rPr>
          <w:u w:val="single"/>
        </w:rPr>
        <w:t>Article 25</w:t>
      </w:r>
    </w:p>
    <w:p w:rsidR="00347E97" w:rsidRDefault="00347E97" w:rsidP="00347E97">
      <w:r>
        <w:t>Treatment in care – if a child has been removed from their home for the purpose of care of protection they have the right to a regular review of their treatment and care.</w:t>
      </w:r>
    </w:p>
    <w:p w:rsidR="00347E97" w:rsidRDefault="00347E97" w:rsidP="00347E97">
      <w:pPr>
        <w:pStyle w:val="BoldBulTight0"/>
        <w:rPr>
          <w:u w:val="single"/>
        </w:rPr>
      </w:pPr>
      <w:r>
        <w:rPr>
          <w:u w:val="single"/>
        </w:rPr>
        <w:t>Article 26</w:t>
      </w:r>
    </w:p>
    <w:p w:rsidR="00347E97" w:rsidRDefault="00347E97" w:rsidP="00347E97">
      <w:r>
        <w:t>Social security – every child has the right to benefit from social security including financial support and other benefits for families in need.</w:t>
      </w:r>
    </w:p>
    <w:p w:rsidR="00347E97" w:rsidRDefault="00347E97" w:rsidP="00347E97">
      <w:pPr>
        <w:pStyle w:val="BoldBulTight0"/>
        <w:rPr>
          <w:u w:val="single"/>
        </w:rPr>
      </w:pPr>
      <w:r>
        <w:rPr>
          <w:u w:val="single"/>
        </w:rPr>
        <w:t>Article 27</w:t>
      </w:r>
    </w:p>
    <w:p w:rsidR="00347E97" w:rsidRDefault="00347E97" w:rsidP="00347E97">
      <w:r>
        <w:t>Standards of living – every child has the right to an adequate standard of living their meets their physical and social needs and development. Governments must support families who cannot afford to do so.</w:t>
      </w:r>
    </w:p>
    <w:p w:rsidR="00347E97" w:rsidRDefault="00347E97" w:rsidP="00347E97">
      <w:pPr>
        <w:pStyle w:val="BoldBulTight0"/>
        <w:rPr>
          <w:u w:val="single"/>
        </w:rPr>
      </w:pPr>
      <w:r>
        <w:rPr>
          <w:u w:val="single"/>
        </w:rPr>
        <w:lastRenderedPageBreak/>
        <w:t>Article 28</w:t>
      </w:r>
    </w:p>
    <w:p w:rsidR="00347E97" w:rsidRDefault="00347E97" w:rsidP="00347E97">
      <w:r>
        <w:t xml:space="preserve">Education – every child has the right to an education. Primary schools must be free of charge and various forms of secondary education must be available to all children. </w:t>
      </w:r>
    </w:p>
    <w:p w:rsidR="00347E97" w:rsidRDefault="00347E97" w:rsidP="00347E97">
      <w:pPr>
        <w:pStyle w:val="BoldBulTight0"/>
        <w:rPr>
          <w:u w:val="single"/>
        </w:rPr>
      </w:pPr>
      <w:r>
        <w:rPr>
          <w:noProof/>
          <w:u w:val="single"/>
          <w:lang w:val="en-GB"/>
        </w:rPr>
        <w:drawing>
          <wp:anchor distT="0" distB="0" distL="114300" distR="114300" simplePos="0" relativeHeight="251796480" behindDoc="0" locked="0" layoutInCell="1" allowOverlap="1" wp14:anchorId="394B2853" wp14:editId="1356DBCF">
            <wp:simplePos x="0" y="0"/>
            <wp:positionH relativeFrom="column">
              <wp:posOffset>3526790</wp:posOffset>
            </wp:positionH>
            <wp:positionV relativeFrom="paragraph">
              <wp:posOffset>46355</wp:posOffset>
            </wp:positionV>
            <wp:extent cx="2846705" cy="1892300"/>
            <wp:effectExtent l="0" t="0" r="0" b="0"/>
            <wp:wrapSquare wrapText="bothSides"/>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ical_file_400_clr_14998.png"/>
                    <pic:cNvPicPr/>
                  </pic:nvPicPr>
                  <pic:blipFill>
                    <a:blip r:embed="rId63">
                      <a:extLst>
                        <a:ext uri="{28A0092B-C50C-407E-A947-70E740481C1C}">
                          <a14:useLocalDpi xmlns:a14="http://schemas.microsoft.com/office/drawing/2010/main" val="0"/>
                        </a:ext>
                      </a:extLst>
                    </a:blip>
                    <a:stretch>
                      <a:fillRect/>
                    </a:stretch>
                  </pic:blipFill>
                  <pic:spPr>
                    <a:xfrm>
                      <a:off x="0" y="0"/>
                      <a:ext cx="2846705" cy="1892300"/>
                    </a:xfrm>
                    <a:prstGeom prst="rect">
                      <a:avLst/>
                    </a:prstGeom>
                  </pic:spPr>
                </pic:pic>
              </a:graphicData>
            </a:graphic>
            <wp14:sizeRelH relativeFrom="margin">
              <wp14:pctWidth>0</wp14:pctWidth>
            </wp14:sizeRelH>
            <wp14:sizeRelV relativeFrom="margin">
              <wp14:pctHeight>0</wp14:pctHeight>
            </wp14:sizeRelV>
          </wp:anchor>
        </w:drawing>
      </w:r>
      <w:r>
        <w:rPr>
          <w:u w:val="single"/>
        </w:rPr>
        <w:t>Article 29</w:t>
      </w:r>
    </w:p>
    <w:p w:rsidR="00347E97" w:rsidRDefault="00347E97" w:rsidP="00347E97">
      <w:r>
        <w:t>Aims of education – education must develop the whole child and must encourage the child’s respect for and understanding of human rights, their parents, their own and other cultures and the environment.</w:t>
      </w:r>
    </w:p>
    <w:p w:rsidR="00347E97" w:rsidRDefault="00347E97" w:rsidP="00347E97">
      <w:pPr>
        <w:pStyle w:val="BoldBulTight0"/>
        <w:rPr>
          <w:u w:val="single"/>
        </w:rPr>
      </w:pPr>
    </w:p>
    <w:p w:rsidR="00347E97" w:rsidRDefault="00347E97" w:rsidP="00347E97">
      <w:pPr>
        <w:pStyle w:val="BoldBulTight0"/>
        <w:rPr>
          <w:u w:val="single"/>
        </w:rPr>
      </w:pPr>
      <w:r>
        <w:rPr>
          <w:u w:val="single"/>
        </w:rPr>
        <w:t>Article 30</w:t>
      </w:r>
    </w:p>
    <w:p w:rsidR="00347E97" w:rsidRDefault="00347E97" w:rsidP="00347E97">
      <w:r>
        <w:t>Minority groups – every child has the right to learn and use the language, customs and religion of their family.</w:t>
      </w:r>
    </w:p>
    <w:p w:rsidR="00347E97" w:rsidRDefault="00347E97" w:rsidP="00347E97">
      <w:pPr>
        <w:pStyle w:val="BoldBulTight0"/>
        <w:rPr>
          <w:u w:val="single"/>
        </w:rPr>
      </w:pPr>
      <w:r>
        <w:rPr>
          <w:u w:val="single"/>
        </w:rPr>
        <w:t>Article 31</w:t>
      </w:r>
    </w:p>
    <w:p w:rsidR="00347E97" w:rsidRDefault="00347E97" w:rsidP="00347E97">
      <w:r>
        <w:t>Recreation – every child has the right to play, relax and participate in a diverse range of cultural and artistic activities.</w:t>
      </w:r>
    </w:p>
    <w:p w:rsidR="00347E97" w:rsidRDefault="00347E97" w:rsidP="00347E97">
      <w:pPr>
        <w:pStyle w:val="BoldBulTight0"/>
        <w:rPr>
          <w:u w:val="single"/>
        </w:rPr>
      </w:pPr>
      <w:r>
        <w:rPr>
          <w:u w:val="single"/>
        </w:rPr>
        <w:t>Article 32</w:t>
      </w:r>
    </w:p>
    <w:p w:rsidR="00347E97" w:rsidRDefault="00347E97" w:rsidP="00347E97">
      <w:r>
        <w:t>Child labour – children must be protected from economic exploitation and work that is hazardous to their health, development or education. Governments must set minimum ages of children to work and maximum hours of work to ensure conditions are safe and appropriate.</w:t>
      </w:r>
    </w:p>
    <w:p w:rsidR="00347E97" w:rsidRDefault="00347E97" w:rsidP="00347E97">
      <w:pPr>
        <w:pStyle w:val="BoldBulTight0"/>
        <w:rPr>
          <w:u w:val="single"/>
        </w:rPr>
      </w:pPr>
      <w:r>
        <w:rPr>
          <w:u w:val="single"/>
        </w:rPr>
        <w:t>Article 33</w:t>
      </w:r>
    </w:p>
    <w:p w:rsidR="00347E97" w:rsidRDefault="00347E97" w:rsidP="00347E97">
      <w:r>
        <w:t>Drug abuse – governments must protect children from the illegal use of drugs and being involved in the production and/or distribution of drugs.</w:t>
      </w:r>
    </w:p>
    <w:p w:rsidR="00347E97" w:rsidRDefault="00347E97" w:rsidP="00347E97">
      <w:pPr>
        <w:pStyle w:val="BoldBulTight0"/>
        <w:rPr>
          <w:u w:val="single"/>
        </w:rPr>
      </w:pPr>
      <w:r>
        <w:rPr>
          <w:u w:val="single"/>
        </w:rPr>
        <w:t>Article 34</w:t>
      </w:r>
    </w:p>
    <w:p w:rsidR="00347E97" w:rsidRDefault="00347E97" w:rsidP="00347E97">
      <w:r>
        <w:t>Sexual exploitation – governments must protect children from all forms of sexual abuse and exploitation.</w:t>
      </w:r>
    </w:p>
    <w:p w:rsidR="00347E97" w:rsidRDefault="00347E97" w:rsidP="00347E97">
      <w:pPr>
        <w:pStyle w:val="BoldBulTight0"/>
        <w:rPr>
          <w:u w:val="single"/>
        </w:rPr>
      </w:pPr>
      <w:r>
        <w:rPr>
          <w:u w:val="single"/>
        </w:rPr>
        <w:t>Article 35</w:t>
      </w:r>
    </w:p>
    <w:p w:rsidR="00347E97" w:rsidRDefault="00347E97" w:rsidP="00347E97">
      <w:r>
        <w:t>Abduction, sale and trafficking – governments must protect children from being abducted, sold or trafficked to a different place in or outside their own country.</w:t>
      </w:r>
    </w:p>
    <w:p w:rsidR="00347E97" w:rsidRDefault="00347E97" w:rsidP="00347E97">
      <w:pPr>
        <w:pStyle w:val="BoldBulTight0"/>
        <w:rPr>
          <w:u w:val="single"/>
        </w:rPr>
      </w:pPr>
      <w:r>
        <w:rPr>
          <w:u w:val="single"/>
        </w:rPr>
        <w:t>Article 36</w:t>
      </w:r>
    </w:p>
    <w:p w:rsidR="00347E97" w:rsidRDefault="00347E97" w:rsidP="00347E97">
      <w:r>
        <w:t>Other forms of exploitation – governments must protect children from all other forms of exploitation.</w:t>
      </w:r>
    </w:p>
    <w:p w:rsidR="00347E97" w:rsidRDefault="00347E97" w:rsidP="00347E97">
      <w:pPr>
        <w:pStyle w:val="BoldBulTight0"/>
        <w:rPr>
          <w:u w:val="single"/>
        </w:rPr>
      </w:pPr>
      <w:r>
        <w:rPr>
          <w:u w:val="single"/>
        </w:rPr>
        <w:t>Article 37</w:t>
      </w:r>
    </w:p>
    <w:p w:rsidR="00347E97" w:rsidRDefault="00347E97" w:rsidP="00347E97">
      <w:r>
        <w:t>Inhumane treatment and detention – children must not be tortured, sentenced to the death penalty, or suffer other cruel and degrading treatment or punishment. Children should be arrested, detained and/or imprisoned only as a last resort and for as short a time as possible. They must be treated with respect and care, allowed to keep in contact with their family and must not be imprisoned with adults.</w:t>
      </w:r>
    </w:p>
    <w:p w:rsidR="00347E97" w:rsidRDefault="00347E97" w:rsidP="00347E97">
      <w:pPr>
        <w:pStyle w:val="BoldBulTight0"/>
        <w:rPr>
          <w:u w:val="single"/>
        </w:rPr>
      </w:pPr>
      <w:r>
        <w:rPr>
          <w:u w:val="single"/>
        </w:rPr>
        <w:t>Article 38</w:t>
      </w:r>
    </w:p>
    <w:p w:rsidR="00347E97" w:rsidRDefault="00347E97" w:rsidP="00347E97">
      <w:r>
        <w:lastRenderedPageBreak/>
        <w:t>War and armed conflicts – children under the age of 15 must not take part in war or join the armed forces. Governments must do all that they can to support and protect children affected by war and armed conflicts.</w:t>
      </w:r>
    </w:p>
    <w:p w:rsidR="00347E97" w:rsidRDefault="00347E97" w:rsidP="00347E97">
      <w:pPr>
        <w:pStyle w:val="BoldBulTight0"/>
        <w:rPr>
          <w:u w:val="single"/>
        </w:rPr>
      </w:pPr>
      <w:r>
        <w:rPr>
          <w:u w:val="single"/>
        </w:rPr>
        <w:t>Article 39</w:t>
      </w:r>
    </w:p>
    <w:p w:rsidR="00347E97" w:rsidRDefault="00347E97" w:rsidP="00347E97">
      <w:r>
        <w:t>Recovery from trauma – children who have suffered neglect, abuse, exploitation, torture or who are victims of war must be appropriately supported to recover and be reintegrated into normal society.</w:t>
      </w:r>
    </w:p>
    <w:p w:rsidR="00347E97" w:rsidRDefault="00347E97" w:rsidP="00347E97">
      <w:pPr>
        <w:pStyle w:val="BoldBulTight0"/>
        <w:rPr>
          <w:u w:val="single"/>
        </w:rPr>
      </w:pPr>
      <w:r>
        <w:rPr>
          <w:u w:val="single"/>
        </w:rPr>
        <w:t>Article 40</w:t>
      </w:r>
    </w:p>
    <w:p w:rsidR="00347E97" w:rsidRDefault="00347E97" w:rsidP="00347E97">
      <w:r>
        <w:t>Juvenile justice – children accused of breaking the law have the right to a fair trial and legal assistance that takes into account their age. Governments must set a minimum age of criminal responsibility and must support those that have gone through the judicial system to be reintegrated into society.</w:t>
      </w:r>
    </w:p>
    <w:p w:rsidR="00347E97" w:rsidRDefault="00347E97" w:rsidP="00347E97">
      <w:pPr>
        <w:pStyle w:val="BoldBulTight0"/>
        <w:rPr>
          <w:u w:val="single"/>
        </w:rPr>
      </w:pPr>
      <w:r>
        <w:rPr>
          <w:u w:val="single"/>
        </w:rPr>
        <w:t>Article 41</w:t>
      </w:r>
    </w:p>
    <w:p w:rsidR="00347E97" w:rsidRDefault="00347E97" w:rsidP="00347E97">
      <w:r>
        <w:t>Higher national standards – if a nation has laws and standards that supersede the Convention, these must be upheld and respected.</w:t>
      </w:r>
    </w:p>
    <w:p w:rsidR="00347E97" w:rsidRDefault="00347E97" w:rsidP="00347E97">
      <w:pPr>
        <w:pStyle w:val="BoldBulTight0"/>
        <w:rPr>
          <w:u w:val="single"/>
        </w:rPr>
      </w:pPr>
      <w:r>
        <w:rPr>
          <w:u w:val="single"/>
        </w:rPr>
        <w:t>Article 42</w:t>
      </w:r>
    </w:p>
    <w:p w:rsidR="00347E97" w:rsidRDefault="00347E97" w:rsidP="00347E97">
      <w:r>
        <w:t>Knowledge of rights – governments must be proactive in ensuring that children and adults know about the rights of the Convention.</w:t>
      </w:r>
    </w:p>
    <w:p w:rsidR="00347E97" w:rsidRDefault="00347E97" w:rsidP="00347E97">
      <w:pPr>
        <w:pStyle w:val="BoldBulTight0"/>
        <w:rPr>
          <w:u w:val="single"/>
        </w:rPr>
      </w:pPr>
      <w:r>
        <w:rPr>
          <w:u w:val="single"/>
        </w:rPr>
        <w:t>Articles 43 to 54</w:t>
      </w:r>
    </w:p>
    <w:p w:rsidR="00347E97" w:rsidRDefault="00347E97" w:rsidP="00347E97">
      <w:r>
        <w:t>The remaining articles set out how adults and governments must work together to ensure that all children can enjoy their rights and live happy, healthy and prosperous lives.</w:t>
      </w:r>
    </w:p>
    <w:p w:rsidR="00625A70" w:rsidRDefault="00625A70">
      <w:pPr>
        <w:spacing w:after="0" w:line="240" w:lineRule="auto"/>
        <w:rPr>
          <w:rFonts w:cstheme="majorBidi"/>
          <w:b/>
          <w:bCs/>
          <w:sz w:val="26"/>
          <w:szCs w:val="26"/>
          <w:lang w:val="en-GB"/>
        </w:rPr>
      </w:pPr>
      <w:bookmarkStart w:id="126" w:name="_Toc421185437"/>
      <w:r>
        <w:rPr>
          <w:noProof/>
          <w:u w:val="single"/>
          <w:lang w:val="en-GB"/>
        </w:rPr>
        <w:drawing>
          <wp:anchor distT="0" distB="0" distL="114300" distR="114300" simplePos="0" relativeHeight="251797504" behindDoc="0" locked="0" layoutInCell="1" allowOverlap="1" wp14:anchorId="1DFC105E" wp14:editId="6A0C9A2F">
            <wp:simplePos x="0" y="0"/>
            <wp:positionH relativeFrom="column">
              <wp:posOffset>3521075</wp:posOffset>
            </wp:positionH>
            <wp:positionV relativeFrom="paragraph">
              <wp:posOffset>249555</wp:posOffset>
            </wp:positionV>
            <wp:extent cx="2158365" cy="2158365"/>
            <wp:effectExtent l="0" t="0" r="0" b="0"/>
            <wp:wrapSquare wrapText="bothSides"/>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ruins_explosion_400_clr_6735.png"/>
                    <pic:cNvPicPr/>
                  </pic:nvPicPr>
                  <pic:blipFill>
                    <a:blip r:embed="rId64">
                      <a:extLst>
                        <a:ext uri="{28A0092B-C50C-407E-A947-70E740481C1C}">
                          <a14:useLocalDpi xmlns:a14="http://schemas.microsoft.com/office/drawing/2010/main" val="0"/>
                        </a:ext>
                      </a:extLst>
                    </a:blip>
                    <a:stretch>
                      <a:fillRect/>
                    </a:stretch>
                  </pic:blipFill>
                  <pic:spPr>
                    <a:xfrm>
                      <a:off x="0" y="0"/>
                      <a:ext cx="2158365" cy="2158365"/>
                    </a:xfrm>
                    <a:prstGeom prst="rect">
                      <a:avLst/>
                    </a:prstGeom>
                  </pic:spPr>
                </pic:pic>
              </a:graphicData>
            </a:graphic>
            <wp14:sizeRelH relativeFrom="margin">
              <wp14:pctWidth>0</wp14:pctWidth>
            </wp14:sizeRelH>
            <wp14:sizeRelV relativeFrom="margin">
              <wp14:pctHeight>0</wp14:pctHeight>
            </wp14:sizeRelV>
          </wp:anchor>
        </w:drawing>
      </w:r>
      <w:r>
        <w:br w:type="page"/>
      </w:r>
    </w:p>
    <w:p w:rsidR="00347E97" w:rsidRDefault="00347E97" w:rsidP="00347E97">
      <w:pPr>
        <w:pStyle w:val="Heading3"/>
      </w:pPr>
      <w:bookmarkStart w:id="127" w:name="_Toc459709805"/>
      <w:r>
        <w:lastRenderedPageBreak/>
        <w:t>Code of ethics</w:t>
      </w:r>
      <w:bookmarkEnd w:id="126"/>
      <w:bookmarkEnd w:id="127"/>
    </w:p>
    <w:p w:rsidR="00347E97" w:rsidRDefault="007C7C9B" w:rsidP="00347E97">
      <w:pPr>
        <w:rPr>
          <w:lang w:val="en-GB"/>
        </w:rPr>
      </w:pPr>
      <w:r>
        <w:rPr>
          <w:lang w:val="en-GB"/>
        </w:rPr>
        <w:t xml:space="preserve">Your organisation should have a set of behavioural guidelines </w:t>
      </w:r>
      <w:r w:rsidR="00BE1AF8">
        <w:rPr>
          <w:lang w:val="en-GB"/>
        </w:rPr>
        <w:t>which may</w:t>
      </w:r>
      <w:r w:rsidR="00347E97">
        <w:rPr>
          <w:lang w:val="en-GB"/>
        </w:rPr>
        <w:t xml:space="preserve"> </w:t>
      </w:r>
      <w:r w:rsidR="00BE1AF8">
        <w:rPr>
          <w:lang w:val="en-GB"/>
        </w:rPr>
        <w:t xml:space="preserve">be </w:t>
      </w:r>
      <w:r w:rsidR="00347E97">
        <w:rPr>
          <w:lang w:val="en-GB"/>
        </w:rPr>
        <w:t>based on</w:t>
      </w:r>
      <w:r w:rsidR="00BE1AF8">
        <w:rPr>
          <w:lang w:val="en-GB"/>
        </w:rPr>
        <w:t xml:space="preserve"> the</w:t>
      </w:r>
      <w:r w:rsidR="00347E97">
        <w:rPr>
          <w:lang w:val="en-GB"/>
        </w:rPr>
        <w:t xml:space="preserve"> basic human rights. The support plan for each individual child and the strategies used should reflect your organisation’</w:t>
      </w:r>
      <w:r>
        <w:rPr>
          <w:lang w:val="en-GB"/>
        </w:rPr>
        <w:t xml:space="preserve">s philosophy and code of ethics, including </w:t>
      </w:r>
      <w:r w:rsidR="00347E97">
        <w:rPr>
          <w:lang w:val="en-GB"/>
        </w:rPr>
        <w:t>all of the relevant rights of the child within the United Nations Convention documented above. The nature of your organisation and the children you care for will determine the articles that are included within your code of ethics.</w:t>
      </w:r>
    </w:p>
    <w:p w:rsidR="00347E97" w:rsidRDefault="00347E97" w:rsidP="00347E97">
      <w:pPr>
        <w:pStyle w:val="BoldBulTight0"/>
        <w:rPr>
          <w:lang w:val="en-GB"/>
        </w:rPr>
      </w:pPr>
      <w:r>
        <w:rPr>
          <w:lang w:val="en-GB"/>
        </w:rPr>
        <w:t>Most organisations that care for children will include the following in their code of ethics:</w:t>
      </w:r>
    </w:p>
    <w:p w:rsidR="00347E97" w:rsidRDefault="00347E97" w:rsidP="006A44DA">
      <w:pPr>
        <w:pStyle w:val="Bullets"/>
        <w:numPr>
          <w:ilvl w:val="0"/>
          <w:numId w:val="5"/>
        </w:numPr>
        <w:rPr>
          <w:lang w:val="en-GB"/>
        </w:rPr>
      </w:pPr>
      <w:r>
        <w:rPr>
          <w:lang w:val="en-GB"/>
        </w:rPr>
        <w:t>All decisions and actions are taken in the best interests of the child</w:t>
      </w:r>
    </w:p>
    <w:p w:rsidR="00347E97" w:rsidRDefault="00347E97" w:rsidP="006A44DA">
      <w:pPr>
        <w:pStyle w:val="Bullets"/>
        <w:numPr>
          <w:ilvl w:val="0"/>
          <w:numId w:val="5"/>
        </w:numPr>
        <w:rPr>
          <w:lang w:val="en-GB"/>
        </w:rPr>
      </w:pPr>
      <w:r>
        <w:rPr>
          <w:lang w:val="en-GB"/>
        </w:rPr>
        <w:t>All children are free from discrimination</w:t>
      </w:r>
    </w:p>
    <w:p w:rsidR="00347E97" w:rsidRPr="007C42E7" w:rsidRDefault="00347E97" w:rsidP="006A44DA">
      <w:pPr>
        <w:pStyle w:val="Bullets"/>
        <w:numPr>
          <w:ilvl w:val="0"/>
          <w:numId w:val="5"/>
        </w:numPr>
        <w:rPr>
          <w:lang w:val="en-GB"/>
        </w:rPr>
      </w:pPr>
      <w:r>
        <w:rPr>
          <w:lang w:val="en-GB"/>
        </w:rPr>
        <w:t>Parents/carers</w:t>
      </w:r>
      <w:r w:rsidRPr="007C42E7">
        <w:t xml:space="preserve"> </w:t>
      </w:r>
      <w:r>
        <w:t>have the right and responsibility to provide guidance and direction for their children</w:t>
      </w:r>
    </w:p>
    <w:p w:rsidR="00347E97" w:rsidRPr="007C42E7" w:rsidRDefault="00347E97" w:rsidP="006A44DA">
      <w:pPr>
        <w:pStyle w:val="Bullets"/>
        <w:numPr>
          <w:ilvl w:val="0"/>
          <w:numId w:val="5"/>
        </w:numPr>
        <w:rPr>
          <w:lang w:val="en-GB"/>
        </w:rPr>
      </w:pPr>
      <w:r>
        <w:t>Every child has the right to life</w:t>
      </w:r>
    </w:p>
    <w:p w:rsidR="00347E97" w:rsidRPr="007C42E7" w:rsidRDefault="00347E97" w:rsidP="006A44DA">
      <w:pPr>
        <w:pStyle w:val="Bullets"/>
        <w:numPr>
          <w:ilvl w:val="0"/>
          <w:numId w:val="5"/>
        </w:numPr>
        <w:rPr>
          <w:lang w:val="en-GB"/>
        </w:rPr>
      </w:pPr>
      <w:r>
        <w:t>Every child has the right to an identity</w:t>
      </w:r>
    </w:p>
    <w:p w:rsidR="00347E97" w:rsidRPr="007C42E7" w:rsidRDefault="00347E97" w:rsidP="006A44DA">
      <w:pPr>
        <w:pStyle w:val="Bullets"/>
        <w:numPr>
          <w:ilvl w:val="0"/>
          <w:numId w:val="5"/>
        </w:numPr>
        <w:rPr>
          <w:lang w:val="en-GB"/>
        </w:rPr>
      </w:pPr>
      <w:r>
        <w:t>Every child has the right to express their views, feelings and wishes in all matters that affect them and to have these views taken seriously</w:t>
      </w:r>
    </w:p>
    <w:p w:rsidR="00347E97" w:rsidRPr="007C42E7" w:rsidRDefault="00347E97" w:rsidP="006A44DA">
      <w:pPr>
        <w:pStyle w:val="Bullets"/>
        <w:numPr>
          <w:ilvl w:val="0"/>
          <w:numId w:val="5"/>
        </w:numPr>
        <w:rPr>
          <w:lang w:val="en-GB"/>
        </w:rPr>
      </w:pPr>
      <w:r>
        <w:rPr>
          <w:noProof/>
          <w:u w:val="single"/>
          <w:lang w:val="en-GB"/>
        </w:rPr>
        <w:drawing>
          <wp:anchor distT="0" distB="0" distL="114300" distR="114300" simplePos="0" relativeHeight="251798528" behindDoc="0" locked="0" layoutInCell="1" allowOverlap="1" wp14:anchorId="3754D020" wp14:editId="4BC12667">
            <wp:simplePos x="0" y="0"/>
            <wp:positionH relativeFrom="column">
              <wp:posOffset>3653790</wp:posOffset>
            </wp:positionH>
            <wp:positionV relativeFrom="paragraph">
              <wp:posOffset>292100</wp:posOffset>
            </wp:positionV>
            <wp:extent cx="2604770" cy="1301750"/>
            <wp:effectExtent l="0" t="0" r="5080" b="0"/>
            <wp:wrapTight wrapText="bothSides">
              <wp:wrapPolygon edited="0">
                <wp:start x="0" y="0"/>
                <wp:lineTo x="0" y="21179"/>
                <wp:lineTo x="21484" y="21179"/>
                <wp:lineTo x="21484" y="0"/>
                <wp:lineTo x="0" y="0"/>
              </wp:wrapPolygon>
            </wp:wrapTight>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anced_bar_800_wht.pn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2604770" cy="1301750"/>
                    </a:xfrm>
                    <a:prstGeom prst="rect">
                      <a:avLst/>
                    </a:prstGeom>
                  </pic:spPr>
                </pic:pic>
              </a:graphicData>
            </a:graphic>
            <wp14:sizeRelH relativeFrom="margin">
              <wp14:pctWidth>0</wp14:pctWidth>
            </wp14:sizeRelH>
            <wp14:sizeRelV relativeFrom="margin">
              <wp14:pctHeight>0</wp14:pctHeight>
            </wp14:sizeRelV>
          </wp:anchor>
        </w:drawing>
      </w:r>
      <w:r>
        <w:t>Every child has the right to express their views and thoughts freely</w:t>
      </w:r>
    </w:p>
    <w:p w:rsidR="00347E97" w:rsidRPr="007C42E7" w:rsidRDefault="00347E97" w:rsidP="006A44DA">
      <w:pPr>
        <w:pStyle w:val="Bullets"/>
        <w:numPr>
          <w:ilvl w:val="0"/>
          <w:numId w:val="5"/>
        </w:numPr>
        <w:rPr>
          <w:lang w:val="en-GB"/>
        </w:rPr>
      </w:pPr>
      <w:r>
        <w:t>Every child has the right to their own beliefs and religion</w:t>
      </w:r>
    </w:p>
    <w:p w:rsidR="00347E97" w:rsidRPr="007C42E7" w:rsidRDefault="00347E97" w:rsidP="006A44DA">
      <w:pPr>
        <w:pStyle w:val="Bullets"/>
        <w:numPr>
          <w:ilvl w:val="0"/>
          <w:numId w:val="5"/>
        </w:numPr>
        <w:rPr>
          <w:lang w:val="en-GB"/>
        </w:rPr>
      </w:pPr>
      <w:r>
        <w:t>Freedom of association</w:t>
      </w:r>
    </w:p>
    <w:p w:rsidR="00347E97" w:rsidRPr="007C42E7" w:rsidRDefault="00347E97" w:rsidP="006A44DA">
      <w:pPr>
        <w:pStyle w:val="Bullets"/>
        <w:numPr>
          <w:ilvl w:val="0"/>
          <w:numId w:val="5"/>
        </w:numPr>
        <w:rPr>
          <w:lang w:val="en-GB"/>
        </w:rPr>
      </w:pPr>
      <w:r>
        <w:t>Right to privacy</w:t>
      </w:r>
    </w:p>
    <w:p w:rsidR="00347E97" w:rsidRPr="007C42E7" w:rsidRDefault="00347E97" w:rsidP="006A44DA">
      <w:pPr>
        <w:pStyle w:val="Bullets"/>
        <w:numPr>
          <w:ilvl w:val="0"/>
          <w:numId w:val="5"/>
        </w:numPr>
        <w:rPr>
          <w:lang w:val="en-GB"/>
        </w:rPr>
      </w:pPr>
      <w:r>
        <w:t>Access to information</w:t>
      </w:r>
    </w:p>
    <w:p w:rsidR="00347E97" w:rsidRPr="007C42E7" w:rsidRDefault="00347E97" w:rsidP="006A44DA">
      <w:pPr>
        <w:pStyle w:val="Bullets"/>
        <w:numPr>
          <w:ilvl w:val="0"/>
          <w:numId w:val="5"/>
        </w:numPr>
        <w:rPr>
          <w:lang w:val="en-GB"/>
        </w:rPr>
      </w:pPr>
      <w:r>
        <w:t>Protection form violence, abuse</w:t>
      </w:r>
      <w:r w:rsidR="007C7C9B">
        <w:t>,</w:t>
      </w:r>
      <w:r>
        <w:t xml:space="preserve"> and neglect</w:t>
      </w:r>
    </w:p>
    <w:p w:rsidR="00347E97" w:rsidRPr="007C42E7" w:rsidRDefault="00347E97" w:rsidP="006A44DA">
      <w:pPr>
        <w:pStyle w:val="Bullets"/>
        <w:numPr>
          <w:ilvl w:val="0"/>
          <w:numId w:val="5"/>
        </w:numPr>
        <w:rPr>
          <w:lang w:val="en-GB"/>
        </w:rPr>
      </w:pPr>
      <w:r>
        <w:t>Every child has the right to an education</w:t>
      </w:r>
    </w:p>
    <w:p w:rsidR="00347E97" w:rsidRPr="007C42E7" w:rsidRDefault="00347E97" w:rsidP="006A44DA">
      <w:pPr>
        <w:pStyle w:val="Bullets"/>
        <w:numPr>
          <w:ilvl w:val="0"/>
          <w:numId w:val="5"/>
        </w:numPr>
        <w:rPr>
          <w:lang w:val="en-GB"/>
        </w:rPr>
      </w:pPr>
      <w:r>
        <w:t>Education must develop the whole child and must encourage the child’s respect for and understanding of human rights, their parents, their own and other cultures and the environment</w:t>
      </w:r>
    </w:p>
    <w:p w:rsidR="00347E97" w:rsidRDefault="00347E97" w:rsidP="006A44DA">
      <w:pPr>
        <w:pStyle w:val="Bullets"/>
        <w:numPr>
          <w:ilvl w:val="0"/>
          <w:numId w:val="5"/>
        </w:numPr>
        <w:rPr>
          <w:lang w:val="en-GB"/>
        </w:rPr>
      </w:pPr>
      <w:r>
        <w:rPr>
          <w:lang w:val="en-GB"/>
        </w:rPr>
        <w:t>All children must be protected from exploitation of any kind</w:t>
      </w:r>
    </w:p>
    <w:p w:rsidR="00347E97" w:rsidRPr="007C42E7" w:rsidRDefault="00347E97" w:rsidP="006A44DA">
      <w:pPr>
        <w:pStyle w:val="Bullets"/>
        <w:numPr>
          <w:ilvl w:val="0"/>
          <w:numId w:val="5"/>
        </w:numPr>
        <w:rPr>
          <w:lang w:val="en-GB"/>
        </w:rPr>
      </w:pPr>
      <w:r>
        <w:t>Children who have suffered neglect, abuse, exploitation, torture or who are victims of war must be appropriately supported to recover and be reintegrated into normal society</w:t>
      </w:r>
    </w:p>
    <w:p w:rsidR="00347E97" w:rsidRPr="007C42E7" w:rsidRDefault="00347E97" w:rsidP="006A44DA">
      <w:pPr>
        <w:pStyle w:val="Bullets"/>
        <w:numPr>
          <w:ilvl w:val="0"/>
          <w:numId w:val="5"/>
        </w:numPr>
        <w:rPr>
          <w:lang w:val="en-GB"/>
        </w:rPr>
      </w:pPr>
      <w:r>
        <w:rPr>
          <w:lang w:val="en-GB"/>
        </w:rPr>
        <w:t>Children should be educated on their rights under the United Nations Convention.</w:t>
      </w:r>
    </w:p>
    <w:p w:rsidR="00347E97" w:rsidRDefault="00347E97" w:rsidP="00347E97">
      <w:pPr>
        <w:pStyle w:val="Heading3"/>
      </w:pPr>
      <w:bookmarkStart w:id="128" w:name="_Toc421185438"/>
      <w:bookmarkStart w:id="129" w:name="_Toc459709806"/>
      <w:r w:rsidRPr="00184C7E">
        <w:lastRenderedPageBreak/>
        <w:t>Liaise with appropriate authorities and referral bodies</w:t>
      </w:r>
      <w:bookmarkEnd w:id="128"/>
      <w:bookmarkEnd w:id="129"/>
      <w:r w:rsidRPr="00184C7E">
        <w:t xml:space="preserve"> </w:t>
      </w:r>
    </w:p>
    <w:p w:rsidR="00347E97" w:rsidRDefault="007C7C9B" w:rsidP="00347E97">
      <w:r>
        <w:t>You may need to seek advice from relevant authorities and/or make referrals to external agencies and bodies depending on the nature of inappropriate</w:t>
      </w:r>
      <w:r w:rsidR="00347E97">
        <w:t xml:space="preserve"> behaviour and the level of specialist knowledge and reso</w:t>
      </w:r>
      <w:r>
        <w:t xml:space="preserve">urces within your organisation. Liaison with the </w:t>
      </w:r>
      <w:r w:rsidR="00347E97">
        <w:t>a</w:t>
      </w:r>
      <w:r>
        <w:t>uthorities</w:t>
      </w:r>
      <w:r w:rsidR="00347E97">
        <w:t xml:space="preserve"> will depend upon the behavioural issues exhibited, the age, abilities and needs of the child, and </w:t>
      </w:r>
      <w:r>
        <w:t>availability of funding</w:t>
      </w:r>
      <w:r w:rsidR="00347E97">
        <w:t>.</w:t>
      </w:r>
    </w:p>
    <w:p w:rsidR="00347E97" w:rsidRDefault="00BE1AF8" w:rsidP="00347E97">
      <w:pPr>
        <w:pStyle w:val="BoldBulTight0"/>
      </w:pPr>
      <w:r>
        <w:rPr>
          <w:noProof/>
          <w:lang w:val="en-GB"/>
        </w:rPr>
        <w:drawing>
          <wp:anchor distT="0" distB="0" distL="114300" distR="114300" simplePos="0" relativeHeight="251789312" behindDoc="0" locked="0" layoutInCell="1" allowOverlap="1" wp14:anchorId="0A6EF6D5" wp14:editId="5E000CBD">
            <wp:simplePos x="0" y="0"/>
            <wp:positionH relativeFrom="column">
              <wp:posOffset>5039360</wp:posOffset>
            </wp:positionH>
            <wp:positionV relativeFrom="paragraph">
              <wp:posOffset>116205</wp:posOffset>
            </wp:positionV>
            <wp:extent cx="1019810" cy="1360805"/>
            <wp:effectExtent l="0" t="0" r="8890" b="0"/>
            <wp:wrapSquare wrapText="bothSides"/>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th_pain_ache_400_clr_14445.png"/>
                    <pic:cNvPicPr/>
                  </pic:nvPicPr>
                  <pic:blipFill>
                    <a:blip r:embed="rId66" cstate="print">
                      <a:extLst>
                        <a:ext uri="{28A0092B-C50C-407E-A947-70E740481C1C}">
                          <a14:useLocalDpi xmlns:a14="http://schemas.microsoft.com/office/drawing/2010/main" val="0"/>
                        </a:ext>
                      </a:extLst>
                    </a:blip>
                    <a:stretch>
                      <a:fillRect/>
                    </a:stretch>
                  </pic:blipFill>
                  <pic:spPr>
                    <a:xfrm>
                      <a:off x="0" y="0"/>
                      <a:ext cx="1019810" cy="1360805"/>
                    </a:xfrm>
                    <a:prstGeom prst="rect">
                      <a:avLst/>
                    </a:prstGeom>
                  </pic:spPr>
                </pic:pic>
              </a:graphicData>
            </a:graphic>
            <wp14:sizeRelH relativeFrom="margin">
              <wp14:pctWidth>0</wp14:pctWidth>
            </wp14:sizeRelH>
            <wp14:sizeRelV relativeFrom="margin">
              <wp14:pctHeight>0</wp14:pctHeight>
            </wp14:sizeRelV>
          </wp:anchor>
        </w:drawing>
      </w:r>
      <w:r w:rsidR="00347E97">
        <w:t>Appropriate authorities and referral bodies may include:</w:t>
      </w:r>
    </w:p>
    <w:p w:rsidR="00347E97" w:rsidRDefault="00347E97" w:rsidP="006A44DA">
      <w:pPr>
        <w:pStyle w:val="Bullets"/>
        <w:numPr>
          <w:ilvl w:val="0"/>
          <w:numId w:val="5"/>
        </w:numPr>
        <w:spacing w:after="160"/>
        <w:ind w:hanging="357"/>
      </w:pPr>
      <w:r>
        <w:t>Educational psychologists</w:t>
      </w:r>
    </w:p>
    <w:p w:rsidR="00347E97" w:rsidRDefault="00347E97" w:rsidP="006A44DA">
      <w:pPr>
        <w:pStyle w:val="Bullets"/>
        <w:numPr>
          <w:ilvl w:val="0"/>
          <w:numId w:val="5"/>
        </w:numPr>
        <w:spacing w:after="160"/>
        <w:ind w:hanging="357"/>
      </w:pPr>
      <w:r>
        <w:t>Child and adolescent mental health workers</w:t>
      </w:r>
    </w:p>
    <w:p w:rsidR="00347E97" w:rsidRDefault="00347E97" w:rsidP="006A44DA">
      <w:pPr>
        <w:pStyle w:val="Bullets"/>
        <w:numPr>
          <w:ilvl w:val="0"/>
          <w:numId w:val="5"/>
        </w:numPr>
        <w:spacing w:after="160"/>
        <w:ind w:hanging="357"/>
      </w:pPr>
      <w:r>
        <w:t>Health professionals – these referrals may not necessarily directly related to strategies within your educational/care setting but the results will have a significant impact on the development of cooperative behaviour, for example:</w:t>
      </w:r>
    </w:p>
    <w:p w:rsidR="00347E97" w:rsidRDefault="00347E97" w:rsidP="006A44DA">
      <w:pPr>
        <w:pStyle w:val="Bullets2"/>
        <w:numPr>
          <w:ilvl w:val="1"/>
          <w:numId w:val="5"/>
        </w:numPr>
        <w:spacing w:after="160"/>
        <w:ind w:hanging="357"/>
      </w:pPr>
      <w:r>
        <w:t>dental – the child may have issues with their teeth that are causing discomfort which in turn leads to lack of concentration and disruptive behaviour</w:t>
      </w:r>
    </w:p>
    <w:p w:rsidR="00347E97" w:rsidRDefault="00347E97" w:rsidP="006A44DA">
      <w:pPr>
        <w:pStyle w:val="Bullets2"/>
        <w:numPr>
          <w:ilvl w:val="1"/>
          <w:numId w:val="5"/>
        </w:numPr>
        <w:spacing w:after="160"/>
        <w:ind w:hanging="357"/>
      </w:pPr>
      <w:r>
        <w:t>hearing – the child may not be able to hear properly which is causing issues in following instructions</w:t>
      </w:r>
    </w:p>
    <w:p w:rsidR="00347E97" w:rsidRDefault="00347E97" w:rsidP="006A44DA">
      <w:pPr>
        <w:pStyle w:val="Bullets2"/>
        <w:numPr>
          <w:ilvl w:val="1"/>
          <w:numId w:val="5"/>
        </w:numPr>
        <w:spacing w:after="160"/>
        <w:ind w:hanging="357"/>
      </w:pPr>
      <w:r>
        <w:t>vision – the child may require assistance with their eyesight which is impeding their ability to read instructions on the board or complete tasks as instructed</w:t>
      </w:r>
    </w:p>
    <w:p w:rsidR="00347E97" w:rsidRDefault="00347E97" w:rsidP="006A44DA">
      <w:pPr>
        <w:pStyle w:val="Bullets2"/>
        <w:numPr>
          <w:ilvl w:val="1"/>
          <w:numId w:val="5"/>
        </w:numPr>
        <w:spacing w:after="160"/>
        <w:ind w:hanging="357"/>
      </w:pPr>
      <w:r>
        <w:t>speech – the child may have a speech impediment that is preventing them making a verbal contribution to the group that requires specialist therapy</w:t>
      </w:r>
    </w:p>
    <w:p w:rsidR="00347E97" w:rsidRDefault="00347E97" w:rsidP="006A44DA">
      <w:pPr>
        <w:pStyle w:val="Bullets2"/>
        <w:numPr>
          <w:ilvl w:val="1"/>
          <w:numId w:val="5"/>
        </w:numPr>
        <w:spacing w:after="160"/>
        <w:ind w:hanging="357"/>
      </w:pPr>
      <w:r>
        <w:t>any number of physical impairments that require referral to a relevant health professional</w:t>
      </w:r>
    </w:p>
    <w:p w:rsidR="00347E97" w:rsidRDefault="00347E97" w:rsidP="006A44DA">
      <w:pPr>
        <w:pStyle w:val="Bullets2"/>
        <w:numPr>
          <w:ilvl w:val="1"/>
          <w:numId w:val="5"/>
        </w:numPr>
        <w:spacing w:after="160"/>
        <w:ind w:hanging="357"/>
      </w:pPr>
      <w:r>
        <w:t>dietician – the child’s diet may be affecting their attention and concentration</w:t>
      </w:r>
    </w:p>
    <w:p w:rsidR="00347E97" w:rsidRDefault="00347E97" w:rsidP="006A44DA">
      <w:pPr>
        <w:pStyle w:val="Bullets"/>
        <w:numPr>
          <w:ilvl w:val="0"/>
          <w:numId w:val="5"/>
        </w:numPr>
        <w:spacing w:after="160"/>
        <w:ind w:hanging="357"/>
      </w:pPr>
      <w:r>
        <w:t>Law enforcement – for example a child may be displaying aggressive and physically violent behaviour, causing damage to property, stealing etc. that preventative advice from a police officer might correct</w:t>
      </w:r>
    </w:p>
    <w:p w:rsidR="00347E97" w:rsidRDefault="00347E97" w:rsidP="006A44DA">
      <w:pPr>
        <w:pStyle w:val="Bullets"/>
        <w:numPr>
          <w:ilvl w:val="0"/>
          <w:numId w:val="5"/>
        </w:numPr>
        <w:spacing w:after="160"/>
        <w:ind w:hanging="357"/>
      </w:pPr>
      <w:r>
        <w:t>Social services :</w:t>
      </w:r>
    </w:p>
    <w:p w:rsidR="00347E97" w:rsidRDefault="00347E97" w:rsidP="006A44DA">
      <w:pPr>
        <w:pStyle w:val="Bullets2"/>
        <w:numPr>
          <w:ilvl w:val="1"/>
          <w:numId w:val="5"/>
        </w:numPr>
        <w:spacing w:after="160"/>
        <w:ind w:hanging="357"/>
      </w:pPr>
      <w:r>
        <w:t>the family may already be involved with social services and the key worker should be asked to make a contribution to the support plan and to be made aware of the issues in the educational/care setting</w:t>
      </w:r>
    </w:p>
    <w:p w:rsidR="00347E97" w:rsidRDefault="00347E97" w:rsidP="006A44DA">
      <w:pPr>
        <w:pStyle w:val="Bullets2"/>
        <w:numPr>
          <w:ilvl w:val="1"/>
          <w:numId w:val="5"/>
        </w:numPr>
        <w:spacing w:after="160"/>
        <w:ind w:hanging="357"/>
      </w:pPr>
      <w:r>
        <w:t>there may also be concerns regarding the family environment or disclosures made by the child during the developmental stage of the support plan that need to be reported to social services as a safeguarding measure.</w:t>
      </w:r>
    </w:p>
    <w:p w:rsidR="00347E97" w:rsidRDefault="00347E97" w:rsidP="00347E97">
      <w:r>
        <w:t xml:space="preserve">You may not need to involve any external agencies if the behavioural concerns are confined to your organisation. </w:t>
      </w:r>
    </w:p>
    <w:p w:rsidR="00347E97" w:rsidRDefault="00347E97" w:rsidP="00347E97">
      <w:pPr>
        <w:pStyle w:val="Heading3"/>
      </w:pPr>
      <w:bookmarkStart w:id="130" w:name="_Toc421185439"/>
      <w:bookmarkStart w:id="131" w:name="_Toc459709807"/>
      <w:r>
        <w:lastRenderedPageBreak/>
        <w:t>Relationship based strategies</w:t>
      </w:r>
      <w:bookmarkEnd w:id="130"/>
      <w:bookmarkEnd w:id="131"/>
      <w:r>
        <w:t xml:space="preserve"> </w:t>
      </w:r>
    </w:p>
    <w:p w:rsidR="00347E97" w:rsidRDefault="00801524" w:rsidP="00347E97">
      <w:pPr>
        <w:rPr>
          <w:lang w:val="en-GB"/>
        </w:rPr>
      </w:pPr>
      <w:r>
        <w:rPr>
          <w:lang w:val="en-GB"/>
        </w:rPr>
        <w:t xml:space="preserve">Children should develop an understanding of the reasons for certain forms of behaviour being considered undesirable. They should have the opportunity to </w:t>
      </w:r>
      <w:r w:rsidR="00347E97">
        <w:rPr>
          <w:lang w:val="en-GB"/>
        </w:rPr>
        <w:t>critically reflect</w:t>
      </w:r>
      <w:r>
        <w:rPr>
          <w:lang w:val="en-GB"/>
        </w:rPr>
        <w:t xml:space="preserve"> upon</w:t>
      </w:r>
      <w:r w:rsidR="00347E97">
        <w:rPr>
          <w:lang w:val="en-GB"/>
        </w:rPr>
        <w:t xml:space="preserve"> </w:t>
      </w:r>
      <w:r>
        <w:rPr>
          <w:lang w:val="en-GB"/>
        </w:rPr>
        <w:t xml:space="preserve">the consequences of their </w:t>
      </w:r>
      <w:r w:rsidR="00347E97">
        <w:rPr>
          <w:lang w:val="en-GB"/>
        </w:rPr>
        <w:t xml:space="preserve">actions </w:t>
      </w:r>
      <w:r>
        <w:rPr>
          <w:lang w:val="en-GB"/>
        </w:rPr>
        <w:t>and consider the effect and possible extent of harm caused to others</w:t>
      </w:r>
      <w:r w:rsidR="00347E97">
        <w:rPr>
          <w:lang w:val="en-GB"/>
        </w:rPr>
        <w:t xml:space="preserve">. </w:t>
      </w:r>
    </w:p>
    <w:p w:rsidR="00347E97" w:rsidRDefault="00F14BB2" w:rsidP="00347E97">
      <w:r>
        <w:t xml:space="preserve">The </w:t>
      </w:r>
      <w:proofErr w:type="gramStart"/>
      <w:r>
        <w:t>child’s understanding</w:t>
      </w:r>
      <w:proofErr w:type="gramEnd"/>
      <w:r>
        <w:t xml:space="preserve"> and personal management aren’t the only aspects of cooperative behaviour that should be taken into consideration. The children should also have an understanding of the ways in which </w:t>
      </w:r>
      <w:r w:rsidR="00347E97">
        <w:t>their behaviour and em</w:t>
      </w:r>
      <w:r>
        <w:t>otions affect others</w:t>
      </w:r>
      <w:r w:rsidR="00347E97">
        <w:t>. It is incredibly important for them to develop self-awarene</w:t>
      </w:r>
      <w:r>
        <w:t>ss and spend time reflecting. I</w:t>
      </w:r>
      <w:r w:rsidR="00347E97">
        <w:t xml:space="preserve">t is also important to seek feedback from others </w:t>
      </w:r>
      <w:r>
        <w:t xml:space="preserve">for a complete understanding </w:t>
      </w:r>
      <w:r w:rsidR="00347E97">
        <w:t xml:space="preserve">of their </w:t>
      </w:r>
      <w:r>
        <w:t>behaviour and emotions</w:t>
      </w:r>
      <w:r w:rsidR="00347E97">
        <w:t>.</w:t>
      </w:r>
    </w:p>
    <w:p w:rsidR="00347E97" w:rsidRDefault="00F14BB2" w:rsidP="00347E97">
      <w:r>
        <w:t xml:space="preserve">Some children might become quite emotional when listening to feedback from peers. The process should be </w:t>
      </w:r>
      <w:r w:rsidR="00347E97">
        <w:t xml:space="preserve">handled sensitively and privately. Restorative approaches are quite powerful and </w:t>
      </w:r>
      <w:r>
        <w:t>effective</w:t>
      </w:r>
      <w:r w:rsidR="00347E97">
        <w:t xml:space="preserve"> in these circumstances.</w:t>
      </w:r>
    </w:p>
    <w:p w:rsidR="00347E97" w:rsidRPr="00092975" w:rsidRDefault="00347E97" w:rsidP="00347E97">
      <w:pPr>
        <w:pStyle w:val="BoldBulTight0"/>
        <w:rPr>
          <w:u w:val="single"/>
        </w:rPr>
      </w:pPr>
      <w:bookmarkStart w:id="132" w:name="_Toc416333921"/>
      <w:r>
        <w:rPr>
          <w:noProof/>
          <w:lang w:val="en-GB"/>
        </w:rPr>
        <w:drawing>
          <wp:anchor distT="0" distB="0" distL="114300" distR="114300" simplePos="0" relativeHeight="251791360" behindDoc="0" locked="0" layoutInCell="1" allowOverlap="1" wp14:anchorId="50E2462B" wp14:editId="13AABCAF">
            <wp:simplePos x="0" y="0"/>
            <wp:positionH relativeFrom="column">
              <wp:posOffset>4408170</wp:posOffset>
            </wp:positionH>
            <wp:positionV relativeFrom="paragraph">
              <wp:posOffset>138430</wp:posOffset>
            </wp:positionV>
            <wp:extent cx="1489710" cy="1424305"/>
            <wp:effectExtent l="0" t="0" r="0" b="4445"/>
            <wp:wrapTight wrapText="bothSides">
              <wp:wrapPolygon edited="0">
                <wp:start x="0" y="0"/>
                <wp:lineTo x="0" y="21379"/>
                <wp:lineTo x="21269" y="21379"/>
                <wp:lineTo x="21269" y="0"/>
                <wp:lineTo x="0" y="0"/>
              </wp:wrapPolygon>
            </wp:wrapTight>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eting_group 2.jpg"/>
                    <pic:cNvPicPr/>
                  </pic:nvPicPr>
                  <pic:blipFill>
                    <a:blip r:embed="rId67" cstate="print">
                      <a:extLst>
                        <a:ext uri="{28A0092B-C50C-407E-A947-70E740481C1C}">
                          <a14:useLocalDpi xmlns:a14="http://schemas.microsoft.com/office/drawing/2010/main" val="0"/>
                        </a:ext>
                      </a:extLst>
                    </a:blip>
                    <a:stretch>
                      <a:fillRect/>
                    </a:stretch>
                  </pic:blipFill>
                  <pic:spPr>
                    <a:xfrm>
                      <a:off x="0" y="0"/>
                      <a:ext cx="1489710" cy="1424305"/>
                    </a:xfrm>
                    <a:prstGeom prst="rect">
                      <a:avLst/>
                    </a:prstGeom>
                  </pic:spPr>
                </pic:pic>
              </a:graphicData>
            </a:graphic>
            <wp14:sizeRelH relativeFrom="margin">
              <wp14:pctWidth>0</wp14:pctWidth>
            </wp14:sizeRelH>
            <wp14:sizeRelV relativeFrom="margin">
              <wp14:pctHeight>0</wp14:pctHeight>
            </wp14:sizeRelV>
          </wp:anchor>
        </w:drawing>
      </w:r>
      <w:r w:rsidRPr="00092975">
        <w:rPr>
          <w:u w:val="single"/>
        </w:rPr>
        <w:t>Restorative justice</w:t>
      </w:r>
      <w:bookmarkEnd w:id="132"/>
    </w:p>
    <w:p w:rsidR="00347E97" w:rsidRPr="00F14BB2" w:rsidRDefault="00347E97" w:rsidP="00F14BB2">
      <w:r w:rsidRPr="00F14BB2">
        <w:t xml:space="preserve">Restorative justice is actually an approach to criminal justice where the emphasis </w:t>
      </w:r>
      <w:r w:rsidR="00F14BB2">
        <w:t>is not exclusively on</w:t>
      </w:r>
      <w:r w:rsidRPr="00F14BB2">
        <w:t xml:space="preserve"> punishment</w:t>
      </w:r>
      <w:r w:rsidR="00F14BB2">
        <w:t>. It emphasises the importance of</w:t>
      </w:r>
      <w:r w:rsidRPr="00F14BB2">
        <w:t xml:space="preserve"> acknowledging and repairing the</w:t>
      </w:r>
      <w:r w:rsidR="00F14BB2">
        <w:t xml:space="preserve"> damage that has been caused. This form of justice</w:t>
      </w:r>
      <w:r w:rsidRPr="00F14BB2">
        <w:t xml:space="preserve"> focuses on the needs of bo</w:t>
      </w:r>
      <w:r w:rsidR="00F14BB2">
        <w:t>th the victim and the offender.</w:t>
      </w:r>
      <w:r w:rsidRPr="00F14BB2">
        <w:t xml:space="preserve"> Resolutions can be incredibly inn</w:t>
      </w:r>
      <w:r w:rsidR="00F14BB2">
        <w:t>ovative and enlightening</w:t>
      </w:r>
      <w:r w:rsidR="00E256E9">
        <w:t>. They can help in relation to the establishment of strong relationships and modification of</w:t>
      </w:r>
      <w:r w:rsidRPr="00F14BB2">
        <w:t xml:space="preserve"> poor behaviour.</w:t>
      </w:r>
    </w:p>
    <w:p w:rsidR="00347E97" w:rsidRPr="00F14BB2" w:rsidRDefault="00045BC4" w:rsidP="00F14BB2">
      <w:r>
        <w:t>Restorative justice</w:t>
      </w:r>
      <w:r w:rsidR="00347E97" w:rsidRPr="00F14BB2">
        <w:t xml:space="preserve"> works just as well in community situations such as</w:t>
      </w:r>
      <w:r>
        <w:t xml:space="preserve"> educational and children’s care</w:t>
      </w:r>
      <w:r w:rsidR="00347E97" w:rsidRPr="00F14BB2">
        <w:t xml:space="preserve">. A restorative meeting or conversation </w:t>
      </w:r>
      <w:r>
        <w:t>should involve a</w:t>
      </w:r>
      <w:r w:rsidR="00347E97" w:rsidRPr="00F14BB2">
        <w:t xml:space="preserve"> child or a group of children </w:t>
      </w:r>
      <w:r>
        <w:t xml:space="preserve">who </w:t>
      </w:r>
      <w:r w:rsidR="00347E97" w:rsidRPr="00F14BB2">
        <w:t>have caused harm or offenc</w:t>
      </w:r>
      <w:r>
        <w:t>e to others.</w:t>
      </w:r>
      <w:r w:rsidR="00347E97" w:rsidRPr="00F14BB2">
        <w:t xml:space="preserve"> It is a controlled conversation in a calm environment mediated by an adult. Ground rules</w:t>
      </w:r>
      <w:r>
        <w:t xml:space="preserve"> for all parties should be s</w:t>
      </w:r>
      <w:r w:rsidR="00347E97" w:rsidRPr="00F14BB2">
        <w:t xml:space="preserve">et </w:t>
      </w:r>
      <w:r>
        <w:t xml:space="preserve">out </w:t>
      </w:r>
      <w:r w:rsidR="00347E97" w:rsidRPr="00F14BB2">
        <w:t xml:space="preserve">at the beginning </w:t>
      </w:r>
      <w:r>
        <w:t>of the conversation.</w:t>
      </w:r>
      <w:r w:rsidR="00347E97" w:rsidRPr="00F14BB2">
        <w:t xml:space="preserve"> </w:t>
      </w:r>
    </w:p>
    <w:p w:rsidR="00347E97" w:rsidRPr="00F14BB2" w:rsidRDefault="00347E97" w:rsidP="00F14BB2">
      <w:r w:rsidRPr="00F14BB2">
        <w:t xml:space="preserve">The idea of the restorative meeting is to </w:t>
      </w:r>
      <w:r w:rsidR="00045BC4">
        <w:t xml:space="preserve">enable the victims of harm to explain their thoughts and feelings. It also encourages the child who caused </w:t>
      </w:r>
      <w:r w:rsidRPr="00F14BB2">
        <w:t xml:space="preserve">the harm to explain to </w:t>
      </w:r>
      <w:r w:rsidR="00045BC4">
        <w:t>explain the reasons for misbehaviour and subsequent feelings</w:t>
      </w:r>
      <w:r w:rsidRPr="00F14BB2">
        <w:t>. It gives both parties the opportunity to reflect on their emotional responses and think about what they could have done differently. It also gives both parties the opportunity to tell each other what they need from the other person to repair the situation and what they need to do themselves to resolve the matter.</w:t>
      </w:r>
    </w:p>
    <w:p w:rsidR="00347E97" w:rsidRPr="00F14BB2" w:rsidRDefault="00347E97" w:rsidP="00F14BB2">
      <w:r w:rsidRPr="00F14BB2">
        <w:t xml:space="preserve">Restorative meetings can be quite powerful when two people from the same learning/caring environment come face to face to discuss their emotions and feelings. Often the true extent of the harm caused and the emotions felt are not realised until discussed directly with those involved. </w:t>
      </w:r>
      <w:r w:rsidR="000630A6">
        <w:t>I</w:t>
      </w:r>
      <w:r w:rsidRPr="00F14BB2">
        <w:t xml:space="preserve">t can be a sincere and honest lesson learned for future behavioural and emotional responses. </w:t>
      </w:r>
    </w:p>
    <w:p w:rsidR="00347E97" w:rsidRDefault="00347E97" w:rsidP="00F14BB2">
      <w:pPr>
        <w:rPr>
          <w:lang w:val="en-GB"/>
        </w:rPr>
      </w:pPr>
      <w:r w:rsidRPr="00F14BB2">
        <w:t>Restorative meetings cannot be forced upon individuals, especially children</w:t>
      </w:r>
      <w:r w:rsidR="000630A6">
        <w:t>. T</w:t>
      </w:r>
      <w:r w:rsidRPr="00F14BB2">
        <w:t xml:space="preserve">he conversations must be honest in order to be meaningful and </w:t>
      </w:r>
      <w:r w:rsidR="000630A6">
        <w:t>successfully address</w:t>
      </w:r>
      <w:r w:rsidRPr="00F14BB2">
        <w:t xml:space="preserve"> the harm that has been caused. If one of the parties is reluctant to take part</w:t>
      </w:r>
      <w:r w:rsidR="000630A6">
        <w:t xml:space="preserve"> then</w:t>
      </w:r>
      <w:r w:rsidRPr="00F14BB2">
        <w:t xml:space="preserve"> they are unlikely to say what they really feel. Talking openly about feelings is quite a difficult co</w:t>
      </w:r>
      <w:r w:rsidR="000630A6">
        <w:t xml:space="preserve">ncept to grasp and get involved. However, </w:t>
      </w:r>
      <w:r w:rsidRPr="00F14BB2">
        <w:t>it can be a truly liberating and enlightening experience for all involved. Even the adult chairing the meet</w:t>
      </w:r>
      <w:r w:rsidR="000630A6">
        <w:t>ing or key worker for the child may gain a helpful insight into the child’s</w:t>
      </w:r>
      <w:r w:rsidRPr="00F14BB2">
        <w:t xml:space="preserve"> psyche</w:t>
      </w:r>
      <w:r w:rsidR="000630A6">
        <w:t xml:space="preserve">. </w:t>
      </w:r>
      <w:r w:rsidRPr="00F14BB2">
        <w:t xml:space="preserve"> </w:t>
      </w:r>
      <w:r w:rsidR="000630A6">
        <w:t>T</w:t>
      </w:r>
      <w:r w:rsidRPr="00F14BB2">
        <w:t>he outcome of the meeting is u</w:t>
      </w:r>
      <w:r w:rsidR="000630A6">
        <w:t xml:space="preserve">ltimately up to those </w:t>
      </w:r>
      <w:r w:rsidR="000630A6">
        <w:lastRenderedPageBreak/>
        <w:t>involved. However, the mediator should be able to</w:t>
      </w:r>
      <w:r w:rsidRPr="00F14BB2">
        <w:t xml:space="preserve"> subtly steer the conversation </w:t>
      </w:r>
      <w:r w:rsidR="000630A6">
        <w:t>and ensu</w:t>
      </w:r>
      <w:r w:rsidRPr="00F14BB2">
        <w:t>r</w:t>
      </w:r>
      <w:r w:rsidR="000630A6">
        <w:t>e a satisfactory result</w:t>
      </w:r>
      <w:r>
        <w:rPr>
          <w:lang w:val="en-GB"/>
        </w:rPr>
        <w:t xml:space="preserve">. </w:t>
      </w:r>
    </w:p>
    <w:p w:rsidR="00347E97" w:rsidRPr="000630A6" w:rsidRDefault="000630A6" w:rsidP="000630A6">
      <w:r w:rsidRPr="000630A6">
        <w:t>You are advised to consider</w:t>
      </w:r>
      <w:r w:rsidR="00347E97" w:rsidRPr="000630A6">
        <w:t xml:space="preserve"> practical aspects </w:t>
      </w:r>
      <w:r w:rsidRPr="000630A6">
        <w:t>in order to make the restorative meeting as successful as possible.</w:t>
      </w:r>
    </w:p>
    <w:p w:rsidR="000630A6" w:rsidRDefault="000630A6" w:rsidP="00347E97">
      <w:pPr>
        <w:pStyle w:val="BoldBulTight0"/>
        <w:rPr>
          <w:lang w:val="en-GB"/>
        </w:rPr>
      </w:pPr>
      <w:r>
        <w:rPr>
          <w:lang w:val="en-GB"/>
        </w:rPr>
        <w:t>Such aspects include:</w:t>
      </w:r>
    </w:p>
    <w:p w:rsidR="00347E97" w:rsidRPr="000630A6" w:rsidRDefault="00347E97" w:rsidP="000630A6">
      <w:pPr>
        <w:pStyle w:val="Bullets"/>
      </w:pPr>
      <w:r w:rsidRPr="000630A6">
        <w:t xml:space="preserve">Time – when are you going to hold the meeting? </w:t>
      </w:r>
    </w:p>
    <w:p w:rsidR="00347E97" w:rsidRDefault="00347E97" w:rsidP="006A44DA">
      <w:pPr>
        <w:pStyle w:val="Bullets2"/>
        <w:numPr>
          <w:ilvl w:val="1"/>
          <w:numId w:val="5"/>
        </w:numPr>
        <w:spacing w:after="160"/>
        <w:ind w:hanging="357"/>
        <w:rPr>
          <w:lang w:val="en-GB"/>
        </w:rPr>
      </w:pPr>
      <w:proofErr w:type="gramStart"/>
      <w:r>
        <w:rPr>
          <w:lang w:val="en-GB"/>
        </w:rPr>
        <w:t>how</w:t>
      </w:r>
      <w:proofErr w:type="gramEnd"/>
      <w:r>
        <w:rPr>
          <w:lang w:val="en-GB"/>
        </w:rPr>
        <w:t xml:space="preserve"> long after the incident has occurred – too soon and emotions may not have settled sufficiently to have a rational conversation and/or each party may not have had enough time to reflect on their emotions. Too long and the impact of the behaviour may have been forgotten</w:t>
      </w:r>
    </w:p>
    <w:p w:rsidR="00347E97" w:rsidRDefault="00347E97" w:rsidP="006A44DA">
      <w:pPr>
        <w:pStyle w:val="Bullets2"/>
        <w:numPr>
          <w:ilvl w:val="1"/>
          <w:numId w:val="5"/>
        </w:numPr>
        <w:spacing w:after="160"/>
        <w:ind w:hanging="357"/>
        <w:rPr>
          <w:lang w:val="en-GB"/>
        </w:rPr>
      </w:pPr>
      <w:proofErr w:type="gramStart"/>
      <w:r>
        <w:rPr>
          <w:lang w:val="en-GB"/>
        </w:rPr>
        <w:t>time</w:t>
      </w:r>
      <w:proofErr w:type="gramEnd"/>
      <w:r>
        <w:rPr>
          <w:lang w:val="en-GB"/>
        </w:rPr>
        <w:t xml:space="preserve"> of day – at the end of a busy day and parties may not give their full attention. You should also take into account key times in the day when the parties involved want or need to be participating in certain activities</w:t>
      </w:r>
    </w:p>
    <w:p w:rsidR="00347E97" w:rsidRDefault="00347E97" w:rsidP="006A44DA">
      <w:pPr>
        <w:pStyle w:val="Bullets2"/>
        <w:numPr>
          <w:ilvl w:val="1"/>
          <w:numId w:val="5"/>
        </w:numPr>
        <w:spacing w:after="160"/>
        <w:ind w:hanging="357"/>
        <w:rPr>
          <w:lang w:val="en-GB"/>
        </w:rPr>
      </w:pPr>
      <w:proofErr w:type="gramStart"/>
      <w:r>
        <w:rPr>
          <w:lang w:val="en-GB"/>
        </w:rPr>
        <w:t>restorative</w:t>
      </w:r>
      <w:proofErr w:type="gramEnd"/>
      <w:r>
        <w:rPr>
          <w:lang w:val="en-GB"/>
        </w:rPr>
        <w:t xml:space="preserve"> meetings can go on for some time depending on the amount of people involved, the extent and severity of the incident up for discussion, and the personalities of those involved. Ensure you schedule plenty of time so the meeting is not rushed or you run out of time and a resolution is not reached</w:t>
      </w:r>
    </w:p>
    <w:p w:rsidR="00347E97" w:rsidRDefault="00347E97" w:rsidP="006A44DA">
      <w:pPr>
        <w:pStyle w:val="Bullets2"/>
        <w:numPr>
          <w:ilvl w:val="1"/>
          <w:numId w:val="5"/>
        </w:numPr>
        <w:spacing w:after="160"/>
        <w:ind w:hanging="357"/>
        <w:rPr>
          <w:lang w:val="en-GB"/>
        </w:rPr>
      </w:pPr>
      <w:r>
        <w:rPr>
          <w:lang w:val="en-GB"/>
        </w:rPr>
        <w:t>in or out of curriculum time – taking children out of activities/lessons at the same time might cause them embarrassment, but taking them out of recreational/free time might also cause resentment and inconvenience</w:t>
      </w:r>
    </w:p>
    <w:p w:rsidR="00347E97" w:rsidRPr="000630A6" w:rsidRDefault="00347E97" w:rsidP="000630A6">
      <w:pPr>
        <w:pStyle w:val="Bullets"/>
      </w:pPr>
      <w:r w:rsidRPr="001B7BF1">
        <w:rPr>
          <w:b/>
          <w:lang w:val="en-GB"/>
        </w:rPr>
        <w:t xml:space="preserve"> </w:t>
      </w:r>
      <w:r w:rsidRPr="000630A6">
        <w:t>Location – practical things to consider include:</w:t>
      </w:r>
    </w:p>
    <w:p w:rsidR="00347E97" w:rsidRDefault="00347E97" w:rsidP="006A44DA">
      <w:pPr>
        <w:pStyle w:val="Bullets2"/>
        <w:numPr>
          <w:ilvl w:val="1"/>
          <w:numId w:val="5"/>
        </w:numPr>
        <w:spacing w:after="160"/>
        <w:ind w:hanging="357"/>
        <w:rPr>
          <w:lang w:val="en-GB"/>
        </w:rPr>
      </w:pPr>
      <w:proofErr w:type="gramStart"/>
      <w:r>
        <w:rPr>
          <w:lang w:val="en-GB"/>
        </w:rPr>
        <w:t>size</w:t>
      </w:r>
      <w:proofErr w:type="gramEnd"/>
      <w:r>
        <w:rPr>
          <w:lang w:val="en-GB"/>
        </w:rPr>
        <w:t xml:space="preserve"> of the room – is it big enough for the number of people involved?</w:t>
      </w:r>
    </w:p>
    <w:p w:rsidR="00347E97" w:rsidRDefault="00347E97" w:rsidP="006A44DA">
      <w:pPr>
        <w:pStyle w:val="Bullets2"/>
        <w:numPr>
          <w:ilvl w:val="1"/>
          <w:numId w:val="5"/>
        </w:numPr>
        <w:spacing w:after="160"/>
        <w:ind w:hanging="357"/>
        <w:rPr>
          <w:lang w:val="en-GB"/>
        </w:rPr>
      </w:pPr>
      <w:r>
        <w:rPr>
          <w:lang w:val="en-GB"/>
        </w:rPr>
        <w:t>furniture in the room:</w:t>
      </w:r>
    </w:p>
    <w:p w:rsidR="00347E97" w:rsidRDefault="00347E97" w:rsidP="006A44DA">
      <w:pPr>
        <w:pStyle w:val="Bullet3"/>
        <w:numPr>
          <w:ilvl w:val="2"/>
          <w:numId w:val="7"/>
        </w:numPr>
        <w:spacing w:after="160"/>
        <w:ind w:hanging="357"/>
        <w:rPr>
          <w:lang w:val="en-GB"/>
        </w:rPr>
      </w:pPr>
      <w:proofErr w:type="gramStart"/>
      <w:r>
        <w:rPr>
          <w:lang w:val="en-GB"/>
        </w:rPr>
        <w:t>is</w:t>
      </w:r>
      <w:proofErr w:type="gramEnd"/>
      <w:r>
        <w:rPr>
          <w:lang w:val="en-GB"/>
        </w:rPr>
        <w:t xml:space="preserve"> there a table and is it an appropriate size and shape?</w:t>
      </w:r>
    </w:p>
    <w:p w:rsidR="00347E97" w:rsidRDefault="00347E97" w:rsidP="006A44DA">
      <w:pPr>
        <w:pStyle w:val="Bullet3"/>
        <w:numPr>
          <w:ilvl w:val="2"/>
          <w:numId w:val="7"/>
        </w:numPr>
        <w:spacing w:after="160"/>
        <w:ind w:hanging="357"/>
        <w:rPr>
          <w:lang w:val="en-GB"/>
        </w:rPr>
      </w:pPr>
      <w:proofErr w:type="gramStart"/>
      <w:r>
        <w:rPr>
          <w:lang w:val="en-GB"/>
        </w:rPr>
        <w:t>are</w:t>
      </w:r>
      <w:proofErr w:type="gramEnd"/>
      <w:r>
        <w:rPr>
          <w:lang w:val="en-GB"/>
        </w:rPr>
        <w:t xml:space="preserve"> there enough chairs and are they sufficiently comfortable?</w:t>
      </w:r>
    </w:p>
    <w:p w:rsidR="00347E97" w:rsidRDefault="00347E97" w:rsidP="006A44DA">
      <w:pPr>
        <w:pStyle w:val="Bullet3"/>
        <w:numPr>
          <w:ilvl w:val="2"/>
          <w:numId w:val="7"/>
        </w:numPr>
        <w:spacing w:after="160"/>
        <w:ind w:hanging="357"/>
        <w:rPr>
          <w:lang w:val="en-GB"/>
        </w:rPr>
      </w:pPr>
      <w:proofErr w:type="gramStart"/>
      <w:r>
        <w:rPr>
          <w:lang w:val="en-GB"/>
        </w:rPr>
        <w:t>if</w:t>
      </w:r>
      <w:proofErr w:type="gramEnd"/>
      <w:r>
        <w:rPr>
          <w:lang w:val="en-GB"/>
        </w:rPr>
        <w:t xml:space="preserve"> there are windows in the room are there blinds to keep prying eyes out?</w:t>
      </w:r>
    </w:p>
    <w:p w:rsidR="00347E97" w:rsidRDefault="00347E97" w:rsidP="006A44DA">
      <w:pPr>
        <w:pStyle w:val="Bullets2"/>
        <w:numPr>
          <w:ilvl w:val="1"/>
          <w:numId w:val="5"/>
        </w:numPr>
        <w:rPr>
          <w:lang w:val="en-GB"/>
        </w:rPr>
      </w:pPr>
      <w:r>
        <w:rPr>
          <w:noProof/>
          <w:lang w:val="en-GB"/>
        </w:rPr>
        <w:drawing>
          <wp:anchor distT="0" distB="0" distL="114300" distR="114300" simplePos="0" relativeHeight="251792384" behindDoc="0" locked="0" layoutInCell="1" allowOverlap="1" wp14:anchorId="4F72656E" wp14:editId="72AA1C4D">
            <wp:simplePos x="0" y="0"/>
            <wp:positionH relativeFrom="column">
              <wp:posOffset>4098925</wp:posOffset>
            </wp:positionH>
            <wp:positionV relativeFrom="paragraph">
              <wp:posOffset>-86360</wp:posOffset>
            </wp:positionV>
            <wp:extent cx="2317750" cy="1737995"/>
            <wp:effectExtent l="0" t="0" r="6350" b="0"/>
            <wp:wrapTight wrapText="bothSides">
              <wp:wrapPolygon edited="0">
                <wp:start x="0" y="0"/>
                <wp:lineTo x="0" y="21308"/>
                <wp:lineTo x="21482" y="21308"/>
                <wp:lineTo x="21482" y="0"/>
                <wp:lineTo x="0" y="0"/>
              </wp:wrapPolygon>
            </wp:wrapTight>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eting_group.jpg"/>
                    <pic:cNvPicPr/>
                  </pic:nvPicPr>
                  <pic:blipFill>
                    <a:blip r:embed="rId68" cstate="print">
                      <a:extLst>
                        <a:ext uri="{28A0092B-C50C-407E-A947-70E740481C1C}">
                          <a14:useLocalDpi xmlns:a14="http://schemas.microsoft.com/office/drawing/2010/main" val="0"/>
                        </a:ext>
                      </a:extLst>
                    </a:blip>
                    <a:stretch>
                      <a:fillRect/>
                    </a:stretch>
                  </pic:blipFill>
                  <pic:spPr>
                    <a:xfrm>
                      <a:off x="0" y="0"/>
                      <a:ext cx="2317750" cy="1737995"/>
                    </a:xfrm>
                    <a:prstGeom prst="rect">
                      <a:avLst/>
                    </a:prstGeom>
                  </pic:spPr>
                </pic:pic>
              </a:graphicData>
            </a:graphic>
            <wp14:sizeRelH relativeFrom="margin">
              <wp14:pctWidth>0</wp14:pctWidth>
            </wp14:sizeRelH>
            <wp14:sizeRelV relativeFrom="margin">
              <wp14:pctHeight>0</wp14:pctHeight>
            </wp14:sizeRelV>
          </wp:anchor>
        </w:drawing>
      </w:r>
      <w:r>
        <w:rPr>
          <w:lang w:val="en-GB"/>
        </w:rPr>
        <w:t>temperature of the room – if the room is too hot or cold it will be a distraction</w:t>
      </w:r>
    </w:p>
    <w:p w:rsidR="00347E97" w:rsidRDefault="00347E97" w:rsidP="006A44DA">
      <w:pPr>
        <w:pStyle w:val="Bullets2"/>
        <w:numPr>
          <w:ilvl w:val="1"/>
          <w:numId w:val="5"/>
        </w:numPr>
        <w:rPr>
          <w:lang w:val="en-GB"/>
        </w:rPr>
      </w:pPr>
      <w:r>
        <w:rPr>
          <w:lang w:val="en-GB"/>
        </w:rPr>
        <w:t>noise:</w:t>
      </w:r>
    </w:p>
    <w:p w:rsidR="00347E97" w:rsidRDefault="00347E97" w:rsidP="006A44DA">
      <w:pPr>
        <w:pStyle w:val="Bullet3"/>
        <w:numPr>
          <w:ilvl w:val="2"/>
          <w:numId w:val="7"/>
        </w:numPr>
        <w:rPr>
          <w:lang w:val="en-GB"/>
        </w:rPr>
      </w:pPr>
      <w:r>
        <w:rPr>
          <w:lang w:val="en-GB"/>
        </w:rPr>
        <w:t xml:space="preserve"> if the room is on a thoroughfare people passing are likely to be a distraction</w:t>
      </w:r>
    </w:p>
    <w:p w:rsidR="00625A70" w:rsidRDefault="00625A70" w:rsidP="00625A70">
      <w:pPr>
        <w:pStyle w:val="Bullet3"/>
        <w:numPr>
          <w:ilvl w:val="0"/>
          <w:numId w:val="0"/>
        </w:numPr>
        <w:ind w:left="2912" w:hanging="360"/>
        <w:rPr>
          <w:lang w:val="en-GB"/>
        </w:rPr>
      </w:pPr>
    </w:p>
    <w:p w:rsidR="00347E97" w:rsidRPr="001B02FF" w:rsidRDefault="00347E97" w:rsidP="006A44DA">
      <w:pPr>
        <w:pStyle w:val="Bullet3"/>
        <w:numPr>
          <w:ilvl w:val="2"/>
          <w:numId w:val="7"/>
        </w:numPr>
        <w:rPr>
          <w:lang w:val="en-GB"/>
        </w:rPr>
      </w:pPr>
      <w:r>
        <w:rPr>
          <w:lang w:val="en-GB"/>
        </w:rPr>
        <w:lastRenderedPageBreak/>
        <w:t>sound travels, particularly if the conversation gets heated and voices become raised – you don’t want other children to hear the discussion</w:t>
      </w:r>
    </w:p>
    <w:p w:rsidR="00347E97" w:rsidRDefault="00347E97" w:rsidP="006A44DA">
      <w:pPr>
        <w:pStyle w:val="Bullets"/>
        <w:numPr>
          <w:ilvl w:val="0"/>
          <w:numId w:val="5"/>
        </w:numPr>
        <w:rPr>
          <w:lang w:val="en-GB"/>
        </w:rPr>
      </w:pPr>
      <w:r w:rsidRPr="000630A6">
        <w:t>Set up of the room</w:t>
      </w:r>
      <w:r>
        <w:rPr>
          <w:lang w:val="en-GB"/>
        </w:rPr>
        <w:t xml:space="preserve"> – you want those involved to be as comfortable and at ease as possible. Consider:</w:t>
      </w:r>
    </w:p>
    <w:p w:rsidR="00347E97" w:rsidRDefault="00347E97" w:rsidP="006A44DA">
      <w:pPr>
        <w:pStyle w:val="Bullets2"/>
        <w:numPr>
          <w:ilvl w:val="1"/>
          <w:numId w:val="5"/>
        </w:numPr>
        <w:rPr>
          <w:lang w:val="en-GB"/>
        </w:rPr>
      </w:pPr>
      <w:r>
        <w:rPr>
          <w:lang w:val="en-GB"/>
        </w:rPr>
        <w:t>the shape of the table – all parties involved need to be able to see one another clearly</w:t>
      </w:r>
    </w:p>
    <w:p w:rsidR="00347E97" w:rsidRDefault="00347E97" w:rsidP="006A44DA">
      <w:pPr>
        <w:pStyle w:val="Bullets2"/>
        <w:numPr>
          <w:ilvl w:val="1"/>
          <w:numId w:val="5"/>
        </w:numPr>
        <w:rPr>
          <w:lang w:val="en-GB"/>
        </w:rPr>
      </w:pPr>
      <w:r>
        <w:rPr>
          <w:lang w:val="en-GB"/>
        </w:rPr>
        <w:t>where the mediator is going to sit – usually at the head of the table in order to convey impartiality</w:t>
      </w:r>
    </w:p>
    <w:p w:rsidR="00347E97" w:rsidRDefault="00347E97" w:rsidP="006A44DA">
      <w:pPr>
        <w:pStyle w:val="Bullets2"/>
        <w:numPr>
          <w:ilvl w:val="1"/>
          <w:numId w:val="5"/>
        </w:numPr>
        <w:rPr>
          <w:lang w:val="en-GB"/>
        </w:rPr>
      </w:pPr>
      <w:r>
        <w:rPr>
          <w:lang w:val="en-GB"/>
        </w:rPr>
        <w:t>where you want the parties involved to sit:</w:t>
      </w:r>
    </w:p>
    <w:p w:rsidR="00347E97" w:rsidRDefault="00347E97" w:rsidP="006A44DA">
      <w:pPr>
        <w:pStyle w:val="Bullet3"/>
        <w:numPr>
          <w:ilvl w:val="2"/>
          <w:numId w:val="7"/>
        </w:numPr>
        <w:rPr>
          <w:lang w:val="en-GB"/>
        </w:rPr>
      </w:pPr>
      <w:r>
        <w:rPr>
          <w:lang w:val="en-GB"/>
        </w:rPr>
        <w:t>this is quite simple if there are only two people as you would naturally sit them opposite each other</w:t>
      </w:r>
    </w:p>
    <w:p w:rsidR="00347E97" w:rsidRDefault="00347E97" w:rsidP="006A44DA">
      <w:pPr>
        <w:pStyle w:val="Bullet3"/>
        <w:numPr>
          <w:ilvl w:val="2"/>
          <w:numId w:val="7"/>
        </w:numPr>
        <w:rPr>
          <w:lang w:val="en-GB"/>
        </w:rPr>
      </w:pPr>
      <w:proofErr w:type="gramStart"/>
      <w:r>
        <w:rPr>
          <w:lang w:val="en-GB"/>
        </w:rPr>
        <w:t>if</w:t>
      </w:r>
      <w:proofErr w:type="gramEnd"/>
      <w:r>
        <w:rPr>
          <w:lang w:val="en-GB"/>
        </w:rPr>
        <w:t xml:space="preserve"> both the harmed and the harmer are groups of people similar in size would you sit them in their respective groups on each side of the table or would you split them up so they are disbanded?</w:t>
      </w:r>
    </w:p>
    <w:p w:rsidR="00347E97" w:rsidRDefault="00347E97" w:rsidP="006A44DA">
      <w:pPr>
        <w:pStyle w:val="Bullet3"/>
        <w:numPr>
          <w:ilvl w:val="2"/>
          <w:numId w:val="7"/>
        </w:numPr>
        <w:rPr>
          <w:lang w:val="en-GB"/>
        </w:rPr>
      </w:pPr>
      <w:r>
        <w:rPr>
          <w:lang w:val="en-GB"/>
        </w:rPr>
        <w:t>If there is only one person that has been harmed and a group of people that have caused the harm how would you seat them? Seating the group opposite the individual could compound the harm that has already been caused due to the impression of strength in numbers</w:t>
      </w:r>
    </w:p>
    <w:p w:rsidR="00347E97" w:rsidRDefault="00347E97" w:rsidP="006A44DA">
      <w:pPr>
        <w:pStyle w:val="Bullets2"/>
        <w:numPr>
          <w:ilvl w:val="1"/>
          <w:numId w:val="5"/>
        </w:numPr>
        <w:rPr>
          <w:lang w:val="en-GB"/>
        </w:rPr>
      </w:pPr>
      <w:proofErr w:type="gramStart"/>
      <w:r>
        <w:rPr>
          <w:lang w:val="en-GB"/>
        </w:rPr>
        <w:t>talking</w:t>
      </w:r>
      <w:proofErr w:type="gramEnd"/>
      <w:r>
        <w:rPr>
          <w:lang w:val="en-GB"/>
        </w:rPr>
        <w:t xml:space="preserve"> piece – during a restorative meeting, one of the fundamental rules is that only one person talks at once. Sometimes children find this hard to comply with when someone says something to which they totally object but have to remain silent and listen. Having a talking piece, any object of your choice, that is held by the speaker whilst making their contribution, is a visual reminder to the rest of the group that they must remain silent when they are not holding it</w:t>
      </w:r>
    </w:p>
    <w:p w:rsidR="00347E97" w:rsidRDefault="00347E97" w:rsidP="006A44DA">
      <w:pPr>
        <w:pStyle w:val="Bullets"/>
        <w:numPr>
          <w:ilvl w:val="0"/>
          <w:numId w:val="5"/>
        </w:numPr>
        <w:rPr>
          <w:lang w:val="en-GB"/>
        </w:rPr>
      </w:pPr>
      <w:r w:rsidRPr="000630A6">
        <w:t>Minutes</w:t>
      </w:r>
      <w:r w:rsidRPr="001B7BF1">
        <w:rPr>
          <w:b/>
          <w:lang w:val="en-GB"/>
        </w:rPr>
        <w:t xml:space="preserve"> </w:t>
      </w:r>
      <w:r>
        <w:rPr>
          <w:lang w:val="en-GB"/>
        </w:rPr>
        <w:t>– all restorative meetings should be recorded and minutes held on the file of each child involved. Are you going to make the notes or are you going to request administrative support from a colleague?</w:t>
      </w:r>
    </w:p>
    <w:p w:rsidR="00347E97" w:rsidRDefault="00347E97" w:rsidP="000630A6">
      <w:pPr>
        <w:pStyle w:val="Bullets"/>
        <w:rPr>
          <w:lang w:val="en-GB"/>
        </w:rPr>
      </w:pPr>
      <w:r w:rsidRPr="000630A6">
        <w:t>Disturbances</w:t>
      </w:r>
      <w:r w:rsidRPr="001B7BF1">
        <w:rPr>
          <w:b/>
          <w:lang w:val="en-GB"/>
        </w:rPr>
        <w:t xml:space="preserve"> </w:t>
      </w:r>
      <w:r>
        <w:rPr>
          <w:lang w:val="en-GB"/>
        </w:rPr>
        <w:t>– restorative meetings should be private and uninterrupted affairs since the people involved are discussing</w:t>
      </w:r>
      <w:r w:rsidR="000630A6">
        <w:rPr>
          <w:lang w:val="en-GB"/>
        </w:rPr>
        <w:t xml:space="preserve"> personal feelings and emotions. T</w:t>
      </w:r>
      <w:r>
        <w:rPr>
          <w:lang w:val="en-GB"/>
        </w:rPr>
        <w:t>hey do not want their peers barging in on the conversation. Interruptions also disrupt the flow of the discussion and can have a negative impact on the outcome. Put a sign up on the outside of the door saying “Meeting in progress. Do not disturb.”</w:t>
      </w:r>
    </w:p>
    <w:p w:rsidR="00347E97" w:rsidRPr="00490C49" w:rsidRDefault="00347E97" w:rsidP="00347E97">
      <w:pPr>
        <w:rPr>
          <w:lang w:val="en-GB"/>
        </w:rPr>
      </w:pPr>
      <w:r>
        <w:rPr>
          <w:lang w:val="en-GB"/>
        </w:rPr>
        <w:t>All thes</w:t>
      </w:r>
      <w:r w:rsidR="000630A6">
        <w:rPr>
          <w:lang w:val="en-GB"/>
        </w:rPr>
        <w:t>e things may seem quite trivial. However, you should act with sensitivity when questioning children and colleagues about their personal feelings and emotions</w:t>
      </w:r>
      <w:r>
        <w:rPr>
          <w:lang w:val="en-GB"/>
        </w:rPr>
        <w:t>. You should make the experience as calm and valuable as possible</w:t>
      </w:r>
      <w:r w:rsidR="000630A6">
        <w:rPr>
          <w:lang w:val="en-GB"/>
        </w:rPr>
        <w:t>. If</w:t>
      </w:r>
      <w:r>
        <w:rPr>
          <w:lang w:val="en-GB"/>
        </w:rPr>
        <w:t xml:space="preserve"> they have a positive experience of a restorative meeting they are more likely to engage in the process again and recommend it to others.</w:t>
      </w:r>
    </w:p>
    <w:p w:rsidR="00625A70" w:rsidRDefault="00625A70" w:rsidP="00347E97">
      <w:pPr>
        <w:pStyle w:val="BoldBulTight0"/>
        <w:rPr>
          <w:u w:val="single"/>
          <w:lang w:val="en-GB"/>
        </w:rPr>
      </w:pPr>
    </w:p>
    <w:p w:rsidR="00347E97" w:rsidRDefault="00347E97" w:rsidP="00347E97">
      <w:pPr>
        <w:pStyle w:val="BoldBulTight0"/>
        <w:rPr>
          <w:u w:val="single"/>
          <w:lang w:val="en-GB"/>
        </w:rPr>
      </w:pPr>
      <w:r>
        <w:rPr>
          <w:u w:val="single"/>
          <w:lang w:val="en-GB"/>
        </w:rPr>
        <w:lastRenderedPageBreak/>
        <w:t>Questions for restorative meetings</w:t>
      </w:r>
    </w:p>
    <w:p w:rsidR="00347E97" w:rsidRDefault="00347E97" w:rsidP="00347E97">
      <w:pPr>
        <w:rPr>
          <w:lang w:val="en-GB"/>
        </w:rPr>
      </w:pPr>
      <w:r>
        <w:rPr>
          <w:lang w:val="en-GB"/>
        </w:rPr>
        <w:t>As chair of the meeting you should have a standard set of questions that you ask to both the person who has been harmed or offended and the person that has caused the harm or offence. The questions centre on thoughts, feelings and emotions before, during and after the incident, rather than the actual behaviour or action itself. The following template is a guide and can be adapted for your own purposes.</w:t>
      </w:r>
    </w:p>
    <w:tbl>
      <w:tblPr>
        <w:tblW w:w="0" w:type="auto"/>
        <w:tblLook w:val="04A0" w:firstRow="1" w:lastRow="0" w:firstColumn="1" w:lastColumn="0" w:noHBand="0" w:noVBand="1"/>
      </w:tblPr>
      <w:tblGrid>
        <w:gridCol w:w="9548"/>
      </w:tblGrid>
      <w:tr w:rsidR="00347E97" w:rsidTr="00347E97">
        <w:tc>
          <w:tcPr>
            <w:tcW w:w="9548" w:type="dxa"/>
            <w:shd w:val="clear" w:color="auto" w:fill="E5B8B7" w:themeFill="accent2" w:themeFillTint="66"/>
          </w:tcPr>
          <w:p w:rsidR="00347E97" w:rsidRDefault="00347E97" w:rsidP="000630A6">
            <w:pPr>
              <w:spacing w:before="120" w:after="120" w:line="240" w:lineRule="auto"/>
              <w:jc w:val="center"/>
              <w:rPr>
                <w:b/>
                <w:lang w:val="en-GB"/>
              </w:rPr>
            </w:pPr>
            <w:r>
              <w:rPr>
                <w:b/>
                <w:lang w:val="en-GB"/>
              </w:rPr>
              <w:t xml:space="preserve">Restorative meeting </w:t>
            </w:r>
          </w:p>
          <w:p w:rsidR="00347E97" w:rsidRDefault="00347E97" w:rsidP="000630A6">
            <w:pPr>
              <w:spacing w:before="120" w:after="120" w:line="240" w:lineRule="auto"/>
              <w:jc w:val="center"/>
              <w:rPr>
                <w:b/>
                <w:lang w:val="en-GB"/>
              </w:rPr>
            </w:pPr>
            <w:r>
              <w:rPr>
                <w:b/>
                <w:lang w:val="en-GB"/>
              </w:rPr>
              <w:t>Guide for chairpersons</w:t>
            </w:r>
          </w:p>
        </w:tc>
      </w:tr>
      <w:tr w:rsidR="00347E97" w:rsidTr="00347E97">
        <w:tc>
          <w:tcPr>
            <w:tcW w:w="9548" w:type="dxa"/>
            <w:shd w:val="clear" w:color="auto" w:fill="F2DBDB" w:themeFill="accent2" w:themeFillTint="33"/>
          </w:tcPr>
          <w:p w:rsidR="00347E97" w:rsidRDefault="00347E97" w:rsidP="000630A6">
            <w:pPr>
              <w:spacing w:before="120" w:after="120" w:line="240" w:lineRule="auto"/>
              <w:rPr>
                <w:b/>
                <w:lang w:val="en-GB"/>
              </w:rPr>
            </w:pPr>
            <w:r>
              <w:rPr>
                <w:b/>
                <w:lang w:val="en-GB"/>
              </w:rPr>
              <w:t>Opening:</w:t>
            </w:r>
          </w:p>
          <w:p w:rsidR="00347E97" w:rsidRPr="005758CE" w:rsidRDefault="00347E97" w:rsidP="000630A6">
            <w:pPr>
              <w:pStyle w:val="ListParagraph"/>
              <w:numPr>
                <w:ilvl w:val="0"/>
                <w:numId w:val="24"/>
              </w:numPr>
              <w:spacing w:before="120" w:after="120" w:line="240" w:lineRule="auto"/>
              <w:rPr>
                <w:b/>
                <w:lang w:val="en-GB"/>
              </w:rPr>
            </w:pPr>
            <w:r w:rsidRPr="005758CE">
              <w:rPr>
                <w:b/>
                <w:lang w:val="en-GB"/>
              </w:rPr>
              <w:t>Introduce yourself and your role in the organisation (if necessary)</w:t>
            </w:r>
          </w:p>
          <w:p w:rsidR="00347E97" w:rsidRPr="005758CE" w:rsidRDefault="00347E97" w:rsidP="000630A6">
            <w:pPr>
              <w:pStyle w:val="ListParagraph"/>
              <w:numPr>
                <w:ilvl w:val="0"/>
                <w:numId w:val="24"/>
              </w:numPr>
              <w:spacing w:before="120" w:after="120" w:line="240" w:lineRule="auto"/>
              <w:rPr>
                <w:b/>
                <w:lang w:val="en-GB"/>
              </w:rPr>
            </w:pPr>
            <w:r w:rsidRPr="005758CE">
              <w:rPr>
                <w:b/>
                <w:lang w:val="en-GB"/>
              </w:rPr>
              <w:t>Inform all parties that you are only there to chair the meeting and are totally impartial</w:t>
            </w:r>
          </w:p>
          <w:p w:rsidR="00347E97" w:rsidRPr="005758CE" w:rsidRDefault="00347E97" w:rsidP="000630A6">
            <w:pPr>
              <w:pStyle w:val="ListParagraph"/>
              <w:numPr>
                <w:ilvl w:val="0"/>
                <w:numId w:val="24"/>
              </w:numPr>
              <w:spacing w:before="120" w:after="120" w:line="240" w:lineRule="auto"/>
              <w:rPr>
                <w:b/>
                <w:lang w:val="en-GB"/>
              </w:rPr>
            </w:pPr>
            <w:r w:rsidRPr="005758CE">
              <w:rPr>
                <w:b/>
                <w:lang w:val="en-GB"/>
              </w:rPr>
              <w:t>Explain the purpose of the meeting – an incident has occurred that has affected all the parties involved in some way</w:t>
            </w:r>
            <w:r>
              <w:rPr>
                <w:b/>
                <w:lang w:val="en-GB"/>
              </w:rPr>
              <w:t xml:space="preserve"> </w:t>
            </w:r>
            <w:r w:rsidRPr="005758CE">
              <w:rPr>
                <w:b/>
                <w:lang w:val="en-GB"/>
              </w:rPr>
              <w:t>and you are all here to resolve the matter</w:t>
            </w:r>
          </w:p>
          <w:p w:rsidR="00347E97" w:rsidRPr="005758CE" w:rsidRDefault="00347E97" w:rsidP="000630A6">
            <w:pPr>
              <w:pStyle w:val="ListParagraph"/>
              <w:numPr>
                <w:ilvl w:val="0"/>
                <w:numId w:val="24"/>
              </w:numPr>
              <w:spacing w:before="120" w:after="120" w:line="240" w:lineRule="auto"/>
              <w:rPr>
                <w:b/>
                <w:lang w:val="en-GB"/>
              </w:rPr>
            </w:pPr>
            <w:r w:rsidRPr="005758CE">
              <w:rPr>
                <w:b/>
                <w:lang w:val="en-GB"/>
              </w:rPr>
              <w:t>Inform everyone that they will all have an opportunity to speak but must wait until it is their turn and must not talk over or interrupt anyone else whilst they are speaking</w:t>
            </w:r>
          </w:p>
          <w:p w:rsidR="00347E97" w:rsidRDefault="00347E97" w:rsidP="000630A6">
            <w:pPr>
              <w:pStyle w:val="ListParagraph"/>
              <w:numPr>
                <w:ilvl w:val="0"/>
                <w:numId w:val="24"/>
              </w:numPr>
              <w:spacing w:before="120" w:after="120" w:line="240" w:lineRule="auto"/>
              <w:rPr>
                <w:b/>
                <w:lang w:val="en-GB"/>
              </w:rPr>
            </w:pPr>
            <w:r w:rsidRPr="001B02FF">
              <w:rPr>
                <w:b/>
                <w:lang w:val="en-GB"/>
              </w:rPr>
              <w:t>Explain the presence of the minute taker (if you have one</w:t>
            </w:r>
            <w:r>
              <w:rPr>
                <w:b/>
                <w:lang w:val="en-GB"/>
              </w:rPr>
              <w:t>) is to record the conversation</w:t>
            </w:r>
          </w:p>
          <w:p w:rsidR="00347E97" w:rsidRPr="001B02FF" w:rsidRDefault="00347E97" w:rsidP="000630A6">
            <w:pPr>
              <w:pStyle w:val="ListParagraph"/>
              <w:numPr>
                <w:ilvl w:val="0"/>
                <w:numId w:val="24"/>
              </w:numPr>
              <w:spacing w:before="120" w:after="120" w:line="240" w:lineRule="auto"/>
              <w:rPr>
                <w:b/>
                <w:lang w:val="en-GB"/>
              </w:rPr>
            </w:pPr>
            <w:r w:rsidRPr="001B02FF">
              <w:rPr>
                <w:b/>
                <w:lang w:val="en-GB"/>
              </w:rPr>
              <w:t>Reassure all parties that the meeting is private and whatever is said during the meeting will not be repeated to other parties</w:t>
            </w:r>
          </w:p>
          <w:p w:rsidR="00347E97" w:rsidRPr="00C17A3F" w:rsidRDefault="00347E97" w:rsidP="000630A6">
            <w:pPr>
              <w:pStyle w:val="ListParagraph"/>
              <w:numPr>
                <w:ilvl w:val="0"/>
                <w:numId w:val="24"/>
              </w:numPr>
              <w:spacing w:before="120" w:after="120" w:line="240" w:lineRule="auto"/>
              <w:rPr>
                <w:b/>
                <w:lang w:val="en-GB"/>
              </w:rPr>
            </w:pPr>
            <w:r w:rsidRPr="005758CE">
              <w:rPr>
                <w:b/>
                <w:lang w:val="en-GB"/>
              </w:rPr>
              <w:t>Encourage honesty and transparency</w:t>
            </w:r>
            <w:r>
              <w:rPr>
                <w:b/>
                <w:lang w:val="en-GB"/>
              </w:rPr>
              <w:t>.</w:t>
            </w:r>
          </w:p>
        </w:tc>
      </w:tr>
      <w:tr w:rsidR="00347E97" w:rsidTr="00347E97">
        <w:tc>
          <w:tcPr>
            <w:tcW w:w="9548" w:type="dxa"/>
          </w:tcPr>
          <w:p w:rsidR="00347E97" w:rsidRDefault="00347E97" w:rsidP="000630A6">
            <w:pPr>
              <w:spacing w:before="120" w:after="120" w:line="240" w:lineRule="auto"/>
              <w:rPr>
                <w:b/>
                <w:lang w:val="en-GB"/>
              </w:rPr>
            </w:pPr>
            <w:r>
              <w:rPr>
                <w:b/>
                <w:lang w:val="en-GB"/>
              </w:rPr>
              <w:t>Questions:</w:t>
            </w:r>
          </w:p>
          <w:p w:rsidR="00347E97" w:rsidRPr="00DB44D7" w:rsidRDefault="00347E97" w:rsidP="000630A6">
            <w:pPr>
              <w:pStyle w:val="ListParagraph"/>
              <w:numPr>
                <w:ilvl w:val="0"/>
                <w:numId w:val="25"/>
              </w:numPr>
              <w:spacing w:before="120" w:after="120" w:line="240" w:lineRule="auto"/>
              <w:rPr>
                <w:b/>
                <w:lang w:val="en-GB"/>
              </w:rPr>
            </w:pPr>
            <w:r w:rsidRPr="00DB44D7">
              <w:rPr>
                <w:b/>
                <w:lang w:val="en-GB"/>
              </w:rPr>
              <w:t>What happened?</w:t>
            </w:r>
          </w:p>
          <w:p w:rsidR="00347E97" w:rsidRPr="00DB44D7" w:rsidRDefault="00347E97" w:rsidP="000630A6">
            <w:pPr>
              <w:pStyle w:val="ListParagraph"/>
              <w:numPr>
                <w:ilvl w:val="0"/>
                <w:numId w:val="25"/>
              </w:numPr>
              <w:spacing w:before="120" w:after="120" w:line="240" w:lineRule="auto"/>
              <w:rPr>
                <w:b/>
                <w:lang w:val="en-GB"/>
              </w:rPr>
            </w:pPr>
            <w:r w:rsidRPr="00DB44D7">
              <w:rPr>
                <w:b/>
                <w:lang w:val="en-GB"/>
              </w:rPr>
              <w:t>What were you doing before it happened?</w:t>
            </w:r>
          </w:p>
          <w:p w:rsidR="00347E97" w:rsidRPr="00DB44D7" w:rsidRDefault="00347E97" w:rsidP="000630A6">
            <w:pPr>
              <w:pStyle w:val="ListParagraph"/>
              <w:numPr>
                <w:ilvl w:val="0"/>
                <w:numId w:val="25"/>
              </w:numPr>
              <w:spacing w:before="120" w:after="120" w:line="240" w:lineRule="auto"/>
              <w:rPr>
                <w:b/>
                <w:lang w:val="en-GB"/>
              </w:rPr>
            </w:pPr>
            <w:r w:rsidRPr="00DB44D7">
              <w:rPr>
                <w:b/>
                <w:lang w:val="en-GB"/>
              </w:rPr>
              <w:t>What were you thinking before it happened?</w:t>
            </w:r>
          </w:p>
          <w:p w:rsidR="00347E97" w:rsidRPr="00DB44D7" w:rsidRDefault="00347E97" w:rsidP="000630A6">
            <w:pPr>
              <w:pStyle w:val="ListParagraph"/>
              <w:numPr>
                <w:ilvl w:val="0"/>
                <w:numId w:val="25"/>
              </w:numPr>
              <w:spacing w:before="120" w:after="120" w:line="240" w:lineRule="auto"/>
              <w:rPr>
                <w:b/>
                <w:lang w:val="en-GB"/>
              </w:rPr>
            </w:pPr>
            <w:r w:rsidRPr="00DB44D7">
              <w:rPr>
                <w:b/>
                <w:lang w:val="en-GB"/>
              </w:rPr>
              <w:t>How did you feel before it happened?</w:t>
            </w:r>
          </w:p>
          <w:p w:rsidR="00347E97" w:rsidRPr="00DB44D7" w:rsidRDefault="00347E97" w:rsidP="000630A6">
            <w:pPr>
              <w:pStyle w:val="ListParagraph"/>
              <w:numPr>
                <w:ilvl w:val="0"/>
                <w:numId w:val="25"/>
              </w:numPr>
              <w:spacing w:before="120" w:after="120" w:line="240" w:lineRule="auto"/>
              <w:rPr>
                <w:b/>
                <w:lang w:val="en-GB"/>
              </w:rPr>
            </w:pPr>
            <w:r w:rsidRPr="00DB44D7">
              <w:rPr>
                <w:b/>
                <w:lang w:val="en-GB"/>
              </w:rPr>
              <w:t>What were you thinking when it was happening?</w:t>
            </w:r>
          </w:p>
          <w:p w:rsidR="00347E97" w:rsidRPr="00DB44D7" w:rsidRDefault="00347E97" w:rsidP="000630A6">
            <w:pPr>
              <w:pStyle w:val="ListParagraph"/>
              <w:numPr>
                <w:ilvl w:val="0"/>
                <w:numId w:val="25"/>
              </w:numPr>
              <w:spacing w:before="120" w:after="120" w:line="240" w:lineRule="auto"/>
              <w:rPr>
                <w:b/>
                <w:lang w:val="en-GB"/>
              </w:rPr>
            </w:pPr>
            <w:r w:rsidRPr="00DB44D7">
              <w:rPr>
                <w:b/>
                <w:lang w:val="en-GB"/>
              </w:rPr>
              <w:t>How did you feel when it was happening?</w:t>
            </w:r>
          </w:p>
          <w:p w:rsidR="00347E97" w:rsidRPr="00DB44D7" w:rsidRDefault="00347E97" w:rsidP="000630A6">
            <w:pPr>
              <w:pStyle w:val="ListParagraph"/>
              <w:numPr>
                <w:ilvl w:val="0"/>
                <w:numId w:val="25"/>
              </w:numPr>
              <w:spacing w:before="120" w:after="120" w:line="240" w:lineRule="auto"/>
              <w:rPr>
                <w:b/>
                <w:lang w:val="en-GB"/>
              </w:rPr>
            </w:pPr>
            <w:r w:rsidRPr="00DB44D7">
              <w:rPr>
                <w:b/>
                <w:lang w:val="en-GB"/>
              </w:rPr>
              <w:t>What did you do after it happened?</w:t>
            </w:r>
          </w:p>
          <w:p w:rsidR="00347E97" w:rsidRPr="00DB44D7" w:rsidRDefault="00347E97" w:rsidP="000630A6">
            <w:pPr>
              <w:pStyle w:val="ListParagraph"/>
              <w:numPr>
                <w:ilvl w:val="0"/>
                <w:numId w:val="25"/>
              </w:numPr>
              <w:spacing w:before="120" w:after="120" w:line="240" w:lineRule="auto"/>
              <w:rPr>
                <w:b/>
                <w:lang w:val="en-GB"/>
              </w:rPr>
            </w:pPr>
            <w:r w:rsidRPr="00DB44D7">
              <w:rPr>
                <w:b/>
                <w:lang w:val="en-GB"/>
              </w:rPr>
              <w:t>What were you thinking after it happened?</w:t>
            </w:r>
          </w:p>
          <w:p w:rsidR="00347E97" w:rsidRPr="00DB44D7" w:rsidRDefault="00347E97" w:rsidP="000630A6">
            <w:pPr>
              <w:pStyle w:val="ListParagraph"/>
              <w:numPr>
                <w:ilvl w:val="0"/>
                <w:numId w:val="25"/>
              </w:numPr>
              <w:spacing w:before="120" w:after="120" w:line="240" w:lineRule="auto"/>
              <w:rPr>
                <w:b/>
                <w:lang w:val="en-GB"/>
              </w:rPr>
            </w:pPr>
            <w:r w:rsidRPr="00DB44D7">
              <w:rPr>
                <w:b/>
                <w:lang w:val="en-GB"/>
              </w:rPr>
              <w:t>How did you feel after it happened?</w:t>
            </w:r>
          </w:p>
          <w:p w:rsidR="00347E97" w:rsidRPr="00DB44D7" w:rsidRDefault="00347E97" w:rsidP="000630A6">
            <w:pPr>
              <w:pStyle w:val="ListParagraph"/>
              <w:numPr>
                <w:ilvl w:val="0"/>
                <w:numId w:val="25"/>
              </w:numPr>
              <w:spacing w:before="120" w:after="120" w:line="240" w:lineRule="auto"/>
              <w:rPr>
                <w:b/>
                <w:lang w:val="en-GB"/>
              </w:rPr>
            </w:pPr>
            <w:r w:rsidRPr="00DB44D7">
              <w:rPr>
                <w:b/>
                <w:lang w:val="en-GB"/>
              </w:rPr>
              <w:t>What do you think about what happened now?</w:t>
            </w:r>
          </w:p>
          <w:p w:rsidR="00347E97" w:rsidRPr="00DB44D7" w:rsidRDefault="00347E97" w:rsidP="000630A6">
            <w:pPr>
              <w:pStyle w:val="ListParagraph"/>
              <w:numPr>
                <w:ilvl w:val="0"/>
                <w:numId w:val="25"/>
              </w:numPr>
              <w:spacing w:before="120" w:after="120" w:line="240" w:lineRule="auto"/>
              <w:rPr>
                <w:b/>
                <w:lang w:val="en-GB"/>
              </w:rPr>
            </w:pPr>
            <w:r w:rsidRPr="00DB44D7">
              <w:rPr>
                <w:b/>
                <w:lang w:val="en-GB"/>
              </w:rPr>
              <w:t>How do you feel now about what happened?</w:t>
            </w:r>
          </w:p>
          <w:p w:rsidR="00347E97" w:rsidRPr="00DB44D7" w:rsidRDefault="00347E97" w:rsidP="000630A6">
            <w:pPr>
              <w:pStyle w:val="ListParagraph"/>
              <w:numPr>
                <w:ilvl w:val="0"/>
                <w:numId w:val="25"/>
              </w:numPr>
              <w:spacing w:before="120" w:after="120" w:line="240" w:lineRule="auto"/>
              <w:rPr>
                <w:b/>
                <w:lang w:val="en-GB"/>
              </w:rPr>
            </w:pPr>
            <w:r w:rsidRPr="00DB44D7">
              <w:rPr>
                <w:b/>
                <w:lang w:val="en-GB"/>
              </w:rPr>
              <w:t>How do you think other people felt about what happened?</w:t>
            </w:r>
          </w:p>
          <w:p w:rsidR="00347E97" w:rsidRPr="00DB44D7" w:rsidRDefault="00347E97" w:rsidP="000630A6">
            <w:pPr>
              <w:pStyle w:val="ListParagraph"/>
              <w:numPr>
                <w:ilvl w:val="0"/>
                <w:numId w:val="25"/>
              </w:numPr>
              <w:spacing w:before="120" w:after="120" w:line="240" w:lineRule="auto"/>
              <w:rPr>
                <w:b/>
                <w:lang w:val="en-GB"/>
              </w:rPr>
            </w:pPr>
            <w:r w:rsidRPr="00DB44D7">
              <w:rPr>
                <w:b/>
                <w:lang w:val="en-GB"/>
              </w:rPr>
              <w:t>Who has been affected by what happened?</w:t>
            </w:r>
          </w:p>
          <w:p w:rsidR="00347E97" w:rsidRPr="00DB44D7" w:rsidRDefault="00347E97" w:rsidP="000630A6">
            <w:pPr>
              <w:pStyle w:val="ListParagraph"/>
              <w:numPr>
                <w:ilvl w:val="0"/>
                <w:numId w:val="25"/>
              </w:numPr>
              <w:spacing w:before="120" w:after="120" w:line="240" w:lineRule="auto"/>
              <w:rPr>
                <w:b/>
                <w:lang w:val="en-GB"/>
              </w:rPr>
            </w:pPr>
            <w:r w:rsidRPr="00DB44D7">
              <w:rPr>
                <w:b/>
                <w:lang w:val="en-GB"/>
              </w:rPr>
              <w:t>What could you have done differently?</w:t>
            </w:r>
          </w:p>
          <w:p w:rsidR="00347E97" w:rsidRPr="00DB44D7" w:rsidRDefault="00347E97" w:rsidP="000630A6">
            <w:pPr>
              <w:pStyle w:val="ListParagraph"/>
              <w:numPr>
                <w:ilvl w:val="0"/>
                <w:numId w:val="25"/>
              </w:numPr>
              <w:spacing w:before="120" w:after="120" w:line="240" w:lineRule="auto"/>
              <w:rPr>
                <w:b/>
                <w:lang w:val="en-GB"/>
              </w:rPr>
            </w:pPr>
            <w:r w:rsidRPr="00DB44D7">
              <w:rPr>
                <w:b/>
                <w:lang w:val="en-GB"/>
              </w:rPr>
              <w:t>What do you need to do to resolve the matter?</w:t>
            </w:r>
          </w:p>
          <w:p w:rsidR="00347E97" w:rsidRPr="00C17A3F" w:rsidRDefault="00347E97" w:rsidP="000630A6">
            <w:pPr>
              <w:pStyle w:val="ListParagraph"/>
              <w:numPr>
                <w:ilvl w:val="0"/>
                <w:numId w:val="25"/>
              </w:numPr>
              <w:spacing w:before="120" w:after="120" w:line="240" w:lineRule="auto"/>
              <w:rPr>
                <w:b/>
                <w:lang w:val="en-GB"/>
              </w:rPr>
            </w:pPr>
            <w:r w:rsidRPr="00DB44D7">
              <w:rPr>
                <w:b/>
                <w:lang w:val="en-GB"/>
              </w:rPr>
              <w:t>What do you need others to do to resolve the matter?</w:t>
            </w:r>
          </w:p>
        </w:tc>
      </w:tr>
    </w:tbl>
    <w:p w:rsidR="00347E97" w:rsidRPr="00BE1AF8" w:rsidRDefault="00347E97" w:rsidP="00BE1AF8">
      <w:r w:rsidRPr="00BE1AF8">
        <w:lastRenderedPageBreak/>
        <w:t>It is up to you</w:t>
      </w:r>
      <w:r w:rsidR="00956B36" w:rsidRPr="00BE1AF8">
        <w:t xml:space="preserve"> and the other people at the meeting to decide</w:t>
      </w:r>
      <w:r w:rsidRPr="00BE1AF8">
        <w:t xml:space="preserve"> who</w:t>
      </w:r>
      <w:r w:rsidR="00956B36" w:rsidRPr="00BE1AF8">
        <w:t xml:space="preserve"> will begin the conversation</w:t>
      </w:r>
      <w:r w:rsidRPr="00BE1AF8">
        <w:t xml:space="preserve">. </w:t>
      </w:r>
      <w:r w:rsidR="00956B36" w:rsidRPr="00BE1AF8">
        <w:t>It is possible that the</w:t>
      </w:r>
      <w:r w:rsidRPr="00BE1AF8">
        <w:t xml:space="preserve"> incident was quite serious and aff</w:t>
      </w:r>
      <w:r w:rsidR="00956B36" w:rsidRPr="00BE1AF8">
        <w:t>ected a large number of people. The different parties might be surprised by the wide reaching impact of the misbehaviour.</w:t>
      </w:r>
    </w:p>
    <w:p w:rsidR="00347E97" w:rsidRDefault="00347E97" w:rsidP="00347E97">
      <w:pPr>
        <w:pStyle w:val="Heading3"/>
      </w:pPr>
      <w:bookmarkStart w:id="133" w:name="_Toc416333922"/>
      <w:bookmarkStart w:id="134" w:name="_Toc421185440"/>
      <w:bookmarkStart w:id="135" w:name="_Toc459709808"/>
      <w:r>
        <w:t>Example of a restorative meeting</w:t>
      </w:r>
      <w:bookmarkEnd w:id="133"/>
      <w:bookmarkEnd w:id="134"/>
      <w:bookmarkEnd w:id="135"/>
    </w:p>
    <w:p w:rsidR="00347E97" w:rsidRDefault="00347E97" w:rsidP="00347E97">
      <w:pPr>
        <w:rPr>
          <w:lang w:val="en-GB"/>
        </w:rPr>
      </w:pPr>
      <w:r>
        <w:rPr>
          <w:lang w:val="en-GB"/>
        </w:rPr>
        <w:t>Henry and Jason are eight years old and in the same class/group. They are usually good friends and work well together in class.</w:t>
      </w:r>
      <w:r w:rsidR="00956B36">
        <w:rPr>
          <w:lang w:val="en-GB"/>
        </w:rPr>
        <w:t xml:space="preserve"> H</w:t>
      </w:r>
      <w:r>
        <w:rPr>
          <w:lang w:val="en-GB"/>
        </w:rPr>
        <w:t>owever,</w:t>
      </w:r>
      <w:r w:rsidR="00956B36">
        <w:rPr>
          <w:lang w:val="en-GB"/>
        </w:rPr>
        <w:t xml:space="preserve"> Henry</w:t>
      </w:r>
      <w:r>
        <w:rPr>
          <w:lang w:val="en-GB"/>
        </w:rPr>
        <w:t xml:space="preserve"> is a perfectionist and gets highly frustrated with himself if </w:t>
      </w:r>
      <w:r w:rsidR="00956B36">
        <w:rPr>
          <w:lang w:val="en-GB"/>
        </w:rPr>
        <w:t xml:space="preserve">the quality of work does not meet his expectations. His usual response </w:t>
      </w:r>
      <w:r>
        <w:rPr>
          <w:lang w:val="en-GB"/>
        </w:rPr>
        <w:t xml:space="preserve">is to tear up his own work. </w:t>
      </w:r>
    </w:p>
    <w:p w:rsidR="00347E97" w:rsidRDefault="00347E97" w:rsidP="00347E97">
      <w:pPr>
        <w:rPr>
          <w:lang w:val="en-GB"/>
        </w:rPr>
      </w:pPr>
      <w:r>
        <w:rPr>
          <w:lang w:val="en-GB"/>
        </w:rPr>
        <w:t xml:space="preserve">They are participating in a creative activity in which each individual in the group is using open-ended materials to create their own collage. The group have been working on their collages for four sessions and Henry has particularly put a great deal of effort into his creation and is very pleased with the near completed result. Jason accidentally knocks a pot of paint over Henry’s collage and ruins it. Before Jason realises what he has done Henry screams and then punches Jason repeatedly until the educator intervenes. </w:t>
      </w:r>
    </w:p>
    <w:p w:rsidR="00347E97" w:rsidRDefault="00956B36" w:rsidP="00347E97">
      <w:pPr>
        <w:rPr>
          <w:lang w:val="en-GB"/>
        </w:rPr>
      </w:pPr>
      <w:r>
        <w:rPr>
          <w:noProof/>
          <w:u w:val="single"/>
          <w:lang w:val="en-GB"/>
        </w:rPr>
        <w:drawing>
          <wp:anchor distT="0" distB="0" distL="114300" distR="114300" simplePos="0" relativeHeight="251800576" behindDoc="1" locked="0" layoutInCell="1" allowOverlap="1" wp14:anchorId="53E8D286" wp14:editId="25E144E2">
            <wp:simplePos x="0" y="0"/>
            <wp:positionH relativeFrom="column">
              <wp:posOffset>3924300</wp:posOffset>
            </wp:positionH>
            <wp:positionV relativeFrom="paragraph">
              <wp:posOffset>1042035</wp:posOffset>
            </wp:positionV>
            <wp:extent cx="2056765" cy="1413510"/>
            <wp:effectExtent l="0" t="0" r="635" b="0"/>
            <wp:wrapTight wrapText="bothSides">
              <wp:wrapPolygon edited="0">
                <wp:start x="0" y="0"/>
                <wp:lineTo x="0" y="21251"/>
                <wp:lineTo x="21407" y="21251"/>
                <wp:lineTo x="21407" y="0"/>
                <wp:lineTo x="0" y="0"/>
              </wp:wrapPolygon>
            </wp:wrapTight>
            <wp:docPr id="114" name="Picture 114" descr="C:\Users\Tom\Desktop\Pictures\ArtWork\group_meeting_puzzle_final_step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Desktop\Pictures\ArtWork\group_meeting_puzzle_final_step_800_wht.pn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056765" cy="1413510"/>
                    </a:xfrm>
                    <a:prstGeom prst="rect">
                      <a:avLst/>
                    </a:prstGeom>
                    <a:noFill/>
                    <a:ln>
                      <a:noFill/>
                    </a:ln>
                  </pic:spPr>
                </pic:pic>
              </a:graphicData>
            </a:graphic>
            <wp14:sizeRelH relativeFrom="page">
              <wp14:pctWidth>0</wp14:pctWidth>
            </wp14:sizeRelH>
            <wp14:sizeRelV relativeFrom="page">
              <wp14:pctHeight>0</wp14:pctHeight>
            </wp14:sizeRelV>
          </wp:anchor>
        </w:drawing>
      </w:r>
      <w:r w:rsidR="00347E97">
        <w:rPr>
          <w:lang w:val="en-GB"/>
        </w:rPr>
        <w:t xml:space="preserve">As his key-worker, you know that whilst Henry is prone to damaging his own work he has never physically attacked anyone or shown </w:t>
      </w:r>
      <w:r>
        <w:rPr>
          <w:lang w:val="en-GB"/>
        </w:rPr>
        <w:t>serious aggression.</w:t>
      </w:r>
      <w:r w:rsidR="00347E97">
        <w:rPr>
          <w:lang w:val="en-GB"/>
        </w:rPr>
        <w:t xml:space="preserve"> You also know that Henry adores Jason and will be incredibly upset that he has hurt him. Jason is </w:t>
      </w:r>
      <w:r>
        <w:rPr>
          <w:lang w:val="en-GB"/>
        </w:rPr>
        <w:t>fully understands</w:t>
      </w:r>
      <w:r w:rsidR="00347E97">
        <w:rPr>
          <w:lang w:val="en-GB"/>
        </w:rPr>
        <w:t xml:space="preserve"> Henry’s tendency to strive for perfection and he knows how proud Henry was of th</w:t>
      </w:r>
      <w:r>
        <w:rPr>
          <w:lang w:val="en-GB"/>
        </w:rPr>
        <w:t>e collage</w:t>
      </w:r>
      <w:r w:rsidR="00347E97">
        <w:rPr>
          <w:lang w:val="en-GB"/>
        </w:rPr>
        <w:t xml:space="preserve">. You suggest that a restorative meeting would be a possible way forward. Both Henry and Jason agree. </w:t>
      </w:r>
    </w:p>
    <w:p w:rsidR="00347E97" w:rsidRDefault="00347E97" w:rsidP="00347E97">
      <w:pPr>
        <w:pStyle w:val="BoldBulTight0"/>
        <w:rPr>
          <w:lang w:val="en-GB"/>
        </w:rPr>
      </w:pPr>
      <w:r>
        <w:rPr>
          <w:lang w:val="en-GB"/>
        </w:rPr>
        <w:t>Parties involved in the restorative meeting could include:</w:t>
      </w:r>
    </w:p>
    <w:p w:rsidR="00347E97" w:rsidRDefault="00347E97" w:rsidP="006A44DA">
      <w:pPr>
        <w:pStyle w:val="Bullets"/>
        <w:numPr>
          <w:ilvl w:val="0"/>
          <w:numId w:val="5"/>
        </w:numPr>
        <w:rPr>
          <w:lang w:val="en-GB"/>
        </w:rPr>
      </w:pPr>
      <w:r>
        <w:rPr>
          <w:lang w:val="en-GB"/>
        </w:rPr>
        <w:t>Henry</w:t>
      </w:r>
    </w:p>
    <w:p w:rsidR="00347E97" w:rsidRDefault="00347E97" w:rsidP="006A44DA">
      <w:pPr>
        <w:pStyle w:val="Bullets"/>
        <w:numPr>
          <w:ilvl w:val="0"/>
          <w:numId w:val="5"/>
        </w:numPr>
        <w:rPr>
          <w:lang w:val="en-GB"/>
        </w:rPr>
      </w:pPr>
      <w:r>
        <w:rPr>
          <w:lang w:val="en-GB"/>
        </w:rPr>
        <w:t>Jason</w:t>
      </w:r>
    </w:p>
    <w:p w:rsidR="00347E97" w:rsidRPr="002B3FA9" w:rsidRDefault="00347E97" w:rsidP="006A44DA">
      <w:pPr>
        <w:pStyle w:val="Bullets"/>
        <w:numPr>
          <w:ilvl w:val="0"/>
          <w:numId w:val="5"/>
        </w:numPr>
        <w:rPr>
          <w:lang w:val="en-GB"/>
        </w:rPr>
      </w:pPr>
      <w:r>
        <w:rPr>
          <w:lang w:val="en-GB"/>
        </w:rPr>
        <w:t>Child/children that saw it.</w:t>
      </w:r>
    </w:p>
    <w:p w:rsidR="00347E97" w:rsidRDefault="00347E97" w:rsidP="00347E97">
      <w:pPr>
        <w:spacing w:after="0" w:line="240" w:lineRule="auto"/>
        <w:rPr>
          <w:b/>
          <w:u w:val="single"/>
          <w:lang w:val="en-GB"/>
        </w:rPr>
      </w:pPr>
      <w:r>
        <w:rPr>
          <w:u w:val="single"/>
          <w:lang w:val="en-GB"/>
        </w:rPr>
        <w:br w:type="page"/>
      </w:r>
    </w:p>
    <w:p w:rsidR="00347E97" w:rsidRPr="003027ED" w:rsidRDefault="00347E97" w:rsidP="00347E97">
      <w:pPr>
        <w:pStyle w:val="BoldBulTight0"/>
        <w:rPr>
          <w:u w:val="single"/>
          <w:lang w:val="en-GB"/>
        </w:rPr>
      </w:pPr>
      <w:r w:rsidRPr="003027ED">
        <w:rPr>
          <w:u w:val="single"/>
          <w:lang w:val="en-GB"/>
        </w:rPr>
        <w:lastRenderedPageBreak/>
        <w:t>Questions to Henry</w:t>
      </w:r>
    </w:p>
    <w:tbl>
      <w:tblPr>
        <w:tblW w:w="0" w:type="auto"/>
        <w:tblLook w:val="04A0" w:firstRow="1" w:lastRow="0" w:firstColumn="1" w:lastColumn="0" w:noHBand="0" w:noVBand="1"/>
      </w:tblPr>
      <w:tblGrid>
        <w:gridCol w:w="3652"/>
        <w:gridCol w:w="5896"/>
      </w:tblGrid>
      <w:tr w:rsidR="00347E97" w:rsidTr="00347E97">
        <w:tc>
          <w:tcPr>
            <w:tcW w:w="3652" w:type="dxa"/>
            <w:shd w:val="clear" w:color="auto" w:fill="E5B8B7" w:themeFill="accent2" w:themeFillTint="66"/>
          </w:tcPr>
          <w:p w:rsidR="00347E97" w:rsidRPr="003027ED" w:rsidRDefault="00347E97" w:rsidP="00347E97">
            <w:pPr>
              <w:spacing w:before="120" w:after="120" w:line="240" w:lineRule="auto"/>
              <w:rPr>
                <w:b/>
                <w:lang w:val="en-GB"/>
              </w:rPr>
            </w:pPr>
            <w:r>
              <w:rPr>
                <w:b/>
                <w:lang w:val="en-GB"/>
              </w:rPr>
              <w:t>Questions</w:t>
            </w:r>
          </w:p>
        </w:tc>
        <w:tc>
          <w:tcPr>
            <w:tcW w:w="5896" w:type="dxa"/>
            <w:shd w:val="clear" w:color="auto" w:fill="E5B8B7" w:themeFill="accent2" w:themeFillTint="66"/>
          </w:tcPr>
          <w:p w:rsidR="00347E97" w:rsidRDefault="00347E97" w:rsidP="00347E97">
            <w:pPr>
              <w:spacing w:before="120" w:after="120" w:line="240" w:lineRule="auto"/>
              <w:rPr>
                <w:b/>
                <w:lang w:val="en-GB"/>
              </w:rPr>
            </w:pPr>
            <w:r>
              <w:rPr>
                <w:b/>
                <w:lang w:val="en-GB"/>
              </w:rPr>
              <w:t>Potential responses from Henry</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What happened?</w:t>
            </w:r>
          </w:p>
          <w:p w:rsidR="00347E97" w:rsidRDefault="00347E97" w:rsidP="00347E97">
            <w:pPr>
              <w:spacing w:before="120" w:after="120" w:line="240" w:lineRule="auto"/>
              <w:rPr>
                <w:b/>
                <w:lang w:val="en-GB"/>
              </w:rPr>
            </w:pPr>
          </w:p>
        </w:tc>
        <w:tc>
          <w:tcPr>
            <w:tcW w:w="5896" w:type="dxa"/>
            <w:shd w:val="clear" w:color="auto" w:fill="FFFFFF" w:themeFill="background1"/>
          </w:tcPr>
          <w:p w:rsidR="00347E97" w:rsidRPr="003027ED" w:rsidRDefault="00347E97" w:rsidP="00347E97">
            <w:pPr>
              <w:spacing w:before="120" w:after="120" w:line="240" w:lineRule="auto"/>
              <w:rPr>
                <w:lang w:val="en-GB"/>
              </w:rPr>
            </w:pPr>
            <w:r>
              <w:rPr>
                <w:lang w:val="en-GB"/>
              </w:rPr>
              <w:t>Jason knocked paint all over my collage so I hit him.</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What were you doing before it happened?</w:t>
            </w: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I was choosing the last bits of material to finish it and when I turned back to it Jason knocked the paint pot over onto it.</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What were you thinking before it happened?</w:t>
            </w: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I’d spent ages on that collage and I’d told my dad all about it and he couldn’t wait to see it (Henry’s parents are separated and his father works away but was coming home at the end of the week to see him). Jason had ruined it.</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How did you feel before it happened?</w:t>
            </w:r>
          </w:p>
          <w:p w:rsidR="00347E97" w:rsidRPr="003027ED" w:rsidRDefault="00347E97" w:rsidP="00347E97">
            <w:pPr>
              <w:spacing w:before="120" w:after="120" w:line="240" w:lineRule="auto"/>
              <w:rPr>
                <w:b/>
                <w:lang w:val="en-GB"/>
              </w:rPr>
            </w:pP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Really mad.</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What were you thinking when it was happening?</w:t>
            </w: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I wasn’t. I was just so mad with him.</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How did you feel when it was happening?</w:t>
            </w: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Better.</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What did you do after it happened?</w:t>
            </w: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The teacher pulled me of Jason and I went to sit in the chill-out room.</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What were you thinking after it happened?</w:t>
            </w: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I thought I was in trouble. And I thought that I had hurt Jason.</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How did you feel after it happened?</w:t>
            </w:r>
          </w:p>
          <w:p w:rsidR="00347E97" w:rsidRPr="003027ED" w:rsidRDefault="00347E97" w:rsidP="00347E97">
            <w:pPr>
              <w:spacing w:before="120" w:after="120" w:line="240" w:lineRule="auto"/>
              <w:rPr>
                <w:b/>
                <w:lang w:val="en-GB"/>
              </w:rPr>
            </w:pP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Really bad. Worried about what my dad would say and whether Jason would still be my friend.</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What do you think about what happened now?</w:t>
            </w: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Jason didn’t mean to knock the paint over and I shouldn’t have hit him.</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How do you feel now about what happened?</w:t>
            </w: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Sorry. Like an idiot as well.</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How do you think other people felt about what happened?</w:t>
            </w: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Jason was probably scared. The rest of the class might have been, too.</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What could you have done differently?</w:t>
            </w: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Not hit Jason. Asked the teacher to help save the collage.</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What do you need to do to resolve the matter?</w:t>
            </w: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Say sorry to Jason.</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What do you need others to do to resolve the matter?</w:t>
            </w:r>
          </w:p>
        </w:tc>
        <w:tc>
          <w:tcPr>
            <w:tcW w:w="5896" w:type="dxa"/>
            <w:shd w:val="clear" w:color="auto" w:fill="FFFFFF" w:themeFill="background1"/>
          </w:tcPr>
          <w:p w:rsidR="00347E97" w:rsidRPr="00E10175" w:rsidRDefault="00347E97" w:rsidP="00347E97">
            <w:pPr>
              <w:spacing w:before="120" w:after="120" w:line="240" w:lineRule="auto"/>
              <w:rPr>
                <w:lang w:val="en-GB"/>
              </w:rPr>
            </w:pPr>
            <w:r>
              <w:rPr>
                <w:lang w:val="en-GB"/>
              </w:rPr>
              <w:t>I want Jason to still be friend and accept my apology.</w:t>
            </w:r>
          </w:p>
        </w:tc>
      </w:tr>
    </w:tbl>
    <w:p w:rsidR="00347E97" w:rsidRDefault="00347E97" w:rsidP="00347E97">
      <w:pPr>
        <w:pStyle w:val="BoldBulTight0"/>
        <w:rPr>
          <w:u w:val="single"/>
          <w:lang w:val="en-GB"/>
        </w:rPr>
      </w:pPr>
      <w:r>
        <w:rPr>
          <w:u w:val="single"/>
          <w:lang w:val="en-GB"/>
        </w:rPr>
        <w:lastRenderedPageBreak/>
        <w:t>Questions to Jason</w:t>
      </w:r>
    </w:p>
    <w:tbl>
      <w:tblPr>
        <w:tblW w:w="0" w:type="auto"/>
        <w:tblLook w:val="04A0" w:firstRow="1" w:lastRow="0" w:firstColumn="1" w:lastColumn="0" w:noHBand="0" w:noVBand="1"/>
      </w:tblPr>
      <w:tblGrid>
        <w:gridCol w:w="3652"/>
        <w:gridCol w:w="5896"/>
      </w:tblGrid>
      <w:tr w:rsidR="00347E97" w:rsidTr="00347E97">
        <w:tc>
          <w:tcPr>
            <w:tcW w:w="3652" w:type="dxa"/>
            <w:shd w:val="clear" w:color="auto" w:fill="E5B8B7" w:themeFill="accent2" w:themeFillTint="66"/>
          </w:tcPr>
          <w:p w:rsidR="00347E97" w:rsidRPr="003027ED" w:rsidRDefault="00347E97" w:rsidP="00347E97">
            <w:pPr>
              <w:spacing w:before="120" w:after="120" w:line="240" w:lineRule="auto"/>
              <w:rPr>
                <w:b/>
                <w:lang w:val="en-GB"/>
              </w:rPr>
            </w:pPr>
            <w:r>
              <w:rPr>
                <w:b/>
                <w:lang w:val="en-GB"/>
              </w:rPr>
              <w:t>Questions</w:t>
            </w:r>
          </w:p>
        </w:tc>
        <w:tc>
          <w:tcPr>
            <w:tcW w:w="5896" w:type="dxa"/>
            <w:shd w:val="clear" w:color="auto" w:fill="E5B8B7" w:themeFill="accent2" w:themeFillTint="66"/>
          </w:tcPr>
          <w:p w:rsidR="00347E97" w:rsidRDefault="00347E97" w:rsidP="00347E97">
            <w:pPr>
              <w:spacing w:before="120" w:after="120" w:line="240" w:lineRule="auto"/>
              <w:rPr>
                <w:b/>
                <w:lang w:val="en-GB"/>
              </w:rPr>
            </w:pPr>
            <w:r>
              <w:rPr>
                <w:b/>
                <w:lang w:val="en-GB"/>
              </w:rPr>
              <w:t>Potential responses from Jason</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What happened?</w:t>
            </w:r>
          </w:p>
          <w:p w:rsidR="00347E97" w:rsidRDefault="00347E97" w:rsidP="00347E97">
            <w:pPr>
              <w:spacing w:before="120" w:after="120" w:line="240" w:lineRule="auto"/>
              <w:rPr>
                <w:b/>
                <w:lang w:val="en-GB"/>
              </w:rPr>
            </w:pPr>
          </w:p>
        </w:tc>
        <w:tc>
          <w:tcPr>
            <w:tcW w:w="5896" w:type="dxa"/>
            <w:shd w:val="clear" w:color="auto" w:fill="FFFFFF" w:themeFill="background1"/>
          </w:tcPr>
          <w:p w:rsidR="00347E97" w:rsidRPr="003027ED" w:rsidRDefault="00347E97" w:rsidP="00347E97">
            <w:pPr>
              <w:spacing w:before="120" w:after="120" w:line="240" w:lineRule="auto"/>
              <w:rPr>
                <w:lang w:val="en-GB"/>
              </w:rPr>
            </w:pPr>
            <w:r>
              <w:rPr>
                <w:lang w:val="en-GB"/>
              </w:rPr>
              <w:t>Henry went mad and started smacking me.</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What were you doing before it happened?</w:t>
            </w: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I was just picking my paintbrush up off the floor because I’d dropped it.</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What were you thinking before it happened?</w:t>
            </w: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What I was having for dinner.</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How did you feel before it happened?</w:t>
            </w: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Fine.</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What were you thinking when it was happening?</w:t>
            </w: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 xml:space="preserve"> Why my friend was attacking me.</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How did you feel when it was happening?</w:t>
            </w: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Scared. Shocked.</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What did you do after it happened?</w:t>
            </w: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Went to the medical room for a while and sat quietly.</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What were you thinking after it happened?</w:t>
            </w: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That I didn’t mean to knock the paint over and wanted to tell Henry that I hadn’t meant to ruin his collage.</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How did you feel after it happened?</w:t>
            </w:r>
          </w:p>
          <w:p w:rsidR="00347E97" w:rsidRPr="003027ED" w:rsidRDefault="00347E97" w:rsidP="00347E97">
            <w:pPr>
              <w:spacing w:before="120" w:after="120" w:line="240" w:lineRule="auto"/>
              <w:rPr>
                <w:b/>
                <w:lang w:val="en-GB"/>
              </w:rPr>
            </w:pP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Confused and a bit annoyed with Henry.</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What do you think about what happened now?</w:t>
            </w: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I can understand why Henry was annoyed with me but he didn’t need to beat me up.</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How do you feel now about what happened?</w:t>
            </w: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Sad that we’re not friends anymore. And sorry that I ruined his collage.</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How do you think other people felt about what happened?</w:t>
            </w: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I think the rest of the class were shocked because Henry isn’t normally like that.</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What could you have done differently?</w:t>
            </w: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I don’t know because I didn’t mean to knock the paint over. I could have put it further onto the table instead of on the edge and then I might not have knocked it off.</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What do you need to do to resolve the matter?</w:t>
            </w:r>
          </w:p>
          <w:p w:rsidR="00347E97" w:rsidRPr="003027ED" w:rsidRDefault="00347E97" w:rsidP="00347E97">
            <w:pPr>
              <w:spacing w:before="120" w:after="120" w:line="240" w:lineRule="auto"/>
              <w:rPr>
                <w:b/>
                <w:lang w:val="en-GB"/>
              </w:rPr>
            </w:pP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I want to try and help Henry fix the collage.</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What do you need others to do to resolve the matter?</w:t>
            </w:r>
          </w:p>
        </w:tc>
        <w:tc>
          <w:tcPr>
            <w:tcW w:w="5896" w:type="dxa"/>
            <w:shd w:val="clear" w:color="auto" w:fill="FFFFFF" w:themeFill="background1"/>
          </w:tcPr>
          <w:p w:rsidR="00347E97" w:rsidRPr="00E10175" w:rsidRDefault="00347E97" w:rsidP="00347E97">
            <w:pPr>
              <w:spacing w:before="120" w:after="120" w:line="240" w:lineRule="auto"/>
              <w:rPr>
                <w:lang w:val="en-GB"/>
              </w:rPr>
            </w:pPr>
            <w:r>
              <w:rPr>
                <w:lang w:val="en-GB"/>
              </w:rPr>
              <w:t>I’d like Henry to say sorry because he shouldn’t have hit me.</w:t>
            </w:r>
          </w:p>
        </w:tc>
      </w:tr>
    </w:tbl>
    <w:p w:rsidR="00347E97" w:rsidRDefault="00347E97" w:rsidP="00347E97">
      <w:pPr>
        <w:pStyle w:val="BoldBulTight0"/>
        <w:rPr>
          <w:u w:val="single"/>
          <w:lang w:val="en-GB"/>
        </w:rPr>
      </w:pPr>
    </w:p>
    <w:p w:rsidR="00625A70" w:rsidRDefault="00625A70" w:rsidP="00347E97">
      <w:pPr>
        <w:pStyle w:val="BoldBulTight0"/>
        <w:rPr>
          <w:u w:val="single"/>
          <w:lang w:val="en-GB"/>
        </w:rPr>
      </w:pPr>
    </w:p>
    <w:p w:rsidR="00347E97" w:rsidRDefault="00347E97" w:rsidP="00347E97">
      <w:pPr>
        <w:pStyle w:val="BoldBulTight0"/>
        <w:rPr>
          <w:u w:val="single"/>
          <w:lang w:val="en-GB"/>
        </w:rPr>
      </w:pPr>
      <w:r>
        <w:rPr>
          <w:u w:val="single"/>
          <w:lang w:val="en-GB"/>
        </w:rPr>
        <w:lastRenderedPageBreak/>
        <w:t>Questions to other children</w:t>
      </w:r>
    </w:p>
    <w:tbl>
      <w:tblPr>
        <w:tblW w:w="0" w:type="auto"/>
        <w:tblLook w:val="04A0" w:firstRow="1" w:lastRow="0" w:firstColumn="1" w:lastColumn="0" w:noHBand="0" w:noVBand="1"/>
      </w:tblPr>
      <w:tblGrid>
        <w:gridCol w:w="3652"/>
        <w:gridCol w:w="5896"/>
      </w:tblGrid>
      <w:tr w:rsidR="00347E97" w:rsidTr="00347E97">
        <w:tc>
          <w:tcPr>
            <w:tcW w:w="3652" w:type="dxa"/>
            <w:shd w:val="clear" w:color="auto" w:fill="E5B8B7" w:themeFill="accent2" w:themeFillTint="66"/>
          </w:tcPr>
          <w:p w:rsidR="00347E97" w:rsidRDefault="00347E97" w:rsidP="00347E97">
            <w:pPr>
              <w:spacing w:before="120" w:after="120" w:line="240" w:lineRule="auto"/>
              <w:rPr>
                <w:b/>
                <w:lang w:val="en-GB"/>
              </w:rPr>
            </w:pPr>
            <w:r>
              <w:rPr>
                <w:b/>
                <w:lang w:val="en-GB"/>
              </w:rPr>
              <w:t>Questions</w:t>
            </w:r>
          </w:p>
          <w:p w:rsidR="00347E97" w:rsidRPr="003027ED" w:rsidRDefault="00347E97" w:rsidP="00347E97">
            <w:pPr>
              <w:spacing w:before="120" w:after="120" w:line="240" w:lineRule="auto"/>
              <w:rPr>
                <w:b/>
                <w:lang w:val="en-GB"/>
              </w:rPr>
            </w:pPr>
          </w:p>
        </w:tc>
        <w:tc>
          <w:tcPr>
            <w:tcW w:w="5896" w:type="dxa"/>
            <w:shd w:val="clear" w:color="auto" w:fill="E5B8B7" w:themeFill="accent2" w:themeFillTint="66"/>
          </w:tcPr>
          <w:p w:rsidR="00347E97" w:rsidRDefault="00347E97" w:rsidP="00347E97">
            <w:pPr>
              <w:spacing w:before="120" w:after="120" w:line="240" w:lineRule="auto"/>
              <w:rPr>
                <w:b/>
                <w:lang w:val="en-GB"/>
              </w:rPr>
            </w:pPr>
            <w:r>
              <w:rPr>
                <w:b/>
                <w:lang w:val="en-GB"/>
              </w:rPr>
              <w:t>Potential responses from other children</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What happened?</w:t>
            </w:r>
          </w:p>
          <w:p w:rsidR="00347E97" w:rsidRDefault="00347E97" w:rsidP="00347E97">
            <w:pPr>
              <w:spacing w:before="120" w:after="120" w:line="240" w:lineRule="auto"/>
              <w:rPr>
                <w:b/>
                <w:lang w:val="en-GB"/>
              </w:rPr>
            </w:pPr>
          </w:p>
        </w:tc>
        <w:tc>
          <w:tcPr>
            <w:tcW w:w="5896" w:type="dxa"/>
            <w:shd w:val="clear" w:color="auto" w:fill="FFFFFF" w:themeFill="background1"/>
          </w:tcPr>
          <w:p w:rsidR="00347E97" w:rsidRPr="003027ED" w:rsidRDefault="00347E97" w:rsidP="00347E97">
            <w:pPr>
              <w:spacing w:before="120" w:after="120" w:line="240" w:lineRule="auto"/>
              <w:rPr>
                <w:lang w:val="en-GB"/>
              </w:rPr>
            </w:pPr>
            <w:r>
              <w:rPr>
                <w:lang w:val="en-GB"/>
              </w:rPr>
              <w:t>Henry just started Jason for no reason.</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What were you doing before it happened?</w:t>
            </w: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I was colouring in my collage.</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What were you thinking before it happened?</w:t>
            </w: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I was deciding what colour to use next.</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How did you feel before it happened?</w:t>
            </w: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Happy.</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What were you thinking when it was happening?</w:t>
            </w: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 xml:space="preserve"> That Henry only normally gets angry with himself and his work.</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How did you feel when it was happening?</w:t>
            </w: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I was scared and surprised.</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What did you do after it happened?</w:t>
            </w: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I tidied the mess away from the paint.</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What were you thinking after it happened?</w:t>
            </w: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Whether Jason was alright and whether Henry would have to see the principal.</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How did you feel after it happened?</w:t>
            </w:r>
          </w:p>
          <w:p w:rsidR="00347E97" w:rsidRPr="003027ED" w:rsidRDefault="00347E97" w:rsidP="00347E97">
            <w:pPr>
              <w:spacing w:before="120" w:after="120" w:line="240" w:lineRule="auto"/>
              <w:rPr>
                <w:b/>
                <w:lang w:val="en-GB"/>
              </w:rPr>
            </w:pP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A bit worried in case Henry does it again.</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What do you think about what happened now?</w:t>
            </w: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That Henry went over the top.</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How do you feel now about what happened?</w:t>
            </w: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Still a bit worried in case Henry does it again.</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How do you think other people felt about what happened?</w:t>
            </w: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Everyone was really shocked. We all talked about it at recess.</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What could you have done differently?</w:t>
            </w: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I don’t think I could.</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What do you need to do to resolve the matter?</w:t>
            </w:r>
          </w:p>
        </w:tc>
        <w:tc>
          <w:tcPr>
            <w:tcW w:w="5896" w:type="dxa"/>
            <w:shd w:val="clear" w:color="auto" w:fill="FFFFFF" w:themeFill="background1"/>
          </w:tcPr>
          <w:p w:rsidR="00347E97" w:rsidRPr="005A75F9" w:rsidRDefault="00347E97" w:rsidP="00347E97">
            <w:pPr>
              <w:spacing w:before="120" w:after="120" w:line="240" w:lineRule="auto"/>
              <w:rPr>
                <w:lang w:val="en-GB"/>
              </w:rPr>
            </w:pPr>
            <w:r>
              <w:rPr>
                <w:lang w:val="en-GB"/>
              </w:rPr>
              <w:t>I’d like to see Jason to make sure he’s alright.</w:t>
            </w:r>
          </w:p>
        </w:tc>
      </w:tr>
      <w:tr w:rsidR="00347E97"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sidRPr="003027ED">
              <w:rPr>
                <w:b/>
                <w:lang w:val="en-GB"/>
              </w:rPr>
              <w:t>What do you need others to do to resolve the matter?</w:t>
            </w:r>
          </w:p>
        </w:tc>
        <w:tc>
          <w:tcPr>
            <w:tcW w:w="5896" w:type="dxa"/>
            <w:shd w:val="clear" w:color="auto" w:fill="FFFFFF" w:themeFill="background1"/>
          </w:tcPr>
          <w:p w:rsidR="00347E97" w:rsidRPr="00E10175" w:rsidRDefault="00347E97" w:rsidP="00347E97">
            <w:pPr>
              <w:spacing w:before="120" w:after="120" w:line="240" w:lineRule="auto"/>
              <w:rPr>
                <w:lang w:val="en-GB"/>
              </w:rPr>
            </w:pPr>
            <w:r>
              <w:rPr>
                <w:lang w:val="en-GB"/>
              </w:rPr>
              <w:t>I need Henry to promise that he’ll never do that again.</w:t>
            </w:r>
          </w:p>
        </w:tc>
      </w:tr>
    </w:tbl>
    <w:p w:rsidR="00347E97" w:rsidRPr="00956B36" w:rsidRDefault="00956B36" w:rsidP="00347E97">
      <w:r>
        <w:t>It is useful to leave the question of who has been affected until the final discussion with the various parties for a collaborative answer. Each party should have the opportunity to consider who was effected and why.</w:t>
      </w:r>
    </w:p>
    <w:tbl>
      <w:tblPr>
        <w:tblW w:w="0" w:type="auto"/>
        <w:tblLook w:val="04A0" w:firstRow="1" w:lastRow="0" w:firstColumn="1" w:lastColumn="0" w:noHBand="0" w:noVBand="1"/>
      </w:tblPr>
      <w:tblGrid>
        <w:gridCol w:w="3652"/>
        <w:gridCol w:w="5896"/>
      </w:tblGrid>
      <w:tr w:rsidR="00347E97" w:rsidTr="00347E97">
        <w:tc>
          <w:tcPr>
            <w:tcW w:w="3652" w:type="dxa"/>
            <w:shd w:val="clear" w:color="auto" w:fill="E5B8B7" w:themeFill="accent2" w:themeFillTint="66"/>
          </w:tcPr>
          <w:p w:rsidR="00347E97" w:rsidRPr="003027ED" w:rsidRDefault="00347E97" w:rsidP="00347E97">
            <w:pPr>
              <w:spacing w:before="120" w:after="120" w:line="240" w:lineRule="auto"/>
              <w:rPr>
                <w:b/>
                <w:lang w:val="en-GB"/>
              </w:rPr>
            </w:pPr>
            <w:r>
              <w:rPr>
                <w:b/>
                <w:lang w:val="en-GB"/>
              </w:rPr>
              <w:lastRenderedPageBreak/>
              <w:t>Questions</w:t>
            </w:r>
          </w:p>
        </w:tc>
        <w:tc>
          <w:tcPr>
            <w:tcW w:w="5896" w:type="dxa"/>
            <w:shd w:val="clear" w:color="auto" w:fill="E5B8B7" w:themeFill="accent2" w:themeFillTint="66"/>
          </w:tcPr>
          <w:p w:rsidR="00347E97" w:rsidRDefault="00347E97" w:rsidP="00347E97">
            <w:pPr>
              <w:spacing w:before="120" w:after="120" w:line="240" w:lineRule="auto"/>
              <w:rPr>
                <w:b/>
                <w:lang w:val="en-GB"/>
              </w:rPr>
            </w:pPr>
            <w:r>
              <w:rPr>
                <w:b/>
                <w:lang w:val="en-GB"/>
              </w:rPr>
              <w:t>Potential responses from all parties</w:t>
            </w:r>
          </w:p>
        </w:tc>
      </w:tr>
      <w:tr w:rsidR="00347E97" w:rsidRPr="003027ED" w:rsidTr="00347E97">
        <w:tc>
          <w:tcPr>
            <w:tcW w:w="3652" w:type="dxa"/>
            <w:shd w:val="clear" w:color="auto" w:fill="F2DBDB" w:themeFill="accent2" w:themeFillTint="33"/>
          </w:tcPr>
          <w:p w:rsidR="00347E97" w:rsidRPr="003027ED" w:rsidRDefault="00347E97" w:rsidP="00347E97">
            <w:pPr>
              <w:spacing w:before="120" w:after="120" w:line="240" w:lineRule="auto"/>
              <w:rPr>
                <w:b/>
                <w:lang w:val="en-GB"/>
              </w:rPr>
            </w:pPr>
            <w:r>
              <w:rPr>
                <w:b/>
                <w:lang w:val="en-GB"/>
              </w:rPr>
              <w:t>Who has been affected by what happened?</w:t>
            </w:r>
          </w:p>
          <w:p w:rsidR="00347E97" w:rsidRDefault="00347E97" w:rsidP="00347E97">
            <w:pPr>
              <w:spacing w:before="120" w:after="120" w:line="240" w:lineRule="auto"/>
              <w:rPr>
                <w:b/>
                <w:lang w:val="en-GB"/>
              </w:rPr>
            </w:pPr>
          </w:p>
        </w:tc>
        <w:tc>
          <w:tcPr>
            <w:tcW w:w="5896" w:type="dxa"/>
            <w:shd w:val="clear" w:color="auto" w:fill="FFFFFF" w:themeFill="background1"/>
          </w:tcPr>
          <w:p w:rsidR="00347E97" w:rsidRPr="00AF1017" w:rsidRDefault="00347E97" w:rsidP="006A44DA">
            <w:pPr>
              <w:pStyle w:val="ListParagraph"/>
              <w:numPr>
                <w:ilvl w:val="0"/>
                <w:numId w:val="26"/>
              </w:numPr>
              <w:spacing w:before="120" w:after="120" w:line="240" w:lineRule="auto"/>
              <w:rPr>
                <w:lang w:val="en-GB"/>
              </w:rPr>
            </w:pPr>
            <w:r w:rsidRPr="00AF1017">
              <w:rPr>
                <w:lang w:val="en-GB"/>
              </w:rPr>
              <w:t>Henry</w:t>
            </w:r>
          </w:p>
          <w:p w:rsidR="00347E97" w:rsidRDefault="00347E97" w:rsidP="006A44DA">
            <w:pPr>
              <w:pStyle w:val="ListParagraph"/>
              <w:numPr>
                <w:ilvl w:val="0"/>
                <w:numId w:val="26"/>
              </w:numPr>
              <w:spacing w:before="120" w:after="120" w:line="240" w:lineRule="auto"/>
              <w:rPr>
                <w:lang w:val="en-GB"/>
              </w:rPr>
            </w:pPr>
            <w:r>
              <w:rPr>
                <w:lang w:val="en-GB"/>
              </w:rPr>
              <w:t>Jason</w:t>
            </w:r>
          </w:p>
          <w:p w:rsidR="00347E97" w:rsidRDefault="00347E97" w:rsidP="006A44DA">
            <w:pPr>
              <w:pStyle w:val="ListParagraph"/>
              <w:numPr>
                <w:ilvl w:val="0"/>
                <w:numId w:val="26"/>
              </w:numPr>
              <w:spacing w:before="120" w:after="120" w:line="240" w:lineRule="auto"/>
              <w:rPr>
                <w:lang w:val="en-GB"/>
              </w:rPr>
            </w:pPr>
            <w:r>
              <w:rPr>
                <w:lang w:val="en-GB"/>
              </w:rPr>
              <w:t>The other children in the class</w:t>
            </w:r>
          </w:p>
          <w:p w:rsidR="00347E97" w:rsidRDefault="00347E97" w:rsidP="006A44DA">
            <w:pPr>
              <w:pStyle w:val="ListParagraph"/>
              <w:numPr>
                <w:ilvl w:val="0"/>
                <w:numId w:val="26"/>
              </w:numPr>
              <w:spacing w:before="120" w:after="120" w:line="240" w:lineRule="auto"/>
              <w:rPr>
                <w:lang w:val="en-GB"/>
              </w:rPr>
            </w:pPr>
            <w:r>
              <w:rPr>
                <w:lang w:val="en-GB"/>
              </w:rPr>
              <w:t>The class teacher</w:t>
            </w:r>
          </w:p>
          <w:p w:rsidR="00347E97" w:rsidRDefault="00347E97" w:rsidP="006A44DA">
            <w:pPr>
              <w:pStyle w:val="ListParagraph"/>
              <w:numPr>
                <w:ilvl w:val="0"/>
                <w:numId w:val="26"/>
              </w:numPr>
              <w:spacing w:before="120" w:after="120" w:line="240" w:lineRule="auto"/>
              <w:rPr>
                <w:lang w:val="en-GB"/>
              </w:rPr>
            </w:pPr>
            <w:r>
              <w:rPr>
                <w:lang w:val="en-GB"/>
              </w:rPr>
              <w:t>The medical room attendant</w:t>
            </w:r>
          </w:p>
          <w:p w:rsidR="00347E97" w:rsidRDefault="00347E97" w:rsidP="006A44DA">
            <w:pPr>
              <w:pStyle w:val="ListParagraph"/>
              <w:numPr>
                <w:ilvl w:val="0"/>
                <w:numId w:val="26"/>
              </w:numPr>
              <w:spacing w:before="120" w:after="120" w:line="240" w:lineRule="auto"/>
              <w:rPr>
                <w:lang w:val="en-GB"/>
              </w:rPr>
            </w:pPr>
            <w:r>
              <w:rPr>
                <w:lang w:val="en-GB"/>
              </w:rPr>
              <w:t>Henry’s key worker</w:t>
            </w:r>
          </w:p>
          <w:p w:rsidR="00347E97" w:rsidRDefault="00347E97" w:rsidP="006A44DA">
            <w:pPr>
              <w:pStyle w:val="ListParagraph"/>
              <w:numPr>
                <w:ilvl w:val="0"/>
                <w:numId w:val="26"/>
              </w:numPr>
              <w:spacing w:before="120" w:after="120" w:line="240" w:lineRule="auto"/>
              <w:rPr>
                <w:lang w:val="en-GB"/>
              </w:rPr>
            </w:pPr>
            <w:r>
              <w:rPr>
                <w:lang w:val="en-GB"/>
              </w:rPr>
              <w:t>Henry’s parents/carers and family members</w:t>
            </w:r>
          </w:p>
          <w:p w:rsidR="00347E97" w:rsidRDefault="00347E97" w:rsidP="006A44DA">
            <w:pPr>
              <w:pStyle w:val="ListParagraph"/>
              <w:numPr>
                <w:ilvl w:val="0"/>
                <w:numId w:val="26"/>
              </w:numPr>
              <w:spacing w:before="120" w:after="120" w:line="240" w:lineRule="auto"/>
              <w:rPr>
                <w:lang w:val="en-GB"/>
              </w:rPr>
            </w:pPr>
            <w:r>
              <w:rPr>
                <w:lang w:val="en-GB"/>
              </w:rPr>
              <w:t>Jason’s parents/carers and family members</w:t>
            </w:r>
          </w:p>
          <w:p w:rsidR="00347E97" w:rsidRPr="00AF1017" w:rsidRDefault="00347E97" w:rsidP="006A44DA">
            <w:pPr>
              <w:pStyle w:val="ListParagraph"/>
              <w:numPr>
                <w:ilvl w:val="0"/>
                <w:numId w:val="26"/>
              </w:numPr>
              <w:spacing w:before="120" w:after="120" w:line="240" w:lineRule="auto"/>
              <w:rPr>
                <w:lang w:val="en-GB"/>
              </w:rPr>
            </w:pPr>
            <w:r>
              <w:rPr>
                <w:lang w:val="en-GB"/>
              </w:rPr>
              <w:t>The parents/carers of the other children in the class</w:t>
            </w:r>
          </w:p>
        </w:tc>
      </w:tr>
    </w:tbl>
    <w:p w:rsidR="00347E97" w:rsidRDefault="00347E97" w:rsidP="00347E97">
      <w:pPr>
        <w:spacing w:after="0" w:line="240" w:lineRule="auto"/>
        <w:rPr>
          <w:lang w:val="en-GB"/>
        </w:rPr>
      </w:pPr>
    </w:p>
    <w:p w:rsidR="00347E97" w:rsidRPr="009F1F7F" w:rsidRDefault="00347E97" w:rsidP="00347E97">
      <w:pPr>
        <w:rPr>
          <w:lang w:val="en-GB"/>
        </w:rPr>
      </w:pPr>
      <w:r>
        <w:rPr>
          <w:lang w:val="en-GB"/>
        </w:rPr>
        <w:t xml:space="preserve">You can see that the emotions and needs </w:t>
      </w:r>
      <w:r w:rsidR="00956B36">
        <w:rPr>
          <w:lang w:val="en-GB"/>
        </w:rPr>
        <w:t xml:space="preserve">each party are quite similar. </w:t>
      </w:r>
      <w:r w:rsidR="00F63D5C">
        <w:rPr>
          <w:lang w:val="en-GB"/>
        </w:rPr>
        <w:t>There is a degree of</w:t>
      </w:r>
      <w:r>
        <w:rPr>
          <w:lang w:val="en-GB"/>
        </w:rPr>
        <w:t xml:space="preserve"> empathy for each other and </w:t>
      </w:r>
      <w:r w:rsidR="00F63D5C">
        <w:rPr>
          <w:lang w:val="en-GB"/>
        </w:rPr>
        <w:t>willingness to deal with the situation</w:t>
      </w:r>
      <w:r>
        <w:rPr>
          <w:lang w:val="en-GB"/>
        </w:rPr>
        <w:t>. Restorative meetings can also reveal personal issues that are contributing to inappropriate behaviour</w:t>
      </w:r>
      <w:r w:rsidR="00F63D5C">
        <w:rPr>
          <w:lang w:val="en-GB"/>
        </w:rPr>
        <w:t>. As a key worker you have responsibility for responding in</w:t>
      </w:r>
      <w:r>
        <w:rPr>
          <w:lang w:val="en-GB"/>
        </w:rPr>
        <w:t xml:space="preserve"> in a supportive manner.</w:t>
      </w:r>
    </w:p>
    <w:p w:rsidR="00347E97" w:rsidRDefault="00F63D5C" w:rsidP="00347E97">
      <w:r>
        <w:t xml:space="preserve">You will need to document and store the personal support plan in accordance with organisational policies and procedures. You should </w:t>
      </w:r>
      <w:r w:rsidR="00347E97">
        <w:t xml:space="preserve">ensure all </w:t>
      </w:r>
      <w:r>
        <w:t xml:space="preserve">of the </w:t>
      </w:r>
      <w:r w:rsidR="00347E97">
        <w:t>involved</w:t>
      </w:r>
      <w:r>
        <w:t xml:space="preserve"> parties</w:t>
      </w:r>
      <w:r w:rsidR="00347E97">
        <w:t xml:space="preserve"> have access to it and understand what is expected of them in its implementation. There is an example of a personal support plan on the following page using the Megan scenario from previous chapters to give you an idea of what can be included in the document.</w:t>
      </w:r>
    </w:p>
    <w:p w:rsidR="00347E97" w:rsidRDefault="00F63D5C" w:rsidP="00347E97">
      <w:pPr>
        <w:spacing w:after="0" w:line="240" w:lineRule="auto"/>
      </w:pPr>
      <w:r>
        <w:rPr>
          <w:noProof/>
          <w:lang w:val="en-GB"/>
        </w:rPr>
        <w:drawing>
          <wp:anchor distT="0" distB="0" distL="114300" distR="114300" simplePos="0" relativeHeight="251790336" behindDoc="0" locked="0" layoutInCell="1" allowOverlap="1" wp14:anchorId="7A41B223" wp14:editId="455BE59F">
            <wp:simplePos x="0" y="0"/>
            <wp:positionH relativeFrom="column">
              <wp:posOffset>2720975</wp:posOffset>
            </wp:positionH>
            <wp:positionV relativeFrom="paragraph">
              <wp:posOffset>75565</wp:posOffset>
            </wp:positionV>
            <wp:extent cx="3242310" cy="1621155"/>
            <wp:effectExtent l="0" t="0" r="0" b="0"/>
            <wp:wrapTight wrapText="bothSides">
              <wp:wrapPolygon edited="0">
                <wp:start x="15483" y="254"/>
                <wp:lineTo x="7615" y="1523"/>
                <wp:lineTo x="888" y="3553"/>
                <wp:lineTo x="888" y="4823"/>
                <wp:lineTo x="254" y="5838"/>
                <wp:lineTo x="381" y="6345"/>
                <wp:lineTo x="1396" y="8884"/>
                <wp:lineTo x="1015" y="9899"/>
                <wp:lineTo x="1142" y="10914"/>
                <wp:lineTo x="2157" y="12945"/>
                <wp:lineTo x="2157" y="14722"/>
                <wp:lineTo x="3173" y="17006"/>
                <wp:lineTo x="3934" y="17514"/>
                <wp:lineTo x="15864" y="20813"/>
                <wp:lineTo x="16879" y="20813"/>
                <wp:lineTo x="18021" y="17006"/>
                <wp:lineTo x="18402" y="13706"/>
                <wp:lineTo x="19671" y="12945"/>
                <wp:lineTo x="20940" y="10914"/>
                <wp:lineTo x="20813" y="8884"/>
                <wp:lineTo x="18275" y="4823"/>
                <wp:lineTo x="16498" y="254"/>
                <wp:lineTo x="15483" y="254"/>
              </wp:wrapPolygon>
            </wp:wrapTight>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uzzle_people_working_together_6984.png"/>
                    <pic:cNvPicPr/>
                  </pic:nvPicPr>
                  <pic:blipFill>
                    <a:blip r:embed="rId70" cstate="print">
                      <a:extLst>
                        <a:ext uri="{28A0092B-C50C-407E-A947-70E740481C1C}">
                          <a14:useLocalDpi xmlns:a14="http://schemas.microsoft.com/office/drawing/2010/main" val="0"/>
                        </a:ext>
                      </a:extLst>
                    </a:blip>
                    <a:stretch>
                      <a:fillRect/>
                    </a:stretch>
                  </pic:blipFill>
                  <pic:spPr>
                    <a:xfrm>
                      <a:off x="0" y="0"/>
                      <a:ext cx="3242310" cy="1621155"/>
                    </a:xfrm>
                    <a:prstGeom prst="rect">
                      <a:avLst/>
                    </a:prstGeom>
                  </pic:spPr>
                </pic:pic>
              </a:graphicData>
            </a:graphic>
            <wp14:sizeRelH relativeFrom="margin">
              <wp14:pctWidth>0</wp14:pctWidth>
            </wp14:sizeRelH>
            <wp14:sizeRelV relativeFrom="margin">
              <wp14:pctHeight>0</wp14:pctHeight>
            </wp14:sizeRelV>
          </wp:anchor>
        </w:drawing>
      </w:r>
    </w:p>
    <w:p w:rsidR="00347E97" w:rsidRDefault="00347E97" w:rsidP="00347E97">
      <w:pPr>
        <w:spacing w:after="0" w:line="240" w:lineRule="auto"/>
        <w:rPr>
          <w:rFonts w:cstheme="majorBidi"/>
          <w:b/>
          <w:bCs/>
          <w:sz w:val="26"/>
          <w:szCs w:val="26"/>
          <w:lang w:val="en-GB"/>
        </w:rPr>
      </w:pPr>
      <w:r>
        <w:br w:type="page"/>
      </w:r>
    </w:p>
    <w:p w:rsidR="00347E97" w:rsidRDefault="00347E97" w:rsidP="00347E97">
      <w:pPr>
        <w:pStyle w:val="Heading3"/>
      </w:pPr>
      <w:bookmarkStart w:id="136" w:name="_Toc421185441"/>
      <w:bookmarkStart w:id="137" w:name="_Toc459709809"/>
      <w:r>
        <w:lastRenderedPageBreak/>
        <w:t>Example personal support plan</w:t>
      </w:r>
      <w:bookmarkEnd w:id="136"/>
      <w:bookmarkEnd w:id="137"/>
    </w:p>
    <w:tbl>
      <w:tblPr>
        <w:tblW w:w="0" w:type="auto"/>
        <w:tblLook w:val="04A0" w:firstRow="1" w:lastRow="0" w:firstColumn="1" w:lastColumn="0" w:noHBand="0" w:noVBand="1"/>
      </w:tblPr>
      <w:tblGrid>
        <w:gridCol w:w="2802"/>
        <w:gridCol w:w="6746"/>
      </w:tblGrid>
      <w:tr w:rsidR="00347E97" w:rsidTr="00347E97">
        <w:tc>
          <w:tcPr>
            <w:tcW w:w="9548" w:type="dxa"/>
            <w:gridSpan w:val="2"/>
            <w:shd w:val="clear" w:color="auto" w:fill="E5B8B7" w:themeFill="accent2" w:themeFillTint="66"/>
          </w:tcPr>
          <w:p w:rsidR="00347E97" w:rsidRPr="004907BD" w:rsidRDefault="00347E97" w:rsidP="00F63D5C">
            <w:pPr>
              <w:spacing w:before="120" w:after="120" w:line="240" w:lineRule="auto"/>
              <w:jc w:val="center"/>
              <w:rPr>
                <w:b/>
              </w:rPr>
            </w:pPr>
            <w:r>
              <w:rPr>
                <w:b/>
              </w:rPr>
              <w:t>Personal support plan</w:t>
            </w:r>
          </w:p>
        </w:tc>
      </w:tr>
      <w:tr w:rsidR="00347E97" w:rsidTr="00347E97">
        <w:tc>
          <w:tcPr>
            <w:tcW w:w="9548" w:type="dxa"/>
            <w:gridSpan w:val="2"/>
            <w:shd w:val="clear" w:color="auto" w:fill="F2DBDB" w:themeFill="accent2" w:themeFillTint="33"/>
          </w:tcPr>
          <w:p w:rsidR="00347E97" w:rsidRDefault="00347E97" w:rsidP="00F63D5C">
            <w:pPr>
              <w:spacing w:before="120" w:after="120" w:line="240" w:lineRule="auto"/>
              <w:jc w:val="center"/>
              <w:rPr>
                <w:b/>
              </w:rPr>
            </w:pPr>
            <w:r>
              <w:rPr>
                <w:b/>
              </w:rPr>
              <w:t>Name of child: MEGAN HARRINGTON</w:t>
            </w:r>
          </w:p>
        </w:tc>
      </w:tr>
      <w:tr w:rsidR="00347E97" w:rsidTr="00347E97">
        <w:tc>
          <w:tcPr>
            <w:tcW w:w="2802" w:type="dxa"/>
          </w:tcPr>
          <w:p w:rsidR="00347E97" w:rsidRPr="004907BD" w:rsidRDefault="00347E97" w:rsidP="00F63D5C">
            <w:pPr>
              <w:spacing w:before="120" w:after="120" w:line="240" w:lineRule="auto"/>
              <w:rPr>
                <w:b/>
              </w:rPr>
            </w:pPr>
            <w:r>
              <w:rPr>
                <w:b/>
              </w:rPr>
              <w:t>Behaviours/issues of concern</w:t>
            </w:r>
          </w:p>
        </w:tc>
        <w:tc>
          <w:tcPr>
            <w:tcW w:w="6746" w:type="dxa"/>
          </w:tcPr>
          <w:p w:rsidR="00347E97" w:rsidRDefault="00347E97" w:rsidP="00F63D5C">
            <w:pPr>
              <w:spacing w:before="120" w:after="120" w:line="240" w:lineRule="auto"/>
            </w:pPr>
            <w:r>
              <w:t>Punctuality – Megan is around 30 minutes late most mornings</w:t>
            </w:r>
          </w:p>
          <w:p w:rsidR="00347E97" w:rsidRDefault="00347E97" w:rsidP="00F63D5C">
            <w:pPr>
              <w:spacing w:before="120" w:after="120" w:line="240" w:lineRule="auto"/>
            </w:pPr>
            <w:r>
              <w:t>Attendance – Megan misses so much school due to exclusions, truanting, poor punctuality, and genuine illness that she has huge gaps in both her short and long-term knowledge and understanding</w:t>
            </w:r>
          </w:p>
          <w:p w:rsidR="00347E97" w:rsidRDefault="00347E97" w:rsidP="00F63D5C">
            <w:pPr>
              <w:spacing w:before="120" w:after="120" w:line="240" w:lineRule="auto"/>
            </w:pPr>
            <w:r>
              <w:t xml:space="preserve">Attention seeking behaviour – Megan gets very little adult attention at home and as such draws attention to </w:t>
            </w:r>
            <w:proofErr w:type="gramStart"/>
            <w:r>
              <w:t>herself</w:t>
            </w:r>
            <w:proofErr w:type="gramEnd"/>
            <w:r>
              <w:t xml:space="preserve"> in class by shouting out, getting out of her seat, and causing conflict by refusing to do as instructed. The more she is challenged the louder she gets. She will never back down if confronted and gets so angry that she shouts at the teacher and knowing that she will be in serious trouble then walks out of the class and often off site.</w:t>
            </w:r>
          </w:p>
          <w:p w:rsidR="00347E97" w:rsidRDefault="00347E97" w:rsidP="00F63D5C">
            <w:pPr>
              <w:spacing w:before="120" w:after="120" w:line="240" w:lineRule="auto"/>
            </w:pPr>
            <w:r>
              <w:t>Making comments about peers – Megan will often comment on contributions made by other children, sometimes quite nasty, that cause confrontations with others.</w:t>
            </w:r>
          </w:p>
          <w:p w:rsidR="00347E97" w:rsidRDefault="00347E97" w:rsidP="00F63D5C">
            <w:pPr>
              <w:spacing w:before="120" w:after="120" w:line="240" w:lineRule="auto"/>
            </w:pPr>
            <w:r>
              <w:t>Specific hot spot areas are Maths and Italian.</w:t>
            </w:r>
          </w:p>
        </w:tc>
      </w:tr>
      <w:tr w:rsidR="00347E97" w:rsidTr="00347E97">
        <w:tc>
          <w:tcPr>
            <w:tcW w:w="2802" w:type="dxa"/>
          </w:tcPr>
          <w:p w:rsidR="00347E97" w:rsidRPr="004907BD" w:rsidRDefault="00347E97" w:rsidP="00F63D5C">
            <w:pPr>
              <w:spacing w:before="120" w:after="120" w:line="240" w:lineRule="auto"/>
              <w:rPr>
                <w:b/>
              </w:rPr>
            </w:pPr>
            <w:r>
              <w:rPr>
                <w:b/>
              </w:rPr>
              <w:t>Long-term objective(s)</w:t>
            </w:r>
          </w:p>
        </w:tc>
        <w:tc>
          <w:tcPr>
            <w:tcW w:w="6746" w:type="dxa"/>
          </w:tcPr>
          <w:p w:rsidR="00347E97" w:rsidRPr="00DD1B98" w:rsidRDefault="00347E97" w:rsidP="00F63D5C">
            <w:pPr>
              <w:pStyle w:val="Bullets"/>
              <w:numPr>
                <w:ilvl w:val="0"/>
                <w:numId w:val="0"/>
              </w:numPr>
              <w:spacing w:before="120" w:after="120" w:line="240" w:lineRule="auto"/>
              <w:rPr>
                <w:b/>
                <w:lang w:val="en-GB"/>
              </w:rPr>
            </w:pPr>
            <w:r w:rsidRPr="00DD1B98">
              <w:rPr>
                <w:b/>
                <w:lang w:val="en-GB"/>
              </w:rPr>
              <w:t>Attend all lessons and complete all work as instructed.</w:t>
            </w:r>
          </w:p>
          <w:p w:rsidR="00347E97" w:rsidRDefault="00347E97" w:rsidP="00F63D5C">
            <w:pPr>
              <w:spacing w:before="120" w:after="120" w:line="240" w:lineRule="auto"/>
            </w:pPr>
            <w:r w:rsidRPr="00DD1B98">
              <w:rPr>
                <w:b/>
                <w:lang w:val="en-GB"/>
              </w:rPr>
              <w:t>Remain on site and deal calmly and sensibly with any incidents of inappropriate behaviour.</w:t>
            </w:r>
          </w:p>
        </w:tc>
      </w:tr>
      <w:tr w:rsidR="00347E97" w:rsidTr="00347E97">
        <w:trPr>
          <w:trHeight w:val="117"/>
        </w:trPr>
        <w:tc>
          <w:tcPr>
            <w:tcW w:w="2802" w:type="dxa"/>
            <w:vMerge w:val="restart"/>
          </w:tcPr>
          <w:p w:rsidR="00347E97" w:rsidRPr="004907BD" w:rsidRDefault="00347E97" w:rsidP="00F63D5C">
            <w:pPr>
              <w:spacing w:before="120" w:after="120" w:line="240" w:lineRule="auto"/>
              <w:rPr>
                <w:b/>
              </w:rPr>
            </w:pPr>
            <w:r>
              <w:rPr>
                <w:b/>
              </w:rPr>
              <w:t>Short-term objectives</w:t>
            </w:r>
          </w:p>
        </w:tc>
        <w:tc>
          <w:tcPr>
            <w:tcW w:w="6746" w:type="dxa"/>
          </w:tcPr>
          <w:p w:rsidR="00347E97" w:rsidRPr="00FE1858" w:rsidRDefault="00347E97" w:rsidP="00F63D5C">
            <w:pPr>
              <w:pStyle w:val="Bullets"/>
              <w:numPr>
                <w:ilvl w:val="0"/>
                <w:numId w:val="0"/>
              </w:numPr>
              <w:spacing w:before="120" w:after="120" w:line="240" w:lineRule="auto"/>
            </w:pPr>
            <w:r>
              <w:rPr>
                <w:b/>
              </w:rPr>
              <w:t>1.</w:t>
            </w:r>
            <w:r>
              <w:t xml:space="preserve"> </w:t>
            </w:r>
            <w:r w:rsidRPr="00FA19EF">
              <w:rPr>
                <w:b/>
              </w:rPr>
              <w:t>Attend on a daily basis and on time</w:t>
            </w:r>
          </w:p>
          <w:p w:rsidR="00347E97" w:rsidRDefault="00347E97" w:rsidP="00F63D5C">
            <w:pPr>
              <w:spacing w:before="120" w:after="120" w:line="240" w:lineRule="auto"/>
              <w:rPr>
                <w:b/>
              </w:rPr>
            </w:pPr>
            <w:r>
              <w:rPr>
                <w:b/>
              </w:rPr>
              <w:t>Strategies to use:</w:t>
            </w:r>
          </w:p>
          <w:p w:rsidR="00347E97" w:rsidRDefault="00347E97" w:rsidP="00F63D5C">
            <w:pPr>
              <w:spacing w:before="120" w:after="120" w:line="240" w:lineRule="auto"/>
            </w:pPr>
            <w:r>
              <w:t>Contact key worker if Megan does not arrive at your lesson/activity and is marked as present on the morning/afternoon register</w:t>
            </w:r>
          </w:p>
          <w:p w:rsidR="00347E97" w:rsidRPr="00FE1858" w:rsidRDefault="00347E97" w:rsidP="00F63D5C">
            <w:pPr>
              <w:spacing w:before="120" w:after="120" w:line="240" w:lineRule="auto"/>
            </w:pPr>
            <w:r>
              <w:t>Key worker will make phone calls home on every absence and follow organisational policy regarding absences</w:t>
            </w:r>
          </w:p>
          <w:p w:rsidR="00347E97" w:rsidRDefault="00347E97" w:rsidP="00F63D5C">
            <w:pPr>
              <w:spacing w:before="120" w:after="120" w:line="240" w:lineRule="auto"/>
            </w:pPr>
            <w:r w:rsidRPr="00FE1858">
              <w:t>Praise her when she does arrive on time</w:t>
            </w:r>
          </w:p>
          <w:p w:rsidR="00347E97" w:rsidRPr="00FE1858" w:rsidRDefault="00347E97" w:rsidP="00F63D5C">
            <w:pPr>
              <w:spacing w:before="120" w:after="120" w:line="240" w:lineRule="auto"/>
            </w:pPr>
            <w:r>
              <w:t xml:space="preserve">If she arrives late acknowledge her arrival subtly. </w:t>
            </w:r>
          </w:p>
          <w:p w:rsidR="00347E97" w:rsidRDefault="00347E97" w:rsidP="00F63D5C">
            <w:pPr>
              <w:spacing w:before="120" w:after="120" w:line="240" w:lineRule="auto"/>
              <w:rPr>
                <w:b/>
              </w:rPr>
            </w:pPr>
            <w:r>
              <w:rPr>
                <w:b/>
              </w:rPr>
              <w:t>DO NOT use:</w:t>
            </w:r>
          </w:p>
          <w:p w:rsidR="00347E97" w:rsidRPr="00FA19EF" w:rsidRDefault="00347E97" w:rsidP="00F63D5C">
            <w:pPr>
              <w:spacing w:before="120" w:after="120" w:line="240" w:lineRule="auto"/>
            </w:pPr>
            <w:r>
              <w:t>If she arrives late do not comment on it or give cause for confrontation. Where possible, continue the lesson/activity as if she had not interrupted it.</w:t>
            </w:r>
          </w:p>
        </w:tc>
      </w:tr>
      <w:tr w:rsidR="00347E97" w:rsidTr="00347E97">
        <w:trPr>
          <w:trHeight w:val="113"/>
        </w:trPr>
        <w:tc>
          <w:tcPr>
            <w:tcW w:w="2802" w:type="dxa"/>
            <w:vMerge/>
          </w:tcPr>
          <w:p w:rsidR="00347E97" w:rsidRDefault="00347E97" w:rsidP="00F63D5C">
            <w:pPr>
              <w:spacing w:before="120" w:after="120" w:line="240" w:lineRule="auto"/>
              <w:rPr>
                <w:b/>
              </w:rPr>
            </w:pPr>
          </w:p>
        </w:tc>
        <w:tc>
          <w:tcPr>
            <w:tcW w:w="6746" w:type="dxa"/>
          </w:tcPr>
          <w:p w:rsidR="00347E97" w:rsidRPr="00FA19EF" w:rsidRDefault="00347E97" w:rsidP="00F63D5C">
            <w:pPr>
              <w:pStyle w:val="Bullets"/>
              <w:numPr>
                <w:ilvl w:val="0"/>
                <w:numId w:val="0"/>
              </w:numPr>
              <w:spacing w:before="120" w:after="120" w:line="240" w:lineRule="auto"/>
            </w:pPr>
            <w:r>
              <w:rPr>
                <w:b/>
              </w:rPr>
              <w:t>2.</w:t>
            </w:r>
            <w:r>
              <w:t xml:space="preserve"> </w:t>
            </w:r>
            <w:r w:rsidRPr="00FA19EF">
              <w:rPr>
                <w:b/>
              </w:rPr>
              <w:t>Be fully equipped on a daily basis</w:t>
            </w:r>
          </w:p>
          <w:p w:rsidR="00347E97" w:rsidRDefault="00347E97" w:rsidP="00F63D5C">
            <w:pPr>
              <w:spacing w:before="120" w:after="120" w:line="240" w:lineRule="auto"/>
              <w:rPr>
                <w:b/>
              </w:rPr>
            </w:pPr>
            <w:r>
              <w:rPr>
                <w:b/>
              </w:rPr>
              <w:t>Strategies to use:</w:t>
            </w:r>
          </w:p>
          <w:p w:rsidR="00347E97" w:rsidRDefault="00347E97" w:rsidP="00F63D5C">
            <w:pPr>
              <w:spacing w:before="120" w:after="120" w:line="240" w:lineRule="auto"/>
            </w:pPr>
            <w:r>
              <w:t>Tutor to check her equipment at morning and afternoon registration.</w:t>
            </w:r>
          </w:p>
          <w:p w:rsidR="00347E97" w:rsidRDefault="00347E97" w:rsidP="00F63D5C">
            <w:pPr>
              <w:spacing w:before="120" w:after="120" w:line="240" w:lineRule="auto"/>
            </w:pPr>
            <w:r>
              <w:t>If lacking any equipment, tutor/teacher/key worker to provide her with it and record it as per organisational policy.</w:t>
            </w:r>
          </w:p>
          <w:p w:rsidR="00347E97" w:rsidRPr="002E73C5" w:rsidRDefault="00347E97" w:rsidP="00F63D5C">
            <w:pPr>
              <w:spacing w:before="120" w:after="120" w:line="240" w:lineRule="auto"/>
            </w:pPr>
            <w:r>
              <w:lastRenderedPageBreak/>
              <w:t>Praise her genuinely when she has all of her equipment.</w:t>
            </w:r>
          </w:p>
          <w:p w:rsidR="00347E97" w:rsidRDefault="00347E97" w:rsidP="00F63D5C">
            <w:pPr>
              <w:spacing w:before="120" w:after="120" w:line="240" w:lineRule="auto"/>
              <w:rPr>
                <w:b/>
              </w:rPr>
            </w:pPr>
            <w:r>
              <w:rPr>
                <w:b/>
              </w:rPr>
              <w:t>DO NOT use:</w:t>
            </w:r>
          </w:p>
          <w:p w:rsidR="00347E97" w:rsidRPr="002E73C5" w:rsidRDefault="00347E97" w:rsidP="00F63D5C">
            <w:pPr>
              <w:spacing w:before="120" w:after="120" w:line="240" w:lineRule="auto"/>
            </w:pPr>
            <w:r w:rsidRPr="002E73C5">
              <w:t>Do not chastise her</w:t>
            </w:r>
            <w:r>
              <w:t xml:space="preserve"> or make it into a problem.</w:t>
            </w:r>
          </w:p>
        </w:tc>
      </w:tr>
      <w:tr w:rsidR="00347E97" w:rsidTr="00347E97">
        <w:trPr>
          <w:trHeight w:val="113"/>
        </w:trPr>
        <w:tc>
          <w:tcPr>
            <w:tcW w:w="2802" w:type="dxa"/>
            <w:vMerge/>
          </w:tcPr>
          <w:p w:rsidR="00347E97" w:rsidRDefault="00347E97" w:rsidP="00F63D5C">
            <w:pPr>
              <w:spacing w:before="120" w:after="120" w:line="240" w:lineRule="auto"/>
              <w:rPr>
                <w:b/>
              </w:rPr>
            </w:pPr>
          </w:p>
        </w:tc>
        <w:tc>
          <w:tcPr>
            <w:tcW w:w="6746" w:type="dxa"/>
          </w:tcPr>
          <w:p w:rsidR="00347E97" w:rsidRDefault="00347E97" w:rsidP="00F63D5C">
            <w:pPr>
              <w:spacing w:before="120" w:after="120" w:line="240" w:lineRule="auto"/>
              <w:rPr>
                <w:b/>
              </w:rPr>
            </w:pPr>
            <w:r>
              <w:rPr>
                <w:b/>
              </w:rPr>
              <w:t>3.</w:t>
            </w:r>
            <w:r>
              <w:t xml:space="preserve"> </w:t>
            </w:r>
            <w:r w:rsidRPr="002E73C5">
              <w:rPr>
                <w:b/>
              </w:rPr>
              <w:t>Do not shout at teachers/members of staff</w:t>
            </w:r>
          </w:p>
          <w:p w:rsidR="00347E97" w:rsidRDefault="00347E97" w:rsidP="00F63D5C">
            <w:pPr>
              <w:spacing w:before="120" w:after="120" w:line="240" w:lineRule="auto"/>
              <w:rPr>
                <w:b/>
              </w:rPr>
            </w:pPr>
            <w:r>
              <w:rPr>
                <w:b/>
              </w:rPr>
              <w:t>Strategies to use:</w:t>
            </w:r>
          </w:p>
          <w:p w:rsidR="00347E97" w:rsidRDefault="00347E97" w:rsidP="00F63D5C">
            <w:pPr>
              <w:spacing w:before="120" w:after="120" w:line="240" w:lineRule="auto"/>
            </w:pPr>
            <w:r>
              <w:t>Remain calm at all times.</w:t>
            </w:r>
          </w:p>
          <w:p w:rsidR="00347E97" w:rsidRDefault="00347E97" w:rsidP="00F63D5C">
            <w:pPr>
              <w:spacing w:before="120" w:after="120" w:line="240" w:lineRule="auto"/>
            </w:pPr>
            <w:r>
              <w:t>When she is being disruptive try as far as practicable to ignore her.</w:t>
            </w:r>
          </w:p>
          <w:p w:rsidR="00347E97" w:rsidRDefault="00347E97" w:rsidP="00F63D5C">
            <w:pPr>
              <w:spacing w:before="120" w:after="120" w:line="240" w:lineRule="auto"/>
            </w:pPr>
            <w:r>
              <w:t>When you cannot ignore her any longer, contact her key worker to have her removed.</w:t>
            </w:r>
          </w:p>
          <w:p w:rsidR="00347E97" w:rsidRPr="002E73C5" w:rsidRDefault="00347E97" w:rsidP="00F63D5C">
            <w:pPr>
              <w:spacing w:before="120" w:after="120" w:line="240" w:lineRule="auto"/>
            </w:pPr>
            <w:r>
              <w:t>Record all incidents as per organisational policy.</w:t>
            </w:r>
          </w:p>
          <w:p w:rsidR="00347E97" w:rsidRDefault="00347E97" w:rsidP="00F63D5C">
            <w:pPr>
              <w:spacing w:before="120" w:after="120" w:line="240" w:lineRule="auto"/>
              <w:rPr>
                <w:b/>
              </w:rPr>
            </w:pPr>
            <w:r>
              <w:rPr>
                <w:b/>
              </w:rPr>
              <w:t>DO NOT use:</w:t>
            </w:r>
          </w:p>
          <w:p w:rsidR="00347E97" w:rsidRDefault="00347E97" w:rsidP="00F63D5C">
            <w:pPr>
              <w:spacing w:before="120" w:after="120" w:line="240" w:lineRule="auto"/>
            </w:pPr>
            <w:r>
              <w:t>Do not enter into a dialogue with her when she answers back.</w:t>
            </w:r>
          </w:p>
          <w:p w:rsidR="00347E97" w:rsidRDefault="00347E97" w:rsidP="00F63D5C">
            <w:pPr>
              <w:spacing w:before="120" w:after="120" w:line="240" w:lineRule="auto"/>
            </w:pPr>
            <w:r>
              <w:t>Do not appear shocked by her behaviour even when it is highly inappropriate – it fuels her enthusiasm to cause further shock.</w:t>
            </w:r>
          </w:p>
          <w:p w:rsidR="00347E97" w:rsidRPr="002E73C5" w:rsidRDefault="00347E97" w:rsidP="00F63D5C">
            <w:pPr>
              <w:spacing w:before="120" w:after="120" w:line="240" w:lineRule="auto"/>
            </w:pPr>
            <w:r>
              <w:t>Do not raise your voice – she will out do your attempt.</w:t>
            </w:r>
          </w:p>
        </w:tc>
      </w:tr>
      <w:tr w:rsidR="00347E97" w:rsidTr="00347E97">
        <w:tc>
          <w:tcPr>
            <w:tcW w:w="2802" w:type="dxa"/>
          </w:tcPr>
          <w:p w:rsidR="00347E97" w:rsidRPr="004907BD" w:rsidRDefault="00347E97" w:rsidP="00F63D5C">
            <w:pPr>
              <w:spacing w:before="120" w:after="120" w:line="240" w:lineRule="auto"/>
              <w:rPr>
                <w:b/>
              </w:rPr>
            </w:pPr>
            <w:r>
              <w:rPr>
                <w:b/>
              </w:rPr>
              <w:t>Acceptable alternative behaviours</w:t>
            </w:r>
          </w:p>
        </w:tc>
        <w:tc>
          <w:tcPr>
            <w:tcW w:w="6746" w:type="dxa"/>
          </w:tcPr>
          <w:p w:rsidR="00347E97" w:rsidRDefault="00347E97" w:rsidP="00F63D5C">
            <w:pPr>
              <w:spacing w:before="120" w:after="120" w:line="240" w:lineRule="auto"/>
            </w:pPr>
            <w:r>
              <w:t>Encourage her to leave the classroom to avoid her losing her temper even if she has undermined your authority and instruction but report it immediately to her key worker.</w:t>
            </w:r>
          </w:p>
          <w:p w:rsidR="00347E97" w:rsidRDefault="00347E97" w:rsidP="00F63D5C">
            <w:pPr>
              <w:spacing w:before="120" w:after="120" w:line="240" w:lineRule="auto"/>
            </w:pPr>
            <w:r>
              <w:t>Tolerate a lack of equipment and lend it to her if necessary.</w:t>
            </w:r>
          </w:p>
          <w:p w:rsidR="00347E97" w:rsidRDefault="00347E97" w:rsidP="00F63D5C">
            <w:pPr>
              <w:spacing w:before="120" w:after="120" w:line="240" w:lineRule="auto"/>
            </w:pPr>
            <w:r>
              <w:t>Tolerate shouting out to a certain extent to avoid confrontation.</w:t>
            </w:r>
          </w:p>
        </w:tc>
      </w:tr>
      <w:tr w:rsidR="00347E97" w:rsidTr="00347E97">
        <w:tc>
          <w:tcPr>
            <w:tcW w:w="2802" w:type="dxa"/>
          </w:tcPr>
          <w:p w:rsidR="00347E97" w:rsidRPr="004907BD" w:rsidRDefault="00347E97" w:rsidP="00F63D5C">
            <w:pPr>
              <w:spacing w:before="120" w:after="120" w:line="240" w:lineRule="auto"/>
              <w:rPr>
                <w:b/>
              </w:rPr>
            </w:pPr>
            <w:r>
              <w:rPr>
                <w:b/>
              </w:rPr>
              <w:t>Cultural considerations</w:t>
            </w:r>
          </w:p>
        </w:tc>
        <w:tc>
          <w:tcPr>
            <w:tcW w:w="6746" w:type="dxa"/>
          </w:tcPr>
          <w:p w:rsidR="00347E97" w:rsidRDefault="00347E97" w:rsidP="00F63D5C">
            <w:pPr>
              <w:spacing w:before="120" w:after="120" w:line="240" w:lineRule="auto"/>
            </w:pPr>
            <w:r>
              <w:t>Megan is from a travellers’ background.</w:t>
            </w:r>
          </w:p>
          <w:p w:rsidR="00347E97" w:rsidRDefault="00347E97" w:rsidP="00F63D5C">
            <w:pPr>
              <w:spacing w:before="120" w:after="120" w:line="240" w:lineRule="auto"/>
            </w:pPr>
          </w:p>
        </w:tc>
      </w:tr>
      <w:tr w:rsidR="00347E97" w:rsidTr="00347E97">
        <w:tc>
          <w:tcPr>
            <w:tcW w:w="2802" w:type="dxa"/>
          </w:tcPr>
          <w:p w:rsidR="00347E97" w:rsidRDefault="00347E97" w:rsidP="00F63D5C">
            <w:pPr>
              <w:spacing w:before="120" w:after="120" w:line="240" w:lineRule="auto"/>
              <w:rPr>
                <w:b/>
              </w:rPr>
            </w:pPr>
            <w:r>
              <w:rPr>
                <w:b/>
              </w:rPr>
              <w:t>Strengths</w:t>
            </w:r>
          </w:p>
        </w:tc>
        <w:tc>
          <w:tcPr>
            <w:tcW w:w="6746" w:type="dxa"/>
          </w:tcPr>
          <w:p w:rsidR="00347E97" w:rsidRDefault="00347E97" w:rsidP="00F63D5C">
            <w:pPr>
              <w:spacing w:before="120" w:after="120" w:line="240" w:lineRule="auto"/>
            </w:pPr>
            <w:r>
              <w:t>Megan is good at sporting activities and practical tasks.</w:t>
            </w:r>
          </w:p>
          <w:p w:rsidR="00347E97" w:rsidRDefault="00347E97" w:rsidP="00F63D5C">
            <w:pPr>
              <w:spacing w:before="120" w:after="120" w:line="240" w:lineRule="auto"/>
            </w:pPr>
            <w:r>
              <w:t>She is good with younger children.</w:t>
            </w:r>
          </w:p>
          <w:p w:rsidR="00347E97" w:rsidRDefault="00347E97" w:rsidP="00F63D5C">
            <w:pPr>
              <w:spacing w:before="120" w:after="120" w:line="240" w:lineRule="auto"/>
            </w:pPr>
            <w:r>
              <w:t>She likes helping adults in practical tasks.</w:t>
            </w:r>
          </w:p>
          <w:p w:rsidR="00347E97" w:rsidRDefault="00347E97" w:rsidP="00F63D5C">
            <w:pPr>
              <w:spacing w:before="120" w:after="120" w:line="240" w:lineRule="auto"/>
            </w:pPr>
            <w:r>
              <w:t>She is intelligent, articulate and confident. She would be a successful addition to a debate team if she could control her behaviour.</w:t>
            </w:r>
          </w:p>
        </w:tc>
      </w:tr>
      <w:tr w:rsidR="00347E97" w:rsidTr="00347E97">
        <w:tc>
          <w:tcPr>
            <w:tcW w:w="2802" w:type="dxa"/>
          </w:tcPr>
          <w:p w:rsidR="00347E97" w:rsidRPr="004907BD" w:rsidRDefault="00347E97" w:rsidP="00F63D5C">
            <w:pPr>
              <w:spacing w:before="120" w:after="120" w:line="240" w:lineRule="auto"/>
              <w:rPr>
                <w:b/>
              </w:rPr>
            </w:pPr>
            <w:r>
              <w:rPr>
                <w:b/>
              </w:rPr>
              <w:t>Other relevant information</w:t>
            </w:r>
          </w:p>
        </w:tc>
        <w:tc>
          <w:tcPr>
            <w:tcW w:w="6746" w:type="dxa"/>
          </w:tcPr>
          <w:p w:rsidR="00347E97" w:rsidRDefault="00347E97" w:rsidP="00F63D5C">
            <w:pPr>
              <w:spacing w:before="120" w:after="120" w:line="240" w:lineRule="auto"/>
              <w:rPr>
                <w:lang w:val="en-GB"/>
              </w:rPr>
            </w:pPr>
            <w:r>
              <w:rPr>
                <w:lang w:val="en-GB"/>
              </w:rPr>
              <w:t xml:space="preserve">Megan’s </w:t>
            </w:r>
            <w:r w:rsidRPr="002801C7">
              <w:rPr>
                <w:lang w:val="en-GB"/>
              </w:rPr>
              <w:t xml:space="preserve">mother is heavily medicated for epilepsy, has bi-polar disorder </w:t>
            </w:r>
            <w:r>
              <w:rPr>
                <w:lang w:val="en-GB"/>
              </w:rPr>
              <w:t>and rarely leaves the house. Her</w:t>
            </w:r>
            <w:r w:rsidRPr="002801C7">
              <w:rPr>
                <w:lang w:val="en-GB"/>
              </w:rPr>
              <w:t xml:space="preserve"> father is disabled with a back injury, has severe arthritis and his mobility is limited. He is also the carer of the mother. The p</w:t>
            </w:r>
            <w:r>
              <w:rPr>
                <w:lang w:val="en-GB"/>
              </w:rPr>
              <w:t xml:space="preserve">arents are difficult to contact. </w:t>
            </w:r>
            <w:r w:rsidRPr="002801C7">
              <w:rPr>
                <w:lang w:val="en-GB"/>
              </w:rPr>
              <w:t xml:space="preserve">Megan has </w:t>
            </w:r>
            <w:r>
              <w:rPr>
                <w:lang w:val="en-GB"/>
              </w:rPr>
              <w:t xml:space="preserve">to </w:t>
            </w:r>
            <w:r w:rsidRPr="002801C7">
              <w:rPr>
                <w:lang w:val="en-GB"/>
              </w:rPr>
              <w:t xml:space="preserve">do a lot of housework </w:t>
            </w:r>
            <w:r>
              <w:rPr>
                <w:lang w:val="en-GB"/>
              </w:rPr>
              <w:t>and cook her own tea, and her parents’</w:t>
            </w:r>
            <w:r w:rsidRPr="002801C7">
              <w:rPr>
                <w:lang w:val="en-GB"/>
              </w:rPr>
              <w:t xml:space="preserve">, due to their disabilities. This causes a lot of arguments within the household because </w:t>
            </w:r>
          </w:p>
          <w:p w:rsidR="00347E97" w:rsidRPr="002801C7" w:rsidRDefault="00347E97" w:rsidP="00F63D5C">
            <w:pPr>
              <w:spacing w:before="120" w:after="120" w:line="240" w:lineRule="auto"/>
              <w:rPr>
                <w:lang w:val="en-GB"/>
              </w:rPr>
            </w:pPr>
            <w:r w:rsidRPr="002801C7">
              <w:rPr>
                <w:lang w:val="en-GB"/>
              </w:rPr>
              <w:t>Megan often refuses to comply with their instructions as she does not think it fair. Meg</w:t>
            </w:r>
            <w:r>
              <w:rPr>
                <w:lang w:val="en-GB"/>
              </w:rPr>
              <w:t>an is quite violent towards her parents</w:t>
            </w:r>
            <w:r w:rsidRPr="002801C7">
              <w:rPr>
                <w:lang w:val="en-GB"/>
              </w:rPr>
              <w:t xml:space="preserve"> at home if they ask her to do anything she doesn’t want to do.</w:t>
            </w:r>
          </w:p>
          <w:p w:rsidR="00347E97" w:rsidRDefault="00347E97" w:rsidP="00F63D5C">
            <w:pPr>
              <w:spacing w:before="120" w:after="120" w:line="240" w:lineRule="auto"/>
              <w:rPr>
                <w:lang w:val="en-GB"/>
              </w:rPr>
            </w:pPr>
            <w:r w:rsidRPr="002801C7">
              <w:rPr>
                <w:lang w:val="en-GB"/>
              </w:rPr>
              <w:t>Megan had recently found out that he</w:t>
            </w:r>
            <w:r>
              <w:rPr>
                <w:lang w:val="en-GB"/>
              </w:rPr>
              <w:t>r father is</w:t>
            </w:r>
            <w:r w:rsidRPr="002801C7">
              <w:rPr>
                <w:lang w:val="en-GB"/>
              </w:rPr>
              <w:t xml:space="preserve"> not her natural father</w:t>
            </w:r>
            <w:r>
              <w:rPr>
                <w:lang w:val="en-GB"/>
              </w:rPr>
              <w:t xml:space="preserve"> and that her real father wants</w:t>
            </w:r>
            <w:r w:rsidRPr="002801C7">
              <w:rPr>
                <w:lang w:val="en-GB"/>
              </w:rPr>
              <w:t xml:space="preserve"> to g</w:t>
            </w:r>
            <w:r>
              <w:rPr>
                <w:lang w:val="en-GB"/>
              </w:rPr>
              <w:t xml:space="preserve">et in touch with her. </w:t>
            </w:r>
          </w:p>
          <w:p w:rsidR="00347E97" w:rsidRDefault="00347E97" w:rsidP="00F63D5C">
            <w:pPr>
              <w:spacing w:before="120" w:after="120" w:line="240" w:lineRule="auto"/>
              <w:rPr>
                <w:lang w:val="en-GB"/>
              </w:rPr>
            </w:pPr>
            <w:r>
              <w:rPr>
                <w:lang w:val="en-GB"/>
              </w:rPr>
              <w:lastRenderedPageBreak/>
              <w:t xml:space="preserve">Megan is </w:t>
            </w:r>
            <w:r w:rsidRPr="002801C7">
              <w:rPr>
                <w:lang w:val="en-GB"/>
              </w:rPr>
              <w:t xml:space="preserve">understandably upset and quite angry about this revelation. </w:t>
            </w:r>
          </w:p>
          <w:p w:rsidR="00347E97" w:rsidRDefault="00347E97" w:rsidP="00F63D5C">
            <w:pPr>
              <w:spacing w:before="120" w:after="120" w:line="240" w:lineRule="auto"/>
              <w:rPr>
                <w:lang w:val="en-GB"/>
              </w:rPr>
            </w:pPr>
            <w:r w:rsidRPr="002801C7">
              <w:rPr>
                <w:lang w:val="en-GB"/>
              </w:rPr>
              <w:t>Megan is quite violent towards them at home if they ask her to do anything she doesn’t want to do.</w:t>
            </w:r>
          </w:p>
          <w:p w:rsidR="00347E97" w:rsidRDefault="00347E97" w:rsidP="00F63D5C">
            <w:pPr>
              <w:spacing w:before="120" w:after="120" w:line="240" w:lineRule="auto"/>
            </w:pPr>
            <w:r w:rsidRPr="002801C7">
              <w:rPr>
                <w:lang w:val="en-GB"/>
              </w:rPr>
              <w:t>Her ambition is to become a dog breeder.</w:t>
            </w:r>
          </w:p>
        </w:tc>
      </w:tr>
      <w:tr w:rsidR="00347E97" w:rsidTr="00347E97">
        <w:tc>
          <w:tcPr>
            <w:tcW w:w="2802" w:type="dxa"/>
          </w:tcPr>
          <w:p w:rsidR="00347E97" w:rsidRPr="004907BD" w:rsidRDefault="00347E97" w:rsidP="00F63D5C">
            <w:pPr>
              <w:spacing w:before="120" w:after="120" w:line="240" w:lineRule="auto"/>
              <w:rPr>
                <w:b/>
              </w:rPr>
            </w:pPr>
            <w:r>
              <w:rPr>
                <w:b/>
              </w:rPr>
              <w:lastRenderedPageBreak/>
              <w:t>Report all incidents and concern to:</w:t>
            </w:r>
          </w:p>
        </w:tc>
        <w:tc>
          <w:tcPr>
            <w:tcW w:w="6746" w:type="dxa"/>
          </w:tcPr>
          <w:p w:rsidR="00347E97" w:rsidRDefault="00347E97" w:rsidP="00F63D5C">
            <w:pPr>
              <w:spacing w:before="120" w:after="120" w:line="240" w:lineRule="auto"/>
            </w:pPr>
            <w:r>
              <w:t>Name of key worker – give contact details</w:t>
            </w:r>
          </w:p>
        </w:tc>
      </w:tr>
      <w:tr w:rsidR="00347E97" w:rsidTr="00347E97">
        <w:tc>
          <w:tcPr>
            <w:tcW w:w="2802" w:type="dxa"/>
          </w:tcPr>
          <w:p w:rsidR="00347E97" w:rsidRPr="004907BD" w:rsidRDefault="00347E97" w:rsidP="00F63D5C">
            <w:pPr>
              <w:spacing w:before="120" w:after="120" w:line="240" w:lineRule="auto"/>
              <w:rPr>
                <w:b/>
              </w:rPr>
            </w:pPr>
            <w:r>
              <w:rPr>
                <w:b/>
              </w:rPr>
              <w:t>Review date</w:t>
            </w:r>
          </w:p>
        </w:tc>
        <w:tc>
          <w:tcPr>
            <w:tcW w:w="6746" w:type="dxa"/>
          </w:tcPr>
          <w:p w:rsidR="00347E97" w:rsidRDefault="00347E97" w:rsidP="00F63D5C">
            <w:pPr>
              <w:spacing w:before="120" w:after="120" w:line="240" w:lineRule="auto"/>
            </w:pPr>
            <w:r>
              <w:t>Weekly.</w:t>
            </w:r>
          </w:p>
        </w:tc>
      </w:tr>
    </w:tbl>
    <w:p w:rsidR="00347E97" w:rsidRDefault="00347E97" w:rsidP="00347E97">
      <w:pPr>
        <w:pStyle w:val="Heading2"/>
        <w:spacing w:after="240"/>
        <w:rPr>
          <w:rFonts w:cstheme="majorBidi"/>
          <w:sz w:val="36"/>
          <w:lang w:val="en-GB"/>
        </w:rPr>
      </w:pPr>
      <w:r>
        <w:t xml:space="preserve"> </w:t>
      </w:r>
      <w:r>
        <w:br w:type="page"/>
      </w:r>
    </w:p>
    <w:p w:rsidR="00347E97" w:rsidRDefault="00347E97" w:rsidP="00347E97">
      <w:pPr>
        <w:pStyle w:val="Heading3"/>
      </w:pPr>
      <w:bookmarkStart w:id="138" w:name="_Toc459709810"/>
      <w:r w:rsidRPr="005B7C76">
        <w:lastRenderedPageBreak/>
        <w:t xml:space="preserve">Activity </w:t>
      </w:r>
      <w:r>
        <w:t>3B</w:t>
      </w:r>
      <w:bookmarkEnd w:id="138"/>
    </w:p>
    <w:p w:rsidR="00347E97" w:rsidRPr="00A62486" w:rsidRDefault="00347E97" w:rsidP="00347E97">
      <w:pPr>
        <w:rPr>
          <w:rFonts w:cstheme="majorBidi"/>
          <w:b/>
          <w:bCs/>
          <w:sz w:val="26"/>
          <w:szCs w:val="26"/>
        </w:rPr>
      </w:pPr>
      <w:r>
        <w:rPr>
          <w:noProof/>
          <w:lang w:val="en-GB"/>
        </w:rPr>
        <w:drawing>
          <wp:anchor distT="0" distB="0" distL="114300" distR="114300" simplePos="0" relativeHeight="251778048" behindDoc="1" locked="0" layoutInCell="1" allowOverlap="1" wp14:anchorId="30FDAEF5" wp14:editId="0F2DAC79">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Pr="00347E97" w:rsidRDefault="00DB5EB1" w:rsidP="00347E97">
      <w:pPr>
        <w:pStyle w:val="Heading1"/>
        <w:spacing w:after="240"/>
      </w:pPr>
      <w:bookmarkStart w:id="139" w:name="_Toc459709811"/>
      <w:r w:rsidRPr="00347E97">
        <w:lastRenderedPageBreak/>
        <w:t xml:space="preserve">4. </w:t>
      </w:r>
      <w:r w:rsidR="00347E97" w:rsidRPr="00347E97">
        <w:t>Implement and monitor behaviour plan</w:t>
      </w:r>
      <w:bookmarkEnd w:id="139"/>
    </w:p>
    <w:p w:rsidR="00DB5EB1" w:rsidRPr="00CD5295" w:rsidRDefault="00DB5EB1" w:rsidP="00DB5EB1">
      <w:r>
        <w:rPr>
          <w:b/>
          <w:sz w:val="28"/>
        </w:rPr>
        <w:t>4</w:t>
      </w:r>
      <w:r w:rsidRPr="008E070B">
        <w:rPr>
          <w:b/>
          <w:sz w:val="28"/>
        </w:rPr>
        <w:t>.1.</w:t>
      </w:r>
      <w:r w:rsidRPr="008E070B">
        <w:rPr>
          <w:sz w:val="28"/>
        </w:rPr>
        <w:t xml:space="preserve"> </w:t>
      </w:r>
      <w:r>
        <w:tab/>
      </w:r>
      <w:r w:rsidR="00347E97" w:rsidRPr="00B73B22">
        <w:t>Support the child to understand specific expectations for behaviour</w:t>
      </w:r>
    </w:p>
    <w:p w:rsidR="00DB5EB1" w:rsidRDefault="00DB5EB1" w:rsidP="00347E97">
      <w:pPr>
        <w:ind w:left="720" w:hanging="720"/>
        <w:rPr>
          <w:rFonts w:asciiTheme="minorHAnsi" w:hAnsiTheme="minorHAnsi"/>
          <w:b/>
          <w:sz w:val="28"/>
          <w:szCs w:val="28"/>
        </w:rPr>
      </w:pPr>
      <w:r>
        <w:rPr>
          <w:b/>
          <w:sz w:val="28"/>
        </w:rPr>
        <w:t>4</w:t>
      </w:r>
      <w:r w:rsidRPr="008E070B">
        <w:rPr>
          <w:b/>
          <w:sz w:val="28"/>
        </w:rPr>
        <w:t>.2.</w:t>
      </w:r>
      <w:r w:rsidRPr="008E070B">
        <w:rPr>
          <w:sz w:val="28"/>
        </w:rPr>
        <w:t xml:space="preserve"> </w:t>
      </w:r>
      <w:r>
        <w:tab/>
      </w:r>
      <w:r w:rsidR="00347E97" w:rsidRPr="00B73B22">
        <w:t>Inform all those involved in implementing and reinforcing the plan of its rationale, limits and strategies</w:t>
      </w:r>
    </w:p>
    <w:p w:rsidR="00DB5EB1" w:rsidRPr="00C31F98" w:rsidRDefault="00DB5EB1" w:rsidP="00DB5EB1">
      <w:pPr>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347E97" w:rsidRPr="00B73B22">
        <w:t>Minimise as far as possible, factors that may lead to or maintain inappropriate behaviour</w:t>
      </w:r>
    </w:p>
    <w:p w:rsidR="00057DD4" w:rsidRDefault="00DB5EB1" w:rsidP="00057DD4">
      <w:pPr>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.4.</w:t>
      </w:r>
      <w:r w:rsidRPr="00C31F98">
        <w:rPr>
          <w:rFonts w:asciiTheme="minorHAnsi" w:hAnsiTheme="minorHAnsi"/>
          <w:b/>
          <w:sz w:val="28"/>
          <w:szCs w:val="28"/>
        </w:rPr>
        <w:tab/>
      </w:r>
      <w:r w:rsidR="00347E97" w:rsidRPr="00B73B22">
        <w:t>Support colleagues to implement the plan effectively and consistently</w:t>
      </w:r>
    </w:p>
    <w:p w:rsidR="00DB5EB1" w:rsidRPr="00347E97" w:rsidRDefault="00A84AE8" w:rsidP="00347E97">
      <w:pPr>
        <w:ind w:left="720" w:hanging="720"/>
        <w:rPr>
          <w:rFonts w:asciiTheme="minorHAnsi" w:hAnsiTheme="minorHAnsi"/>
          <w:b/>
          <w:sz w:val="28"/>
          <w:szCs w:val="28"/>
        </w:rPr>
      </w:pPr>
      <w:r w:rsidRPr="00A84AE8">
        <w:rPr>
          <w:rFonts w:asciiTheme="minorHAnsi" w:hAnsiTheme="minorHAnsi"/>
          <w:b/>
          <w:sz w:val="28"/>
          <w:szCs w:val="28"/>
        </w:rPr>
        <w:t>4.5.</w:t>
      </w:r>
      <w:r w:rsidRPr="00A84AE8">
        <w:rPr>
          <w:rFonts w:asciiTheme="minorHAnsi" w:hAnsiTheme="minorHAnsi"/>
          <w:b/>
          <w:sz w:val="28"/>
          <w:szCs w:val="28"/>
        </w:rPr>
        <w:tab/>
      </w:r>
      <w:r w:rsidR="00347E97" w:rsidRPr="00B73B22">
        <w:t>Review child’s behaviour against the plan and modify where necessary in consultation with colleagues, family members and others caring for the child</w:t>
      </w:r>
      <w:r w:rsidR="00057DD4" w:rsidRPr="00057DD4">
        <w:rPr>
          <w:b/>
          <w:noProof/>
          <w:sz w:val="28"/>
          <w:szCs w:val="28"/>
          <w:lang w:val="en-GB"/>
        </w:rPr>
        <w:drawing>
          <wp:anchor distT="0" distB="0" distL="114300" distR="114300" simplePos="0" relativeHeight="251709440" behindDoc="1" locked="0" layoutInCell="1" allowOverlap="1" wp14:anchorId="30B413A6" wp14:editId="076290F7">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3724275" cy="3752850"/>
                    </a:xfrm>
                    <a:prstGeom prst="rect">
                      <a:avLst/>
                    </a:prstGeom>
                    <a:ln>
                      <a:noFill/>
                    </a:ln>
                    <a:effectLst>
                      <a:softEdge rad="112500"/>
                    </a:effectLst>
                  </pic:spPr>
                </pic:pic>
              </a:graphicData>
            </a:graphic>
          </wp:anchor>
        </w:drawing>
      </w:r>
      <w:r w:rsidR="00057DD4">
        <w:rPr>
          <w:u w:val="single"/>
        </w:rPr>
        <w:t xml:space="preserve"> </w:t>
      </w:r>
      <w:r w:rsidR="00DB5EB1">
        <w:rPr>
          <w:u w:val="single"/>
        </w:rPr>
        <w:br w:type="page"/>
      </w:r>
    </w:p>
    <w:p w:rsidR="006E5817" w:rsidRPr="006E5817" w:rsidRDefault="006E5817" w:rsidP="006E5817">
      <w:pPr>
        <w:pStyle w:val="Heading2"/>
      </w:pPr>
      <w:bookmarkStart w:id="140" w:name="_Toc459709812"/>
      <w:r w:rsidRPr="006E5817">
        <w:lastRenderedPageBreak/>
        <w:t xml:space="preserve">4.1 – </w:t>
      </w:r>
      <w:r w:rsidR="00347E97" w:rsidRPr="00B73B22">
        <w:t>Support the child to understand specific expectations for behaviour</w:t>
      </w:r>
      <w:bookmarkEnd w:id="140"/>
    </w:p>
    <w:p w:rsidR="00427655" w:rsidRPr="00427655" w:rsidRDefault="006E5817" w:rsidP="00427655">
      <w:pPr>
        <w:pStyle w:val="Heading2"/>
      </w:pPr>
      <w:bookmarkStart w:id="141" w:name="_Toc459709813"/>
      <w:r w:rsidRPr="006E5817">
        <w:t xml:space="preserve">4.2 – </w:t>
      </w:r>
      <w:r w:rsidR="00347E97" w:rsidRPr="00B73B22">
        <w:t>Inform all those involved in implementing and reinforcing the plan of its rationale, limits and strategies</w:t>
      </w:r>
      <w:bookmarkEnd w:id="141"/>
    </w:p>
    <w:p w:rsidR="006E5817" w:rsidRPr="006E5817" w:rsidRDefault="006E5817" w:rsidP="006E5817">
      <w:pPr>
        <w:pStyle w:val="Heading2"/>
      </w:pPr>
      <w:bookmarkStart w:id="142" w:name="_Toc459709814"/>
      <w:r w:rsidRPr="006E5817">
        <w:t xml:space="preserve">4.3 – </w:t>
      </w:r>
      <w:r w:rsidR="00347E97" w:rsidRPr="00B73B22">
        <w:t>Minimise as far as possible, factors that may lead to or maintain inappropriate behaviour</w:t>
      </w:r>
      <w:bookmarkEnd w:id="142"/>
    </w:p>
    <w:p w:rsidR="00305F3D" w:rsidRDefault="00305F3D" w:rsidP="00305F3D">
      <w:pPr>
        <w:pStyle w:val="Heading3"/>
      </w:pPr>
      <w:bookmarkStart w:id="143" w:name="_Toc421185448"/>
      <w:bookmarkStart w:id="144" w:name="_Toc459709815"/>
      <w:r>
        <w:t>Implementing and communicating the plan</w:t>
      </w:r>
      <w:bookmarkEnd w:id="143"/>
      <w:bookmarkEnd w:id="144"/>
    </w:p>
    <w:p w:rsidR="00305F3D" w:rsidRDefault="00305F3D" w:rsidP="00305F3D">
      <w:r>
        <w:t xml:space="preserve">You </w:t>
      </w:r>
      <w:r w:rsidR="00444ABB">
        <w:t xml:space="preserve">should now </w:t>
      </w:r>
      <w:r>
        <w:t xml:space="preserve">have developed a support plan to develop </w:t>
      </w:r>
      <w:r w:rsidR="00CB1F0B">
        <w:t xml:space="preserve">the </w:t>
      </w:r>
      <w:r>
        <w:t>cooperative behaviour of a particula</w:t>
      </w:r>
      <w:r w:rsidR="00444ABB">
        <w:t xml:space="preserve">r child in your care. The next step will be </w:t>
      </w:r>
      <w:r>
        <w:t>to ensure that all potential barriers to its success are removed. It is likely that the child will have relapses of inappropriate behaviour all by themselves so your role is to ensu</w:t>
      </w:r>
      <w:r w:rsidR="00444ABB">
        <w:t>re all preventative measures are taken and obstacles to positive behaviour are removed</w:t>
      </w:r>
      <w:r>
        <w:t xml:space="preserve">. This is where effective communication is vital. The plan </w:t>
      </w:r>
      <w:r w:rsidR="00CB1F0B">
        <w:t xml:space="preserve">should be documented and stored for easy access by all those people who are involved in the plan </w:t>
      </w:r>
      <w:r>
        <w:t xml:space="preserve">(everyone </w:t>
      </w:r>
      <w:r w:rsidR="00CB1F0B">
        <w:t>who has contact with the child).</w:t>
      </w:r>
    </w:p>
    <w:p w:rsidR="00305F3D" w:rsidRDefault="00305F3D" w:rsidP="00305F3D">
      <w:pPr>
        <w:pStyle w:val="BoldBulTight0"/>
      </w:pPr>
      <w:r>
        <w:t>People with whom you need to communicate the plan will include:</w:t>
      </w:r>
    </w:p>
    <w:p w:rsidR="00305F3D" w:rsidRDefault="00305F3D" w:rsidP="006A44DA">
      <w:pPr>
        <w:pStyle w:val="Bullets"/>
        <w:numPr>
          <w:ilvl w:val="0"/>
          <w:numId w:val="5"/>
        </w:numPr>
      </w:pPr>
      <w:r>
        <w:rPr>
          <w:noProof/>
          <w:lang w:val="en-GB"/>
        </w:rPr>
        <w:drawing>
          <wp:anchor distT="0" distB="0" distL="114300" distR="114300" simplePos="0" relativeHeight="251806720" behindDoc="0" locked="0" layoutInCell="1" allowOverlap="1" wp14:anchorId="39878A74" wp14:editId="1FD75630">
            <wp:simplePos x="0" y="0"/>
            <wp:positionH relativeFrom="column">
              <wp:posOffset>4262755</wp:posOffset>
            </wp:positionH>
            <wp:positionV relativeFrom="paragraph">
              <wp:posOffset>76835</wp:posOffset>
            </wp:positionV>
            <wp:extent cx="1840230" cy="2945130"/>
            <wp:effectExtent l="0" t="0" r="0" b="7620"/>
            <wp:wrapSquare wrapText="bothSides"/>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parent_child_standing_400_clr_2969.png"/>
                    <pic:cNvPicPr/>
                  </pic:nvPicPr>
                  <pic:blipFill>
                    <a:blip r:embed="rId71">
                      <a:extLst>
                        <a:ext uri="{28A0092B-C50C-407E-A947-70E740481C1C}">
                          <a14:useLocalDpi xmlns:a14="http://schemas.microsoft.com/office/drawing/2010/main" val="0"/>
                        </a:ext>
                      </a:extLst>
                    </a:blip>
                    <a:stretch>
                      <a:fillRect/>
                    </a:stretch>
                  </pic:blipFill>
                  <pic:spPr>
                    <a:xfrm>
                      <a:off x="0" y="0"/>
                      <a:ext cx="1840230" cy="2945130"/>
                    </a:xfrm>
                    <a:prstGeom prst="rect">
                      <a:avLst/>
                    </a:prstGeom>
                  </pic:spPr>
                </pic:pic>
              </a:graphicData>
            </a:graphic>
            <wp14:sizeRelH relativeFrom="margin">
              <wp14:pctWidth>0</wp14:pctWidth>
            </wp14:sizeRelH>
            <wp14:sizeRelV relativeFrom="margin">
              <wp14:pctHeight>0</wp14:pctHeight>
            </wp14:sizeRelV>
          </wp:anchor>
        </w:drawing>
      </w:r>
      <w:r>
        <w:t>The child</w:t>
      </w:r>
    </w:p>
    <w:p w:rsidR="00305F3D" w:rsidRDefault="00305F3D" w:rsidP="006A44DA">
      <w:pPr>
        <w:pStyle w:val="Bullets"/>
        <w:numPr>
          <w:ilvl w:val="0"/>
          <w:numId w:val="5"/>
        </w:numPr>
      </w:pPr>
      <w:r>
        <w:t>The child’s parents/carers</w:t>
      </w:r>
    </w:p>
    <w:p w:rsidR="00305F3D" w:rsidRDefault="00305F3D" w:rsidP="006A44DA">
      <w:pPr>
        <w:pStyle w:val="Bullets"/>
        <w:numPr>
          <w:ilvl w:val="0"/>
          <w:numId w:val="5"/>
        </w:numPr>
      </w:pPr>
      <w:r>
        <w:t>Other individuals caring for the child outside your organisation</w:t>
      </w:r>
    </w:p>
    <w:p w:rsidR="00305F3D" w:rsidRDefault="00305F3D" w:rsidP="006A44DA">
      <w:pPr>
        <w:pStyle w:val="Bullets"/>
        <w:numPr>
          <w:ilvl w:val="0"/>
          <w:numId w:val="5"/>
        </w:numPr>
      </w:pPr>
      <w:r>
        <w:t>All those people in your organisation who have contact with the child</w:t>
      </w:r>
      <w:r w:rsidR="00BE1AF8">
        <w:t>,</w:t>
      </w:r>
      <w:r>
        <w:t xml:space="preserve"> which might include:</w:t>
      </w:r>
    </w:p>
    <w:p w:rsidR="00305F3D" w:rsidRDefault="00305F3D" w:rsidP="006A44DA">
      <w:pPr>
        <w:pStyle w:val="Bullets2"/>
        <w:numPr>
          <w:ilvl w:val="1"/>
          <w:numId w:val="5"/>
        </w:numPr>
      </w:pPr>
      <w:r>
        <w:t>teachers/activity leaders who are in charge of the child for prolonged periods of time</w:t>
      </w:r>
    </w:p>
    <w:p w:rsidR="00305F3D" w:rsidRDefault="00305F3D" w:rsidP="006A44DA">
      <w:pPr>
        <w:pStyle w:val="Bullets2"/>
        <w:numPr>
          <w:ilvl w:val="1"/>
          <w:numId w:val="5"/>
        </w:numPr>
      </w:pPr>
      <w:r>
        <w:t>tutors who see the child on a daily basis</w:t>
      </w:r>
    </w:p>
    <w:p w:rsidR="00305F3D" w:rsidRDefault="00305F3D" w:rsidP="006A44DA">
      <w:pPr>
        <w:pStyle w:val="Bullets2"/>
        <w:numPr>
          <w:ilvl w:val="1"/>
          <w:numId w:val="5"/>
        </w:numPr>
      </w:pPr>
      <w:r>
        <w:t>mentors who work intensely on behaviour management</w:t>
      </w:r>
    </w:p>
    <w:p w:rsidR="00305F3D" w:rsidRDefault="00305F3D" w:rsidP="006A44DA">
      <w:pPr>
        <w:pStyle w:val="Bullets2"/>
        <w:numPr>
          <w:ilvl w:val="1"/>
          <w:numId w:val="5"/>
        </w:numPr>
      </w:pPr>
      <w:r>
        <w:t xml:space="preserve">your line manager/senior management to reinforce the gravity of the situation </w:t>
      </w:r>
    </w:p>
    <w:p w:rsidR="00305F3D" w:rsidRDefault="00305F3D" w:rsidP="006A44DA">
      <w:pPr>
        <w:pStyle w:val="Bullets2"/>
        <w:numPr>
          <w:ilvl w:val="1"/>
          <w:numId w:val="5"/>
        </w:numPr>
      </w:pPr>
      <w:r>
        <w:t>heads of departments/areas who are accountable for behaviour management, resource allocation and staffing allocations within their department/area</w:t>
      </w:r>
    </w:p>
    <w:p w:rsidR="00305F3D" w:rsidRDefault="00305F3D" w:rsidP="006A44DA">
      <w:pPr>
        <w:pStyle w:val="Bullets2"/>
        <w:numPr>
          <w:ilvl w:val="1"/>
          <w:numId w:val="5"/>
        </w:numPr>
      </w:pPr>
      <w:r>
        <w:t>staff that run extra-curricular activities in which the child may be involved</w:t>
      </w:r>
    </w:p>
    <w:p w:rsidR="00305F3D" w:rsidRDefault="00305F3D" w:rsidP="006A44DA">
      <w:pPr>
        <w:pStyle w:val="Bullets2"/>
        <w:numPr>
          <w:ilvl w:val="1"/>
          <w:numId w:val="5"/>
        </w:numPr>
      </w:pPr>
      <w:r>
        <w:t>safeguarding officer</w:t>
      </w:r>
      <w:r w:rsidR="00C844F4">
        <w:t>,</w:t>
      </w:r>
      <w:r>
        <w:t xml:space="preserve"> if applicable</w:t>
      </w:r>
    </w:p>
    <w:p w:rsidR="00305F3D" w:rsidRDefault="00305F3D" w:rsidP="006A44DA">
      <w:pPr>
        <w:pStyle w:val="Bullets2"/>
        <w:numPr>
          <w:ilvl w:val="1"/>
          <w:numId w:val="5"/>
        </w:numPr>
      </w:pPr>
      <w:r>
        <w:t>attendance officer</w:t>
      </w:r>
      <w:r w:rsidR="00C844F4">
        <w:t>,</w:t>
      </w:r>
      <w:r>
        <w:t xml:space="preserve"> if applicable</w:t>
      </w:r>
    </w:p>
    <w:p w:rsidR="00305F3D" w:rsidRDefault="00305F3D" w:rsidP="006A44DA">
      <w:pPr>
        <w:pStyle w:val="Bullets2"/>
        <w:numPr>
          <w:ilvl w:val="1"/>
          <w:numId w:val="5"/>
        </w:numPr>
      </w:pPr>
      <w:r>
        <w:t>administration and support staff who come into contact with the child on a regular basis but usually during unstructured time frames such as before and after hours, during recess and during lunch, such as:</w:t>
      </w:r>
    </w:p>
    <w:p w:rsidR="00305F3D" w:rsidRDefault="00C844F4" w:rsidP="006A44DA">
      <w:pPr>
        <w:pStyle w:val="Bullet3"/>
        <w:numPr>
          <w:ilvl w:val="2"/>
          <w:numId w:val="7"/>
        </w:numPr>
      </w:pPr>
      <w:r>
        <w:rPr>
          <w:noProof/>
          <w:lang w:val="en-GB"/>
        </w:rPr>
        <w:lastRenderedPageBreak/>
        <w:drawing>
          <wp:anchor distT="0" distB="0" distL="114300" distR="114300" simplePos="0" relativeHeight="251807744" behindDoc="0" locked="0" layoutInCell="1" allowOverlap="1" wp14:anchorId="2880AAAF" wp14:editId="6B20C96C">
            <wp:simplePos x="0" y="0"/>
            <wp:positionH relativeFrom="column">
              <wp:posOffset>4251960</wp:posOffset>
            </wp:positionH>
            <wp:positionV relativeFrom="paragraph">
              <wp:posOffset>127000</wp:posOffset>
            </wp:positionV>
            <wp:extent cx="1804670" cy="1950085"/>
            <wp:effectExtent l="0" t="0" r="0" b="0"/>
            <wp:wrapTight wrapText="bothSides">
              <wp:wrapPolygon edited="0">
                <wp:start x="8892" y="211"/>
                <wp:lineTo x="7752" y="1477"/>
                <wp:lineTo x="7068" y="2743"/>
                <wp:lineTo x="7296" y="4009"/>
                <wp:lineTo x="9348" y="7385"/>
                <wp:lineTo x="8664" y="9706"/>
                <wp:lineTo x="8664" y="10761"/>
                <wp:lineTo x="4560" y="14137"/>
                <wp:lineTo x="1596" y="14981"/>
                <wp:lineTo x="456" y="16036"/>
                <wp:lineTo x="456" y="18358"/>
                <wp:lineTo x="5244" y="20890"/>
                <wp:lineTo x="7296" y="21312"/>
                <wp:lineTo x="17785" y="21312"/>
                <wp:lineTo x="20521" y="17725"/>
                <wp:lineTo x="20521" y="15192"/>
                <wp:lineTo x="17329" y="10761"/>
                <wp:lineTo x="16417" y="6752"/>
                <wp:lineTo x="15505" y="5697"/>
                <wp:lineTo x="13224" y="4009"/>
                <wp:lineTo x="13452" y="3165"/>
                <wp:lineTo x="12768" y="1688"/>
                <wp:lineTo x="11628" y="211"/>
                <wp:lineTo x="8892" y="211"/>
              </wp:wrapPolygon>
            </wp:wrapTight>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sweeping_400_clr_10765.png"/>
                    <pic:cNvPicPr/>
                  </pic:nvPicPr>
                  <pic:blipFill>
                    <a:blip r:embed="rId72">
                      <a:extLst>
                        <a:ext uri="{28A0092B-C50C-407E-A947-70E740481C1C}">
                          <a14:useLocalDpi xmlns:a14="http://schemas.microsoft.com/office/drawing/2010/main" val="0"/>
                        </a:ext>
                      </a:extLst>
                    </a:blip>
                    <a:stretch>
                      <a:fillRect/>
                    </a:stretch>
                  </pic:blipFill>
                  <pic:spPr>
                    <a:xfrm>
                      <a:off x="0" y="0"/>
                      <a:ext cx="1804670" cy="1950085"/>
                    </a:xfrm>
                    <a:prstGeom prst="rect">
                      <a:avLst/>
                    </a:prstGeom>
                  </pic:spPr>
                </pic:pic>
              </a:graphicData>
            </a:graphic>
            <wp14:sizeRelH relativeFrom="margin">
              <wp14:pctWidth>0</wp14:pctWidth>
            </wp14:sizeRelH>
            <wp14:sizeRelV relativeFrom="margin">
              <wp14:pctHeight>0</wp14:pctHeight>
            </wp14:sizeRelV>
          </wp:anchor>
        </w:drawing>
      </w:r>
      <w:r w:rsidR="00305F3D">
        <w:t>receptionists</w:t>
      </w:r>
    </w:p>
    <w:p w:rsidR="00305F3D" w:rsidRDefault="00305F3D" w:rsidP="006A44DA">
      <w:pPr>
        <w:pStyle w:val="Bullet3"/>
        <w:numPr>
          <w:ilvl w:val="2"/>
          <w:numId w:val="7"/>
        </w:numPr>
      </w:pPr>
      <w:r>
        <w:t>attendance officer</w:t>
      </w:r>
    </w:p>
    <w:p w:rsidR="00305F3D" w:rsidRDefault="00305F3D" w:rsidP="006A44DA">
      <w:pPr>
        <w:pStyle w:val="Bullet3"/>
        <w:numPr>
          <w:ilvl w:val="2"/>
          <w:numId w:val="7"/>
        </w:numPr>
      </w:pPr>
      <w:r>
        <w:t>IT support</w:t>
      </w:r>
    </w:p>
    <w:p w:rsidR="00305F3D" w:rsidRDefault="00305F3D" w:rsidP="006A44DA">
      <w:pPr>
        <w:pStyle w:val="Bullet3"/>
        <w:numPr>
          <w:ilvl w:val="2"/>
          <w:numId w:val="7"/>
        </w:numPr>
      </w:pPr>
      <w:r>
        <w:t>site staff</w:t>
      </w:r>
    </w:p>
    <w:p w:rsidR="00305F3D" w:rsidRDefault="00305F3D" w:rsidP="006A44DA">
      <w:pPr>
        <w:pStyle w:val="Bullet3"/>
        <w:numPr>
          <w:ilvl w:val="2"/>
          <w:numId w:val="7"/>
        </w:numPr>
      </w:pPr>
      <w:r>
        <w:t>recreation supervisors</w:t>
      </w:r>
    </w:p>
    <w:p w:rsidR="00305F3D" w:rsidRDefault="00305F3D" w:rsidP="006A44DA">
      <w:pPr>
        <w:pStyle w:val="Bullet3"/>
        <w:numPr>
          <w:ilvl w:val="2"/>
          <w:numId w:val="7"/>
        </w:numPr>
      </w:pPr>
      <w:r>
        <w:t>kitchen/canteen staff</w:t>
      </w:r>
    </w:p>
    <w:p w:rsidR="00305F3D" w:rsidRDefault="00305F3D" w:rsidP="006A44DA">
      <w:pPr>
        <w:pStyle w:val="Bullets"/>
        <w:numPr>
          <w:ilvl w:val="0"/>
          <w:numId w:val="5"/>
        </w:numPr>
      </w:pPr>
      <w:r>
        <w:t>External agencies working with the child.</w:t>
      </w:r>
    </w:p>
    <w:p w:rsidR="00305F3D" w:rsidRDefault="00305F3D" w:rsidP="00305F3D">
      <w:pPr>
        <w:pStyle w:val="Heading3"/>
      </w:pPr>
      <w:bookmarkStart w:id="145" w:name="_Toc421185449"/>
      <w:bookmarkStart w:id="146" w:name="_Toc459709816"/>
      <w:r>
        <w:t>Communicating the plan to all involved</w:t>
      </w:r>
      <w:bookmarkEnd w:id="145"/>
      <w:bookmarkEnd w:id="146"/>
    </w:p>
    <w:p w:rsidR="00305F3D" w:rsidRDefault="00C844F4" w:rsidP="00305F3D">
      <w:pPr>
        <w:rPr>
          <w:lang w:val="en-GB"/>
        </w:rPr>
      </w:pPr>
      <w:r>
        <w:rPr>
          <w:lang w:val="en-GB"/>
        </w:rPr>
        <w:t>Y</w:t>
      </w:r>
      <w:r w:rsidR="00305F3D">
        <w:rPr>
          <w:lang w:val="en-GB"/>
        </w:rPr>
        <w:t xml:space="preserve">ou might need to hold a number of meetings to ensure that all </w:t>
      </w:r>
      <w:r>
        <w:rPr>
          <w:lang w:val="en-GB"/>
        </w:rPr>
        <w:t xml:space="preserve">of the </w:t>
      </w:r>
      <w:r w:rsidR="00305F3D">
        <w:rPr>
          <w:lang w:val="en-GB"/>
        </w:rPr>
        <w:t xml:space="preserve">involved </w:t>
      </w:r>
      <w:r>
        <w:rPr>
          <w:lang w:val="en-GB"/>
        </w:rPr>
        <w:t xml:space="preserve">parties </w:t>
      </w:r>
      <w:r w:rsidR="00305F3D">
        <w:rPr>
          <w:lang w:val="en-GB"/>
        </w:rPr>
        <w:t xml:space="preserve">understand the purpose of the plan, the strategies adopted, and the reporting procedures </w:t>
      </w:r>
      <w:r>
        <w:rPr>
          <w:lang w:val="en-GB"/>
        </w:rPr>
        <w:t>which should be used.</w:t>
      </w:r>
    </w:p>
    <w:p w:rsidR="00305F3D" w:rsidRDefault="00C844F4" w:rsidP="00305F3D">
      <w:pPr>
        <w:rPr>
          <w:lang w:val="en-GB"/>
        </w:rPr>
      </w:pPr>
      <w:r>
        <w:rPr>
          <w:lang w:val="en-GB"/>
        </w:rPr>
        <w:t>You should understand that</w:t>
      </w:r>
      <w:r w:rsidR="00305F3D">
        <w:rPr>
          <w:lang w:val="en-GB"/>
        </w:rPr>
        <w:t xml:space="preserve"> it might not be appropriate or logistically viable to hold </w:t>
      </w:r>
      <w:r w:rsidR="006665E3">
        <w:rPr>
          <w:lang w:val="en-GB"/>
        </w:rPr>
        <w:t>a meeting involving all of the parties</w:t>
      </w:r>
      <w:r>
        <w:rPr>
          <w:lang w:val="en-GB"/>
        </w:rPr>
        <w:t>. T</w:t>
      </w:r>
      <w:r w:rsidR="00305F3D">
        <w:rPr>
          <w:lang w:val="en-GB"/>
        </w:rPr>
        <w:t xml:space="preserve">he administration staff would not necessarily need to know the content of the plan in as much detail </w:t>
      </w:r>
      <w:r>
        <w:rPr>
          <w:lang w:val="en-GB"/>
        </w:rPr>
        <w:t>as the class teacher or mentor. However, they should know how to respond if they encounter</w:t>
      </w:r>
      <w:r w:rsidR="00305F3D">
        <w:rPr>
          <w:lang w:val="en-GB"/>
        </w:rPr>
        <w:t xml:space="preserve"> the child behaving inappropriately.</w:t>
      </w:r>
      <w:r>
        <w:rPr>
          <w:lang w:val="en-GB"/>
        </w:rPr>
        <w:t xml:space="preserve"> All staff would need to be told to contact the key worker immediately in the case involving Megan.</w:t>
      </w:r>
    </w:p>
    <w:p w:rsidR="00305F3D" w:rsidRPr="005D0361" w:rsidRDefault="00305F3D" w:rsidP="00305F3D">
      <w:pPr>
        <w:pStyle w:val="BoldBulTight0"/>
        <w:rPr>
          <w:u w:val="single"/>
          <w:lang w:val="en-GB"/>
        </w:rPr>
      </w:pPr>
      <w:r w:rsidRPr="005D0361">
        <w:rPr>
          <w:u w:val="single"/>
          <w:lang w:val="en-GB"/>
        </w:rPr>
        <w:t>Face to face meetings</w:t>
      </w:r>
      <w:r>
        <w:rPr>
          <w:u w:val="single"/>
          <w:lang w:val="en-GB"/>
        </w:rPr>
        <w:t xml:space="preserve"> with the child, family and other important people</w:t>
      </w:r>
    </w:p>
    <w:p w:rsidR="00305F3D" w:rsidRDefault="00305F3D" w:rsidP="00305F3D">
      <w:r>
        <w:t xml:space="preserve">It is imperative that you hold face to face meetings </w:t>
      </w:r>
      <w:r w:rsidR="00C844F4">
        <w:t xml:space="preserve">with the child, </w:t>
      </w:r>
      <w:r>
        <w:t>their parents/carers</w:t>
      </w:r>
      <w:r w:rsidR="00C844F4">
        <w:t>,</w:t>
      </w:r>
      <w:r>
        <w:t xml:space="preserve"> and any other people that play a critical role in supporting the child</w:t>
      </w:r>
      <w:r w:rsidR="00C844F4">
        <w:t>. E</w:t>
      </w:r>
      <w:r>
        <w:t xml:space="preserve">veryone </w:t>
      </w:r>
      <w:r w:rsidR="00C844F4">
        <w:t xml:space="preserve">should fully understand </w:t>
      </w:r>
      <w:r>
        <w:t xml:space="preserve">the rationale behind the strategies and the limits of support. It is also vital that the child understands the specific </w:t>
      </w:r>
      <w:r w:rsidR="00C844F4">
        <w:t xml:space="preserve">behavioural expectations and </w:t>
      </w:r>
      <w:proofErr w:type="gramStart"/>
      <w:r w:rsidR="00C844F4">
        <w:t>that</w:t>
      </w:r>
      <w:proofErr w:type="gramEnd"/>
      <w:r w:rsidR="00C844F4">
        <w:t xml:space="preserve"> they are able to identify good behaviour. </w:t>
      </w:r>
    </w:p>
    <w:p w:rsidR="00305F3D" w:rsidRDefault="00B86B29" w:rsidP="00305F3D">
      <w:pPr>
        <w:pStyle w:val="BoldBulTight0"/>
      </w:pPr>
      <w:r>
        <w:t>These points should be discussed during the meeting:</w:t>
      </w:r>
    </w:p>
    <w:p w:rsidR="00305F3D" w:rsidRDefault="00305F3D" w:rsidP="006A44DA">
      <w:pPr>
        <w:pStyle w:val="Bullets"/>
        <w:numPr>
          <w:ilvl w:val="0"/>
          <w:numId w:val="5"/>
        </w:numPr>
      </w:pPr>
      <w:r>
        <w:t>The specif</w:t>
      </w:r>
      <w:r w:rsidR="00B86B29">
        <w:t xml:space="preserve">ic behaviour of </w:t>
      </w:r>
      <w:r>
        <w:t>concern</w:t>
      </w:r>
    </w:p>
    <w:p w:rsidR="00305F3D" w:rsidRDefault="00305F3D" w:rsidP="006A44DA">
      <w:pPr>
        <w:pStyle w:val="Bullets"/>
        <w:numPr>
          <w:ilvl w:val="0"/>
          <w:numId w:val="5"/>
        </w:numPr>
      </w:pPr>
      <w:r>
        <w:t xml:space="preserve">The reasons the behaviour is a concern, </w:t>
      </w:r>
      <w:r w:rsidR="00B86B29">
        <w:t>e.g.</w:t>
      </w:r>
      <w:r>
        <w:t xml:space="preserve"> how it breaches the organisational philosophy and the guidelines for behaviour</w:t>
      </w:r>
    </w:p>
    <w:p w:rsidR="00305F3D" w:rsidRDefault="00305F3D" w:rsidP="006A44DA">
      <w:pPr>
        <w:pStyle w:val="Bullets"/>
        <w:numPr>
          <w:ilvl w:val="0"/>
          <w:numId w:val="5"/>
        </w:numPr>
      </w:pPr>
      <w:r>
        <w:t>The alternative acceptable behaviour they should exhibit</w:t>
      </w:r>
    </w:p>
    <w:p w:rsidR="00B86B29" w:rsidRDefault="00B86B29" w:rsidP="00B86B29">
      <w:pPr>
        <w:pStyle w:val="Bullets"/>
        <w:numPr>
          <w:ilvl w:val="0"/>
          <w:numId w:val="5"/>
        </w:numPr>
      </w:pPr>
      <w:r>
        <w:t>The short-term objectives</w:t>
      </w:r>
    </w:p>
    <w:p w:rsidR="00305F3D" w:rsidRDefault="00305F3D" w:rsidP="006A44DA">
      <w:pPr>
        <w:pStyle w:val="Bullets"/>
        <w:numPr>
          <w:ilvl w:val="0"/>
          <w:numId w:val="5"/>
        </w:numPr>
      </w:pPr>
      <w:r>
        <w:t>The long-term objectives</w:t>
      </w:r>
    </w:p>
    <w:p w:rsidR="00305F3D" w:rsidRDefault="00305F3D" w:rsidP="006A44DA">
      <w:pPr>
        <w:pStyle w:val="Bullets"/>
        <w:numPr>
          <w:ilvl w:val="0"/>
          <w:numId w:val="5"/>
        </w:numPr>
        <w:spacing w:after="120"/>
        <w:ind w:left="1491" w:hanging="357"/>
      </w:pPr>
      <w:r>
        <w:t>The strategies you and the organisation intend to use to support the achievement of the objectives</w:t>
      </w:r>
    </w:p>
    <w:p w:rsidR="00305F3D" w:rsidRDefault="00305F3D" w:rsidP="006A44DA">
      <w:pPr>
        <w:pStyle w:val="Bullets"/>
        <w:numPr>
          <w:ilvl w:val="0"/>
          <w:numId w:val="5"/>
        </w:numPr>
        <w:spacing w:after="120"/>
        <w:ind w:left="1491" w:hanging="357"/>
      </w:pPr>
      <w:r>
        <w:t>The strategies you expect the child to use to manage their own behaviour to meet the objectives</w:t>
      </w:r>
    </w:p>
    <w:p w:rsidR="00305F3D" w:rsidRDefault="00305F3D" w:rsidP="006A44DA">
      <w:pPr>
        <w:pStyle w:val="Bullets"/>
        <w:numPr>
          <w:ilvl w:val="0"/>
          <w:numId w:val="5"/>
        </w:numPr>
        <w:spacing w:after="120"/>
        <w:ind w:left="1491" w:hanging="357"/>
      </w:pPr>
      <w:r>
        <w:t>The boundaries and limits of tolerance you and the organisation can afford the child</w:t>
      </w:r>
    </w:p>
    <w:p w:rsidR="00305F3D" w:rsidRDefault="00305F3D" w:rsidP="006A44DA">
      <w:pPr>
        <w:pStyle w:val="Bullets"/>
        <w:numPr>
          <w:ilvl w:val="0"/>
          <w:numId w:val="5"/>
        </w:numPr>
        <w:spacing w:after="120"/>
        <w:ind w:left="1491" w:hanging="357"/>
      </w:pPr>
      <w:r>
        <w:t>The consequences of not meeting objectives and maintaining inappropriate behaviour</w:t>
      </w:r>
    </w:p>
    <w:p w:rsidR="00305F3D" w:rsidRDefault="00305F3D" w:rsidP="006A44DA">
      <w:pPr>
        <w:pStyle w:val="Bullets"/>
        <w:numPr>
          <w:ilvl w:val="0"/>
          <w:numId w:val="5"/>
        </w:numPr>
        <w:spacing w:after="120"/>
        <w:ind w:left="1491" w:hanging="357"/>
      </w:pPr>
      <w:r>
        <w:lastRenderedPageBreak/>
        <w:t>The positive aspects and strengths of the child of wh</w:t>
      </w:r>
      <w:r w:rsidR="00B86B29">
        <w:t>ich you are proud and encourage</w:t>
      </w:r>
    </w:p>
    <w:p w:rsidR="00305F3D" w:rsidRDefault="006665E3" w:rsidP="006A44DA">
      <w:pPr>
        <w:pStyle w:val="Bullets"/>
        <w:numPr>
          <w:ilvl w:val="0"/>
          <w:numId w:val="5"/>
        </w:numPr>
        <w:spacing w:after="120"/>
        <w:ind w:left="1491" w:hanging="357"/>
      </w:pPr>
      <w:r>
        <w:t>The personnel who the child should report all problems and incidents to</w:t>
      </w:r>
    </w:p>
    <w:p w:rsidR="00305F3D" w:rsidRDefault="00305F3D" w:rsidP="006A44DA">
      <w:pPr>
        <w:pStyle w:val="Bullets"/>
        <w:numPr>
          <w:ilvl w:val="0"/>
          <w:numId w:val="5"/>
        </w:numPr>
        <w:spacing w:after="120"/>
        <w:ind w:left="1491" w:hanging="357"/>
      </w:pPr>
      <w:r>
        <w:t>How and when you will communicate progress and incidents to the parents/carers</w:t>
      </w:r>
    </w:p>
    <w:p w:rsidR="00305F3D" w:rsidRDefault="00305F3D" w:rsidP="006A44DA">
      <w:pPr>
        <w:pStyle w:val="Bullets"/>
        <w:numPr>
          <w:ilvl w:val="0"/>
          <w:numId w:val="5"/>
        </w:numPr>
        <w:spacing w:after="120"/>
        <w:ind w:left="1491" w:hanging="357"/>
      </w:pPr>
      <w:r>
        <w:t>Potential rewards and recognition for improved behaviour</w:t>
      </w:r>
    </w:p>
    <w:p w:rsidR="00305F3D" w:rsidRDefault="00305F3D" w:rsidP="006A44DA">
      <w:pPr>
        <w:pStyle w:val="Bullets"/>
        <w:numPr>
          <w:ilvl w:val="0"/>
          <w:numId w:val="5"/>
        </w:numPr>
        <w:spacing w:after="120"/>
        <w:ind w:left="1491" w:hanging="357"/>
      </w:pPr>
      <w:r>
        <w:t>When the plan will be reviewed.</w:t>
      </w:r>
    </w:p>
    <w:p w:rsidR="00305F3D" w:rsidRPr="006E4BA2" w:rsidRDefault="00305F3D" w:rsidP="00305F3D">
      <w:pPr>
        <w:pStyle w:val="BoldBulTight0"/>
        <w:rPr>
          <w:u w:val="single"/>
        </w:rPr>
      </w:pPr>
      <w:r>
        <w:rPr>
          <w:u w:val="single"/>
        </w:rPr>
        <w:t>Communicating the plan to others involved in caring for the child</w:t>
      </w:r>
    </w:p>
    <w:p w:rsidR="00305F3D" w:rsidRDefault="00B86B29" w:rsidP="00305F3D">
      <w:r>
        <w:t>The appropriate communication of the plan</w:t>
      </w:r>
      <w:r w:rsidR="00305F3D">
        <w:t xml:space="preserve"> will depend upon the structure </w:t>
      </w:r>
      <w:r>
        <w:t>and nature of your organisation. The number of people involved and required</w:t>
      </w:r>
      <w:r w:rsidR="00305F3D">
        <w:t xml:space="preserve"> dep</w:t>
      </w:r>
      <w:r>
        <w:t>th of understanding should also be taken into consideration</w:t>
      </w:r>
      <w:r w:rsidR="00305F3D">
        <w:t>. It will depend upon the gravity of the situation and any safeguarding and health and safety issues related to the child’s behaviour.</w:t>
      </w:r>
    </w:p>
    <w:p w:rsidR="00305F3D" w:rsidRDefault="00C5710F" w:rsidP="00305F3D">
      <w:pPr>
        <w:pStyle w:val="BoldBulTight0"/>
      </w:pPr>
      <w:r>
        <w:t>The plan may be communicated in the following ways</w:t>
      </w:r>
      <w:r w:rsidR="00305F3D">
        <w:t>:</w:t>
      </w:r>
    </w:p>
    <w:p w:rsidR="00305F3D" w:rsidRDefault="00C5710F" w:rsidP="006A44DA">
      <w:pPr>
        <w:pStyle w:val="Bullets"/>
        <w:numPr>
          <w:ilvl w:val="0"/>
          <w:numId w:val="5"/>
        </w:numPr>
      </w:pPr>
      <w:r>
        <w:t>General</w:t>
      </w:r>
      <w:r w:rsidR="00305F3D">
        <w:t xml:space="preserve"> staff emails</w:t>
      </w:r>
    </w:p>
    <w:p w:rsidR="00305F3D" w:rsidRDefault="00305F3D" w:rsidP="006A44DA">
      <w:pPr>
        <w:pStyle w:val="Bullets"/>
        <w:numPr>
          <w:ilvl w:val="0"/>
          <w:numId w:val="5"/>
        </w:numPr>
        <w:spacing w:after="120"/>
        <w:ind w:left="1491" w:hanging="357"/>
      </w:pPr>
      <w:r>
        <w:t>Emails to specific members/groups of staff</w:t>
      </w:r>
    </w:p>
    <w:p w:rsidR="00305F3D" w:rsidRDefault="009749F1" w:rsidP="006A44DA">
      <w:pPr>
        <w:pStyle w:val="Bullets"/>
        <w:numPr>
          <w:ilvl w:val="0"/>
          <w:numId w:val="5"/>
        </w:numPr>
        <w:spacing w:after="120"/>
        <w:ind w:left="1491" w:hanging="357"/>
      </w:pPr>
      <w:r>
        <w:rPr>
          <w:noProof/>
          <w:lang w:val="en-GB"/>
        </w:rPr>
        <w:drawing>
          <wp:anchor distT="0" distB="0" distL="114300" distR="114300" simplePos="0" relativeHeight="251808768" behindDoc="0" locked="0" layoutInCell="1" allowOverlap="1" wp14:anchorId="22842F0E" wp14:editId="440DE495">
            <wp:simplePos x="0" y="0"/>
            <wp:positionH relativeFrom="column">
              <wp:posOffset>4135755</wp:posOffset>
            </wp:positionH>
            <wp:positionV relativeFrom="paragraph">
              <wp:posOffset>11430</wp:posOffset>
            </wp:positionV>
            <wp:extent cx="1945640" cy="1458595"/>
            <wp:effectExtent l="0" t="0" r="0" b="8255"/>
            <wp:wrapTight wrapText="bothSides">
              <wp:wrapPolygon edited="0">
                <wp:start x="0" y="0"/>
                <wp:lineTo x="0" y="21440"/>
                <wp:lineTo x="21360" y="21440"/>
                <wp:lineTo x="21360" y="0"/>
                <wp:lineTo x="0" y="0"/>
              </wp:wrapPolygon>
            </wp:wrapTight>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ail_communication_megaphone.jpg"/>
                    <pic:cNvPicPr/>
                  </pic:nvPicPr>
                  <pic:blipFill>
                    <a:blip r:embed="rId73" cstate="print">
                      <a:extLst>
                        <a:ext uri="{28A0092B-C50C-407E-A947-70E740481C1C}">
                          <a14:useLocalDpi xmlns:a14="http://schemas.microsoft.com/office/drawing/2010/main" val="0"/>
                        </a:ext>
                      </a:extLst>
                    </a:blip>
                    <a:stretch>
                      <a:fillRect/>
                    </a:stretch>
                  </pic:blipFill>
                  <pic:spPr>
                    <a:xfrm>
                      <a:off x="0" y="0"/>
                      <a:ext cx="1945640" cy="1458595"/>
                    </a:xfrm>
                    <a:prstGeom prst="rect">
                      <a:avLst/>
                    </a:prstGeom>
                  </pic:spPr>
                </pic:pic>
              </a:graphicData>
            </a:graphic>
            <wp14:sizeRelH relativeFrom="margin">
              <wp14:pctWidth>0</wp14:pctWidth>
            </wp14:sizeRelH>
            <wp14:sizeRelV relativeFrom="margin">
              <wp14:pctHeight>0</wp14:pctHeight>
            </wp14:sizeRelV>
          </wp:anchor>
        </w:drawing>
      </w:r>
      <w:r w:rsidR="00305F3D">
        <w:t>Emails to external agencies working with the child and family</w:t>
      </w:r>
    </w:p>
    <w:p w:rsidR="00305F3D" w:rsidRDefault="00305F3D" w:rsidP="006A44DA">
      <w:pPr>
        <w:pStyle w:val="Bullets"/>
        <w:numPr>
          <w:ilvl w:val="0"/>
          <w:numId w:val="5"/>
        </w:numPr>
        <w:spacing w:after="120"/>
        <w:ind w:left="1491" w:hanging="357"/>
      </w:pPr>
      <w:r>
        <w:t>Hard copies of the plan disseminated to relevant people involved</w:t>
      </w:r>
    </w:p>
    <w:p w:rsidR="00305F3D" w:rsidRDefault="00305F3D" w:rsidP="006A44DA">
      <w:pPr>
        <w:pStyle w:val="Bullets"/>
        <w:numPr>
          <w:ilvl w:val="0"/>
          <w:numId w:val="5"/>
        </w:numPr>
        <w:spacing w:after="120"/>
        <w:ind w:left="1491" w:hanging="357"/>
      </w:pPr>
      <w:r>
        <w:t>Meetings</w:t>
      </w:r>
    </w:p>
    <w:p w:rsidR="00305F3D" w:rsidRDefault="00305F3D" w:rsidP="006A44DA">
      <w:pPr>
        <w:pStyle w:val="Bullets"/>
        <w:numPr>
          <w:ilvl w:val="0"/>
          <w:numId w:val="5"/>
        </w:numPr>
        <w:spacing w:after="120"/>
        <w:ind w:left="1491" w:hanging="357"/>
      </w:pPr>
      <w:r>
        <w:t>Staff training sessions</w:t>
      </w:r>
    </w:p>
    <w:p w:rsidR="00305F3D" w:rsidRDefault="00305F3D" w:rsidP="006A44DA">
      <w:pPr>
        <w:pStyle w:val="Bullets"/>
        <w:numPr>
          <w:ilvl w:val="0"/>
          <w:numId w:val="5"/>
        </w:numPr>
        <w:spacing w:after="120"/>
        <w:ind w:left="1491" w:hanging="357"/>
      </w:pPr>
      <w:r>
        <w:t>Telephone calls</w:t>
      </w:r>
    </w:p>
    <w:p w:rsidR="00305F3D" w:rsidRDefault="00C5710F" w:rsidP="006A44DA">
      <w:pPr>
        <w:pStyle w:val="Bullets"/>
        <w:numPr>
          <w:ilvl w:val="0"/>
          <w:numId w:val="5"/>
        </w:numPr>
        <w:spacing w:after="120"/>
        <w:ind w:left="1491" w:hanging="357"/>
      </w:pPr>
      <w:r>
        <w:t>Conversations in person</w:t>
      </w:r>
    </w:p>
    <w:p w:rsidR="00305F3D" w:rsidRDefault="00305F3D" w:rsidP="006A44DA">
      <w:pPr>
        <w:pStyle w:val="Bullets"/>
        <w:numPr>
          <w:ilvl w:val="0"/>
          <w:numId w:val="5"/>
        </w:numPr>
        <w:spacing w:after="120"/>
        <w:ind w:left="1491" w:hanging="357"/>
      </w:pPr>
      <w:r>
        <w:t>Home visits to parents/carers.</w:t>
      </w:r>
    </w:p>
    <w:p w:rsidR="00305F3D" w:rsidRDefault="005336B0" w:rsidP="00305F3D">
      <w:pPr>
        <w:pStyle w:val="Heading3"/>
        <w:rPr>
          <w:lang w:val="en-AU"/>
        </w:rPr>
      </w:pPr>
      <w:bookmarkStart w:id="147" w:name="_Toc421185450"/>
      <w:bookmarkStart w:id="148" w:name="_Toc459709817"/>
      <w:r>
        <w:rPr>
          <w:lang w:val="en-AU"/>
        </w:rPr>
        <w:t>Minimising</w:t>
      </w:r>
      <w:r w:rsidR="00305F3D">
        <w:rPr>
          <w:lang w:val="en-AU"/>
        </w:rPr>
        <w:t xml:space="preserve"> </w:t>
      </w:r>
      <w:r>
        <w:rPr>
          <w:lang w:val="en-AU"/>
        </w:rPr>
        <w:t xml:space="preserve">factors that may cause or </w:t>
      </w:r>
      <w:r w:rsidR="00305F3D" w:rsidRPr="006E4BA2">
        <w:rPr>
          <w:lang w:val="en-AU"/>
        </w:rPr>
        <w:t>maintain</w:t>
      </w:r>
      <w:r>
        <w:rPr>
          <w:lang w:val="en-AU"/>
        </w:rPr>
        <w:t xml:space="preserve"> the</w:t>
      </w:r>
      <w:r w:rsidR="00305F3D" w:rsidRPr="006E4BA2">
        <w:rPr>
          <w:lang w:val="en-AU"/>
        </w:rPr>
        <w:t xml:space="preserve"> inappropriate behaviour</w:t>
      </w:r>
      <w:bookmarkEnd w:id="147"/>
      <w:bookmarkEnd w:id="148"/>
      <w:r w:rsidR="00305F3D" w:rsidRPr="006E4BA2">
        <w:rPr>
          <w:lang w:val="en-AU"/>
        </w:rPr>
        <w:t xml:space="preserve"> </w:t>
      </w:r>
    </w:p>
    <w:p w:rsidR="00305F3D" w:rsidRDefault="00B80EAD" w:rsidP="00305F3D">
      <w:r>
        <w:t xml:space="preserve">It is important to communicate the full picture related to the child. You should provide details of </w:t>
      </w:r>
      <w:r w:rsidR="00305F3D">
        <w:t>trigger points and the strat</w:t>
      </w:r>
      <w:r w:rsidR="00C5710F">
        <w:t>egies that should NOT be used by the</w:t>
      </w:r>
      <w:r w:rsidR="00305F3D">
        <w:t xml:space="preserve"> people involved in su</w:t>
      </w:r>
      <w:r w:rsidR="00C5710F">
        <w:t>pporting the plan and the child. Factors causing</w:t>
      </w:r>
      <w:r w:rsidR="00305F3D">
        <w:t xml:space="preserve"> inappropriate behaviour should be avoided.</w:t>
      </w:r>
    </w:p>
    <w:p w:rsidR="00C5710F" w:rsidRDefault="00C5710F">
      <w:pPr>
        <w:spacing w:after="0" w:line="240" w:lineRule="auto"/>
        <w:rPr>
          <w:rFonts w:cstheme="majorBidi"/>
          <w:b/>
          <w:bCs/>
          <w:sz w:val="26"/>
          <w:szCs w:val="26"/>
          <w:lang w:val="en-GB"/>
        </w:rPr>
      </w:pPr>
      <w:r>
        <w:br w:type="page"/>
      </w:r>
    </w:p>
    <w:p w:rsidR="00A62486" w:rsidRDefault="00190918" w:rsidP="00A62486">
      <w:pPr>
        <w:pStyle w:val="Heading3"/>
      </w:pPr>
      <w:bookmarkStart w:id="149" w:name="_Toc459709818"/>
      <w:r w:rsidRPr="005B7C76">
        <w:lastRenderedPageBreak/>
        <w:t xml:space="preserve">Activity </w:t>
      </w:r>
      <w:r w:rsidR="00347E97">
        <w:t>4A</w:t>
      </w:r>
      <w:bookmarkEnd w:id="149"/>
    </w:p>
    <w:p w:rsidR="00190918" w:rsidRPr="00A62486" w:rsidRDefault="00190918" w:rsidP="00A62486">
      <w:pPr>
        <w:rPr>
          <w:rFonts w:cstheme="majorBidi"/>
          <w:b/>
          <w:bCs/>
          <w:sz w:val="26"/>
          <w:szCs w:val="26"/>
          <w:lang w:val="en-GB"/>
        </w:rPr>
      </w:pPr>
      <w:r>
        <w:rPr>
          <w:noProof/>
          <w:lang w:val="en-GB"/>
        </w:rPr>
        <w:drawing>
          <wp:anchor distT="0" distB="0" distL="114300" distR="114300" simplePos="0" relativeHeight="251726848" behindDoc="1" locked="0" layoutInCell="1" allowOverlap="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347E97" w:rsidRDefault="00347E97" w:rsidP="00347E97">
      <w:pPr>
        <w:pStyle w:val="Heading2"/>
        <w:spacing w:after="240"/>
      </w:pPr>
      <w:bookmarkStart w:id="150" w:name="_Toc459709819"/>
      <w:r w:rsidRPr="006E5817">
        <w:lastRenderedPageBreak/>
        <w:t xml:space="preserve">4.4 – </w:t>
      </w:r>
      <w:r w:rsidRPr="00B73B22">
        <w:t>Support colleagues to implement the plan effectively and consistently</w:t>
      </w:r>
      <w:bookmarkEnd w:id="150"/>
    </w:p>
    <w:p w:rsidR="00305F3D" w:rsidRDefault="00305F3D" w:rsidP="00305F3D">
      <w:pPr>
        <w:pStyle w:val="Heading3"/>
      </w:pPr>
      <w:bookmarkStart w:id="151" w:name="_Toc421185453"/>
      <w:bookmarkStart w:id="152" w:name="_Toc459709820"/>
      <w:r>
        <w:t>Supporting colleagues</w:t>
      </w:r>
      <w:bookmarkEnd w:id="151"/>
      <w:bookmarkEnd w:id="152"/>
    </w:p>
    <w:p w:rsidR="00305F3D" w:rsidRPr="00BE1AF8" w:rsidRDefault="00305F3D" w:rsidP="00BE1AF8">
      <w:r w:rsidRPr="00BE1AF8">
        <w:t xml:space="preserve">The plan will only be effective if everyone involved in </w:t>
      </w:r>
      <w:r w:rsidR="00583897" w:rsidRPr="00BE1AF8">
        <w:t>the child’s care and support implements</w:t>
      </w:r>
      <w:r w:rsidRPr="00BE1AF8">
        <w:t xml:space="preserve"> the strategies consistently </w:t>
      </w:r>
      <w:r w:rsidR="00583897" w:rsidRPr="00BE1AF8">
        <w:t>and demonstrates commitment to the</w:t>
      </w:r>
      <w:r w:rsidRPr="00BE1AF8">
        <w:t xml:space="preserve"> rationale and ethos. You have taken the time to meet with the child and their parents/carers to ensure that they understand the strategies</w:t>
      </w:r>
      <w:r w:rsidR="00C908FE" w:rsidRPr="00BE1AF8">
        <w:t xml:space="preserve">. </w:t>
      </w:r>
      <w:r w:rsidR="00583897" w:rsidRPr="00BE1AF8">
        <w:t>Y</w:t>
      </w:r>
      <w:r w:rsidRPr="00BE1AF8">
        <w:t>ou</w:t>
      </w:r>
      <w:r w:rsidR="00583897" w:rsidRPr="00BE1AF8">
        <w:t xml:space="preserve"> should also have </w:t>
      </w:r>
      <w:r w:rsidRPr="00BE1AF8">
        <w:t xml:space="preserve">stressed the importance of following expectations and the consequences for not doing so. The child has the right to expect that adults supporting them will follow the same expectations. Colleagues should be gently reminded </w:t>
      </w:r>
      <w:r w:rsidR="006E6B19" w:rsidRPr="00BE1AF8">
        <w:t>of the need to model</w:t>
      </w:r>
      <w:r w:rsidRPr="00BE1AF8">
        <w:t xml:space="preserve"> appropriate and positive behaviour</w:t>
      </w:r>
      <w:r w:rsidR="006E6B19" w:rsidRPr="00BE1AF8">
        <w:t>. They should be aware that they will send mixed messages if the strategies aren’t followed at all times. Failure to follow the plan will hinder,</w:t>
      </w:r>
      <w:r w:rsidRPr="00BE1AF8">
        <w:t xml:space="preserve"> rath</w:t>
      </w:r>
      <w:r w:rsidR="006E6B19" w:rsidRPr="00BE1AF8">
        <w:t>er than help</w:t>
      </w:r>
      <w:r w:rsidRPr="00BE1AF8">
        <w:t xml:space="preserve"> the development of cooperative behaviour.</w:t>
      </w:r>
    </w:p>
    <w:p w:rsidR="00784A02" w:rsidRPr="00BE1AF8" w:rsidRDefault="00784A02" w:rsidP="00BE1AF8">
      <w:r w:rsidRPr="00BE1AF8">
        <w:t xml:space="preserve">It is quite likely that your colleagues will demand further information or reasons for specific behaviour management strategies. </w:t>
      </w:r>
      <w:r w:rsidR="00305F3D" w:rsidRPr="00BE1AF8">
        <w:t>Some might not agree with your strategies</w:t>
      </w:r>
      <w:r w:rsidRPr="00BE1AF8">
        <w:t>. They</w:t>
      </w:r>
      <w:r w:rsidR="00305F3D" w:rsidRPr="00BE1AF8">
        <w:t xml:space="preserve"> ma</w:t>
      </w:r>
      <w:r w:rsidRPr="00BE1AF8">
        <w:t>y, for example, think that the chosen strategies are far too lenient</w:t>
      </w:r>
      <w:r w:rsidR="00305F3D" w:rsidRPr="00BE1AF8">
        <w:t>. Ther</w:t>
      </w:r>
      <w:r w:rsidRPr="00BE1AF8">
        <w:t xml:space="preserve">e may be strategies in the </w:t>
      </w:r>
      <w:proofErr w:type="gramStart"/>
      <w:r w:rsidRPr="00BE1AF8">
        <w:t xml:space="preserve">plan </w:t>
      </w:r>
      <w:r w:rsidR="00305F3D" w:rsidRPr="00BE1AF8">
        <w:t>that contradict</w:t>
      </w:r>
      <w:proofErr w:type="gramEnd"/>
      <w:r w:rsidR="00305F3D" w:rsidRPr="00BE1AF8">
        <w:t xml:space="preserve"> the </w:t>
      </w:r>
      <w:r w:rsidRPr="00BE1AF8">
        <w:t>organisational learning policy</w:t>
      </w:r>
      <w:r w:rsidR="00305F3D" w:rsidRPr="00BE1AF8">
        <w:t xml:space="preserve">. </w:t>
      </w:r>
    </w:p>
    <w:p w:rsidR="00305F3D" w:rsidRDefault="00784A02" w:rsidP="00784A02">
      <w:pPr>
        <w:pStyle w:val="BoldBulTight0"/>
      </w:pPr>
      <w:r>
        <w:t>This procedure for dealing with disruption was outlined in chapter 1.4:</w:t>
      </w:r>
    </w:p>
    <w:p w:rsidR="00305F3D" w:rsidRDefault="00305F3D" w:rsidP="00305F3D">
      <w:r>
        <w:rPr>
          <w:noProof/>
          <w:lang w:val="en-GB"/>
        </w:rPr>
        <w:drawing>
          <wp:anchor distT="0" distB="0" distL="114300" distR="114300" simplePos="0" relativeHeight="251810816" behindDoc="1" locked="0" layoutInCell="1" allowOverlap="1" wp14:anchorId="36B89088" wp14:editId="618D8600">
            <wp:simplePos x="0" y="0"/>
            <wp:positionH relativeFrom="column">
              <wp:posOffset>162560</wp:posOffset>
            </wp:positionH>
            <wp:positionV relativeFrom="paragraph">
              <wp:posOffset>230505</wp:posOffset>
            </wp:positionV>
            <wp:extent cx="5486400" cy="3423285"/>
            <wp:effectExtent l="57150" t="38100" r="95250" b="120015"/>
            <wp:wrapSquare wrapText="bothSides"/>
            <wp:docPr id="110" name="Diagram 1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4" r:lo="rId75" r:qs="rId76" r:cs="rId77"/>
              </a:graphicData>
            </a:graphic>
            <wp14:sizeRelV relativeFrom="margin">
              <wp14:pctHeight>0</wp14:pctHeight>
            </wp14:sizeRelV>
          </wp:anchor>
        </w:drawing>
      </w:r>
    </w:p>
    <w:p w:rsidR="00305F3D" w:rsidRDefault="00305F3D" w:rsidP="00305F3D">
      <w:pPr>
        <w:spacing w:after="0" w:line="240" w:lineRule="auto"/>
      </w:pPr>
      <w:r>
        <w:br w:type="page"/>
      </w:r>
    </w:p>
    <w:p w:rsidR="00305F3D" w:rsidRDefault="002F135B" w:rsidP="00305F3D">
      <w:r>
        <w:lastRenderedPageBreak/>
        <w:t>This policy is designed to be generally applied to all</w:t>
      </w:r>
      <w:r w:rsidR="00305F3D">
        <w:t xml:space="preserve"> children who disrupt lessons/activities. However, </w:t>
      </w:r>
      <w:r>
        <w:t>the policy would be by-passed in the scenario involving</w:t>
      </w:r>
      <w:r w:rsidR="00305F3D">
        <w:t xml:space="preserve"> Megan from chapter three</w:t>
      </w:r>
      <w:r>
        <w:t>. The chosen strategy would be to ignore the disruption as far as possible, rather than giving verbal warnings and moving seats</w:t>
      </w:r>
      <w:r w:rsidR="00305F3D">
        <w:t>.</w:t>
      </w:r>
      <w:r>
        <w:t xml:space="preserve"> If you were to contact a staff member who didn’t have a good understanding of Megan’s behaviour then she would be likely to distrust and continue the inappropriate behaviour. </w:t>
      </w:r>
      <w:r w:rsidR="00305F3D">
        <w:t xml:space="preserve">Some colleagues may object to </w:t>
      </w:r>
      <w:r>
        <w:t xml:space="preserve">preferential treatment for Megan. </w:t>
      </w:r>
      <w:r w:rsidR="00305F3D">
        <w:t xml:space="preserve"> </w:t>
      </w:r>
      <w:r>
        <w:t xml:space="preserve">They might argue that it </w:t>
      </w:r>
      <w:r w:rsidR="00305F3D">
        <w:t xml:space="preserve">encourages her to maintain the inappropriate behaviour. </w:t>
      </w:r>
      <w:r>
        <w:t>However, you should address such concerns during conversations with colleagues and the child’s key worker. It might also be necessary to involve senior management and educational authorities.</w:t>
      </w:r>
    </w:p>
    <w:p w:rsidR="00305F3D" w:rsidRDefault="00305F3D" w:rsidP="00305F3D">
      <w:r>
        <w:t xml:space="preserve">You might find that colleagues simply </w:t>
      </w:r>
      <w:r w:rsidR="005447A5">
        <w:t xml:space="preserve">require training or resources for successful implementation of </w:t>
      </w:r>
      <w:r>
        <w:t>the strategies. You should</w:t>
      </w:r>
      <w:r w:rsidR="005447A5">
        <w:t xml:space="preserve"> support any individual needs and</w:t>
      </w:r>
      <w:r>
        <w:t xml:space="preserve"> ensure that the plan is applied eff</w:t>
      </w:r>
      <w:r w:rsidR="005447A5">
        <w:t>ectively and consistently</w:t>
      </w:r>
      <w:r>
        <w:t>.</w:t>
      </w:r>
      <w:r w:rsidR="005447A5">
        <w:t xml:space="preserve"> This should the factors which cause the continuation of </w:t>
      </w:r>
      <w:r>
        <w:t>inappropriate behaviour.</w:t>
      </w:r>
    </w:p>
    <w:p w:rsidR="00305F3D" w:rsidRDefault="00305F3D" w:rsidP="00305F3D">
      <w:pPr>
        <w:pStyle w:val="Heading3"/>
        <w:rPr>
          <w:rFonts w:cs="Calibri"/>
          <w:color w:val="C00000"/>
          <w:sz w:val="28"/>
          <w:szCs w:val="28"/>
        </w:rPr>
      </w:pPr>
      <w:bookmarkStart w:id="153" w:name="_Toc421185454"/>
      <w:bookmarkStart w:id="154" w:name="_Toc459709821"/>
      <w:r>
        <w:rPr>
          <w:noProof/>
        </w:rPr>
        <w:drawing>
          <wp:anchor distT="0" distB="0" distL="114300" distR="114300" simplePos="0" relativeHeight="251811840" behindDoc="0" locked="0" layoutInCell="1" allowOverlap="1" wp14:anchorId="0D5A8A9D" wp14:editId="65846FFE">
            <wp:simplePos x="0" y="0"/>
            <wp:positionH relativeFrom="column">
              <wp:posOffset>3159760</wp:posOffset>
            </wp:positionH>
            <wp:positionV relativeFrom="paragraph">
              <wp:posOffset>92710</wp:posOffset>
            </wp:positionV>
            <wp:extent cx="2762885" cy="1764665"/>
            <wp:effectExtent l="0" t="0" r="0" b="6985"/>
            <wp:wrapTight wrapText="bothSides">
              <wp:wrapPolygon edited="0">
                <wp:start x="0" y="0"/>
                <wp:lineTo x="0" y="21452"/>
                <wp:lineTo x="21446" y="21452"/>
                <wp:lineTo x="21446" y="0"/>
                <wp:lineTo x="0" y="0"/>
              </wp:wrapPolygon>
            </wp:wrapTight>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gs_team_work together.jpg"/>
                    <pic:cNvPicPr/>
                  </pic:nvPicPr>
                  <pic:blipFill>
                    <a:blip r:embed="rId79" cstate="print">
                      <a:extLst>
                        <a:ext uri="{28A0092B-C50C-407E-A947-70E740481C1C}">
                          <a14:useLocalDpi xmlns:a14="http://schemas.microsoft.com/office/drawing/2010/main" val="0"/>
                        </a:ext>
                      </a:extLst>
                    </a:blip>
                    <a:stretch>
                      <a:fillRect/>
                    </a:stretch>
                  </pic:blipFill>
                  <pic:spPr>
                    <a:xfrm>
                      <a:off x="0" y="0"/>
                      <a:ext cx="2762885" cy="1764665"/>
                    </a:xfrm>
                    <a:prstGeom prst="rect">
                      <a:avLst/>
                    </a:prstGeom>
                  </pic:spPr>
                </pic:pic>
              </a:graphicData>
            </a:graphic>
            <wp14:sizeRelH relativeFrom="margin">
              <wp14:pctWidth>0</wp14:pctWidth>
            </wp14:sizeRelH>
            <wp14:sizeRelV relativeFrom="margin">
              <wp14:pctHeight>0</wp14:pctHeight>
            </wp14:sizeRelV>
          </wp:anchor>
        </w:drawing>
      </w:r>
      <w:bookmarkEnd w:id="153"/>
      <w:bookmarkEnd w:id="154"/>
      <w:r>
        <w:br w:type="page"/>
      </w:r>
    </w:p>
    <w:p w:rsidR="008E5B62" w:rsidRDefault="008E5B62" w:rsidP="008E5B62">
      <w:pPr>
        <w:pStyle w:val="Heading3"/>
      </w:pPr>
      <w:bookmarkStart w:id="155" w:name="_Toc459709822"/>
      <w:r w:rsidRPr="005B7C76">
        <w:lastRenderedPageBreak/>
        <w:t xml:space="preserve">Activity </w:t>
      </w:r>
      <w:r>
        <w:t>4B</w:t>
      </w:r>
      <w:bookmarkEnd w:id="155"/>
    </w:p>
    <w:p w:rsidR="008E5B62" w:rsidRPr="00A62486" w:rsidRDefault="008E5B62" w:rsidP="008E5B62">
      <w:pPr>
        <w:rPr>
          <w:rFonts w:cstheme="majorBidi"/>
          <w:b/>
          <w:bCs/>
          <w:sz w:val="26"/>
          <w:szCs w:val="26"/>
          <w:lang w:val="en-GB"/>
        </w:rPr>
      </w:pPr>
      <w:r>
        <w:rPr>
          <w:noProof/>
          <w:lang w:val="en-GB"/>
        </w:rPr>
        <w:drawing>
          <wp:anchor distT="0" distB="0" distL="114300" distR="114300" simplePos="0" relativeHeight="251802624" behindDoc="1" locked="0" layoutInCell="1" allowOverlap="1" wp14:anchorId="078190E6" wp14:editId="10A0812E">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305F3D" w:rsidRPr="00305F3D" w:rsidRDefault="00305F3D" w:rsidP="00305F3D">
      <w:pPr>
        <w:pStyle w:val="Heading2"/>
        <w:spacing w:after="240"/>
      </w:pPr>
      <w:bookmarkStart w:id="156" w:name="_Toc459709823"/>
      <w:r>
        <w:lastRenderedPageBreak/>
        <w:t xml:space="preserve">4.5 </w:t>
      </w:r>
      <w:r w:rsidR="008E5B62" w:rsidRPr="00305F3D">
        <w:t>– Review child’s behaviour against the plan and modify where necessary in consultation with colleagues, family members and others caring for the child</w:t>
      </w:r>
      <w:bookmarkEnd w:id="156"/>
    </w:p>
    <w:p w:rsidR="00305F3D" w:rsidRDefault="00305F3D" w:rsidP="00305F3D">
      <w:pPr>
        <w:pStyle w:val="Heading3"/>
      </w:pPr>
      <w:bookmarkStart w:id="157" w:name="_Toc421185457"/>
      <w:bookmarkStart w:id="158" w:name="_Toc459709824"/>
      <w:r>
        <w:t>Reviewing the plan</w:t>
      </w:r>
      <w:bookmarkEnd w:id="157"/>
      <w:bookmarkEnd w:id="158"/>
    </w:p>
    <w:p w:rsidR="00305F3D" w:rsidRPr="00C32F1A" w:rsidRDefault="00C908FE" w:rsidP="00C32F1A">
      <w:proofErr w:type="gramStart"/>
      <w:r w:rsidRPr="00C32F1A">
        <w:t xml:space="preserve">You should </w:t>
      </w:r>
      <w:r w:rsidR="00305F3D" w:rsidRPr="00C32F1A">
        <w:t>have developed and implemented the plan in consultation with the child, family members</w:t>
      </w:r>
      <w:r w:rsidRPr="00C32F1A">
        <w:t>,</w:t>
      </w:r>
      <w:r w:rsidR="00305F3D" w:rsidRPr="00C32F1A">
        <w:t xml:space="preserve"> and </w:t>
      </w:r>
      <w:r w:rsidRPr="00C32F1A">
        <w:t>relevant others.</w:t>
      </w:r>
      <w:proofErr w:type="gramEnd"/>
      <w:r w:rsidRPr="00C32F1A">
        <w:t xml:space="preserve"> It will now be necessary to </w:t>
      </w:r>
      <w:r w:rsidR="00305F3D" w:rsidRPr="00C32F1A">
        <w:t xml:space="preserve">review the progress of the child against the objectives in the plan. </w:t>
      </w:r>
      <w:r w:rsidRPr="00C32F1A">
        <w:t>The frequency of such reviews is up to</w:t>
      </w:r>
      <w:r w:rsidR="00C32F1A" w:rsidRPr="00C32F1A">
        <w:t xml:space="preserve"> you</w:t>
      </w:r>
      <w:r w:rsidRPr="00C32F1A">
        <w:t xml:space="preserve">. There is likely to be some variation, </w:t>
      </w:r>
      <w:r w:rsidR="00C32F1A" w:rsidRPr="00C32F1A">
        <w:t>according to the level of progress made by the child</w:t>
      </w:r>
      <w:r w:rsidR="00305F3D" w:rsidRPr="00C32F1A">
        <w:t xml:space="preserve">. If behaviour is not improving and strategies are </w:t>
      </w:r>
      <w:r w:rsidR="00C32F1A" w:rsidRPr="00C32F1A">
        <w:t>proving generally ineffective</w:t>
      </w:r>
      <w:r w:rsidR="00305F3D" w:rsidRPr="00C32F1A">
        <w:t xml:space="preserve"> </w:t>
      </w:r>
      <w:r w:rsidRPr="00C32F1A">
        <w:t xml:space="preserve">then you should arrange an early review.  This will give you the opportunity to </w:t>
      </w:r>
      <w:r w:rsidR="00305F3D" w:rsidRPr="00C32F1A">
        <w:t xml:space="preserve">modify the strategies before the behaviour of the child becomes unmanageable </w:t>
      </w:r>
      <w:r w:rsidRPr="00C32F1A">
        <w:t>and serious consequences occur.</w:t>
      </w:r>
      <w:r w:rsidR="00305F3D" w:rsidRPr="00C32F1A">
        <w:t xml:space="preserve"> </w:t>
      </w:r>
    </w:p>
    <w:p w:rsidR="00305F3D" w:rsidRDefault="00305F3D" w:rsidP="00305F3D">
      <w:pPr>
        <w:pStyle w:val="Heading3"/>
      </w:pPr>
      <w:bookmarkStart w:id="159" w:name="_Toc421185458"/>
      <w:bookmarkStart w:id="160" w:name="_Toc459709825"/>
      <w:r>
        <w:t>Gathering information</w:t>
      </w:r>
      <w:bookmarkEnd w:id="159"/>
      <w:bookmarkEnd w:id="160"/>
    </w:p>
    <w:p w:rsidR="00305F3D" w:rsidRDefault="00C54915" w:rsidP="00305F3D">
      <w:r>
        <w:t xml:space="preserve">You should follow the same process when gathering information about </w:t>
      </w:r>
      <w:r w:rsidR="00305F3D">
        <w:t xml:space="preserve">the child’s progress </w:t>
      </w:r>
      <w:r w:rsidR="00872E15">
        <w:t>as when obtaining information about their behaviour from internal and external sources.</w:t>
      </w:r>
      <w:r w:rsidR="00305F3D">
        <w:t xml:space="preserve"> </w:t>
      </w:r>
      <w:r w:rsidR="00872E15">
        <w:t>It should be possible to obtain a large amount of information from your organisational database. This information will have been collected by colleagues with responsibility for tracking and monitoring the child’s behaviour.</w:t>
      </w:r>
    </w:p>
    <w:p w:rsidR="00305F3D" w:rsidRDefault="00305F3D" w:rsidP="00305F3D">
      <w:pPr>
        <w:pStyle w:val="Heading3"/>
      </w:pPr>
      <w:bookmarkStart w:id="161" w:name="_Toc421185459"/>
      <w:bookmarkStart w:id="162" w:name="_Toc459709826"/>
      <w:r>
        <w:t>Reviewing progress against the plan</w:t>
      </w:r>
      <w:bookmarkEnd w:id="161"/>
      <w:bookmarkEnd w:id="162"/>
    </w:p>
    <w:p w:rsidR="00305F3D" w:rsidRDefault="00872E15" w:rsidP="00305F3D">
      <w:pPr>
        <w:pStyle w:val="BoldBulTight0"/>
      </w:pPr>
      <w:r>
        <w:t>The following types of information should have been collected during initial meetings with those involved in caring for the child:</w:t>
      </w:r>
    </w:p>
    <w:p w:rsidR="00305F3D" w:rsidRDefault="00305F3D" w:rsidP="006A44DA">
      <w:pPr>
        <w:pStyle w:val="Bullets"/>
        <w:numPr>
          <w:ilvl w:val="0"/>
          <w:numId w:val="5"/>
        </w:numPr>
      </w:pPr>
      <w:r>
        <w:rPr>
          <w:noProof/>
          <w:lang w:val="en-GB"/>
        </w:rPr>
        <w:drawing>
          <wp:anchor distT="0" distB="0" distL="114300" distR="114300" simplePos="0" relativeHeight="251813888" behindDoc="0" locked="0" layoutInCell="1" allowOverlap="1" wp14:anchorId="5E6CF99B" wp14:editId="15B09C08">
            <wp:simplePos x="0" y="0"/>
            <wp:positionH relativeFrom="column">
              <wp:posOffset>3848100</wp:posOffset>
            </wp:positionH>
            <wp:positionV relativeFrom="paragraph">
              <wp:posOffset>281940</wp:posOffset>
            </wp:positionV>
            <wp:extent cx="2186305" cy="1775460"/>
            <wp:effectExtent l="0" t="0" r="0" b="0"/>
            <wp:wrapSquare wrapText="bothSides"/>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lking_the_path_10109.png"/>
                    <pic:cNvPicPr/>
                  </pic:nvPicPr>
                  <pic:blipFill>
                    <a:blip r:embed="rId80" cstate="print">
                      <a:extLst>
                        <a:ext uri="{28A0092B-C50C-407E-A947-70E740481C1C}">
                          <a14:useLocalDpi xmlns:a14="http://schemas.microsoft.com/office/drawing/2010/main" val="0"/>
                        </a:ext>
                      </a:extLst>
                    </a:blip>
                    <a:stretch>
                      <a:fillRect/>
                    </a:stretch>
                  </pic:blipFill>
                  <pic:spPr>
                    <a:xfrm>
                      <a:off x="0" y="0"/>
                      <a:ext cx="2186305" cy="1775460"/>
                    </a:xfrm>
                    <a:prstGeom prst="rect">
                      <a:avLst/>
                    </a:prstGeom>
                  </pic:spPr>
                </pic:pic>
              </a:graphicData>
            </a:graphic>
            <wp14:sizeRelH relativeFrom="margin">
              <wp14:pctWidth>0</wp14:pctWidth>
            </wp14:sizeRelH>
            <wp14:sizeRelV relativeFrom="margin">
              <wp14:pctHeight>0</wp14:pctHeight>
            </wp14:sizeRelV>
          </wp:anchor>
        </w:drawing>
      </w:r>
      <w:r>
        <w:t>Family/home life and relevant issues and concerns</w:t>
      </w:r>
    </w:p>
    <w:p w:rsidR="00305F3D" w:rsidRDefault="00305F3D" w:rsidP="006A44DA">
      <w:pPr>
        <w:pStyle w:val="Bullets"/>
        <w:numPr>
          <w:ilvl w:val="0"/>
          <w:numId w:val="5"/>
        </w:numPr>
      </w:pPr>
      <w:r>
        <w:t>Education</w:t>
      </w:r>
      <w:r w:rsidR="00872E15">
        <w:t>,</w:t>
      </w:r>
      <w:r>
        <w:t xml:space="preserve"> including academic progress, social development, participation in extra-curricular activities, behaviour, attendance, relationships with peers and adults</w:t>
      </w:r>
    </w:p>
    <w:p w:rsidR="00305F3D" w:rsidRDefault="00305F3D" w:rsidP="006A44DA">
      <w:pPr>
        <w:pStyle w:val="Bullets"/>
        <w:numPr>
          <w:ilvl w:val="0"/>
          <w:numId w:val="5"/>
        </w:numPr>
      </w:pPr>
      <w:r>
        <w:t>Health</w:t>
      </w:r>
    </w:p>
    <w:p w:rsidR="00305F3D" w:rsidRDefault="00305F3D" w:rsidP="006A44DA">
      <w:pPr>
        <w:pStyle w:val="Bullets"/>
        <w:numPr>
          <w:ilvl w:val="0"/>
          <w:numId w:val="5"/>
        </w:numPr>
      </w:pPr>
      <w:r>
        <w:t>Social engagement and recreational activities</w:t>
      </w:r>
    </w:p>
    <w:p w:rsidR="00305F3D" w:rsidRDefault="00305F3D" w:rsidP="006A44DA">
      <w:pPr>
        <w:pStyle w:val="Bullets"/>
        <w:numPr>
          <w:ilvl w:val="0"/>
          <w:numId w:val="5"/>
        </w:numPr>
      </w:pPr>
      <w:r>
        <w:t>External agencies/authorities working with the child and family.</w:t>
      </w:r>
    </w:p>
    <w:p w:rsidR="00305F3D" w:rsidRDefault="00305F3D" w:rsidP="00305F3D">
      <w:r>
        <w:t>The review p</w:t>
      </w:r>
      <w:r w:rsidR="00872E15">
        <w:t xml:space="preserve">rocess follows the same pattern. However, it will also be necessary to </w:t>
      </w:r>
      <w:r>
        <w:t>assess</w:t>
      </w:r>
      <w:r w:rsidR="00872E15">
        <w:t xml:space="preserve"> the child’s progress against expectations set out in the plan. You should</w:t>
      </w:r>
      <w:r>
        <w:t xml:space="preserve"> identify areas of concern and </w:t>
      </w:r>
      <w:r w:rsidR="009749F1">
        <w:t>possible means</w:t>
      </w:r>
      <w:r>
        <w:t xml:space="preserve"> of improvement. </w:t>
      </w:r>
    </w:p>
    <w:p w:rsidR="00305F3D" w:rsidRDefault="00872E15" w:rsidP="00305F3D">
      <w:r>
        <w:t xml:space="preserve">The child will ideally be involved during the review process. You should </w:t>
      </w:r>
      <w:r w:rsidR="00F321D4">
        <w:t xml:space="preserve">obtain their views about levels of progress and possible improvements. You may find that they provide </w:t>
      </w:r>
      <w:r w:rsidR="00305F3D">
        <w:t xml:space="preserve">reasons for </w:t>
      </w:r>
      <w:r w:rsidR="00F321D4">
        <w:t>the failure of specific strategies which wouldn’t otherwise be considered</w:t>
      </w:r>
      <w:r w:rsidR="00305F3D">
        <w:t xml:space="preserve">. For example, there may have been </w:t>
      </w:r>
      <w:r w:rsidR="00F321D4">
        <w:t xml:space="preserve">various incidents of inappropriate behaviour during </w:t>
      </w:r>
      <w:r w:rsidR="00305F3D">
        <w:t>a certain ac</w:t>
      </w:r>
      <w:r w:rsidR="00F321D4">
        <w:t xml:space="preserve">tivity or lesson. </w:t>
      </w:r>
      <w:r w:rsidR="00305F3D">
        <w:t>The child may explain that the a</w:t>
      </w:r>
      <w:r w:rsidR="00F321D4">
        <w:t>dult is not using one of the</w:t>
      </w:r>
      <w:r w:rsidR="00305F3D">
        <w:t xml:space="preserve"> strategies</w:t>
      </w:r>
      <w:r w:rsidR="00F321D4">
        <w:t>,</w:t>
      </w:r>
      <w:r w:rsidR="00305F3D">
        <w:t xml:space="preserve"> or not following it correctly. </w:t>
      </w:r>
      <w:r w:rsidR="00F321D4">
        <w:t>Their misbehaviour may be caused by a simple factor</w:t>
      </w:r>
      <w:r w:rsidR="00473A04">
        <w:t>,</w:t>
      </w:r>
      <w:r w:rsidR="00F321D4">
        <w:t xml:space="preserve"> such as heat in the room</w:t>
      </w:r>
      <w:r w:rsidR="00473A04">
        <w:t>,</w:t>
      </w:r>
      <w:r w:rsidR="00F321D4">
        <w:t xml:space="preserve"> or inability to read instructions on the board.</w:t>
      </w:r>
    </w:p>
    <w:p w:rsidR="00305F3D" w:rsidRDefault="00305F3D" w:rsidP="00305F3D">
      <w:pPr>
        <w:pStyle w:val="Heading3"/>
      </w:pPr>
      <w:bookmarkStart w:id="163" w:name="_Toc421185460"/>
      <w:bookmarkStart w:id="164" w:name="_Toc459709827"/>
      <w:r>
        <w:lastRenderedPageBreak/>
        <w:t>Modifying the plan</w:t>
      </w:r>
      <w:bookmarkEnd w:id="163"/>
      <w:bookmarkEnd w:id="164"/>
    </w:p>
    <w:p w:rsidR="00305F3D" w:rsidRDefault="000D373F" w:rsidP="00305F3D">
      <w:pPr>
        <w:rPr>
          <w:lang w:val="en-GB"/>
        </w:rPr>
      </w:pPr>
      <w:r>
        <w:rPr>
          <w:lang w:val="en-GB"/>
        </w:rPr>
        <w:t xml:space="preserve">You should be able to identify the effectiveness of strategies during the review. </w:t>
      </w:r>
      <w:r w:rsidR="00305F3D">
        <w:rPr>
          <w:lang w:val="en-GB"/>
        </w:rPr>
        <w:t xml:space="preserve">You should now </w:t>
      </w:r>
      <w:r>
        <w:rPr>
          <w:lang w:val="en-GB"/>
        </w:rPr>
        <w:t xml:space="preserve">make changes in accordance with the needs of the child and adults responsible for care. </w:t>
      </w:r>
      <w:r w:rsidR="00305F3D">
        <w:rPr>
          <w:lang w:val="en-GB"/>
        </w:rPr>
        <w:t xml:space="preserve">All parties should </w:t>
      </w:r>
      <w:r>
        <w:rPr>
          <w:lang w:val="en-GB"/>
        </w:rPr>
        <w:t>understand the reasons for implementing changes.  The new plan should be clearly outlined and any changes should be highlighted.</w:t>
      </w:r>
      <w:r w:rsidR="00305F3D">
        <w:rPr>
          <w:lang w:val="en-GB"/>
        </w:rPr>
        <w:t xml:space="preserve"> There may be new or different people involved </w:t>
      </w:r>
      <w:r>
        <w:rPr>
          <w:lang w:val="en-GB"/>
        </w:rPr>
        <w:t xml:space="preserve">who require an appraisal of greater scope and depth. You should consider such requirements when communicating the plan. </w:t>
      </w:r>
    </w:p>
    <w:p w:rsidR="00305F3D" w:rsidRDefault="00305F3D" w:rsidP="00305F3D">
      <w:pPr>
        <w:pStyle w:val="BoldBulTight0"/>
        <w:rPr>
          <w:lang w:val="en-GB"/>
        </w:rPr>
      </w:pPr>
      <w:r>
        <w:rPr>
          <w:lang w:val="en-GB"/>
        </w:rPr>
        <w:t>Aspects of the plan that may require modification include:</w:t>
      </w:r>
    </w:p>
    <w:p w:rsidR="00305F3D" w:rsidRDefault="00305F3D" w:rsidP="006A44DA">
      <w:pPr>
        <w:pStyle w:val="Bullets"/>
        <w:numPr>
          <w:ilvl w:val="0"/>
          <w:numId w:val="5"/>
        </w:numPr>
        <w:rPr>
          <w:lang w:val="en-GB"/>
        </w:rPr>
      </w:pPr>
      <w:r>
        <w:rPr>
          <w:lang w:val="en-GB"/>
        </w:rPr>
        <w:t>Changes in family circumstances</w:t>
      </w:r>
    </w:p>
    <w:p w:rsidR="00D61809" w:rsidRDefault="00305F3D" w:rsidP="006A44DA">
      <w:pPr>
        <w:pStyle w:val="Bullets"/>
        <w:numPr>
          <w:ilvl w:val="0"/>
          <w:numId w:val="5"/>
        </w:numPr>
        <w:rPr>
          <w:lang w:val="en-GB"/>
        </w:rPr>
      </w:pPr>
      <w:r w:rsidRPr="00D61809">
        <w:rPr>
          <w:lang w:val="en-GB"/>
        </w:rPr>
        <w:t xml:space="preserve">Short-term objectives </w:t>
      </w:r>
    </w:p>
    <w:p w:rsidR="00305F3D" w:rsidRPr="00D61809" w:rsidRDefault="00305F3D" w:rsidP="006A44DA">
      <w:pPr>
        <w:pStyle w:val="Bullets"/>
        <w:numPr>
          <w:ilvl w:val="0"/>
          <w:numId w:val="5"/>
        </w:numPr>
        <w:rPr>
          <w:lang w:val="en-GB"/>
        </w:rPr>
      </w:pPr>
      <w:r w:rsidRPr="00D61809">
        <w:rPr>
          <w:lang w:val="en-GB"/>
        </w:rPr>
        <w:t>Agencies involved</w:t>
      </w:r>
    </w:p>
    <w:p w:rsidR="00305F3D" w:rsidRDefault="00305F3D" w:rsidP="006A44DA">
      <w:pPr>
        <w:pStyle w:val="Bullets"/>
        <w:numPr>
          <w:ilvl w:val="0"/>
          <w:numId w:val="5"/>
        </w:numPr>
        <w:rPr>
          <w:lang w:val="en-GB"/>
        </w:rPr>
      </w:pPr>
      <w:r>
        <w:rPr>
          <w:lang w:val="en-GB"/>
        </w:rPr>
        <w:t>Referrals to external bodies</w:t>
      </w:r>
    </w:p>
    <w:p w:rsidR="00305F3D" w:rsidRDefault="00305F3D" w:rsidP="006A44DA">
      <w:pPr>
        <w:pStyle w:val="Bullets"/>
        <w:numPr>
          <w:ilvl w:val="0"/>
          <w:numId w:val="5"/>
        </w:numPr>
        <w:rPr>
          <w:lang w:val="en-GB"/>
        </w:rPr>
      </w:pPr>
      <w:r>
        <w:rPr>
          <w:lang w:val="en-GB"/>
        </w:rPr>
        <w:t xml:space="preserve">The person to whom the child and people involved reports </w:t>
      </w:r>
    </w:p>
    <w:p w:rsidR="00305F3D" w:rsidRDefault="00305F3D" w:rsidP="006A44DA">
      <w:pPr>
        <w:pStyle w:val="Bullets"/>
        <w:numPr>
          <w:ilvl w:val="0"/>
          <w:numId w:val="5"/>
        </w:numPr>
        <w:rPr>
          <w:lang w:val="en-GB"/>
        </w:rPr>
      </w:pPr>
      <w:r>
        <w:rPr>
          <w:lang w:val="en-GB"/>
        </w:rPr>
        <w:t>People involved in the plan</w:t>
      </w:r>
    </w:p>
    <w:p w:rsidR="00305F3D" w:rsidRDefault="00305F3D" w:rsidP="006A44DA">
      <w:pPr>
        <w:pStyle w:val="Bullets"/>
        <w:numPr>
          <w:ilvl w:val="0"/>
          <w:numId w:val="5"/>
        </w:numPr>
        <w:rPr>
          <w:lang w:val="en-GB"/>
        </w:rPr>
      </w:pPr>
      <w:r>
        <w:rPr>
          <w:lang w:val="en-GB"/>
        </w:rPr>
        <w:t>Methods of reporting</w:t>
      </w:r>
    </w:p>
    <w:p w:rsidR="00305F3D" w:rsidRDefault="00305F3D" w:rsidP="006A44DA">
      <w:pPr>
        <w:pStyle w:val="Bullets"/>
        <w:numPr>
          <w:ilvl w:val="0"/>
          <w:numId w:val="5"/>
        </w:numPr>
        <w:rPr>
          <w:lang w:val="en-GB"/>
        </w:rPr>
      </w:pPr>
      <w:r>
        <w:rPr>
          <w:lang w:val="en-GB"/>
        </w:rPr>
        <w:t>Strategies</w:t>
      </w:r>
    </w:p>
    <w:p w:rsidR="00305F3D" w:rsidRDefault="00305F3D" w:rsidP="006A44DA">
      <w:pPr>
        <w:pStyle w:val="Bullets"/>
        <w:numPr>
          <w:ilvl w:val="0"/>
          <w:numId w:val="5"/>
        </w:numPr>
        <w:rPr>
          <w:lang w:val="en-GB"/>
        </w:rPr>
      </w:pPr>
      <w:r>
        <w:rPr>
          <w:lang w:val="en-GB"/>
        </w:rPr>
        <w:t>Consequences for incidents of inappropriate behaviour</w:t>
      </w:r>
    </w:p>
    <w:p w:rsidR="00305F3D" w:rsidRPr="00DC05A7" w:rsidRDefault="00305F3D" w:rsidP="006A44DA">
      <w:pPr>
        <w:pStyle w:val="Bullets"/>
        <w:numPr>
          <w:ilvl w:val="0"/>
          <w:numId w:val="5"/>
        </w:numPr>
        <w:rPr>
          <w:lang w:val="en-GB"/>
        </w:rPr>
      </w:pPr>
      <w:r>
        <w:rPr>
          <w:lang w:val="en-GB"/>
        </w:rPr>
        <w:t>Behaviours of concern</w:t>
      </w:r>
    </w:p>
    <w:p w:rsidR="00305F3D" w:rsidRDefault="00305F3D" w:rsidP="006A44DA">
      <w:pPr>
        <w:pStyle w:val="Bullets"/>
        <w:numPr>
          <w:ilvl w:val="0"/>
          <w:numId w:val="5"/>
        </w:numPr>
        <w:rPr>
          <w:lang w:val="en-GB"/>
        </w:rPr>
      </w:pPr>
      <w:r>
        <w:rPr>
          <w:lang w:val="en-GB"/>
        </w:rPr>
        <w:t>Strengths of the child and improvements made</w:t>
      </w:r>
    </w:p>
    <w:p w:rsidR="00305F3D" w:rsidRDefault="00305F3D" w:rsidP="006A44DA">
      <w:pPr>
        <w:pStyle w:val="Bullets"/>
        <w:numPr>
          <w:ilvl w:val="0"/>
          <w:numId w:val="5"/>
        </w:numPr>
        <w:rPr>
          <w:lang w:val="en-GB"/>
        </w:rPr>
      </w:pPr>
      <w:r>
        <w:rPr>
          <w:lang w:val="en-GB"/>
        </w:rPr>
        <w:t>Other relevant in</w:t>
      </w:r>
      <w:r w:rsidR="00D61809">
        <w:rPr>
          <w:lang w:val="en-GB"/>
        </w:rPr>
        <w:t xml:space="preserve">formation and new issues </w:t>
      </w:r>
      <w:proofErr w:type="gramStart"/>
      <w:r w:rsidR="00D61809">
        <w:rPr>
          <w:lang w:val="en-GB"/>
        </w:rPr>
        <w:t>raised</w:t>
      </w:r>
      <w:proofErr w:type="gramEnd"/>
      <w:r w:rsidR="00345168">
        <w:rPr>
          <w:lang w:val="en-GB"/>
        </w:rPr>
        <w:t>.</w:t>
      </w:r>
    </w:p>
    <w:p w:rsidR="008E5B62" w:rsidRDefault="00D61809" w:rsidP="00305F3D">
      <w:pPr>
        <w:pStyle w:val="Heading2"/>
        <w:spacing w:after="240"/>
        <w:rPr>
          <w:rFonts w:cstheme="majorBidi"/>
          <w:sz w:val="36"/>
          <w:lang w:val="en-GB"/>
        </w:rPr>
      </w:pPr>
      <w:bookmarkStart w:id="165" w:name="_Toc459709828"/>
      <w:r>
        <w:rPr>
          <w:noProof/>
          <w:lang w:val="en-GB"/>
        </w:rPr>
        <w:drawing>
          <wp:anchor distT="0" distB="0" distL="114300" distR="114300" simplePos="0" relativeHeight="251814912" behindDoc="0" locked="0" layoutInCell="1" allowOverlap="1" wp14:anchorId="6B17F560" wp14:editId="112D6282">
            <wp:simplePos x="0" y="0"/>
            <wp:positionH relativeFrom="column">
              <wp:posOffset>3540125</wp:posOffset>
            </wp:positionH>
            <wp:positionV relativeFrom="paragraph">
              <wp:posOffset>241300</wp:posOffset>
            </wp:positionV>
            <wp:extent cx="2105025" cy="1986915"/>
            <wp:effectExtent l="0" t="0" r="0" b="0"/>
            <wp:wrapTight wrapText="bothSides">
              <wp:wrapPolygon edited="0">
                <wp:start x="18766" y="0"/>
                <wp:lineTo x="7428" y="414"/>
                <wp:lineTo x="3910" y="1035"/>
                <wp:lineTo x="3910" y="3314"/>
                <wp:lineTo x="1955" y="4556"/>
                <wp:lineTo x="586" y="6006"/>
                <wp:lineTo x="586" y="7248"/>
                <wp:lineTo x="2346" y="9941"/>
                <wp:lineTo x="2737" y="16568"/>
                <wp:lineTo x="195" y="18224"/>
                <wp:lineTo x="195" y="18639"/>
                <wp:lineTo x="2541" y="19881"/>
                <wp:lineTo x="2932" y="21331"/>
                <wp:lineTo x="6060" y="21331"/>
                <wp:lineTo x="5864" y="19881"/>
                <wp:lineTo x="20916" y="17810"/>
                <wp:lineTo x="20916" y="17396"/>
                <wp:lineTo x="6255" y="16568"/>
                <wp:lineTo x="6255" y="13254"/>
                <wp:lineTo x="17397" y="13254"/>
                <wp:lineTo x="20329" y="12633"/>
                <wp:lineTo x="19548" y="0"/>
                <wp:lineTo x="18766" y="0"/>
              </wp:wrapPolygon>
            </wp:wrapTight>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ndering_board_10974.png"/>
                    <pic:cNvPicPr/>
                  </pic:nvPicPr>
                  <pic:blipFill>
                    <a:blip r:embed="rId81" cstate="print">
                      <a:extLst>
                        <a:ext uri="{28A0092B-C50C-407E-A947-70E740481C1C}">
                          <a14:useLocalDpi xmlns:a14="http://schemas.microsoft.com/office/drawing/2010/main" val="0"/>
                        </a:ext>
                      </a:extLst>
                    </a:blip>
                    <a:stretch>
                      <a:fillRect/>
                    </a:stretch>
                  </pic:blipFill>
                  <pic:spPr>
                    <a:xfrm>
                      <a:off x="0" y="0"/>
                      <a:ext cx="2105025" cy="1986915"/>
                    </a:xfrm>
                    <a:prstGeom prst="rect">
                      <a:avLst/>
                    </a:prstGeom>
                  </pic:spPr>
                </pic:pic>
              </a:graphicData>
            </a:graphic>
            <wp14:sizeRelH relativeFrom="margin">
              <wp14:pctWidth>0</wp14:pctWidth>
            </wp14:sizeRelH>
            <wp14:sizeRelV relativeFrom="margin">
              <wp14:pctHeight>0</wp14:pctHeight>
            </wp14:sizeRelV>
          </wp:anchor>
        </w:drawing>
      </w:r>
      <w:bookmarkEnd w:id="165"/>
      <w:r w:rsidR="008E5B62">
        <w:br w:type="page"/>
      </w:r>
    </w:p>
    <w:p w:rsidR="008E5B62" w:rsidRDefault="008E5B62" w:rsidP="008E5B62">
      <w:pPr>
        <w:pStyle w:val="Heading3"/>
      </w:pPr>
      <w:bookmarkStart w:id="166" w:name="_Toc459709829"/>
      <w:r w:rsidRPr="005B7C76">
        <w:lastRenderedPageBreak/>
        <w:t xml:space="preserve">Activity </w:t>
      </w:r>
      <w:r>
        <w:t>4C</w:t>
      </w:r>
      <w:bookmarkEnd w:id="166"/>
    </w:p>
    <w:p w:rsidR="00190918" w:rsidRDefault="008E5B62" w:rsidP="008E5B62">
      <w:pPr>
        <w:rPr>
          <w:rFonts w:cstheme="majorBidi"/>
          <w:b/>
          <w:bCs/>
          <w:sz w:val="26"/>
          <w:szCs w:val="26"/>
          <w:lang w:val="en-GB"/>
        </w:rPr>
      </w:pPr>
      <w:r>
        <w:rPr>
          <w:noProof/>
          <w:lang w:val="en-GB"/>
        </w:rPr>
        <w:drawing>
          <wp:anchor distT="0" distB="0" distL="114300" distR="114300" simplePos="0" relativeHeight="251804672" behindDoc="1" locked="0" layoutInCell="1" allowOverlap="1" wp14:anchorId="788868F8" wp14:editId="242FF93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2A52DD" w:rsidRDefault="003D0BB7" w:rsidP="003D0BB7">
      <w:pPr>
        <w:pStyle w:val="Heading2"/>
        <w:spacing w:after="240"/>
      </w:pPr>
      <w:bookmarkStart w:id="167" w:name="_Toc326743832"/>
      <w:bookmarkStart w:id="168" w:name="_Toc330309176"/>
      <w:bookmarkStart w:id="169" w:name="_Toc338606027"/>
      <w:bookmarkStart w:id="170" w:name="_Toc338792185"/>
      <w:bookmarkStart w:id="171" w:name="_Toc348021071"/>
      <w:bookmarkStart w:id="172" w:name="_Toc459709830"/>
      <w:r>
        <w:lastRenderedPageBreak/>
        <w:t>Summative Assessments</w:t>
      </w:r>
      <w:bookmarkEnd w:id="167"/>
      <w:bookmarkEnd w:id="168"/>
      <w:bookmarkEnd w:id="169"/>
      <w:bookmarkEnd w:id="170"/>
      <w:bookmarkEnd w:id="171"/>
      <w:bookmarkEnd w:id="172"/>
    </w:p>
    <w:p w:rsidR="003D0BB7" w:rsidRDefault="002A52DD" w:rsidP="00CF6692">
      <w:r>
        <w:t>At the end of your Learner Workbook, yo</w:t>
      </w:r>
      <w:r w:rsidR="003D0BB7">
        <w:t>u will find the Summative Assessments</w:t>
      </w:r>
      <w:r>
        <w:t>.</w:t>
      </w:r>
    </w:p>
    <w:p w:rsidR="003D0BB7" w:rsidRDefault="003D0BB7" w:rsidP="00CF6692">
      <w:r>
        <w:t>This includes:</w:t>
      </w:r>
    </w:p>
    <w:p w:rsidR="003D0BB7" w:rsidRDefault="003D0BB7" w:rsidP="003D0BB7">
      <w:pPr>
        <w:pStyle w:val="Bullets"/>
      </w:pPr>
      <w:r>
        <w:t>Skills assessment</w:t>
      </w:r>
    </w:p>
    <w:p w:rsidR="003D0BB7" w:rsidRDefault="003D0BB7" w:rsidP="003D0BB7">
      <w:pPr>
        <w:pStyle w:val="Bullets"/>
      </w:pPr>
      <w:r>
        <w:t>Knowledge assessment</w:t>
      </w:r>
    </w:p>
    <w:p w:rsidR="003D0BB7" w:rsidRDefault="003D0BB7" w:rsidP="003D0BB7">
      <w:pPr>
        <w:pStyle w:val="Bullets"/>
      </w:pPr>
      <w:r>
        <w:t>Performance assessment</w:t>
      </w:r>
      <w:r w:rsidR="009D378D">
        <w:t>.</w:t>
      </w:r>
    </w:p>
    <w:p w:rsidR="002A52DD" w:rsidRDefault="003D0BB7" w:rsidP="00CF6692">
      <w:r>
        <w:t>This holistically assesses your understanding and application of the skills, knowledge and performance requirements for this unit</w:t>
      </w:r>
      <w:r w:rsidR="002A52DD">
        <w:t xml:space="preserve">. Once this is completed, you will have finished this unit and </w:t>
      </w:r>
      <w:r w:rsidR="001D33BB">
        <w:t>be ready to move onto the next</w:t>
      </w:r>
      <w:r>
        <w:t xml:space="preserve"> one</w:t>
      </w:r>
      <w:r w:rsidR="001D33BB">
        <w:t xml:space="preserve"> – </w:t>
      </w:r>
      <w:r w:rsidR="002A52DD">
        <w:t>well done!</w:t>
      </w:r>
    </w:p>
    <w:p w:rsidR="002A52DD" w:rsidRDefault="002A52DD" w:rsidP="00A62486">
      <w:r>
        <w:br w:type="page"/>
      </w:r>
    </w:p>
    <w:p w:rsidR="006C1AE2" w:rsidRDefault="00804162" w:rsidP="00727BAD">
      <w:pPr>
        <w:pStyle w:val="Heading2"/>
        <w:jc w:val="center"/>
      </w:pPr>
      <w:bookmarkStart w:id="173" w:name="_Toc459709831"/>
      <w:r>
        <w:lastRenderedPageBreak/>
        <w:t>References</w:t>
      </w:r>
      <w:bookmarkEnd w:id="173"/>
    </w:p>
    <w:p w:rsidR="007C3FE7" w:rsidRDefault="007C3FE7" w:rsidP="007C3FE7"/>
    <w:p w:rsidR="007C3FE7" w:rsidRDefault="00427655" w:rsidP="00427655">
      <w:pPr>
        <w:jc w:val="center"/>
        <w:rPr>
          <w:b/>
          <w:i/>
        </w:rPr>
      </w:pPr>
      <w:r w:rsidRPr="00427655">
        <w:rPr>
          <w:b/>
          <w:i/>
        </w:rPr>
        <w:t xml:space="preserve">These suggested references are for further reading and do not necessarily represent the contents of this </w:t>
      </w:r>
      <w:r w:rsidR="002017A8">
        <w:rPr>
          <w:b/>
          <w:i/>
        </w:rPr>
        <w:t>unit.</w:t>
      </w:r>
    </w:p>
    <w:p w:rsidR="00427655" w:rsidRDefault="00B648EB" w:rsidP="00B648EB">
      <w:pPr>
        <w:pStyle w:val="BoldBulTight0"/>
        <w:rPr>
          <w:u w:val="single"/>
        </w:rPr>
      </w:pPr>
      <w:r w:rsidRPr="00B648EB">
        <w:rPr>
          <w:u w:val="single"/>
        </w:rPr>
        <w:t>Websites</w:t>
      </w:r>
    </w:p>
    <w:p w:rsidR="00B04467" w:rsidRDefault="00C04EB8" w:rsidP="00B04467">
      <w:pPr>
        <w:pStyle w:val="Bullets"/>
        <w:numPr>
          <w:ilvl w:val="0"/>
          <w:numId w:val="0"/>
        </w:numPr>
        <w:rPr>
          <w:b/>
        </w:rPr>
      </w:pPr>
      <w:proofErr w:type="spellStart"/>
      <w:r>
        <w:rPr>
          <w:b/>
        </w:rPr>
        <w:t>Ashmont</w:t>
      </w:r>
      <w:proofErr w:type="spellEnd"/>
      <w:r>
        <w:rPr>
          <w:b/>
        </w:rPr>
        <w:t xml:space="preserve"> Public School:</w:t>
      </w:r>
    </w:p>
    <w:p w:rsidR="00C04EB8" w:rsidRPr="002F653A" w:rsidRDefault="001D3433" w:rsidP="00B04467">
      <w:pPr>
        <w:pStyle w:val="Bullets"/>
        <w:numPr>
          <w:ilvl w:val="0"/>
          <w:numId w:val="0"/>
        </w:numPr>
      </w:pPr>
      <w:hyperlink r:id="rId82" w:history="1">
        <w:r w:rsidR="00C04EB8" w:rsidRPr="00FF4EAE">
          <w:rPr>
            <w:rStyle w:val="Hyperlink"/>
          </w:rPr>
          <w:t>http://www.ashmont-p.schools.nsw.edu.au/</w:t>
        </w:r>
      </w:hyperlink>
    </w:p>
    <w:p w:rsidR="00B04467" w:rsidRDefault="00B04467" w:rsidP="00B04467">
      <w:pPr>
        <w:pStyle w:val="Bullets"/>
        <w:numPr>
          <w:ilvl w:val="0"/>
          <w:numId w:val="0"/>
        </w:numPr>
        <w:rPr>
          <w:lang w:val="en-GB"/>
        </w:rPr>
      </w:pPr>
      <w:r w:rsidRPr="009C24D8">
        <w:rPr>
          <w:b/>
        </w:rPr>
        <w:t>Australian Children’s Education and Care Quality Authority (ACECQA)</w:t>
      </w:r>
      <w:r>
        <w:rPr>
          <w:b/>
        </w:rPr>
        <w:t>:</w:t>
      </w:r>
      <w:r>
        <w:rPr>
          <w:lang w:val="en-GB"/>
        </w:rPr>
        <w:t xml:space="preserve"> </w:t>
      </w:r>
    </w:p>
    <w:p w:rsidR="00B04467" w:rsidRDefault="001D3433" w:rsidP="00C04EB8">
      <w:pPr>
        <w:rPr>
          <w:lang w:val="en-GB"/>
        </w:rPr>
      </w:pPr>
      <w:hyperlink r:id="rId83" w:history="1">
        <w:r w:rsidR="00B04467" w:rsidRPr="00FF4EAE">
          <w:rPr>
            <w:rStyle w:val="Hyperlink"/>
            <w:lang w:val="en-GB"/>
          </w:rPr>
          <w:t>http://acecqa.gov.au/national-quality-framework/the-national-quality-standard</w:t>
        </w:r>
      </w:hyperlink>
      <w:r w:rsidR="00B04467">
        <w:rPr>
          <w:lang w:val="en-GB"/>
        </w:rPr>
        <w:t xml:space="preserve"> </w:t>
      </w:r>
    </w:p>
    <w:p w:rsidR="00B04467" w:rsidRPr="009C24D8" w:rsidRDefault="001D3433" w:rsidP="00C04EB8">
      <w:pPr>
        <w:rPr>
          <w:lang w:val="en-GB"/>
        </w:rPr>
      </w:pPr>
      <w:hyperlink r:id="rId84" w:history="1">
        <w:r w:rsidR="00B04467" w:rsidRPr="00FF4EAE">
          <w:rPr>
            <w:rStyle w:val="Hyperlink"/>
          </w:rPr>
          <w:t>http://files.acecqa.gov.au/files/National-Quality-Framework-Resources-Kit/2014/NQF02%20Guide%20to%20ECS%20Law%20and%20Regs_web.pdf</w:t>
        </w:r>
      </w:hyperlink>
      <w:r w:rsidR="00B04467">
        <w:t xml:space="preserve"> </w:t>
      </w:r>
    </w:p>
    <w:p w:rsidR="00B04467" w:rsidRDefault="00B04467" w:rsidP="00B04467">
      <w:pPr>
        <w:pStyle w:val="Bullets"/>
        <w:numPr>
          <w:ilvl w:val="0"/>
          <w:numId w:val="0"/>
        </w:numPr>
        <w:rPr>
          <w:b/>
        </w:rPr>
      </w:pPr>
      <w:r>
        <w:rPr>
          <w:b/>
        </w:rPr>
        <w:t xml:space="preserve">Australian Government Department for Education and Training: </w:t>
      </w:r>
    </w:p>
    <w:p w:rsidR="00B04467" w:rsidRDefault="001D3433" w:rsidP="00C04EB8">
      <w:pPr>
        <w:rPr>
          <w:rStyle w:val="BoldandItalics"/>
          <w:b w:val="0"/>
          <w:i w:val="0"/>
        </w:rPr>
      </w:pPr>
      <w:hyperlink r:id="rId85" w:history="1">
        <w:r w:rsidR="00B04467" w:rsidRPr="00FF4EAE">
          <w:rPr>
            <w:rStyle w:val="Hyperlink"/>
          </w:rPr>
          <w:t>http://education.gov.au/national-quality-framework-early-childhood-education-and-care</w:t>
        </w:r>
      </w:hyperlink>
      <w:r w:rsidR="00B04467">
        <w:rPr>
          <w:rStyle w:val="BoldandItalics"/>
          <w:b w:val="0"/>
          <w:i w:val="0"/>
        </w:rPr>
        <w:t xml:space="preserve"> </w:t>
      </w:r>
    </w:p>
    <w:p w:rsidR="00B04467" w:rsidRDefault="001D3433" w:rsidP="00C04EB8">
      <w:pPr>
        <w:rPr>
          <w:lang w:val="en-GB"/>
        </w:rPr>
      </w:pPr>
      <w:hyperlink r:id="rId86" w:history="1">
        <w:r w:rsidR="00B04467" w:rsidRPr="00FF4EAE">
          <w:rPr>
            <w:rStyle w:val="Hyperlink"/>
            <w:lang w:val="en-GB"/>
          </w:rPr>
          <w:t>http://education.gov.au/early-years-learning-framework</w:t>
        </w:r>
      </w:hyperlink>
      <w:r w:rsidR="00B04467">
        <w:rPr>
          <w:lang w:val="en-GB"/>
        </w:rPr>
        <w:t xml:space="preserve"> </w:t>
      </w:r>
    </w:p>
    <w:p w:rsidR="00B04467" w:rsidRPr="0015611E" w:rsidRDefault="001D3433" w:rsidP="00C04EB8">
      <w:pPr>
        <w:rPr>
          <w:lang w:val="en-GB"/>
        </w:rPr>
      </w:pPr>
      <w:hyperlink r:id="rId87" w:history="1">
        <w:r w:rsidR="00B04467" w:rsidRPr="00FF4EAE">
          <w:rPr>
            <w:rStyle w:val="Hyperlink"/>
            <w:lang w:val="en-GB"/>
          </w:rPr>
          <w:t>http://education.gov.au/my-time-our-place-framework-school-age-care-australia</w:t>
        </w:r>
      </w:hyperlink>
      <w:r w:rsidR="00B04467">
        <w:rPr>
          <w:lang w:val="en-GB"/>
        </w:rPr>
        <w:t xml:space="preserve"> </w:t>
      </w:r>
    </w:p>
    <w:p w:rsidR="00C04EB8" w:rsidRPr="00C04EB8" w:rsidRDefault="00B04467" w:rsidP="00C04EB8">
      <w:pPr>
        <w:rPr>
          <w:b/>
          <w:lang w:val="en-GB"/>
        </w:rPr>
      </w:pPr>
      <w:r w:rsidRPr="00C04EB8">
        <w:rPr>
          <w:b/>
          <w:lang w:val="en-GB"/>
        </w:rPr>
        <w:t xml:space="preserve">Inclusion and Professional Support Program: </w:t>
      </w:r>
    </w:p>
    <w:p w:rsidR="00B04467" w:rsidRPr="00ED2F20" w:rsidRDefault="001D3433" w:rsidP="00C04EB8">
      <w:hyperlink r:id="rId88" w:history="1">
        <w:r w:rsidR="00B04467" w:rsidRPr="00FF4EAE">
          <w:rPr>
            <w:rStyle w:val="Hyperlink"/>
            <w:lang w:val="en-GB"/>
          </w:rPr>
          <w:t>https://www.dss.gov.au/our-responsibilities/families-and-children/programmes-services/early-childhood-child-care/inclusion-and-professional-support-program</w:t>
        </w:r>
      </w:hyperlink>
      <w:r w:rsidR="00B04467">
        <w:rPr>
          <w:lang w:val="en-GB"/>
        </w:rPr>
        <w:t xml:space="preserve"> </w:t>
      </w:r>
    </w:p>
    <w:p w:rsidR="00C04EB8" w:rsidRDefault="00B04467" w:rsidP="00C04EB8">
      <w:pPr>
        <w:rPr>
          <w:b/>
        </w:rPr>
      </w:pPr>
      <w:r w:rsidRPr="00C04EB8">
        <w:rPr>
          <w:b/>
        </w:rPr>
        <w:t xml:space="preserve">Gilmore Primary School, </w:t>
      </w:r>
      <w:proofErr w:type="spellStart"/>
      <w:r w:rsidRPr="00C04EB8">
        <w:rPr>
          <w:b/>
        </w:rPr>
        <w:t>Chisholme</w:t>
      </w:r>
      <w:proofErr w:type="spellEnd"/>
      <w:r w:rsidRPr="00C04EB8">
        <w:rPr>
          <w:b/>
        </w:rPr>
        <w:t xml:space="preserve">, ACT: </w:t>
      </w:r>
    </w:p>
    <w:p w:rsidR="00C04EB8" w:rsidRPr="00C04EB8" w:rsidRDefault="00C04EB8" w:rsidP="00C04EB8">
      <w:pPr>
        <w:rPr>
          <w:rStyle w:val="Hyperlink"/>
        </w:rPr>
      </w:pPr>
      <w:r>
        <w:fldChar w:fldCharType="begin"/>
      </w:r>
      <w:r>
        <w:instrText xml:space="preserve"> HYPERLINK "http://www.gilmoreps.act.edu.au/our_school/principals_welcome" </w:instrText>
      </w:r>
      <w:r>
        <w:fldChar w:fldCharType="separate"/>
      </w:r>
      <w:r w:rsidR="00B04467" w:rsidRPr="00C04EB8">
        <w:rPr>
          <w:rStyle w:val="Hyperlink"/>
        </w:rPr>
        <w:t>http://www.gilmoreps.act.edu.au/our_school/principals_welcome</w:t>
      </w:r>
    </w:p>
    <w:p w:rsidR="00C04EB8" w:rsidRPr="00C04EB8" w:rsidRDefault="00C04EB8" w:rsidP="00C04EB8">
      <w:pPr>
        <w:rPr>
          <w:b/>
        </w:rPr>
      </w:pPr>
      <w:r>
        <w:fldChar w:fldCharType="end"/>
      </w:r>
      <w:r w:rsidR="00B04467" w:rsidRPr="00C04EB8">
        <w:rPr>
          <w:b/>
        </w:rPr>
        <w:t>Lady Gowrie Child Centre, Brisbane, Queensland:</w:t>
      </w:r>
    </w:p>
    <w:p w:rsidR="00B04467" w:rsidRPr="00C04EB8" w:rsidRDefault="001D3433" w:rsidP="00C04EB8">
      <w:hyperlink r:id="rId89" w:history="1">
        <w:r w:rsidR="00B04467" w:rsidRPr="00C04EB8">
          <w:rPr>
            <w:rStyle w:val="Hyperlink"/>
          </w:rPr>
          <w:t>http://gowrieqld.com.au/philosophy/</w:t>
        </w:r>
      </w:hyperlink>
      <w:r w:rsidR="00B04467" w:rsidRPr="00C04EB8">
        <w:t xml:space="preserve"> </w:t>
      </w:r>
    </w:p>
    <w:p w:rsidR="00C04EB8" w:rsidRPr="00C04EB8" w:rsidRDefault="00C04EB8" w:rsidP="00C04EB8">
      <w:pPr>
        <w:rPr>
          <w:b/>
        </w:rPr>
      </w:pPr>
      <w:proofErr w:type="spellStart"/>
      <w:proofErr w:type="gramStart"/>
      <w:r>
        <w:rPr>
          <w:b/>
        </w:rPr>
        <w:t>Unicef</w:t>
      </w:r>
      <w:proofErr w:type="spellEnd"/>
      <w:proofErr w:type="gramEnd"/>
      <w:r>
        <w:rPr>
          <w:b/>
        </w:rPr>
        <w:t>:</w:t>
      </w:r>
    </w:p>
    <w:p w:rsidR="00B648EB" w:rsidRDefault="001D3433" w:rsidP="00C04EB8">
      <w:pPr>
        <w:rPr>
          <w:rStyle w:val="Hyperlink"/>
        </w:rPr>
      </w:pPr>
      <w:hyperlink r:id="rId90" w:history="1">
        <w:r w:rsidR="00B04467" w:rsidRPr="00C04EB8">
          <w:rPr>
            <w:rStyle w:val="Hyperlink"/>
          </w:rPr>
          <w:t>http://unicef.org.uk/Documents/Publication-pdfs/UNCRC_summary.pdf</w:t>
        </w:r>
      </w:hyperlink>
    </w:p>
    <w:p w:rsidR="007F4350" w:rsidRPr="007F4350" w:rsidRDefault="007F4350" w:rsidP="00C04EB8">
      <w:pPr>
        <w:rPr>
          <w:b/>
          <w:lang w:val="en-US"/>
        </w:rPr>
      </w:pPr>
      <w:r w:rsidRPr="007F4350">
        <w:rPr>
          <w:b/>
          <w:lang w:val="en-US"/>
        </w:rPr>
        <w:t>‘Approved provider’ and NSW Department of Education and Communities</w:t>
      </w:r>
    </w:p>
    <w:p w:rsidR="007F4350" w:rsidRPr="00C04EB8" w:rsidRDefault="007F4350" w:rsidP="00C04EB8">
      <w:r w:rsidRPr="007F4350">
        <w:rPr>
          <w:lang w:val="en-US"/>
        </w:rPr>
        <w:t xml:space="preserve">Retrieved from </w:t>
      </w:r>
      <w:hyperlink r:id="rId91" w:history="1">
        <w:r w:rsidRPr="002E5087">
          <w:rPr>
            <w:rStyle w:val="Hyperlink"/>
            <w:lang w:val="en-US"/>
          </w:rPr>
          <w:t>http://files.acecqa.gov.au/files/Assessment%20and%20Rating/20131127%20STR002%20-</w:t>
        </w:r>
      </w:hyperlink>
      <w:r>
        <w:rPr>
          <w:lang w:val="en-US"/>
        </w:rPr>
        <w:t xml:space="preserve"> </w:t>
      </w:r>
    </w:p>
    <w:p w:rsidR="00B04467" w:rsidRDefault="00B04467" w:rsidP="00B04467"/>
    <w:p w:rsidR="00427655" w:rsidRPr="001702E1" w:rsidRDefault="001702E1" w:rsidP="00B04467">
      <w:pPr>
        <w:jc w:val="right"/>
        <w:rPr>
          <w:i/>
        </w:rPr>
      </w:pPr>
      <w:r w:rsidRPr="001702E1">
        <w:rPr>
          <w:i/>
        </w:rPr>
        <w:t>All ref</w:t>
      </w:r>
      <w:r w:rsidR="001D33BB">
        <w:rPr>
          <w:i/>
        </w:rPr>
        <w:t>erences accessed on and correct</w:t>
      </w:r>
      <w:r w:rsidRPr="001702E1">
        <w:rPr>
          <w:i/>
        </w:rPr>
        <w:t xml:space="preserve"> as of </w:t>
      </w:r>
      <w:r w:rsidR="00C04EB8">
        <w:rPr>
          <w:i/>
        </w:rPr>
        <w:t>18/08/2016</w:t>
      </w:r>
      <w:r w:rsidRPr="001702E1">
        <w:rPr>
          <w:i/>
        </w:rPr>
        <w:t>, unless other otherwise stated.</w:t>
      </w:r>
    </w:p>
    <w:sectPr w:rsidR="00427655" w:rsidRPr="001702E1" w:rsidSect="005D0952">
      <w:headerReference w:type="default" r:id="rId92"/>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0454" w:rsidRDefault="007E0454" w:rsidP="009F3A3C">
      <w:pPr>
        <w:spacing w:after="0" w:line="240" w:lineRule="auto"/>
      </w:pPr>
      <w:r>
        <w:separator/>
      </w:r>
    </w:p>
  </w:endnote>
  <w:endnote w:type="continuationSeparator" w:id="0">
    <w:p w:rsidR="007E0454" w:rsidRDefault="007E0454"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0454" w:rsidRDefault="007E0454" w:rsidP="009F3A3C">
      <w:pPr>
        <w:spacing w:after="0" w:line="240" w:lineRule="auto"/>
      </w:pPr>
      <w:r>
        <w:separator/>
      </w:r>
    </w:p>
  </w:footnote>
  <w:footnote w:type="continuationSeparator" w:id="0">
    <w:p w:rsidR="007E0454" w:rsidRDefault="007E0454"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7F4350" w:rsidRDefault="007F4350">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1D3433" w:rsidRPr="001D3433">
          <w:rPr>
            <w:b/>
            <w:noProof/>
          </w:rPr>
          <w:t>70</w:t>
        </w:r>
        <w:r>
          <w:rPr>
            <w:b/>
            <w:noProof/>
          </w:rPr>
          <w:fldChar w:fldCharType="end"/>
        </w:r>
      </w:p>
    </w:sdtContent>
  </w:sdt>
  <w:p w:rsidR="007F4350" w:rsidRPr="009F3A3C" w:rsidRDefault="007F4350"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28B37FD"/>
    <w:multiLevelType w:val="hybridMultilevel"/>
    <w:tmpl w:val="55BEAC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B9624E6"/>
    <w:multiLevelType w:val="hybridMultilevel"/>
    <w:tmpl w:val="A6327E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C366F71"/>
    <w:multiLevelType w:val="hybridMultilevel"/>
    <w:tmpl w:val="083070E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F9967DA"/>
    <w:multiLevelType w:val="hybridMultilevel"/>
    <w:tmpl w:val="C394B4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2764E66"/>
    <w:multiLevelType w:val="hybridMultilevel"/>
    <w:tmpl w:val="DEDE8374"/>
    <w:lvl w:ilvl="0" w:tplc="5E6A87A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2D6234E"/>
    <w:multiLevelType w:val="hybridMultilevel"/>
    <w:tmpl w:val="335008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8DA6869"/>
    <w:multiLevelType w:val="hybridMultilevel"/>
    <w:tmpl w:val="8F343424"/>
    <w:lvl w:ilvl="0" w:tplc="93968B24">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51C1F93"/>
    <w:multiLevelType w:val="hybridMultilevel"/>
    <w:tmpl w:val="EE9A1B3C"/>
    <w:lvl w:ilvl="0" w:tplc="6582C864">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386D7E40"/>
    <w:multiLevelType w:val="hybridMultilevel"/>
    <w:tmpl w:val="868E78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44B52819"/>
    <w:multiLevelType w:val="hybridMultilevel"/>
    <w:tmpl w:val="DC6EEC60"/>
    <w:lvl w:ilvl="0" w:tplc="3CC6F720">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451D1D3F"/>
    <w:multiLevelType w:val="hybridMultilevel"/>
    <w:tmpl w:val="514C5C82"/>
    <w:lvl w:ilvl="0" w:tplc="08090005">
      <w:start w:val="1"/>
      <w:numFmt w:val="bullet"/>
      <w:lvlText w:val=""/>
      <w:lvlJc w:val="left"/>
      <w:pPr>
        <w:ind w:left="720" w:hanging="360"/>
      </w:pPr>
      <w:rPr>
        <w:rFonts w:ascii="Wingdings" w:hAnsi="Wingdings" w:hint="default"/>
      </w:rPr>
    </w:lvl>
    <w:lvl w:ilvl="1" w:tplc="1436CB5A">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4B5D644D"/>
    <w:multiLevelType w:val="hybridMultilevel"/>
    <w:tmpl w:val="4022B3E2"/>
    <w:lvl w:ilvl="0" w:tplc="CD40C87E">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4F2F00DD"/>
    <w:multiLevelType w:val="hybridMultilevel"/>
    <w:tmpl w:val="FF60C718"/>
    <w:lvl w:ilvl="0" w:tplc="582E7580">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25532E3"/>
    <w:multiLevelType w:val="multilevel"/>
    <w:tmpl w:val="2FAE7176"/>
    <w:lvl w:ilvl="0">
      <w:start w:val="4"/>
      <w:numFmt w:val="decimal"/>
      <w:lvlText w:val="%1."/>
      <w:lvlJc w:val="left"/>
      <w:pPr>
        <w:ind w:left="360" w:hanging="360"/>
      </w:pPr>
      <w:rPr>
        <w:rFonts w:hint="default"/>
        <w:b/>
      </w:rPr>
    </w:lvl>
    <w:lvl w:ilvl="1">
      <w:start w:val="5"/>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20">
    <w:nsid w:val="63F21865"/>
    <w:multiLevelType w:val="hybridMultilevel"/>
    <w:tmpl w:val="1AF69078"/>
    <w:lvl w:ilvl="0" w:tplc="98324CCA">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643505A8"/>
    <w:multiLevelType w:val="hybridMultilevel"/>
    <w:tmpl w:val="5B7621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51D6120"/>
    <w:multiLevelType w:val="hybridMultilevel"/>
    <w:tmpl w:val="CB2AA2E0"/>
    <w:lvl w:ilvl="0" w:tplc="07EE7F4A">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EE80D72"/>
    <w:multiLevelType w:val="hybridMultilevel"/>
    <w:tmpl w:val="2BA0E108"/>
    <w:lvl w:ilvl="0" w:tplc="67CECE22">
      <w:start w:val="1"/>
      <w:numFmt w:val="bullet"/>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727A7A54"/>
    <w:multiLevelType w:val="hybridMultilevel"/>
    <w:tmpl w:val="52B8F7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9"/>
  </w:num>
  <w:num w:numId="4">
    <w:abstractNumId w:val="12"/>
  </w:num>
  <w:num w:numId="5">
    <w:abstractNumId w:val="23"/>
  </w:num>
  <w:num w:numId="6">
    <w:abstractNumId w:val="9"/>
  </w:num>
  <w:num w:numId="7">
    <w:abstractNumId w:val="15"/>
  </w:num>
  <w:num w:numId="8">
    <w:abstractNumId w:val="25"/>
    <w:lvlOverride w:ilvl="0">
      <w:startOverride w:val="1"/>
    </w:lvlOverride>
  </w:num>
  <w:num w:numId="9">
    <w:abstractNumId w:val="16"/>
    <w:lvlOverride w:ilvl="0">
      <w:startOverride w:val="1"/>
    </w:lvlOverride>
  </w:num>
  <w:num w:numId="10">
    <w:abstractNumId w:val="13"/>
  </w:num>
  <w:num w:numId="11">
    <w:abstractNumId w:val="18"/>
  </w:num>
  <w:num w:numId="12">
    <w:abstractNumId w:val="8"/>
  </w:num>
  <w:num w:numId="13">
    <w:abstractNumId w:val="22"/>
  </w:num>
  <w:num w:numId="14">
    <w:abstractNumId w:val="17"/>
  </w:num>
  <w:num w:numId="15">
    <w:abstractNumId w:val="14"/>
  </w:num>
  <w:num w:numId="16">
    <w:abstractNumId w:val="20"/>
  </w:num>
  <w:num w:numId="17">
    <w:abstractNumId w:val="10"/>
  </w:num>
  <w:num w:numId="18">
    <w:abstractNumId w:val="6"/>
  </w:num>
  <w:num w:numId="19">
    <w:abstractNumId w:val="2"/>
  </w:num>
  <w:num w:numId="20">
    <w:abstractNumId w:val="7"/>
  </w:num>
  <w:num w:numId="21">
    <w:abstractNumId w:val="3"/>
  </w:num>
  <w:num w:numId="22">
    <w:abstractNumId w:val="21"/>
  </w:num>
  <w:num w:numId="23">
    <w:abstractNumId w:val="24"/>
  </w:num>
  <w:num w:numId="24">
    <w:abstractNumId w:val="11"/>
  </w:num>
  <w:num w:numId="25">
    <w:abstractNumId w:val="5"/>
  </w:num>
  <w:num w:numId="26">
    <w:abstractNumId w:val="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DMxNLQ0MTIzMTYzNrdU0lEKTi0uzszPAykwqQUAaxjzPSwAAAA="/>
  </w:docVars>
  <w:rsids>
    <w:rsidRoot w:val="00FC1392"/>
    <w:rsid w:val="00001581"/>
    <w:rsid w:val="00002C86"/>
    <w:rsid w:val="000037DD"/>
    <w:rsid w:val="000079A7"/>
    <w:rsid w:val="000123B8"/>
    <w:rsid w:val="000169B3"/>
    <w:rsid w:val="00020FC3"/>
    <w:rsid w:val="0002128B"/>
    <w:rsid w:val="0002759C"/>
    <w:rsid w:val="00045909"/>
    <w:rsid w:val="00045BC4"/>
    <w:rsid w:val="0005426C"/>
    <w:rsid w:val="00057DD4"/>
    <w:rsid w:val="000630A6"/>
    <w:rsid w:val="00076318"/>
    <w:rsid w:val="00076AC5"/>
    <w:rsid w:val="000775DB"/>
    <w:rsid w:val="00081759"/>
    <w:rsid w:val="00081C0B"/>
    <w:rsid w:val="00091806"/>
    <w:rsid w:val="0009421F"/>
    <w:rsid w:val="000A3826"/>
    <w:rsid w:val="000B548D"/>
    <w:rsid w:val="000C2556"/>
    <w:rsid w:val="000C7FBF"/>
    <w:rsid w:val="000D0681"/>
    <w:rsid w:val="000D373F"/>
    <w:rsid w:val="000D3EC5"/>
    <w:rsid w:val="000D475A"/>
    <w:rsid w:val="000D4872"/>
    <w:rsid w:val="000E6AA5"/>
    <w:rsid w:val="000E6E6E"/>
    <w:rsid w:val="000F25EA"/>
    <w:rsid w:val="00101AD2"/>
    <w:rsid w:val="00104A72"/>
    <w:rsid w:val="00104E02"/>
    <w:rsid w:val="00105B00"/>
    <w:rsid w:val="00117BC9"/>
    <w:rsid w:val="00122D3F"/>
    <w:rsid w:val="00131F73"/>
    <w:rsid w:val="00133465"/>
    <w:rsid w:val="00143637"/>
    <w:rsid w:val="0014761A"/>
    <w:rsid w:val="00157FF1"/>
    <w:rsid w:val="0016017C"/>
    <w:rsid w:val="00160C72"/>
    <w:rsid w:val="00166150"/>
    <w:rsid w:val="001702E1"/>
    <w:rsid w:val="00172343"/>
    <w:rsid w:val="001725DB"/>
    <w:rsid w:val="00174889"/>
    <w:rsid w:val="0017534C"/>
    <w:rsid w:val="00180110"/>
    <w:rsid w:val="00183771"/>
    <w:rsid w:val="00183A8A"/>
    <w:rsid w:val="0018493A"/>
    <w:rsid w:val="00190918"/>
    <w:rsid w:val="00192FBE"/>
    <w:rsid w:val="001A0120"/>
    <w:rsid w:val="001A2DAE"/>
    <w:rsid w:val="001A4DD9"/>
    <w:rsid w:val="001A61E8"/>
    <w:rsid w:val="001B5F58"/>
    <w:rsid w:val="001B7EEA"/>
    <w:rsid w:val="001C1522"/>
    <w:rsid w:val="001C2823"/>
    <w:rsid w:val="001C6E18"/>
    <w:rsid w:val="001D33BB"/>
    <w:rsid w:val="001D3433"/>
    <w:rsid w:val="001D5B93"/>
    <w:rsid w:val="001D6D73"/>
    <w:rsid w:val="001D7069"/>
    <w:rsid w:val="001D7754"/>
    <w:rsid w:val="001E01A2"/>
    <w:rsid w:val="001E5498"/>
    <w:rsid w:val="001F7FFC"/>
    <w:rsid w:val="00200838"/>
    <w:rsid w:val="002017A8"/>
    <w:rsid w:val="00206263"/>
    <w:rsid w:val="002107E3"/>
    <w:rsid w:val="00224A23"/>
    <w:rsid w:val="00237032"/>
    <w:rsid w:val="00241246"/>
    <w:rsid w:val="00244445"/>
    <w:rsid w:val="0025325E"/>
    <w:rsid w:val="00254B89"/>
    <w:rsid w:val="00257303"/>
    <w:rsid w:val="00267058"/>
    <w:rsid w:val="0027163B"/>
    <w:rsid w:val="00274265"/>
    <w:rsid w:val="00276660"/>
    <w:rsid w:val="00276987"/>
    <w:rsid w:val="00277FE0"/>
    <w:rsid w:val="0028246C"/>
    <w:rsid w:val="00282E07"/>
    <w:rsid w:val="00283120"/>
    <w:rsid w:val="0029120D"/>
    <w:rsid w:val="0029715A"/>
    <w:rsid w:val="002A19E4"/>
    <w:rsid w:val="002A52DD"/>
    <w:rsid w:val="002A542A"/>
    <w:rsid w:val="002A7A0B"/>
    <w:rsid w:val="002B456E"/>
    <w:rsid w:val="002C3AA9"/>
    <w:rsid w:val="002C4426"/>
    <w:rsid w:val="002C684B"/>
    <w:rsid w:val="002D3CFD"/>
    <w:rsid w:val="002E0F3D"/>
    <w:rsid w:val="002F135B"/>
    <w:rsid w:val="002F51F5"/>
    <w:rsid w:val="002F5415"/>
    <w:rsid w:val="002F579F"/>
    <w:rsid w:val="002F673B"/>
    <w:rsid w:val="002F726D"/>
    <w:rsid w:val="0030205B"/>
    <w:rsid w:val="0030359D"/>
    <w:rsid w:val="00304280"/>
    <w:rsid w:val="00304343"/>
    <w:rsid w:val="00305318"/>
    <w:rsid w:val="00305E76"/>
    <w:rsid w:val="00305F3D"/>
    <w:rsid w:val="003061AB"/>
    <w:rsid w:val="00311E55"/>
    <w:rsid w:val="0031400E"/>
    <w:rsid w:val="0032130C"/>
    <w:rsid w:val="003233C6"/>
    <w:rsid w:val="00345168"/>
    <w:rsid w:val="003464E8"/>
    <w:rsid w:val="00347112"/>
    <w:rsid w:val="00347E97"/>
    <w:rsid w:val="0035414D"/>
    <w:rsid w:val="00354671"/>
    <w:rsid w:val="00356F4E"/>
    <w:rsid w:val="003642D9"/>
    <w:rsid w:val="003654CA"/>
    <w:rsid w:val="00370961"/>
    <w:rsid w:val="00373937"/>
    <w:rsid w:val="00390542"/>
    <w:rsid w:val="00392AC2"/>
    <w:rsid w:val="003B05F3"/>
    <w:rsid w:val="003B1C78"/>
    <w:rsid w:val="003B4729"/>
    <w:rsid w:val="003C05E0"/>
    <w:rsid w:val="003C37ED"/>
    <w:rsid w:val="003C4F3F"/>
    <w:rsid w:val="003C6A9F"/>
    <w:rsid w:val="003D0BB7"/>
    <w:rsid w:val="003D3307"/>
    <w:rsid w:val="003D43EF"/>
    <w:rsid w:val="003D4574"/>
    <w:rsid w:val="003D483F"/>
    <w:rsid w:val="003D74C0"/>
    <w:rsid w:val="003E23C8"/>
    <w:rsid w:val="00403321"/>
    <w:rsid w:val="00407BB7"/>
    <w:rsid w:val="004232E0"/>
    <w:rsid w:val="00424522"/>
    <w:rsid w:val="0042512D"/>
    <w:rsid w:val="00426857"/>
    <w:rsid w:val="00427655"/>
    <w:rsid w:val="00430F86"/>
    <w:rsid w:val="004314A5"/>
    <w:rsid w:val="004314D4"/>
    <w:rsid w:val="00432C38"/>
    <w:rsid w:val="004379DA"/>
    <w:rsid w:val="00440824"/>
    <w:rsid w:val="004432EF"/>
    <w:rsid w:val="00444ABB"/>
    <w:rsid w:val="00446812"/>
    <w:rsid w:val="00450F71"/>
    <w:rsid w:val="0045161E"/>
    <w:rsid w:val="004632F3"/>
    <w:rsid w:val="00473A04"/>
    <w:rsid w:val="004841C9"/>
    <w:rsid w:val="00484353"/>
    <w:rsid w:val="00492D4D"/>
    <w:rsid w:val="00496E02"/>
    <w:rsid w:val="00496E9E"/>
    <w:rsid w:val="00497753"/>
    <w:rsid w:val="004A3F63"/>
    <w:rsid w:val="004B1565"/>
    <w:rsid w:val="004B51EB"/>
    <w:rsid w:val="004B7CF4"/>
    <w:rsid w:val="004C0F05"/>
    <w:rsid w:val="004D1201"/>
    <w:rsid w:val="004D12D0"/>
    <w:rsid w:val="004D781A"/>
    <w:rsid w:val="004D7BE5"/>
    <w:rsid w:val="004E0E3A"/>
    <w:rsid w:val="004E4234"/>
    <w:rsid w:val="004F2284"/>
    <w:rsid w:val="004F6D87"/>
    <w:rsid w:val="0050277C"/>
    <w:rsid w:val="005045B3"/>
    <w:rsid w:val="00504B0F"/>
    <w:rsid w:val="00507457"/>
    <w:rsid w:val="00517B8A"/>
    <w:rsid w:val="00522441"/>
    <w:rsid w:val="00522A84"/>
    <w:rsid w:val="005336B0"/>
    <w:rsid w:val="005344EF"/>
    <w:rsid w:val="00534E81"/>
    <w:rsid w:val="00543149"/>
    <w:rsid w:val="00543FD3"/>
    <w:rsid w:val="00544525"/>
    <w:rsid w:val="005447A5"/>
    <w:rsid w:val="00547A05"/>
    <w:rsid w:val="0055414D"/>
    <w:rsid w:val="0055483D"/>
    <w:rsid w:val="0056066D"/>
    <w:rsid w:val="005742E9"/>
    <w:rsid w:val="00583897"/>
    <w:rsid w:val="005A05FB"/>
    <w:rsid w:val="005A53A6"/>
    <w:rsid w:val="005A5BD2"/>
    <w:rsid w:val="005A654E"/>
    <w:rsid w:val="005B1E13"/>
    <w:rsid w:val="005B251A"/>
    <w:rsid w:val="005B56D8"/>
    <w:rsid w:val="005B5890"/>
    <w:rsid w:val="005B7C76"/>
    <w:rsid w:val="005C6CA7"/>
    <w:rsid w:val="005D0952"/>
    <w:rsid w:val="005D4DEF"/>
    <w:rsid w:val="005E3E48"/>
    <w:rsid w:val="005E7CB6"/>
    <w:rsid w:val="005F05A5"/>
    <w:rsid w:val="005F2A6E"/>
    <w:rsid w:val="005F323D"/>
    <w:rsid w:val="005F7485"/>
    <w:rsid w:val="00601D08"/>
    <w:rsid w:val="00601DA0"/>
    <w:rsid w:val="0060358E"/>
    <w:rsid w:val="0060732E"/>
    <w:rsid w:val="00610C78"/>
    <w:rsid w:val="00612557"/>
    <w:rsid w:val="00621AA0"/>
    <w:rsid w:val="00625A70"/>
    <w:rsid w:val="00625BAA"/>
    <w:rsid w:val="00630324"/>
    <w:rsid w:val="0063162F"/>
    <w:rsid w:val="00634DB2"/>
    <w:rsid w:val="00636159"/>
    <w:rsid w:val="00636EE9"/>
    <w:rsid w:val="00640FCF"/>
    <w:rsid w:val="00641483"/>
    <w:rsid w:val="00642E0C"/>
    <w:rsid w:val="00647E6C"/>
    <w:rsid w:val="0065037A"/>
    <w:rsid w:val="00661FAC"/>
    <w:rsid w:val="006629C9"/>
    <w:rsid w:val="00663802"/>
    <w:rsid w:val="00664939"/>
    <w:rsid w:val="006665E3"/>
    <w:rsid w:val="00675ED3"/>
    <w:rsid w:val="00683DD9"/>
    <w:rsid w:val="00692378"/>
    <w:rsid w:val="00695392"/>
    <w:rsid w:val="00695B7F"/>
    <w:rsid w:val="00695CFF"/>
    <w:rsid w:val="006A007B"/>
    <w:rsid w:val="006A44DA"/>
    <w:rsid w:val="006A4F1D"/>
    <w:rsid w:val="006B0D88"/>
    <w:rsid w:val="006B5129"/>
    <w:rsid w:val="006B52DE"/>
    <w:rsid w:val="006C1AE2"/>
    <w:rsid w:val="006C5D5A"/>
    <w:rsid w:val="006C5EDF"/>
    <w:rsid w:val="006D0B88"/>
    <w:rsid w:val="006D0E01"/>
    <w:rsid w:val="006D3F0D"/>
    <w:rsid w:val="006D7FA8"/>
    <w:rsid w:val="006E030E"/>
    <w:rsid w:val="006E0E59"/>
    <w:rsid w:val="006E5817"/>
    <w:rsid w:val="006E67B3"/>
    <w:rsid w:val="006E6B19"/>
    <w:rsid w:val="006F47C8"/>
    <w:rsid w:val="00700FC3"/>
    <w:rsid w:val="00705463"/>
    <w:rsid w:val="007057D4"/>
    <w:rsid w:val="007103DA"/>
    <w:rsid w:val="00713764"/>
    <w:rsid w:val="007214D6"/>
    <w:rsid w:val="00727BAD"/>
    <w:rsid w:val="0074586A"/>
    <w:rsid w:val="00747928"/>
    <w:rsid w:val="007562F7"/>
    <w:rsid w:val="007564A4"/>
    <w:rsid w:val="007606F7"/>
    <w:rsid w:val="00761100"/>
    <w:rsid w:val="00762D3D"/>
    <w:rsid w:val="00771B04"/>
    <w:rsid w:val="00773C6B"/>
    <w:rsid w:val="00781C12"/>
    <w:rsid w:val="007848C7"/>
    <w:rsid w:val="00784A02"/>
    <w:rsid w:val="007A48B0"/>
    <w:rsid w:val="007B084B"/>
    <w:rsid w:val="007B2BD3"/>
    <w:rsid w:val="007B605C"/>
    <w:rsid w:val="007B6688"/>
    <w:rsid w:val="007B6D56"/>
    <w:rsid w:val="007C1937"/>
    <w:rsid w:val="007C2300"/>
    <w:rsid w:val="007C3A05"/>
    <w:rsid w:val="007C3FE7"/>
    <w:rsid w:val="007C6DB8"/>
    <w:rsid w:val="007C7C9B"/>
    <w:rsid w:val="007D0EE9"/>
    <w:rsid w:val="007D2B22"/>
    <w:rsid w:val="007D41C6"/>
    <w:rsid w:val="007E0454"/>
    <w:rsid w:val="007E6B69"/>
    <w:rsid w:val="007F1E2B"/>
    <w:rsid w:val="007F3ED8"/>
    <w:rsid w:val="007F4350"/>
    <w:rsid w:val="007F5257"/>
    <w:rsid w:val="007F6B93"/>
    <w:rsid w:val="007F7F8D"/>
    <w:rsid w:val="00801524"/>
    <w:rsid w:val="00804162"/>
    <w:rsid w:val="008042B2"/>
    <w:rsid w:val="00810B75"/>
    <w:rsid w:val="0081306B"/>
    <w:rsid w:val="00816676"/>
    <w:rsid w:val="00832A0A"/>
    <w:rsid w:val="00841FD0"/>
    <w:rsid w:val="008461FA"/>
    <w:rsid w:val="00852BA8"/>
    <w:rsid w:val="0085407A"/>
    <w:rsid w:val="00855B28"/>
    <w:rsid w:val="0086037E"/>
    <w:rsid w:val="00861190"/>
    <w:rsid w:val="00862C30"/>
    <w:rsid w:val="00863452"/>
    <w:rsid w:val="0086433D"/>
    <w:rsid w:val="00864355"/>
    <w:rsid w:val="008646E1"/>
    <w:rsid w:val="00872E15"/>
    <w:rsid w:val="00874660"/>
    <w:rsid w:val="00875BEA"/>
    <w:rsid w:val="00876069"/>
    <w:rsid w:val="008779CE"/>
    <w:rsid w:val="00881AD3"/>
    <w:rsid w:val="0088564C"/>
    <w:rsid w:val="00887485"/>
    <w:rsid w:val="0089011D"/>
    <w:rsid w:val="00892004"/>
    <w:rsid w:val="008945E5"/>
    <w:rsid w:val="008A51B9"/>
    <w:rsid w:val="008A7291"/>
    <w:rsid w:val="008B2572"/>
    <w:rsid w:val="008B4B14"/>
    <w:rsid w:val="008C1220"/>
    <w:rsid w:val="008C4FCD"/>
    <w:rsid w:val="008D2DD8"/>
    <w:rsid w:val="008D34D1"/>
    <w:rsid w:val="008D3C32"/>
    <w:rsid w:val="008D7980"/>
    <w:rsid w:val="008E070B"/>
    <w:rsid w:val="008E1CBB"/>
    <w:rsid w:val="008E5B62"/>
    <w:rsid w:val="008E68B2"/>
    <w:rsid w:val="008F4DDD"/>
    <w:rsid w:val="0090001D"/>
    <w:rsid w:val="00901947"/>
    <w:rsid w:val="00906AB5"/>
    <w:rsid w:val="009127F1"/>
    <w:rsid w:val="00915FBD"/>
    <w:rsid w:val="009178B3"/>
    <w:rsid w:val="009261BF"/>
    <w:rsid w:val="00926439"/>
    <w:rsid w:val="009319D7"/>
    <w:rsid w:val="00933475"/>
    <w:rsid w:val="0094080B"/>
    <w:rsid w:val="00943CCF"/>
    <w:rsid w:val="00944144"/>
    <w:rsid w:val="0094493E"/>
    <w:rsid w:val="009476C8"/>
    <w:rsid w:val="00947C1C"/>
    <w:rsid w:val="009507A7"/>
    <w:rsid w:val="00953544"/>
    <w:rsid w:val="00956B36"/>
    <w:rsid w:val="00957142"/>
    <w:rsid w:val="00970870"/>
    <w:rsid w:val="00973A0E"/>
    <w:rsid w:val="009749F1"/>
    <w:rsid w:val="0097514A"/>
    <w:rsid w:val="00994C40"/>
    <w:rsid w:val="00996A48"/>
    <w:rsid w:val="009A24B7"/>
    <w:rsid w:val="009A2883"/>
    <w:rsid w:val="009A3588"/>
    <w:rsid w:val="009A48BD"/>
    <w:rsid w:val="009A514F"/>
    <w:rsid w:val="009B0928"/>
    <w:rsid w:val="009B2B5E"/>
    <w:rsid w:val="009B48E7"/>
    <w:rsid w:val="009C2F6E"/>
    <w:rsid w:val="009D028E"/>
    <w:rsid w:val="009D227A"/>
    <w:rsid w:val="009D378D"/>
    <w:rsid w:val="009D53D4"/>
    <w:rsid w:val="009D5413"/>
    <w:rsid w:val="009D745F"/>
    <w:rsid w:val="009E60F0"/>
    <w:rsid w:val="009E7FC5"/>
    <w:rsid w:val="009F3712"/>
    <w:rsid w:val="009F3A3C"/>
    <w:rsid w:val="00A00D44"/>
    <w:rsid w:val="00A0116D"/>
    <w:rsid w:val="00A017F3"/>
    <w:rsid w:val="00A10536"/>
    <w:rsid w:val="00A107A5"/>
    <w:rsid w:val="00A150CF"/>
    <w:rsid w:val="00A17410"/>
    <w:rsid w:val="00A230BF"/>
    <w:rsid w:val="00A256A0"/>
    <w:rsid w:val="00A270A4"/>
    <w:rsid w:val="00A35327"/>
    <w:rsid w:val="00A35DB1"/>
    <w:rsid w:val="00A4298A"/>
    <w:rsid w:val="00A536B0"/>
    <w:rsid w:val="00A53AFD"/>
    <w:rsid w:val="00A62129"/>
    <w:rsid w:val="00A62486"/>
    <w:rsid w:val="00A66E15"/>
    <w:rsid w:val="00A73278"/>
    <w:rsid w:val="00A749E7"/>
    <w:rsid w:val="00A75CD9"/>
    <w:rsid w:val="00A84AE8"/>
    <w:rsid w:val="00A85593"/>
    <w:rsid w:val="00A91222"/>
    <w:rsid w:val="00A926DF"/>
    <w:rsid w:val="00A94FA1"/>
    <w:rsid w:val="00A973DB"/>
    <w:rsid w:val="00AA18E8"/>
    <w:rsid w:val="00AA47E6"/>
    <w:rsid w:val="00AB09FC"/>
    <w:rsid w:val="00AC077A"/>
    <w:rsid w:val="00AC4B0D"/>
    <w:rsid w:val="00AC4B73"/>
    <w:rsid w:val="00AC5C7E"/>
    <w:rsid w:val="00AD0990"/>
    <w:rsid w:val="00AD5456"/>
    <w:rsid w:val="00AF029A"/>
    <w:rsid w:val="00AF0A33"/>
    <w:rsid w:val="00B04467"/>
    <w:rsid w:val="00B06A3E"/>
    <w:rsid w:val="00B16544"/>
    <w:rsid w:val="00B1787F"/>
    <w:rsid w:val="00B17ABC"/>
    <w:rsid w:val="00B21E86"/>
    <w:rsid w:val="00B22282"/>
    <w:rsid w:val="00B2650E"/>
    <w:rsid w:val="00B31142"/>
    <w:rsid w:val="00B33929"/>
    <w:rsid w:val="00B34ADE"/>
    <w:rsid w:val="00B3516A"/>
    <w:rsid w:val="00B35DC2"/>
    <w:rsid w:val="00B361C0"/>
    <w:rsid w:val="00B36453"/>
    <w:rsid w:val="00B3677F"/>
    <w:rsid w:val="00B36EA7"/>
    <w:rsid w:val="00B40487"/>
    <w:rsid w:val="00B4650A"/>
    <w:rsid w:val="00B4743B"/>
    <w:rsid w:val="00B550EB"/>
    <w:rsid w:val="00B574E8"/>
    <w:rsid w:val="00B648EB"/>
    <w:rsid w:val="00B70F87"/>
    <w:rsid w:val="00B80EAD"/>
    <w:rsid w:val="00B83CA6"/>
    <w:rsid w:val="00B86B29"/>
    <w:rsid w:val="00B8762C"/>
    <w:rsid w:val="00BA650A"/>
    <w:rsid w:val="00BC2485"/>
    <w:rsid w:val="00BC2FE1"/>
    <w:rsid w:val="00BD18DD"/>
    <w:rsid w:val="00BD3602"/>
    <w:rsid w:val="00BD4D75"/>
    <w:rsid w:val="00BD5269"/>
    <w:rsid w:val="00BD5DAE"/>
    <w:rsid w:val="00BD70DC"/>
    <w:rsid w:val="00BD743C"/>
    <w:rsid w:val="00BE1AF8"/>
    <w:rsid w:val="00BE29B3"/>
    <w:rsid w:val="00BE4900"/>
    <w:rsid w:val="00BE4981"/>
    <w:rsid w:val="00BF5314"/>
    <w:rsid w:val="00BF7A49"/>
    <w:rsid w:val="00C002C0"/>
    <w:rsid w:val="00C04A2A"/>
    <w:rsid w:val="00C04EB8"/>
    <w:rsid w:val="00C068B5"/>
    <w:rsid w:val="00C10A38"/>
    <w:rsid w:val="00C10E74"/>
    <w:rsid w:val="00C13F6D"/>
    <w:rsid w:val="00C14703"/>
    <w:rsid w:val="00C2029E"/>
    <w:rsid w:val="00C2329D"/>
    <w:rsid w:val="00C25C57"/>
    <w:rsid w:val="00C31F98"/>
    <w:rsid w:val="00C32F1A"/>
    <w:rsid w:val="00C36FC4"/>
    <w:rsid w:val="00C3771A"/>
    <w:rsid w:val="00C408EE"/>
    <w:rsid w:val="00C42560"/>
    <w:rsid w:val="00C524F1"/>
    <w:rsid w:val="00C54915"/>
    <w:rsid w:val="00C5710F"/>
    <w:rsid w:val="00C62382"/>
    <w:rsid w:val="00C639A6"/>
    <w:rsid w:val="00C63F6A"/>
    <w:rsid w:val="00C653E0"/>
    <w:rsid w:val="00C6599D"/>
    <w:rsid w:val="00C7115D"/>
    <w:rsid w:val="00C72BD2"/>
    <w:rsid w:val="00C74DD4"/>
    <w:rsid w:val="00C75219"/>
    <w:rsid w:val="00C77844"/>
    <w:rsid w:val="00C81ADF"/>
    <w:rsid w:val="00C844F4"/>
    <w:rsid w:val="00C849A0"/>
    <w:rsid w:val="00C908FE"/>
    <w:rsid w:val="00C97626"/>
    <w:rsid w:val="00CB0C09"/>
    <w:rsid w:val="00CB1F0B"/>
    <w:rsid w:val="00CB3984"/>
    <w:rsid w:val="00CB3DBE"/>
    <w:rsid w:val="00CB4531"/>
    <w:rsid w:val="00CC4E49"/>
    <w:rsid w:val="00CC6BF6"/>
    <w:rsid w:val="00CD2F6D"/>
    <w:rsid w:val="00CD2FC4"/>
    <w:rsid w:val="00CD5295"/>
    <w:rsid w:val="00CD5946"/>
    <w:rsid w:val="00CD63FF"/>
    <w:rsid w:val="00CE4DBA"/>
    <w:rsid w:val="00CE62C6"/>
    <w:rsid w:val="00CE7F81"/>
    <w:rsid w:val="00CF4A13"/>
    <w:rsid w:val="00CF6692"/>
    <w:rsid w:val="00D04D35"/>
    <w:rsid w:val="00D072C2"/>
    <w:rsid w:val="00D10A6C"/>
    <w:rsid w:val="00D163F0"/>
    <w:rsid w:val="00D1689D"/>
    <w:rsid w:val="00D1745B"/>
    <w:rsid w:val="00D17AF6"/>
    <w:rsid w:val="00D25CA0"/>
    <w:rsid w:val="00D300A0"/>
    <w:rsid w:val="00D37F96"/>
    <w:rsid w:val="00D42A45"/>
    <w:rsid w:val="00D46DB0"/>
    <w:rsid w:val="00D470A1"/>
    <w:rsid w:val="00D574FB"/>
    <w:rsid w:val="00D61809"/>
    <w:rsid w:val="00D642B0"/>
    <w:rsid w:val="00D65FFA"/>
    <w:rsid w:val="00D66DAA"/>
    <w:rsid w:val="00D70949"/>
    <w:rsid w:val="00D7381E"/>
    <w:rsid w:val="00D738A5"/>
    <w:rsid w:val="00D81313"/>
    <w:rsid w:val="00D82057"/>
    <w:rsid w:val="00D827FB"/>
    <w:rsid w:val="00D84F46"/>
    <w:rsid w:val="00D8604A"/>
    <w:rsid w:val="00D932FC"/>
    <w:rsid w:val="00DA0283"/>
    <w:rsid w:val="00DA35C5"/>
    <w:rsid w:val="00DA46C8"/>
    <w:rsid w:val="00DA6FC2"/>
    <w:rsid w:val="00DB1B78"/>
    <w:rsid w:val="00DB3D89"/>
    <w:rsid w:val="00DB5EB1"/>
    <w:rsid w:val="00DB71D0"/>
    <w:rsid w:val="00DC2211"/>
    <w:rsid w:val="00DC3AC4"/>
    <w:rsid w:val="00DD4244"/>
    <w:rsid w:val="00DD5AD5"/>
    <w:rsid w:val="00DE5B5A"/>
    <w:rsid w:val="00DE7E6D"/>
    <w:rsid w:val="00DF095A"/>
    <w:rsid w:val="00DF150E"/>
    <w:rsid w:val="00DF6922"/>
    <w:rsid w:val="00E0392C"/>
    <w:rsid w:val="00E04715"/>
    <w:rsid w:val="00E0688B"/>
    <w:rsid w:val="00E144F5"/>
    <w:rsid w:val="00E150F0"/>
    <w:rsid w:val="00E24176"/>
    <w:rsid w:val="00E256E9"/>
    <w:rsid w:val="00E3350B"/>
    <w:rsid w:val="00E44751"/>
    <w:rsid w:val="00E47F62"/>
    <w:rsid w:val="00E50EB0"/>
    <w:rsid w:val="00E5228C"/>
    <w:rsid w:val="00E55ED5"/>
    <w:rsid w:val="00E638BD"/>
    <w:rsid w:val="00E654EF"/>
    <w:rsid w:val="00E75186"/>
    <w:rsid w:val="00E808DC"/>
    <w:rsid w:val="00E82757"/>
    <w:rsid w:val="00E832AE"/>
    <w:rsid w:val="00E903AE"/>
    <w:rsid w:val="00E943BE"/>
    <w:rsid w:val="00E95689"/>
    <w:rsid w:val="00E962B9"/>
    <w:rsid w:val="00E97A28"/>
    <w:rsid w:val="00EA56A3"/>
    <w:rsid w:val="00EA6436"/>
    <w:rsid w:val="00EB403A"/>
    <w:rsid w:val="00EB61FF"/>
    <w:rsid w:val="00EC0FCB"/>
    <w:rsid w:val="00EC4AB8"/>
    <w:rsid w:val="00ED33D8"/>
    <w:rsid w:val="00EF08AD"/>
    <w:rsid w:val="00EF2C38"/>
    <w:rsid w:val="00EF31E3"/>
    <w:rsid w:val="00EF380E"/>
    <w:rsid w:val="00EF5B8E"/>
    <w:rsid w:val="00F04159"/>
    <w:rsid w:val="00F04731"/>
    <w:rsid w:val="00F06E82"/>
    <w:rsid w:val="00F14BB2"/>
    <w:rsid w:val="00F16BC9"/>
    <w:rsid w:val="00F20924"/>
    <w:rsid w:val="00F21F6E"/>
    <w:rsid w:val="00F22176"/>
    <w:rsid w:val="00F229EA"/>
    <w:rsid w:val="00F23219"/>
    <w:rsid w:val="00F24850"/>
    <w:rsid w:val="00F26EAC"/>
    <w:rsid w:val="00F321D4"/>
    <w:rsid w:val="00F471EA"/>
    <w:rsid w:val="00F47814"/>
    <w:rsid w:val="00F503B2"/>
    <w:rsid w:val="00F53BC6"/>
    <w:rsid w:val="00F57D42"/>
    <w:rsid w:val="00F6160A"/>
    <w:rsid w:val="00F63D5C"/>
    <w:rsid w:val="00F6564E"/>
    <w:rsid w:val="00F731E8"/>
    <w:rsid w:val="00F80B22"/>
    <w:rsid w:val="00F823C2"/>
    <w:rsid w:val="00F833CF"/>
    <w:rsid w:val="00F876AC"/>
    <w:rsid w:val="00F8775C"/>
    <w:rsid w:val="00F87C41"/>
    <w:rsid w:val="00F9389E"/>
    <w:rsid w:val="00FA3B39"/>
    <w:rsid w:val="00FA5559"/>
    <w:rsid w:val="00FB08C9"/>
    <w:rsid w:val="00FB1666"/>
    <w:rsid w:val="00FB1966"/>
    <w:rsid w:val="00FB2ABF"/>
    <w:rsid w:val="00FB7860"/>
    <w:rsid w:val="00FB7D3C"/>
    <w:rsid w:val="00FC1392"/>
    <w:rsid w:val="00FD2862"/>
    <w:rsid w:val="00FD54A0"/>
    <w:rsid w:val="00FE02CD"/>
    <w:rsid w:val="00FE43FE"/>
    <w:rsid w:val="00FE6E40"/>
    <w:rsid w:val="00FE7696"/>
    <w:rsid w:val="00FF170F"/>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347E97"/>
    <w:pPr>
      <w:spacing w:after="200" w:line="276" w:lineRule="auto"/>
    </w:pPr>
    <w:rPr>
      <w:sz w:val="22"/>
      <w:szCs w:val="22"/>
      <w:lang w:val="en-AU"/>
    </w:rPr>
  </w:style>
  <w:style w:type="paragraph" w:styleId="Heading1">
    <w:name w:val="heading 1"/>
    <w:basedOn w:val="Normal"/>
    <w:next w:val="Normal"/>
    <w:link w:val="Heading1Char"/>
    <w:uiPriority w:val="9"/>
    <w:qFormat/>
    <w:rsid w:val="00347E97"/>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347E9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347E9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347E9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347E9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347E9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347E9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347E9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7E97"/>
    <w:rPr>
      <w:rFonts w:cstheme="majorBidi"/>
      <w:b/>
      <w:bCs/>
      <w:color w:val="C00000"/>
      <w:sz w:val="36"/>
      <w:szCs w:val="28"/>
    </w:rPr>
  </w:style>
  <w:style w:type="character" w:customStyle="1" w:styleId="Heading2Char">
    <w:name w:val="Heading 2 Char"/>
    <w:basedOn w:val="DefaultParagraphFont"/>
    <w:link w:val="Heading2"/>
    <w:uiPriority w:val="9"/>
    <w:rsid w:val="00347E97"/>
    <w:rPr>
      <w:rFonts w:cs="Calibri"/>
      <w:b/>
      <w:bCs/>
      <w:color w:val="C00000"/>
      <w:sz w:val="28"/>
      <w:szCs w:val="28"/>
      <w:lang w:val="en-AU"/>
    </w:rPr>
  </w:style>
  <w:style w:type="character" w:customStyle="1" w:styleId="Heading3Char">
    <w:name w:val="Heading 3 Char"/>
    <w:basedOn w:val="DefaultParagraphFont"/>
    <w:link w:val="Heading3"/>
    <w:uiPriority w:val="9"/>
    <w:rsid w:val="00347E97"/>
    <w:rPr>
      <w:rFonts w:cstheme="majorBidi"/>
      <w:b/>
      <w:bCs/>
      <w:sz w:val="26"/>
      <w:szCs w:val="26"/>
    </w:rPr>
  </w:style>
  <w:style w:type="character" w:customStyle="1" w:styleId="Heading4Char">
    <w:name w:val="Heading 4 Char"/>
    <w:basedOn w:val="DefaultParagraphFont"/>
    <w:link w:val="Heading4"/>
    <w:uiPriority w:val="10"/>
    <w:rsid w:val="00347E97"/>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347E97"/>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347E97"/>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347E97"/>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347E97"/>
    <w:rPr>
      <w:rFonts w:ascii="Cambria" w:eastAsiaTheme="majorEastAsia" w:hAnsi="Cambria" w:cstheme="majorBidi"/>
      <w:sz w:val="22"/>
      <w:szCs w:val="22"/>
      <w:lang w:val="en-AU"/>
    </w:rPr>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347E97"/>
    <w:pPr>
      <w:spacing w:after="0" w:line="240" w:lineRule="auto"/>
    </w:pPr>
    <w:rPr>
      <w:b/>
      <w:szCs w:val="20"/>
      <w:lang w:val="en-GB"/>
    </w:rPr>
  </w:style>
  <w:style w:type="character" w:customStyle="1" w:styleId="AAAQuestionsChar">
    <w:name w:val="AAA Questions Char"/>
    <w:link w:val="AAAQuestions"/>
    <w:rsid w:val="00347E97"/>
    <w:rPr>
      <w:b/>
      <w:sz w:val="22"/>
    </w:rPr>
  </w:style>
  <w:style w:type="paragraph" w:styleId="ListParagraph">
    <w:name w:val="List Paragraph"/>
    <w:basedOn w:val="Normal"/>
    <w:link w:val="ListParagraphChar"/>
    <w:uiPriority w:val="34"/>
    <w:rsid w:val="00AC5C7E"/>
    <w:pPr>
      <w:ind w:left="720"/>
    </w:p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paragraph" w:styleId="TOC1">
    <w:name w:val="toc 1"/>
    <w:basedOn w:val="Normal"/>
    <w:next w:val="Normal"/>
    <w:autoRedefine/>
    <w:uiPriority w:val="39"/>
    <w:unhideWhenUsed/>
    <w:qFormat/>
    <w:rsid w:val="00347E97"/>
    <w:pPr>
      <w:spacing w:after="100"/>
    </w:pPr>
    <w:rPr>
      <w:rFonts w:eastAsia="Times New Roman"/>
      <w:b/>
    </w:rPr>
  </w:style>
  <w:style w:type="paragraph" w:styleId="TOC2">
    <w:name w:val="toc 2"/>
    <w:basedOn w:val="Normal"/>
    <w:next w:val="Normal"/>
    <w:autoRedefine/>
    <w:uiPriority w:val="39"/>
    <w:unhideWhenUsed/>
    <w:qFormat/>
    <w:rsid w:val="00347E97"/>
    <w:pPr>
      <w:spacing w:after="100"/>
      <w:ind w:left="220"/>
    </w:pPr>
    <w:rPr>
      <w:rFonts w:eastAsia="Times New Roman"/>
    </w:rPr>
  </w:style>
  <w:style w:type="paragraph" w:styleId="TOC3">
    <w:name w:val="toc 3"/>
    <w:basedOn w:val="Normal"/>
    <w:next w:val="Normal"/>
    <w:autoRedefine/>
    <w:uiPriority w:val="39"/>
    <w:unhideWhenUsed/>
    <w:qFormat/>
    <w:rsid w:val="00347E97"/>
    <w:pPr>
      <w:spacing w:after="100"/>
      <w:ind w:left="440"/>
    </w:pPr>
  </w:style>
  <w:style w:type="paragraph" w:styleId="Caption">
    <w:name w:val="caption"/>
    <w:basedOn w:val="Normal"/>
    <w:next w:val="Normal"/>
    <w:uiPriority w:val="35"/>
    <w:semiHidden/>
    <w:unhideWhenUsed/>
    <w:qFormat/>
    <w:rsid w:val="00347E97"/>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rsid w:val="00AC5C7E"/>
    <w:rPr>
      <w:i/>
      <w:iC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347E97"/>
    <w:pPr>
      <w:outlineLvl w:val="9"/>
    </w:pPr>
  </w:style>
  <w:style w:type="paragraph" w:customStyle="1" w:styleId="Answers">
    <w:name w:val="Answers"/>
    <w:basedOn w:val="Normal"/>
    <w:qFormat/>
    <w:rsid w:val="00347E97"/>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347E97"/>
    <w:pPr>
      <w:numPr>
        <w:numId w:val="11"/>
      </w:numPr>
      <w:ind w:left="1494"/>
    </w:pPr>
  </w:style>
  <w:style w:type="character" w:customStyle="1" w:styleId="BulletsChar">
    <w:name w:val="Bullets Char"/>
    <w:basedOn w:val="DefaultParagraphFont"/>
    <w:link w:val="Bullets"/>
    <w:uiPriority w:val="9"/>
    <w:rsid w:val="00347E97"/>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lang w:val="en-AU"/>
    </w:rPr>
  </w:style>
  <w:style w:type="paragraph" w:customStyle="1" w:styleId="Bullets2">
    <w:name w:val="Bullets2"/>
    <w:basedOn w:val="ListParagraph"/>
    <w:link w:val="Bullets2Char"/>
    <w:uiPriority w:val="9"/>
    <w:qFormat/>
    <w:rsid w:val="00347E97"/>
    <w:pPr>
      <w:numPr>
        <w:numId w:val="12"/>
      </w:numPr>
      <w:ind w:left="2061"/>
    </w:pPr>
  </w:style>
  <w:style w:type="character" w:customStyle="1" w:styleId="Bullets2Char">
    <w:name w:val="Bullets2 Char"/>
    <w:basedOn w:val="BulletsChar"/>
    <w:link w:val="Bullets2"/>
    <w:uiPriority w:val="9"/>
    <w:rsid w:val="00347E97"/>
    <w:rPr>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6"/>
      </w:numPr>
    </w:pPr>
  </w:style>
  <w:style w:type="character" w:customStyle="1" w:styleId="NUmber11Char">
    <w:name w:val="NUmber1.1 Char"/>
    <w:basedOn w:val="DefaultParagraphFont"/>
    <w:link w:val="NUmber11"/>
    <w:rsid w:val="00AC5C7E"/>
    <w:rPr>
      <w:sz w:val="22"/>
      <w:szCs w:val="22"/>
      <w:lang w:val="en-AU"/>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347E97"/>
    <w:pPr>
      <w:numPr>
        <w:numId w:val="13"/>
      </w:numPr>
      <w:ind w:left="2912"/>
    </w:pPr>
  </w:style>
  <w:style w:type="character" w:customStyle="1" w:styleId="Bullet3Char1">
    <w:name w:val="Bullet3 Char1"/>
    <w:basedOn w:val="DefaultParagraphFont"/>
    <w:link w:val="Bullet3"/>
    <w:uiPriority w:val="8"/>
    <w:rsid w:val="00347E97"/>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8"/>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347E97"/>
    <w:pPr>
      <w:numPr>
        <w:numId w:val="0"/>
      </w:numPr>
      <w:spacing w:after="100" w:line="240" w:lineRule="auto"/>
    </w:pPr>
    <w:rPr>
      <w:b/>
    </w:rPr>
  </w:style>
  <w:style w:type="character" w:customStyle="1" w:styleId="BoldBulTightChar0">
    <w:name w:val="BoldBulTight Char"/>
    <w:basedOn w:val="BulletsChar"/>
    <w:link w:val="BoldBulTight0"/>
    <w:uiPriority w:val="9"/>
    <w:rsid w:val="00347E97"/>
    <w:rPr>
      <w:b/>
      <w:sz w:val="22"/>
      <w:szCs w:val="22"/>
      <w:lang w:val="en-AU"/>
    </w:rPr>
  </w:style>
  <w:style w:type="paragraph" w:customStyle="1" w:styleId="NumbersBold">
    <w:name w:val="Numbers Bold"/>
    <w:basedOn w:val="numers"/>
    <w:link w:val="NumbersBoldChar"/>
    <w:rsid w:val="00AC5C7E"/>
    <w:pPr>
      <w:numPr>
        <w:numId w:val="9"/>
      </w:numPr>
      <w:spacing w:after="100" w:line="240" w:lineRule="auto"/>
    </w:pPr>
    <w:rPr>
      <w:b/>
    </w:rPr>
  </w:style>
  <w:style w:type="character" w:customStyle="1" w:styleId="NumbersBoldChar">
    <w:name w:val="Numbers Bold Char"/>
    <w:basedOn w:val="numersChar"/>
    <w:link w:val="NumbersBold"/>
    <w:rsid w:val="00AC5C7E"/>
    <w:rPr>
      <w:b/>
      <w:sz w:val="22"/>
      <w:szCs w:val="22"/>
      <w:lang w:val="en-AU"/>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347E97"/>
    <w:pPr>
      <w:spacing w:after="0" w:line="240" w:lineRule="auto"/>
    </w:pPr>
    <w:rPr>
      <w:b/>
    </w:rPr>
  </w:style>
  <w:style w:type="character" w:customStyle="1" w:styleId="PinkobjectivesChar">
    <w:name w:val="Pink objectives Char"/>
    <w:basedOn w:val="DefaultParagraphFont"/>
    <w:link w:val="Pinkobjectives"/>
    <w:rsid w:val="00347E97"/>
    <w:rPr>
      <w:b/>
      <w:sz w:val="22"/>
      <w:szCs w:val="22"/>
      <w:lang w:val="en-AU"/>
    </w:rPr>
  </w:style>
  <w:style w:type="table" w:styleId="MediumGrid1-Accent2">
    <w:name w:val="Medium Grid 1 Accent 2"/>
    <w:basedOn w:val="TableNormal"/>
    <w:uiPriority w:val="67"/>
    <w:rsid w:val="00F6564E"/>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paragraph" w:styleId="TOC4">
    <w:name w:val="toc 4"/>
    <w:basedOn w:val="Normal"/>
    <w:next w:val="Normal"/>
    <w:autoRedefine/>
    <w:uiPriority w:val="39"/>
    <w:unhideWhenUsed/>
    <w:rsid w:val="00347E97"/>
    <w:pPr>
      <w:spacing w:after="100"/>
      <w:ind w:left="660"/>
    </w:pPr>
    <w:rPr>
      <w:rFonts w:asciiTheme="minorHAnsi" w:eastAsiaTheme="minorEastAsia" w:hAnsiTheme="minorHAnsi" w:cstheme="minorBidi"/>
      <w:lang w:val="en-GB"/>
    </w:rPr>
  </w:style>
  <w:style w:type="paragraph" w:styleId="TOC5">
    <w:name w:val="toc 5"/>
    <w:basedOn w:val="Normal"/>
    <w:next w:val="Normal"/>
    <w:autoRedefine/>
    <w:uiPriority w:val="39"/>
    <w:unhideWhenUsed/>
    <w:rsid w:val="00347E97"/>
    <w:pPr>
      <w:spacing w:after="100"/>
      <w:ind w:left="880"/>
    </w:pPr>
    <w:rPr>
      <w:rFonts w:asciiTheme="minorHAnsi" w:eastAsiaTheme="minorEastAsia" w:hAnsiTheme="minorHAnsi" w:cstheme="minorBidi"/>
      <w:lang w:val="en-GB"/>
    </w:rPr>
  </w:style>
  <w:style w:type="paragraph" w:styleId="TOC6">
    <w:name w:val="toc 6"/>
    <w:basedOn w:val="Normal"/>
    <w:next w:val="Normal"/>
    <w:autoRedefine/>
    <w:uiPriority w:val="39"/>
    <w:unhideWhenUsed/>
    <w:rsid w:val="00347E97"/>
    <w:pPr>
      <w:spacing w:after="100"/>
      <w:ind w:left="1100"/>
    </w:pPr>
    <w:rPr>
      <w:rFonts w:asciiTheme="minorHAnsi" w:eastAsiaTheme="minorEastAsia" w:hAnsiTheme="minorHAnsi" w:cstheme="minorBidi"/>
      <w:lang w:val="en-GB"/>
    </w:rPr>
  </w:style>
  <w:style w:type="paragraph" w:styleId="TOC7">
    <w:name w:val="toc 7"/>
    <w:basedOn w:val="Normal"/>
    <w:next w:val="Normal"/>
    <w:autoRedefine/>
    <w:uiPriority w:val="39"/>
    <w:unhideWhenUsed/>
    <w:rsid w:val="00347E97"/>
    <w:pPr>
      <w:spacing w:after="100"/>
      <w:ind w:left="1320"/>
    </w:pPr>
    <w:rPr>
      <w:rFonts w:asciiTheme="minorHAnsi" w:eastAsiaTheme="minorEastAsia" w:hAnsiTheme="minorHAnsi" w:cstheme="minorBidi"/>
      <w:lang w:val="en-GB"/>
    </w:rPr>
  </w:style>
  <w:style w:type="paragraph" w:styleId="TOC8">
    <w:name w:val="toc 8"/>
    <w:basedOn w:val="Normal"/>
    <w:next w:val="Normal"/>
    <w:autoRedefine/>
    <w:uiPriority w:val="39"/>
    <w:unhideWhenUsed/>
    <w:rsid w:val="00347E97"/>
    <w:pPr>
      <w:spacing w:after="100"/>
      <w:ind w:left="1540"/>
    </w:pPr>
    <w:rPr>
      <w:rFonts w:asciiTheme="minorHAnsi" w:eastAsiaTheme="minorEastAsia" w:hAnsiTheme="minorHAnsi" w:cstheme="minorBidi"/>
      <w:lang w:val="en-GB"/>
    </w:rPr>
  </w:style>
  <w:style w:type="paragraph" w:styleId="TOC9">
    <w:name w:val="toc 9"/>
    <w:basedOn w:val="Normal"/>
    <w:next w:val="Normal"/>
    <w:autoRedefine/>
    <w:uiPriority w:val="39"/>
    <w:unhideWhenUsed/>
    <w:rsid w:val="00347E97"/>
    <w:pPr>
      <w:spacing w:after="100"/>
      <w:ind w:left="1760"/>
    </w:pPr>
    <w:rPr>
      <w:rFonts w:asciiTheme="minorHAnsi" w:eastAsiaTheme="minorEastAsia" w:hAnsiTheme="minorHAnsi" w:cstheme="minorBidi"/>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347E97"/>
    <w:pPr>
      <w:spacing w:after="200" w:line="276" w:lineRule="auto"/>
    </w:pPr>
    <w:rPr>
      <w:sz w:val="22"/>
      <w:szCs w:val="22"/>
      <w:lang w:val="en-AU"/>
    </w:rPr>
  </w:style>
  <w:style w:type="paragraph" w:styleId="Heading1">
    <w:name w:val="heading 1"/>
    <w:basedOn w:val="Normal"/>
    <w:next w:val="Normal"/>
    <w:link w:val="Heading1Char"/>
    <w:uiPriority w:val="9"/>
    <w:qFormat/>
    <w:rsid w:val="00347E97"/>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347E9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347E9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347E9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347E9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347E9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347E9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347E9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7E97"/>
    <w:rPr>
      <w:rFonts w:cstheme="majorBidi"/>
      <w:b/>
      <w:bCs/>
      <w:color w:val="C00000"/>
      <w:sz w:val="36"/>
      <w:szCs w:val="28"/>
    </w:rPr>
  </w:style>
  <w:style w:type="character" w:customStyle="1" w:styleId="Heading2Char">
    <w:name w:val="Heading 2 Char"/>
    <w:basedOn w:val="DefaultParagraphFont"/>
    <w:link w:val="Heading2"/>
    <w:uiPriority w:val="9"/>
    <w:rsid w:val="00347E97"/>
    <w:rPr>
      <w:rFonts w:cs="Calibri"/>
      <w:b/>
      <w:bCs/>
      <w:color w:val="C00000"/>
      <w:sz w:val="28"/>
      <w:szCs w:val="28"/>
      <w:lang w:val="en-AU"/>
    </w:rPr>
  </w:style>
  <w:style w:type="character" w:customStyle="1" w:styleId="Heading3Char">
    <w:name w:val="Heading 3 Char"/>
    <w:basedOn w:val="DefaultParagraphFont"/>
    <w:link w:val="Heading3"/>
    <w:uiPriority w:val="9"/>
    <w:rsid w:val="00347E97"/>
    <w:rPr>
      <w:rFonts w:cstheme="majorBidi"/>
      <w:b/>
      <w:bCs/>
      <w:sz w:val="26"/>
      <w:szCs w:val="26"/>
    </w:rPr>
  </w:style>
  <w:style w:type="character" w:customStyle="1" w:styleId="Heading4Char">
    <w:name w:val="Heading 4 Char"/>
    <w:basedOn w:val="DefaultParagraphFont"/>
    <w:link w:val="Heading4"/>
    <w:uiPriority w:val="10"/>
    <w:rsid w:val="00347E97"/>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347E97"/>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347E97"/>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347E97"/>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347E97"/>
    <w:rPr>
      <w:rFonts w:ascii="Cambria" w:eastAsiaTheme="majorEastAsia" w:hAnsi="Cambria" w:cstheme="majorBidi"/>
      <w:sz w:val="22"/>
      <w:szCs w:val="22"/>
      <w:lang w:val="en-AU"/>
    </w:rPr>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347E97"/>
    <w:pPr>
      <w:spacing w:after="0" w:line="240" w:lineRule="auto"/>
    </w:pPr>
    <w:rPr>
      <w:b/>
      <w:szCs w:val="20"/>
      <w:lang w:val="en-GB"/>
    </w:rPr>
  </w:style>
  <w:style w:type="character" w:customStyle="1" w:styleId="AAAQuestionsChar">
    <w:name w:val="AAA Questions Char"/>
    <w:link w:val="AAAQuestions"/>
    <w:rsid w:val="00347E97"/>
    <w:rPr>
      <w:b/>
      <w:sz w:val="22"/>
    </w:rPr>
  </w:style>
  <w:style w:type="paragraph" w:styleId="ListParagraph">
    <w:name w:val="List Paragraph"/>
    <w:basedOn w:val="Normal"/>
    <w:link w:val="ListParagraphChar"/>
    <w:uiPriority w:val="34"/>
    <w:rsid w:val="00AC5C7E"/>
    <w:pPr>
      <w:ind w:left="720"/>
    </w:p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paragraph" w:styleId="TOC1">
    <w:name w:val="toc 1"/>
    <w:basedOn w:val="Normal"/>
    <w:next w:val="Normal"/>
    <w:autoRedefine/>
    <w:uiPriority w:val="39"/>
    <w:unhideWhenUsed/>
    <w:qFormat/>
    <w:rsid w:val="00347E97"/>
    <w:pPr>
      <w:spacing w:after="100"/>
    </w:pPr>
    <w:rPr>
      <w:rFonts w:eastAsia="Times New Roman"/>
      <w:b/>
    </w:rPr>
  </w:style>
  <w:style w:type="paragraph" w:styleId="TOC2">
    <w:name w:val="toc 2"/>
    <w:basedOn w:val="Normal"/>
    <w:next w:val="Normal"/>
    <w:autoRedefine/>
    <w:uiPriority w:val="39"/>
    <w:unhideWhenUsed/>
    <w:qFormat/>
    <w:rsid w:val="00347E97"/>
    <w:pPr>
      <w:spacing w:after="100"/>
      <w:ind w:left="220"/>
    </w:pPr>
    <w:rPr>
      <w:rFonts w:eastAsia="Times New Roman"/>
    </w:rPr>
  </w:style>
  <w:style w:type="paragraph" w:styleId="TOC3">
    <w:name w:val="toc 3"/>
    <w:basedOn w:val="Normal"/>
    <w:next w:val="Normal"/>
    <w:autoRedefine/>
    <w:uiPriority w:val="39"/>
    <w:unhideWhenUsed/>
    <w:qFormat/>
    <w:rsid w:val="00347E97"/>
    <w:pPr>
      <w:spacing w:after="100"/>
      <w:ind w:left="440"/>
    </w:pPr>
  </w:style>
  <w:style w:type="paragraph" w:styleId="Caption">
    <w:name w:val="caption"/>
    <w:basedOn w:val="Normal"/>
    <w:next w:val="Normal"/>
    <w:uiPriority w:val="35"/>
    <w:semiHidden/>
    <w:unhideWhenUsed/>
    <w:qFormat/>
    <w:rsid w:val="00347E97"/>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rsid w:val="00AC5C7E"/>
    <w:rPr>
      <w:i/>
      <w:iC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347E97"/>
    <w:pPr>
      <w:outlineLvl w:val="9"/>
    </w:pPr>
  </w:style>
  <w:style w:type="paragraph" w:customStyle="1" w:styleId="Answers">
    <w:name w:val="Answers"/>
    <w:basedOn w:val="Normal"/>
    <w:qFormat/>
    <w:rsid w:val="00347E97"/>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347E97"/>
    <w:pPr>
      <w:numPr>
        <w:numId w:val="11"/>
      </w:numPr>
      <w:ind w:left="1494"/>
    </w:pPr>
  </w:style>
  <w:style w:type="character" w:customStyle="1" w:styleId="BulletsChar">
    <w:name w:val="Bullets Char"/>
    <w:basedOn w:val="DefaultParagraphFont"/>
    <w:link w:val="Bullets"/>
    <w:uiPriority w:val="9"/>
    <w:rsid w:val="00347E97"/>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lang w:val="en-AU"/>
    </w:rPr>
  </w:style>
  <w:style w:type="paragraph" w:customStyle="1" w:styleId="Bullets2">
    <w:name w:val="Bullets2"/>
    <w:basedOn w:val="ListParagraph"/>
    <w:link w:val="Bullets2Char"/>
    <w:uiPriority w:val="9"/>
    <w:qFormat/>
    <w:rsid w:val="00347E97"/>
    <w:pPr>
      <w:numPr>
        <w:numId w:val="12"/>
      </w:numPr>
      <w:ind w:left="2061"/>
    </w:pPr>
  </w:style>
  <w:style w:type="character" w:customStyle="1" w:styleId="Bullets2Char">
    <w:name w:val="Bullets2 Char"/>
    <w:basedOn w:val="BulletsChar"/>
    <w:link w:val="Bullets2"/>
    <w:uiPriority w:val="9"/>
    <w:rsid w:val="00347E97"/>
    <w:rPr>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6"/>
      </w:numPr>
    </w:pPr>
  </w:style>
  <w:style w:type="character" w:customStyle="1" w:styleId="NUmber11Char">
    <w:name w:val="NUmber1.1 Char"/>
    <w:basedOn w:val="DefaultParagraphFont"/>
    <w:link w:val="NUmber11"/>
    <w:rsid w:val="00AC5C7E"/>
    <w:rPr>
      <w:sz w:val="22"/>
      <w:szCs w:val="22"/>
      <w:lang w:val="en-AU"/>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347E97"/>
    <w:pPr>
      <w:numPr>
        <w:numId w:val="13"/>
      </w:numPr>
      <w:ind w:left="2912"/>
    </w:pPr>
  </w:style>
  <w:style w:type="character" w:customStyle="1" w:styleId="Bullet3Char1">
    <w:name w:val="Bullet3 Char1"/>
    <w:basedOn w:val="DefaultParagraphFont"/>
    <w:link w:val="Bullet3"/>
    <w:uiPriority w:val="8"/>
    <w:rsid w:val="00347E97"/>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8"/>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347E97"/>
    <w:pPr>
      <w:numPr>
        <w:numId w:val="0"/>
      </w:numPr>
      <w:spacing w:after="100" w:line="240" w:lineRule="auto"/>
    </w:pPr>
    <w:rPr>
      <w:b/>
    </w:rPr>
  </w:style>
  <w:style w:type="character" w:customStyle="1" w:styleId="BoldBulTightChar0">
    <w:name w:val="BoldBulTight Char"/>
    <w:basedOn w:val="BulletsChar"/>
    <w:link w:val="BoldBulTight0"/>
    <w:uiPriority w:val="9"/>
    <w:rsid w:val="00347E97"/>
    <w:rPr>
      <w:b/>
      <w:sz w:val="22"/>
      <w:szCs w:val="22"/>
      <w:lang w:val="en-AU"/>
    </w:rPr>
  </w:style>
  <w:style w:type="paragraph" w:customStyle="1" w:styleId="NumbersBold">
    <w:name w:val="Numbers Bold"/>
    <w:basedOn w:val="numers"/>
    <w:link w:val="NumbersBoldChar"/>
    <w:rsid w:val="00AC5C7E"/>
    <w:pPr>
      <w:numPr>
        <w:numId w:val="9"/>
      </w:numPr>
      <w:spacing w:after="100" w:line="240" w:lineRule="auto"/>
    </w:pPr>
    <w:rPr>
      <w:b/>
    </w:rPr>
  </w:style>
  <w:style w:type="character" w:customStyle="1" w:styleId="NumbersBoldChar">
    <w:name w:val="Numbers Bold Char"/>
    <w:basedOn w:val="numersChar"/>
    <w:link w:val="NumbersBold"/>
    <w:rsid w:val="00AC5C7E"/>
    <w:rPr>
      <w:b/>
      <w:sz w:val="22"/>
      <w:szCs w:val="22"/>
      <w:lang w:val="en-AU"/>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347E97"/>
    <w:pPr>
      <w:spacing w:after="0" w:line="240" w:lineRule="auto"/>
    </w:pPr>
    <w:rPr>
      <w:b/>
    </w:rPr>
  </w:style>
  <w:style w:type="character" w:customStyle="1" w:styleId="PinkobjectivesChar">
    <w:name w:val="Pink objectives Char"/>
    <w:basedOn w:val="DefaultParagraphFont"/>
    <w:link w:val="Pinkobjectives"/>
    <w:rsid w:val="00347E97"/>
    <w:rPr>
      <w:b/>
      <w:sz w:val="22"/>
      <w:szCs w:val="22"/>
      <w:lang w:val="en-AU"/>
    </w:rPr>
  </w:style>
  <w:style w:type="table" w:styleId="MediumGrid1-Accent2">
    <w:name w:val="Medium Grid 1 Accent 2"/>
    <w:basedOn w:val="TableNormal"/>
    <w:uiPriority w:val="67"/>
    <w:rsid w:val="00F6564E"/>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paragraph" w:styleId="TOC4">
    <w:name w:val="toc 4"/>
    <w:basedOn w:val="Normal"/>
    <w:next w:val="Normal"/>
    <w:autoRedefine/>
    <w:uiPriority w:val="39"/>
    <w:unhideWhenUsed/>
    <w:rsid w:val="00347E97"/>
    <w:pPr>
      <w:spacing w:after="100"/>
      <w:ind w:left="660"/>
    </w:pPr>
    <w:rPr>
      <w:rFonts w:asciiTheme="minorHAnsi" w:eastAsiaTheme="minorEastAsia" w:hAnsiTheme="minorHAnsi" w:cstheme="minorBidi"/>
      <w:lang w:val="en-GB"/>
    </w:rPr>
  </w:style>
  <w:style w:type="paragraph" w:styleId="TOC5">
    <w:name w:val="toc 5"/>
    <w:basedOn w:val="Normal"/>
    <w:next w:val="Normal"/>
    <w:autoRedefine/>
    <w:uiPriority w:val="39"/>
    <w:unhideWhenUsed/>
    <w:rsid w:val="00347E97"/>
    <w:pPr>
      <w:spacing w:after="100"/>
      <w:ind w:left="880"/>
    </w:pPr>
    <w:rPr>
      <w:rFonts w:asciiTheme="minorHAnsi" w:eastAsiaTheme="minorEastAsia" w:hAnsiTheme="minorHAnsi" w:cstheme="minorBidi"/>
      <w:lang w:val="en-GB"/>
    </w:rPr>
  </w:style>
  <w:style w:type="paragraph" w:styleId="TOC6">
    <w:name w:val="toc 6"/>
    <w:basedOn w:val="Normal"/>
    <w:next w:val="Normal"/>
    <w:autoRedefine/>
    <w:uiPriority w:val="39"/>
    <w:unhideWhenUsed/>
    <w:rsid w:val="00347E97"/>
    <w:pPr>
      <w:spacing w:after="100"/>
      <w:ind w:left="1100"/>
    </w:pPr>
    <w:rPr>
      <w:rFonts w:asciiTheme="minorHAnsi" w:eastAsiaTheme="minorEastAsia" w:hAnsiTheme="minorHAnsi" w:cstheme="minorBidi"/>
      <w:lang w:val="en-GB"/>
    </w:rPr>
  </w:style>
  <w:style w:type="paragraph" w:styleId="TOC7">
    <w:name w:val="toc 7"/>
    <w:basedOn w:val="Normal"/>
    <w:next w:val="Normal"/>
    <w:autoRedefine/>
    <w:uiPriority w:val="39"/>
    <w:unhideWhenUsed/>
    <w:rsid w:val="00347E97"/>
    <w:pPr>
      <w:spacing w:after="100"/>
      <w:ind w:left="1320"/>
    </w:pPr>
    <w:rPr>
      <w:rFonts w:asciiTheme="minorHAnsi" w:eastAsiaTheme="minorEastAsia" w:hAnsiTheme="minorHAnsi" w:cstheme="minorBidi"/>
      <w:lang w:val="en-GB"/>
    </w:rPr>
  </w:style>
  <w:style w:type="paragraph" w:styleId="TOC8">
    <w:name w:val="toc 8"/>
    <w:basedOn w:val="Normal"/>
    <w:next w:val="Normal"/>
    <w:autoRedefine/>
    <w:uiPriority w:val="39"/>
    <w:unhideWhenUsed/>
    <w:rsid w:val="00347E97"/>
    <w:pPr>
      <w:spacing w:after="100"/>
      <w:ind w:left="1540"/>
    </w:pPr>
    <w:rPr>
      <w:rFonts w:asciiTheme="minorHAnsi" w:eastAsiaTheme="minorEastAsia" w:hAnsiTheme="minorHAnsi" w:cstheme="minorBidi"/>
      <w:lang w:val="en-GB"/>
    </w:rPr>
  </w:style>
  <w:style w:type="paragraph" w:styleId="TOC9">
    <w:name w:val="toc 9"/>
    <w:basedOn w:val="Normal"/>
    <w:next w:val="Normal"/>
    <w:autoRedefine/>
    <w:uiPriority w:val="39"/>
    <w:unhideWhenUsed/>
    <w:rsid w:val="00347E97"/>
    <w:pPr>
      <w:spacing w:after="100"/>
      <w:ind w:left="1760"/>
    </w:pPr>
    <w:rPr>
      <w:rFonts w:asciiTheme="minorHAnsi" w:eastAsiaTheme="minorEastAsia" w:hAnsiTheme="minorHAnsi" w:cstheme="minorBid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371757368">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image" Target="media/image9.png"/><Relationship Id="rId26" Type="http://schemas.openxmlformats.org/officeDocument/2006/relationships/image" Target="media/image12.gif"/><Relationship Id="rId39" Type="http://schemas.openxmlformats.org/officeDocument/2006/relationships/image" Target="media/image22.png"/><Relationship Id="rId21" Type="http://schemas.openxmlformats.org/officeDocument/2006/relationships/diagramLayout" Target="diagrams/layout1.xml"/><Relationship Id="rId34" Type="http://schemas.openxmlformats.org/officeDocument/2006/relationships/hyperlink" Target="https://www.dss.gov.au/our-responsibilities/families-and-children/publications-articles/belonging-being-becoming-the-early-years-learning-framework-for-australia" TargetMode="External"/><Relationship Id="rId42" Type="http://schemas.openxmlformats.org/officeDocument/2006/relationships/image" Target="media/image25.png"/><Relationship Id="rId47" Type="http://schemas.openxmlformats.org/officeDocument/2006/relationships/image" Target="media/image30.png"/><Relationship Id="rId50" Type="http://schemas.openxmlformats.org/officeDocument/2006/relationships/image" Target="media/image33.png"/><Relationship Id="rId55" Type="http://schemas.openxmlformats.org/officeDocument/2006/relationships/image" Target="media/image35.png"/><Relationship Id="rId63" Type="http://schemas.openxmlformats.org/officeDocument/2006/relationships/image" Target="media/image40.png"/><Relationship Id="rId68" Type="http://schemas.openxmlformats.org/officeDocument/2006/relationships/image" Target="media/image45.jpeg"/><Relationship Id="rId76" Type="http://schemas.openxmlformats.org/officeDocument/2006/relationships/diagramQuickStyle" Target="diagrams/quickStyle2.xml"/><Relationship Id="rId84" Type="http://schemas.openxmlformats.org/officeDocument/2006/relationships/hyperlink" Target="http://files.acecqa.gov.au/files/National-Quality-Framework-Resources-Kit/2014/NQF02%20Guide%20to%20ECS%20Law%20and%20Regs_web.pdf" TargetMode="External"/><Relationship Id="rId89" Type="http://schemas.openxmlformats.org/officeDocument/2006/relationships/hyperlink" Target="http://gowrieqld.com.au/philosophy/" TargetMode="External"/><Relationship Id="rId7" Type="http://schemas.openxmlformats.org/officeDocument/2006/relationships/footnotes" Target="footnotes.xml"/><Relationship Id="rId71" Type="http://schemas.openxmlformats.org/officeDocument/2006/relationships/image" Target="media/image48.png"/><Relationship Id="rId9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image" Target="media/image15.png"/><Relationship Id="rId11" Type="http://schemas.openxmlformats.org/officeDocument/2006/relationships/image" Target="media/image2.jpeg"/><Relationship Id="rId24" Type="http://schemas.microsoft.com/office/2007/relationships/diagramDrawing" Target="diagrams/drawing1.xml"/><Relationship Id="rId32" Type="http://schemas.openxmlformats.org/officeDocument/2006/relationships/image" Target="media/image18.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image" Target="media/image28.png"/><Relationship Id="rId53" Type="http://schemas.openxmlformats.org/officeDocument/2006/relationships/hyperlink" Target="http://gowrieqld.com.au/philosophy/" TargetMode="External"/><Relationship Id="rId58" Type="http://schemas.openxmlformats.org/officeDocument/2006/relationships/hyperlink" Target="http://files.acecqa.gov.au/files/National-Quality-Framework-Resources-Kit/my_time_our_place_framework_for_school_age_care_in_australia.pdf" TargetMode="External"/><Relationship Id="rId66" Type="http://schemas.openxmlformats.org/officeDocument/2006/relationships/image" Target="media/image43.png"/><Relationship Id="rId74" Type="http://schemas.openxmlformats.org/officeDocument/2006/relationships/diagramData" Target="diagrams/data2.xml"/><Relationship Id="rId79" Type="http://schemas.openxmlformats.org/officeDocument/2006/relationships/image" Target="media/image51.jpeg"/><Relationship Id="rId87" Type="http://schemas.openxmlformats.org/officeDocument/2006/relationships/hyperlink" Target="http://education.gov.au/my-time-our-place-framework-school-age-care-australia" TargetMode="External"/><Relationship Id="rId5" Type="http://schemas.openxmlformats.org/officeDocument/2006/relationships/settings" Target="settings.xml"/><Relationship Id="rId61" Type="http://schemas.openxmlformats.org/officeDocument/2006/relationships/image" Target="media/image38.png"/><Relationship Id="rId82" Type="http://schemas.openxmlformats.org/officeDocument/2006/relationships/hyperlink" Target="http://www.ashmont-p.schools.nsw.edu.au/" TargetMode="External"/><Relationship Id="rId90" Type="http://schemas.openxmlformats.org/officeDocument/2006/relationships/hyperlink" Target="http://unicef.org.uk/Documents/Publication-pdfs/UNCRC_summary.pdf" TargetMode="External"/><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diagramQuickStyle" Target="diagrams/quickStyle1.xml"/><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hyperlink" Target="http://files.acecqa.gov.au/files/National-Quality-Framework-Resources-Kit/my_time_our_place_framework_for_school_age_care_in_australia.pdf" TargetMode="External"/><Relationship Id="rId43" Type="http://schemas.openxmlformats.org/officeDocument/2006/relationships/image" Target="media/image26.png"/><Relationship Id="rId48" Type="http://schemas.openxmlformats.org/officeDocument/2006/relationships/image" Target="media/image31.jpeg"/><Relationship Id="rId56" Type="http://schemas.openxmlformats.org/officeDocument/2006/relationships/image" Target="media/image36.png"/><Relationship Id="rId64" Type="http://schemas.openxmlformats.org/officeDocument/2006/relationships/image" Target="media/image41.png"/><Relationship Id="rId69" Type="http://schemas.openxmlformats.org/officeDocument/2006/relationships/image" Target="media/image46.png"/><Relationship Id="rId77" Type="http://schemas.openxmlformats.org/officeDocument/2006/relationships/diagramColors" Target="diagrams/colors2.xml"/><Relationship Id="rId8" Type="http://schemas.openxmlformats.org/officeDocument/2006/relationships/endnotes" Target="endnotes.xml"/><Relationship Id="rId51" Type="http://schemas.openxmlformats.org/officeDocument/2006/relationships/hyperlink" Target="http://www.ashmont-p.schools.nsw.edu.au/" TargetMode="External"/><Relationship Id="rId72" Type="http://schemas.openxmlformats.org/officeDocument/2006/relationships/image" Target="media/image49.png"/><Relationship Id="rId80" Type="http://schemas.openxmlformats.org/officeDocument/2006/relationships/image" Target="media/image52.png"/><Relationship Id="rId85" Type="http://schemas.openxmlformats.org/officeDocument/2006/relationships/hyperlink" Target="http://education.gov.au/national-quality-framework-early-childhood-education-and-care"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1.png"/><Relationship Id="rId33" Type="http://schemas.openxmlformats.org/officeDocument/2006/relationships/hyperlink" Target="http://www.acecqa.gov.au/national-quality-framework" TargetMode="External"/><Relationship Id="rId38" Type="http://schemas.openxmlformats.org/officeDocument/2006/relationships/image" Target="media/image21.png"/><Relationship Id="rId46" Type="http://schemas.openxmlformats.org/officeDocument/2006/relationships/image" Target="media/image29.png"/><Relationship Id="rId59" Type="http://schemas.openxmlformats.org/officeDocument/2006/relationships/image" Target="media/image37.png"/><Relationship Id="rId67" Type="http://schemas.openxmlformats.org/officeDocument/2006/relationships/image" Target="media/image44.jpeg"/><Relationship Id="rId20" Type="http://schemas.openxmlformats.org/officeDocument/2006/relationships/diagramData" Target="diagrams/data1.xml"/><Relationship Id="rId41" Type="http://schemas.openxmlformats.org/officeDocument/2006/relationships/image" Target="media/image24.png"/><Relationship Id="rId54" Type="http://schemas.openxmlformats.org/officeDocument/2006/relationships/image" Target="media/image34.png"/><Relationship Id="rId62" Type="http://schemas.openxmlformats.org/officeDocument/2006/relationships/image" Target="media/image39.png"/><Relationship Id="rId70" Type="http://schemas.openxmlformats.org/officeDocument/2006/relationships/image" Target="media/image47.png"/><Relationship Id="rId75" Type="http://schemas.openxmlformats.org/officeDocument/2006/relationships/diagramLayout" Target="diagrams/layout2.xml"/><Relationship Id="rId83" Type="http://schemas.openxmlformats.org/officeDocument/2006/relationships/hyperlink" Target="http://acecqa.gov.au/national-quality-framework/the-national-quality-standard" TargetMode="External"/><Relationship Id="rId88" Type="http://schemas.openxmlformats.org/officeDocument/2006/relationships/hyperlink" Target="https://www.dss.gov.au/our-responsibilities/families-and-children/programmes-services/early-childhood-child-care/inclusion-and-professional-support-program" TargetMode="External"/><Relationship Id="rId91" Type="http://schemas.openxmlformats.org/officeDocument/2006/relationships/hyperlink" Target="http://files.acecqa.gov.au/files/Assessment%20and%20Rating/20131127%20STR002%20-"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diagramColors" Target="diagrams/colors1.xml"/><Relationship Id="rId28" Type="http://schemas.openxmlformats.org/officeDocument/2006/relationships/image" Target="media/image14.png"/><Relationship Id="rId36" Type="http://schemas.openxmlformats.org/officeDocument/2006/relationships/image" Target="media/image19.png"/><Relationship Id="rId49" Type="http://schemas.openxmlformats.org/officeDocument/2006/relationships/image" Target="media/image32.png"/><Relationship Id="rId57" Type="http://schemas.openxmlformats.org/officeDocument/2006/relationships/hyperlink" Target="https://www.dss.gov.au/our-responsibilities/families-and-children/publications-articles/belonging-being-becoming-the-early-years-learning-framework-for-australia" TargetMode="External"/><Relationship Id="rId10" Type="http://schemas.openxmlformats.org/officeDocument/2006/relationships/image" Target="media/image10.emf"/><Relationship Id="rId31" Type="http://schemas.openxmlformats.org/officeDocument/2006/relationships/image" Target="media/image17.png"/><Relationship Id="rId44" Type="http://schemas.openxmlformats.org/officeDocument/2006/relationships/image" Target="media/image27.png"/><Relationship Id="rId52" Type="http://schemas.openxmlformats.org/officeDocument/2006/relationships/hyperlink" Target="http://www.gilmoreps.act.edu.au/our_school/principals_welcome" TargetMode="External"/><Relationship Id="rId60" Type="http://schemas.openxmlformats.org/officeDocument/2006/relationships/hyperlink" Target="http://unicef.org.uk/Documents/Publication-pdfs/UNCRC_summary.pdf" TargetMode="External"/><Relationship Id="rId65" Type="http://schemas.openxmlformats.org/officeDocument/2006/relationships/image" Target="media/image42.png"/><Relationship Id="rId73" Type="http://schemas.openxmlformats.org/officeDocument/2006/relationships/image" Target="media/image50.jpeg"/><Relationship Id="rId78" Type="http://schemas.microsoft.com/office/2007/relationships/diagramDrawing" Target="diagrams/drawing2.xml"/><Relationship Id="rId81" Type="http://schemas.openxmlformats.org/officeDocument/2006/relationships/image" Target="media/image53.png"/><Relationship Id="rId86" Type="http://schemas.openxmlformats.org/officeDocument/2006/relationships/hyperlink" Target="http://education.gov.au/early-years-learning-framework" TargetMode="External"/><Relationship Id="rId9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CB95389-5854-4C6E-8F65-96AC9A286D9C}" type="doc">
      <dgm:prSet loTypeId="urn:microsoft.com/office/officeart/2005/8/layout/vProcess5" loCatId="process" qsTypeId="urn:microsoft.com/office/officeart/2005/8/quickstyle/3d1" qsCatId="3D" csTypeId="urn:microsoft.com/office/officeart/2005/8/colors/accent2_5" csCatId="accent2" phldr="1"/>
      <dgm:spPr/>
      <dgm:t>
        <a:bodyPr/>
        <a:lstStyle/>
        <a:p>
          <a:endParaRPr lang="en-GB"/>
        </a:p>
      </dgm:t>
    </dgm:pt>
    <dgm:pt modelId="{98198843-80EF-48B7-9948-3565383A7F5C}">
      <dgm:prSet phldrT="[Text]"/>
      <dgm:spPr/>
      <dgm:t>
        <a:bodyPr/>
        <a:lstStyle/>
        <a:p>
          <a:r>
            <a:rPr lang="en-GB"/>
            <a:t>Two verbal warnings from class teacher</a:t>
          </a:r>
        </a:p>
      </dgm:t>
    </dgm:pt>
    <dgm:pt modelId="{BD1694BC-FD4D-4286-B016-5352ADEB7D32}" type="parTrans" cxnId="{12D49548-6267-4D97-81D5-A7EA224BB076}">
      <dgm:prSet/>
      <dgm:spPr/>
      <dgm:t>
        <a:bodyPr/>
        <a:lstStyle/>
        <a:p>
          <a:endParaRPr lang="en-GB"/>
        </a:p>
      </dgm:t>
    </dgm:pt>
    <dgm:pt modelId="{270F3382-CC8C-4EF5-9FEC-8F64B115BCF8}" type="sibTrans" cxnId="{12D49548-6267-4D97-81D5-A7EA224BB076}">
      <dgm:prSet/>
      <dgm:spPr/>
      <dgm:t>
        <a:bodyPr/>
        <a:lstStyle/>
        <a:p>
          <a:endParaRPr lang="en-GB"/>
        </a:p>
      </dgm:t>
    </dgm:pt>
    <dgm:pt modelId="{13EC4850-90C9-4778-8396-C311F82EDC04}">
      <dgm:prSet phldrT="[Text]"/>
      <dgm:spPr/>
      <dgm:t>
        <a:bodyPr/>
        <a:lstStyle/>
        <a:p>
          <a:r>
            <a:rPr lang="en-GB"/>
            <a:t>Moving seats within same classroom</a:t>
          </a:r>
        </a:p>
      </dgm:t>
    </dgm:pt>
    <dgm:pt modelId="{0761A03A-593E-4F75-B5C5-F8069A7D0386}" type="parTrans" cxnId="{CFCD159A-5DC5-48D1-A10F-7CDF8D5FB175}">
      <dgm:prSet/>
      <dgm:spPr/>
      <dgm:t>
        <a:bodyPr/>
        <a:lstStyle/>
        <a:p>
          <a:endParaRPr lang="en-GB"/>
        </a:p>
      </dgm:t>
    </dgm:pt>
    <dgm:pt modelId="{AB873D03-13FE-4AF2-ABE1-2336B8043C51}" type="sibTrans" cxnId="{CFCD159A-5DC5-48D1-A10F-7CDF8D5FB175}">
      <dgm:prSet/>
      <dgm:spPr/>
      <dgm:t>
        <a:bodyPr/>
        <a:lstStyle/>
        <a:p>
          <a:endParaRPr lang="en-GB"/>
        </a:p>
      </dgm:t>
    </dgm:pt>
    <dgm:pt modelId="{EE36D046-19C3-4C73-BEA2-B28176836FC8}">
      <dgm:prSet phldrT="[Text]"/>
      <dgm:spPr/>
      <dgm:t>
        <a:bodyPr/>
        <a:lstStyle/>
        <a:p>
          <a:r>
            <a:rPr lang="en-GB"/>
            <a:t>Removing a child from the classroom</a:t>
          </a:r>
        </a:p>
      </dgm:t>
    </dgm:pt>
    <dgm:pt modelId="{C19D88D0-DF47-4283-A7E4-07BF84711558}" type="parTrans" cxnId="{E47451A4-7AA2-4961-950A-E7567B16B99B}">
      <dgm:prSet/>
      <dgm:spPr/>
      <dgm:t>
        <a:bodyPr/>
        <a:lstStyle/>
        <a:p>
          <a:endParaRPr lang="en-GB"/>
        </a:p>
      </dgm:t>
    </dgm:pt>
    <dgm:pt modelId="{0E42E0B0-AC4A-4107-B49C-86DCD6B3F0B0}" type="sibTrans" cxnId="{E47451A4-7AA2-4961-950A-E7567B16B99B}">
      <dgm:prSet/>
      <dgm:spPr/>
      <dgm:t>
        <a:bodyPr/>
        <a:lstStyle/>
        <a:p>
          <a:endParaRPr lang="en-GB"/>
        </a:p>
      </dgm:t>
    </dgm:pt>
    <dgm:pt modelId="{F80BFECD-0880-4085-B069-7CB61312CA24}">
      <dgm:prSet/>
      <dgm:spPr/>
      <dgm:t>
        <a:bodyPr/>
        <a:lstStyle/>
        <a:p>
          <a:r>
            <a:rPr lang="en-GB"/>
            <a:t>Recording the incident on a designated management system and referring to relevant member of staff</a:t>
          </a:r>
        </a:p>
      </dgm:t>
    </dgm:pt>
    <dgm:pt modelId="{FF8CAEC9-8A80-48A2-AD08-62B79637DE7C}" type="parTrans" cxnId="{516AFAE9-A874-4D71-AD38-1F29B0DFD859}">
      <dgm:prSet/>
      <dgm:spPr/>
      <dgm:t>
        <a:bodyPr/>
        <a:lstStyle/>
        <a:p>
          <a:endParaRPr lang="en-GB"/>
        </a:p>
      </dgm:t>
    </dgm:pt>
    <dgm:pt modelId="{C6AFB89F-426B-4AB0-8F07-DCD662D93B89}" type="sibTrans" cxnId="{516AFAE9-A874-4D71-AD38-1F29B0DFD859}">
      <dgm:prSet/>
      <dgm:spPr/>
      <dgm:t>
        <a:bodyPr/>
        <a:lstStyle/>
        <a:p>
          <a:endParaRPr lang="en-GB"/>
        </a:p>
      </dgm:t>
    </dgm:pt>
    <dgm:pt modelId="{CC2A78DA-AB93-4049-A08B-9FDEE937DCD6}" type="pres">
      <dgm:prSet presAssocID="{CCB95389-5854-4C6E-8F65-96AC9A286D9C}" presName="outerComposite" presStyleCnt="0">
        <dgm:presLayoutVars>
          <dgm:chMax val="5"/>
          <dgm:dir/>
          <dgm:resizeHandles val="exact"/>
        </dgm:presLayoutVars>
      </dgm:prSet>
      <dgm:spPr/>
      <dgm:t>
        <a:bodyPr/>
        <a:lstStyle/>
        <a:p>
          <a:endParaRPr lang="en-GB"/>
        </a:p>
      </dgm:t>
    </dgm:pt>
    <dgm:pt modelId="{8E1FC779-BD08-4BAF-B6E3-5F61C0695F85}" type="pres">
      <dgm:prSet presAssocID="{CCB95389-5854-4C6E-8F65-96AC9A286D9C}" presName="dummyMaxCanvas" presStyleCnt="0">
        <dgm:presLayoutVars/>
      </dgm:prSet>
      <dgm:spPr/>
    </dgm:pt>
    <dgm:pt modelId="{C7334260-EF5E-4D2E-9A77-00DC2C6662ED}" type="pres">
      <dgm:prSet presAssocID="{CCB95389-5854-4C6E-8F65-96AC9A286D9C}" presName="FourNodes_1" presStyleLbl="node1" presStyleIdx="0" presStyleCnt="4">
        <dgm:presLayoutVars>
          <dgm:bulletEnabled val="1"/>
        </dgm:presLayoutVars>
      </dgm:prSet>
      <dgm:spPr/>
      <dgm:t>
        <a:bodyPr/>
        <a:lstStyle/>
        <a:p>
          <a:endParaRPr lang="en-GB"/>
        </a:p>
      </dgm:t>
    </dgm:pt>
    <dgm:pt modelId="{1DAADFF1-2E90-4AA3-8B78-E40CB1BC99BE}" type="pres">
      <dgm:prSet presAssocID="{CCB95389-5854-4C6E-8F65-96AC9A286D9C}" presName="FourNodes_2" presStyleLbl="node1" presStyleIdx="1" presStyleCnt="4">
        <dgm:presLayoutVars>
          <dgm:bulletEnabled val="1"/>
        </dgm:presLayoutVars>
      </dgm:prSet>
      <dgm:spPr/>
      <dgm:t>
        <a:bodyPr/>
        <a:lstStyle/>
        <a:p>
          <a:endParaRPr lang="en-GB"/>
        </a:p>
      </dgm:t>
    </dgm:pt>
    <dgm:pt modelId="{B4592DCB-14B3-44B3-B5E5-07117D77F020}" type="pres">
      <dgm:prSet presAssocID="{CCB95389-5854-4C6E-8F65-96AC9A286D9C}" presName="FourNodes_3" presStyleLbl="node1" presStyleIdx="2" presStyleCnt="4">
        <dgm:presLayoutVars>
          <dgm:bulletEnabled val="1"/>
        </dgm:presLayoutVars>
      </dgm:prSet>
      <dgm:spPr/>
      <dgm:t>
        <a:bodyPr/>
        <a:lstStyle/>
        <a:p>
          <a:endParaRPr lang="en-GB"/>
        </a:p>
      </dgm:t>
    </dgm:pt>
    <dgm:pt modelId="{4CAE3974-662B-4C63-B1F5-34898B92B2A7}" type="pres">
      <dgm:prSet presAssocID="{CCB95389-5854-4C6E-8F65-96AC9A286D9C}" presName="FourNodes_4" presStyleLbl="node1" presStyleIdx="3" presStyleCnt="4">
        <dgm:presLayoutVars>
          <dgm:bulletEnabled val="1"/>
        </dgm:presLayoutVars>
      </dgm:prSet>
      <dgm:spPr/>
      <dgm:t>
        <a:bodyPr/>
        <a:lstStyle/>
        <a:p>
          <a:endParaRPr lang="en-GB"/>
        </a:p>
      </dgm:t>
    </dgm:pt>
    <dgm:pt modelId="{59EBE8C9-BF96-4D11-AB21-EA899E370ADC}" type="pres">
      <dgm:prSet presAssocID="{CCB95389-5854-4C6E-8F65-96AC9A286D9C}" presName="FourConn_1-2" presStyleLbl="fgAccFollowNode1" presStyleIdx="0" presStyleCnt="3">
        <dgm:presLayoutVars>
          <dgm:bulletEnabled val="1"/>
        </dgm:presLayoutVars>
      </dgm:prSet>
      <dgm:spPr/>
      <dgm:t>
        <a:bodyPr/>
        <a:lstStyle/>
        <a:p>
          <a:endParaRPr lang="en-GB"/>
        </a:p>
      </dgm:t>
    </dgm:pt>
    <dgm:pt modelId="{52040285-0D08-4DFB-A12A-BD4D52ECCB54}" type="pres">
      <dgm:prSet presAssocID="{CCB95389-5854-4C6E-8F65-96AC9A286D9C}" presName="FourConn_2-3" presStyleLbl="fgAccFollowNode1" presStyleIdx="1" presStyleCnt="3">
        <dgm:presLayoutVars>
          <dgm:bulletEnabled val="1"/>
        </dgm:presLayoutVars>
      </dgm:prSet>
      <dgm:spPr/>
      <dgm:t>
        <a:bodyPr/>
        <a:lstStyle/>
        <a:p>
          <a:endParaRPr lang="en-GB"/>
        </a:p>
      </dgm:t>
    </dgm:pt>
    <dgm:pt modelId="{A1C1F0F2-6664-483A-A1E2-F83304E02CAF}" type="pres">
      <dgm:prSet presAssocID="{CCB95389-5854-4C6E-8F65-96AC9A286D9C}" presName="FourConn_3-4" presStyleLbl="fgAccFollowNode1" presStyleIdx="2" presStyleCnt="3">
        <dgm:presLayoutVars>
          <dgm:bulletEnabled val="1"/>
        </dgm:presLayoutVars>
      </dgm:prSet>
      <dgm:spPr/>
      <dgm:t>
        <a:bodyPr/>
        <a:lstStyle/>
        <a:p>
          <a:endParaRPr lang="en-GB"/>
        </a:p>
      </dgm:t>
    </dgm:pt>
    <dgm:pt modelId="{97E6D7E3-A350-47CB-B856-6CA2D4E96774}" type="pres">
      <dgm:prSet presAssocID="{CCB95389-5854-4C6E-8F65-96AC9A286D9C}" presName="FourNodes_1_text" presStyleLbl="node1" presStyleIdx="3" presStyleCnt="4">
        <dgm:presLayoutVars>
          <dgm:bulletEnabled val="1"/>
        </dgm:presLayoutVars>
      </dgm:prSet>
      <dgm:spPr/>
      <dgm:t>
        <a:bodyPr/>
        <a:lstStyle/>
        <a:p>
          <a:endParaRPr lang="en-GB"/>
        </a:p>
      </dgm:t>
    </dgm:pt>
    <dgm:pt modelId="{FE79A3FA-B2BF-4797-B034-83C86264E7FD}" type="pres">
      <dgm:prSet presAssocID="{CCB95389-5854-4C6E-8F65-96AC9A286D9C}" presName="FourNodes_2_text" presStyleLbl="node1" presStyleIdx="3" presStyleCnt="4">
        <dgm:presLayoutVars>
          <dgm:bulletEnabled val="1"/>
        </dgm:presLayoutVars>
      </dgm:prSet>
      <dgm:spPr/>
      <dgm:t>
        <a:bodyPr/>
        <a:lstStyle/>
        <a:p>
          <a:endParaRPr lang="en-GB"/>
        </a:p>
      </dgm:t>
    </dgm:pt>
    <dgm:pt modelId="{D02D0E58-7F18-4B59-8928-E42224E2544C}" type="pres">
      <dgm:prSet presAssocID="{CCB95389-5854-4C6E-8F65-96AC9A286D9C}" presName="FourNodes_3_text" presStyleLbl="node1" presStyleIdx="3" presStyleCnt="4">
        <dgm:presLayoutVars>
          <dgm:bulletEnabled val="1"/>
        </dgm:presLayoutVars>
      </dgm:prSet>
      <dgm:spPr/>
      <dgm:t>
        <a:bodyPr/>
        <a:lstStyle/>
        <a:p>
          <a:endParaRPr lang="en-GB"/>
        </a:p>
      </dgm:t>
    </dgm:pt>
    <dgm:pt modelId="{A7AC3011-2DD9-49C5-830A-0BD7E4640D7E}" type="pres">
      <dgm:prSet presAssocID="{CCB95389-5854-4C6E-8F65-96AC9A286D9C}" presName="FourNodes_4_text" presStyleLbl="node1" presStyleIdx="3" presStyleCnt="4">
        <dgm:presLayoutVars>
          <dgm:bulletEnabled val="1"/>
        </dgm:presLayoutVars>
      </dgm:prSet>
      <dgm:spPr/>
      <dgm:t>
        <a:bodyPr/>
        <a:lstStyle/>
        <a:p>
          <a:endParaRPr lang="en-GB"/>
        </a:p>
      </dgm:t>
    </dgm:pt>
  </dgm:ptLst>
  <dgm:cxnLst>
    <dgm:cxn modelId="{83520F7D-EC4E-4FD7-AFA3-BFBE6F99ECF0}" type="presOf" srcId="{EE36D046-19C3-4C73-BEA2-B28176836FC8}" destId="{B4592DCB-14B3-44B3-B5E5-07117D77F020}" srcOrd="0" destOrd="0" presId="urn:microsoft.com/office/officeart/2005/8/layout/vProcess5"/>
    <dgm:cxn modelId="{B5B96726-1F6E-41D8-91EB-44E3B0B069EF}" type="presOf" srcId="{F80BFECD-0880-4085-B069-7CB61312CA24}" destId="{A7AC3011-2DD9-49C5-830A-0BD7E4640D7E}" srcOrd="1" destOrd="0" presId="urn:microsoft.com/office/officeart/2005/8/layout/vProcess5"/>
    <dgm:cxn modelId="{CFCD159A-5DC5-48D1-A10F-7CDF8D5FB175}" srcId="{CCB95389-5854-4C6E-8F65-96AC9A286D9C}" destId="{13EC4850-90C9-4778-8396-C311F82EDC04}" srcOrd="1" destOrd="0" parTransId="{0761A03A-593E-4F75-B5C5-F8069A7D0386}" sibTransId="{AB873D03-13FE-4AF2-ABE1-2336B8043C51}"/>
    <dgm:cxn modelId="{12D49548-6267-4D97-81D5-A7EA224BB076}" srcId="{CCB95389-5854-4C6E-8F65-96AC9A286D9C}" destId="{98198843-80EF-48B7-9948-3565383A7F5C}" srcOrd="0" destOrd="0" parTransId="{BD1694BC-FD4D-4286-B016-5352ADEB7D32}" sibTransId="{270F3382-CC8C-4EF5-9FEC-8F64B115BCF8}"/>
    <dgm:cxn modelId="{43F339E8-9BF9-4CD4-93A5-F896033A4A67}" type="presOf" srcId="{F80BFECD-0880-4085-B069-7CB61312CA24}" destId="{4CAE3974-662B-4C63-B1F5-34898B92B2A7}" srcOrd="0" destOrd="0" presId="urn:microsoft.com/office/officeart/2005/8/layout/vProcess5"/>
    <dgm:cxn modelId="{87F07AB2-46D1-4E6F-8F12-090296091473}" type="presOf" srcId="{98198843-80EF-48B7-9948-3565383A7F5C}" destId="{97E6D7E3-A350-47CB-B856-6CA2D4E96774}" srcOrd="1" destOrd="0" presId="urn:microsoft.com/office/officeart/2005/8/layout/vProcess5"/>
    <dgm:cxn modelId="{E47451A4-7AA2-4961-950A-E7567B16B99B}" srcId="{CCB95389-5854-4C6E-8F65-96AC9A286D9C}" destId="{EE36D046-19C3-4C73-BEA2-B28176836FC8}" srcOrd="2" destOrd="0" parTransId="{C19D88D0-DF47-4283-A7E4-07BF84711558}" sibTransId="{0E42E0B0-AC4A-4107-B49C-86DCD6B3F0B0}"/>
    <dgm:cxn modelId="{CDE57D1C-D2CA-4975-A9C2-FDFBCE55E038}" type="presOf" srcId="{13EC4850-90C9-4778-8396-C311F82EDC04}" destId="{FE79A3FA-B2BF-4797-B034-83C86264E7FD}" srcOrd="1" destOrd="0" presId="urn:microsoft.com/office/officeart/2005/8/layout/vProcess5"/>
    <dgm:cxn modelId="{E762470B-9C00-4F1B-943B-E17255FDA713}" type="presOf" srcId="{AB873D03-13FE-4AF2-ABE1-2336B8043C51}" destId="{52040285-0D08-4DFB-A12A-BD4D52ECCB54}" srcOrd="0" destOrd="0" presId="urn:microsoft.com/office/officeart/2005/8/layout/vProcess5"/>
    <dgm:cxn modelId="{BEADF28E-955B-4472-9EF1-86D8B76D9F02}" type="presOf" srcId="{EE36D046-19C3-4C73-BEA2-B28176836FC8}" destId="{D02D0E58-7F18-4B59-8928-E42224E2544C}" srcOrd="1" destOrd="0" presId="urn:microsoft.com/office/officeart/2005/8/layout/vProcess5"/>
    <dgm:cxn modelId="{8CADC864-660E-4CD0-A0CD-58C29BBFAC46}" type="presOf" srcId="{0E42E0B0-AC4A-4107-B49C-86DCD6B3F0B0}" destId="{A1C1F0F2-6664-483A-A1E2-F83304E02CAF}" srcOrd="0" destOrd="0" presId="urn:microsoft.com/office/officeart/2005/8/layout/vProcess5"/>
    <dgm:cxn modelId="{8CE43BD1-1161-495B-A594-D0935B1954BC}" type="presOf" srcId="{CCB95389-5854-4C6E-8F65-96AC9A286D9C}" destId="{CC2A78DA-AB93-4049-A08B-9FDEE937DCD6}" srcOrd="0" destOrd="0" presId="urn:microsoft.com/office/officeart/2005/8/layout/vProcess5"/>
    <dgm:cxn modelId="{1ADB8D20-B42F-42F4-B462-2B9A0E2C3C6F}" type="presOf" srcId="{270F3382-CC8C-4EF5-9FEC-8F64B115BCF8}" destId="{59EBE8C9-BF96-4D11-AB21-EA899E370ADC}" srcOrd="0" destOrd="0" presId="urn:microsoft.com/office/officeart/2005/8/layout/vProcess5"/>
    <dgm:cxn modelId="{516AFAE9-A874-4D71-AD38-1F29B0DFD859}" srcId="{CCB95389-5854-4C6E-8F65-96AC9A286D9C}" destId="{F80BFECD-0880-4085-B069-7CB61312CA24}" srcOrd="3" destOrd="0" parTransId="{FF8CAEC9-8A80-48A2-AD08-62B79637DE7C}" sibTransId="{C6AFB89F-426B-4AB0-8F07-DCD662D93B89}"/>
    <dgm:cxn modelId="{0A3B0ACF-156E-4AAB-B804-7DA61B538895}" type="presOf" srcId="{13EC4850-90C9-4778-8396-C311F82EDC04}" destId="{1DAADFF1-2E90-4AA3-8B78-E40CB1BC99BE}" srcOrd="0" destOrd="0" presId="urn:microsoft.com/office/officeart/2005/8/layout/vProcess5"/>
    <dgm:cxn modelId="{4B0A5590-F3CC-428C-967D-2586DC0488D6}" type="presOf" srcId="{98198843-80EF-48B7-9948-3565383A7F5C}" destId="{C7334260-EF5E-4D2E-9A77-00DC2C6662ED}" srcOrd="0" destOrd="0" presId="urn:microsoft.com/office/officeart/2005/8/layout/vProcess5"/>
    <dgm:cxn modelId="{A2C91E74-C3E7-4630-A876-387C5BE460CB}" type="presParOf" srcId="{CC2A78DA-AB93-4049-A08B-9FDEE937DCD6}" destId="{8E1FC779-BD08-4BAF-B6E3-5F61C0695F85}" srcOrd="0" destOrd="0" presId="urn:microsoft.com/office/officeart/2005/8/layout/vProcess5"/>
    <dgm:cxn modelId="{2A733654-DE5D-46CB-8C1D-CE2FBECD967F}" type="presParOf" srcId="{CC2A78DA-AB93-4049-A08B-9FDEE937DCD6}" destId="{C7334260-EF5E-4D2E-9A77-00DC2C6662ED}" srcOrd="1" destOrd="0" presId="urn:microsoft.com/office/officeart/2005/8/layout/vProcess5"/>
    <dgm:cxn modelId="{E7F05D9A-7FCC-4455-9D4C-3376B5FDAC14}" type="presParOf" srcId="{CC2A78DA-AB93-4049-A08B-9FDEE937DCD6}" destId="{1DAADFF1-2E90-4AA3-8B78-E40CB1BC99BE}" srcOrd="2" destOrd="0" presId="urn:microsoft.com/office/officeart/2005/8/layout/vProcess5"/>
    <dgm:cxn modelId="{CD06D116-21AF-4BE6-8364-AE8546E5A310}" type="presParOf" srcId="{CC2A78DA-AB93-4049-A08B-9FDEE937DCD6}" destId="{B4592DCB-14B3-44B3-B5E5-07117D77F020}" srcOrd="3" destOrd="0" presId="urn:microsoft.com/office/officeart/2005/8/layout/vProcess5"/>
    <dgm:cxn modelId="{BC76042B-20C1-43AA-9A9E-4E80AC98E370}" type="presParOf" srcId="{CC2A78DA-AB93-4049-A08B-9FDEE937DCD6}" destId="{4CAE3974-662B-4C63-B1F5-34898B92B2A7}" srcOrd="4" destOrd="0" presId="urn:microsoft.com/office/officeart/2005/8/layout/vProcess5"/>
    <dgm:cxn modelId="{5B30ECCD-D4A9-40B2-AA28-32D95A649A7F}" type="presParOf" srcId="{CC2A78DA-AB93-4049-A08B-9FDEE937DCD6}" destId="{59EBE8C9-BF96-4D11-AB21-EA899E370ADC}" srcOrd="5" destOrd="0" presId="urn:microsoft.com/office/officeart/2005/8/layout/vProcess5"/>
    <dgm:cxn modelId="{1E31614C-ABC3-421D-880E-30B8AC29DCDF}" type="presParOf" srcId="{CC2A78DA-AB93-4049-A08B-9FDEE937DCD6}" destId="{52040285-0D08-4DFB-A12A-BD4D52ECCB54}" srcOrd="6" destOrd="0" presId="urn:microsoft.com/office/officeart/2005/8/layout/vProcess5"/>
    <dgm:cxn modelId="{D6476689-6287-4297-A02D-BD737D54F855}" type="presParOf" srcId="{CC2A78DA-AB93-4049-A08B-9FDEE937DCD6}" destId="{A1C1F0F2-6664-483A-A1E2-F83304E02CAF}" srcOrd="7" destOrd="0" presId="urn:microsoft.com/office/officeart/2005/8/layout/vProcess5"/>
    <dgm:cxn modelId="{31D0DA97-86AC-4EA4-97E3-81B1FE9E5726}" type="presParOf" srcId="{CC2A78DA-AB93-4049-A08B-9FDEE937DCD6}" destId="{97E6D7E3-A350-47CB-B856-6CA2D4E96774}" srcOrd="8" destOrd="0" presId="urn:microsoft.com/office/officeart/2005/8/layout/vProcess5"/>
    <dgm:cxn modelId="{C7D7A929-61E2-4A73-B1FC-C877B37C87CD}" type="presParOf" srcId="{CC2A78DA-AB93-4049-A08B-9FDEE937DCD6}" destId="{FE79A3FA-B2BF-4797-B034-83C86264E7FD}" srcOrd="9" destOrd="0" presId="urn:microsoft.com/office/officeart/2005/8/layout/vProcess5"/>
    <dgm:cxn modelId="{0BF89194-E000-4219-B7E6-965DF736F6D6}" type="presParOf" srcId="{CC2A78DA-AB93-4049-A08B-9FDEE937DCD6}" destId="{D02D0E58-7F18-4B59-8928-E42224E2544C}" srcOrd="10" destOrd="0" presId="urn:microsoft.com/office/officeart/2005/8/layout/vProcess5"/>
    <dgm:cxn modelId="{98BD6A24-073D-418F-9112-F30C0A4820C5}" type="presParOf" srcId="{CC2A78DA-AB93-4049-A08B-9FDEE937DCD6}" destId="{A7AC3011-2DD9-49C5-830A-0BD7E4640D7E}" srcOrd="11" destOrd="0" presId="urn:microsoft.com/office/officeart/2005/8/layout/vProcess5"/>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CB95389-5854-4C6E-8F65-96AC9A286D9C}" type="doc">
      <dgm:prSet loTypeId="urn:microsoft.com/office/officeart/2005/8/layout/vProcess5" loCatId="process" qsTypeId="urn:microsoft.com/office/officeart/2005/8/quickstyle/3d1" qsCatId="3D" csTypeId="urn:microsoft.com/office/officeart/2005/8/colors/accent2_5" csCatId="accent2" phldr="1"/>
      <dgm:spPr/>
      <dgm:t>
        <a:bodyPr/>
        <a:lstStyle/>
        <a:p>
          <a:endParaRPr lang="en-GB"/>
        </a:p>
      </dgm:t>
    </dgm:pt>
    <dgm:pt modelId="{98198843-80EF-48B7-9948-3565383A7F5C}">
      <dgm:prSet phldrT="[Text]"/>
      <dgm:spPr/>
      <dgm:t>
        <a:bodyPr/>
        <a:lstStyle/>
        <a:p>
          <a:r>
            <a:rPr lang="en-GB"/>
            <a:t>Two verbal warnings from class teacher</a:t>
          </a:r>
        </a:p>
      </dgm:t>
    </dgm:pt>
    <dgm:pt modelId="{BD1694BC-FD4D-4286-B016-5352ADEB7D32}" type="parTrans" cxnId="{12D49548-6267-4D97-81D5-A7EA224BB076}">
      <dgm:prSet/>
      <dgm:spPr/>
      <dgm:t>
        <a:bodyPr/>
        <a:lstStyle/>
        <a:p>
          <a:endParaRPr lang="en-GB"/>
        </a:p>
      </dgm:t>
    </dgm:pt>
    <dgm:pt modelId="{270F3382-CC8C-4EF5-9FEC-8F64B115BCF8}" type="sibTrans" cxnId="{12D49548-6267-4D97-81D5-A7EA224BB076}">
      <dgm:prSet/>
      <dgm:spPr/>
      <dgm:t>
        <a:bodyPr/>
        <a:lstStyle/>
        <a:p>
          <a:endParaRPr lang="en-GB"/>
        </a:p>
      </dgm:t>
    </dgm:pt>
    <dgm:pt modelId="{13EC4850-90C9-4778-8396-C311F82EDC04}">
      <dgm:prSet phldrT="[Text]"/>
      <dgm:spPr/>
      <dgm:t>
        <a:bodyPr/>
        <a:lstStyle/>
        <a:p>
          <a:r>
            <a:rPr lang="en-GB"/>
            <a:t>Move seats within same classroom</a:t>
          </a:r>
        </a:p>
      </dgm:t>
    </dgm:pt>
    <dgm:pt modelId="{0761A03A-593E-4F75-B5C5-F8069A7D0386}" type="parTrans" cxnId="{CFCD159A-5DC5-48D1-A10F-7CDF8D5FB175}">
      <dgm:prSet/>
      <dgm:spPr/>
      <dgm:t>
        <a:bodyPr/>
        <a:lstStyle/>
        <a:p>
          <a:endParaRPr lang="en-GB"/>
        </a:p>
      </dgm:t>
    </dgm:pt>
    <dgm:pt modelId="{AB873D03-13FE-4AF2-ABE1-2336B8043C51}" type="sibTrans" cxnId="{CFCD159A-5DC5-48D1-A10F-7CDF8D5FB175}">
      <dgm:prSet/>
      <dgm:spPr/>
      <dgm:t>
        <a:bodyPr/>
        <a:lstStyle/>
        <a:p>
          <a:endParaRPr lang="en-GB"/>
        </a:p>
      </dgm:t>
    </dgm:pt>
    <dgm:pt modelId="{EE36D046-19C3-4C73-BEA2-B28176836FC8}">
      <dgm:prSet phldrT="[Text]"/>
      <dgm:spPr/>
      <dgm:t>
        <a:bodyPr/>
        <a:lstStyle/>
        <a:p>
          <a:r>
            <a:rPr lang="en-GB"/>
            <a:t>Removed from classroom by designated member of staff</a:t>
          </a:r>
        </a:p>
      </dgm:t>
    </dgm:pt>
    <dgm:pt modelId="{C19D88D0-DF47-4283-A7E4-07BF84711558}" type="parTrans" cxnId="{E47451A4-7AA2-4961-950A-E7567B16B99B}">
      <dgm:prSet/>
      <dgm:spPr/>
      <dgm:t>
        <a:bodyPr/>
        <a:lstStyle/>
        <a:p>
          <a:endParaRPr lang="en-GB"/>
        </a:p>
      </dgm:t>
    </dgm:pt>
    <dgm:pt modelId="{0E42E0B0-AC4A-4107-B49C-86DCD6B3F0B0}" type="sibTrans" cxnId="{E47451A4-7AA2-4961-950A-E7567B16B99B}">
      <dgm:prSet/>
      <dgm:spPr/>
      <dgm:t>
        <a:bodyPr/>
        <a:lstStyle/>
        <a:p>
          <a:endParaRPr lang="en-GB"/>
        </a:p>
      </dgm:t>
    </dgm:pt>
    <dgm:pt modelId="{11070B0D-2C19-4505-8CC9-107F8D3BAB1A}">
      <dgm:prSet/>
      <dgm:spPr/>
      <dgm:t>
        <a:bodyPr/>
        <a:lstStyle/>
        <a:p>
          <a:r>
            <a:rPr lang="en-GB"/>
            <a:t>Student repeats the lesson at the end of the school day with the class teacher</a:t>
          </a:r>
        </a:p>
      </dgm:t>
    </dgm:pt>
    <dgm:pt modelId="{D4B2C979-176D-4710-80DF-0ED72E862D48}" type="parTrans" cxnId="{6A73E0E8-DBC5-4DD3-9E08-50679F22F988}">
      <dgm:prSet/>
      <dgm:spPr/>
      <dgm:t>
        <a:bodyPr/>
        <a:lstStyle/>
        <a:p>
          <a:endParaRPr lang="en-GB"/>
        </a:p>
      </dgm:t>
    </dgm:pt>
    <dgm:pt modelId="{DE85D1E1-A591-4FAB-98AE-BDC06FA97B7F}" type="sibTrans" cxnId="{6A73E0E8-DBC5-4DD3-9E08-50679F22F988}">
      <dgm:prSet/>
      <dgm:spPr/>
      <dgm:t>
        <a:bodyPr/>
        <a:lstStyle/>
        <a:p>
          <a:endParaRPr lang="en-GB"/>
        </a:p>
      </dgm:t>
    </dgm:pt>
    <dgm:pt modelId="{F80BFECD-0880-4085-B069-7CB61312CA24}">
      <dgm:prSet/>
      <dgm:spPr/>
      <dgm:t>
        <a:bodyPr/>
        <a:lstStyle/>
        <a:p>
          <a:r>
            <a:rPr lang="en-GB"/>
            <a:t>Incident recorded on designated management system and referred to relevant member of staff</a:t>
          </a:r>
        </a:p>
      </dgm:t>
    </dgm:pt>
    <dgm:pt modelId="{FF8CAEC9-8A80-48A2-AD08-62B79637DE7C}" type="parTrans" cxnId="{516AFAE9-A874-4D71-AD38-1F29B0DFD859}">
      <dgm:prSet/>
      <dgm:spPr/>
      <dgm:t>
        <a:bodyPr/>
        <a:lstStyle/>
        <a:p>
          <a:endParaRPr lang="en-GB"/>
        </a:p>
      </dgm:t>
    </dgm:pt>
    <dgm:pt modelId="{C6AFB89F-426B-4AB0-8F07-DCD662D93B89}" type="sibTrans" cxnId="{516AFAE9-A874-4D71-AD38-1F29B0DFD859}">
      <dgm:prSet/>
      <dgm:spPr/>
      <dgm:t>
        <a:bodyPr/>
        <a:lstStyle/>
        <a:p>
          <a:endParaRPr lang="en-GB"/>
        </a:p>
      </dgm:t>
    </dgm:pt>
    <dgm:pt modelId="{CC2A78DA-AB93-4049-A08B-9FDEE937DCD6}" type="pres">
      <dgm:prSet presAssocID="{CCB95389-5854-4C6E-8F65-96AC9A286D9C}" presName="outerComposite" presStyleCnt="0">
        <dgm:presLayoutVars>
          <dgm:chMax val="5"/>
          <dgm:dir/>
          <dgm:resizeHandles val="exact"/>
        </dgm:presLayoutVars>
      </dgm:prSet>
      <dgm:spPr/>
      <dgm:t>
        <a:bodyPr/>
        <a:lstStyle/>
        <a:p>
          <a:endParaRPr lang="en-GB"/>
        </a:p>
      </dgm:t>
    </dgm:pt>
    <dgm:pt modelId="{8E1FC779-BD08-4BAF-B6E3-5F61C0695F85}" type="pres">
      <dgm:prSet presAssocID="{CCB95389-5854-4C6E-8F65-96AC9A286D9C}" presName="dummyMaxCanvas" presStyleCnt="0">
        <dgm:presLayoutVars/>
      </dgm:prSet>
      <dgm:spPr/>
    </dgm:pt>
    <dgm:pt modelId="{39D49336-98BE-4799-82ED-0B01A581F436}" type="pres">
      <dgm:prSet presAssocID="{CCB95389-5854-4C6E-8F65-96AC9A286D9C}" presName="FiveNodes_1" presStyleLbl="node1" presStyleIdx="0" presStyleCnt="5">
        <dgm:presLayoutVars>
          <dgm:bulletEnabled val="1"/>
        </dgm:presLayoutVars>
      </dgm:prSet>
      <dgm:spPr/>
      <dgm:t>
        <a:bodyPr/>
        <a:lstStyle/>
        <a:p>
          <a:endParaRPr lang="en-GB"/>
        </a:p>
      </dgm:t>
    </dgm:pt>
    <dgm:pt modelId="{1EAC352B-5257-4845-8048-C1E5982D06B9}" type="pres">
      <dgm:prSet presAssocID="{CCB95389-5854-4C6E-8F65-96AC9A286D9C}" presName="FiveNodes_2" presStyleLbl="node1" presStyleIdx="1" presStyleCnt="5">
        <dgm:presLayoutVars>
          <dgm:bulletEnabled val="1"/>
        </dgm:presLayoutVars>
      </dgm:prSet>
      <dgm:spPr/>
      <dgm:t>
        <a:bodyPr/>
        <a:lstStyle/>
        <a:p>
          <a:endParaRPr lang="en-GB"/>
        </a:p>
      </dgm:t>
    </dgm:pt>
    <dgm:pt modelId="{3548C170-8D8B-442F-8B71-4FCA1C9ED595}" type="pres">
      <dgm:prSet presAssocID="{CCB95389-5854-4C6E-8F65-96AC9A286D9C}" presName="FiveNodes_3" presStyleLbl="node1" presStyleIdx="2" presStyleCnt="5">
        <dgm:presLayoutVars>
          <dgm:bulletEnabled val="1"/>
        </dgm:presLayoutVars>
      </dgm:prSet>
      <dgm:spPr/>
      <dgm:t>
        <a:bodyPr/>
        <a:lstStyle/>
        <a:p>
          <a:endParaRPr lang="en-GB"/>
        </a:p>
      </dgm:t>
    </dgm:pt>
    <dgm:pt modelId="{B6631EE5-9E34-47D2-9951-16C7D4FEB788}" type="pres">
      <dgm:prSet presAssocID="{CCB95389-5854-4C6E-8F65-96AC9A286D9C}" presName="FiveNodes_4" presStyleLbl="node1" presStyleIdx="3" presStyleCnt="5">
        <dgm:presLayoutVars>
          <dgm:bulletEnabled val="1"/>
        </dgm:presLayoutVars>
      </dgm:prSet>
      <dgm:spPr/>
      <dgm:t>
        <a:bodyPr/>
        <a:lstStyle/>
        <a:p>
          <a:endParaRPr lang="en-GB"/>
        </a:p>
      </dgm:t>
    </dgm:pt>
    <dgm:pt modelId="{9744F878-0B41-4CE5-BC30-EC00BD774C96}" type="pres">
      <dgm:prSet presAssocID="{CCB95389-5854-4C6E-8F65-96AC9A286D9C}" presName="FiveNodes_5" presStyleLbl="node1" presStyleIdx="4" presStyleCnt="5">
        <dgm:presLayoutVars>
          <dgm:bulletEnabled val="1"/>
        </dgm:presLayoutVars>
      </dgm:prSet>
      <dgm:spPr/>
      <dgm:t>
        <a:bodyPr/>
        <a:lstStyle/>
        <a:p>
          <a:endParaRPr lang="en-GB"/>
        </a:p>
      </dgm:t>
    </dgm:pt>
    <dgm:pt modelId="{118B9F11-8D5F-4F56-9EA2-EB5B4D594F7C}" type="pres">
      <dgm:prSet presAssocID="{CCB95389-5854-4C6E-8F65-96AC9A286D9C}" presName="FiveConn_1-2" presStyleLbl="fgAccFollowNode1" presStyleIdx="0" presStyleCnt="4">
        <dgm:presLayoutVars>
          <dgm:bulletEnabled val="1"/>
        </dgm:presLayoutVars>
      </dgm:prSet>
      <dgm:spPr/>
      <dgm:t>
        <a:bodyPr/>
        <a:lstStyle/>
        <a:p>
          <a:endParaRPr lang="en-GB"/>
        </a:p>
      </dgm:t>
    </dgm:pt>
    <dgm:pt modelId="{88D10182-7D67-4132-B9C2-764C534CB95F}" type="pres">
      <dgm:prSet presAssocID="{CCB95389-5854-4C6E-8F65-96AC9A286D9C}" presName="FiveConn_2-3" presStyleLbl="fgAccFollowNode1" presStyleIdx="1" presStyleCnt="4">
        <dgm:presLayoutVars>
          <dgm:bulletEnabled val="1"/>
        </dgm:presLayoutVars>
      </dgm:prSet>
      <dgm:spPr/>
      <dgm:t>
        <a:bodyPr/>
        <a:lstStyle/>
        <a:p>
          <a:endParaRPr lang="en-GB"/>
        </a:p>
      </dgm:t>
    </dgm:pt>
    <dgm:pt modelId="{E98A5992-A0DE-44DF-BE5F-B4E161A194E9}" type="pres">
      <dgm:prSet presAssocID="{CCB95389-5854-4C6E-8F65-96AC9A286D9C}" presName="FiveConn_3-4" presStyleLbl="fgAccFollowNode1" presStyleIdx="2" presStyleCnt="4">
        <dgm:presLayoutVars>
          <dgm:bulletEnabled val="1"/>
        </dgm:presLayoutVars>
      </dgm:prSet>
      <dgm:spPr/>
      <dgm:t>
        <a:bodyPr/>
        <a:lstStyle/>
        <a:p>
          <a:endParaRPr lang="en-GB"/>
        </a:p>
      </dgm:t>
    </dgm:pt>
    <dgm:pt modelId="{BDE3692F-D802-4962-88AA-C87A3F275D89}" type="pres">
      <dgm:prSet presAssocID="{CCB95389-5854-4C6E-8F65-96AC9A286D9C}" presName="FiveConn_4-5" presStyleLbl="fgAccFollowNode1" presStyleIdx="3" presStyleCnt="4">
        <dgm:presLayoutVars>
          <dgm:bulletEnabled val="1"/>
        </dgm:presLayoutVars>
      </dgm:prSet>
      <dgm:spPr/>
      <dgm:t>
        <a:bodyPr/>
        <a:lstStyle/>
        <a:p>
          <a:endParaRPr lang="en-GB"/>
        </a:p>
      </dgm:t>
    </dgm:pt>
    <dgm:pt modelId="{106211D8-8A78-4991-8B7D-4B0F2DD6EC13}" type="pres">
      <dgm:prSet presAssocID="{CCB95389-5854-4C6E-8F65-96AC9A286D9C}" presName="FiveNodes_1_text" presStyleLbl="node1" presStyleIdx="4" presStyleCnt="5">
        <dgm:presLayoutVars>
          <dgm:bulletEnabled val="1"/>
        </dgm:presLayoutVars>
      </dgm:prSet>
      <dgm:spPr/>
      <dgm:t>
        <a:bodyPr/>
        <a:lstStyle/>
        <a:p>
          <a:endParaRPr lang="en-GB"/>
        </a:p>
      </dgm:t>
    </dgm:pt>
    <dgm:pt modelId="{818C9259-BF77-4AD2-A1BC-E129A63B5000}" type="pres">
      <dgm:prSet presAssocID="{CCB95389-5854-4C6E-8F65-96AC9A286D9C}" presName="FiveNodes_2_text" presStyleLbl="node1" presStyleIdx="4" presStyleCnt="5">
        <dgm:presLayoutVars>
          <dgm:bulletEnabled val="1"/>
        </dgm:presLayoutVars>
      </dgm:prSet>
      <dgm:spPr/>
      <dgm:t>
        <a:bodyPr/>
        <a:lstStyle/>
        <a:p>
          <a:endParaRPr lang="en-GB"/>
        </a:p>
      </dgm:t>
    </dgm:pt>
    <dgm:pt modelId="{183B4717-DA6D-4664-A85B-3ED3AB09F78D}" type="pres">
      <dgm:prSet presAssocID="{CCB95389-5854-4C6E-8F65-96AC9A286D9C}" presName="FiveNodes_3_text" presStyleLbl="node1" presStyleIdx="4" presStyleCnt="5">
        <dgm:presLayoutVars>
          <dgm:bulletEnabled val="1"/>
        </dgm:presLayoutVars>
      </dgm:prSet>
      <dgm:spPr/>
      <dgm:t>
        <a:bodyPr/>
        <a:lstStyle/>
        <a:p>
          <a:endParaRPr lang="en-GB"/>
        </a:p>
      </dgm:t>
    </dgm:pt>
    <dgm:pt modelId="{BBB2B0E3-3B42-48FC-838C-D729682A6597}" type="pres">
      <dgm:prSet presAssocID="{CCB95389-5854-4C6E-8F65-96AC9A286D9C}" presName="FiveNodes_4_text" presStyleLbl="node1" presStyleIdx="4" presStyleCnt="5">
        <dgm:presLayoutVars>
          <dgm:bulletEnabled val="1"/>
        </dgm:presLayoutVars>
      </dgm:prSet>
      <dgm:spPr/>
      <dgm:t>
        <a:bodyPr/>
        <a:lstStyle/>
        <a:p>
          <a:endParaRPr lang="en-GB"/>
        </a:p>
      </dgm:t>
    </dgm:pt>
    <dgm:pt modelId="{E1DC3808-3723-4E30-A0F0-36AB41955886}" type="pres">
      <dgm:prSet presAssocID="{CCB95389-5854-4C6E-8F65-96AC9A286D9C}" presName="FiveNodes_5_text" presStyleLbl="node1" presStyleIdx="4" presStyleCnt="5">
        <dgm:presLayoutVars>
          <dgm:bulletEnabled val="1"/>
        </dgm:presLayoutVars>
      </dgm:prSet>
      <dgm:spPr/>
      <dgm:t>
        <a:bodyPr/>
        <a:lstStyle/>
        <a:p>
          <a:endParaRPr lang="en-GB"/>
        </a:p>
      </dgm:t>
    </dgm:pt>
  </dgm:ptLst>
  <dgm:cxnLst>
    <dgm:cxn modelId="{1FBCFF32-7353-4089-8F11-54D83F022603}" type="presOf" srcId="{98198843-80EF-48B7-9948-3565383A7F5C}" destId="{106211D8-8A78-4991-8B7D-4B0F2DD6EC13}" srcOrd="1" destOrd="0" presId="urn:microsoft.com/office/officeart/2005/8/layout/vProcess5"/>
    <dgm:cxn modelId="{97716463-E8DC-46FE-9535-220CD117025C}" type="presOf" srcId="{EE36D046-19C3-4C73-BEA2-B28176836FC8}" destId="{3548C170-8D8B-442F-8B71-4FCA1C9ED595}" srcOrd="0" destOrd="0" presId="urn:microsoft.com/office/officeart/2005/8/layout/vProcess5"/>
    <dgm:cxn modelId="{0A3835E1-B989-402A-964C-47E86DDDF239}" type="presOf" srcId="{EE36D046-19C3-4C73-BEA2-B28176836FC8}" destId="{183B4717-DA6D-4664-A85B-3ED3AB09F78D}" srcOrd="1" destOrd="0" presId="urn:microsoft.com/office/officeart/2005/8/layout/vProcess5"/>
    <dgm:cxn modelId="{12D49548-6267-4D97-81D5-A7EA224BB076}" srcId="{CCB95389-5854-4C6E-8F65-96AC9A286D9C}" destId="{98198843-80EF-48B7-9948-3565383A7F5C}" srcOrd="0" destOrd="0" parTransId="{BD1694BC-FD4D-4286-B016-5352ADEB7D32}" sibTransId="{270F3382-CC8C-4EF5-9FEC-8F64B115BCF8}"/>
    <dgm:cxn modelId="{CFCD159A-5DC5-48D1-A10F-7CDF8D5FB175}" srcId="{CCB95389-5854-4C6E-8F65-96AC9A286D9C}" destId="{13EC4850-90C9-4778-8396-C311F82EDC04}" srcOrd="1" destOrd="0" parTransId="{0761A03A-593E-4F75-B5C5-F8069A7D0386}" sibTransId="{AB873D03-13FE-4AF2-ABE1-2336B8043C51}"/>
    <dgm:cxn modelId="{DC6ACB49-7283-46A7-B3EA-F4A30ACE0B51}" type="presOf" srcId="{AB873D03-13FE-4AF2-ABE1-2336B8043C51}" destId="{88D10182-7D67-4132-B9C2-764C534CB95F}" srcOrd="0" destOrd="0" presId="urn:microsoft.com/office/officeart/2005/8/layout/vProcess5"/>
    <dgm:cxn modelId="{9BE85945-23B2-4EFC-BD66-D7F180A54116}" type="presOf" srcId="{11070B0D-2C19-4505-8CC9-107F8D3BAB1A}" destId="{BBB2B0E3-3B42-48FC-838C-D729682A6597}" srcOrd="1" destOrd="0" presId="urn:microsoft.com/office/officeart/2005/8/layout/vProcess5"/>
    <dgm:cxn modelId="{F7E18CCF-886C-45BA-BBE1-A0CCE9599A22}" type="presOf" srcId="{DE85D1E1-A591-4FAB-98AE-BDC06FA97B7F}" destId="{BDE3692F-D802-4962-88AA-C87A3F275D89}" srcOrd="0" destOrd="0" presId="urn:microsoft.com/office/officeart/2005/8/layout/vProcess5"/>
    <dgm:cxn modelId="{82108DC7-903A-4972-8A87-254C786472DD}" type="presOf" srcId="{F80BFECD-0880-4085-B069-7CB61312CA24}" destId="{E1DC3808-3723-4E30-A0F0-36AB41955886}" srcOrd="1" destOrd="0" presId="urn:microsoft.com/office/officeart/2005/8/layout/vProcess5"/>
    <dgm:cxn modelId="{548D51C8-5CBF-4CE6-B50E-98A81E0370AB}" type="presOf" srcId="{CCB95389-5854-4C6E-8F65-96AC9A286D9C}" destId="{CC2A78DA-AB93-4049-A08B-9FDEE937DCD6}" srcOrd="0" destOrd="0" presId="urn:microsoft.com/office/officeart/2005/8/layout/vProcess5"/>
    <dgm:cxn modelId="{E47451A4-7AA2-4961-950A-E7567B16B99B}" srcId="{CCB95389-5854-4C6E-8F65-96AC9A286D9C}" destId="{EE36D046-19C3-4C73-BEA2-B28176836FC8}" srcOrd="2" destOrd="0" parTransId="{C19D88D0-DF47-4283-A7E4-07BF84711558}" sibTransId="{0E42E0B0-AC4A-4107-B49C-86DCD6B3F0B0}"/>
    <dgm:cxn modelId="{A0253AC0-A68B-4EAA-9AB8-7FF5AF189C63}" type="presOf" srcId="{F80BFECD-0880-4085-B069-7CB61312CA24}" destId="{9744F878-0B41-4CE5-BC30-EC00BD774C96}" srcOrd="0" destOrd="0" presId="urn:microsoft.com/office/officeart/2005/8/layout/vProcess5"/>
    <dgm:cxn modelId="{A2616A1B-2AE8-4A31-BA51-A3288A3FB470}" type="presOf" srcId="{0E42E0B0-AC4A-4107-B49C-86DCD6B3F0B0}" destId="{E98A5992-A0DE-44DF-BE5F-B4E161A194E9}" srcOrd="0" destOrd="0" presId="urn:microsoft.com/office/officeart/2005/8/layout/vProcess5"/>
    <dgm:cxn modelId="{516AFAE9-A874-4D71-AD38-1F29B0DFD859}" srcId="{CCB95389-5854-4C6E-8F65-96AC9A286D9C}" destId="{F80BFECD-0880-4085-B069-7CB61312CA24}" srcOrd="4" destOrd="0" parTransId="{FF8CAEC9-8A80-48A2-AD08-62B79637DE7C}" sibTransId="{C6AFB89F-426B-4AB0-8F07-DCD662D93B89}"/>
    <dgm:cxn modelId="{9FD09753-C0EF-4868-8811-964605DB7AA1}" type="presOf" srcId="{98198843-80EF-48B7-9948-3565383A7F5C}" destId="{39D49336-98BE-4799-82ED-0B01A581F436}" srcOrd="0" destOrd="0" presId="urn:microsoft.com/office/officeart/2005/8/layout/vProcess5"/>
    <dgm:cxn modelId="{85E3F44B-1B25-4875-87EC-7081F65B8E1E}" type="presOf" srcId="{13EC4850-90C9-4778-8396-C311F82EDC04}" destId="{1EAC352B-5257-4845-8048-C1E5982D06B9}" srcOrd="0" destOrd="0" presId="urn:microsoft.com/office/officeart/2005/8/layout/vProcess5"/>
    <dgm:cxn modelId="{53E9E737-39C4-402E-B9F3-220AF20A5A49}" type="presOf" srcId="{270F3382-CC8C-4EF5-9FEC-8F64B115BCF8}" destId="{118B9F11-8D5F-4F56-9EA2-EB5B4D594F7C}" srcOrd="0" destOrd="0" presId="urn:microsoft.com/office/officeart/2005/8/layout/vProcess5"/>
    <dgm:cxn modelId="{A6A662CE-E9C7-4BDF-96EA-29C5A84E8DE7}" type="presOf" srcId="{13EC4850-90C9-4778-8396-C311F82EDC04}" destId="{818C9259-BF77-4AD2-A1BC-E129A63B5000}" srcOrd="1" destOrd="0" presId="urn:microsoft.com/office/officeart/2005/8/layout/vProcess5"/>
    <dgm:cxn modelId="{6A73E0E8-DBC5-4DD3-9E08-50679F22F988}" srcId="{CCB95389-5854-4C6E-8F65-96AC9A286D9C}" destId="{11070B0D-2C19-4505-8CC9-107F8D3BAB1A}" srcOrd="3" destOrd="0" parTransId="{D4B2C979-176D-4710-80DF-0ED72E862D48}" sibTransId="{DE85D1E1-A591-4FAB-98AE-BDC06FA97B7F}"/>
    <dgm:cxn modelId="{77B8C303-B2D6-4E04-966B-B618D761E996}" type="presOf" srcId="{11070B0D-2C19-4505-8CC9-107F8D3BAB1A}" destId="{B6631EE5-9E34-47D2-9951-16C7D4FEB788}" srcOrd="0" destOrd="0" presId="urn:microsoft.com/office/officeart/2005/8/layout/vProcess5"/>
    <dgm:cxn modelId="{D372A93A-4945-4D43-9EBE-5A50BA1BE7E8}" type="presParOf" srcId="{CC2A78DA-AB93-4049-A08B-9FDEE937DCD6}" destId="{8E1FC779-BD08-4BAF-B6E3-5F61C0695F85}" srcOrd="0" destOrd="0" presId="urn:microsoft.com/office/officeart/2005/8/layout/vProcess5"/>
    <dgm:cxn modelId="{AA33413C-4D56-4EF9-AEF7-96DA25670A65}" type="presParOf" srcId="{CC2A78DA-AB93-4049-A08B-9FDEE937DCD6}" destId="{39D49336-98BE-4799-82ED-0B01A581F436}" srcOrd="1" destOrd="0" presId="urn:microsoft.com/office/officeart/2005/8/layout/vProcess5"/>
    <dgm:cxn modelId="{625F135B-8FF8-49BA-B938-588DEAFC4C29}" type="presParOf" srcId="{CC2A78DA-AB93-4049-A08B-9FDEE937DCD6}" destId="{1EAC352B-5257-4845-8048-C1E5982D06B9}" srcOrd="2" destOrd="0" presId="urn:microsoft.com/office/officeart/2005/8/layout/vProcess5"/>
    <dgm:cxn modelId="{635FAD99-FC16-4026-8707-D32FFDDCB59B}" type="presParOf" srcId="{CC2A78DA-AB93-4049-A08B-9FDEE937DCD6}" destId="{3548C170-8D8B-442F-8B71-4FCA1C9ED595}" srcOrd="3" destOrd="0" presId="urn:microsoft.com/office/officeart/2005/8/layout/vProcess5"/>
    <dgm:cxn modelId="{DCA9BA00-6233-4F62-A59F-F5B86BF06BF3}" type="presParOf" srcId="{CC2A78DA-AB93-4049-A08B-9FDEE937DCD6}" destId="{B6631EE5-9E34-47D2-9951-16C7D4FEB788}" srcOrd="4" destOrd="0" presId="urn:microsoft.com/office/officeart/2005/8/layout/vProcess5"/>
    <dgm:cxn modelId="{81DA066F-B2FD-4F7E-99C3-31526DC7140E}" type="presParOf" srcId="{CC2A78DA-AB93-4049-A08B-9FDEE937DCD6}" destId="{9744F878-0B41-4CE5-BC30-EC00BD774C96}" srcOrd="5" destOrd="0" presId="urn:microsoft.com/office/officeart/2005/8/layout/vProcess5"/>
    <dgm:cxn modelId="{7D2F3DA5-2D10-4469-B63B-FDB15002577F}" type="presParOf" srcId="{CC2A78DA-AB93-4049-A08B-9FDEE937DCD6}" destId="{118B9F11-8D5F-4F56-9EA2-EB5B4D594F7C}" srcOrd="6" destOrd="0" presId="urn:microsoft.com/office/officeart/2005/8/layout/vProcess5"/>
    <dgm:cxn modelId="{691C5543-17BA-4B50-A43D-3745C2071E56}" type="presParOf" srcId="{CC2A78DA-AB93-4049-A08B-9FDEE937DCD6}" destId="{88D10182-7D67-4132-B9C2-764C534CB95F}" srcOrd="7" destOrd="0" presId="urn:microsoft.com/office/officeart/2005/8/layout/vProcess5"/>
    <dgm:cxn modelId="{188A0F94-5740-4AE0-AC60-BFB1460A9144}" type="presParOf" srcId="{CC2A78DA-AB93-4049-A08B-9FDEE937DCD6}" destId="{E98A5992-A0DE-44DF-BE5F-B4E161A194E9}" srcOrd="8" destOrd="0" presId="urn:microsoft.com/office/officeart/2005/8/layout/vProcess5"/>
    <dgm:cxn modelId="{891E4EB3-126C-442E-A729-5E1F5D8983D4}" type="presParOf" srcId="{CC2A78DA-AB93-4049-A08B-9FDEE937DCD6}" destId="{BDE3692F-D802-4962-88AA-C87A3F275D89}" srcOrd="9" destOrd="0" presId="urn:microsoft.com/office/officeart/2005/8/layout/vProcess5"/>
    <dgm:cxn modelId="{862B7537-2256-413B-888C-B7AC873A3F8E}" type="presParOf" srcId="{CC2A78DA-AB93-4049-A08B-9FDEE937DCD6}" destId="{106211D8-8A78-4991-8B7D-4B0F2DD6EC13}" srcOrd="10" destOrd="0" presId="urn:microsoft.com/office/officeart/2005/8/layout/vProcess5"/>
    <dgm:cxn modelId="{12DB9CDB-CE08-4F9E-94AA-5CA7E0D3DA22}" type="presParOf" srcId="{CC2A78DA-AB93-4049-A08B-9FDEE937DCD6}" destId="{818C9259-BF77-4AD2-A1BC-E129A63B5000}" srcOrd="11" destOrd="0" presId="urn:microsoft.com/office/officeart/2005/8/layout/vProcess5"/>
    <dgm:cxn modelId="{44215BB1-3602-43C7-8E18-243E2FF427BA}" type="presParOf" srcId="{CC2A78DA-AB93-4049-A08B-9FDEE937DCD6}" destId="{183B4717-DA6D-4664-A85B-3ED3AB09F78D}" srcOrd="12" destOrd="0" presId="urn:microsoft.com/office/officeart/2005/8/layout/vProcess5"/>
    <dgm:cxn modelId="{A698FAD2-2EBC-4688-8AE3-4E33A726AA28}" type="presParOf" srcId="{CC2A78DA-AB93-4049-A08B-9FDEE937DCD6}" destId="{BBB2B0E3-3B42-48FC-838C-D729682A6597}" srcOrd="13" destOrd="0" presId="urn:microsoft.com/office/officeart/2005/8/layout/vProcess5"/>
    <dgm:cxn modelId="{23D486BB-95F3-4914-9B24-69F2345CF07E}" type="presParOf" srcId="{CC2A78DA-AB93-4049-A08B-9FDEE937DCD6}" destId="{E1DC3808-3723-4E30-A0F0-36AB41955886}" srcOrd="14" destOrd="0" presId="urn:microsoft.com/office/officeart/2005/8/layout/vProcess5"/>
  </dgm:cxnLst>
  <dgm:bg/>
  <dgm:whole/>
  <dgm:extLst>
    <a:ext uri="http://schemas.microsoft.com/office/drawing/2008/diagram">
      <dsp:dataModelExt xmlns:dsp="http://schemas.microsoft.com/office/drawing/2008/diagram" relId="rId7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7334260-EF5E-4D2E-9A77-00DC2C6662ED}">
      <dsp:nvSpPr>
        <dsp:cNvPr id="0" name=""/>
        <dsp:cNvSpPr/>
      </dsp:nvSpPr>
      <dsp:spPr>
        <a:xfrm>
          <a:off x="0" y="0"/>
          <a:ext cx="4389120" cy="753122"/>
        </a:xfrm>
        <a:prstGeom prst="roundRect">
          <a:avLst>
            <a:gd name="adj" fmla="val 10000"/>
          </a:avLst>
        </a:prstGeom>
        <a:gradFill rotWithShape="0">
          <a:gsLst>
            <a:gs pos="0">
              <a:schemeClr val="accent2">
                <a:alpha val="90000"/>
                <a:hueOff val="0"/>
                <a:satOff val="0"/>
                <a:lumOff val="0"/>
                <a:alphaOff val="0"/>
                <a:shade val="51000"/>
                <a:satMod val="130000"/>
              </a:schemeClr>
            </a:gs>
            <a:gs pos="80000">
              <a:schemeClr val="accent2">
                <a:alpha val="90000"/>
                <a:hueOff val="0"/>
                <a:satOff val="0"/>
                <a:lumOff val="0"/>
                <a:alphaOff val="0"/>
                <a:shade val="93000"/>
                <a:satMod val="130000"/>
              </a:schemeClr>
            </a:gs>
            <a:gs pos="100000">
              <a:schemeClr val="accent2">
                <a:alpha val="9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en-GB" sz="1400" kern="1200"/>
            <a:t>Two verbal warnings from class teacher</a:t>
          </a:r>
        </a:p>
      </dsp:txBody>
      <dsp:txXfrm>
        <a:off x="22058" y="22058"/>
        <a:ext cx="3512803" cy="709006"/>
      </dsp:txXfrm>
    </dsp:sp>
    <dsp:sp modelId="{1DAADFF1-2E90-4AA3-8B78-E40CB1BC99BE}">
      <dsp:nvSpPr>
        <dsp:cNvPr id="0" name=""/>
        <dsp:cNvSpPr/>
      </dsp:nvSpPr>
      <dsp:spPr>
        <a:xfrm>
          <a:off x="367588" y="890054"/>
          <a:ext cx="4389120" cy="753122"/>
        </a:xfrm>
        <a:prstGeom prst="roundRect">
          <a:avLst>
            <a:gd name="adj" fmla="val 10000"/>
          </a:avLst>
        </a:prstGeom>
        <a:gradFill rotWithShape="0">
          <a:gsLst>
            <a:gs pos="0">
              <a:schemeClr val="accent2">
                <a:alpha val="90000"/>
                <a:hueOff val="0"/>
                <a:satOff val="0"/>
                <a:lumOff val="0"/>
                <a:alphaOff val="-13333"/>
                <a:shade val="51000"/>
                <a:satMod val="130000"/>
              </a:schemeClr>
            </a:gs>
            <a:gs pos="80000">
              <a:schemeClr val="accent2">
                <a:alpha val="90000"/>
                <a:hueOff val="0"/>
                <a:satOff val="0"/>
                <a:lumOff val="0"/>
                <a:alphaOff val="-13333"/>
                <a:shade val="93000"/>
                <a:satMod val="130000"/>
              </a:schemeClr>
            </a:gs>
            <a:gs pos="100000">
              <a:schemeClr val="accent2">
                <a:alpha val="90000"/>
                <a:hueOff val="0"/>
                <a:satOff val="0"/>
                <a:lumOff val="0"/>
                <a:alphaOff val="-1333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en-GB" sz="1400" kern="1200"/>
            <a:t>Moving seats within same classroom</a:t>
          </a:r>
        </a:p>
      </dsp:txBody>
      <dsp:txXfrm>
        <a:off x="389646" y="912112"/>
        <a:ext cx="3487885" cy="709006"/>
      </dsp:txXfrm>
    </dsp:sp>
    <dsp:sp modelId="{B4592DCB-14B3-44B3-B5E5-07117D77F020}">
      <dsp:nvSpPr>
        <dsp:cNvPr id="0" name=""/>
        <dsp:cNvSpPr/>
      </dsp:nvSpPr>
      <dsp:spPr>
        <a:xfrm>
          <a:off x="729691" y="1780108"/>
          <a:ext cx="4389120" cy="753122"/>
        </a:xfrm>
        <a:prstGeom prst="roundRect">
          <a:avLst>
            <a:gd name="adj" fmla="val 10000"/>
          </a:avLst>
        </a:prstGeom>
        <a:gradFill rotWithShape="0">
          <a:gsLst>
            <a:gs pos="0">
              <a:schemeClr val="accent2">
                <a:alpha val="90000"/>
                <a:hueOff val="0"/>
                <a:satOff val="0"/>
                <a:lumOff val="0"/>
                <a:alphaOff val="-26667"/>
                <a:shade val="51000"/>
                <a:satMod val="130000"/>
              </a:schemeClr>
            </a:gs>
            <a:gs pos="80000">
              <a:schemeClr val="accent2">
                <a:alpha val="90000"/>
                <a:hueOff val="0"/>
                <a:satOff val="0"/>
                <a:lumOff val="0"/>
                <a:alphaOff val="-26667"/>
                <a:shade val="93000"/>
                <a:satMod val="130000"/>
              </a:schemeClr>
            </a:gs>
            <a:gs pos="100000">
              <a:schemeClr val="accent2">
                <a:alpha val="90000"/>
                <a:hueOff val="0"/>
                <a:satOff val="0"/>
                <a:lumOff val="0"/>
                <a:alphaOff val="-26667"/>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en-GB" sz="1400" kern="1200"/>
            <a:t>Removing a child from the classroom</a:t>
          </a:r>
        </a:p>
      </dsp:txBody>
      <dsp:txXfrm>
        <a:off x="751749" y="1802166"/>
        <a:ext cx="3493371" cy="709006"/>
      </dsp:txXfrm>
    </dsp:sp>
    <dsp:sp modelId="{4CAE3974-662B-4C63-B1F5-34898B92B2A7}">
      <dsp:nvSpPr>
        <dsp:cNvPr id="0" name=""/>
        <dsp:cNvSpPr/>
      </dsp:nvSpPr>
      <dsp:spPr>
        <a:xfrm>
          <a:off x="1097279" y="2670162"/>
          <a:ext cx="4389120" cy="753122"/>
        </a:xfrm>
        <a:prstGeom prst="roundRect">
          <a:avLst>
            <a:gd name="adj" fmla="val 10000"/>
          </a:avLst>
        </a:prstGeom>
        <a:gradFill rotWithShape="0">
          <a:gsLst>
            <a:gs pos="0">
              <a:schemeClr val="accent2">
                <a:alpha val="90000"/>
                <a:hueOff val="0"/>
                <a:satOff val="0"/>
                <a:lumOff val="0"/>
                <a:alphaOff val="-40000"/>
                <a:shade val="51000"/>
                <a:satMod val="130000"/>
              </a:schemeClr>
            </a:gs>
            <a:gs pos="80000">
              <a:schemeClr val="accent2">
                <a:alpha val="90000"/>
                <a:hueOff val="0"/>
                <a:satOff val="0"/>
                <a:lumOff val="0"/>
                <a:alphaOff val="-40000"/>
                <a:shade val="93000"/>
                <a:satMod val="130000"/>
              </a:schemeClr>
            </a:gs>
            <a:gs pos="100000">
              <a:schemeClr val="accent2">
                <a:alpha val="90000"/>
                <a:hueOff val="0"/>
                <a:satOff val="0"/>
                <a:lumOff val="0"/>
                <a:alphaOff val="-4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en-GB" sz="1400" kern="1200"/>
            <a:t>Recording the incident on a designated management system and referring to relevant member of staff</a:t>
          </a:r>
        </a:p>
      </dsp:txBody>
      <dsp:txXfrm>
        <a:off x="1119337" y="2692220"/>
        <a:ext cx="3487885" cy="709006"/>
      </dsp:txXfrm>
    </dsp:sp>
    <dsp:sp modelId="{59EBE8C9-BF96-4D11-AB21-EA899E370ADC}">
      <dsp:nvSpPr>
        <dsp:cNvPr id="0" name=""/>
        <dsp:cNvSpPr/>
      </dsp:nvSpPr>
      <dsp:spPr>
        <a:xfrm>
          <a:off x="3899590" y="576823"/>
          <a:ext cx="489529" cy="489529"/>
        </a:xfrm>
        <a:prstGeom prst="downArrow">
          <a:avLst>
            <a:gd name="adj1" fmla="val 55000"/>
            <a:gd name="adj2" fmla="val 45000"/>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7940" tIns="27940" rIns="27940" bIns="27940" numCol="1" spcCol="1270" anchor="ctr" anchorCtr="0">
          <a:noAutofit/>
        </a:bodyPr>
        <a:lstStyle/>
        <a:p>
          <a:pPr lvl="0" algn="ctr" defTabSz="977900">
            <a:lnSpc>
              <a:spcPct val="90000"/>
            </a:lnSpc>
            <a:spcBef>
              <a:spcPct val="0"/>
            </a:spcBef>
            <a:spcAft>
              <a:spcPct val="35000"/>
            </a:spcAft>
          </a:pPr>
          <a:endParaRPr lang="en-GB" sz="2200" kern="1200"/>
        </a:p>
      </dsp:txBody>
      <dsp:txXfrm>
        <a:off x="4009734" y="576823"/>
        <a:ext cx="269241" cy="368371"/>
      </dsp:txXfrm>
    </dsp:sp>
    <dsp:sp modelId="{52040285-0D08-4DFB-A12A-BD4D52ECCB54}">
      <dsp:nvSpPr>
        <dsp:cNvPr id="0" name=""/>
        <dsp:cNvSpPr/>
      </dsp:nvSpPr>
      <dsp:spPr>
        <a:xfrm>
          <a:off x="4267179" y="1466877"/>
          <a:ext cx="489529" cy="489529"/>
        </a:xfrm>
        <a:prstGeom prst="downArrow">
          <a:avLst>
            <a:gd name="adj1" fmla="val 55000"/>
            <a:gd name="adj2" fmla="val 45000"/>
          </a:avLst>
        </a:prstGeom>
        <a:solidFill>
          <a:schemeClr val="accent2">
            <a:alpha val="90000"/>
            <a:tint val="40000"/>
            <a:hueOff val="0"/>
            <a:satOff val="0"/>
            <a:lumOff val="0"/>
            <a:alphaOff val="-2000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7940" tIns="27940" rIns="27940" bIns="27940" numCol="1" spcCol="1270" anchor="ctr" anchorCtr="0">
          <a:noAutofit/>
        </a:bodyPr>
        <a:lstStyle/>
        <a:p>
          <a:pPr lvl="0" algn="ctr" defTabSz="977900">
            <a:lnSpc>
              <a:spcPct val="90000"/>
            </a:lnSpc>
            <a:spcBef>
              <a:spcPct val="0"/>
            </a:spcBef>
            <a:spcAft>
              <a:spcPct val="35000"/>
            </a:spcAft>
          </a:pPr>
          <a:endParaRPr lang="en-GB" sz="2200" kern="1200"/>
        </a:p>
      </dsp:txBody>
      <dsp:txXfrm>
        <a:off x="4377323" y="1466877"/>
        <a:ext cx="269241" cy="368371"/>
      </dsp:txXfrm>
    </dsp:sp>
    <dsp:sp modelId="{A1C1F0F2-6664-483A-A1E2-F83304E02CAF}">
      <dsp:nvSpPr>
        <dsp:cNvPr id="0" name=""/>
        <dsp:cNvSpPr/>
      </dsp:nvSpPr>
      <dsp:spPr>
        <a:xfrm>
          <a:off x="4629281" y="2356931"/>
          <a:ext cx="489529" cy="489529"/>
        </a:xfrm>
        <a:prstGeom prst="downArrow">
          <a:avLst>
            <a:gd name="adj1" fmla="val 55000"/>
            <a:gd name="adj2" fmla="val 45000"/>
          </a:avLst>
        </a:prstGeom>
        <a:solidFill>
          <a:schemeClr val="accent2">
            <a:alpha val="90000"/>
            <a:tint val="40000"/>
            <a:hueOff val="0"/>
            <a:satOff val="0"/>
            <a:lumOff val="0"/>
            <a:alphaOff val="-4000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7940" tIns="27940" rIns="27940" bIns="27940" numCol="1" spcCol="1270" anchor="ctr" anchorCtr="0">
          <a:noAutofit/>
        </a:bodyPr>
        <a:lstStyle/>
        <a:p>
          <a:pPr lvl="0" algn="ctr" defTabSz="977900">
            <a:lnSpc>
              <a:spcPct val="90000"/>
            </a:lnSpc>
            <a:spcBef>
              <a:spcPct val="0"/>
            </a:spcBef>
            <a:spcAft>
              <a:spcPct val="35000"/>
            </a:spcAft>
          </a:pPr>
          <a:endParaRPr lang="en-GB" sz="2200" kern="1200"/>
        </a:p>
      </dsp:txBody>
      <dsp:txXfrm>
        <a:off x="4739425" y="2356931"/>
        <a:ext cx="269241" cy="36837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D49336-98BE-4799-82ED-0B01A581F436}">
      <dsp:nvSpPr>
        <dsp:cNvPr id="0" name=""/>
        <dsp:cNvSpPr/>
      </dsp:nvSpPr>
      <dsp:spPr>
        <a:xfrm>
          <a:off x="0" y="0"/>
          <a:ext cx="4224528" cy="616191"/>
        </a:xfrm>
        <a:prstGeom prst="roundRect">
          <a:avLst>
            <a:gd name="adj" fmla="val 10000"/>
          </a:avLst>
        </a:prstGeom>
        <a:gradFill rotWithShape="0">
          <a:gsLst>
            <a:gs pos="0">
              <a:schemeClr val="accent2">
                <a:alpha val="90000"/>
                <a:hueOff val="0"/>
                <a:satOff val="0"/>
                <a:lumOff val="0"/>
                <a:alphaOff val="0"/>
                <a:shade val="51000"/>
                <a:satMod val="130000"/>
              </a:schemeClr>
            </a:gs>
            <a:gs pos="80000">
              <a:schemeClr val="accent2">
                <a:alpha val="90000"/>
                <a:hueOff val="0"/>
                <a:satOff val="0"/>
                <a:lumOff val="0"/>
                <a:alphaOff val="0"/>
                <a:shade val="93000"/>
                <a:satMod val="130000"/>
              </a:schemeClr>
            </a:gs>
            <a:gs pos="100000">
              <a:schemeClr val="accent2">
                <a:alpha val="9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en-GB" sz="1300" kern="1200"/>
            <a:t>Two verbal warnings from class teacher</a:t>
          </a:r>
        </a:p>
      </dsp:txBody>
      <dsp:txXfrm>
        <a:off x="18048" y="18048"/>
        <a:ext cx="3487514" cy="580095"/>
      </dsp:txXfrm>
    </dsp:sp>
    <dsp:sp modelId="{1EAC352B-5257-4845-8048-C1E5982D06B9}">
      <dsp:nvSpPr>
        <dsp:cNvPr id="0" name=""/>
        <dsp:cNvSpPr/>
      </dsp:nvSpPr>
      <dsp:spPr>
        <a:xfrm>
          <a:off x="315467" y="701773"/>
          <a:ext cx="4224528" cy="616191"/>
        </a:xfrm>
        <a:prstGeom prst="roundRect">
          <a:avLst>
            <a:gd name="adj" fmla="val 10000"/>
          </a:avLst>
        </a:prstGeom>
        <a:gradFill rotWithShape="0">
          <a:gsLst>
            <a:gs pos="0">
              <a:schemeClr val="accent2">
                <a:alpha val="90000"/>
                <a:hueOff val="0"/>
                <a:satOff val="0"/>
                <a:lumOff val="0"/>
                <a:alphaOff val="-10000"/>
                <a:shade val="51000"/>
                <a:satMod val="130000"/>
              </a:schemeClr>
            </a:gs>
            <a:gs pos="80000">
              <a:schemeClr val="accent2">
                <a:alpha val="90000"/>
                <a:hueOff val="0"/>
                <a:satOff val="0"/>
                <a:lumOff val="0"/>
                <a:alphaOff val="-10000"/>
                <a:shade val="93000"/>
                <a:satMod val="130000"/>
              </a:schemeClr>
            </a:gs>
            <a:gs pos="100000">
              <a:schemeClr val="accent2">
                <a:alpha val="90000"/>
                <a:hueOff val="0"/>
                <a:satOff val="0"/>
                <a:lumOff val="0"/>
                <a:alphaOff val="-1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en-GB" sz="1300" kern="1200"/>
            <a:t>Move seats within same classroom</a:t>
          </a:r>
        </a:p>
      </dsp:txBody>
      <dsp:txXfrm>
        <a:off x="333515" y="719821"/>
        <a:ext cx="3472439" cy="580095"/>
      </dsp:txXfrm>
    </dsp:sp>
    <dsp:sp modelId="{3548C170-8D8B-442F-8B71-4FCA1C9ED595}">
      <dsp:nvSpPr>
        <dsp:cNvPr id="0" name=""/>
        <dsp:cNvSpPr/>
      </dsp:nvSpPr>
      <dsp:spPr>
        <a:xfrm>
          <a:off x="630935" y="1403546"/>
          <a:ext cx="4224528" cy="616191"/>
        </a:xfrm>
        <a:prstGeom prst="roundRect">
          <a:avLst>
            <a:gd name="adj" fmla="val 10000"/>
          </a:avLst>
        </a:prstGeom>
        <a:gradFill rotWithShape="0">
          <a:gsLst>
            <a:gs pos="0">
              <a:schemeClr val="accent2">
                <a:alpha val="90000"/>
                <a:hueOff val="0"/>
                <a:satOff val="0"/>
                <a:lumOff val="0"/>
                <a:alphaOff val="-20000"/>
                <a:shade val="51000"/>
                <a:satMod val="130000"/>
              </a:schemeClr>
            </a:gs>
            <a:gs pos="80000">
              <a:schemeClr val="accent2">
                <a:alpha val="90000"/>
                <a:hueOff val="0"/>
                <a:satOff val="0"/>
                <a:lumOff val="0"/>
                <a:alphaOff val="-20000"/>
                <a:shade val="93000"/>
                <a:satMod val="130000"/>
              </a:schemeClr>
            </a:gs>
            <a:gs pos="100000">
              <a:schemeClr val="accent2">
                <a:alpha val="90000"/>
                <a:hueOff val="0"/>
                <a:satOff val="0"/>
                <a:lumOff val="0"/>
                <a:alphaOff val="-2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en-GB" sz="1300" kern="1200"/>
            <a:t>Removed from classroom by designated member of staff</a:t>
          </a:r>
        </a:p>
      </dsp:txBody>
      <dsp:txXfrm>
        <a:off x="648983" y="1421594"/>
        <a:ext cx="3472439" cy="580095"/>
      </dsp:txXfrm>
    </dsp:sp>
    <dsp:sp modelId="{B6631EE5-9E34-47D2-9951-16C7D4FEB788}">
      <dsp:nvSpPr>
        <dsp:cNvPr id="0" name=""/>
        <dsp:cNvSpPr/>
      </dsp:nvSpPr>
      <dsp:spPr>
        <a:xfrm>
          <a:off x="946403" y="2105320"/>
          <a:ext cx="4224528" cy="616191"/>
        </a:xfrm>
        <a:prstGeom prst="roundRect">
          <a:avLst>
            <a:gd name="adj" fmla="val 10000"/>
          </a:avLst>
        </a:prstGeom>
        <a:gradFill rotWithShape="0">
          <a:gsLst>
            <a:gs pos="0">
              <a:schemeClr val="accent2">
                <a:alpha val="90000"/>
                <a:hueOff val="0"/>
                <a:satOff val="0"/>
                <a:lumOff val="0"/>
                <a:alphaOff val="-30000"/>
                <a:shade val="51000"/>
                <a:satMod val="130000"/>
              </a:schemeClr>
            </a:gs>
            <a:gs pos="80000">
              <a:schemeClr val="accent2">
                <a:alpha val="90000"/>
                <a:hueOff val="0"/>
                <a:satOff val="0"/>
                <a:lumOff val="0"/>
                <a:alphaOff val="-30000"/>
                <a:shade val="93000"/>
                <a:satMod val="130000"/>
              </a:schemeClr>
            </a:gs>
            <a:gs pos="100000">
              <a:schemeClr val="accent2">
                <a:alpha val="90000"/>
                <a:hueOff val="0"/>
                <a:satOff val="0"/>
                <a:lumOff val="0"/>
                <a:alphaOff val="-3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en-GB" sz="1300" kern="1200"/>
            <a:t>Student repeats the lesson at the end of the school day with the class teacher</a:t>
          </a:r>
        </a:p>
      </dsp:txBody>
      <dsp:txXfrm>
        <a:off x="964451" y="2123368"/>
        <a:ext cx="3472439" cy="580095"/>
      </dsp:txXfrm>
    </dsp:sp>
    <dsp:sp modelId="{9744F878-0B41-4CE5-BC30-EC00BD774C96}">
      <dsp:nvSpPr>
        <dsp:cNvPr id="0" name=""/>
        <dsp:cNvSpPr/>
      </dsp:nvSpPr>
      <dsp:spPr>
        <a:xfrm>
          <a:off x="1261871" y="2807093"/>
          <a:ext cx="4224528" cy="616191"/>
        </a:xfrm>
        <a:prstGeom prst="roundRect">
          <a:avLst>
            <a:gd name="adj" fmla="val 10000"/>
          </a:avLst>
        </a:prstGeom>
        <a:gradFill rotWithShape="0">
          <a:gsLst>
            <a:gs pos="0">
              <a:schemeClr val="accent2">
                <a:alpha val="90000"/>
                <a:hueOff val="0"/>
                <a:satOff val="0"/>
                <a:lumOff val="0"/>
                <a:alphaOff val="-40000"/>
                <a:shade val="51000"/>
                <a:satMod val="130000"/>
              </a:schemeClr>
            </a:gs>
            <a:gs pos="80000">
              <a:schemeClr val="accent2">
                <a:alpha val="90000"/>
                <a:hueOff val="0"/>
                <a:satOff val="0"/>
                <a:lumOff val="0"/>
                <a:alphaOff val="-40000"/>
                <a:shade val="93000"/>
                <a:satMod val="130000"/>
              </a:schemeClr>
            </a:gs>
            <a:gs pos="100000">
              <a:schemeClr val="accent2">
                <a:alpha val="90000"/>
                <a:hueOff val="0"/>
                <a:satOff val="0"/>
                <a:lumOff val="0"/>
                <a:alphaOff val="-4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en-GB" sz="1300" kern="1200"/>
            <a:t>Incident recorded on designated management system and referred to relevant member of staff</a:t>
          </a:r>
        </a:p>
      </dsp:txBody>
      <dsp:txXfrm>
        <a:off x="1279919" y="2825141"/>
        <a:ext cx="3472439" cy="580095"/>
      </dsp:txXfrm>
    </dsp:sp>
    <dsp:sp modelId="{118B9F11-8D5F-4F56-9EA2-EB5B4D594F7C}">
      <dsp:nvSpPr>
        <dsp:cNvPr id="0" name=""/>
        <dsp:cNvSpPr/>
      </dsp:nvSpPr>
      <dsp:spPr>
        <a:xfrm>
          <a:off x="3824003" y="450161"/>
          <a:ext cx="400524" cy="400524"/>
        </a:xfrm>
        <a:prstGeom prst="downArrow">
          <a:avLst>
            <a:gd name="adj1" fmla="val 55000"/>
            <a:gd name="adj2" fmla="val 45000"/>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endParaRPr lang="en-GB" sz="1800" kern="1200"/>
        </a:p>
      </dsp:txBody>
      <dsp:txXfrm>
        <a:off x="3914121" y="450161"/>
        <a:ext cx="220288" cy="301394"/>
      </dsp:txXfrm>
    </dsp:sp>
    <dsp:sp modelId="{88D10182-7D67-4132-B9C2-764C534CB95F}">
      <dsp:nvSpPr>
        <dsp:cNvPr id="0" name=""/>
        <dsp:cNvSpPr/>
      </dsp:nvSpPr>
      <dsp:spPr>
        <a:xfrm>
          <a:off x="4139471" y="1151935"/>
          <a:ext cx="400524" cy="400524"/>
        </a:xfrm>
        <a:prstGeom prst="downArrow">
          <a:avLst>
            <a:gd name="adj1" fmla="val 55000"/>
            <a:gd name="adj2" fmla="val 45000"/>
          </a:avLst>
        </a:prstGeom>
        <a:solidFill>
          <a:schemeClr val="accent2">
            <a:alpha val="90000"/>
            <a:tint val="40000"/>
            <a:hueOff val="0"/>
            <a:satOff val="0"/>
            <a:lumOff val="0"/>
            <a:alphaOff val="-13333"/>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endParaRPr lang="en-GB" sz="1800" kern="1200"/>
        </a:p>
      </dsp:txBody>
      <dsp:txXfrm>
        <a:off x="4229589" y="1151935"/>
        <a:ext cx="220288" cy="301394"/>
      </dsp:txXfrm>
    </dsp:sp>
    <dsp:sp modelId="{E98A5992-A0DE-44DF-BE5F-B4E161A194E9}">
      <dsp:nvSpPr>
        <dsp:cNvPr id="0" name=""/>
        <dsp:cNvSpPr/>
      </dsp:nvSpPr>
      <dsp:spPr>
        <a:xfrm>
          <a:off x="4454939" y="1843438"/>
          <a:ext cx="400524" cy="400524"/>
        </a:xfrm>
        <a:prstGeom prst="downArrow">
          <a:avLst>
            <a:gd name="adj1" fmla="val 55000"/>
            <a:gd name="adj2" fmla="val 45000"/>
          </a:avLst>
        </a:prstGeom>
        <a:solidFill>
          <a:schemeClr val="accent2">
            <a:alpha val="90000"/>
            <a:tint val="40000"/>
            <a:hueOff val="0"/>
            <a:satOff val="0"/>
            <a:lumOff val="0"/>
            <a:alphaOff val="-26667"/>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endParaRPr lang="en-GB" sz="1800" kern="1200"/>
        </a:p>
      </dsp:txBody>
      <dsp:txXfrm>
        <a:off x="4545057" y="1843438"/>
        <a:ext cx="220288" cy="301394"/>
      </dsp:txXfrm>
    </dsp:sp>
    <dsp:sp modelId="{BDE3692F-D802-4962-88AA-C87A3F275D89}">
      <dsp:nvSpPr>
        <dsp:cNvPr id="0" name=""/>
        <dsp:cNvSpPr/>
      </dsp:nvSpPr>
      <dsp:spPr>
        <a:xfrm>
          <a:off x="4770407" y="2552058"/>
          <a:ext cx="400524" cy="400524"/>
        </a:xfrm>
        <a:prstGeom prst="downArrow">
          <a:avLst>
            <a:gd name="adj1" fmla="val 55000"/>
            <a:gd name="adj2" fmla="val 45000"/>
          </a:avLst>
        </a:prstGeom>
        <a:solidFill>
          <a:schemeClr val="accent2">
            <a:alpha val="90000"/>
            <a:tint val="40000"/>
            <a:hueOff val="0"/>
            <a:satOff val="0"/>
            <a:lumOff val="0"/>
            <a:alphaOff val="-4000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endParaRPr lang="en-GB" sz="1800" kern="1200"/>
        </a:p>
      </dsp:txBody>
      <dsp:txXfrm>
        <a:off x="4860525" y="2552058"/>
        <a:ext cx="220288" cy="301394"/>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AEA7C5-FDBD-405F-93D0-08389BC27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1179</TotalTime>
  <Pages>107</Pages>
  <Words>24675</Words>
  <Characters>140652</Characters>
  <Application>Microsoft Office Word</Application>
  <DocSecurity>0</DocSecurity>
  <Lines>1172</Lines>
  <Paragraphs>329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164998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Victoria</cp:lastModifiedBy>
  <cp:revision>119</cp:revision>
  <dcterms:created xsi:type="dcterms:W3CDTF">2016-08-12T09:22:00Z</dcterms:created>
  <dcterms:modified xsi:type="dcterms:W3CDTF">2018-02-05T11:33:00Z</dcterms:modified>
</cp:coreProperties>
</file>