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3AD9D1" w14:textId="1DC305F0" w:rsidR="00CC43EB" w:rsidRDefault="00CC43EB">
      <w:pPr>
        <w:rPr>
          <w:rFonts w:cstheme="minorHAnsi"/>
          <w:color w:val="262626" w:themeColor="text1" w:themeTint="D9"/>
          <w:sz w:val="20"/>
          <w:szCs w:val="20"/>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9016"/>
      </w:tblGrid>
      <w:tr w:rsidR="00CC43EB" w:rsidRPr="0099516B" w14:paraId="78B2FD6A" w14:textId="77777777" w:rsidTr="00CB30AC">
        <w:trPr>
          <w:trHeight w:val="251"/>
          <w:jc w:val="center"/>
        </w:trPr>
        <w:tc>
          <w:tcPr>
            <w:tcW w:w="5000" w:type="pct"/>
            <w:shd w:val="clear" w:color="auto" w:fill="auto"/>
          </w:tcPr>
          <w:p w14:paraId="1C91B33B" w14:textId="15B5DF96" w:rsidR="006121FE" w:rsidRPr="00CB30AC" w:rsidRDefault="006121FE" w:rsidP="006121FE">
            <w:pPr>
              <w:rPr>
                <w:sz w:val="20"/>
                <w:szCs w:val="20"/>
              </w:rPr>
            </w:pPr>
            <w:r>
              <w:rPr>
                <w:rFonts w:cstheme="minorHAnsi"/>
                <w:color w:val="262626" w:themeColor="text1" w:themeTint="D9"/>
                <w:sz w:val="20"/>
                <w:szCs w:val="20"/>
              </w:rPr>
              <w:t>The preparation and compilation of</w:t>
            </w:r>
            <w:r w:rsidR="00CB30AC" w:rsidRPr="00193664">
              <w:rPr>
                <w:rFonts w:cstheme="minorHAnsi"/>
                <w:color w:val="262626" w:themeColor="text1" w:themeTint="D9"/>
                <w:sz w:val="20"/>
                <w:szCs w:val="20"/>
              </w:rPr>
              <w:t xml:space="preserve"> documents </w:t>
            </w:r>
            <w:r>
              <w:rPr>
                <w:rFonts w:cstheme="minorHAnsi"/>
                <w:color w:val="262626" w:themeColor="text1" w:themeTint="D9"/>
                <w:sz w:val="20"/>
                <w:szCs w:val="20"/>
              </w:rPr>
              <w:t xml:space="preserve">forming part and parcel of </w:t>
            </w:r>
            <w:r w:rsidR="00CB30AC" w:rsidRPr="00193664">
              <w:rPr>
                <w:rFonts w:cstheme="minorHAnsi"/>
                <w:color w:val="262626" w:themeColor="text1" w:themeTint="D9"/>
                <w:sz w:val="20"/>
                <w:szCs w:val="20"/>
              </w:rPr>
              <w:t>the contract</w:t>
            </w:r>
            <w:r w:rsidR="00CB30AC">
              <w:rPr>
                <w:rFonts w:cstheme="minorHAnsi"/>
                <w:color w:val="262626" w:themeColor="text1" w:themeTint="D9"/>
                <w:sz w:val="20"/>
                <w:szCs w:val="20"/>
              </w:rPr>
              <w:t xml:space="preserve"> </w:t>
            </w:r>
            <w:r>
              <w:rPr>
                <w:rFonts w:cstheme="minorHAnsi"/>
                <w:color w:val="262626" w:themeColor="text1" w:themeTint="D9"/>
                <w:sz w:val="20"/>
                <w:szCs w:val="20"/>
              </w:rPr>
              <w:t xml:space="preserve">are as below and these are included in the attached document. </w:t>
            </w:r>
            <w:r>
              <w:rPr>
                <w:rFonts w:ascii="Arial" w:hAnsi="Arial" w:cs="Arial"/>
                <w:color w:val="262626" w:themeColor="text1" w:themeTint="D9"/>
                <w:sz w:val="18"/>
                <w:szCs w:val="18"/>
              </w:rPr>
              <w:t xml:space="preserve"> </w:t>
            </w:r>
            <w:r w:rsidRPr="00CB30AC">
              <w:rPr>
                <w:sz w:val="20"/>
                <w:szCs w:val="20"/>
              </w:rPr>
              <w:t>All these documents are current and compiled in organisational format however header and footer removed for confidential purposes.  They are all laid out in the word document under the specific headings for ease of reference and all under the document labelled as ‘Compiled supporting documents’</w:t>
            </w:r>
          </w:p>
          <w:p w14:paraId="4AB76538" w14:textId="1C9592D0" w:rsidR="00CC43EB" w:rsidRPr="00CB30AC" w:rsidRDefault="00CC43EB" w:rsidP="00CB30AC">
            <w:pPr>
              <w:spacing w:before="0" w:after="0" w:line="240" w:lineRule="auto"/>
              <w:ind w:left="0" w:right="0" w:firstLine="0"/>
              <w:rPr>
                <w:rFonts w:ascii="Arial" w:hAnsi="Arial" w:cs="Arial"/>
                <w:color w:val="262626" w:themeColor="text1" w:themeTint="D9"/>
                <w:sz w:val="18"/>
                <w:szCs w:val="18"/>
              </w:rPr>
            </w:pPr>
          </w:p>
        </w:tc>
      </w:tr>
      <w:tr w:rsidR="00CC43EB" w:rsidRPr="003829DD" w14:paraId="6C3BA300" w14:textId="77777777" w:rsidTr="00CB30AC">
        <w:trPr>
          <w:trHeight w:val="251"/>
          <w:jc w:val="center"/>
        </w:trPr>
        <w:tc>
          <w:tcPr>
            <w:tcW w:w="5000" w:type="pct"/>
            <w:shd w:val="clear" w:color="auto" w:fill="auto"/>
          </w:tcPr>
          <w:p w14:paraId="05B0D72E" w14:textId="77777777" w:rsidR="00CC43EB" w:rsidRPr="003829DD" w:rsidRDefault="00CC43EB" w:rsidP="00CB30AC">
            <w:pPr>
              <w:pStyle w:val="ListParagraph"/>
              <w:numPr>
                <w:ilvl w:val="1"/>
                <w:numId w:val="3"/>
              </w:numPr>
              <w:tabs>
                <w:tab w:val="left" w:pos="180"/>
              </w:tabs>
              <w:spacing w:after="120" w:line="276" w:lineRule="auto"/>
              <w:ind w:right="75"/>
              <w:contextualSpacing w:val="0"/>
              <w:jc w:val="both"/>
              <w:rPr>
                <w:rFonts w:ascii="Arial" w:hAnsi="Arial" w:cs="Arial"/>
                <w:color w:val="262626" w:themeColor="text1" w:themeTint="D9"/>
                <w:sz w:val="18"/>
                <w:szCs w:val="18"/>
              </w:rPr>
            </w:pPr>
            <w:r>
              <w:rPr>
                <w:rFonts w:ascii="Arial" w:hAnsi="Arial" w:cs="Arial"/>
                <w:color w:val="262626" w:themeColor="text1" w:themeTint="D9"/>
                <w:sz w:val="18"/>
                <w:szCs w:val="18"/>
              </w:rPr>
              <w:t>e</w:t>
            </w:r>
            <w:r w:rsidRPr="003829DD">
              <w:rPr>
                <w:rFonts w:ascii="Arial" w:hAnsi="Arial" w:cs="Arial"/>
                <w:color w:val="262626" w:themeColor="text1" w:themeTint="D9"/>
                <w:sz w:val="18"/>
                <w:szCs w:val="18"/>
              </w:rPr>
              <w:t>quipment</w:t>
            </w:r>
            <w:r>
              <w:rPr>
                <w:rFonts w:ascii="Arial" w:hAnsi="Arial" w:cs="Arial"/>
                <w:color w:val="262626" w:themeColor="text1" w:themeTint="D9"/>
                <w:sz w:val="18"/>
                <w:szCs w:val="18"/>
              </w:rPr>
              <w:t xml:space="preserve"> information</w:t>
            </w:r>
          </w:p>
        </w:tc>
      </w:tr>
      <w:tr w:rsidR="00CC43EB" w:rsidRPr="003829DD" w14:paraId="79655553" w14:textId="77777777" w:rsidTr="00CB30AC">
        <w:trPr>
          <w:trHeight w:val="251"/>
          <w:jc w:val="center"/>
        </w:trPr>
        <w:tc>
          <w:tcPr>
            <w:tcW w:w="5000" w:type="pct"/>
            <w:shd w:val="clear" w:color="auto" w:fill="auto"/>
          </w:tcPr>
          <w:p w14:paraId="46E9260B" w14:textId="77777777" w:rsidR="00CC43EB" w:rsidRPr="003829DD" w:rsidRDefault="00CC43EB" w:rsidP="00CB30AC">
            <w:pPr>
              <w:pStyle w:val="ListParagraph"/>
              <w:numPr>
                <w:ilvl w:val="1"/>
                <w:numId w:val="3"/>
              </w:numPr>
              <w:tabs>
                <w:tab w:val="left" w:pos="180"/>
              </w:tabs>
              <w:spacing w:after="120" w:line="276" w:lineRule="auto"/>
              <w:ind w:right="75"/>
              <w:contextualSpacing w:val="0"/>
              <w:jc w:val="both"/>
              <w:rPr>
                <w:rFonts w:ascii="Arial" w:hAnsi="Arial" w:cs="Arial"/>
                <w:color w:val="262626" w:themeColor="text1" w:themeTint="D9"/>
                <w:sz w:val="18"/>
                <w:szCs w:val="18"/>
              </w:rPr>
            </w:pPr>
            <w:r w:rsidRPr="003829DD">
              <w:rPr>
                <w:rFonts w:ascii="Arial" w:hAnsi="Arial" w:cs="Arial"/>
                <w:color w:val="262626" w:themeColor="text1" w:themeTint="D9"/>
                <w:sz w:val="18"/>
                <w:szCs w:val="18"/>
              </w:rPr>
              <w:t>site</w:t>
            </w:r>
            <w:r>
              <w:rPr>
                <w:rFonts w:ascii="Arial" w:hAnsi="Arial" w:cs="Arial"/>
                <w:color w:val="262626" w:themeColor="text1" w:themeTint="D9"/>
                <w:sz w:val="18"/>
                <w:szCs w:val="18"/>
              </w:rPr>
              <w:t xml:space="preserve"> </w:t>
            </w:r>
            <w:r w:rsidRPr="003829DD">
              <w:rPr>
                <w:rFonts w:ascii="Arial" w:hAnsi="Arial" w:cs="Arial"/>
                <w:color w:val="262626" w:themeColor="text1" w:themeTint="D9"/>
                <w:sz w:val="18"/>
                <w:szCs w:val="18"/>
              </w:rPr>
              <w:t>accommodation</w:t>
            </w:r>
            <w:r>
              <w:rPr>
                <w:rFonts w:ascii="Arial" w:hAnsi="Arial" w:cs="Arial"/>
                <w:color w:val="262626" w:themeColor="text1" w:themeTint="D9"/>
                <w:sz w:val="18"/>
                <w:szCs w:val="18"/>
              </w:rPr>
              <w:t xml:space="preserve"> information</w:t>
            </w:r>
          </w:p>
        </w:tc>
      </w:tr>
      <w:tr w:rsidR="00CC43EB" w:rsidRPr="003829DD" w14:paraId="4501051D" w14:textId="77777777" w:rsidTr="00CB30AC">
        <w:trPr>
          <w:trHeight w:val="251"/>
          <w:jc w:val="center"/>
        </w:trPr>
        <w:tc>
          <w:tcPr>
            <w:tcW w:w="5000" w:type="pct"/>
            <w:shd w:val="clear" w:color="auto" w:fill="auto"/>
          </w:tcPr>
          <w:p w14:paraId="3F874F7B" w14:textId="77777777" w:rsidR="00CC43EB" w:rsidRPr="003829DD" w:rsidRDefault="00CC43EB" w:rsidP="00CB30AC">
            <w:pPr>
              <w:pStyle w:val="ListParagraph"/>
              <w:numPr>
                <w:ilvl w:val="1"/>
                <w:numId w:val="3"/>
              </w:numPr>
              <w:tabs>
                <w:tab w:val="left" w:pos="180"/>
              </w:tabs>
              <w:spacing w:after="120" w:line="276" w:lineRule="auto"/>
              <w:ind w:right="75"/>
              <w:contextualSpacing w:val="0"/>
              <w:jc w:val="both"/>
              <w:rPr>
                <w:rFonts w:ascii="Arial" w:hAnsi="Arial" w:cs="Arial"/>
                <w:color w:val="262626" w:themeColor="text1" w:themeTint="D9"/>
                <w:sz w:val="18"/>
                <w:szCs w:val="18"/>
              </w:rPr>
            </w:pPr>
            <w:r w:rsidRPr="003829DD">
              <w:rPr>
                <w:rFonts w:ascii="Arial" w:hAnsi="Arial" w:cs="Arial"/>
                <w:color w:val="262626" w:themeColor="text1" w:themeTint="D9"/>
                <w:sz w:val="18"/>
                <w:szCs w:val="18"/>
              </w:rPr>
              <w:t>services information</w:t>
            </w:r>
          </w:p>
        </w:tc>
      </w:tr>
      <w:tr w:rsidR="00CC43EB" w:rsidRPr="003829DD" w14:paraId="277AE917" w14:textId="77777777" w:rsidTr="00CB30AC">
        <w:trPr>
          <w:trHeight w:val="251"/>
          <w:jc w:val="center"/>
        </w:trPr>
        <w:tc>
          <w:tcPr>
            <w:tcW w:w="5000" w:type="pct"/>
            <w:shd w:val="clear" w:color="auto" w:fill="auto"/>
          </w:tcPr>
          <w:p w14:paraId="532E04CC" w14:textId="77777777" w:rsidR="00CC43EB" w:rsidRPr="003829DD" w:rsidRDefault="00CC43EB" w:rsidP="00CB30AC">
            <w:pPr>
              <w:pStyle w:val="ListParagraph"/>
              <w:numPr>
                <w:ilvl w:val="1"/>
                <w:numId w:val="3"/>
              </w:numPr>
              <w:tabs>
                <w:tab w:val="left" w:pos="180"/>
              </w:tabs>
              <w:spacing w:after="120" w:line="276" w:lineRule="auto"/>
              <w:ind w:right="75"/>
              <w:contextualSpacing w:val="0"/>
              <w:jc w:val="both"/>
              <w:rPr>
                <w:rFonts w:ascii="Arial" w:hAnsi="Arial" w:cs="Arial"/>
                <w:color w:val="262626" w:themeColor="text1" w:themeTint="D9"/>
                <w:sz w:val="18"/>
                <w:szCs w:val="18"/>
              </w:rPr>
            </w:pPr>
            <w:r w:rsidRPr="003829DD">
              <w:rPr>
                <w:rFonts w:ascii="Arial" w:hAnsi="Arial" w:cs="Arial"/>
                <w:color w:val="262626" w:themeColor="text1" w:themeTint="D9"/>
                <w:sz w:val="18"/>
                <w:szCs w:val="18"/>
              </w:rPr>
              <w:t>human resource projections</w:t>
            </w:r>
          </w:p>
        </w:tc>
      </w:tr>
      <w:tr w:rsidR="00CC43EB" w:rsidRPr="003829DD" w14:paraId="6F804053" w14:textId="77777777" w:rsidTr="00CB30AC">
        <w:trPr>
          <w:trHeight w:val="251"/>
          <w:jc w:val="center"/>
        </w:trPr>
        <w:tc>
          <w:tcPr>
            <w:tcW w:w="5000" w:type="pct"/>
            <w:shd w:val="clear" w:color="auto" w:fill="auto"/>
          </w:tcPr>
          <w:p w14:paraId="314CEF2C" w14:textId="77777777" w:rsidR="00CC43EB" w:rsidRPr="003829DD" w:rsidRDefault="00CC43EB" w:rsidP="00CB30AC">
            <w:pPr>
              <w:pStyle w:val="ListParagraph"/>
              <w:numPr>
                <w:ilvl w:val="1"/>
                <w:numId w:val="3"/>
              </w:numPr>
              <w:tabs>
                <w:tab w:val="left" w:pos="180"/>
              </w:tabs>
              <w:spacing w:after="120" w:line="276" w:lineRule="auto"/>
              <w:ind w:right="75"/>
              <w:contextualSpacing w:val="0"/>
              <w:jc w:val="both"/>
              <w:rPr>
                <w:rFonts w:ascii="Arial" w:hAnsi="Arial" w:cs="Arial"/>
                <w:color w:val="262626" w:themeColor="text1" w:themeTint="D9"/>
                <w:sz w:val="18"/>
                <w:szCs w:val="18"/>
              </w:rPr>
            </w:pPr>
            <w:r w:rsidRPr="003829DD">
              <w:rPr>
                <w:rFonts w:ascii="Arial" w:hAnsi="Arial" w:cs="Arial"/>
                <w:color w:val="262626" w:themeColor="text1" w:themeTint="D9"/>
                <w:sz w:val="18"/>
                <w:szCs w:val="18"/>
              </w:rPr>
              <w:t>materials lists</w:t>
            </w:r>
          </w:p>
        </w:tc>
      </w:tr>
      <w:tr w:rsidR="00CC43EB" w:rsidRPr="003829DD" w14:paraId="34468C41" w14:textId="77777777" w:rsidTr="00CB30AC">
        <w:trPr>
          <w:trHeight w:val="251"/>
          <w:jc w:val="center"/>
        </w:trPr>
        <w:tc>
          <w:tcPr>
            <w:tcW w:w="5000" w:type="pct"/>
            <w:shd w:val="clear" w:color="auto" w:fill="auto"/>
          </w:tcPr>
          <w:p w14:paraId="2630AC16" w14:textId="77777777" w:rsidR="00CC43EB" w:rsidRPr="003829DD" w:rsidRDefault="00CC43EB" w:rsidP="00CB30AC">
            <w:pPr>
              <w:pStyle w:val="ListParagraph"/>
              <w:numPr>
                <w:ilvl w:val="1"/>
                <w:numId w:val="3"/>
              </w:numPr>
              <w:tabs>
                <w:tab w:val="left" w:pos="180"/>
              </w:tabs>
              <w:spacing w:after="120" w:line="276" w:lineRule="auto"/>
              <w:ind w:right="75"/>
              <w:contextualSpacing w:val="0"/>
              <w:jc w:val="both"/>
              <w:rPr>
                <w:rFonts w:ascii="Arial" w:hAnsi="Arial" w:cs="Arial"/>
                <w:color w:val="262626" w:themeColor="text1" w:themeTint="D9"/>
                <w:sz w:val="18"/>
                <w:szCs w:val="18"/>
              </w:rPr>
            </w:pPr>
            <w:r w:rsidRPr="003829DD">
              <w:rPr>
                <w:rFonts w:ascii="Arial" w:hAnsi="Arial" w:cs="Arial"/>
                <w:color w:val="262626" w:themeColor="text1" w:themeTint="D9"/>
                <w:sz w:val="18"/>
                <w:szCs w:val="18"/>
              </w:rPr>
              <w:t>construction drawings</w:t>
            </w:r>
          </w:p>
        </w:tc>
      </w:tr>
      <w:tr w:rsidR="00CC43EB" w:rsidRPr="003829DD" w14:paraId="5E77BD99" w14:textId="77777777" w:rsidTr="00CB30AC">
        <w:trPr>
          <w:trHeight w:val="251"/>
          <w:jc w:val="center"/>
        </w:trPr>
        <w:tc>
          <w:tcPr>
            <w:tcW w:w="5000" w:type="pct"/>
            <w:shd w:val="clear" w:color="auto" w:fill="auto"/>
          </w:tcPr>
          <w:p w14:paraId="117F5F4D" w14:textId="77777777" w:rsidR="00CC43EB" w:rsidRPr="003829DD" w:rsidRDefault="00CC43EB" w:rsidP="00CB30AC">
            <w:pPr>
              <w:pStyle w:val="ListParagraph"/>
              <w:numPr>
                <w:ilvl w:val="1"/>
                <w:numId w:val="3"/>
              </w:numPr>
              <w:tabs>
                <w:tab w:val="left" w:pos="180"/>
              </w:tabs>
              <w:spacing w:after="120" w:line="276" w:lineRule="auto"/>
              <w:ind w:right="75"/>
              <w:contextualSpacing w:val="0"/>
              <w:jc w:val="both"/>
              <w:rPr>
                <w:rFonts w:ascii="Arial" w:hAnsi="Arial" w:cs="Arial"/>
                <w:color w:val="262626" w:themeColor="text1" w:themeTint="D9"/>
                <w:sz w:val="18"/>
                <w:szCs w:val="18"/>
              </w:rPr>
            </w:pPr>
            <w:r>
              <w:rPr>
                <w:rFonts w:ascii="Arial" w:hAnsi="Arial" w:cs="Arial"/>
                <w:color w:val="262626" w:themeColor="text1" w:themeTint="D9"/>
                <w:sz w:val="18"/>
                <w:szCs w:val="18"/>
              </w:rPr>
              <w:t xml:space="preserve">construction </w:t>
            </w:r>
            <w:r w:rsidRPr="003829DD">
              <w:rPr>
                <w:rFonts w:ascii="Arial" w:hAnsi="Arial" w:cs="Arial"/>
                <w:color w:val="262626" w:themeColor="text1" w:themeTint="D9"/>
                <w:sz w:val="18"/>
                <w:szCs w:val="18"/>
              </w:rPr>
              <w:t>specifications</w:t>
            </w:r>
          </w:p>
        </w:tc>
      </w:tr>
      <w:tr w:rsidR="00CC43EB" w:rsidRPr="003829DD" w14:paraId="6148D652" w14:textId="77777777" w:rsidTr="00CB30AC">
        <w:trPr>
          <w:trHeight w:val="251"/>
          <w:jc w:val="center"/>
        </w:trPr>
        <w:tc>
          <w:tcPr>
            <w:tcW w:w="5000" w:type="pct"/>
            <w:shd w:val="clear" w:color="auto" w:fill="auto"/>
          </w:tcPr>
          <w:p w14:paraId="32B1925D" w14:textId="77777777" w:rsidR="00CC43EB" w:rsidRPr="003829DD" w:rsidRDefault="00CC43EB" w:rsidP="00CB30AC">
            <w:pPr>
              <w:pStyle w:val="ListParagraph"/>
              <w:numPr>
                <w:ilvl w:val="1"/>
                <w:numId w:val="3"/>
              </w:numPr>
              <w:tabs>
                <w:tab w:val="left" w:pos="180"/>
              </w:tabs>
              <w:spacing w:after="120" w:line="276" w:lineRule="auto"/>
              <w:ind w:right="75"/>
              <w:contextualSpacing w:val="0"/>
              <w:jc w:val="both"/>
              <w:rPr>
                <w:rFonts w:ascii="Arial" w:hAnsi="Arial" w:cs="Arial"/>
                <w:color w:val="262626" w:themeColor="text1" w:themeTint="D9"/>
                <w:sz w:val="18"/>
                <w:szCs w:val="18"/>
              </w:rPr>
            </w:pPr>
            <w:r w:rsidRPr="003829DD">
              <w:rPr>
                <w:rFonts w:ascii="Arial" w:hAnsi="Arial" w:cs="Arial"/>
                <w:color w:val="262626" w:themeColor="text1" w:themeTint="D9"/>
                <w:sz w:val="18"/>
                <w:szCs w:val="18"/>
              </w:rPr>
              <w:t>project timelines</w:t>
            </w:r>
          </w:p>
        </w:tc>
      </w:tr>
      <w:tr w:rsidR="00CC43EB" w:rsidRPr="003829DD" w14:paraId="0286B991" w14:textId="77777777" w:rsidTr="00CB30AC">
        <w:trPr>
          <w:trHeight w:val="251"/>
          <w:jc w:val="center"/>
        </w:trPr>
        <w:tc>
          <w:tcPr>
            <w:tcW w:w="5000" w:type="pct"/>
            <w:shd w:val="clear" w:color="auto" w:fill="auto"/>
          </w:tcPr>
          <w:p w14:paraId="4252EE24" w14:textId="77777777" w:rsidR="00CC43EB" w:rsidRPr="003829DD" w:rsidRDefault="00CC43EB" w:rsidP="00CB30AC">
            <w:pPr>
              <w:pStyle w:val="ListParagraph"/>
              <w:numPr>
                <w:ilvl w:val="1"/>
                <w:numId w:val="3"/>
              </w:numPr>
              <w:tabs>
                <w:tab w:val="left" w:pos="180"/>
              </w:tabs>
              <w:spacing w:after="120" w:line="276" w:lineRule="auto"/>
              <w:ind w:right="75"/>
              <w:contextualSpacing w:val="0"/>
              <w:jc w:val="both"/>
              <w:rPr>
                <w:rFonts w:ascii="Arial" w:hAnsi="Arial" w:cs="Arial"/>
                <w:color w:val="262626" w:themeColor="text1" w:themeTint="D9"/>
                <w:sz w:val="18"/>
                <w:szCs w:val="18"/>
              </w:rPr>
            </w:pPr>
            <w:r w:rsidRPr="003829DD">
              <w:rPr>
                <w:rFonts w:ascii="Arial" w:hAnsi="Arial" w:cs="Arial"/>
                <w:color w:val="262626" w:themeColor="text1" w:themeTint="D9"/>
                <w:sz w:val="18"/>
                <w:szCs w:val="18"/>
              </w:rPr>
              <w:t>schedules</w:t>
            </w:r>
          </w:p>
        </w:tc>
      </w:tr>
    </w:tbl>
    <w:p w14:paraId="5DC787F3" w14:textId="7D42ACD3" w:rsidR="00CC43EB" w:rsidRPr="00CB30AC" w:rsidRDefault="00CC43EB">
      <w:pPr>
        <w:rPr>
          <w:sz w:val="20"/>
          <w:szCs w:val="20"/>
        </w:rPr>
      </w:pPr>
    </w:p>
    <w:sectPr w:rsidR="00CC43EB" w:rsidRPr="00CB30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74276B"/>
    <w:multiLevelType w:val="hybridMultilevel"/>
    <w:tmpl w:val="1A22CFB6"/>
    <w:lvl w:ilvl="0" w:tplc="FFFFFFFF">
      <w:start w:val="1"/>
      <w:numFmt w:val="decimal"/>
      <w:lvlText w:val="%1."/>
      <w:lvlJc w:val="left"/>
      <w:pPr>
        <w:ind w:left="720" w:hanging="360"/>
      </w:pPr>
      <w:rPr>
        <w:b w:val="0"/>
        <w:bCs w:val="0"/>
      </w:rPr>
    </w:lvl>
    <w:lvl w:ilvl="1" w:tplc="0809000F">
      <w:start w:val="1"/>
      <w:numFmt w:val="decimal"/>
      <w:lvlText w:val="%2."/>
      <w:lvlJc w:val="left"/>
      <w:pPr>
        <w:ind w:left="1440" w:hanging="360"/>
      </w:pPr>
    </w:lvl>
    <w:lvl w:ilvl="2" w:tplc="FFFFFFFF">
      <w:start w:val="1"/>
      <w:numFmt w:val="lowerLetter"/>
      <w:lvlText w:val="%3."/>
      <w:lvlJc w:val="lef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DC6249C"/>
    <w:multiLevelType w:val="hybridMultilevel"/>
    <w:tmpl w:val="F000F0A4"/>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55C77DF2"/>
    <w:multiLevelType w:val="hybridMultilevel"/>
    <w:tmpl w:val="BC72D5B4"/>
    <w:lvl w:ilvl="0" w:tplc="BD3C16CA">
      <w:start w:val="1"/>
      <w:numFmt w:val="decimal"/>
      <w:lvlText w:val="%1."/>
      <w:lvlJc w:val="left"/>
      <w:pPr>
        <w:ind w:left="720" w:hanging="360"/>
      </w:pPr>
      <w:rPr>
        <w:b w:val="0"/>
        <w:bCs w:val="0"/>
      </w:rPr>
    </w:lvl>
    <w:lvl w:ilvl="1" w:tplc="3409001B">
      <w:start w:val="1"/>
      <w:numFmt w:val="lowerRoman"/>
      <w:lvlText w:val="%2."/>
      <w:lvlJc w:val="right"/>
      <w:pPr>
        <w:ind w:left="1440" w:hanging="360"/>
      </w:pPr>
    </w:lvl>
    <w:lvl w:ilvl="2" w:tplc="34090019">
      <w:start w:val="1"/>
      <w:numFmt w:val="lowerLetter"/>
      <w:lvlText w:val="%3."/>
      <w:lvlJc w:val="lef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16cid:durableId="116680860">
    <w:abstractNumId w:val="1"/>
  </w:num>
  <w:num w:numId="2" w16cid:durableId="2004771160">
    <w:abstractNumId w:val="2"/>
  </w:num>
  <w:num w:numId="3" w16cid:durableId="1607543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010"/>
    <w:rsid w:val="006121FE"/>
    <w:rsid w:val="00AA7842"/>
    <w:rsid w:val="00B01010"/>
    <w:rsid w:val="00CB30AC"/>
    <w:rsid w:val="00CC43E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7A5E8E05"/>
  <w15:chartTrackingRefBased/>
  <w15:docId w15:val="{D097B9D4-FE13-3B4E-B3D6-2CDD71DEF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C43EB"/>
    <w:pPr>
      <w:spacing w:after="160" w:line="259" w:lineRule="auto"/>
      <w:ind w:left="720"/>
      <w:contextualSpacing/>
    </w:pPr>
    <w:rPr>
      <w:sz w:val="22"/>
      <w:szCs w:val="22"/>
    </w:rPr>
  </w:style>
  <w:style w:type="character" w:customStyle="1" w:styleId="ListParagraphChar">
    <w:name w:val="List Paragraph Char"/>
    <w:basedOn w:val="DefaultParagraphFont"/>
    <w:link w:val="ListParagraph"/>
    <w:uiPriority w:val="34"/>
    <w:rsid w:val="00CC43EB"/>
    <w:rPr>
      <w:sz w:val="22"/>
      <w:szCs w:val="22"/>
    </w:rPr>
  </w:style>
  <w:style w:type="table" w:styleId="TableGrid">
    <w:name w:val="Table Grid"/>
    <w:aliases w:val="Compliant Table Grid"/>
    <w:basedOn w:val="TableNormal"/>
    <w:uiPriority w:val="39"/>
    <w:rsid w:val="00CC43EB"/>
    <w:pPr>
      <w:spacing w:before="120" w:after="120" w:line="276" w:lineRule="auto"/>
      <w:ind w:left="792" w:right="101" w:hanging="360"/>
    </w:pPr>
    <w:rPr>
      <w:color w:val="0D0D0D" w:themeColor="text1" w:themeTint="F2"/>
      <w:szCs w:val="22"/>
      <w:lang w:val="en-P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97</Words>
  <Characters>555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2</cp:revision>
  <dcterms:created xsi:type="dcterms:W3CDTF">2023-02-19T23:35:00Z</dcterms:created>
  <dcterms:modified xsi:type="dcterms:W3CDTF">2023-02-19T23:35:00Z</dcterms:modified>
</cp:coreProperties>
</file>