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2EA" w:rsidRPr="004932A4" w:rsidRDefault="00D3242C"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C1744C">
            <w:rPr>
              <w:szCs w:val="32"/>
            </w:rPr>
            <w:t>CPCCBC4006B</w:t>
          </w:r>
        </w:sdtContent>
      </w:sdt>
      <w:r w:rsidR="00E542EA" w:rsidRPr="004932A4">
        <w:rPr>
          <w:szCs w:val="32"/>
        </w:rPr>
        <w:t xml:space="preserve"> </w:t>
      </w:r>
    </w:p>
    <w:p w:rsidR="00E542EA" w:rsidRPr="004932A4" w:rsidRDefault="00D3242C"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C1744C">
            <w:rPr>
              <w:szCs w:val="32"/>
            </w:rPr>
            <w:t>Select, procure and store construction materials for low rise projects</w:t>
          </w:r>
        </w:sdtContent>
      </w:sdt>
    </w:p>
    <w:p w:rsidR="00E542EA" w:rsidRDefault="00E542EA" w:rsidP="00E542EA">
      <w:pPr>
        <w:ind w:left="709" w:right="-24" w:hanging="709"/>
        <w:rPr>
          <w:rFonts w:ascii="Arial" w:hAnsi="Arial" w:cs="Arial"/>
          <w:sz w:val="22"/>
          <w:szCs w:val="22"/>
        </w:rPr>
      </w:pPr>
    </w:p>
    <w:p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0692B" w:rsidRPr="00DD7A44" w:rsidTr="00E67AD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0692B" w:rsidRPr="00DD7A44" w:rsidRDefault="00C0692B" w:rsidP="00E67ADF">
            <w:pPr>
              <w:ind w:right="-24"/>
              <w:jc w:val="center"/>
              <w:rPr>
                <w:rFonts w:ascii="Arial" w:hAnsi="Arial" w:cs="Arial"/>
                <w:b/>
                <w:szCs w:val="24"/>
              </w:rPr>
            </w:pPr>
            <w:bookmarkStart w:id="0" w:name="_Ref536098285"/>
            <w:r w:rsidRPr="00DD7A44">
              <w:rPr>
                <w:rFonts w:ascii="Arial" w:hAnsi="Arial" w:cs="Arial"/>
                <w:b/>
                <w:szCs w:val="24"/>
              </w:rPr>
              <w:t>THEORY EXAM INSTRUCTIONS</w:t>
            </w:r>
          </w:p>
          <w:p w:rsidR="00C0692B" w:rsidRPr="00DD7A44" w:rsidRDefault="00C0692B" w:rsidP="00E67ADF">
            <w:pPr>
              <w:ind w:right="-24"/>
              <w:jc w:val="center"/>
              <w:rPr>
                <w:rFonts w:ascii="Arial" w:hAnsi="Arial" w:cs="Arial"/>
                <w:b/>
                <w:szCs w:val="24"/>
              </w:rPr>
            </w:pPr>
          </w:p>
          <w:p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C0692B" w:rsidRPr="00DD7A44" w:rsidRDefault="00C0692B" w:rsidP="00C0692B">
      <w:pPr>
        <w:ind w:right="-24"/>
        <w:rPr>
          <w:rFonts w:ascii="Arial" w:hAnsi="Arial" w:cs="Arial"/>
          <w:sz w:val="22"/>
          <w:szCs w:val="22"/>
        </w:rPr>
      </w:pPr>
    </w:p>
    <w:p w:rsidR="00C0692B" w:rsidRPr="00DD7A44" w:rsidRDefault="00C0692B" w:rsidP="00C0692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rsidTr="00E67ADF">
        <w:tc>
          <w:tcPr>
            <w:tcW w:w="2552" w:type="dxa"/>
            <w:tcBorders>
              <w:top w:val="nil"/>
              <w:left w:val="nil"/>
              <w:bottom w:val="nil"/>
              <w:right w:val="nil"/>
            </w:tcBorders>
          </w:tcPr>
          <w:p w:rsidR="00755298" w:rsidRPr="00DD7A44" w:rsidRDefault="00755298" w:rsidP="00E67ADF">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755298" w:rsidRPr="00DD7A44" w:rsidRDefault="005C64C5" w:rsidP="00E67ADF">
            <w:pPr>
              <w:ind w:right="-24"/>
              <w:rPr>
                <w:rFonts w:ascii="Arial" w:hAnsi="Arial" w:cs="Arial"/>
                <w:sz w:val="22"/>
                <w:szCs w:val="22"/>
              </w:rPr>
            </w:pPr>
            <w:permStart w:id="1415263520" w:edGrp="everyone"/>
            <w:proofErr w:type="spellStart"/>
            <w:r>
              <w:rPr>
                <w:rFonts w:ascii="Arial" w:hAnsi="Arial" w:cs="Arial"/>
                <w:sz w:val="22"/>
                <w:szCs w:val="22"/>
              </w:rPr>
              <w:t>Ruiping</w:t>
            </w:r>
            <w:proofErr w:type="spellEnd"/>
            <w:r>
              <w:rPr>
                <w:rFonts w:ascii="Arial" w:hAnsi="Arial" w:cs="Arial"/>
                <w:sz w:val="22"/>
                <w:szCs w:val="22"/>
              </w:rPr>
              <w:t xml:space="preserve"> Sarah Huang</w:t>
            </w:r>
            <w:permEnd w:id="1415263520"/>
          </w:p>
        </w:tc>
      </w:tr>
      <w:tr w:rsidR="00755298" w:rsidRPr="00DD7A44" w:rsidTr="00E67ADF">
        <w:tc>
          <w:tcPr>
            <w:tcW w:w="2552" w:type="dxa"/>
            <w:tcBorders>
              <w:top w:val="nil"/>
              <w:left w:val="nil"/>
              <w:bottom w:val="nil"/>
              <w:right w:val="nil"/>
            </w:tcBorders>
          </w:tcPr>
          <w:p w:rsidR="00755298" w:rsidRPr="00DD7A44" w:rsidRDefault="00755298" w:rsidP="00E67ADF">
            <w:pPr>
              <w:ind w:right="-24"/>
              <w:rPr>
                <w:rFonts w:ascii="Arial" w:hAnsi="Arial" w:cs="Arial"/>
                <w:sz w:val="22"/>
                <w:szCs w:val="22"/>
              </w:rPr>
            </w:pPr>
          </w:p>
          <w:p w:rsidR="00755298" w:rsidRPr="00DD7A44" w:rsidRDefault="00755298" w:rsidP="00E67ADF">
            <w:pPr>
              <w:ind w:right="-24"/>
              <w:rPr>
                <w:rFonts w:ascii="Arial" w:hAnsi="Arial" w:cs="Arial"/>
                <w:sz w:val="22"/>
                <w:szCs w:val="22"/>
              </w:rPr>
            </w:pPr>
          </w:p>
        </w:tc>
        <w:tc>
          <w:tcPr>
            <w:tcW w:w="6520" w:type="dxa"/>
            <w:tcBorders>
              <w:top w:val="single" w:sz="8" w:space="0" w:color="auto"/>
              <w:left w:val="nil"/>
              <w:bottom w:val="nil"/>
              <w:right w:val="nil"/>
            </w:tcBorders>
          </w:tcPr>
          <w:p w:rsidR="00755298" w:rsidRPr="00DD7A44" w:rsidRDefault="00755298" w:rsidP="00E67ADF">
            <w:pPr>
              <w:ind w:right="-24"/>
              <w:rPr>
                <w:rFonts w:ascii="Arial" w:hAnsi="Arial" w:cs="Arial"/>
                <w:sz w:val="22"/>
                <w:szCs w:val="22"/>
              </w:rPr>
            </w:pPr>
          </w:p>
        </w:tc>
      </w:tr>
      <w:tr w:rsidR="00755298" w:rsidRPr="00DD7A44" w:rsidTr="00E67ADF">
        <w:tc>
          <w:tcPr>
            <w:tcW w:w="2552" w:type="dxa"/>
            <w:tcBorders>
              <w:top w:val="nil"/>
              <w:left w:val="nil"/>
              <w:bottom w:val="nil"/>
              <w:right w:val="nil"/>
            </w:tcBorders>
          </w:tcPr>
          <w:p w:rsidR="00755298" w:rsidRPr="00DD7A44" w:rsidRDefault="00755298" w:rsidP="00E67ADF">
            <w:pPr>
              <w:ind w:right="-24"/>
              <w:rPr>
                <w:rFonts w:ascii="Arial" w:hAnsi="Arial" w:cs="Arial"/>
                <w:sz w:val="22"/>
                <w:szCs w:val="22"/>
              </w:rPr>
            </w:pPr>
            <w:r w:rsidRPr="00DD7A44">
              <w:rPr>
                <w:rFonts w:ascii="Arial" w:hAnsi="Arial" w:cs="Arial"/>
                <w:sz w:val="22"/>
                <w:szCs w:val="22"/>
              </w:rPr>
              <w:t>Participant signature</w:t>
            </w:r>
          </w:p>
        </w:tc>
        <w:permStart w:id="540563956"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755298" w:rsidRPr="00DD7A44" w:rsidRDefault="00755298" w:rsidP="00E67AD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B4F02A4" wp14:editId="11251C8E">
                      <wp:extent cx="365591"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365591" cy="428625"/>
                              </a:xfrm>
                              <a:prstGeom prst="rect">
                                <a:avLst/>
                              </a:prstGeom>
                              <a:noFill/>
                              <a:ln>
                                <a:noFill/>
                              </a:ln>
                            </pic:spPr>
                          </pic:pic>
                        </a:graphicData>
                      </a:graphic>
                    </wp:inline>
                  </w:drawing>
                </w:r>
              </w:p>
            </w:tc>
          </w:sdtContent>
        </w:sdt>
        <w:permEnd w:id="540563956" w:displacedByCustomXml="prev"/>
      </w:tr>
    </w:tbl>
    <w:p w:rsidR="00755298" w:rsidRPr="00DD7A44" w:rsidRDefault="00755298" w:rsidP="00755298">
      <w:pPr>
        <w:ind w:right="-24"/>
        <w:rPr>
          <w:rFonts w:ascii="Arial" w:hAnsi="Arial" w:cs="Arial"/>
          <w:sz w:val="22"/>
          <w:szCs w:val="22"/>
        </w:rPr>
      </w:pPr>
    </w:p>
    <w:p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rsidTr="00E67ADF">
        <w:tc>
          <w:tcPr>
            <w:tcW w:w="2552" w:type="dxa"/>
            <w:tcBorders>
              <w:top w:val="nil"/>
              <w:left w:val="nil"/>
              <w:bottom w:val="nil"/>
              <w:right w:val="nil"/>
            </w:tcBorders>
          </w:tcPr>
          <w:p w:rsidR="00755298" w:rsidRPr="00DD7A44" w:rsidRDefault="00755298" w:rsidP="00E67ADF">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755298" w:rsidRPr="00DD7A44" w:rsidRDefault="00755298" w:rsidP="00E67ADF">
            <w:pPr>
              <w:ind w:right="-24"/>
              <w:rPr>
                <w:rFonts w:ascii="Arial" w:hAnsi="Arial" w:cs="Arial"/>
                <w:sz w:val="22"/>
                <w:szCs w:val="22"/>
              </w:rPr>
            </w:pPr>
            <w:permStart w:id="1334799238" w:edGrp="everyone"/>
            <w:permEnd w:id="1334799238"/>
          </w:p>
        </w:tc>
      </w:tr>
      <w:tr w:rsidR="00755298" w:rsidRPr="00DD7A44" w:rsidTr="00E67ADF">
        <w:tc>
          <w:tcPr>
            <w:tcW w:w="2552" w:type="dxa"/>
            <w:tcBorders>
              <w:top w:val="nil"/>
              <w:left w:val="nil"/>
              <w:bottom w:val="nil"/>
              <w:right w:val="nil"/>
            </w:tcBorders>
          </w:tcPr>
          <w:p w:rsidR="00755298" w:rsidRPr="00DD7A44" w:rsidRDefault="00755298" w:rsidP="00E67ADF">
            <w:pPr>
              <w:ind w:right="-24"/>
              <w:rPr>
                <w:rFonts w:ascii="Arial" w:hAnsi="Arial" w:cs="Arial"/>
                <w:sz w:val="22"/>
                <w:szCs w:val="22"/>
              </w:rPr>
            </w:pPr>
          </w:p>
          <w:p w:rsidR="00755298" w:rsidRPr="00DD7A44" w:rsidRDefault="00755298" w:rsidP="00E67ADF">
            <w:pPr>
              <w:ind w:right="-24"/>
              <w:rPr>
                <w:rFonts w:ascii="Arial" w:hAnsi="Arial" w:cs="Arial"/>
                <w:sz w:val="22"/>
                <w:szCs w:val="22"/>
              </w:rPr>
            </w:pPr>
          </w:p>
        </w:tc>
        <w:tc>
          <w:tcPr>
            <w:tcW w:w="6520" w:type="dxa"/>
            <w:tcBorders>
              <w:top w:val="single" w:sz="8" w:space="0" w:color="auto"/>
              <w:left w:val="nil"/>
              <w:bottom w:val="nil"/>
              <w:right w:val="nil"/>
            </w:tcBorders>
          </w:tcPr>
          <w:p w:rsidR="00755298" w:rsidRPr="00DD7A44" w:rsidRDefault="00755298" w:rsidP="00E67ADF">
            <w:pPr>
              <w:ind w:right="-24"/>
              <w:rPr>
                <w:rFonts w:ascii="Arial" w:hAnsi="Arial" w:cs="Arial"/>
                <w:sz w:val="22"/>
                <w:szCs w:val="22"/>
              </w:rPr>
            </w:pPr>
          </w:p>
        </w:tc>
      </w:tr>
      <w:tr w:rsidR="00755298" w:rsidRPr="00DD7A44" w:rsidTr="00E67ADF">
        <w:tc>
          <w:tcPr>
            <w:tcW w:w="2552" w:type="dxa"/>
            <w:tcBorders>
              <w:top w:val="nil"/>
              <w:left w:val="nil"/>
              <w:bottom w:val="nil"/>
              <w:right w:val="nil"/>
            </w:tcBorders>
          </w:tcPr>
          <w:p w:rsidR="00755298" w:rsidRPr="00DD7A44" w:rsidRDefault="00755298" w:rsidP="00E67ADF">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764948453" w:edGrp="everyone" w:displacedByCustomXml="prev"/>
            <w:tc>
              <w:tcPr>
                <w:tcW w:w="6520" w:type="dxa"/>
                <w:tcBorders>
                  <w:top w:val="nil"/>
                  <w:left w:val="nil"/>
                  <w:bottom w:val="single" w:sz="8" w:space="0" w:color="auto"/>
                  <w:right w:val="nil"/>
                </w:tcBorders>
              </w:tcPr>
              <w:p w:rsidR="00755298" w:rsidRPr="00DD7A44" w:rsidRDefault="00755298" w:rsidP="00E67AD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7C5384B" wp14:editId="440D84BD">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764948453" w:displacedByCustomXml="next"/>
          </w:sdtContent>
        </w:sdt>
      </w:tr>
    </w:tbl>
    <w:p w:rsidR="00755298" w:rsidRPr="00DD7A44" w:rsidRDefault="00755298" w:rsidP="00755298">
      <w:pPr>
        <w:ind w:right="-24"/>
        <w:rPr>
          <w:rFonts w:ascii="Arial" w:hAnsi="Arial" w:cs="Arial"/>
          <w:sz w:val="22"/>
          <w:szCs w:val="22"/>
        </w:rPr>
      </w:pPr>
    </w:p>
    <w:p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rsidTr="00E67ADF">
        <w:tc>
          <w:tcPr>
            <w:tcW w:w="2552" w:type="dxa"/>
            <w:tcBorders>
              <w:top w:val="nil"/>
              <w:left w:val="nil"/>
              <w:bottom w:val="nil"/>
              <w:right w:val="nil"/>
            </w:tcBorders>
          </w:tcPr>
          <w:p w:rsidR="00755298" w:rsidRPr="00DD7A44" w:rsidRDefault="00755298" w:rsidP="00E67ADF">
            <w:pPr>
              <w:ind w:right="-24"/>
              <w:rPr>
                <w:rFonts w:ascii="Arial" w:hAnsi="Arial" w:cs="Arial"/>
                <w:sz w:val="22"/>
                <w:szCs w:val="22"/>
              </w:rPr>
            </w:pPr>
            <w:permStart w:id="1884116636"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E64E6A80A53247F39EA99C0E86209B7B"/>
            </w:placeholder>
            <w:date w:fullDate="2019-07-16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755298" w:rsidRPr="00DD7A44" w:rsidRDefault="00D3242C" w:rsidP="00E67ADF">
                <w:pPr>
                  <w:ind w:right="-24"/>
                  <w:rPr>
                    <w:rFonts w:ascii="Arial" w:hAnsi="Arial" w:cs="Arial"/>
                    <w:sz w:val="22"/>
                    <w:szCs w:val="22"/>
                  </w:rPr>
                </w:pPr>
                <w:r>
                  <w:rPr>
                    <w:rFonts w:ascii="Arial" w:hAnsi="Arial" w:cs="Arial"/>
                    <w:sz w:val="22"/>
                    <w:szCs w:val="22"/>
                  </w:rPr>
                  <w:t>16/07/2019</w:t>
                </w:r>
              </w:p>
            </w:tc>
          </w:sdtContent>
        </w:sdt>
      </w:tr>
      <w:permEnd w:id="1884116636"/>
    </w:tbl>
    <w:p w:rsidR="00C0692B" w:rsidRPr="00DD7A44" w:rsidRDefault="00C0692B" w:rsidP="00C0692B">
      <w:pPr>
        <w:ind w:right="-24"/>
        <w:rPr>
          <w:rFonts w:ascii="Arial" w:hAnsi="Arial" w:cs="Arial"/>
          <w:sz w:val="22"/>
          <w:szCs w:val="22"/>
        </w:rPr>
      </w:pPr>
    </w:p>
    <w:p w:rsidR="00C0692B" w:rsidRPr="00DD7A44" w:rsidRDefault="00C0692B" w:rsidP="00C0692B">
      <w:pPr>
        <w:ind w:right="-24"/>
        <w:rPr>
          <w:rFonts w:ascii="Arial" w:hAnsi="Arial" w:cs="Arial"/>
          <w:sz w:val="22"/>
          <w:szCs w:val="22"/>
        </w:rPr>
      </w:pPr>
    </w:p>
    <w:p w:rsidR="00C0692B" w:rsidRPr="00DD7A44" w:rsidRDefault="00C0692B" w:rsidP="00C0692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0692B" w:rsidRPr="00DD7A44" w:rsidTr="00E67ADF">
        <w:trPr>
          <w:trHeight w:val="217"/>
          <w:jc w:val="center"/>
        </w:trPr>
        <w:tc>
          <w:tcPr>
            <w:tcW w:w="2528" w:type="dxa"/>
            <w:tcBorders>
              <w:top w:val="single" w:sz="18" w:space="0" w:color="auto"/>
            </w:tcBorders>
            <w:shd w:val="clear" w:color="auto" w:fill="F3F3F3"/>
            <w:vAlign w:val="center"/>
          </w:tcPr>
          <w:p w:rsidR="00C0692B" w:rsidRPr="00DD7A44" w:rsidRDefault="00C0692B" w:rsidP="00E67ADF">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tcBorders>
              <w:top w:val="single" w:sz="18" w:space="0" w:color="auto"/>
            </w:tcBorders>
            <w:shd w:val="clear" w:color="auto" w:fill="F3F3F3"/>
            <w:vAlign w:val="center"/>
          </w:tcPr>
          <w:p w:rsidR="00C0692B" w:rsidRPr="00DD7A44" w:rsidRDefault="00C0692B" w:rsidP="00E67ADF">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tcBorders>
              <w:top w:val="single" w:sz="18" w:space="0" w:color="auto"/>
            </w:tcBorders>
            <w:shd w:val="clear" w:color="auto" w:fill="F3F3F3"/>
            <w:vAlign w:val="center"/>
          </w:tcPr>
          <w:p w:rsidR="00C0692B" w:rsidRPr="00DD7A44" w:rsidRDefault="00C0692B" w:rsidP="00E67ADF">
            <w:pPr>
              <w:ind w:right="-24"/>
              <w:jc w:val="center"/>
              <w:rPr>
                <w:rFonts w:ascii="Arial" w:hAnsi="Arial" w:cs="Arial"/>
                <w:b/>
                <w:bCs/>
                <w:sz w:val="22"/>
                <w:szCs w:val="22"/>
              </w:rPr>
            </w:pPr>
            <w:r w:rsidRPr="00DD7A44">
              <w:rPr>
                <w:rFonts w:ascii="Arial" w:hAnsi="Arial" w:cs="Arial"/>
                <w:b/>
                <w:bCs/>
                <w:sz w:val="22"/>
                <w:szCs w:val="22"/>
              </w:rPr>
              <w:t>Satisfactory?</w:t>
            </w:r>
          </w:p>
        </w:tc>
      </w:tr>
      <w:tr w:rsidR="00C0692B" w:rsidRPr="00DD7A44" w:rsidTr="00E67ADF">
        <w:trPr>
          <w:cantSplit/>
          <w:jc w:val="center"/>
        </w:trPr>
        <w:tc>
          <w:tcPr>
            <w:tcW w:w="2528" w:type="dxa"/>
            <w:vMerge w:val="restart"/>
            <w:vAlign w:val="center"/>
          </w:tcPr>
          <w:p w:rsidR="00C0692B" w:rsidRPr="00C0692B" w:rsidRDefault="00C0692B" w:rsidP="00E67ADF">
            <w:pPr>
              <w:ind w:right="-24"/>
              <w:jc w:val="center"/>
              <w:rPr>
                <w:rFonts w:ascii="Arial" w:hAnsi="Arial" w:cs="Arial"/>
                <w:sz w:val="22"/>
                <w:szCs w:val="22"/>
              </w:rPr>
            </w:pPr>
            <w:r w:rsidRPr="00C0692B">
              <w:rPr>
                <w:rFonts w:ascii="Arial" w:hAnsi="Arial" w:cs="Arial"/>
                <w:sz w:val="22"/>
                <w:szCs w:val="22"/>
              </w:rPr>
              <w:t>44</w:t>
            </w:r>
          </w:p>
        </w:tc>
        <w:tc>
          <w:tcPr>
            <w:tcW w:w="2559" w:type="dxa"/>
            <w:vMerge w:val="restart"/>
            <w:vAlign w:val="center"/>
          </w:tcPr>
          <w:p w:rsidR="00C0692B" w:rsidRPr="00C0692B" w:rsidRDefault="00C0692B" w:rsidP="00E67ADF">
            <w:pPr>
              <w:ind w:right="-24"/>
              <w:jc w:val="center"/>
              <w:rPr>
                <w:rFonts w:ascii="Arial" w:hAnsi="Arial" w:cs="Arial"/>
                <w:sz w:val="22"/>
                <w:szCs w:val="22"/>
              </w:rPr>
            </w:pPr>
            <w:permStart w:id="1033175598" w:edGrp="everyone"/>
            <w:permEnd w:id="1033175598"/>
          </w:p>
        </w:tc>
        <w:tc>
          <w:tcPr>
            <w:tcW w:w="1272" w:type="dxa"/>
            <w:vAlign w:val="center"/>
          </w:tcPr>
          <w:p w:rsidR="00C0692B" w:rsidRPr="00C0692B" w:rsidRDefault="00C0692B" w:rsidP="00E67ADF">
            <w:pPr>
              <w:ind w:right="-24"/>
              <w:jc w:val="center"/>
              <w:rPr>
                <w:rFonts w:ascii="Arial" w:hAnsi="Arial" w:cs="Arial"/>
                <w:sz w:val="22"/>
                <w:szCs w:val="22"/>
              </w:rPr>
            </w:pPr>
            <w:r w:rsidRPr="00C0692B">
              <w:rPr>
                <w:rFonts w:ascii="Arial" w:hAnsi="Arial" w:cs="Arial"/>
                <w:sz w:val="22"/>
                <w:szCs w:val="22"/>
              </w:rPr>
              <w:t>Yes</w:t>
            </w:r>
          </w:p>
        </w:tc>
        <w:tc>
          <w:tcPr>
            <w:tcW w:w="1273" w:type="dxa"/>
            <w:vAlign w:val="center"/>
          </w:tcPr>
          <w:p w:rsidR="00C0692B" w:rsidRPr="00DD7A44" w:rsidRDefault="00C0692B" w:rsidP="00E67ADF">
            <w:pPr>
              <w:ind w:right="-24"/>
              <w:jc w:val="center"/>
              <w:rPr>
                <w:rFonts w:ascii="Arial" w:hAnsi="Arial" w:cs="Arial"/>
                <w:sz w:val="22"/>
                <w:szCs w:val="22"/>
              </w:rPr>
            </w:pPr>
            <w:r w:rsidRPr="00C0692B">
              <w:rPr>
                <w:rFonts w:ascii="Arial" w:hAnsi="Arial" w:cs="Arial"/>
                <w:sz w:val="22"/>
                <w:szCs w:val="22"/>
              </w:rPr>
              <w:t>No</w:t>
            </w:r>
          </w:p>
        </w:tc>
      </w:tr>
      <w:tr w:rsidR="00C0692B" w:rsidRPr="00DD7A44" w:rsidTr="00E67ADF">
        <w:trPr>
          <w:cantSplit/>
          <w:trHeight w:val="454"/>
          <w:jc w:val="center"/>
        </w:trPr>
        <w:tc>
          <w:tcPr>
            <w:tcW w:w="2528" w:type="dxa"/>
            <w:vMerge/>
            <w:tcBorders>
              <w:bottom w:val="single" w:sz="18" w:space="0" w:color="auto"/>
            </w:tcBorders>
            <w:vAlign w:val="center"/>
          </w:tcPr>
          <w:p w:rsidR="00C0692B" w:rsidRPr="00DD7A44" w:rsidRDefault="00C0692B" w:rsidP="00E67ADF">
            <w:pPr>
              <w:ind w:right="-24"/>
              <w:jc w:val="center"/>
              <w:rPr>
                <w:rFonts w:ascii="Arial" w:hAnsi="Arial" w:cs="Arial"/>
                <w:sz w:val="22"/>
                <w:szCs w:val="22"/>
              </w:rPr>
            </w:pPr>
          </w:p>
        </w:tc>
        <w:tc>
          <w:tcPr>
            <w:tcW w:w="2559" w:type="dxa"/>
            <w:vMerge/>
            <w:tcBorders>
              <w:bottom w:val="single" w:sz="18" w:space="0" w:color="auto"/>
            </w:tcBorders>
            <w:vAlign w:val="center"/>
          </w:tcPr>
          <w:p w:rsidR="00C0692B" w:rsidRPr="00DD7A44" w:rsidRDefault="00C0692B" w:rsidP="00E67ADF">
            <w:pPr>
              <w:ind w:right="-24"/>
              <w:jc w:val="center"/>
              <w:rPr>
                <w:rFonts w:ascii="Arial" w:hAnsi="Arial" w:cs="Arial"/>
                <w:sz w:val="22"/>
                <w:szCs w:val="22"/>
              </w:rPr>
            </w:pPr>
          </w:p>
        </w:tc>
        <w:tc>
          <w:tcPr>
            <w:tcW w:w="1272" w:type="dxa"/>
            <w:tcBorders>
              <w:bottom w:val="single" w:sz="18" w:space="0" w:color="auto"/>
            </w:tcBorders>
          </w:tcPr>
          <w:p w:rsidR="00C0692B" w:rsidRPr="00DD7A44" w:rsidRDefault="00C0692B" w:rsidP="00E67ADF">
            <w:pPr>
              <w:jc w:val="center"/>
              <w:rPr>
                <w:rFonts w:ascii="Arial" w:hAnsi="Arial" w:cs="Arial"/>
                <w:sz w:val="44"/>
                <w:szCs w:val="44"/>
              </w:rPr>
            </w:pPr>
            <w:permStart w:id="396314021" w:edGrp="everyone"/>
            <w:r w:rsidRPr="00DD7A44">
              <w:rPr>
                <w:rFonts w:ascii="Arial" w:hAnsi="Arial" w:cs="Arial"/>
                <w:sz w:val="44"/>
                <w:szCs w:val="44"/>
              </w:rPr>
              <w:sym w:font="Wingdings" w:char="F0A8"/>
            </w:r>
            <w:permEnd w:id="396314021"/>
          </w:p>
        </w:tc>
        <w:tc>
          <w:tcPr>
            <w:tcW w:w="1273" w:type="dxa"/>
            <w:tcBorders>
              <w:bottom w:val="single" w:sz="18" w:space="0" w:color="auto"/>
            </w:tcBorders>
          </w:tcPr>
          <w:p w:rsidR="00C0692B" w:rsidRPr="00DD7A44" w:rsidRDefault="00C0692B" w:rsidP="00E67ADF">
            <w:pPr>
              <w:jc w:val="center"/>
              <w:rPr>
                <w:rFonts w:ascii="Arial" w:hAnsi="Arial" w:cs="Arial"/>
                <w:sz w:val="44"/>
                <w:szCs w:val="44"/>
              </w:rPr>
            </w:pPr>
            <w:permStart w:id="1492414363" w:edGrp="everyone"/>
            <w:r w:rsidRPr="00DD7A44">
              <w:rPr>
                <w:rFonts w:ascii="Arial" w:hAnsi="Arial" w:cs="Arial"/>
                <w:sz w:val="44"/>
                <w:szCs w:val="44"/>
              </w:rPr>
              <w:sym w:font="Wingdings" w:char="F0A8"/>
            </w:r>
            <w:permEnd w:id="1492414363"/>
          </w:p>
        </w:tc>
      </w:tr>
    </w:tbl>
    <w:tbl>
      <w:tblPr>
        <w:tblStyle w:val="TableGrid"/>
        <w:tblW w:w="0" w:type="auto"/>
        <w:tblLook w:val="04A0" w:firstRow="1" w:lastRow="0" w:firstColumn="1" w:lastColumn="0" w:noHBand="0" w:noVBand="1"/>
      </w:tblPr>
      <w:tblGrid>
        <w:gridCol w:w="9016"/>
      </w:tblGrid>
      <w:tr w:rsidR="00C0692B" w:rsidRPr="00DD7A44" w:rsidTr="00E67ADF">
        <w:tc>
          <w:tcPr>
            <w:tcW w:w="9016" w:type="dxa"/>
            <w:shd w:val="clear" w:color="auto" w:fill="D9D9D9" w:themeFill="background1" w:themeFillShade="D9"/>
          </w:tcPr>
          <w:p w:rsidR="00C0692B" w:rsidRPr="00DD7A44" w:rsidRDefault="00C0692B" w:rsidP="00E67ADF">
            <w:pPr>
              <w:keepNext/>
              <w:rPr>
                <w:rFonts w:ascii="Arial" w:hAnsi="Arial" w:cs="Arial"/>
                <w:b/>
                <w:caps/>
                <w:szCs w:val="24"/>
              </w:rPr>
            </w:pPr>
            <w:r w:rsidRPr="00DD7A44">
              <w:rPr>
                <w:rFonts w:ascii="Arial" w:hAnsi="Arial" w:cs="Arial"/>
                <w:b/>
                <w:caps/>
                <w:szCs w:val="24"/>
              </w:rPr>
              <w:lastRenderedPageBreak/>
              <w:t>Assessor Comments</w:t>
            </w:r>
          </w:p>
        </w:tc>
      </w:tr>
      <w:tr w:rsidR="00C0692B" w:rsidRPr="00DD7A44" w:rsidTr="00E67ADF">
        <w:trPr>
          <w:trHeight w:val="13602"/>
        </w:trPr>
        <w:tc>
          <w:tcPr>
            <w:tcW w:w="9016" w:type="dxa"/>
          </w:tcPr>
          <w:p w:rsidR="00C0692B" w:rsidRPr="00DD7A44" w:rsidRDefault="00C0692B" w:rsidP="00E67ADF">
            <w:pPr>
              <w:rPr>
                <w:rFonts w:ascii="Arial" w:hAnsi="Arial" w:cs="Arial"/>
                <w:szCs w:val="24"/>
              </w:rPr>
            </w:pPr>
            <w:permStart w:id="315646929" w:edGrp="everyone"/>
            <w:permEnd w:id="315646929"/>
          </w:p>
        </w:tc>
      </w:tr>
    </w:tbl>
    <w:p w:rsidR="00632E82" w:rsidRPr="00830749" w:rsidRDefault="00C0692B" w:rsidP="00632E82">
      <w:pPr>
        <w:pStyle w:val="11CSTCPLQuestionBullet"/>
        <w:ind w:left="709" w:hanging="709"/>
      </w:pPr>
      <w:r>
        <w:lastRenderedPageBreak/>
        <w:t xml:space="preserve"> </w:t>
      </w:r>
      <w:r w:rsidR="00632E82">
        <w:t xml:space="preserve">Which of the following documents </w:t>
      </w:r>
      <w:r w:rsidR="00D1630A">
        <w:t>and</w:t>
      </w:r>
      <w:r w:rsidR="00716959">
        <w:t>/</w:t>
      </w:r>
      <w:r w:rsidR="00D1630A">
        <w:t>or people</w:t>
      </w:r>
      <w:r w:rsidR="00D661E6">
        <w:t xml:space="preserve"> </w:t>
      </w:r>
      <w:r w:rsidR="00632E82">
        <w:t>would you refer to when selecting materials for a building project? Tick all that apply.</w:t>
      </w:r>
      <w:bookmarkEnd w:id="0"/>
    </w:p>
    <w:p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32E82" w:rsidTr="00FD1506">
        <w:tc>
          <w:tcPr>
            <w:tcW w:w="610" w:type="pct"/>
            <w:tcBorders>
              <w:top w:val="nil"/>
              <w:left w:val="nil"/>
              <w:bottom w:val="nil"/>
              <w:right w:val="single" w:sz="12" w:space="0" w:color="auto"/>
            </w:tcBorders>
            <w:shd w:val="clear" w:color="auto" w:fill="auto"/>
          </w:tcPr>
          <w:p w:rsidR="00632E82" w:rsidRDefault="00632E82"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32E82" w:rsidRDefault="00632E82"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32E82" w:rsidRDefault="00632E82"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632E82" w:rsidRDefault="00B1264E" w:rsidP="00B1264E">
            <w:pPr>
              <w:keepNext/>
              <w:ind w:left="993" w:hanging="993"/>
            </w:pPr>
            <w:permStart w:id="1864328791" w:edGrp="everyone"/>
            <w:r w:rsidRPr="00797AFE">
              <w:rPr>
                <w:rFonts w:ascii="Arial" w:hAnsi="Arial" w:cs="Arial"/>
                <w:sz w:val="44"/>
                <w:szCs w:val="44"/>
              </w:rPr>
              <w:sym w:font="Wingdings" w:char="F0A8"/>
            </w:r>
            <w:permEnd w:id="1864328791"/>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036E34" w:rsidRPr="00827129" w:rsidRDefault="00763F1A" w:rsidP="00036E34">
            <w:pPr>
              <w:keepNext/>
              <w:ind w:left="993" w:right="82" w:hanging="993"/>
              <w:jc w:val="center"/>
              <w:rPr>
                <w:color w:val="17365D" w:themeColor="text2" w:themeShade="BF"/>
                <w:sz w:val="40"/>
              </w:rPr>
            </w:pPr>
            <w:permStart w:id="560681689" w:edGrp="everyone"/>
            <w:r>
              <w:rPr>
                <w:rFonts w:ascii="Arial" w:hAnsi="Arial" w:cs="Arial"/>
                <w:sz w:val="40"/>
                <w:szCs w:val="40"/>
              </w:rPr>
              <w:t>√</w:t>
            </w:r>
            <w:permEnd w:id="560681689"/>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Australian Standards</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632E82">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763F1A" w:rsidP="00036E34">
            <w:pPr>
              <w:keepNext/>
              <w:ind w:left="993" w:right="82" w:hanging="993"/>
              <w:jc w:val="center"/>
              <w:rPr>
                <w:color w:val="17365D" w:themeColor="text2" w:themeShade="BF"/>
                <w:sz w:val="40"/>
              </w:rPr>
            </w:pPr>
            <w:permStart w:id="927345781" w:edGrp="everyone"/>
            <w:r>
              <w:rPr>
                <w:rFonts w:ascii="Arial" w:hAnsi="Arial" w:cs="Arial"/>
                <w:sz w:val="40"/>
                <w:szCs w:val="40"/>
              </w:rPr>
              <w:t>√</w:t>
            </w:r>
            <w:permEnd w:id="92734578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Contract</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763F1A" w:rsidP="00036E34">
            <w:pPr>
              <w:keepNext/>
              <w:ind w:left="993" w:right="82" w:hanging="993"/>
              <w:jc w:val="center"/>
              <w:rPr>
                <w:color w:val="17365D" w:themeColor="text2" w:themeShade="BF"/>
                <w:sz w:val="40"/>
              </w:rPr>
            </w:pPr>
            <w:permStart w:id="342836632" w:edGrp="everyone"/>
            <w:r>
              <w:rPr>
                <w:rFonts w:ascii="Arial" w:hAnsi="Arial" w:cs="Arial"/>
                <w:sz w:val="40"/>
                <w:szCs w:val="40"/>
              </w:rPr>
              <w:t>√</w:t>
            </w:r>
            <w:permEnd w:id="34283663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Drawings</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763F1A" w:rsidP="00036E34">
            <w:pPr>
              <w:keepNext/>
              <w:ind w:left="993" w:right="82" w:hanging="993"/>
              <w:jc w:val="center"/>
              <w:rPr>
                <w:color w:val="17365D" w:themeColor="text2" w:themeShade="BF"/>
                <w:sz w:val="40"/>
              </w:rPr>
            </w:pPr>
            <w:permStart w:id="845290571" w:edGrp="everyone"/>
            <w:r>
              <w:rPr>
                <w:rFonts w:ascii="Arial" w:hAnsi="Arial" w:cs="Arial"/>
                <w:sz w:val="40"/>
                <w:szCs w:val="40"/>
              </w:rPr>
              <w:t>√</w:t>
            </w:r>
            <w:permEnd w:id="84529057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Manufacturer</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5B0E85" w:rsidP="00036E34">
            <w:pPr>
              <w:keepNext/>
              <w:ind w:left="993" w:right="82" w:hanging="993"/>
              <w:jc w:val="center"/>
              <w:rPr>
                <w:color w:val="17365D" w:themeColor="text2" w:themeShade="BF"/>
                <w:sz w:val="40"/>
              </w:rPr>
            </w:pPr>
            <w:permStart w:id="742200451" w:edGrp="everyone"/>
            <w:r>
              <w:rPr>
                <w:rFonts w:ascii="Arial" w:hAnsi="Arial" w:cs="Arial"/>
                <w:sz w:val="40"/>
                <w:szCs w:val="40"/>
              </w:rPr>
              <w:t>√</w:t>
            </w:r>
            <w:permEnd w:id="74220045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National Construction Code</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763F1A" w:rsidP="00036E34">
            <w:pPr>
              <w:keepNext/>
              <w:ind w:left="993" w:right="82" w:hanging="993"/>
              <w:jc w:val="center"/>
              <w:rPr>
                <w:color w:val="17365D" w:themeColor="text2" w:themeShade="BF"/>
                <w:sz w:val="40"/>
              </w:rPr>
            </w:pPr>
            <w:permStart w:id="930311526" w:edGrp="everyone"/>
            <w:r>
              <w:rPr>
                <w:rFonts w:ascii="Arial" w:hAnsi="Arial" w:cs="Arial"/>
                <w:sz w:val="40"/>
                <w:szCs w:val="40"/>
              </w:rPr>
              <w:t>√</w:t>
            </w:r>
            <w:permEnd w:id="93031152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Specifications</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763F1A" w:rsidP="00036E34">
            <w:pPr>
              <w:keepNext/>
              <w:ind w:left="993" w:right="82" w:hanging="993"/>
              <w:jc w:val="center"/>
              <w:rPr>
                <w:color w:val="17365D" w:themeColor="text2" w:themeShade="BF"/>
                <w:sz w:val="40"/>
              </w:rPr>
            </w:pPr>
            <w:permStart w:id="1187281189" w:edGrp="everyone"/>
            <w:r>
              <w:rPr>
                <w:rFonts w:ascii="Arial" w:hAnsi="Arial" w:cs="Arial"/>
                <w:sz w:val="40"/>
                <w:szCs w:val="40"/>
              </w:rPr>
              <w:t>√</w:t>
            </w:r>
            <w:permEnd w:id="118728118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Tolerances</w:t>
            </w:r>
          </w:p>
        </w:tc>
        <w:tc>
          <w:tcPr>
            <w:tcW w:w="335" w:type="pct"/>
            <w:tcBorders>
              <w:top w:val="nil"/>
              <w:left w:val="single" w:sz="12" w:space="0" w:color="auto"/>
              <w:bottom w:val="nil"/>
              <w:right w:val="nil"/>
            </w:tcBorders>
          </w:tcPr>
          <w:p w:rsidR="00036E34" w:rsidRDefault="00036E34" w:rsidP="00036E34">
            <w:pPr>
              <w:ind w:left="993" w:hanging="993"/>
            </w:pPr>
          </w:p>
        </w:tc>
      </w:tr>
    </w:tbl>
    <w:p w:rsidR="00632E82" w:rsidRDefault="00632E82" w:rsidP="00632E82">
      <w:pPr>
        <w:rPr>
          <w:rFonts w:ascii="Arial" w:hAnsi="Arial" w:cs="Arial"/>
          <w:sz w:val="22"/>
          <w:szCs w:val="22"/>
        </w:rPr>
      </w:pPr>
    </w:p>
    <w:p w:rsidR="00632E82" w:rsidRDefault="00632E82" w:rsidP="00632E82">
      <w:pPr>
        <w:rPr>
          <w:rFonts w:ascii="Arial" w:hAnsi="Arial" w:cs="Arial"/>
          <w:sz w:val="22"/>
          <w:szCs w:val="22"/>
        </w:rPr>
      </w:pPr>
    </w:p>
    <w:p w:rsidR="00632E82" w:rsidRPr="00830749" w:rsidRDefault="00632E82" w:rsidP="00632E82">
      <w:pPr>
        <w:pStyle w:val="11CSTCPLQuestionBullet"/>
        <w:ind w:left="709" w:hanging="709"/>
      </w:pPr>
      <w:bookmarkStart w:id="1" w:name="_Ref427235149"/>
      <w:r>
        <w:rPr>
          <w:rFonts w:eastAsiaTheme="minorEastAsia"/>
          <w:kern w:val="24"/>
        </w:rPr>
        <w:t>Identify the Volume and Parts of the NCC that relate to suitability of materials for Classes 1 and 10, and Classes 2 to 9.</w:t>
      </w:r>
      <w:bookmarkEnd w:id="1"/>
    </w:p>
    <w:p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632E82" w:rsidTr="00FD1506">
        <w:tc>
          <w:tcPr>
            <w:tcW w:w="611" w:type="pct"/>
            <w:tcBorders>
              <w:top w:val="nil"/>
              <w:left w:val="nil"/>
              <w:bottom w:val="nil"/>
              <w:right w:val="single" w:sz="12" w:space="0" w:color="auto"/>
            </w:tcBorders>
            <w:shd w:val="clear" w:color="auto" w:fill="auto"/>
          </w:tcPr>
          <w:p w:rsidR="00632E82" w:rsidRDefault="00632E82"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632E82" w:rsidRPr="00721F99" w:rsidRDefault="00632E82"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632E82" w:rsidRDefault="00632E82" w:rsidP="00FD1506">
            <w:pPr>
              <w:ind w:right="82"/>
              <w:jc w:val="center"/>
            </w:pPr>
            <w:r>
              <w:t>Classes 2 to 9</w:t>
            </w:r>
          </w:p>
        </w:tc>
        <w:tc>
          <w:tcPr>
            <w:tcW w:w="335" w:type="pct"/>
            <w:tcBorders>
              <w:top w:val="nil"/>
              <w:left w:val="single" w:sz="12" w:space="0" w:color="auto"/>
              <w:bottom w:val="nil"/>
              <w:right w:val="nil"/>
            </w:tcBorders>
            <w:shd w:val="clear" w:color="auto" w:fill="auto"/>
          </w:tcPr>
          <w:p w:rsidR="00632E82" w:rsidRDefault="00B1264E" w:rsidP="00B1264E">
            <w:pPr>
              <w:keepNext/>
              <w:ind w:left="993" w:hanging="993"/>
            </w:pPr>
            <w:permStart w:id="1182598632" w:edGrp="everyone"/>
            <w:r w:rsidRPr="00797AFE">
              <w:rPr>
                <w:rFonts w:ascii="Arial" w:hAnsi="Arial" w:cs="Arial"/>
                <w:sz w:val="44"/>
                <w:szCs w:val="44"/>
              </w:rPr>
              <w:sym w:font="Wingdings" w:char="F0A8"/>
            </w:r>
            <w:permEnd w:id="1182598632"/>
          </w:p>
        </w:tc>
      </w:tr>
      <w:tr w:rsidR="00FC6F7F" w:rsidTr="00FC6F7F">
        <w:trPr>
          <w:trHeight w:val="850"/>
          <w:hidden/>
        </w:trPr>
        <w:tc>
          <w:tcPr>
            <w:tcW w:w="611" w:type="pct"/>
            <w:tcBorders>
              <w:top w:val="nil"/>
              <w:left w:val="nil"/>
              <w:bottom w:val="nil"/>
              <w:right w:val="single" w:sz="12" w:space="0" w:color="auto"/>
            </w:tcBorders>
          </w:tcPr>
          <w:p w:rsidR="00FC6F7F" w:rsidRPr="00FE608E" w:rsidRDefault="00FC6F7F" w:rsidP="00FC6F7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FC6F7F" w:rsidRPr="001C4084" w:rsidRDefault="00763F1A" w:rsidP="00FC6F7F">
            <w:pPr>
              <w:jc w:val="left"/>
              <w:rPr>
                <w:rFonts w:ascii="Arial" w:hAnsi="Arial" w:cs="Arial"/>
                <w:sz w:val="22"/>
                <w:szCs w:val="22"/>
              </w:rPr>
            </w:pPr>
            <w:permStart w:id="963533547" w:edGrp="everyone"/>
            <w:r>
              <w:rPr>
                <w:rFonts w:ascii="Arial" w:hAnsi="Arial" w:cs="Arial"/>
                <w:sz w:val="22"/>
                <w:szCs w:val="22"/>
              </w:rPr>
              <w:t>Volume 2, Part A5</w:t>
            </w:r>
            <w:permEnd w:id="963533547"/>
          </w:p>
        </w:tc>
        <w:tc>
          <w:tcPr>
            <w:tcW w:w="2027" w:type="pct"/>
            <w:tcBorders>
              <w:left w:val="single" w:sz="4" w:space="0" w:color="auto"/>
            </w:tcBorders>
            <w:shd w:val="clear" w:color="auto" w:fill="auto"/>
            <w:vAlign w:val="center"/>
          </w:tcPr>
          <w:p w:rsidR="00FC6F7F" w:rsidRPr="001C4084" w:rsidRDefault="00763F1A" w:rsidP="00FC6F7F">
            <w:pPr>
              <w:jc w:val="left"/>
              <w:rPr>
                <w:rFonts w:ascii="Arial" w:hAnsi="Arial" w:cs="Arial"/>
                <w:sz w:val="22"/>
                <w:szCs w:val="22"/>
              </w:rPr>
            </w:pPr>
            <w:permStart w:id="2134539065" w:edGrp="everyone"/>
            <w:r>
              <w:rPr>
                <w:rFonts w:ascii="Arial" w:hAnsi="Arial" w:cs="Arial"/>
                <w:sz w:val="22"/>
                <w:szCs w:val="22"/>
              </w:rPr>
              <w:t>Volume 1, Part A5</w:t>
            </w:r>
            <w:permEnd w:id="2134539065"/>
          </w:p>
        </w:tc>
        <w:tc>
          <w:tcPr>
            <w:tcW w:w="335" w:type="pct"/>
            <w:tcBorders>
              <w:top w:val="nil"/>
              <w:left w:val="single" w:sz="12" w:space="0" w:color="auto"/>
              <w:bottom w:val="nil"/>
              <w:right w:val="nil"/>
            </w:tcBorders>
          </w:tcPr>
          <w:p w:rsidR="00FC6F7F" w:rsidRDefault="00FC6F7F" w:rsidP="00FC6F7F">
            <w:pPr>
              <w:ind w:left="993" w:hanging="993"/>
            </w:pPr>
          </w:p>
        </w:tc>
      </w:tr>
    </w:tbl>
    <w:p w:rsidR="00632E82" w:rsidRDefault="00632E82" w:rsidP="00632E82">
      <w:pPr>
        <w:rPr>
          <w:rFonts w:ascii="Arial" w:hAnsi="Arial" w:cs="Arial"/>
          <w:sz w:val="22"/>
          <w:szCs w:val="22"/>
        </w:rPr>
      </w:pPr>
    </w:p>
    <w:p w:rsidR="00CE7993" w:rsidRDefault="00CE7993" w:rsidP="00600062">
      <w:pPr>
        <w:rPr>
          <w:rFonts w:ascii="Arial" w:hAnsi="Arial" w:cs="Arial"/>
          <w:sz w:val="22"/>
          <w:szCs w:val="22"/>
        </w:rPr>
      </w:pPr>
    </w:p>
    <w:p w:rsidR="00600062" w:rsidRPr="00830749" w:rsidRDefault="00600062" w:rsidP="00600062">
      <w:pPr>
        <w:pStyle w:val="11CSTCPLQuestionBullet"/>
        <w:ind w:left="709" w:hanging="709"/>
      </w:pPr>
      <w:bookmarkStart w:id="2" w:name="_Ref535482367"/>
      <w:r>
        <w:t xml:space="preserve">Identify the </w:t>
      </w:r>
      <w:r w:rsidR="00CE7993">
        <w:t>assessment methods used to verify a performance solution</w:t>
      </w:r>
      <w:r>
        <w:t>.</w:t>
      </w:r>
      <w:bookmarkEnd w:id="2"/>
    </w:p>
    <w:p w:rsidR="00600062" w:rsidRPr="00830749" w:rsidRDefault="00600062" w:rsidP="006000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53B" w:rsidRPr="00830749" w:rsidTr="00E67ADF">
        <w:trPr>
          <w:trHeight w:val="1928"/>
        </w:trPr>
        <w:tc>
          <w:tcPr>
            <w:tcW w:w="1027" w:type="dxa"/>
            <w:tcBorders>
              <w:top w:val="nil"/>
              <w:left w:val="nil"/>
              <w:bottom w:val="nil"/>
              <w:right w:val="single" w:sz="4" w:space="0" w:color="auto"/>
            </w:tcBorders>
          </w:tcPr>
          <w:p w:rsidR="0081653B" w:rsidRPr="001C4084" w:rsidRDefault="0081653B" w:rsidP="00E67A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B0E85" w:rsidRPr="005B0E85" w:rsidRDefault="005B0E85" w:rsidP="005B0E85">
            <w:pPr>
              <w:numPr>
                <w:ilvl w:val="0"/>
                <w:numId w:val="21"/>
              </w:numPr>
              <w:rPr>
                <w:rFonts w:ascii="Arial" w:hAnsi="Arial" w:cs="Arial"/>
                <w:sz w:val="22"/>
                <w:szCs w:val="22"/>
              </w:rPr>
            </w:pPr>
            <w:permStart w:id="1262564617" w:edGrp="everyone"/>
            <w:r w:rsidRPr="005B0E85">
              <w:rPr>
                <w:rFonts w:ascii="Arial" w:hAnsi="Arial" w:cs="Arial"/>
                <w:sz w:val="22"/>
                <w:szCs w:val="22"/>
              </w:rPr>
              <w:t>Evidence of suitability</w:t>
            </w:r>
          </w:p>
          <w:p w:rsidR="005B0E85" w:rsidRPr="005B0E85" w:rsidRDefault="005B0E85" w:rsidP="005B0E85">
            <w:pPr>
              <w:numPr>
                <w:ilvl w:val="0"/>
                <w:numId w:val="21"/>
              </w:numPr>
              <w:rPr>
                <w:rFonts w:ascii="Arial" w:hAnsi="Arial" w:cs="Arial"/>
                <w:sz w:val="22"/>
                <w:szCs w:val="22"/>
              </w:rPr>
            </w:pPr>
            <w:r w:rsidRPr="005B0E85">
              <w:rPr>
                <w:rFonts w:ascii="Arial" w:hAnsi="Arial" w:cs="Arial"/>
                <w:sz w:val="22"/>
                <w:szCs w:val="22"/>
              </w:rPr>
              <w:t>A verification method</w:t>
            </w:r>
          </w:p>
          <w:p w:rsidR="005B0E85" w:rsidRPr="005B0E85" w:rsidRDefault="005B0E85" w:rsidP="005B0E85">
            <w:pPr>
              <w:numPr>
                <w:ilvl w:val="0"/>
                <w:numId w:val="21"/>
              </w:numPr>
              <w:rPr>
                <w:rFonts w:ascii="Arial" w:hAnsi="Arial" w:cs="Arial"/>
                <w:sz w:val="22"/>
                <w:szCs w:val="22"/>
              </w:rPr>
            </w:pPr>
            <w:r w:rsidRPr="005B0E85">
              <w:rPr>
                <w:rFonts w:ascii="Arial" w:hAnsi="Arial" w:cs="Arial"/>
                <w:sz w:val="22"/>
                <w:szCs w:val="22"/>
              </w:rPr>
              <w:t>Expert judgement</w:t>
            </w:r>
          </w:p>
          <w:p w:rsidR="005B0E85" w:rsidRPr="005B0E85" w:rsidRDefault="005B0E85" w:rsidP="005B0E85">
            <w:pPr>
              <w:numPr>
                <w:ilvl w:val="0"/>
                <w:numId w:val="21"/>
              </w:numPr>
              <w:rPr>
                <w:rFonts w:ascii="Arial" w:hAnsi="Arial" w:cs="Arial"/>
                <w:sz w:val="22"/>
                <w:szCs w:val="22"/>
              </w:rPr>
            </w:pPr>
            <w:r w:rsidRPr="005B0E85">
              <w:rPr>
                <w:rFonts w:ascii="Arial" w:hAnsi="Arial" w:cs="Arial"/>
                <w:sz w:val="22"/>
                <w:szCs w:val="22"/>
              </w:rPr>
              <w:t>Comparison with the Deemed-to-Satisfy provisions</w:t>
            </w:r>
          </w:p>
          <w:permEnd w:id="1262564617"/>
          <w:p w:rsidR="0081653B" w:rsidRPr="001C4084" w:rsidRDefault="0081653B" w:rsidP="00E67ADF">
            <w:pPr>
              <w:rPr>
                <w:rFonts w:ascii="Arial" w:hAnsi="Arial" w:cs="Arial"/>
                <w:sz w:val="22"/>
                <w:szCs w:val="22"/>
              </w:rPr>
            </w:pPr>
          </w:p>
        </w:tc>
        <w:tc>
          <w:tcPr>
            <w:tcW w:w="567" w:type="dxa"/>
            <w:tcBorders>
              <w:top w:val="nil"/>
              <w:left w:val="single" w:sz="4" w:space="0" w:color="auto"/>
              <w:bottom w:val="nil"/>
              <w:right w:val="nil"/>
            </w:tcBorders>
          </w:tcPr>
          <w:p w:rsidR="0081653B" w:rsidRPr="00E106BF" w:rsidRDefault="0081653B" w:rsidP="00E67ADF">
            <w:pPr>
              <w:rPr>
                <w:rFonts w:ascii="Arial" w:hAnsi="Arial" w:cs="Arial"/>
                <w:sz w:val="44"/>
                <w:szCs w:val="44"/>
              </w:rPr>
            </w:pPr>
            <w:permStart w:id="57226469" w:edGrp="everyone"/>
            <w:r w:rsidRPr="00797AFE">
              <w:rPr>
                <w:rFonts w:ascii="Arial" w:hAnsi="Arial" w:cs="Arial"/>
                <w:sz w:val="44"/>
                <w:szCs w:val="44"/>
              </w:rPr>
              <w:sym w:font="Wingdings" w:char="F0A8"/>
            </w:r>
            <w:permEnd w:id="57226469"/>
          </w:p>
        </w:tc>
      </w:tr>
    </w:tbl>
    <w:p w:rsidR="00600062" w:rsidRDefault="00600062" w:rsidP="00600062">
      <w:pPr>
        <w:rPr>
          <w:rFonts w:ascii="Arial" w:hAnsi="Arial" w:cs="Arial"/>
          <w:sz w:val="22"/>
          <w:szCs w:val="22"/>
        </w:rPr>
      </w:pPr>
    </w:p>
    <w:p w:rsidR="007F58B2" w:rsidRPr="00830749" w:rsidRDefault="007F58B2" w:rsidP="007F58B2">
      <w:pPr>
        <w:ind w:right="-24"/>
        <w:rPr>
          <w:rFonts w:ascii="Arial" w:hAnsi="Arial" w:cs="Arial"/>
          <w:sz w:val="22"/>
          <w:szCs w:val="22"/>
        </w:rPr>
      </w:pPr>
    </w:p>
    <w:p w:rsidR="007F58B2" w:rsidRPr="00830749" w:rsidRDefault="007F58B2" w:rsidP="007F58B2">
      <w:pPr>
        <w:pStyle w:val="11CSTCPLQuestionBullet"/>
        <w:ind w:left="709" w:hanging="709"/>
      </w:pPr>
      <w:bookmarkStart w:id="3" w:name="_Ref496611564"/>
      <w:bookmarkStart w:id="4" w:name="_Ref536083431"/>
      <w:r>
        <w:t>Which of the following solutions for material selection often references the Australian Standards</w:t>
      </w:r>
      <w:bookmarkEnd w:id="3"/>
      <w:r>
        <w:t>? Tick your response.</w:t>
      </w:r>
      <w:bookmarkEnd w:id="4"/>
    </w:p>
    <w:p w:rsidR="007F58B2" w:rsidRPr="00830749" w:rsidRDefault="007F58B2" w:rsidP="007F58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F58B2" w:rsidTr="00575023">
        <w:tc>
          <w:tcPr>
            <w:tcW w:w="610" w:type="pct"/>
            <w:tcBorders>
              <w:top w:val="nil"/>
              <w:left w:val="nil"/>
              <w:bottom w:val="nil"/>
              <w:right w:val="single" w:sz="12" w:space="0" w:color="auto"/>
            </w:tcBorders>
            <w:shd w:val="clear" w:color="auto" w:fill="auto"/>
          </w:tcPr>
          <w:p w:rsidR="007F58B2" w:rsidRDefault="007F58B2" w:rsidP="0057502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F58B2" w:rsidRDefault="007F58B2" w:rsidP="0057502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F58B2" w:rsidRDefault="007F58B2" w:rsidP="00575023">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7F58B2" w:rsidRDefault="00B1264E" w:rsidP="00B1264E">
            <w:pPr>
              <w:keepNext/>
              <w:ind w:left="993" w:hanging="993"/>
            </w:pPr>
            <w:permStart w:id="694553951" w:edGrp="everyone"/>
            <w:r w:rsidRPr="00797AFE">
              <w:rPr>
                <w:rFonts w:ascii="Arial" w:hAnsi="Arial" w:cs="Arial"/>
                <w:sz w:val="44"/>
                <w:szCs w:val="44"/>
              </w:rPr>
              <w:sym w:font="Wingdings" w:char="F0A8"/>
            </w:r>
            <w:permEnd w:id="694553951"/>
          </w:p>
        </w:tc>
      </w:tr>
      <w:tr w:rsidR="00BF6C64" w:rsidTr="00575023">
        <w:trPr>
          <w:trHeight w:val="425"/>
          <w:hidden/>
        </w:trPr>
        <w:tc>
          <w:tcPr>
            <w:tcW w:w="610" w:type="pct"/>
            <w:tcBorders>
              <w:top w:val="nil"/>
              <w:left w:val="nil"/>
              <w:bottom w:val="nil"/>
              <w:right w:val="single" w:sz="12" w:space="0" w:color="auto"/>
            </w:tcBorders>
          </w:tcPr>
          <w:p w:rsidR="00BF6C64" w:rsidRPr="00FE608E" w:rsidRDefault="00BF6C64" w:rsidP="00BF6C6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BF6C64" w:rsidRPr="00827129" w:rsidRDefault="005B0E85" w:rsidP="00BF6C64">
            <w:pPr>
              <w:keepNext/>
              <w:ind w:left="993" w:right="82" w:hanging="993"/>
              <w:jc w:val="center"/>
              <w:rPr>
                <w:color w:val="17365D" w:themeColor="text2" w:themeShade="BF"/>
                <w:sz w:val="40"/>
              </w:rPr>
            </w:pPr>
            <w:permStart w:id="977827635" w:edGrp="everyone"/>
            <w:r>
              <w:rPr>
                <w:rFonts w:ascii="Arial" w:hAnsi="Arial" w:cs="Arial"/>
                <w:sz w:val="40"/>
                <w:szCs w:val="40"/>
              </w:rPr>
              <w:t>√</w:t>
            </w:r>
            <w:permEnd w:id="977827635"/>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BF6C64" w:rsidRDefault="00BF6C64" w:rsidP="00BF6C64">
            <w:pPr>
              <w:jc w:val="center"/>
            </w:pPr>
            <w:r>
              <w:t>Deemed-to-Satisfy solution</w:t>
            </w:r>
          </w:p>
        </w:tc>
        <w:tc>
          <w:tcPr>
            <w:tcW w:w="335" w:type="pct"/>
            <w:tcBorders>
              <w:top w:val="nil"/>
              <w:left w:val="single" w:sz="12" w:space="0" w:color="auto"/>
              <w:bottom w:val="nil"/>
              <w:right w:val="nil"/>
            </w:tcBorders>
          </w:tcPr>
          <w:p w:rsidR="00BF6C64" w:rsidRDefault="00BF6C64" w:rsidP="00BF6C64">
            <w:pPr>
              <w:ind w:left="993" w:hanging="993"/>
            </w:pPr>
          </w:p>
        </w:tc>
      </w:tr>
      <w:tr w:rsidR="00BF6C64" w:rsidTr="00575023">
        <w:trPr>
          <w:trHeight w:val="425"/>
          <w:hidden/>
        </w:trPr>
        <w:tc>
          <w:tcPr>
            <w:tcW w:w="610" w:type="pct"/>
            <w:tcBorders>
              <w:top w:val="nil"/>
              <w:left w:val="nil"/>
              <w:bottom w:val="nil"/>
              <w:right w:val="single" w:sz="12" w:space="0" w:color="auto"/>
            </w:tcBorders>
          </w:tcPr>
          <w:p w:rsidR="00BF6C64" w:rsidRPr="00FE608E" w:rsidRDefault="00BF6C64" w:rsidP="00BF6C6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F6C64" w:rsidRPr="00827129" w:rsidRDefault="00BF6C64" w:rsidP="00BF6C64">
            <w:pPr>
              <w:keepNext/>
              <w:ind w:left="993" w:right="82" w:hanging="993"/>
              <w:jc w:val="center"/>
              <w:rPr>
                <w:color w:val="17365D" w:themeColor="text2" w:themeShade="BF"/>
                <w:sz w:val="40"/>
              </w:rPr>
            </w:pPr>
            <w:permStart w:id="247861058" w:edGrp="everyone"/>
            <w:r>
              <w:rPr>
                <w:rFonts w:ascii="Arial" w:hAnsi="Arial" w:cs="Arial"/>
                <w:sz w:val="40"/>
                <w:szCs w:val="40"/>
              </w:rPr>
              <w:sym w:font="Wingdings" w:char="F0A8"/>
            </w:r>
            <w:permEnd w:id="24786105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F6C64" w:rsidRDefault="00BF6C64" w:rsidP="00BF6C64">
            <w:pPr>
              <w:jc w:val="center"/>
            </w:pPr>
            <w:r>
              <w:t>Performance solution</w:t>
            </w:r>
          </w:p>
        </w:tc>
        <w:tc>
          <w:tcPr>
            <w:tcW w:w="335" w:type="pct"/>
            <w:tcBorders>
              <w:top w:val="nil"/>
              <w:left w:val="single" w:sz="12" w:space="0" w:color="auto"/>
              <w:bottom w:val="nil"/>
              <w:right w:val="nil"/>
            </w:tcBorders>
          </w:tcPr>
          <w:p w:rsidR="00BF6C64" w:rsidRDefault="00BF6C64" w:rsidP="00BF6C64">
            <w:pPr>
              <w:ind w:left="993" w:hanging="993"/>
            </w:pPr>
          </w:p>
        </w:tc>
      </w:tr>
    </w:tbl>
    <w:p w:rsidR="00A90172" w:rsidRDefault="00A90172" w:rsidP="00A90172">
      <w:pPr>
        <w:rPr>
          <w:rFonts w:ascii="Arial" w:hAnsi="Arial" w:cs="Arial"/>
          <w:sz w:val="22"/>
          <w:szCs w:val="22"/>
        </w:rPr>
      </w:pPr>
    </w:p>
    <w:p w:rsidR="00575023" w:rsidRDefault="00575023">
      <w:pPr>
        <w:jc w:val="left"/>
        <w:rPr>
          <w:rFonts w:ascii="Arial" w:hAnsi="Arial" w:cs="Arial"/>
          <w:sz w:val="22"/>
          <w:szCs w:val="22"/>
        </w:rPr>
      </w:pPr>
    </w:p>
    <w:p w:rsidR="00F71179" w:rsidRPr="00F71179" w:rsidRDefault="00F71179" w:rsidP="00F71179">
      <w:pPr>
        <w:pStyle w:val="11CSTCPLQuestionBullet"/>
        <w:ind w:left="709" w:hanging="709"/>
      </w:pPr>
      <w:bookmarkStart w:id="5" w:name="_Ref425255684"/>
      <w:r w:rsidRPr="00F71179">
        <w:lastRenderedPageBreak/>
        <w:t xml:space="preserve">Identify </w:t>
      </w:r>
      <w:r w:rsidR="00575023">
        <w:t>five (5)</w:t>
      </w:r>
      <w:r w:rsidRPr="00F71179">
        <w:t xml:space="preserve"> </w:t>
      </w:r>
      <w:r w:rsidRPr="00575023">
        <w:t xml:space="preserve">materials </w:t>
      </w:r>
      <w:r w:rsidRPr="00F71179">
        <w:t xml:space="preserve">commonly used for </w:t>
      </w:r>
      <w:r w:rsidRPr="00F71179">
        <w:rPr>
          <w:i/>
        </w:rPr>
        <w:t>low rise buildings</w:t>
      </w:r>
      <w:r w:rsidR="00575023">
        <w:t xml:space="preserve"> in your region</w:t>
      </w:r>
      <w:r w:rsidRPr="00F71179">
        <w:t>. For each material, identify the following:</w:t>
      </w:r>
      <w:bookmarkEnd w:id="5"/>
    </w:p>
    <w:p w:rsidR="00F71179" w:rsidRPr="00F71179" w:rsidRDefault="00F71179" w:rsidP="0006215E">
      <w:pPr>
        <w:numPr>
          <w:ilvl w:val="0"/>
          <w:numId w:val="17"/>
        </w:numPr>
        <w:ind w:left="1134"/>
        <w:jc w:val="left"/>
        <w:rPr>
          <w:rFonts w:ascii="Arial" w:hAnsi="Arial"/>
          <w:b/>
        </w:rPr>
      </w:pPr>
      <w:r w:rsidRPr="00F71179">
        <w:rPr>
          <w:rFonts w:ascii="Arial" w:hAnsi="Arial"/>
          <w:b/>
        </w:rPr>
        <w:t>Its name</w:t>
      </w:r>
    </w:p>
    <w:p w:rsidR="00F71179" w:rsidRPr="00F71179" w:rsidRDefault="00F71179" w:rsidP="0006215E">
      <w:pPr>
        <w:numPr>
          <w:ilvl w:val="0"/>
          <w:numId w:val="17"/>
        </w:numPr>
        <w:ind w:left="1134"/>
        <w:jc w:val="left"/>
        <w:rPr>
          <w:rFonts w:ascii="Arial" w:hAnsi="Arial"/>
          <w:b/>
        </w:rPr>
      </w:pPr>
      <w:r w:rsidRPr="00F71179">
        <w:rPr>
          <w:rFonts w:ascii="Arial" w:hAnsi="Arial"/>
          <w:b/>
        </w:rPr>
        <w:t>Properties of the material</w:t>
      </w:r>
    </w:p>
    <w:p w:rsidR="00F71179" w:rsidRPr="00F71179" w:rsidRDefault="00F71179" w:rsidP="00F71179">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575023" w:rsidRPr="00F71179" w:rsidTr="00575023">
        <w:tc>
          <w:tcPr>
            <w:tcW w:w="630" w:type="pct"/>
            <w:tcBorders>
              <w:top w:val="nil"/>
              <w:left w:val="nil"/>
              <w:bottom w:val="nil"/>
              <w:right w:val="single" w:sz="12" w:space="0" w:color="auto"/>
            </w:tcBorders>
            <w:shd w:val="clear" w:color="auto" w:fill="auto"/>
          </w:tcPr>
          <w:p w:rsidR="00575023" w:rsidRPr="00F71179" w:rsidRDefault="00575023" w:rsidP="00F71179">
            <w:pPr>
              <w:keepNext/>
              <w:ind w:left="993" w:hanging="993"/>
            </w:pPr>
            <w:r w:rsidRPr="00F71179">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rsidR="00575023" w:rsidRPr="00F71179" w:rsidRDefault="00575023" w:rsidP="00F71179">
            <w:pPr>
              <w:keepNext/>
              <w:ind w:left="993" w:right="82" w:hanging="993"/>
              <w:jc w:val="center"/>
            </w:pPr>
            <w:r w:rsidRPr="00F71179">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rsidR="00575023" w:rsidRPr="00F71179" w:rsidRDefault="00575023" w:rsidP="00F71179">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rsidR="00575023" w:rsidRPr="00F71179" w:rsidRDefault="00575023" w:rsidP="00F71179">
            <w:pPr>
              <w:keepNext/>
              <w:jc w:val="center"/>
            </w:pPr>
            <w:r w:rsidRPr="00F71179">
              <w:t>Properties</w:t>
            </w:r>
          </w:p>
        </w:tc>
        <w:tc>
          <w:tcPr>
            <w:tcW w:w="349" w:type="pct"/>
            <w:tcBorders>
              <w:top w:val="nil"/>
              <w:left w:val="single" w:sz="12" w:space="0" w:color="auto"/>
              <w:bottom w:val="nil"/>
              <w:right w:val="nil"/>
            </w:tcBorders>
            <w:shd w:val="clear" w:color="auto" w:fill="auto"/>
          </w:tcPr>
          <w:p w:rsidR="00575023" w:rsidRPr="00F71179" w:rsidRDefault="00B1264E" w:rsidP="00B1264E">
            <w:pPr>
              <w:keepNext/>
              <w:ind w:left="993" w:hanging="993"/>
            </w:pPr>
            <w:permStart w:id="846361758" w:edGrp="everyone"/>
            <w:r w:rsidRPr="00797AFE">
              <w:rPr>
                <w:rFonts w:ascii="Arial" w:hAnsi="Arial" w:cs="Arial"/>
                <w:sz w:val="44"/>
                <w:szCs w:val="44"/>
              </w:rPr>
              <w:sym w:font="Wingdings" w:char="F0A8"/>
            </w:r>
            <w:permEnd w:id="846361758"/>
          </w:p>
        </w:tc>
      </w:tr>
      <w:tr w:rsidR="00FA4B9D" w:rsidRPr="00F71179" w:rsidTr="00575023">
        <w:trPr>
          <w:trHeight w:val="2154"/>
          <w:hidden/>
        </w:trPr>
        <w:tc>
          <w:tcPr>
            <w:tcW w:w="630" w:type="pct"/>
            <w:tcBorders>
              <w:top w:val="nil"/>
              <w:left w:val="nil"/>
              <w:bottom w:val="nil"/>
              <w:right w:val="single" w:sz="12" w:space="0" w:color="auto"/>
            </w:tcBorders>
          </w:tcPr>
          <w:p w:rsidR="00FA4B9D" w:rsidRPr="00F71179" w:rsidRDefault="00FA4B9D" w:rsidP="00FA4B9D">
            <w:pPr>
              <w:ind w:left="993" w:hanging="993"/>
              <w:jc w:val="center"/>
              <w:rPr>
                <w:vanish/>
              </w:rPr>
            </w:pPr>
          </w:p>
        </w:tc>
        <w:tc>
          <w:tcPr>
            <w:tcW w:w="316" w:type="pct"/>
            <w:tcBorders>
              <w:top w:val="single" w:sz="12" w:space="0" w:color="auto"/>
              <w:right w:val="single" w:sz="8" w:space="0" w:color="auto"/>
            </w:tcBorders>
            <w:vAlign w:val="center"/>
          </w:tcPr>
          <w:p w:rsidR="00FA4B9D" w:rsidRPr="00F71179" w:rsidRDefault="00FA4B9D" w:rsidP="00FA4B9D">
            <w:pPr>
              <w:ind w:right="82"/>
              <w:jc w:val="center"/>
              <w:rPr>
                <w:color w:val="000000" w:themeColor="text1"/>
              </w:rPr>
            </w:pPr>
            <w:r w:rsidRPr="00F71179">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rsidR="00FA4B9D" w:rsidRPr="001C4084" w:rsidRDefault="00CD3F44" w:rsidP="00FA4B9D">
            <w:pPr>
              <w:jc w:val="left"/>
              <w:rPr>
                <w:rFonts w:ascii="Arial" w:hAnsi="Arial" w:cs="Arial"/>
                <w:sz w:val="22"/>
                <w:szCs w:val="22"/>
              </w:rPr>
            </w:pPr>
            <w:permStart w:id="1830186070" w:edGrp="everyone"/>
            <w:r>
              <w:rPr>
                <w:rFonts w:ascii="Arial" w:hAnsi="Arial" w:cs="Arial"/>
                <w:sz w:val="22"/>
                <w:szCs w:val="22"/>
              </w:rPr>
              <w:t>Wood</w:t>
            </w:r>
            <w:permEnd w:id="1830186070"/>
          </w:p>
        </w:tc>
        <w:tc>
          <w:tcPr>
            <w:tcW w:w="2680" w:type="pct"/>
            <w:tcBorders>
              <w:top w:val="single" w:sz="12" w:space="0" w:color="auto"/>
              <w:left w:val="single" w:sz="4" w:space="0" w:color="auto"/>
            </w:tcBorders>
            <w:vAlign w:val="center"/>
          </w:tcPr>
          <w:p w:rsidR="00FA4B9D" w:rsidRPr="001C4084" w:rsidRDefault="00621B2F" w:rsidP="00FA4B9D">
            <w:pPr>
              <w:jc w:val="left"/>
              <w:rPr>
                <w:rFonts w:ascii="Arial" w:hAnsi="Arial" w:cs="Arial"/>
                <w:sz w:val="22"/>
                <w:szCs w:val="22"/>
              </w:rPr>
            </w:pPr>
            <w:permStart w:id="62797236" w:edGrp="everyone"/>
            <w:r w:rsidRPr="00621B2F">
              <w:rPr>
                <w:rFonts w:ascii="Arial" w:hAnsi="Arial" w:cs="Arial"/>
                <w:sz w:val="22"/>
                <w:szCs w:val="22"/>
              </w:rPr>
              <w:t>Wood is a product of trees, and sometimes other fibrous plants, used for construction purposes when cut or pressed into lumber and timber, such as boards, planks and similar materials. It is a generic building material and is used in building</w:t>
            </w:r>
            <w:permEnd w:id="62797236"/>
          </w:p>
        </w:tc>
        <w:tc>
          <w:tcPr>
            <w:tcW w:w="349" w:type="pct"/>
            <w:tcBorders>
              <w:top w:val="nil"/>
              <w:left w:val="single" w:sz="12" w:space="0" w:color="auto"/>
              <w:bottom w:val="nil"/>
              <w:right w:val="nil"/>
            </w:tcBorders>
          </w:tcPr>
          <w:p w:rsidR="00FA4B9D" w:rsidRPr="00F71179" w:rsidRDefault="00FA4B9D" w:rsidP="00FA4B9D">
            <w:pPr>
              <w:ind w:left="993" w:hanging="993"/>
            </w:pPr>
          </w:p>
        </w:tc>
      </w:tr>
      <w:tr w:rsidR="00575023" w:rsidRPr="00F71179" w:rsidTr="00575023">
        <w:trPr>
          <w:trHeight w:val="2154"/>
          <w:hidden/>
        </w:trPr>
        <w:tc>
          <w:tcPr>
            <w:tcW w:w="630" w:type="pct"/>
            <w:tcBorders>
              <w:top w:val="nil"/>
              <w:left w:val="nil"/>
              <w:bottom w:val="nil"/>
              <w:right w:val="single" w:sz="12" w:space="0" w:color="auto"/>
            </w:tcBorders>
          </w:tcPr>
          <w:p w:rsidR="00575023" w:rsidRPr="00F71179" w:rsidRDefault="00575023" w:rsidP="00F71179">
            <w:pPr>
              <w:ind w:left="993" w:hanging="993"/>
              <w:jc w:val="center"/>
              <w:rPr>
                <w:vanish/>
              </w:rPr>
            </w:pPr>
          </w:p>
        </w:tc>
        <w:tc>
          <w:tcPr>
            <w:tcW w:w="316" w:type="pct"/>
            <w:tcBorders>
              <w:right w:val="single" w:sz="8" w:space="0" w:color="auto"/>
            </w:tcBorders>
            <w:vAlign w:val="center"/>
          </w:tcPr>
          <w:p w:rsidR="00575023" w:rsidRPr="00F71179" w:rsidRDefault="00575023" w:rsidP="00F71179">
            <w:pPr>
              <w:ind w:right="82"/>
              <w:jc w:val="center"/>
              <w:rPr>
                <w:color w:val="000000" w:themeColor="text1"/>
              </w:rPr>
            </w:pPr>
            <w:r w:rsidRPr="00F71179">
              <w:rPr>
                <w:color w:val="000000" w:themeColor="text1"/>
              </w:rPr>
              <w:t>2</w:t>
            </w:r>
          </w:p>
        </w:tc>
        <w:tc>
          <w:tcPr>
            <w:tcW w:w="1025" w:type="pct"/>
            <w:tcBorders>
              <w:left w:val="single" w:sz="8" w:space="0" w:color="auto"/>
              <w:right w:val="single" w:sz="4" w:space="0" w:color="auto"/>
            </w:tcBorders>
            <w:shd w:val="clear" w:color="auto" w:fill="auto"/>
            <w:vAlign w:val="center"/>
          </w:tcPr>
          <w:p w:rsidR="00575023" w:rsidRPr="00FA4B9D" w:rsidRDefault="00CD3F44" w:rsidP="00FA4B9D">
            <w:pPr>
              <w:jc w:val="left"/>
              <w:rPr>
                <w:rFonts w:ascii="Arial" w:hAnsi="Arial" w:cs="Arial"/>
                <w:sz w:val="22"/>
                <w:szCs w:val="22"/>
              </w:rPr>
            </w:pPr>
            <w:permStart w:id="85540734" w:edGrp="everyone"/>
            <w:r>
              <w:rPr>
                <w:rFonts w:ascii="Arial" w:hAnsi="Arial" w:cs="Arial"/>
                <w:sz w:val="22"/>
                <w:szCs w:val="22"/>
              </w:rPr>
              <w:t>Concrete</w:t>
            </w:r>
            <w:permEnd w:id="85540734"/>
          </w:p>
        </w:tc>
        <w:tc>
          <w:tcPr>
            <w:tcW w:w="2680" w:type="pct"/>
            <w:tcBorders>
              <w:left w:val="single" w:sz="4" w:space="0" w:color="auto"/>
            </w:tcBorders>
            <w:vAlign w:val="center"/>
          </w:tcPr>
          <w:p w:rsidR="00575023" w:rsidRPr="00FA4B9D" w:rsidRDefault="00621B2F" w:rsidP="00FA4B9D">
            <w:pPr>
              <w:jc w:val="left"/>
              <w:rPr>
                <w:rFonts w:ascii="Arial" w:hAnsi="Arial" w:cs="Arial"/>
                <w:sz w:val="22"/>
                <w:szCs w:val="22"/>
              </w:rPr>
            </w:pPr>
            <w:permStart w:id="1553413632" w:edGrp="everyone"/>
            <w:r w:rsidRPr="00621B2F">
              <w:rPr>
                <w:rFonts w:ascii="Arial" w:hAnsi="Arial" w:cs="Arial"/>
                <w:sz w:val="22"/>
                <w:szCs w:val="22"/>
              </w:rPr>
              <w:t>Concrete is a composite building material made from the combination of aggregate (composite) and a binder,</w:t>
            </w:r>
            <w:permEnd w:id="1553413632"/>
          </w:p>
        </w:tc>
        <w:tc>
          <w:tcPr>
            <w:tcW w:w="349" w:type="pct"/>
            <w:tcBorders>
              <w:top w:val="nil"/>
              <w:left w:val="single" w:sz="12" w:space="0" w:color="auto"/>
              <w:bottom w:val="nil"/>
              <w:right w:val="nil"/>
            </w:tcBorders>
          </w:tcPr>
          <w:p w:rsidR="00575023" w:rsidRPr="00F71179" w:rsidRDefault="00575023" w:rsidP="00F71179">
            <w:pPr>
              <w:ind w:left="993" w:hanging="993"/>
            </w:pPr>
          </w:p>
        </w:tc>
      </w:tr>
      <w:tr w:rsidR="00575023" w:rsidRPr="00F71179" w:rsidTr="00575023">
        <w:trPr>
          <w:trHeight w:val="2154"/>
          <w:hidden/>
        </w:trPr>
        <w:tc>
          <w:tcPr>
            <w:tcW w:w="630" w:type="pct"/>
            <w:tcBorders>
              <w:top w:val="nil"/>
              <w:left w:val="nil"/>
              <w:bottom w:val="nil"/>
              <w:right w:val="single" w:sz="12" w:space="0" w:color="auto"/>
            </w:tcBorders>
          </w:tcPr>
          <w:p w:rsidR="00575023" w:rsidRPr="00F71179" w:rsidRDefault="00575023" w:rsidP="00F71179">
            <w:pPr>
              <w:ind w:left="993" w:hanging="993"/>
              <w:jc w:val="center"/>
              <w:rPr>
                <w:vanish/>
              </w:rPr>
            </w:pPr>
          </w:p>
        </w:tc>
        <w:tc>
          <w:tcPr>
            <w:tcW w:w="316" w:type="pct"/>
            <w:tcBorders>
              <w:right w:val="single" w:sz="8" w:space="0" w:color="auto"/>
            </w:tcBorders>
            <w:vAlign w:val="center"/>
          </w:tcPr>
          <w:p w:rsidR="00575023" w:rsidRPr="00F71179" w:rsidRDefault="00575023" w:rsidP="00F71179">
            <w:pPr>
              <w:ind w:right="82"/>
              <w:jc w:val="center"/>
              <w:rPr>
                <w:color w:val="000000" w:themeColor="text1"/>
              </w:rPr>
            </w:pPr>
            <w:r w:rsidRPr="00F71179">
              <w:rPr>
                <w:color w:val="000000" w:themeColor="text1"/>
              </w:rPr>
              <w:t>3</w:t>
            </w:r>
          </w:p>
        </w:tc>
        <w:tc>
          <w:tcPr>
            <w:tcW w:w="1025" w:type="pct"/>
            <w:tcBorders>
              <w:left w:val="single" w:sz="8" w:space="0" w:color="auto"/>
              <w:right w:val="single" w:sz="4" w:space="0" w:color="auto"/>
            </w:tcBorders>
            <w:shd w:val="clear" w:color="auto" w:fill="auto"/>
            <w:vAlign w:val="center"/>
          </w:tcPr>
          <w:p w:rsidR="00575023" w:rsidRPr="00FA4B9D" w:rsidRDefault="00CD3F44" w:rsidP="00FA4B9D">
            <w:pPr>
              <w:jc w:val="left"/>
              <w:rPr>
                <w:rFonts w:ascii="Arial" w:hAnsi="Arial" w:cs="Arial"/>
                <w:sz w:val="22"/>
                <w:szCs w:val="22"/>
              </w:rPr>
            </w:pPr>
            <w:permStart w:id="712070343" w:edGrp="everyone"/>
            <w:r>
              <w:rPr>
                <w:rFonts w:ascii="Arial" w:hAnsi="Arial" w:cs="Arial"/>
                <w:sz w:val="22"/>
                <w:szCs w:val="22"/>
              </w:rPr>
              <w:t>Glass</w:t>
            </w:r>
            <w:permEnd w:id="712070343"/>
          </w:p>
        </w:tc>
        <w:tc>
          <w:tcPr>
            <w:tcW w:w="2680" w:type="pct"/>
            <w:tcBorders>
              <w:left w:val="single" w:sz="4" w:space="0" w:color="auto"/>
            </w:tcBorders>
            <w:vAlign w:val="center"/>
          </w:tcPr>
          <w:p w:rsidR="00575023" w:rsidRPr="00FA4B9D" w:rsidRDefault="00621B2F" w:rsidP="00FA4B9D">
            <w:pPr>
              <w:jc w:val="left"/>
              <w:rPr>
                <w:rFonts w:ascii="Arial" w:hAnsi="Arial" w:cs="Arial"/>
                <w:sz w:val="22"/>
                <w:szCs w:val="22"/>
              </w:rPr>
            </w:pPr>
            <w:permStart w:id="1070758047" w:edGrp="everyone"/>
            <w:r w:rsidRPr="00621B2F">
              <w:rPr>
                <w:rFonts w:ascii="Arial" w:hAnsi="Arial" w:cs="Arial"/>
                <w:sz w:val="22"/>
                <w:szCs w:val="22"/>
              </w:rPr>
              <w:t>provided people with the ability to both let light into rooms while keeping inclement weather outside. Glass is generally made from mixtures of sand and silicates, and is very brittle</w:t>
            </w:r>
            <w:permEnd w:id="1070758047"/>
          </w:p>
        </w:tc>
        <w:tc>
          <w:tcPr>
            <w:tcW w:w="349" w:type="pct"/>
            <w:tcBorders>
              <w:top w:val="nil"/>
              <w:left w:val="single" w:sz="12" w:space="0" w:color="auto"/>
              <w:bottom w:val="nil"/>
              <w:right w:val="nil"/>
            </w:tcBorders>
          </w:tcPr>
          <w:p w:rsidR="00575023" w:rsidRPr="00F71179" w:rsidRDefault="00575023" w:rsidP="00F71179">
            <w:pPr>
              <w:ind w:left="993" w:hanging="993"/>
            </w:pPr>
          </w:p>
        </w:tc>
      </w:tr>
      <w:tr w:rsidR="00575023" w:rsidRPr="00F71179" w:rsidTr="00575023">
        <w:trPr>
          <w:trHeight w:val="2154"/>
          <w:hidden/>
        </w:trPr>
        <w:tc>
          <w:tcPr>
            <w:tcW w:w="630" w:type="pct"/>
            <w:tcBorders>
              <w:top w:val="nil"/>
              <w:left w:val="nil"/>
              <w:bottom w:val="nil"/>
              <w:right w:val="single" w:sz="12" w:space="0" w:color="auto"/>
            </w:tcBorders>
          </w:tcPr>
          <w:p w:rsidR="00575023" w:rsidRPr="00F71179" w:rsidRDefault="00575023" w:rsidP="00F71179">
            <w:pPr>
              <w:ind w:left="993" w:hanging="993"/>
              <w:jc w:val="center"/>
              <w:rPr>
                <w:vanish/>
              </w:rPr>
            </w:pPr>
          </w:p>
        </w:tc>
        <w:tc>
          <w:tcPr>
            <w:tcW w:w="316" w:type="pct"/>
            <w:tcBorders>
              <w:right w:val="single" w:sz="8" w:space="0" w:color="auto"/>
            </w:tcBorders>
            <w:vAlign w:val="center"/>
          </w:tcPr>
          <w:p w:rsidR="00575023" w:rsidRPr="00F71179" w:rsidRDefault="00575023" w:rsidP="00F71179">
            <w:pPr>
              <w:ind w:right="82"/>
              <w:jc w:val="center"/>
              <w:rPr>
                <w:color w:val="000000" w:themeColor="text1"/>
              </w:rPr>
            </w:pPr>
            <w:r w:rsidRPr="00F71179">
              <w:rPr>
                <w:color w:val="000000" w:themeColor="text1"/>
              </w:rPr>
              <w:t>4</w:t>
            </w:r>
          </w:p>
        </w:tc>
        <w:tc>
          <w:tcPr>
            <w:tcW w:w="1025" w:type="pct"/>
            <w:tcBorders>
              <w:left w:val="single" w:sz="8" w:space="0" w:color="auto"/>
              <w:right w:val="single" w:sz="4" w:space="0" w:color="auto"/>
            </w:tcBorders>
            <w:shd w:val="clear" w:color="auto" w:fill="auto"/>
            <w:vAlign w:val="center"/>
          </w:tcPr>
          <w:p w:rsidR="00575023" w:rsidRPr="00FA4B9D" w:rsidRDefault="00CD3F44" w:rsidP="00FA4B9D">
            <w:pPr>
              <w:jc w:val="left"/>
              <w:rPr>
                <w:rFonts w:ascii="Arial" w:hAnsi="Arial" w:cs="Arial"/>
                <w:sz w:val="22"/>
                <w:szCs w:val="22"/>
              </w:rPr>
            </w:pPr>
            <w:permStart w:id="1758799476" w:edGrp="everyone"/>
            <w:r>
              <w:rPr>
                <w:rFonts w:ascii="Arial" w:hAnsi="Arial" w:cs="Arial"/>
                <w:sz w:val="22"/>
                <w:szCs w:val="22"/>
              </w:rPr>
              <w:t>Brick &amp; Block</w:t>
            </w:r>
            <w:permEnd w:id="1758799476"/>
          </w:p>
        </w:tc>
        <w:tc>
          <w:tcPr>
            <w:tcW w:w="2680" w:type="pct"/>
            <w:tcBorders>
              <w:left w:val="single" w:sz="4" w:space="0" w:color="auto"/>
            </w:tcBorders>
            <w:vAlign w:val="center"/>
          </w:tcPr>
          <w:p w:rsidR="00575023" w:rsidRPr="00FA4B9D" w:rsidRDefault="00621B2F" w:rsidP="00FA4B9D">
            <w:pPr>
              <w:jc w:val="left"/>
              <w:rPr>
                <w:rFonts w:ascii="Arial" w:hAnsi="Arial" w:cs="Arial"/>
                <w:sz w:val="22"/>
                <w:szCs w:val="22"/>
              </w:rPr>
            </w:pPr>
            <w:permStart w:id="1680243779" w:edGrp="everyone"/>
            <w:r w:rsidRPr="00621B2F">
              <w:rPr>
                <w:rFonts w:ascii="Arial" w:hAnsi="Arial" w:cs="Arial"/>
                <w:sz w:val="22"/>
                <w:szCs w:val="22"/>
              </w:rPr>
              <w:t>A brick is a block made of kiln-fired material, usually clay or shale, but also may be of lower quality mud, etc</w:t>
            </w:r>
            <w:permEnd w:id="1680243779"/>
          </w:p>
        </w:tc>
        <w:tc>
          <w:tcPr>
            <w:tcW w:w="349" w:type="pct"/>
            <w:tcBorders>
              <w:top w:val="nil"/>
              <w:left w:val="single" w:sz="12" w:space="0" w:color="auto"/>
              <w:bottom w:val="nil"/>
              <w:right w:val="nil"/>
            </w:tcBorders>
          </w:tcPr>
          <w:p w:rsidR="00575023" w:rsidRPr="00F71179" w:rsidRDefault="00575023" w:rsidP="00F71179">
            <w:pPr>
              <w:ind w:left="993" w:hanging="993"/>
            </w:pPr>
          </w:p>
        </w:tc>
      </w:tr>
      <w:tr w:rsidR="00575023" w:rsidRPr="00F71179" w:rsidTr="00575023">
        <w:trPr>
          <w:trHeight w:val="2154"/>
          <w:hidden/>
        </w:trPr>
        <w:tc>
          <w:tcPr>
            <w:tcW w:w="630" w:type="pct"/>
            <w:tcBorders>
              <w:top w:val="nil"/>
              <w:left w:val="nil"/>
              <w:bottom w:val="nil"/>
              <w:right w:val="single" w:sz="12" w:space="0" w:color="auto"/>
            </w:tcBorders>
          </w:tcPr>
          <w:p w:rsidR="00575023" w:rsidRPr="00F71179" w:rsidRDefault="00575023" w:rsidP="00F71179">
            <w:pPr>
              <w:ind w:left="993" w:hanging="993"/>
              <w:jc w:val="center"/>
              <w:rPr>
                <w:vanish/>
              </w:rPr>
            </w:pPr>
          </w:p>
        </w:tc>
        <w:tc>
          <w:tcPr>
            <w:tcW w:w="316" w:type="pct"/>
            <w:tcBorders>
              <w:right w:val="single" w:sz="8" w:space="0" w:color="auto"/>
            </w:tcBorders>
            <w:vAlign w:val="center"/>
          </w:tcPr>
          <w:p w:rsidR="00575023" w:rsidRPr="00F71179" w:rsidRDefault="00575023" w:rsidP="00F71179">
            <w:pPr>
              <w:ind w:right="82"/>
              <w:jc w:val="center"/>
              <w:rPr>
                <w:color w:val="000000" w:themeColor="text1"/>
              </w:rPr>
            </w:pPr>
            <w:r w:rsidRPr="00F71179">
              <w:rPr>
                <w:color w:val="000000" w:themeColor="text1"/>
              </w:rPr>
              <w:t>5</w:t>
            </w:r>
          </w:p>
        </w:tc>
        <w:tc>
          <w:tcPr>
            <w:tcW w:w="1025" w:type="pct"/>
            <w:tcBorders>
              <w:left w:val="single" w:sz="8" w:space="0" w:color="auto"/>
              <w:right w:val="single" w:sz="4" w:space="0" w:color="auto"/>
            </w:tcBorders>
            <w:shd w:val="clear" w:color="auto" w:fill="auto"/>
            <w:vAlign w:val="center"/>
          </w:tcPr>
          <w:p w:rsidR="00575023" w:rsidRPr="00FA4B9D" w:rsidRDefault="00621B2F" w:rsidP="00FA4B9D">
            <w:pPr>
              <w:jc w:val="left"/>
              <w:rPr>
                <w:rFonts w:ascii="Arial" w:hAnsi="Arial" w:cs="Arial"/>
                <w:sz w:val="22"/>
                <w:szCs w:val="22"/>
              </w:rPr>
            </w:pPr>
            <w:permStart w:id="139019852" w:edGrp="everyone"/>
            <w:r>
              <w:rPr>
                <w:rFonts w:ascii="Arial" w:hAnsi="Arial" w:cs="Arial"/>
                <w:sz w:val="22"/>
                <w:szCs w:val="22"/>
              </w:rPr>
              <w:t>Ceramics</w:t>
            </w:r>
            <w:permEnd w:id="139019852"/>
          </w:p>
        </w:tc>
        <w:tc>
          <w:tcPr>
            <w:tcW w:w="2680" w:type="pct"/>
            <w:tcBorders>
              <w:left w:val="single" w:sz="4" w:space="0" w:color="auto"/>
            </w:tcBorders>
            <w:vAlign w:val="center"/>
          </w:tcPr>
          <w:p w:rsidR="00575023" w:rsidRPr="00FA4B9D" w:rsidRDefault="00621B2F" w:rsidP="00FA4B9D">
            <w:pPr>
              <w:jc w:val="left"/>
              <w:rPr>
                <w:rFonts w:ascii="Arial" w:hAnsi="Arial" w:cs="Arial"/>
                <w:sz w:val="22"/>
                <w:szCs w:val="22"/>
              </w:rPr>
            </w:pPr>
            <w:permStart w:id="1268153197" w:edGrp="everyone"/>
            <w:r w:rsidRPr="00621B2F">
              <w:rPr>
                <w:rFonts w:ascii="Arial" w:hAnsi="Arial" w:cs="Arial"/>
                <w:sz w:val="22"/>
                <w:szCs w:val="22"/>
              </w:rPr>
              <w:t>are such things as tiles and fixtures which are mostly used as coverings in buildings, including ceramic floors and walls, counter-tops and ceilings</w:t>
            </w:r>
            <w:permEnd w:id="1268153197"/>
          </w:p>
        </w:tc>
        <w:tc>
          <w:tcPr>
            <w:tcW w:w="349" w:type="pct"/>
            <w:tcBorders>
              <w:top w:val="nil"/>
              <w:left w:val="single" w:sz="12" w:space="0" w:color="auto"/>
              <w:bottom w:val="nil"/>
              <w:right w:val="nil"/>
            </w:tcBorders>
          </w:tcPr>
          <w:p w:rsidR="00575023" w:rsidRPr="00F71179" w:rsidRDefault="00575023" w:rsidP="00F71179">
            <w:pPr>
              <w:ind w:left="993" w:hanging="993"/>
            </w:pPr>
          </w:p>
        </w:tc>
      </w:tr>
    </w:tbl>
    <w:p w:rsidR="00575023" w:rsidRDefault="00575023" w:rsidP="00F71179">
      <w:pPr>
        <w:rPr>
          <w:rFonts w:ascii="Arial" w:hAnsi="Arial" w:cs="Arial"/>
          <w:sz w:val="22"/>
          <w:szCs w:val="22"/>
        </w:rPr>
      </w:pPr>
    </w:p>
    <w:p w:rsidR="00575023" w:rsidRDefault="00575023">
      <w:pPr>
        <w:jc w:val="left"/>
        <w:rPr>
          <w:rFonts w:ascii="Arial" w:hAnsi="Arial" w:cs="Arial"/>
          <w:sz w:val="22"/>
          <w:szCs w:val="22"/>
        </w:rPr>
      </w:pPr>
      <w:r>
        <w:rPr>
          <w:rFonts w:ascii="Arial" w:hAnsi="Arial" w:cs="Arial"/>
          <w:sz w:val="22"/>
          <w:szCs w:val="22"/>
        </w:rPr>
        <w:br w:type="page"/>
      </w:r>
    </w:p>
    <w:p w:rsidR="00F71179" w:rsidRPr="00F71179" w:rsidRDefault="00F71179" w:rsidP="00F71179">
      <w:pPr>
        <w:pStyle w:val="11CSTCPLQuestionBullet"/>
        <w:ind w:hanging="785"/>
      </w:pPr>
      <w:bookmarkStart w:id="6" w:name="_Ref425323073"/>
      <w:bookmarkStart w:id="7" w:name="_Ref425248000"/>
      <w:r w:rsidRPr="00F71179">
        <w:lastRenderedPageBreak/>
        <w:t xml:space="preserve">For each of the materials in </w:t>
      </w:r>
      <w:r w:rsidRPr="00F71179">
        <w:fldChar w:fldCharType="begin"/>
      </w:r>
      <w:r w:rsidRPr="00F71179">
        <w:instrText xml:space="preserve"> REF _Ref425255684 \r \h </w:instrText>
      </w:r>
      <w:r w:rsidRPr="00F71179">
        <w:fldChar w:fldCharType="separate"/>
      </w:r>
      <w:r w:rsidR="000F2462">
        <w:t xml:space="preserve">Q5. </w:t>
      </w:r>
      <w:r w:rsidRPr="00F71179">
        <w:fldChar w:fldCharType="end"/>
      </w:r>
      <w:r w:rsidRPr="00F71179">
        <w:t>identify the following:</w:t>
      </w:r>
      <w:bookmarkEnd w:id="6"/>
    </w:p>
    <w:bookmarkEnd w:id="7"/>
    <w:p w:rsidR="00F71179" w:rsidRPr="00F71179" w:rsidRDefault="00F71179" w:rsidP="0006215E">
      <w:pPr>
        <w:numPr>
          <w:ilvl w:val="0"/>
          <w:numId w:val="17"/>
        </w:numPr>
        <w:ind w:left="1134"/>
        <w:jc w:val="left"/>
        <w:rPr>
          <w:rFonts w:ascii="Arial" w:hAnsi="Arial"/>
          <w:b/>
        </w:rPr>
      </w:pPr>
      <w:r w:rsidRPr="00F71179">
        <w:rPr>
          <w:rFonts w:ascii="Arial" w:hAnsi="Arial"/>
          <w:b/>
        </w:rPr>
        <w:t>Quality of the material (i.e. durability, serviceability, cost effectiveness)</w:t>
      </w:r>
    </w:p>
    <w:p w:rsidR="00F71179" w:rsidRPr="00F71179" w:rsidRDefault="00F71179" w:rsidP="0006215E">
      <w:pPr>
        <w:numPr>
          <w:ilvl w:val="0"/>
          <w:numId w:val="17"/>
        </w:numPr>
        <w:ind w:left="1134"/>
        <w:jc w:val="left"/>
        <w:rPr>
          <w:rFonts w:ascii="Arial" w:hAnsi="Arial"/>
          <w:b/>
        </w:rPr>
      </w:pPr>
      <w:r w:rsidRPr="00F71179">
        <w:rPr>
          <w:rFonts w:ascii="Arial" w:hAnsi="Arial"/>
          <w:b/>
        </w:rPr>
        <w:t>Compatibility and non-compatibility of the material (i.e. what it would/would not be suitable for)</w:t>
      </w:r>
    </w:p>
    <w:p w:rsidR="00F71179" w:rsidRPr="00F71179" w:rsidRDefault="00F71179" w:rsidP="00F71179">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F71179" w:rsidRPr="00F71179" w:rsidTr="00F453FC">
        <w:tc>
          <w:tcPr>
            <w:tcW w:w="624" w:type="pct"/>
            <w:tcBorders>
              <w:top w:val="nil"/>
              <w:left w:val="nil"/>
              <w:bottom w:val="nil"/>
              <w:right w:val="single" w:sz="12" w:space="0" w:color="auto"/>
            </w:tcBorders>
            <w:shd w:val="clear" w:color="auto" w:fill="auto"/>
          </w:tcPr>
          <w:p w:rsidR="00F71179" w:rsidRPr="00F71179" w:rsidRDefault="00F71179" w:rsidP="00F71179">
            <w:pPr>
              <w:keepNext/>
              <w:ind w:left="993" w:hanging="993"/>
            </w:pPr>
            <w:r w:rsidRPr="00F71179">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rsidR="00F71179" w:rsidRPr="00F71179" w:rsidRDefault="00F71179" w:rsidP="00F71179">
            <w:pPr>
              <w:keepNext/>
              <w:ind w:left="993" w:right="82" w:hanging="993"/>
              <w:jc w:val="center"/>
            </w:pPr>
            <w:r w:rsidRPr="00F71179">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rsidR="00F71179" w:rsidRPr="00F71179" w:rsidRDefault="00F71179" w:rsidP="00F71179">
            <w:pPr>
              <w:keepNext/>
              <w:ind w:left="993" w:right="82" w:hanging="993"/>
              <w:jc w:val="center"/>
            </w:pPr>
            <w:r w:rsidRPr="00F71179">
              <w:t>Quality</w:t>
            </w:r>
          </w:p>
        </w:tc>
        <w:tc>
          <w:tcPr>
            <w:tcW w:w="1848" w:type="pct"/>
            <w:tcBorders>
              <w:top w:val="single" w:sz="12" w:space="0" w:color="auto"/>
              <w:left w:val="single" w:sz="4" w:space="0" w:color="auto"/>
              <w:bottom w:val="single" w:sz="12" w:space="0" w:color="auto"/>
            </w:tcBorders>
            <w:shd w:val="clear" w:color="auto" w:fill="C0C0C0"/>
            <w:vAlign w:val="center"/>
          </w:tcPr>
          <w:p w:rsidR="00F71179" w:rsidRPr="00F71179" w:rsidRDefault="00F71179" w:rsidP="00F71179">
            <w:pPr>
              <w:keepNext/>
              <w:ind w:right="82"/>
              <w:jc w:val="center"/>
            </w:pPr>
            <w:r w:rsidRPr="00F71179">
              <w:t xml:space="preserve">Compatibility </w:t>
            </w:r>
          </w:p>
        </w:tc>
        <w:tc>
          <w:tcPr>
            <w:tcW w:w="367" w:type="pct"/>
            <w:tcBorders>
              <w:top w:val="nil"/>
              <w:left w:val="single" w:sz="12" w:space="0" w:color="auto"/>
              <w:bottom w:val="nil"/>
              <w:right w:val="nil"/>
            </w:tcBorders>
            <w:shd w:val="clear" w:color="auto" w:fill="auto"/>
          </w:tcPr>
          <w:p w:rsidR="00F71179" w:rsidRPr="00F71179" w:rsidRDefault="00B1264E" w:rsidP="00B1264E">
            <w:pPr>
              <w:keepNext/>
              <w:ind w:left="993" w:hanging="993"/>
            </w:pPr>
            <w:permStart w:id="1326348140" w:edGrp="everyone"/>
            <w:r w:rsidRPr="00797AFE">
              <w:rPr>
                <w:rFonts w:ascii="Arial" w:hAnsi="Arial" w:cs="Arial"/>
                <w:sz w:val="44"/>
                <w:szCs w:val="44"/>
              </w:rPr>
              <w:sym w:font="Wingdings" w:char="F0A8"/>
            </w:r>
            <w:permEnd w:id="1326348140"/>
          </w:p>
        </w:tc>
      </w:tr>
      <w:tr w:rsidR="00074EDA" w:rsidRPr="00F71179" w:rsidTr="00E67ADF">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top w:val="single" w:sz="12" w:space="0" w:color="auto"/>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rsidR="00074EDA" w:rsidRPr="001C4084" w:rsidRDefault="00621B2F" w:rsidP="00074EDA">
            <w:pPr>
              <w:jc w:val="left"/>
              <w:rPr>
                <w:rFonts w:ascii="Arial" w:hAnsi="Arial" w:cs="Arial"/>
                <w:sz w:val="22"/>
                <w:szCs w:val="22"/>
              </w:rPr>
            </w:pPr>
            <w:permStart w:id="1163987189" w:edGrp="everyone"/>
            <w:r>
              <w:rPr>
                <w:rFonts w:ascii="Arial" w:hAnsi="Arial" w:cs="Arial"/>
                <w:sz w:val="22"/>
                <w:szCs w:val="22"/>
              </w:rPr>
              <w:t>Wood</w:t>
            </w:r>
            <w:permEnd w:id="1163987189"/>
          </w:p>
        </w:tc>
        <w:tc>
          <w:tcPr>
            <w:tcW w:w="1848" w:type="pct"/>
            <w:tcBorders>
              <w:top w:val="single" w:sz="12" w:space="0" w:color="auto"/>
              <w:left w:val="single" w:sz="4" w:space="0" w:color="auto"/>
            </w:tcBorders>
            <w:vAlign w:val="center"/>
          </w:tcPr>
          <w:p w:rsidR="00074EDA" w:rsidRPr="001C4084" w:rsidRDefault="00621B2F" w:rsidP="00074EDA">
            <w:pPr>
              <w:jc w:val="left"/>
              <w:rPr>
                <w:rFonts w:ascii="Arial" w:hAnsi="Arial" w:cs="Arial"/>
                <w:sz w:val="22"/>
                <w:szCs w:val="22"/>
              </w:rPr>
            </w:pPr>
            <w:permStart w:id="859330863" w:edGrp="everyone"/>
            <w:r>
              <w:rPr>
                <w:rFonts w:ascii="Arial" w:hAnsi="Arial" w:cs="Arial"/>
                <w:sz w:val="22"/>
                <w:szCs w:val="22"/>
              </w:rPr>
              <w:t>Durability; Suitable for building large structure</w:t>
            </w:r>
            <w:permEnd w:id="859330863"/>
          </w:p>
        </w:tc>
        <w:tc>
          <w:tcPr>
            <w:tcW w:w="367" w:type="pct"/>
            <w:tcBorders>
              <w:top w:val="nil"/>
              <w:left w:val="single" w:sz="12" w:space="0" w:color="auto"/>
              <w:bottom w:val="nil"/>
              <w:right w:val="nil"/>
            </w:tcBorders>
          </w:tcPr>
          <w:p w:rsidR="00074EDA" w:rsidRPr="00F71179" w:rsidRDefault="00074EDA" w:rsidP="00074EDA">
            <w:pPr>
              <w:ind w:left="993" w:hanging="993"/>
            </w:pPr>
          </w:p>
        </w:tc>
      </w:tr>
      <w:tr w:rsidR="00074EDA" w:rsidRPr="00F71179" w:rsidTr="00E67ADF">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2</w:t>
            </w:r>
          </w:p>
        </w:tc>
        <w:tc>
          <w:tcPr>
            <w:tcW w:w="1847" w:type="pct"/>
            <w:tcBorders>
              <w:left w:val="single" w:sz="8" w:space="0" w:color="auto"/>
              <w:right w:val="single" w:sz="4" w:space="0" w:color="auto"/>
            </w:tcBorders>
            <w:shd w:val="clear" w:color="auto" w:fill="auto"/>
            <w:vAlign w:val="center"/>
          </w:tcPr>
          <w:p w:rsidR="00074EDA" w:rsidRPr="00FA4B9D" w:rsidRDefault="00621B2F" w:rsidP="00074EDA">
            <w:pPr>
              <w:jc w:val="left"/>
              <w:rPr>
                <w:rFonts w:ascii="Arial" w:hAnsi="Arial" w:cs="Arial"/>
                <w:sz w:val="22"/>
                <w:szCs w:val="22"/>
              </w:rPr>
            </w:pPr>
            <w:permStart w:id="1942958899" w:edGrp="everyone"/>
            <w:r>
              <w:rPr>
                <w:rFonts w:ascii="Arial" w:hAnsi="Arial" w:cs="Arial"/>
                <w:sz w:val="22"/>
                <w:szCs w:val="22"/>
              </w:rPr>
              <w:t>Concrete</w:t>
            </w:r>
            <w:permEnd w:id="1942958899"/>
          </w:p>
        </w:tc>
        <w:tc>
          <w:tcPr>
            <w:tcW w:w="1848" w:type="pct"/>
            <w:tcBorders>
              <w:left w:val="single" w:sz="4" w:space="0" w:color="auto"/>
            </w:tcBorders>
            <w:vAlign w:val="center"/>
          </w:tcPr>
          <w:p w:rsidR="00074EDA" w:rsidRPr="00FA4B9D" w:rsidRDefault="00621B2F" w:rsidP="00074EDA">
            <w:pPr>
              <w:jc w:val="left"/>
              <w:rPr>
                <w:rFonts w:ascii="Arial" w:hAnsi="Arial" w:cs="Arial"/>
                <w:sz w:val="22"/>
                <w:szCs w:val="22"/>
              </w:rPr>
            </w:pPr>
            <w:permStart w:id="1509891429" w:edGrp="everyone"/>
            <w:r>
              <w:rPr>
                <w:rFonts w:ascii="Arial" w:hAnsi="Arial" w:cs="Arial"/>
                <w:sz w:val="22"/>
                <w:szCs w:val="22"/>
              </w:rPr>
              <w:t>Serviceability; Suitable for reinforcement for steel rods</w:t>
            </w:r>
            <w:permEnd w:id="1509891429"/>
          </w:p>
        </w:tc>
        <w:tc>
          <w:tcPr>
            <w:tcW w:w="367" w:type="pct"/>
            <w:tcBorders>
              <w:top w:val="nil"/>
              <w:left w:val="single" w:sz="12" w:space="0" w:color="auto"/>
              <w:bottom w:val="nil"/>
              <w:right w:val="nil"/>
            </w:tcBorders>
          </w:tcPr>
          <w:p w:rsidR="00074EDA" w:rsidRPr="00F71179" w:rsidRDefault="00074EDA" w:rsidP="00074EDA">
            <w:pPr>
              <w:ind w:left="993" w:hanging="993"/>
            </w:pPr>
          </w:p>
        </w:tc>
      </w:tr>
      <w:tr w:rsidR="00074EDA" w:rsidRPr="00F71179" w:rsidTr="00E67ADF">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3</w:t>
            </w:r>
          </w:p>
        </w:tc>
        <w:tc>
          <w:tcPr>
            <w:tcW w:w="1847" w:type="pct"/>
            <w:tcBorders>
              <w:left w:val="single" w:sz="8" w:space="0" w:color="auto"/>
              <w:right w:val="single" w:sz="4" w:space="0" w:color="auto"/>
            </w:tcBorders>
            <w:shd w:val="clear" w:color="auto" w:fill="auto"/>
            <w:vAlign w:val="center"/>
          </w:tcPr>
          <w:p w:rsidR="00074EDA" w:rsidRPr="00FA4B9D" w:rsidRDefault="00621B2F" w:rsidP="00074EDA">
            <w:pPr>
              <w:jc w:val="left"/>
              <w:rPr>
                <w:rFonts w:ascii="Arial" w:hAnsi="Arial" w:cs="Arial"/>
                <w:sz w:val="22"/>
                <w:szCs w:val="22"/>
              </w:rPr>
            </w:pPr>
            <w:permStart w:id="2101305163" w:edGrp="everyone"/>
            <w:r>
              <w:rPr>
                <w:rFonts w:ascii="Arial" w:hAnsi="Arial" w:cs="Arial"/>
                <w:sz w:val="22"/>
                <w:szCs w:val="22"/>
              </w:rPr>
              <w:t>Glass</w:t>
            </w:r>
            <w:permEnd w:id="2101305163"/>
          </w:p>
        </w:tc>
        <w:tc>
          <w:tcPr>
            <w:tcW w:w="1848" w:type="pct"/>
            <w:tcBorders>
              <w:left w:val="single" w:sz="4" w:space="0" w:color="auto"/>
            </w:tcBorders>
            <w:vAlign w:val="center"/>
          </w:tcPr>
          <w:p w:rsidR="00074EDA" w:rsidRPr="00FA4B9D" w:rsidRDefault="00621B2F" w:rsidP="00074EDA">
            <w:pPr>
              <w:jc w:val="left"/>
              <w:rPr>
                <w:rFonts w:ascii="Arial" w:hAnsi="Arial" w:cs="Arial"/>
                <w:sz w:val="22"/>
                <w:szCs w:val="22"/>
              </w:rPr>
            </w:pPr>
            <w:permStart w:id="881012956" w:edGrp="everyone"/>
            <w:r>
              <w:rPr>
                <w:rFonts w:ascii="Arial" w:hAnsi="Arial" w:cs="Arial"/>
                <w:sz w:val="22"/>
                <w:szCs w:val="22"/>
              </w:rPr>
              <w:t xml:space="preserve">Brittle; Suitable </w:t>
            </w:r>
            <w:r>
              <w:rPr>
                <w:rFonts w:asciiTheme="minorHAnsi" w:eastAsiaTheme="minorEastAsia" w:hAnsi="Arial" w:cstheme="minorBidi"/>
                <w:color w:val="000000" w:themeColor="text1"/>
                <w:kern w:val="24"/>
                <w:sz w:val="22"/>
                <w:szCs w:val="22"/>
              </w:rPr>
              <w:t>t</w:t>
            </w:r>
            <w:r w:rsidRPr="00621B2F">
              <w:rPr>
                <w:rFonts w:ascii="Arial" w:hAnsi="Arial" w:cs="Arial"/>
                <w:sz w:val="22"/>
                <w:szCs w:val="22"/>
              </w:rPr>
              <w:t>o cover the entire facade of a building.</w:t>
            </w:r>
            <w:permEnd w:id="881012956"/>
          </w:p>
        </w:tc>
        <w:tc>
          <w:tcPr>
            <w:tcW w:w="367" w:type="pct"/>
            <w:tcBorders>
              <w:top w:val="nil"/>
              <w:left w:val="single" w:sz="12" w:space="0" w:color="auto"/>
              <w:bottom w:val="nil"/>
              <w:right w:val="nil"/>
            </w:tcBorders>
          </w:tcPr>
          <w:p w:rsidR="00074EDA" w:rsidRPr="00F71179" w:rsidRDefault="00074EDA" w:rsidP="00074EDA">
            <w:pPr>
              <w:ind w:left="993" w:hanging="993"/>
            </w:pPr>
          </w:p>
        </w:tc>
      </w:tr>
      <w:tr w:rsidR="00074EDA" w:rsidRPr="00F71179" w:rsidTr="00E67ADF">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4</w:t>
            </w:r>
          </w:p>
        </w:tc>
        <w:tc>
          <w:tcPr>
            <w:tcW w:w="1847" w:type="pct"/>
            <w:tcBorders>
              <w:left w:val="single" w:sz="8" w:space="0" w:color="auto"/>
              <w:right w:val="single" w:sz="4" w:space="0" w:color="auto"/>
            </w:tcBorders>
            <w:shd w:val="clear" w:color="auto" w:fill="auto"/>
            <w:vAlign w:val="center"/>
          </w:tcPr>
          <w:p w:rsidR="00074EDA" w:rsidRPr="00FA4B9D" w:rsidRDefault="00621B2F" w:rsidP="00074EDA">
            <w:pPr>
              <w:jc w:val="left"/>
              <w:rPr>
                <w:rFonts w:ascii="Arial" w:hAnsi="Arial" w:cs="Arial"/>
                <w:sz w:val="22"/>
                <w:szCs w:val="22"/>
              </w:rPr>
            </w:pPr>
            <w:permStart w:id="829902914" w:edGrp="everyone"/>
            <w:r>
              <w:rPr>
                <w:rFonts w:ascii="Arial" w:hAnsi="Arial" w:cs="Arial"/>
                <w:sz w:val="22"/>
                <w:szCs w:val="22"/>
              </w:rPr>
              <w:t>Brick &amp; Block</w:t>
            </w:r>
            <w:permEnd w:id="829902914"/>
          </w:p>
        </w:tc>
        <w:tc>
          <w:tcPr>
            <w:tcW w:w="1848" w:type="pct"/>
            <w:tcBorders>
              <w:left w:val="single" w:sz="4" w:space="0" w:color="auto"/>
            </w:tcBorders>
            <w:vAlign w:val="center"/>
          </w:tcPr>
          <w:p w:rsidR="00074EDA" w:rsidRPr="00FA4B9D" w:rsidRDefault="00621B2F" w:rsidP="00074EDA">
            <w:pPr>
              <w:jc w:val="left"/>
              <w:rPr>
                <w:rFonts w:ascii="Arial" w:hAnsi="Arial" w:cs="Arial"/>
                <w:sz w:val="22"/>
                <w:szCs w:val="22"/>
              </w:rPr>
            </w:pPr>
            <w:permStart w:id="1081962331" w:edGrp="everyone"/>
            <w:r>
              <w:rPr>
                <w:rFonts w:ascii="Arial" w:hAnsi="Arial" w:cs="Arial"/>
                <w:sz w:val="22"/>
                <w:szCs w:val="22"/>
              </w:rPr>
              <w:t>Cost effective; suitable for building houses</w:t>
            </w:r>
            <w:permEnd w:id="1081962331"/>
          </w:p>
        </w:tc>
        <w:tc>
          <w:tcPr>
            <w:tcW w:w="367" w:type="pct"/>
            <w:tcBorders>
              <w:top w:val="nil"/>
              <w:left w:val="single" w:sz="12" w:space="0" w:color="auto"/>
              <w:bottom w:val="nil"/>
              <w:right w:val="nil"/>
            </w:tcBorders>
          </w:tcPr>
          <w:p w:rsidR="00074EDA" w:rsidRPr="00F71179" w:rsidRDefault="00074EDA" w:rsidP="00074EDA">
            <w:pPr>
              <w:ind w:left="993" w:hanging="993"/>
            </w:pPr>
          </w:p>
        </w:tc>
      </w:tr>
      <w:tr w:rsidR="00074EDA" w:rsidRPr="00F71179" w:rsidTr="00E67ADF">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5</w:t>
            </w:r>
          </w:p>
        </w:tc>
        <w:tc>
          <w:tcPr>
            <w:tcW w:w="1847" w:type="pct"/>
            <w:tcBorders>
              <w:left w:val="single" w:sz="8" w:space="0" w:color="auto"/>
              <w:right w:val="single" w:sz="4" w:space="0" w:color="auto"/>
            </w:tcBorders>
            <w:shd w:val="clear" w:color="auto" w:fill="auto"/>
            <w:vAlign w:val="center"/>
          </w:tcPr>
          <w:p w:rsidR="00074EDA" w:rsidRPr="00FA4B9D" w:rsidRDefault="00621B2F" w:rsidP="00074EDA">
            <w:pPr>
              <w:jc w:val="left"/>
              <w:rPr>
                <w:rFonts w:ascii="Arial" w:hAnsi="Arial" w:cs="Arial"/>
                <w:sz w:val="22"/>
                <w:szCs w:val="22"/>
              </w:rPr>
            </w:pPr>
            <w:permStart w:id="1341273600" w:edGrp="everyone"/>
            <w:r>
              <w:rPr>
                <w:rFonts w:ascii="Arial" w:hAnsi="Arial" w:cs="Arial"/>
                <w:sz w:val="22"/>
                <w:szCs w:val="22"/>
              </w:rPr>
              <w:t>Ceramics</w:t>
            </w:r>
            <w:permEnd w:id="1341273600"/>
          </w:p>
        </w:tc>
        <w:tc>
          <w:tcPr>
            <w:tcW w:w="1848" w:type="pct"/>
            <w:tcBorders>
              <w:left w:val="single" w:sz="4" w:space="0" w:color="auto"/>
            </w:tcBorders>
            <w:vAlign w:val="center"/>
          </w:tcPr>
          <w:p w:rsidR="00074EDA" w:rsidRPr="00FA4B9D" w:rsidRDefault="00621B2F" w:rsidP="00074EDA">
            <w:pPr>
              <w:jc w:val="left"/>
              <w:rPr>
                <w:rFonts w:ascii="Arial" w:hAnsi="Arial" w:cs="Arial"/>
                <w:sz w:val="22"/>
                <w:szCs w:val="22"/>
              </w:rPr>
            </w:pPr>
            <w:permStart w:id="2015643528" w:edGrp="everyone"/>
            <w:r>
              <w:rPr>
                <w:rFonts w:ascii="Arial" w:hAnsi="Arial" w:cs="Arial"/>
                <w:sz w:val="22"/>
                <w:szCs w:val="22"/>
              </w:rPr>
              <w:t>Durability; Suitable for walls and counter-tops</w:t>
            </w:r>
            <w:bookmarkStart w:id="8" w:name="_GoBack"/>
            <w:bookmarkEnd w:id="8"/>
            <w:permEnd w:id="2015643528"/>
          </w:p>
        </w:tc>
        <w:tc>
          <w:tcPr>
            <w:tcW w:w="367" w:type="pct"/>
            <w:tcBorders>
              <w:top w:val="nil"/>
              <w:left w:val="single" w:sz="12" w:space="0" w:color="auto"/>
              <w:bottom w:val="nil"/>
              <w:right w:val="nil"/>
            </w:tcBorders>
          </w:tcPr>
          <w:p w:rsidR="00074EDA" w:rsidRPr="00F71179" w:rsidRDefault="00074EDA" w:rsidP="00074EDA">
            <w:pPr>
              <w:ind w:left="993" w:hanging="993"/>
            </w:pPr>
          </w:p>
        </w:tc>
      </w:tr>
    </w:tbl>
    <w:p w:rsidR="00632E82" w:rsidRDefault="00632E82" w:rsidP="00632E82">
      <w:pPr>
        <w:jc w:val="left"/>
        <w:rPr>
          <w:rFonts w:ascii="Arial" w:hAnsi="Arial" w:cs="Arial"/>
          <w:sz w:val="22"/>
          <w:szCs w:val="22"/>
        </w:rPr>
      </w:pPr>
    </w:p>
    <w:p w:rsidR="00632E82" w:rsidRPr="00830749" w:rsidRDefault="00632E82" w:rsidP="00632E82">
      <w:pPr>
        <w:pStyle w:val="11CSTCPLQuestionBullet"/>
        <w:ind w:left="709" w:hanging="709"/>
      </w:pPr>
      <w:bookmarkStart w:id="9" w:name="_Ref536083435"/>
      <w:r>
        <w:lastRenderedPageBreak/>
        <w:t>Identify five (5) physical characteristics that may be considered when evaluating potential building materials.</w:t>
      </w:r>
      <w:bookmarkEnd w:id="9"/>
    </w:p>
    <w:p w:rsidR="00632E82" w:rsidRPr="00830749" w:rsidRDefault="00632E82" w:rsidP="00632E8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32E82" w:rsidRPr="00830749" w:rsidTr="008D6C63">
        <w:trPr>
          <w:trHeight w:val="2494"/>
        </w:trPr>
        <w:tc>
          <w:tcPr>
            <w:tcW w:w="1027" w:type="dxa"/>
            <w:tcBorders>
              <w:top w:val="nil"/>
              <w:left w:val="nil"/>
              <w:bottom w:val="nil"/>
              <w:right w:val="single" w:sz="4" w:space="0" w:color="auto"/>
            </w:tcBorders>
          </w:tcPr>
          <w:p w:rsidR="00632E82" w:rsidRPr="001C4084" w:rsidRDefault="00632E82" w:rsidP="00FD150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67ADF" w:rsidRPr="00E67ADF" w:rsidRDefault="00E67ADF" w:rsidP="00E67ADF">
            <w:pPr>
              <w:numPr>
                <w:ilvl w:val="0"/>
                <w:numId w:val="22"/>
              </w:numPr>
              <w:rPr>
                <w:rFonts w:ascii="Arial" w:hAnsi="Arial" w:cs="Arial"/>
                <w:sz w:val="22"/>
                <w:szCs w:val="22"/>
              </w:rPr>
            </w:pPr>
            <w:permStart w:id="639582789" w:edGrp="everyone"/>
            <w:r w:rsidRPr="00E67ADF">
              <w:rPr>
                <w:rFonts w:ascii="Arial" w:hAnsi="Arial" w:cs="Arial"/>
                <w:sz w:val="22"/>
                <w:szCs w:val="22"/>
              </w:rPr>
              <w:t>Density and specific gravity</w:t>
            </w:r>
          </w:p>
          <w:p w:rsidR="00E67ADF" w:rsidRPr="00E67ADF" w:rsidRDefault="00E67ADF" w:rsidP="00E67ADF">
            <w:pPr>
              <w:numPr>
                <w:ilvl w:val="0"/>
                <w:numId w:val="22"/>
              </w:numPr>
              <w:rPr>
                <w:rFonts w:ascii="Arial" w:hAnsi="Arial" w:cs="Arial"/>
                <w:sz w:val="22"/>
                <w:szCs w:val="22"/>
              </w:rPr>
            </w:pPr>
            <w:r w:rsidRPr="00E67ADF">
              <w:rPr>
                <w:rFonts w:ascii="Arial" w:hAnsi="Arial" w:cs="Arial"/>
                <w:sz w:val="22"/>
                <w:szCs w:val="22"/>
              </w:rPr>
              <w:t>Strength</w:t>
            </w:r>
          </w:p>
          <w:p w:rsidR="00E67ADF" w:rsidRPr="00E67ADF" w:rsidRDefault="00E67ADF" w:rsidP="00E67ADF">
            <w:pPr>
              <w:numPr>
                <w:ilvl w:val="0"/>
                <w:numId w:val="22"/>
              </w:numPr>
              <w:rPr>
                <w:rFonts w:ascii="Arial" w:hAnsi="Arial" w:cs="Arial"/>
                <w:sz w:val="22"/>
                <w:szCs w:val="22"/>
              </w:rPr>
            </w:pPr>
            <w:r w:rsidRPr="00E67ADF">
              <w:rPr>
                <w:rFonts w:ascii="Arial" w:hAnsi="Arial" w:cs="Arial"/>
                <w:sz w:val="22"/>
                <w:szCs w:val="22"/>
              </w:rPr>
              <w:t>Electrical conductivity</w:t>
            </w:r>
          </w:p>
          <w:p w:rsidR="00E67ADF" w:rsidRPr="00E67ADF" w:rsidRDefault="00E67ADF" w:rsidP="00E67ADF">
            <w:pPr>
              <w:numPr>
                <w:ilvl w:val="0"/>
                <w:numId w:val="22"/>
              </w:numPr>
              <w:rPr>
                <w:rFonts w:ascii="Arial" w:hAnsi="Arial" w:cs="Arial"/>
                <w:sz w:val="22"/>
                <w:szCs w:val="22"/>
              </w:rPr>
            </w:pPr>
            <w:r w:rsidRPr="00E67ADF">
              <w:rPr>
                <w:rFonts w:ascii="Arial" w:hAnsi="Arial" w:cs="Arial"/>
                <w:sz w:val="22"/>
                <w:szCs w:val="22"/>
              </w:rPr>
              <w:t>Thermal conductivity and capacity</w:t>
            </w:r>
          </w:p>
          <w:p w:rsidR="00E67ADF" w:rsidRPr="00E67ADF" w:rsidRDefault="00E67ADF" w:rsidP="00E67ADF">
            <w:pPr>
              <w:numPr>
                <w:ilvl w:val="0"/>
                <w:numId w:val="22"/>
              </w:numPr>
              <w:rPr>
                <w:rFonts w:ascii="Arial" w:hAnsi="Arial" w:cs="Arial"/>
                <w:sz w:val="22"/>
                <w:szCs w:val="22"/>
              </w:rPr>
            </w:pPr>
            <w:r w:rsidRPr="00E67ADF">
              <w:rPr>
                <w:rFonts w:ascii="Arial" w:hAnsi="Arial" w:cs="Arial"/>
                <w:sz w:val="22"/>
                <w:szCs w:val="22"/>
              </w:rPr>
              <w:t>Moisture absorption</w:t>
            </w:r>
          </w:p>
          <w:permEnd w:id="639582789"/>
          <w:p w:rsidR="00632E82" w:rsidRPr="001C4084" w:rsidRDefault="00632E82" w:rsidP="00FD1506">
            <w:pPr>
              <w:rPr>
                <w:rFonts w:ascii="Arial" w:hAnsi="Arial" w:cs="Arial"/>
                <w:sz w:val="22"/>
                <w:szCs w:val="22"/>
              </w:rPr>
            </w:pPr>
          </w:p>
        </w:tc>
        <w:tc>
          <w:tcPr>
            <w:tcW w:w="567" w:type="dxa"/>
            <w:tcBorders>
              <w:top w:val="nil"/>
              <w:left w:val="single" w:sz="4" w:space="0" w:color="auto"/>
              <w:bottom w:val="nil"/>
              <w:right w:val="nil"/>
            </w:tcBorders>
          </w:tcPr>
          <w:p w:rsidR="00632E82" w:rsidRPr="00E106BF" w:rsidRDefault="00B1264E" w:rsidP="00B1264E">
            <w:pPr>
              <w:rPr>
                <w:rFonts w:ascii="Arial" w:hAnsi="Arial" w:cs="Arial"/>
                <w:sz w:val="44"/>
                <w:szCs w:val="44"/>
              </w:rPr>
            </w:pPr>
            <w:permStart w:id="1033778013" w:edGrp="everyone"/>
            <w:r w:rsidRPr="00797AFE">
              <w:rPr>
                <w:rFonts w:ascii="Arial" w:hAnsi="Arial" w:cs="Arial"/>
                <w:sz w:val="44"/>
                <w:szCs w:val="44"/>
              </w:rPr>
              <w:sym w:font="Wingdings" w:char="F0A8"/>
            </w:r>
            <w:permEnd w:id="1033778013"/>
          </w:p>
        </w:tc>
      </w:tr>
    </w:tbl>
    <w:p w:rsidR="00632E82" w:rsidRDefault="00632E82" w:rsidP="00632E82">
      <w:pPr>
        <w:rPr>
          <w:rFonts w:ascii="Arial" w:hAnsi="Arial" w:cs="Arial"/>
          <w:sz w:val="22"/>
          <w:szCs w:val="22"/>
        </w:rPr>
      </w:pPr>
    </w:p>
    <w:p w:rsidR="00982F8F" w:rsidRPr="00830749" w:rsidRDefault="00982F8F" w:rsidP="00982F8F">
      <w:pPr>
        <w:ind w:right="-24"/>
        <w:rPr>
          <w:rFonts w:ascii="Arial" w:hAnsi="Arial" w:cs="Arial"/>
          <w:sz w:val="22"/>
          <w:szCs w:val="22"/>
        </w:rPr>
      </w:pPr>
    </w:p>
    <w:p w:rsidR="00982F8F" w:rsidRPr="00830749" w:rsidRDefault="00982F8F" w:rsidP="00982F8F">
      <w:pPr>
        <w:pStyle w:val="11CSTCPLQuestionBullet"/>
        <w:ind w:left="709" w:hanging="709"/>
      </w:pPr>
      <w:bookmarkStart w:id="10" w:name="_Ref536095924"/>
      <w:r w:rsidRPr="00982F8F">
        <w:t xml:space="preserve">Match the </w:t>
      </w:r>
      <w:r>
        <w:t>terms and</w:t>
      </w:r>
      <w:r w:rsidRPr="00982F8F">
        <w:t xml:space="preserve"> definitions below by writing the appropriate letter next to each number in the centre column</w:t>
      </w:r>
      <w:r>
        <w:t>.</w:t>
      </w:r>
      <w:bookmarkEnd w:id="10"/>
    </w:p>
    <w:p w:rsidR="00982F8F" w:rsidRPr="00982F8F" w:rsidRDefault="00982F8F" w:rsidP="00982F8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82F8F" w:rsidRPr="00982F8F" w:rsidTr="00FD1506">
        <w:tc>
          <w:tcPr>
            <w:tcW w:w="555" w:type="pct"/>
            <w:tcBorders>
              <w:top w:val="nil"/>
              <w:left w:val="nil"/>
              <w:bottom w:val="nil"/>
              <w:right w:val="single" w:sz="12" w:space="0" w:color="auto"/>
            </w:tcBorders>
            <w:shd w:val="clear" w:color="auto" w:fill="auto"/>
          </w:tcPr>
          <w:p w:rsidR="00982F8F" w:rsidRPr="00982F8F" w:rsidRDefault="00982F8F" w:rsidP="00982F8F">
            <w:pPr>
              <w:keepNext/>
              <w:ind w:left="993" w:hanging="993"/>
            </w:pPr>
            <w:r w:rsidRPr="00982F8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982F8F" w:rsidRPr="00982F8F" w:rsidRDefault="00982F8F" w:rsidP="00982F8F">
            <w:pPr>
              <w:keepNext/>
              <w:ind w:left="993" w:right="82" w:hanging="993"/>
              <w:jc w:val="center"/>
            </w:pPr>
            <w:r>
              <w:t>Term</w:t>
            </w:r>
          </w:p>
        </w:tc>
        <w:tc>
          <w:tcPr>
            <w:tcW w:w="608" w:type="pct"/>
            <w:tcBorders>
              <w:top w:val="nil"/>
              <w:left w:val="single" w:sz="12" w:space="0" w:color="auto"/>
              <w:bottom w:val="nil"/>
              <w:right w:val="single" w:sz="12" w:space="0" w:color="auto"/>
            </w:tcBorders>
            <w:shd w:val="clear" w:color="auto" w:fill="auto"/>
            <w:vAlign w:val="center"/>
          </w:tcPr>
          <w:p w:rsidR="00982F8F" w:rsidRPr="00982F8F" w:rsidRDefault="00982F8F" w:rsidP="00982F8F">
            <w:pPr>
              <w:keepNext/>
              <w:ind w:left="993" w:right="82" w:hanging="993"/>
              <w:jc w:val="center"/>
              <w:rPr>
                <w:color w:val="17365D" w:themeColor="text2" w:themeShade="BF"/>
              </w:rPr>
            </w:pPr>
            <w:r w:rsidRPr="00982F8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982F8F" w:rsidRPr="00982F8F" w:rsidRDefault="00982F8F" w:rsidP="00982F8F">
            <w:pPr>
              <w:keepNext/>
              <w:ind w:left="993" w:right="82" w:hanging="993"/>
              <w:jc w:val="center"/>
            </w:pPr>
            <w:r w:rsidRPr="00982F8F">
              <w:t>Definition</w:t>
            </w:r>
          </w:p>
        </w:tc>
        <w:tc>
          <w:tcPr>
            <w:tcW w:w="334" w:type="pct"/>
            <w:tcBorders>
              <w:top w:val="nil"/>
              <w:left w:val="single" w:sz="12" w:space="0" w:color="auto"/>
              <w:bottom w:val="nil"/>
              <w:right w:val="nil"/>
            </w:tcBorders>
            <w:shd w:val="clear" w:color="auto" w:fill="auto"/>
          </w:tcPr>
          <w:p w:rsidR="00982F8F" w:rsidRPr="00982F8F" w:rsidRDefault="00B1264E" w:rsidP="00B1264E">
            <w:pPr>
              <w:keepNext/>
              <w:ind w:left="993" w:hanging="993"/>
            </w:pPr>
            <w:permStart w:id="879103077" w:edGrp="everyone"/>
            <w:r w:rsidRPr="00797AFE">
              <w:rPr>
                <w:rFonts w:ascii="Arial" w:hAnsi="Arial" w:cs="Arial"/>
                <w:sz w:val="44"/>
                <w:szCs w:val="44"/>
              </w:rPr>
              <w:sym w:font="Wingdings" w:char="F0A8"/>
            </w:r>
            <w:permEnd w:id="879103077"/>
          </w:p>
        </w:tc>
      </w:tr>
      <w:tr w:rsidR="008C5EA8" w:rsidRPr="00982F8F" w:rsidTr="00E67ADF">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C5EA8" w:rsidRPr="00982F8F" w:rsidRDefault="008C5EA8" w:rsidP="008C5EA8">
            <w:pPr>
              <w:ind w:left="161" w:right="82" w:hanging="161"/>
              <w:jc w:val="center"/>
            </w:pPr>
            <w:r w:rsidRPr="00982F8F">
              <w:t>1</w:t>
            </w:r>
          </w:p>
        </w:tc>
        <w:tc>
          <w:tcPr>
            <w:tcW w:w="1020" w:type="pct"/>
            <w:tcBorders>
              <w:top w:val="single" w:sz="12" w:space="0" w:color="auto"/>
              <w:right w:val="single" w:sz="12" w:space="0" w:color="auto"/>
            </w:tcBorders>
            <w:shd w:val="clear" w:color="auto" w:fill="auto"/>
            <w:vAlign w:val="center"/>
          </w:tcPr>
          <w:p w:rsidR="008C5EA8" w:rsidRPr="00982F8F" w:rsidRDefault="008C5EA8" w:rsidP="008C5EA8">
            <w:pPr>
              <w:ind w:right="82"/>
              <w:jc w:val="center"/>
            </w:pPr>
            <w:r>
              <w:t>Carbon footprint</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rsidRPr="00DD7A44">
              <w:t xml:space="preserve">1 </w:t>
            </w:r>
            <w:r w:rsidRPr="005A042B">
              <w:rPr>
                <w:rFonts w:ascii="Arial" w:hAnsi="Arial" w:cs="Arial"/>
                <w:sz w:val="22"/>
                <w:szCs w:val="22"/>
              </w:rPr>
              <w:t xml:space="preserve">- </w:t>
            </w:r>
            <w:permStart w:id="138116291" w:edGrp="everyone"/>
            <w:r w:rsidR="00DF5D2F">
              <w:rPr>
                <w:rFonts w:ascii="Arial" w:hAnsi="Arial" w:cs="Arial"/>
                <w:sz w:val="22"/>
                <w:szCs w:val="22"/>
              </w:rPr>
              <w:t>B</w:t>
            </w:r>
            <w:permEnd w:id="138116291"/>
          </w:p>
        </w:tc>
        <w:tc>
          <w:tcPr>
            <w:tcW w:w="248" w:type="pct"/>
            <w:tcBorders>
              <w:top w:val="single" w:sz="12" w:space="0" w:color="auto"/>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A</w:t>
            </w:r>
          </w:p>
        </w:tc>
        <w:tc>
          <w:tcPr>
            <w:tcW w:w="2011" w:type="pct"/>
            <w:tcBorders>
              <w:top w:val="single" w:sz="12" w:space="0" w:color="auto"/>
              <w:left w:val="single" w:sz="12" w:space="0" w:color="auto"/>
              <w:right w:val="single" w:sz="4" w:space="0" w:color="auto"/>
            </w:tcBorders>
            <w:shd w:val="clear" w:color="auto" w:fill="auto"/>
            <w:vAlign w:val="center"/>
          </w:tcPr>
          <w:p w:rsidR="008C5EA8" w:rsidRPr="00982F8F" w:rsidRDefault="008C5EA8" w:rsidP="008C5EA8">
            <w:pPr>
              <w:ind w:right="82"/>
              <w:jc w:val="center"/>
            </w:pPr>
            <w:r w:rsidRPr="00982F8F">
              <w:t>The amount of energy required to manufacture a product</w:t>
            </w:r>
          </w:p>
        </w:tc>
        <w:tc>
          <w:tcPr>
            <w:tcW w:w="334" w:type="pct"/>
            <w:tcBorders>
              <w:top w:val="nil"/>
              <w:left w:val="single" w:sz="12" w:space="0" w:color="auto"/>
              <w:bottom w:val="nil"/>
              <w:right w:val="nil"/>
            </w:tcBorders>
          </w:tcPr>
          <w:p w:rsidR="008C5EA8" w:rsidRPr="00982F8F" w:rsidRDefault="008C5EA8" w:rsidP="008C5EA8">
            <w:pPr>
              <w:ind w:left="993" w:hanging="993"/>
            </w:pPr>
          </w:p>
        </w:tc>
      </w:tr>
      <w:tr w:rsidR="008C5EA8" w:rsidRPr="00982F8F" w:rsidTr="00E67ADF">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rsidR="008C5EA8" w:rsidRPr="00982F8F" w:rsidRDefault="008C5EA8" w:rsidP="008C5EA8">
            <w:pPr>
              <w:ind w:left="161" w:right="82" w:hanging="161"/>
              <w:jc w:val="center"/>
            </w:pPr>
            <w:r w:rsidRPr="00982F8F">
              <w:t>2</w:t>
            </w:r>
          </w:p>
        </w:tc>
        <w:tc>
          <w:tcPr>
            <w:tcW w:w="1020" w:type="pct"/>
            <w:tcBorders>
              <w:right w:val="single" w:sz="12" w:space="0" w:color="auto"/>
            </w:tcBorders>
            <w:shd w:val="clear" w:color="auto" w:fill="auto"/>
            <w:vAlign w:val="center"/>
          </w:tcPr>
          <w:p w:rsidR="008C5EA8" w:rsidRPr="00982F8F" w:rsidRDefault="008C5EA8" w:rsidP="008C5EA8">
            <w:pPr>
              <w:ind w:right="82"/>
              <w:jc w:val="center"/>
            </w:pPr>
            <w:r>
              <w:t>CO2e</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rsidRPr="00DD7A44">
              <w:t xml:space="preserve">2 </w:t>
            </w:r>
            <w:r w:rsidRPr="005A042B">
              <w:rPr>
                <w:rFonts w:ascii="Arial" w:hAnsi="Arial" w:cs="Arial"/>
                <w:sz w:val="22"/>
                <w:szCs w:val="22"/>
              </w:rPr>
              <w:t xml:space="preserve">- </w:t>
            </w:r>
            <w:permStart w:id="1534001427" w:edGrp="everyone"/>
            <w:r w:rsidR="00DF5D2F">
              <w:rPr>
                <w:rFonts w:ascii="Arial" w:hAnsi="Arial" w:cs="Arial"/>
                <w:sz w:val="22"/>
                <w:szCs w:val="22"/>
              </w:rPr>
              <w:t>E</w:t>
            </w:r>
            <w:permEnd w:id="1534001427"/>
          </w:p>
        </w:tc>
        <w:tc>
          <w:tcPr>
            <w:tcW w:w="248" w:type="pct"/>
            <w:tcBorders>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B</w:t>
            </w:r>
          </w:p>
        </w:tc>
        <w:tc>
          <w:tcPr>
            <w:tcW w:w="2011" w:type="pct"/>
            <w:tcBorders>
              <w:left w:val="single" w:sz="12" w:space="0" w:color="auto"/>
              <w:right w:val="single" w:sz="4" w:space="0" w:color="auto"/>
            </w:tcBorders>
            <w:shd w:val="clear" w:color="auto" w:fill="auto"/>
            <w:vAlign w:val="center"/>
          </w:tcPr>
          <w:p w:rsidR="008C5EA8" w:rsidRPr="00982F8F" w:rsidRDefault="008C5EA8" w:rsidP="008C5EA8">
            <w:pPr>
              <w:ind w:right="82"/>
              <w:jc w:val="center"/>
            </w:pPr>
            <w:r w:rsidRPr="00982F8F">
              <w:t>Total GHD emissions produced during manufacture construction and use</w:t>
            </w:r>
          </w:p>
        </w:tc>
        <w:tc>
          <w:tcPr>
            <w:tcW w:w="334" w:type="pct"/>
            <w:tcBorders>
              <w:top w:val="nil"/>
              <w:left w:val="single" w:sz="12" w:space="0" w:color="auto"/>
              <w:bottom w:val="nil"/>
              <w:right w:val="nil"/>
            </w:tcBorders>
          </w:tcPr>
          <w:p w:rsidR="008C5EA8" w:rsidRPr="00982F8F" w:rsidRDefault="008C5EA8" w:rsidP="008C5EA8">
            <w:pPr>
              <w:ind w:left="993" w:hanging="993"/>
            </w:pPr>
          </w:p>
        </w:tc>
      </w:tr>
      <w:tr w:rsidR="008C5EA8" w:rsidRPr="00982F8F" w:rsidTr="00E67ADF">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rsidR="008C5EA8" w:rsidRPr="00982F8F" w:rsidRDefault="008C5EA8" w:rsidP="008C5EA8">
            <w:pPr>
              <w:ind w:left="161" w:right="82" w:hanging="161"/>
              <w:jc w:val="center"/>
            </w:pPr>
            <w:r w:rsidRPr="00982F8F">
              <w:t>3</w:t>
            </w:r>
          </w:p>
        </w:tc>
        <w:tc>
          <w:tcPr>
            <w:tcW w:w="1020" w:type="pct"/>
            <w:tcBorders>
              <w:right w:val="single" w:sz="12" w:space="0" w:color="auto"/>
            </w:tcBorders>
            <w:shd w:val="clear" w:color="auto" w:fill="auto"/>
            <w:vAlign w:val="center"/>
          </w:tcPr>
          <w:p w:rsidR="008C5EA8" w:rsidRPr="00982F8F" w:rsidRDefault="008C5EA8" w:rsidP="008C5EA8">
            <w:pPr>
              <w:ind w:right="82"/>
              <w:jc w:val="center"/>
            </w:pPr>
            <w:r>
              <w:t>Embodied energy</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t>3</w:t>
            </w:r>
            <w:r w:rsidRPr="00DD7A44">
              <w:t xml:space="preserve"> </w:t>
            </w:r>
            <w:r w:rsidRPr="005A042B">
              <w:rPr>
                <w:rFonts w:ascii="Arial" w:hAnsi="Arial" w:cs="Arial"/>
                <w:sz w:val="22"/>
                <w:szCs w:val="22"/>
              </w:rPr>
              <w:t xml:space="preserve">- </w:t>
            </w:r>
            <w:permStart w:id="1964801435" w:edGrp="everyone"/>
            <w:r w:rsidR="00DF5D2F">
              <w:rPr>
                <w:rFonts w:ascii="Arial" w:hAnsi="Arial" w:cs="Arial"/>
                <w:sz w:val="22"/>
                <w:szCs w:val="22"/>
              </w:rPr>
              <w:t>A</w:t>
            </w:r>
            <w:permEnd w:id="1964801435"/>
          </w:p>
        </w:tc>
        <w:tc>
          <w:tcPr>
            <w:tcW w:w="248" w:type="pct"/>
            <w:tcBorders>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C</w:t>
            </w:r>
          </w:p>
        </w:tc>
        <w:tc>
          <w:tcPr>
            <w:tcW w:w="2011" w:type="pct"/>
            <w:tcBorders>
              <w:left w:val="single" w:sz="12" w:space="0" w:color="auto"/>
              <w:right w:val="single" w:sz="4" w:space="0" w:color="auto"/>
            </w:tcBorders>
            <w:shd w:val="clear" w:color="auto" w:fill="auto"/>
            <w:vAlign w:val="center"/>
          </w:tcPr>
          <w:p w:rsidR="008C5EA8" w:rsidRPr="00982F8F" w:rsidRDefault="008C5EA8" w:rsidP="008C5EA8">
            <w:pPr>
              <w:ind w:left="13" w:right="82" w:hanging="13"/>
              <w:jc w:val="center"/>
            </w:pPr>
            <w:r w:rsidRPr="00982F8F">
              <w:t>Greenhouse gas emissions</w:t>
            </w:r>
          </w:p>
        </w:tc>
        <w:tc>
          <w:tcPr>
            <w:tcW w:w="334" w:type="pct"/>
            <w:tcBorders>
              <w:top w:val="nil"/>
              <w:left w:val="single" w:sz="12" w:space="0" w:color="auto"/>
              <w:bottom w:val="nil"/>
              <w:right w:val="nil"/>
            </w:tcBorders>
          </w:tcPr>
          <w:p w:rsidR="008C5EA8" w:rsidRPr="00982F8F" w:rsidRDefault="008C5EA8" w:rsidP="008C5EA8">
            <w:pPr>
              <w:ind w:left="993" w:hanging="993"/>
            </w:pPr>
          </w:p>
        </w:tc>
      </w:tr>
      <w:tr w:rsidR="008C5EA8" w:rsidRPr="00982F8F" w:rsidTr="00E67ADF">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rsidR="008C5EA8" w:rsidRPr="00982F8F" w:rsidRDefault="008C5EA8" w:rsidP="008C5EA8">
            <w:pPr>
              <w:ind w:left="161" w:right="82" w:hanging="161"/>
              <w:jc w:val="center"/>
            </w:pPr>
            <w:r w:rsidRPr="00982F8F">
              <w:t>4</w:t>
            </w:r>
          </w:p>
        </w:tc>
        <w:tc>
          <w:tcPr>
            <w:tcW w:w="1020" w:type="pct"/>
            <w:tcBorders>
              <w:right w:val="single" w:sz="12" w:space="0" w:color="auto"/>
            </w:tcBorders>
            <w:shd w:val="clear" w:color="auto" w:fill="auto"/>
            <w:vAlign w:val="center"/>
          </w:tcPr>
          <w:p w:rsidR="008C5EA8" w:rsidRPr="00982F8F" w:rsidRDefault="008C5EA8" w:rsidP="008C5EA8">
            <w:pPr>
              <w:ind w:right="82"/>
              <w:jc w:val="center"/>
            </w:pPr>
            <w:r>
              <w:t>Embodied water</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t>4</w:t>
            </w:r>
            <w:r w:rsidRPr="00DD7A44">
              <w:t xml:space="preserve"> </w:t>
            </w:r>
            <w:r w:rsidRPr="005A042B">
              <w:rPr>
                <w:rFonts w:ascii="Arial" w:hAnsi="Arial" w:cs="Arial"/>
                <w:sz w:val="22"/>
                <w:szCs w:val="22"/>
              </w:rPr>
              <w:t xml:space="preserve">- </w:t>
            </w:r>
            <w:permStart w:id="463275728" w:edGrp="everyone"/>
            <w:r w:rsidR="00DF5D2F">
              <w:rPr>
                <w:rFonts w:ascii="Arial" w:hAnsi="Arial" w:cs="Arial"/>
                <w:sz w:val="22"/>
                <w:szCs w:val="22"/>
              </w:rPr>
              <w:t>D</w:t>
            </w:r>
            <w:permEnd w:id="463275728"/>
          </w:p>
        </w:tc>
        <w:tc>
          <w:tcPr>
            <w:tcW w:w="248" w:type="pct"/>
            <w:tcBorders>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D</w:t>
            </w:r>
          </w:p>
        </w:tc>
        <w:tc>
          <w:tcPr>
            <w:tcW w:w="2011" w:type="pct"/>
            <w:tcBorders>
              <w:left w:val="single" w:sz="12" w:space="0" w:color="auto"/>
              <w:right w:val="single" w:sz="4" w:space="0" w:color="auto"/>
            </w:tcBorders>
            <w:shd w:val="clear" w:color="auto" w:fill="auto"/>
            <w:vAlign w:val="center"/>
          </w:tcPr>
          <w:p w:rsidR="008C5EA8" w:rsidRPr="00982F8F" w:rsidRDefault="008C5EA8" w:rsidP="008C5EA8">
            <w:pPr>
              <w:ind w:right="82"/>
              <w:jc w:val="center"/>
            </w:pPr>
            <w:r w:rsidRPr="00982F8F">
              <w:t>The amount of water required to manufacture a product</w:t>
            </w:r>
          </w:p>
        </w:tc>
        <w:tc>
          <w:tcPr>
            <w:tcW w:w="334" w:type="pct"/>
            <w:tcBorders>
              <w:top w:val="nil"/>
              <w:left w:val="single" w:sz="12" w:space="0" w:color="auto"/>
              <w:bottom w:val="nil"/>
              <w:right w:val="nil"/>
            </w:tcBorders>
          </w:tcPr>
          <w:p w:rsidR="008C5EA8" w:rsidRPr="00982F8F" w:rsidRDefault="008C5EA8" w:rsidP="008C5EA8">
            <w:pPr>
              <w:ind w:left="993" w:hanging="993"/>
            </w:pPr>
          </w:p>
        </w:tc>
      </w:tr>
      <w:tr w:rsidR="008C5EA8" w:rsidRPr="00982F8F" w:rsidTr="00E67ADF">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rsidR="008C5EA8" w:rsidRPr="00982F8F" w:rsidRDefault="008C5EA8" w:rsidP="008C5EA8">
            <w:pPr>
              <w:ind w:left="161" w:right="82" w:hanging="161"/>
              <w:jc w:val="center"/>
            </w:pPr>
            <w:r w:rsidRPr="00982F8F">
              <w:t>5</w:t>
            </w:r>
          </w:p>
        </w:tc>
        <w:tc>
          <w:tcPr>
            <w:tcW w:w="1020" w:type="pct"/>
            <w:tcBorders>
              <w:right w:val="single" w:sz="12" w:space="0" w:color="auto"/>
            </w:tcBorders>
            <w:shd w:val="clear" w:color="auto" w:fill="auto"/>
            <w:vAlign w:val="center"/>
          </w:tcPr>
          <w:p w:rsidR="008C5EA8" w:rsidRPr="00982F8F" w:rsidRDefault="008C5EA8" w:rsidP="008C5EA8">
            <w:pPr>
              <w:ind w:right="82"/>
              <w:jc w:val="center"/>
            </w:pPr>
            <w:r>
              <w:t>GHG</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t>5</w:t>
            </w:r>
            <w:r w:rsidRPr="00DD7A44">
              <w:t xml:space="preserve"> </w:t>
            </w:r>
            <w:r w:rsidRPr="005A042B">
              <w:rPr>
                <w:rFonts w:ascii="Arial" w:hAnsi="Arial" w:cs="Arial"/>
                <w:sz w:val="22"/>
                <w:szCs w:val="22"/>
              </w:rPr>
              <w:t xml:space="preserve">- </w:t>
            </w:r>
            <w:permStart w:id="696155919" w:edGrp="everyone"/>
            <w:r w:rsidR="00DF5D2F">
              <w:rPr>
                <w:rFonts w:ascii="Arial" w:hAnsi="Arial" w:cs="Arial"/>
                <w:sz w:val="22"/>
                <w:szCs w:val="22"/>
              </w:rPr>
              <w:t>C</w:t>
            </w:r>
            <w:permEnd w:id="696155919"/>
          </w:p>
        </w:tc>
        <w:tc>
          <w:tcPr>
            <w:tcW w:w="248" w:type="pct"/>
            <w:tcBorders>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E</w:t>
            </w:r>
          </w:p>
        </w:tc>
        <w:tc>
          <w:tcPr>
            <w:tcW w:w="2011" w:type="pct"/>
            <w:tcBorders>
              <w:left w:val="single" w:sz="12" w:space="0" w:color="auto"/>
              <w:right w:val="single" w:sz="4" w:space="0" w:color="auto"/>
            </w:tcBorders>
            <w:shd w:val="clear" w:color="auto" w:fill="auto"/>
            <w:vAlign w:val="center"/>
          </w:tcPr>
          <w:p w:rsidR="008C5EA8" w:rsidRPr="00982F8F" w:rsidRDefault="008C5EA8" w:rsidP="008C5EA8">
            <w:pPr>
              <w:ind w:right="82"/>
              <w:jc w:val="center"/>
            </w:pPr>
            <w:r w:rsidRPr="00982F8F">
              <w:t>CO2equivalent tonnes emitted into the atmosphere</w:t>
            </w:r>
          </w:p>
        </w:tc>
        <w:tc>
          <w:tcPr>
            <w:tcW w:w="334" w:type="pct"/>
            <w:tcBorders>
              <w:top w:val="nil"/>
              <w:left w:val="single" w:sz="12" w:space="0" w:color="auto"/>
              <w:bottom w:val="nil"/>
              <w:right w:val="nil"/>
            </w:tcBorders>
          </w:tcPr>
          <w:p w:rsidR="008C5EA8" w:rsidRPr="00982F8F" w:rsidRDefault="008C5EA8" w:rsidP="008C5EA8">
            <w:pPr>
              <w:ind w:left="993" w:hanging="993"/>
            </w:pPr>
          </w:p>
        </w:tc>
      </w:tr>
    </w:tbl>
    <w:p w:rsidR="00982F8F" w:rsidRDefault="00982F8F" w:rsidP="00982F8F">
      <w:pPr>
        <w:jc w:val="left"/>
        <w:rPr>
          <w:rFonts w:ascii="Arial" w:hAnsi="Arial"/>
          <w:b/>
          <w:sz w:val="20"/>
        </w:rPr>
      </w:pPr>
    </w:p>
    <w:p w:rsidR="00632E82" w:rsidRDefault="00632E82">
      <w:pPr>
        <w:jc w:val="left"/>
        <w:rPr>
          <w:rFonts w:ascii="Arial" w:hAnsi="Arial" w:cs="Arial"/>
          <w:sz w:val="22"/>
          <w:szCs w:val="22"/>
        </w:rPr>
      </w:pPr>
    </w:p>
    <w:p w:rsidR="00FC530C" w:rsidRPr="00830749" w:rsidRDefault="00FC530C" w:rsidP="00FC530C">
      <w:pPr>
        <w:pStyle w:val="11CSTCPLQuestionBullet"/>
        <w:ind w:left="709" w:hanging="709"/>
      </w:pPr>
      <w:bookmarkStart w:id="11" w:name="_Ref536083463"/>
      <w:r>
        <w:t>Which of the following materials would be considered as ‘low energy content’? Tick all that apply.</w:t>
      </w:r>
      <w:bookmarkEnd w:id="11"/>
    </w:p>
    <w:p w:rsidR="00FC530C" w:rsidRPr="00830749" w:rsidRDefault="00FC530C" w:rsidP="00FC530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C530C" w:rsidTr="00FD1506">
        <w:tc>
          <w:tcPr>
            <w:tcW w:w="610" w:type="pct"/>
            <w:tcBorders>
              <w:top w:val="nil"/>
              <w:left w:val="nil"/>
              <w:bottom w:val="nil"/>
              <w:right w:val="single" w:sz="12" w:space="0" w:color="auto"/>
            </w:tcBorders>
            <w:shd w:val="clear" w:color="auto" w:fill="auto"/>
          </w:tcPr>
          <w:p w:rsidR="00FC530C" w:rsidRDefault="00FC530C"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FC530C" w:rsidRDefault="00FC530C"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FC530C" w:rsidRDefault="00FC530C"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FC530C" w:rsidRDefault="00B1264E" w:rsidP="00B1264E">
            <w:pPr>
              <w:keepNext/>
              <w:ind w:left="993" w:hanging="993"/>
            </w:pPr>
            <w:permStart w:id="700384083" w:edGrp="everyone"/>
            <w:r w:rsidRPr="00797AFE">
              <w:rPr>
                <w:rFonts w:ascii="Arial" w:hAnsi="Arial" w:cs="Arial"/>
                <w:sz w:val="44"/>
                <w:szCs w:val="44"/>
              </w:rPr>
              <w:sym w:font="Wingdings" w:char="F0A8"/>
            </w:r>
            <w:permEnd w:id="700384083"/>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1653227900" w:edGrp="everyone"/>
            <w:r>
              <w:rPr>
                <w:rFonts w:ascii="Arial" w:hAnsi="Arial" w:cs="Arial"/>
                <w:sz w:val="40"/>
                <w:szCs w:val="40"/>
              </w:rPr>
              <w:sym w:font="Wingdings" w:char="F0A8"/>
            </w:r>
            <w:permEnd w:id="1653227900"/>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Bricks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190DED" w:rsidP="006167A9">
            <w:pPr>
              <w:keepNext/>
              <w:ind w:left="993" w:right="82" w:hanging="993"/>
              <w:jc w:val="center"/>
              <w:rPr>
                <w:color w:val="17365D" w:themeColor="text2" w:themeShade="BF"/>
                <w:sz w:val="40"/>
              </w:rPr>
            </w:pPr>
            <w:permStart w:id="1206328139" w:edGrp="everyone"/>
            <w:r>
              <w:rPr>
                <w:rFonts w:ascii="Arial" w:hAnsi="Arial" w:cs="Arial"/>
                <w:sz w:val="40"/>
                <w:szCs w:val="40"/>
              </w:rPr>
              <w:t>√</w:t>
            </w:r>
            <w:permEnd w:id="120632813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By-products of other industrial processes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1875130050" w:edGrp="everyone"/>
            <w:r>
              <w:rPr>
                <w:rFonts w:ascii="Arial" w:hAnsi="Arial" w:cs="Arial"/>
                <w:sz w:val="40"/>
                <w:szCs w:val="40"/>
              </w:rPr>
              <w:sym w:font="Wingdings" w:char="F0A8"/>
            </w:r>
            <w:permEnd w:id="187513005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Cement</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2052722454" w:edGrp="everyone"/>
            <w:r>
              <w:rPr>
                <w:rFonts w:ascii="Arial" w:hAnsi="Arial" w:cs="Arial"/>
                <w:sz w:val="40"/>
                <w:szCs w:val="40"/>
              </w:rPr>
              <w:sym w:font="Wingdings" w:char="F0A8"/>
            </w:r>
            <w:permEnd w:id="205272245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Glass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1712861219" w:edGrp="everyone"/>
            <w:r>
              <w:rPr>
                <w:rFonts w:ascii="Arial" w:hAnsi="Arial" w:cs="Arial"/>
                <w:sz w:val="40"/>
                <w:szCs w:val="40"/>
              </w:rPr>
              <w:sym w:font="Wingdings" w:char="F0A8"/>
            </w:r>
            <w:permEnd w:id="171286121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Metals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952269923" w:edGrp="everyone"/>
            <w:r>
              <w:rPr>
                <w:rFonts w:ascii="Arial" w:hAnsi="Arial" w:cs="Arial"/>
                <w:sz w:val="40"/>
                <w:szCs w:val="40"/>
              </w:rPr>
              <w:sym w:font="Wingdings" w:char="F0A8"/>
            </w:r>
            <w:permEnd w:id="95226992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Plastics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1511727831" w:edGrp="everyone"/>
            <w:r>
              <w:rPr>
                <w:rFonts w:ascii="Arial" w:hAnsi="Arial" w:cs="Arial"/>
                <w:sz w:val="40"/>
                <w:szCs w:val="40"/>
              </w:rPr>
              <w:sym w:font="Wingdings" w:char="F0A8"/>
            </w:r>
            <w:r w:rsidR="00DB1B8D">
              <w:rPr>
                <w:rFonts w:ascii="Arial" w:hAnsi="Arial" w:cs="Arial"/>
                <w:sz w:val="40"/>
                <w:szCs w:val="40"/>
              </w:rPr>
              <w:t>√</w:t>
            </w:r>
            <w:permEnd w:id="151172783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Sand</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786174287" w:edGrp="everyone"/>
            <w:r>
              <w:rPr>
                <w:rFonts w:ascii="Arial" w:hAnsi="Arial" w:cs="Arial"/>
                <w:sz w:val="40"/>
                <w:szCs w:val="40"/>
              </w:rPr>
              <w:sym w:font="Wingdings" w:char="F0A8"/>
            </w:r>
            <w:r w:rsidR="00DB1B8D">
              <w:rPr>
                <w:rFonts w:ascii="Arial" w:hAnsi="Arial" w:cs="Arial"/>
                <w:sz w:val="40"/>
                <w:szCs w:val="40"/>
              </w:rPr>
              <w:t>√</w:t>
            </w:r>
            <w:permEnd w:id="78617428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Stone</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1800499320" w:edGrp="everyone"/>
            <w:r>
              <w:rPr>
                <w:rFonts w:ascii="Arial" w:hAnsi="Arial" w:cs="Arial"/>
                <w:sz w:val="40"/>
                <w:szCs w:val="40"/>
              </w:rPr>
              <w:sym w:font="Wingdings" w:char="F0A8"/>
            </w:r>
            <w:r w:rsidR="00DB1B8D">
              <w:rPr>
                <w:rFonts w:ascii="Arial" w:hAnsi="Arial" w:cs="Arial"/>
                <w:sz w:val="40"/>
                <w:szCs w:val="40"/>
              </w:rPr>
              <w:t>√</w:t>
            </w:r>
            <w:permEnd w:id="180049932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Timber</w:t>
            </w:r>
          </w:p>
        </w:tc>
        <w:tc>
          <w:tcPr>
            <w:tcW w:w="335" w:type="pct"/>
            <w:tcBorders>
              <w:top w:val="nil"/>
              <w:left w:val="single" w:sz="12" w:space="0" w:color="auto"/>
              <w:bottom w:val="nil"/>
              <w:right w:val="nil"/>
            </w:tcBorders>
          </w:tcPr>
          <w:p w:rsidR="006167A9" w:rsidRDefault="006167A9" w:rsidP="006167A9">
            <w:pPr>
              <w:ind w:left="993" w:hanging="993"/>
            </w:pPr>
          </w:p>
        </w:tc>
      </w:tr>
    </w:tbl>
    <w:p w:rsidR="00C93C4D" w:rsidRPr="00A86687" w:rsidRDefault="00C93C4D" w:rsidP="00C93C4D">
      <w:pPr>
        <w:jc w:val="left"/>
        <w:rPr>
          <w:rFonts w:ascii="Arial" w:hAnsi="Arial"/>
          <w:b/>
          <w:sz w:val="16"/>
        </w:rPr>
      </w:pPr>
    </w:p>
    <w:p w:rsidR="00254C4D" w:rsidRPr="00830749" w:rsidRDefault="00254C4D" w:rsidP="00254C4D">
      <w:pPr>
        <w:pStyle w:val="11CSTCPLQuestionBullet"/>
        <w:ind w:left="709" w:hanging="709"/>
      </w:pPr>
      <w:bookmarkStart w:id="12" w:name="_Ref536099133"/>
      <w:r>
        <w:t>Refer to the table below and identify the wall material type that has the smallest embodied energy and emission impact.</w:t>
      </w:r>
      <w:bookmarkEnd w:id="12"/>
    </w:p>
    <w:p w:rsidR="00254C4D" w:rsidRDefault="00254C4D" w:rsidP="00254C4D">
      <w:pPr>
        <w:rPr>
          <w:rFonts w:ascii="Arial" w:hAnsi="Arial" w:cs="Arial"/>
          <w:sz w:val="22"/>
          <w:szCs w:val="22"/>
        </w:rPr>
      </w:pPr>
    </w:p>
    <w:p w:rsidR="00254C4D" w:rsidRDefault="00254C4D" w:rsidP="00254C4D">
      <w:pPr>
        <w:jc w:val="center"/>
        <w:rPr>
          <w:rFonts w:ascii="Arial" w:hAnsi="Arial" w:cs="Arial"/>
          <w:sz w:val="22"/>
          <w:szCs w:val="22"/>
        </w:rPr>
      </w:pPr>
      <w:r>
        <w:rPr>
          <w:noProof/>
          <w:lang w:eastAsia="en-AU"/>
        </w:rPr>
        <w:drawing>
          <wp:inline distT="0" distB="0" distL="0" distR="0" wp14:anchorId="31973208" wp14:editId="601CAC8B">
            <wp:extent cx="5219700" cy="6686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19700" cy="6686550"/>
                    </a:xfrm>
                    <a:prstGeom prst="rect">
                      <a:avLst/>
                    </a:prstGeom>
                  </pic:spPr>
                </pic:pic>
              </a:graphicData>
            </a:graphic>
          </wp:inline>
        </w:drawing>
      </w:r>
    </w:p>
    <w:p w:rsidR="00254C4D" w:rsidRPr="00830749" w:rsidRDefault="00254C4D" w:rsidP="00254C4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B35C6" w:rsidRPr="00830749" w:rsidTr="00E67ADF">
        <w:trPr>
          <w:trHeight w:val="1020"/>
        </w:trPr>
        <w:tc>
          <w:tcPr>
            <w:tcW w:w="1027" w:type="dxa"/>
            <w:tcBorders>
              <w:top w:val="nil"/>
              <w:left w:val="nil"/>
              <w:bottom w:val="nil"/>
              <w:right w:val="single" w:sz="4" w:space="0" w:color="auto"/>
            </w:tcBorders>
          </w:tcPr>
          <w:p w:rsidR="007B35C6" w:rsidRPr="001C4084" w:rsidRDefault="007B35C6" w:rsidP="00E67A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B35C6" w:rsidRPr="001C4084" w:rsidRDefault="00E467F0" w:rsidP="00E67ADF">
            <w:pPr>
              <w:rPr>
                <w:rFonts w:ascii="Arial" w:hAnsi="Arial" w:cs="Arial"/>
                <w:sz w:val="22"/>
                <w:szCs w:val="22"/>
              </w:rPr>
            </w:pPr>
            <w:permStart w:id="894721458" w:edGrp="everyone"/>
            <w:r>
              <w:rPr>
                <w:rFonts w:ascii="Arial" w:hAnsi="Arial" w:cs="Arial"/>
                <w:sz w:val="22"/>
                <w:szCs w:val="22"/>
              </w:rPr>
              <w:t>Walls Streel Frame Fibro Clad</w:t>
            </w:r>
            <w:permEnd w:id="894721458"/>
          </w:p>
        </w:tc>
        <w:tc>
          <w:tcPr>
            <w:tcW w:w="567" w:type="dxa"/>
            <w:tcBorders>
              <w:top w:val="nil"/>
              <w:left w:val="single" w:sz="4" w:space="0" w:color="auto"/>
              <w:bottom w:val="nil"/>
              <w:right w:val="nil"/>
            </w:tcBorders>
          </w:tcPr>
          <w:p w:rsidR="007B35C6" w:rsidRPr="00E106BF" w:rsidRDefault="007B35C6" w:rsidP="00E67ADF">
            <w:pPr>
              <w:rPr>
                <w:rFonts w:ascii="Arial" w:hAnsi="Arial" w:cs="Arial"/>
                <w:sz w:val="44"/>
                <w:szCs w:val="44"/>
              </w:rPr>
            </w:pPr>
            <w:permStart w:id="1921976753" w:edGrp="everyone"/>
            <w:r w:rsidRPr="00797AFE">
              <w:rPr>
                <w:rFonts w:ascii="Arial" w:hAnsi="Arial" w:cs="Arial"/>
                <w:sz w:val="44"/>
                <w:szCs w:val="44"/>
              </w:rPr>
              <w:sym w:font="Wingdings" w:char="F0A8"/>
            </w:r>
            <w:permEnd w:id="1921976753"/>
          </w:p>
        </w:tc>
      </w:tr>
    </w:tbl>
    <w:p w:rsidR="00254C4D" w:rsidRDefault="00254C4D" w:rsidP="00254C4D">
      <w:pPr>
        <w:rPr>
          <w:rFonts w:ascii="Arial" w:hAnsi="Arial" w:cs="Arial"/>
          <w:sz w:val="22"/>
          <w:szCs w:val="22"/>
        </w:rPr>
      </w:pPr>
    </w:p>
    <w:p w:rsidR="00254C4D" w:rsidRDefault="00254C4D">
      <w:pPr>
        <w:jc w:val="left"/>
        <w:rPr>
          <w:rFonts w:ascii="Arial" w:hAnsi="Arial"/>
          <w:b/>
          <w:sz w:val="20"/>
        </w:rPr>
      </w:pPr>
      <w:r>
        <w:rPr>
          <w:rFonts w:ascii="Arial" w:hAnsi="Arial"/>
          <w:b/>
          <w:sz w:val="20"/>
        </w:rPr>
        <w:br w:type="page"/>
      </w:r>
    </w:p>
    <w:p w:rsidR="00C93C4D" w:rsidRPr="00830749" w:rsidRDefault="00C93C4D" w:rsidP="00C93C4D">
      <w:pPr>
        <w:pStyle w:val="11CSTCPLQuestionBullet"/>
        <w:ind w:left="709" w:hanging="709"/>
      </w:pPr>
      <w:bookmarkStart w:id="13" w:name="_Ref536095926"/>
      <w:r>
        <w:rPr>
          <w:rFonts w:eastAsiaTheme="minorEastAsia"/>
          <w:kern w:val="24"/>
        </w:rPr>
        <w:lastRenderedPageBreak/>
        <w:t>Identify the Volume and Parts of the NCC that relate to energy efficiency of materials for Classes 1 and 10, and Classes 2 to 9.</w:t>
      </w:r>
      <w:bookmarkEnd w:id="13"/>
    </w:p>
    <w:p w:rsidR="00C93C4D" w:rsidRPr="00830749" w:rsidRDefault="00C93C4D" w:rsidP="00C93C4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C93C4D" w:rsidTr="00FD1506">
        <w:tc>
          <w:tcPr>
            <w:tcW w:w="611" w:type="pct"/>
            <w:tcBorders>
              <w:top w:val="nil"/>
              <w:left w:val="nil"/>
              <w:bottom w:val="nil"/>
              <w:right w:val="single" w:sz="12" w:space="0" w:color="auto"/>
            </w:tcBorders>
            <w:shd w:val="clear" w:color="auto" w:fill="auto"/>
          </w:tcPr>
          <w:p w:rsidR="00C93C4D" w:rsidRDefault="00C93C4D"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C93C4D" w:rsidRPr="00721F99" w:rsidRDefault="00C93C4D"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C93C4D" w:rsidRDefault="00C93C4D" w:rsidP="00FD1506">
            <w:pPr>
              <w:ind w:right="82"/>
              <w:jc w:val="center"/>
            </w:pPr>
            <w:r>
              <w:t>Classes 2 to 9</w:t>
            </w:r>
          </w:p>
        </w:tc>
        <w:tc>
          <w:tcPr>
            <w:tcW w:w="335" w:type="pct"/>
            <w:tcBorders>
              <w:top w:val="nil"/>
              <w:left w:val="single" w:sz="12" w:space="0" w:color="auto"/>
              <w:bottom w:val="nil"/>
              <w:right w:val="nil"/>
            </w:tcBorders>
            <w:shd w:val="clear" w:color="auto" w:fill="auto"/>
          </w:tcPr>
          <w:p w:rsidR="00C93C4D" w:rsidRDefault="00B1264E" w:rsidP="00B1264E">
            <w:pPr>
              <w:keepNext/>
              <w:ind w:left="993" w:hanging="993"/>
            </w:pPr>
            <w:permStart w:id="174662841" w:edGrp="everyone"/>
            <w:r w:rsidRPr="00797AFE">
              <w:rPr>
                <w:rFonts w:ascii="Arial" w:hAnsi="Arial" w:cs="Arial"/>
                <w:sz w:val="44"/>
                <w:szCs w:val="44"/>
              </w:rPr>
              <w:sym w:font="Wingdings" w:char="F0A8"/>
            </w:r>
            <w:permEnd w:id="174662841"/>
          </w:p>
        </w:tc>
      </w:tr>
      <w:tr w:rsidR="00995C09" w:rsidTr="00FD1506">
        <w:trPr>
          <w:trHeight w:val="850"/>
          <w:hidden/>
        </w:trPr>
        <w:tc>
          <w:tcPr>
            <w:tcW w:w="611" w:type="pct"/>
            <w:tcBorders>
              <w:top w:val="nil"/>
              <w:left w:val="nil"/>
              <w:bottom w:val="nil"/>
              <w:right w:val="single" w:sz="12" w:space="0" w:color="auto"/>
            </w:tcBorders>
          </w:tcPr>
          <w:p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995C09" w:rsidRPr="001C4084" w:rsidRDefault="00E467F0" w:rsidP="00995C09">
            <w:pPr>
              <w:jc w:val="left"/>
              <w:rPr>
                <w:rFonts w:ascii="Arial" w:hAnsi="Arial" w:cs="Arial"/>
                <w:sz w:val="22"/>
                <w:szCs w:val="22"/>
              </w:rPr>
            </w:pPr>
            <w:permStart w:id="1841763898" w:edGrp="everyone"/>
            <w:r>
              <w:rPr>
                <w:rFonts w:ascii="Arial" w:hAnsi="Arial" w:cs="Arial"/>
                <w:sz w:val="22"/>
                <w:szCs w:val="22"/>
              </w:rPr>
              <w:t>Volume 2, Part 3.12</w:t>
            </w:r>
            <w:permEnd w:id="1841763898"/>
          </w:p>
        </w:tc>
        <w:tc>
          <w:tcPr>
            <w:tcW w:w="2027" w:type="pct"/>
            <w:tcBorders>
              <w:left w:val="single" w:sz="4" w:space="0" w:color="auto"/>
            </w:tcBorders>
            <w:shd w:val="clear" w:color="auto" w:fill="auto"/>
            <w:vAlign w:val="center"/>
          </w:tcPr>
          <w:p w:rsidR="00995C09" w:rsidRPr="001C4084" w:rsidRDefault="00E467F0" w:rsidP="00995C09">
            <w:pPr>
              <w:jc w:val="left"/>
              <w:rPr>
                <w:rFonts w:ascii="Arial" w:hAnsi="Arial" w:cs="Arial"/>
                <w:sz w:val="22"/>
                <w:szCs w:val="22"/>
              </w:rPr>
            </w:pPr>
            <w:permStart w:id="714092057" w:edGrp="everyone"/>
            <w:r>
              <w:rPr>
                <w:rFonts w:ascii="Arial" w:hAnsi="Arial" w:cs="Arial"/>
                <w:sz w:val="22"/>
                <w:szCs w:val="22"/>
              </w:rPr>
              <w:t>Volume 1, Part J</w:t>
            </w:r>
            <w:permEnd w:id="714092057"/>
          </w:p>
        </w:tc>
        <w:tc>
          <w:tcPr>
            <w:tcW w:w="335" w:type="pct"/>
            <w:tcBorders>
              <w:top w:val="nil"/>
              <w:left w:val="single" w:sz="12" w:space="0" w:color="auto"/>
              <w:bottom w:val="nil"/>
              <w:right w:val="nil"/>
            </w:tcBorders>
          </w:tcPr>
          <w:p w:rsidR="00995C09" w:rsidRDefault="00995C09" w:rsidP="00995C09">
            <w:pPr>
              <w:ind w:left="993" w:hanging="993"/>
            </w:pPr>
          </w:p>
        </w:tc>
      </w:tr>
    </w:tbl>
    <w:p w:rsidR="0021171B" w:rsidRDefault="0021171B" w:rsidP="00E542EA">
      <w:pPr>
        <w:rPr>
          <w:rFonts w:ascii="Arial" w:hAnsi="Arial" w:cs="Arial"/>
          <w:sz w:val="22"/>
          <w:szCs w:val="22"/>
        </w:rPr>
      </w:pPr>
    </w:p>
    <w:p w:rsidR="008C3B56" w:rsidRPr="00982F8F" w:rsidRDefault="008C3B56" w:rsidP="008C3B56">
      <w:pPr>
        <w:jc w:val="left"/>
        <w:rPr>
          <w:rFonts w:ascii="Arial" w:hAnsi="Arial"/>
          <w:b/>
          <w:sz w:val="20"/>
        </w:rPr>
      </w:pPr>
    </w:p>
    <w:p w:rsidR="008C3B56" w:rsidRPr="00830749" w:rsidRDefault="008C3B56" w:rsidP="008C3B56">
      <w:pPr>
        <w:pStyle w:val="11CSTCPLQuestionBullet"/>
        <w:ind w:left="709" w:hanging="709"/>
      </w:pPr>
      <w:bookmarkStart w:id="14" w:name="_Ref536097820"/>
      <w:r>
        <w:rPr>
          <w:rFonts w:eastAsiaTheme="minorEastAsia"/>
          <w:kern w:val="24"/>
        </w:rPr>
        <w:t>Identify the relevant section of the Standards and Tolerances Guide and the associated Australian Standard that addresses residential slabs and footings.</w:t>
      </w:r>
      <w:bookmarkEnd w:id="14"/>
    </w:p>
    <w:p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rsidTr="00FD1506">
        <w:tc>
          <w:tcPr>
            <w:tcW w:w="611" w:type="pct"/>
            <w:tcBorders>
              <w:top w:val="nil"/>
              <w:left w:val="nil"/>
              <w:bottom w:val="nil"/>
              <w:right w:val="single" w:sz="12" w:space="0" w:color="auto"/>
            </w:tcBorders>
            <w:shd w:val="clear" w:color="auto" w:fill="auto"/>
          </w:tcPr>
          <w:p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rsidR="008C3B56" w:rsidRDefault="00B1264E" w:rsidP="00B1264E">
            <w:pPr>
              <w:keepNext/>
              <w:ind w:left="993" w:hanging="993"/>
            </w:pPr>
            <w:permStart w:id="2031779474" w:edGrp="everyone"/>
            <w:r w:rsidRPr="00797AFE">
              <w:rPr>
                <w:rFonts w:ascii="Arial" w:hAnsi="Arial" w:cs="Arial"/>
                <w:sz w:val="44"/>
                <w:szCs w:val="44"/>
              </w:rPr>
              <w:sym w:font="Wingdings" w:char="F0A8"/>
            </w:r>
            <w:permEnd w:id="2031779474"/>
          </w:p>
        </w:tc>
      </w:tr>
      <w:tr w:rsidR="00995C09" w:rsidTr="00FD1506">
        <w:trPr>
          <w:trHeight w:val="850"/>
          <w:hidden/>
        </w:trPr>
        <w:tc>
          <w:tcPr>
            <w:tcW w:w="611" w:type="pct"/>
            <w:tcBorders>
              <w:top w:val="nil"/>
              <w:left w:val="nil"/>
              <w:bottom w:val="nil"/>
              <w:right w:val="single" w:sz="12" w:space="0" w:color="auto"/>
            </w:tcBorders>
          </w:tcPr>
          <w:p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995C09" w:rsidRPr="001C4084" w:rsidRDefault="00E467F0" w:rsidP="00995C09">
            <w:pPr>
              <w:jc w:val="left"/>
              <w:rPr>
                <w:rFonts w:ascii="Arial" w:hAnsi="Arial" w:cs="Arial"/>
                <w:sz w:val="22"/>
                <w:szCs w:val="22"/>
              </w:rPr>
            </w:pPr>
            <w:permStart w:id="13710759" w:edGrp="everyone"/>
            <w:r>
              <w:rPr>
                <w:rFonts w:ascii="Arial" w:hAnsi="Arial" w:cs="Arial"/>
                <w:sz w:val="22"/>
                <w:szCs w:val="22"/>
              </w:rPr>
              <w:t>The QBCC Guide refers to this in Section 2.0</w:t>
            </w:r>
            <w:permEnd w:id="13710759"/>
          </w:p>
        </w:tc>
        <w:tc>
          <w:tcPr>
            <w:tcW w:w="2027" w:type="pct"/>
            <w:tcBorders>
              <w:left w:val="single" w:sz="4" w:space="0" w:color="auto"/>
            </w:tcBorders>
            <w:shd w:val="clear" w:color="auto" w:fill="auto"/>
            <w:vAlign w:val="center"/>
          </w:tcPr>
          <w:p w:rsidR="00995C09" w:rsidRPr="001C4084" w:rsidRDefault="00E467F0" w:rsidP="00995C09">
            <w:pPr>
              <w:jc w:val="left"/>
              <w:rPr>
                <w:rFonts w:ascii="Arial" w:hAnsi="Arial" w:cs="Arial"/>
                <w:sz w:val="22"/>
                <w:szCs w:val="22"/>
              </w:rPr>
            </w:pPr>
            <w:permStart w:id="1407481605" w:edGrp="everyone"/>
            <w:r>
              <w:rPr>
                <w:rFonts w:ascii="Arial" w:hAnsi="Arial" w:cs="Arial"/>
                <w:sz w:val="22"/>
                <w:szCs w:val="22"/>
              </w:rPr>
              <w:t>AS 2870</w:t>
            </w:r>
            <w:permEnd w:id="1407481605"/>
          </w:p>
        </w:tc>
        <w:tc>
          <w:tcPr>
            <w:tcW w:w="335" w:type="pct"/>
            <w:tcBorders>
              <w:top w:val="nil"/>
              <w:left w:val="single" w:sz="12" w:space="0" w:color="auto"/>
              <w:bottom w:val="nil"/>
              <w:right w:val="nil"/>
            </w:tcBorders>
          </w:tcPr>
          <w:p w:rsidR="00995C09" w:rsidRDefault="00995C09" w:rsidP="00995C09">
            <w:pPr>
              <w:ind w:left="993" w:hanging="993"/>
            </w:pPr>
          </w:p>
        </w:tc>
      </w:tr>
    </w:tbl>
    <w:p w:rsidR="008C3B56" w:rsidRDefault="008C3B56" w:rsidP="008C3B56">
      <w:pPr>
        <w:rPr>
          <w:rFonts w:ascii="Arial" w:hAnsi="Arial" w:cs="Arial"/>
          <w:sz w:val="22"/>
          <w:szCs w:val="22"/>
        </w:rPr>
      </w:pPr>
    </w:p>
    <w:p w:rsidR="008C3B56" w:rsidRDefault="008C3B56" w:rsidP="008C3B56">
      <w:pPr>
        <w:rPr>
          <w:rFonts w:ascii="Arial" w:hAnsi="Arial" w:cs="Arial"/>
          <w:sz w:val="22"/>
          <w:szCs w:val="22"/>
        </w:rPr>
      </w:pPr>
    </w:p>
    <w:p w:rsidR="008C3B56" w:rsidRPr="00830749" w:rsidRDefault="008C3B56" w:rsidP="008C3B56">
      <w:pPr>
        <w:pStyle w:val="11CSTCPLQuestionBullet"/>
        <w:ind w:left="709" w:hanging="709"/>
      </w:pPr>
      <w:bookmarkStart w:id="15" w:name="_Ref536097822"/>
      <w:r>
        <w:rPr>
          <w:rFonts w:eastAsiaTheme="minorEastAsia"/>
          <w:kern w:val="24"/>
        </w:rPr>
        <w:t>Identify the relevant section of the Standards and Tolerances Guide and the associated Australian Standard that addresses roof tiles.</w:t>
      </w:r>
      <w:bookmarkEnd w:id="15"/>
    </w:p>
    <w:p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rsidTr="00FD1506">
        <w:tc>
          <w:tcPr>
            <w:tcW w:w="611" w:type="pct"/>
            <w:tcBorders>
              <w:top w:val="nil"/>
              <w:left w:val="nil"/>
              <w:bottom w:val="nil"/>
              <w:right w:val="single" w:sz="12" w:space="0" w:color="auto"/>
            </w:tcBorders>
            <w:shd w:val="clear" w:color="auto" w:fill="auto"/>
          </w:tcPr>
          <w:p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rsidR="008C3B56" w:rsidRDefault="00B1264E" w:rsidP="00B1264E">
            <w:pPr>
              <w:keepNext/>
              <w:ind w:left="993" w:hanging="993"/>
            </w:pPr>
            <w:permStart w:id="273488257" w:edGrp="everyone"/>
            <w:r w:rsidRPr="00797AFE">
              <w:rPr>
                <w:rFonts w:ascii="Arial" w:hAnsi="Arial" w:cs="Arial"/>
                <w:sz w:val="44"/>
                <w:szCs w:val="44"/>
              </w:rPr>
              <w:sym w:font="Wingdings" w:char="F0A8"/>
            </w:r>
            <w:permEnd w:id="273488257"/>
          </w:p>
        </w:tc>
      </w:tr>
      <w:tr w:rsidR="00995C09" w:rsidTr="00FD1506">
        <w:trPr>
          <w:trHeight w:val="850"/>
          <w:hidden/>
        </w:trPr>
        <w:tc>
          <w:tcPr>
            <w:tcW w:w="611" w:type="pct"/>
            <w:tcBorders>
              <w:top w:val="nil"/>
              <w:left w:val="nil"/>
              <w:bottom w:val="nil"/>
              <w:right w:val="single" w:sz="12" w:space="0" w:color="auto"/>
            </w:tcBorders>
          </w:tcPr>
          <w:p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995C09" w:rsidRPr="001C4084" w:rsidRDefault="00E467F0" w:rsidP="00995C09">
            <w:pPr>
              <w:jc w:val="left"/>
              <w:rPr>
                <w:rFonts w:ascii="Arial" w:hAnsi="Arial" w:cs="Arial"/>
                <w:sz w:val="22"/>
                <w:szCs w:val="22"/>
              </w:rPr>
            </w:pPr>
            <w:permStart w:id="529337158" w:edGrp="everyone"/>
            <w:r>
              <w:rPr>
                <w:rFonts w:ascii="Arial" w:hAnsi="Arial" w:cs="Arial"/>
                <w:sz w:val="22"/>
                <w:szCs w:val="22"/>
              </w:rPr>
              <w:t>THE QBCC Guide refers to this in Section 6.0</w:t>
            </w:r>
            <w:permEnd w:id="529337158"/>
          </w:p>
        </w:tc>
        <w:tc>
          <w:tcPr>
            <w:tcW w:w="2027" w:type="pct"/>
            <w:tcBorders>
              <w:left w:val="single" w:sz="4" w:space="0" w:color="auto"/>
            </w:tcBorders>
            <w:shd w:val="clear" w:color="auto" w:fill="auto"/>
            <w:vAlign w:val="center"/>
          </w:tcPr>
          <w:p w:rsidR="00995C09" w:rsidRPr="001C4084" w:rsidRDefault="00E467F0" w:rsidP="00995C09">
            <w:pPr>
              <w:jc w:val="left"/>
              <w:rPr>
                <w:rFonts w:ascii="Arial" w:hAnsi="Arial" w:cs="Arial"/>
                <w:sz w:val="22"/>
                <w:szCs w:val="22"/>
              </w:rPr>
            </w:pPr>
            <w:permStart w:id="2136089825" w:edGrp="everyone"/>
            <w:r>
              <w:rPr>
                <w:rFonts w:ascii="Arial" w:hAnsi="Arial" w:cs="Arial"/>
                <w:sz w:val="22"/>
                <w:szCs w:val="22"/>
              </w:rPr>
              <w:t>AS 2049</w:t>
            </w:r>
            <w:permEnd w:id="2136089825"/>
          </w:p>
        </w:tc>
        <w:tc>
          <w:tcPr>
            <w:tcW w:w="335" w:type="pct"/>
            <w:tcBorders>
              <w:top w:val="nil"/>
              <w:left w:val="single" w:sz="12" w:space="0" w:color="auto"/>
              <w:bottom w:val="nil"/>
              <w:right w:val="nil"/>
            </w:tcBorders>
          </w:tcPr>
          <w:p w:rsidR="00995C09" w:rsidRDefault="00995C09" w:rsidP="00995C09">
            <w:pPr>
              <w:ind w:left="993" w:hanging="993"/>
            </w:pPr>
          </w:p>
        </w:tc>
      </w:tr>
    </w:tbl>
    <w:p w:rsidR="008C3B56" w:rsidRDefault="008C3B56" w:rsidP="008C3B56">
      <w:pPr>
        <w:rPr>
          <w:rFonts w:ascii="Arial" w:hAnsi="Arial" w:cs="Arial"/>
          <w:sz w:val="22"/>
          <w:szCs w:val="22"/>
        </w:rPr>
      </w:pPr>
    </w:p>
    <w:p w:rsidR="00FD1506" w:rsidRDefault="00FD1506" w:rsidP="008C3B56">
      <w:pPr>
        <w:rPr>
          <w:rFonts w:ascii="Arial" w:hAnsi="Arial" w:cs="Arial"/>
          <w:sz w:val="22"/>
          <w:szCs w:val="22"/>
        </w:rPr>
      </w:pPr>
    </w:p>
    <w:p w:rsidR="00FD1506" w:rsidRPr="00830749" w:rsidRDefault="00FD1506" w:rsidP="00FD1506">
      <w:pPr>
        <w:pStyle w:val="11CSTCPLQuestionBullet"/>
        <w:ind w:left="709" w:hanging="709"/>
      </w:pPr>
      <w:bookmarkStart w:id="16" w:name="_Ref536106144"/>
      <w:r>
        <w:rPr>
          <w:rFonts w:eastAsiaTheme="minorEastAsia"/>
          <w:kern w:val="24"/>
        </w:rPr>
        <w:t>Identify the Volume and Parts of the NCC that relate to safety barriers for swimming pools for Classes 1 and 10, and Classes 2 to 9.</w:t>
      </w:r>
      <w:bookmarkEnd w:id="16"/>
    </w:p>
    <w:p w:rsidR="00FD1506" w:rsidRPr="00830749" w:rsidRDefault="00FD1506" w:rsidP="00FD150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D1506" w:rsidTr="00FD1506">
        <w:tc>
          <w:tcPr>
            <w:tcW w:w="611" w:type="pct"/>
            <w:tcBorders>
              <w:top w:val="nil"/>
              <w:left w:val="nil"/>
              <w:bottom w:val="nil"/>
              <w:right w:val="single" w:sz="12" w:space="0" w:color="auto"/>
            </w:tcBorders>
            <w:shd w:val="clear" w:color="auto" w:fill="auto"/>
          </w:tcPr>
          <w:p w:rsidR="00FD1506" w:rsidRDefault="00FD150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FD1506" w:rsidRPr="00721F99" w:rsidRDefault="00FD1506"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FD1506" w:rsidRDefault="00FD1506" w:rsidP="00FD1506">
            <w:pPr>
              <w:ind w:right="82"/>
              <w:jc w:val="center"/>
            </w:pPr>
            <w:r>
              <w:t>Classes 2 to 9</w:t>
            </w:r>
          </w:p>
        </w:tc>
        <w:tc>
          <w:tcPr>
            <w:tcW w:w="335" w:type="pct"/>
            <w:tcBorders>
              <w:top w:val="nil"/>
              <w:left w:val="single" w:sz="12" w:space="0" w:color="auto"/>
              <w:bottom w:val="nil"/>
              <w:right w:val="nil"/>
            </w:tcBorders>
            <w:shd w:val="clear" w:color="auto" w:fill="auto"/>
          </w:tcPr>
          <w:p w:rsidR="00FD1506" w:rsidRDefault="00B1264E" w:rsidP="00B1264E">
            <w:pPr>
              <w:keepNext/>
              <w:ind w:left="993" w:hanging="993"/>
            </w:pPr>
            <w:permStart w:id="1677406750" w:edGrp="everyone"/>
            <w:r w:rsidRPr="00797AFE">
              <w:rPr>
                <w:rFonts w:ascii="Arial" w:hAnsi="Arial" w:cs="Arial"/>
                <w:sz w:val="44"/>
                <w:szCs w:val="44"/>
              </w:rPr>
              <w:sym w:font="Wingdings" w:char="F0A8"/>
            </w:r>
            <w:permEnd w:id="1677406750"/>
          </w:p>
        </w:tc>
      </w:tr>
      <w:tr w:rsidR="00995C09" w:rsidTr="00FD1506">
        <w:trPr>
          <w:trHeight w:val="850"/>
          <w:hidden/>
        </w:trPr>
        <w:tc>
          <w:tcPr>
            <w:tcW w:w="611" w:type="pct"/>
            <w:tcBorders>
              <w:top w:val="nil"/>
              <w:left w:val="nil"/>
              <w:bottom w:val="nil"/>
              <w:right w:val="single" w:sz="12" w:space="0" w:color="auto"/>
            </w:tcBorders>
          </w:tcPr>
          <w:p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995C09" w:rsidRPr="001C4084" w:rsidRDefault="00E467F0" w:rsidP="00995C09">
            <w:pPr>
              <w:jc w:val="left"/>
              <w:rPr>
                <w:rFonts w:ascii="Arial" w:hAnsi="Arial" w:cs="Arial"/>
                <w:sz w:val="22"/>
                <w:szCs w:val="22"/>
              </w:rPr>
            </w:pPr>
            <w:permStart w:id="1704943157" w:edGrp="everyone"/>
            <w:r>
              <w:rPr>
                <w:rFonts w:ascii="Arial" w:hAnsi="Arial" w:cs="Arial"/>
                <w:sz w:val="22"/>
                <w:szCs w:val="22"/>
              </w:rPr>
              <w:t>Volume 2, Part 3. 10.1</w:t>
            </w:r>
            <w:r w:rsidR="00663403">
              <w:rPr>
                <w:rFonts w:ascii="Arial" w:hAnsi="Arial" w:cs="Arial"/>
                <w:sz w:val="22"/>
                <w:szCs w:val="22"/>
              </w:rPr>
              <w:t>.</w:t>
            </w:r>
            <w:r>
              <w:rPr>
                <w:rFonts w:ascii="Arial" w:hAnsi="Arial" w:cs="Arial"/>
                <w:sz w:val="22"/>
                <w:szCs w:val="22"/>
              </w:rPr>
              <w:t>0</w:t>
            </w:r>
            <w:permEnd w:id="1704943157"/>
          </w:p>
        </w:tc>
        <w:tc>
          <w:tcPr>
            <w:tcW w:w="2027" w:type="pct"/>
            <w:tcBorders>
              <w:left w:val="single" w:sz="4" w:space="0" w:color="auto"/>
            </w:tcBorders>
            <w:shd w:val="clear" w:color="auto" w:fill="auto"/>
            <w:vAlign w:val="center"/>
          </w:tcPr>
          <w:p w:rsidR="00995C09" w:rsidRPr="001C4084" w:rsidRDefault="00E467F0" w:rsidP="00995C09">
            <w:pPr>
              <w:jc w:val="left"/>
              <w:rPr>
                <w:rFonts w:ascii="Arial" w:hAnsi="Arial" w:cs="Arial"/>
                <w:sz w:val="22"/>
                <w:szCs w:val="22"/>
              </w:rPr>
            </w:pPr>
            <w:permStart w:id="1670660059" w:edGrp="everyone"/>
            <w:r>
              <w:rPr>
                <w:rFonts w:ascii="Arial" w:hAnsi="Arial" w:cs="Arial"/>
                <w:sz w:val="22"/>
                <w:szCs w:val="22"/>
              </w:rPr>
              <w:t>Volume 1, Part G1.1, G1.3</w:t>
            </w:r>
            <w:permEnd w:id="1670660059"/>
          </w:p>
        </w:tc>
        <w:tc>
          <w:tcPr>
            <w:tcW w:w="335" w:type="pct"/>
            <w:tcBorders>
              <w:top w:val="nil"/>
              <w:left w:val="single" w:sz="12" w:space="0" w:color="auto"/>
              <w:bottom w:val="nil"/>
              <w:right w:val="nil"/>
            </w:tcBorders>
          </w:tcPr>
          <w:p w:rsidR="00995C09" w:rsidRDefault="00995C09" w:rsidP="00995C09">
            <w:pPr>
              <w:ind w:left="993" w:hanging="993"/>
            </w:pPr>
          </w:p>
        </w:tc>
      </w:tr>
    </w:tbl>
    <w:p w:rsidR="00FD1506" w:rsidRDefault="00FD1506" w:rsidP="00FD1506">
      <w:pPr>
        <w:rPr>
          <w:rFonts w:ascii="Arial" w:hAnsi="Arial" w:cs="Arial"/>
          <w:sz w:val="22"/>
          <w:szCs w:val="22"/>
        </w:rPr>
      </w:pPr>
    </w:p>
    <w:p w:rsidR="00CA4A15" w:rsidRDefault="00CA4A15" w:rsidP="00CA4A15">
      <w:pPr>
        <w:rPr>
          <w:rFonts w:ascii="Arial" w:hAnsi="Arial" w:cs="Arial"/>
          <w:sz w:val="22"/>
          <w:szCs w:val="22"/>
        </w:rPr>
      </w:pPr>
    </w:p>
    <w:p w:rsidR="00CA4A15" w:rsidRPr="00830749" w:rsidRDefault="00745B17" w:rsidP="00CA4A15">
      <w:pPr>
        <w:pStyle w:val="11CSTCPLQuestionBullet"/>
        <w:ind w:left="709" w:hanging="709"/>
      </w:pPr>
      <w:bookmarkStart w:id="17" w:name="_Ref536106145"/>
      <w:r>
        <w:t>In some states,</w:t>
      </w:r>
      <w:r w:rsidR="00CA4A15">
        <w:t xml:space="preserve"> barriers and fences for swimming pools are not entirely regulated by the NCC, as noted in the Ancillary Provisions and State and Territory Variations. Identify the applicable Act and Regulation that regulate safety barriers for swimming pools</w:t>
      </w:r>
      <w:r>
        <w:t xml:space="preserve"> in your jurisdiction</w:t>
      </w:r>
      <w:r w:rsidR="00CA4A15">
        <w:t>.</w:t>
      </w:r>
      <w:bookmarkEnd w:id="17"/>
    </w:p>
    <w:p w:rsidR="00CA4A15" w:rsidRPr="00830749" w:rsidRDefault="00CA4A15" w:rsidP="00CA4A1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A4322" w:rsidRPr="00830749" w:rsidTr="00E67ADF">
        <w:trPr>
          <w:trHeight w:val="1020"/>
        </w:trPr>
        <w:tc>
          <w:tcPr>
            <w:tcW w:w="1027" w:type="dxa"/>
            <w:tcBorders>
              <w:top w:val="nil"/>
              <w:left w:val="nil"/>
              <w:bottom w:val="nil"/>
              <w:right w:val="single" w:sz="4" w:space="0" w:color="auto"/>
            </w:tcBorders>
          </w:tcPr>
          <w:p w:rsidR="005A4322" w:rsidRPr="001C4084" w:rsidRDefault="005A4322" w:rsidP="00E67A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A4322" w:rsidRPr="001C4084" w:rsidRDefault="00B37476" w:rsidP="00E67ADF">
            <w:pPr>
              <w:rPr>
                <w:rFonts w:ascii="Arial" w:hAnsi="Arial" w:cs="Arial"/>
                <w:sz w:val="22"/>
                <w:szCs w:val="22"/>
              </w:rPr>
            </w:pPr>
            <w:permStart w:id="1153499887" w:edGrp="everyone"/>
            <w:r>
              <w:rPr>
                <w:rFonts w:ascii="Arial" w:hAnsi="Arial" w:cs="Arial"/>
                <w:sz w:val="22"/>
                <w:szCs w:val="22"/>
              </w:rPr>
              <w:t>In NSW: Swimming Pools Act 1992 and Swimming Pools Regulation 2008</w:t>
            </w:r>
            <w:permEnd w:id="1153499887"/>
          </w:p>
        </w:tc>
        <w:tc>
          <w:tcPr>
            <w:tcW w:w="567" w:type="dxa"/>
            <w:tcBorders>
              <w:top w:val="nil"/>
              <w:left w:val="single" w:sz="4" w:space="0" w:color="auto"/>
              <w:bottom w:val="nil"/>
              <w:right w:val="nil"/>
            </w:tcBorders>
          </w:tcPr>
          <w:p w:rsidR="005A4322" w:rsidRPr="00E106BF" w:rsidRDefault="005A4322" w:rsidP="00E67ADF">
            <w:pPr>
              <w:rPr>
                <w:rFonts w:ascii="Arial" w:hAnsi="Arial" w:cs="Arial"/>
                <w:sz w:val="44"/>
                <w:szCs w:val="44"/>
              </w:rPr>
            </w:pPr>
            <w:permStart w:id="4812009" w:edGrp="everyone"/>
            <w:r w:rsidRPr="00797AFE">
              <w:rPr>
                <w:rFonts w:ascii="Arial" w:hAnsi="Arial" w:cs="Arial"/>
                <w:sz w:val="44"/>
                <w:szCs w:val="44"/>
              </w:rPr>
              <w:sym w:font="Wingdings" w:char="F0A8"/>
            </w:r>
            <w:permEnd w:id="4812009"/>
          </w:p>
        </w:tc>
      </w:tr>
    </w:tbl>
    <w:p w:rsidR="00FD1506" w:rsidRDefault="00FD1506" w:rsidP="00FD1506">
      <w:pPr>
        <w:rPr>
          <w:rFonts w:ascii="Arial" w:hAnsi="Arial" w:cs="Arial"/>
          <w:sz w:val="22"/>
          <w:szCs w:val="22"/>
        </w:rPr>
      </w:pPr>
    </w:p>
    <w:p w:rsidR="00FD1506" w:rsidRPr="00830749" w:rsidRDefault="00FD1506" w:rsidP="00FD1506">
      <w:pPr>
        <w:pStyle w:val="11CSTCPLQuestionBullet"/>
        <w:ind w:left="709" w:hanging="709"/>
      </w:pPr>
      <w:bookmarkStart w:id="18" w:name="_Ref536106146"/>
      <w:r>
        <w:t>Identify the Australian Standard that relates to safety barriers for swimming pools.</w:t>
      </w:r>
      <w:bookmarkEnd w:id="18"/>
    </w:p>
    <w:p w:rsidR="00FD1506" w:rsidRPr="00830749" w:rsidRDefault="00FD1506" w:rsidP="00FD15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712EE" w:rsidRPr="00830749" w:rsidTr="00E67ADF">
        <w:trPr>
          <w:trHeight w:val="1020"/>
        </w:trPr>
        <w:tc>
          <w:tcPr>
            <w:tcW w:w="1027" w:type="dxa"/>
            <w:tcBorders>
              <w:top w:val="nil"/>
              <w:left w:val="nil"/>
              <w:bottom w:val="nil"/>
              <w:right w:val="single" w:sz="4" w:space="0" w:color="auto"/>
            </w:tcBorders>
          </w:tcPr>
          <w:p w:rsidR="002712EE" w:rsidRPr="001C4084" w:rsidRDefault="002712EE" w:rsidP="00E67A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712EE" w:rsidRPr="001C4084" w:rsidRDefault="00574645" w:rsidP="00E67ADF">
            <w:pPr>
              <w:rPr>
                <w:rFonts w:ascii="Arial" w:hAnsi="Arial" w:cs="Arial"/>
                <w:sz w:val="22"/>
                <w:szCs w:val="22"/>
              </w:rPr>
            </w:pPr>
            <w:permStart w:id="518001582" w:edGrp="everyone"/>
            <w:r>
              <w:rPr>
                <w:rFonts w:ascii="Arial" w:hAnsi="Arial" w:cs="Arial"/>
                <w:sz w:val="22"/>
                <w:szCs w:val="22"/>
              </w:rPr>
              <w:t>AS 1926</w:t>
            </w:r>
            <w:permEnd w:id="518001582"/>
          </w:p>
        </w:tc>
        <w:tc>
          <w:tcPr>
            <w:tcW w:w="567" w:type="dxa"/>
            <w:tcBorders>
              <w:top w:val="nil"/>
              <w:left w:val="single" w:sz="4" w:space="0" w:color="auto"/>
              <w:bottom w:val="nil"/>
              <w:right w:val="nil"/>
            </w:tcBorders>
          </w:tcPr>
          <w:p w:rsidR="002712EE" w:rsidRPr="00E106BF" w:rsidRDefault="002712EE" w:rsidP="00E67ADF">
            <w:pPr>
              <w:rPr>
                <w:rFonts w:ascii="Arial" w:hAnsi="Arial" w:cs="Arial"/>
                <w:sz w:val="44"/>
                <w:szCs w:val="44"/>
              </w:rPr>
            </w:pPr>
            <w:permStart w:id="2103846436" w:edGrp="everyone"/>
            <w:r w:rsidRPr="00797AFE">
              <w:rPr>
                <w:rFonts w:ascii="Arial" w:hAnsi="Arial" w:cs="Arial"/>
                <w:sz w:val="44"/>
                <w:szCs w:val="44"/>
              </w:rPr>
              <w:sym w:font="Wingdings" w:char="F0A8"/>
            </w:r>
            <w:permEnd w:id="2103846436"/>
          </w:p>
        </w:tc>
      </w:tr>
    </w:tbl>
    <w:p w:rsidR="00FD1506" w:rsidRDefault="00FD1506" w:rsidP="00FD1506">
      <w:pPr>
        <w:rPr>
          <w:rFonts w:ascii="Arial" w:hAnsi="Arial" w:cs="Arial"/>
          <w:sz w:val="22"/>
          <w:szCs w:val="22"/>
        </w:rPr>
      </w:pPr>
    </w:p>
    <w:p w:rsidR="00FD1506" w:rsidRDefault="00FD1506" w:rsidP="00FD1506">
      <w:pPr>
        <w:rPr>
          <w:rFonts w:ascii="Arial" w:hAnsi="Arial" w:cs="Arial"/>
          <w:sz w:val="22"/>
          <w:szCs w:val="22"/>
        </w:rPr>
      </w:pPr>
    </w:p>
    <w:p w:rsidR="00FD1506" w:rsidRPr="00830749" w:rsidRDefault="00FD1506" w:rsidP="00FD1506">
      <w:pPr>
        <w:pStyle w:val="11CSTCPLQuestionBullet"/>
        <w:ind w:left="709" w:hanging="709"/>
      </w:pPr>
      <w:bookmarkStart w:id="19" w:name="_Ref536107455"/>
      <w:r>
        <w:t xml:space="preserve">True or False (Tick your response): </w:t>
      </w:r>
      <w:r w:rsidR="001E158B">
        <w:t xml:space="preserve">According to the Standard in </w:t>
      </w:r>
      <w:r w:rsidR="001E158B">
        <w:fldChar w:fldCharType="begin"/>
      </w:r>
      <w:r w:rsidR="001E158B">
        <w:instrText xml:space="preserve"> REF _Ref536106146 \r \h </w:instrText>
      </w:r>
      <w:r w:rsidR="001E158B">
        <w:fldChar w:fldCharType="separate"/>
      </w:r>
      <w:r w:rsidR="000F2462">
        <w:t xml:space="preserve">Q16. </w:t>
      </w:r>
      <w:r w:rsidR="001E158B">
        <w:fldChar w:fldCharType="end"/>
      </w:r>
      <w:r w:rsidR="001E158B">
        <w:t>all gates must be fitted with a self-closing device that will return the gate to a closed position from any position without the use of manual force</w:t>
      </w:r>
      <w:r>
        <w:t>.</w:t>
      </w:r>
      <w:bookmarkEnd w:id="19"/>
    </w:p>
    <w:p w:rsidR="00CA4A15" w:rsidRPr="00830749" w:rsidRDefault="00CA4A15" w:rsidP="00CA4A1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rsidTr="00A855D0">
        <w:trPr>
          <w:trHeight w:val="510"/>
        </w:trPr>
        <w:tc>
          <w:tcPr>
            <w:tcW w:w="1557" w:type="pct"/>
            <w:tcBorders>
              <w:top w:val="nil"/>
              <w:left w:val="nil"/>
              <w:bottom w:val="nil"/>
              <w:right w:val="single" w:sz="12" w:space="0" w:color="auto"/>
            </w:tcBorders>
            <w:shd w:val="clear" w:color="auto" w:fill="auto"/>
          </w:tcPr>
          <w:p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55D0" w:rsidRPr="00827129" w:rsidRDefault="00341269" w:rsidP="00A855D0">
            <w:pPr>
              <w:keepNext/>
              <w:ind w:left="993" w:right="82" w:hanging="993"/>
              <w:jc w:val="center"/>
              <w:rPr>
                <w:color w:val="17365D" w:themeColor="text2" w:themeShade="BF"/>
                <w:sz w:val="40"/>
              </w:rPr>
            </w:pPr>
            <w:permStart w:id="595859127" w:edGrp="everyone"/>
            <w:r>
              <w:rPr>
                <w:rFonts w:ascii="Arial" w:hAnsi="Arial" w:cs="Arial"/>
                <w:sz w:val="40"/>
                <w:szCs w:val="40"/>
              </w:rPr>
              <w:t>√</w:t>
            </w:r>
            <w:permEnd w:id="59585912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rsidR="00A855D0" w:rsidRDefault="00B1264E" w:rsidP="00B1264E">
            <w:pPr>
              <w:keepNext/>
              <w:ind w:left="993" w:hanging="993"/>
            </w:pPr>
            <w:permStart w:id="1578844086" w:edGrp="everyone"/>
            <w:r w:rsidRPr="00797AFE">
              <w:rPr>
                <w:rFonts w:ascii="Arial" w:hAnsi="Arial" w:cs="Arial"/>
                <w:sz w:val="44"/>
                <w:szCs w:val="44"/>
              </w:rPr>
              <w:sym w:font="Wingdings" w:char="F0A8"/>
            </w:r>
            <w:permEnd w:id="1578844086"/>
          </w:p>
        </w:tc>
      </w:tr>
      <w:tr w:rsidR="00A855D0" w:rsidTr="00A855D0">
        <w:trPr>
          <w:trHeight w:val="510"/>
          <w:hidden/>
        </w:trPr>
        <w:tc>
          <w:tcPr>
            <w:tcW w:w="1557" w:type="pct"/>
            <w:tcBorders>
              <w:top w:val="nil"/>
              <w:left w:val="nil"/>
              <w:bottom w:val="nil"/>
              <w:right w:val="single" w:sz="12" w:space="0" w:color="auto"/>
            </w:tcBorders>
          </w:tcPr>
          <w:p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55D0" w:rsidRPr="00827129" w:rsidRDefault="00A855D0" w:rsidP="00A855D0">
            <w:pPr>
              <w:keepNext/>
              <w:ind w:left="993" w:right="82" w:hanging="993"/>
              <w:jc w:val="center"/>
              <w:rPr>
                <w:color w:val="17365D" w:themeColor="text2" w:themeShade="BF"/>
                <w:sz w:val="40"/>
              </w:rPr>
            </w:pPr>
            <w:permStart w:id="245106651" w:edGrp="everyone"/>
            <w:r>
              <w:rPr>
                <w:rFonts w:ascii="Arial" w:hAnsi="Arial" w:cs="Arial"/>
                <w:sz w:val="40"/>
                <w:szCs w:val="40"/>
              </w:rPr>
              <w:sym w:font="Wingdings" w:char="F0A8"/>
            </w:r>
            <w:permEnd w:id="24510665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A855D0" w:rsidRDefault="00A855D0" w:rsidP="00A855D0">
            <w:pPr>
              <w:ind w:left="993" w:hanging="993"/>
            </w:pPr>
          </w:p>
        </w:tc>
        <w:tc>
          <w:tcPr>
            <w:tcW w:w="336" w:type="pct"/>
            <w:tcBorders>
              <w:top w:val="nil"/>
              <w:left w:val="nil"/>
              <w:bottom w:val="nil"/>
              <w:right w:val="nil"/>
            </w:tcBorders>
          </w:tcPr>
          <w:p w:rsidR="00A855D0" w:rsidRDefault="00A855D0" w:rsidP="00A855D0">
            <w:pPr>
              <w:ind w:left="993" w:hanging="993"/>
            </w:pPr>
          </w:p>
        </w:tc>
      </w:tr>
    </w:tbl>
    <w:p w:rsidR="00CA4A15" w:rsidRDefault="00CA4A15" w:rsidP="00CA4A15">
      <w:pPr>
        <w:jc w:val="left"/>
        <w:rPr>
          <w:rFonts w:ascii="Arial" w:hAnsi="Arial" w:cs="Arial"/>
          <w:sz w:val="22"/>
          <w:szCs w:val="22"/>
        </w:rPr>
      </w:pPr>
    </w:p>
    <w:p w:rsidR="00AB6604" w:rsidRDefault="00AB6604" w:rsidP="00AB6604">
      <w:pPr>
        <w:rPr>
          <w:rFonts w:ascii="Arial" w:hAnsi="Arial" w:cs="Arial"/>
          <w:sz w:val="22"/>
          <w:szCs w:val="22"/>
        </w:rPr>
      </w:pPr>
    </w:p>
    <w:p w:rsidR="00AB6604" w:rsidRPr="00830749" w:rsidRDefault="00AB6604" w:rsidP="00AB6604">
      <w:pPr>
        <w:pStyle w:val="11CSTCPLQuestionBullet"/>
        <w:ind w:left="709" w:hanging="709"/>
      </w:pPr>
      <w:bookmarkStart w:id="20" w:name="_Ref536170034"/>
      <w:r>
        <w:rPr>
          <w:rFonts w:eastAsiaTheme="minorEastAsia"/>
          <w:kern w:val="24"/>
        </w:rPr>
        <w:t>Identify the Volume and Parts of the NCC that relate to fire-resistance of building elements for Classes 1 and 10, and Classes 2 to 9.</w:t>
      </w:r>
      <w:bookmarkEnd w:id="20"/>
    </w:p>
    <w:p w:rsidR="00AB6604" w:rsidRPr="00830749" w:rsidRDefault="00AB6604" w:rsidP="00AB66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B6604" w:rsidTr="00AB6604">
        <w:tc>
          <w:tcPr>
            <w:tcW w:w="611" w:type="pct"/>
            <w:tcBorders>
              <w:top w:val="nil"/>
              <w:left w:val="nil"/>
              <w:bottom w:val="nil"/>
              <w:right w:val="single" w:sz="12" w:space="0" w:color="auto"/>
            </w:tcBorders>
            <w:shd w:val="clear" w:color="auto" w:fill="auto"/>
          </w:tcPr>
          <w:p w:rsidR="00AB6604" w:rsidRDefault="00AB6604" w:rsidP="00AB660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B6604" w:rsidRPr="00721F99" w:rsidRDefault="00AB6604" w:rsidP="00AB660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AB6604" w:rsidRDefault="00AB6604" w:rsidP="00AB6604">
            <w:pPr>
              <w:ind w:right="82"/>
              <w:jc w:val="center"/>
            </w:pPr>
            <w:r>
              <w:t>Classes 2 to 9</w:t>
            </w:r>
          </w:p>
        </w:tc>
        <w:tc>
          <w:tcPr>
            <w:tcW w:w="335" w:type="pct"/>
            <w:tcBorders>
              <w:top w:val="nil"/>
              <w:left w:val="single" w:sz="12" w:space="0" w:color="auto"/>
              <w:bottom w:val="nil"/>
              <w:right w:val="nil"/>
            </w:tcBorders>
            <w:shd w:val="clear" w:color="auto" w:fill="auto"/>
          </w:tcPr>
          <w:p w:rsidR="00AB6604" w:rsidRDefault="00B1264E" w:rsidP="00B1264E">
            <w:pPr>
              <w:keepNext/>
              <w:ind w:left="993" w:hanging="993"/>
            </w:pPr>
            <w:permStart w:id="18296404" w:edGrp="everyone"/>
            <w:r w:rsidRPr="00797AFE">
              <w:rPr>
                <w:rFonts w:ascii="Arial" w:hAnsi="Arial" w:cs="Arial"/>
                <w:sz w:val="44"/>
                <w:szCs w:val="44"/>
              </w:rPr>
              <w:sym w:font="Wingdings" w:char="F0A8"/>
            </w:r>
            <w:permEnd w:id="18296404"/>
          </w:p>
        </w:tc>
      </w:tr>
      <w:tr w:rsidR="005E51F7" w:rsidTr="00AB6604">
        <w:trPr>
          <w:trHeight w:val="850"/>
          <w:hidden/>
        </w:trPr>
        <w:tc>
          <w:tcPr>
            <w:tcW w:w="611" w:type="pct"/>
            <w:tcBorders>
              <w:top w:val="nil"/>
              <w:left w:val="nil"/>
              <w:bottom w:val="nil"/>
              <w:right w:val="single" w:sz="12" w:space="0" w:color="auto"/>
            </w:tcBorders>
          </w:tcPr>
          <w:p w:rsidR="005E51F7" w:rsidRPr="00FE608E" w:rsidRDefault="005E51F7" w:rsidP="005E51F7">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5E51F7" w:rsidRPr="001C4084" w:rsidRDefault="00341269" w:rsidP="005E51F7">
            <w:pPr>
              <w:jc w:val="left"/>
              <w:rPr>
                <w:rFonts w:ascii="Arial" w:hAnsi="Arial" w:cs="Arial"/>
                <w:sz w:val="22"/>
                <w:szCs w:val="22"/>
              </w:rPr>
            </w:pPr>
            <w:permStart w:id="693568105" w:edGrp="everyone"/>
            <w:r>
              <w:rPr>
                <w:rFonts w:ascii="Arial" w:hAnsi="Arial" w:cs="Arial"/>
                <w:sz w:val="22"/>
                <w:szCs w:val="22"/>
              </w:rPr>
              <w:t>Volume 2, Schedule 5</w:t>
            </w:r>
            <w:permEnd w:id="693568105"/>
          </w:p>
        </w:tc>
        <w:tc>
          <w:tcPr>
            <w:tcW w:w="2027" w:type="pct"/>
            <w:tcBorders>
              <w:left w:val="single" w:sz="4" w:space="0" w:color="auto"/>
            </w:tcBorders>
            <w:shd w:val="clear" w:color="auto" w:fill="auto"/>
            <w:vAlign w:val="center"/>
          </w:tcPr>
          <w:p w:rsidR="005E51F7" w:rsidRPr="001C4084" w:rsidRDefault="00341269" w:rsidP="005E51F7">
            <w:pPr>
              <w:jc w:val="left"/>
              <w:rPr>
                <w:rFonts w:ascii="Arial" w:hAnsi="Arial" w:cs="Arial"/>
                <w:sz w:val="22"/>
                <w:szCs w:val="22"/>
              </w:rPr>
            </w:pPr>
            <w:permStart w:id="1362109180" w:edGrp="everyone"/>
            <w:r>
              <w:rPr>
                <w:rFonts w:ascii="Arial" w:hAnsi="Arial" w:cs="Arial"/>
                <w:sz w:val="22"/>
                <w:szCs w:val="22"/>
              </w:rPr>
              <w:t>Volume 1, Schedule 5</w:t>
            </w:r>
            <w:permEnd w:id="1362109180"/>
          </w:p>
        </w:tc>
        <w:tc>
          <w:tcPr>
            <w:tcW w:w="335" w:type="pct"/>
            <w:tcBorders>
              <w:top w:val="nil"/>
              <w:left w:val="single" w:sz="12" w:space="0" w:color="auto"/>
              <w:bottom w:val="nil"/>
              <w:right w:val="nil"/>
            </w:tcBorders>
          </w:tcPr>
          <w:p w:rsidR="005E51F7" w:rsidRDefault="005E51F7" w:rsidP="005E51F7">
            <w:pPr>
              <w:ind w:left="993" w:hanging="993"/>
            </w:pPr>
          </w:p>
        </w:tc>
      </w:tr>
    </w:tbl>
    <w:p w:rsidR="00AB6604" w:rsidRDefault="00AB6604" w:rsidP="00AB6604">
      <w:pPr>
        <w:rPr>
          <w:rFonts w:ascii="Arial" w:hAnsi="Arial" w:cs="Arial"/>
          <w:sz w:val="22"/>
          <w:szCs w:val="22"/>
        </w:rPr>
      </w:pPr>
    </w:p>
    <w:p w:rsidR="00AB6604" w:rsidRDefault="00AB6604" w:rsidP="00AB6604">
      <w:pPr>
        <w:rPr>
          <w:rFonts w:ascii="Arial" w:hAnsi="Arial" w:cs="Arial"/>
          <w:sz w:val="22"/>
          <w:szCs w:val="22"/>
        </w:rPr>
      </w:pPr>
    </w:p>
    <w:p w:rsidR="00AB6604" w:rsidRPr="00830749" w:rsidRDefault="00AB6604" w:rsidP="00AB6604">
      <w:pPr>
        <w:pStyle w:val="11CSTCPLQuestionBullet"/>
        <w:ind w:left="709" w:hanging="709"/>
      </w:pPr>
      <w:bookmarkStart w:id="21" w:name="_Ref536170036"/>
      <w:r>
        <w:t>Identify the Australian Standard that relates to fire-resistance tests for elements of construction.</w:t>
      </w:r>
      <w:bookmarkEnd w:id="21"/>
    </w:p>
    <w:p w:rsidR="00AB6604" w:rsidRPr="00830749" w:rsidRDefault="00AB6604" w:rsidP="00AB66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B6604" w:rsidRPr="00830749" w:rsidTr="00F94569">
        <w:trPr>
          <w:trHeight w:val="1020"/>
        </w:trPr>
        <w:tc>
          <w:tcPr>
            <w:tcW w:w="1027" w:type="dxa"/>
            <w:tcBorders>
              <w:top w:val="nil"/>
              <w:left w:val="nil"/>
              <w:bottom w:val="nil"/>
              <w:right w:val="single" w:sz="4" w:space="0" w:color="auto"/>
            </w:tcBorders>
          </w:tcPr>
          <w:p w:rsidR="00AB6604" w:rsidRPr="001C4084" w:rsidRDefault="00AB6604" w:rsidP="00AB66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B6604" w:rsidRPr="001C4084" w:rsidRDefault="00341269" w:rsidP="00AB6604">
            <w:pPr>
              <w:rPr>
                <w:rFonts w:ascii="Arial" w:hAnsi="Arial" w:cs="Arial"/>
                <w:sz w:val="22"/>
                <w:szCs w:val="22"/>
              </w:rPr>
            </w:pPr>
            <w:permStart w:id="502100746" w:edGrp="everyone"/>
            <w:r>
              <w:rPr>
                <w:rFonts w:ascii="Arial" w:hAnsi="Arial" w:cs="Arial"/>
                <w:sz w:val="22"/>
                <w:szCs w:val="22"/>
              </w:rPr>
              <w:t>AS 1530</w:t>
            </w:r>
            <w:permEnd w:id="502100746"/>
          </w:p>
        </w:tc>
        <w:tc>
          <w:tcPr>
            <w:tcW w:w="567" w:type="dxa"/>
            <w:tcBorders>
              <w:top w:val="nil"/>
              <w:left w:val="single" w:sz="4" w:space="0" w:color="auto"/>
              <w:bottom w:val="nil"/>
              <w:right w:val="nil"/>
            </w:tcBorders>
          </w:tcPr>
          <w:p w:rsidR="00AB6604" w:rsidRPr="00E106BF" w:rsidRDefault="00B1264E" w:rsidP="00B1264E">
            <w:pPr>
              <w:rPr>
                <w:rFonts w:ascii="Arial" w:hAnsi="Arial" w:cs="Arial"/>
                <w:sz w:val="44"/>
                <w:szCs w:val="44"/>
              </w:rPr>
            </w:pPr>
            <w:permStart w:id="1749956243" w:edGrp="everyone"/>
            <w:r w:rsidRPr="00797AFE">
              <w:rPr>
                <w:rFonts w:ascii="Arial" w:hAnsi="Arial" w:cs="Arial"/>
                <w:sz w:val="44"/>
                <w:szCs w:val="44"/>
              </w:rPr>
              <w:sym w:font="Wingdings" w:char="F0A8"/>
            </w:r>
            <w:permEnd w:id="1749956243"/>
          </w:p>
        </w:tc>
      </w:tr>
    </w:tbl>
    <w:p w:rsidR="00AB6604" w:rsidRDefault="00AB6604" w:rsidP="00AB6604">
      <w:pPr>
        <w:rPr>
          <w:rFonts w:ascii="Arial" w:hAnsi="Arial" w:cs="Arial"/>
          <w:sz w:val="22"/>
          <w:szCs w:val="22"/>
        </w:rPr>
      </w:pPr>
    </w:p>
    <w:p w:rsidR="002D1D95" w:rsidRDefault="002D1D95" w:rsidP="002D1D95">
      <w:pPr>
        <w:rPr>
          <w:rFonts w:ascii="Arial" w:hAnsi="Arial" w:cs="Arial"/>
          <w:sz w:val="22"/>
          <w:szCs w:val="22"/>
        </w:rPr>
      </w:pPr>
    </w:p>
    <w:p w:rsidR="002D1D95" w:rsidRPr="00C3082A" w:rsidRDefault="00C3082A" w:rsidP="002D1D95">
      <w:pPr>
        <w:pStyle w:val="11CSTCPLQuestionBullet"/>
        <w:ind w:left="709" w:hanging="709"/>
      </w:pPr>
      <w:bookmarkStart w:id="22" w:name="_Ref536169328"/>
      <w:r w:rsidRPr="00C3082A">
        <w:t>For all NCC Classes, where the ground or subfloor space is excessively damp or subject to frequent flooding, which durability class must the subfloor framing must be used where above ground</w:t>
      </w:r>
      <w:r w:rsidR="002D1D95" w:rsidRPr="00C3082A">
        <w:t>?</w:t>
      </w:r>
      <w:bookmarkEnd w:id="22"/>
    </w:p>
    <w:p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91D46" w:rsidRPr="00830749" w:rsidTr="00B91D46">
        <w:trPr>
          <w:trHeight w:val="1474"/>
        </w:trPr>
        <w:tc>
          <w:tcPr>
            <w:tcW w:w="1027" w:type="dxa"/>
            <w:tcBorders>
              <w:top w:val="nil"/>
              <w:left w:val="nil"/>
              <w:bottom w:val="nil"/>
              <w:right w:val="single" w:sz="4" w:space="0" w:color="auto"/>
            </w:tcBorders>
          </w:tcPr>
          <w:p w:rsidR="00B91D46" w:rsidRPr="001C4084" w:rsidRDefault="00B91D46" w:rsidP="00E67A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91D46" w:rsidRPr="001C4084" w:rsidRDefault="00341269" w:rsidP="00E67ADF">
            <w:pPr>
              <w:rPr>
                <w:rFonts w:ascii="Arial" w:hAnsi="Arial" w:cs="Arial"/>
                <w:sz w:val="22"/>
                <w:szCs w:val="22"/>
              </w:rPr>
            </w:pPr>
            <w:permStart w:id="1851408934" w:edGrp="everyone"/>
            <w:r>
              <w:rPr>
                <w:rFonts w:ascii="Arial" w:hAnsi="Arial" w:cs="Arial"/>
                <w:sz w:val="22"/>
                <w:szCs w:val="22"/>
              </w:rPr>
              <w:t>Class 1 or 2 timbers or H3 preservative treated timbers.</w:t>
            </w:r>
            <w:permEnd w:id="1851408934"/>
          </w:p>
        </w:tc>
        <w:tc>
          <w:tcPr>
            <w:tcW w:w="567" w:type="dxa"/>
            <w:tcBorders>
              <w:top w:val="nil"/>
              <w:left w:val="single" w:sz="4" w:space="0" w:color="auto"/>
              <w:bottom w:val="nil"/>
              <w:right w:val="nil"/>
            </w:tcBorders>
          </w:tcPr>
          <w:p w:rsidR="00B91D46" w:rsidRPr="00E106BF" w:rsidRDefault="00B91D46" w:rsidP="00E67ADF">
            <w:pPr>
              <w:rPr>
                <w:rFonts w:ascii="Arial" w:hAnsi="Arial" w:cs="Arial"/>
                <w:sz w:val="44"/>
                <w:szCs w:val="44"/>
              </w:rPr>
            </w:pPr>
            <w:permStart w:id="1500068766" w:edGrp="everyone"/>
            <w:r w:rsidRPr="00797AFE">
              <w:rPr>
                <w:rFonts w:ascii="Arial" w:hAnsi="Arial" w:cs="Arial"/>
                <w:sz w:val="44"/>
                <w:szCs w:val="44"/>
              </w:rPr>
              <w:sym w:font="Wingdings" w:char="F0A8"/>
            </w:r>
            <w:permEnd w:id="1500068766"/>
          </w:p>
        </w:tc>
      </w:tr>
    </w:tbl>
    <w:p w:rsidR="002D1D95" w:rsidRDefault="002D1D95" w:rsidP="002D1D95">
      <w:pPr>
        <w:rPr>
          <w:rFonts w:ascii="Arial" w:hAnsi="Arial" w:cs="Arial"/>
          <w:sz w:val="22"/>
          <w:szCs w:val="22"/>
        </w:rPr>
      </w:pPr>
    </w:p>
    <w:p w:rsidR="002D1D95" w:rsidRDefault="002D1D95">
      <w:pPr>
        <w:jc w:val="left"/>
        <w:rPr>
          <w:rFonts w:ascii="Arial" w:hAnsi="Arial" w:cs="Arial"/>
          <w:sz w:val="22"/>
          <w:szCs w:val="22"/>
        </w:rPr>
      </w:pPr>
      <w:r>
        <w:rPr>
          <w:rFonts w:ascii="Arial" w:hAnsi="Arial" w:cs="Arial"/>
          <w:sz w:val="22"/>
          <w:szCs w:val="22"/>
        </w:rPr>
        <w:br w:type="page"/>
      </w:r>
    </w:p>
    <w:p w:rsidR="002D1D95" w:rsidRPr="00830749" w:rsidRDefault="002D1D95" w:rsidP="002D1D95">
      <w:pPr>
        <w:pStyle w:val="11CSTCPLQuestionBullet"/>
        <w:ind w:left="709" w:hanging="709"/>
      </w:pPr>
      <w:bookmarkStart w:id="23" w:name="_Ref536170040"/>
      <w:r>
        <w:lastRenderedPageBreak/>
        <w:t xml:space="preserve">Identify the Australian Standards that must be observed when meeting the requirements for </w:t>
      </w:r>
      <w:r>
        <w:fldChar w:fldCharType="begin"/>
      </w:r>
      <w:r>
        <w:instrText xml:space="preserve"> REF _Ref536169328 \r \h </w:instrText>
      </w:r>
      <w:r>
        <w:fldChar w:fldCharType="separate"/>
      </w:r>
      <w:r w:rsidR="000F2462">
        <w:t xml:space="preserve">Q20. </w:t>
      </w:r>
      <w:r>
        <w:fldChar w:fldCharType="end"/>
      </w:r>
      <w:bookmarkEnd w:id="23"/>
    </w:p>
    <w:p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37D35" w:rsidRPr="00830749" w:rsidTr="00E67ADF">
        <w:trPr>
          <w:trHeight w:val="1020"/>
        </w:trPr>
        <w:tc>
          <w:tcPr>
            <w:tcW w:w="1027" w:type="dxa"/>
            <w:tcBorders>
              <w:top w:val="nil"/>
              <w:left w:val="nil"/>
              <w:bottom w:val="nil"/>
              <w:right w:val="single" w:sz="4" w:space="0" w:color="auto"/>
            </w:tcBorders>
          </w:tcPr>
          <w:p w:rsidR="00437D35" w:rsidRPr="001C4084" w:rsidRDefault="00437D35" w:rsidP="00E67A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37D35" w:rsidRPr="001C4084" w:rsidRDefault="008B0A68" w:rsidP="00E67ADF">
            <w:pPr>
              <w:rPr>
                <w:rFonts w:ascii="Arial" w:hAnsi="Arial" w:cs="Arial"/>
                <w:sz w:val="22"/>
                <w:szCs w:val="22"/>
              </w:rPr>
            </w:pPr>
            <w:permStart w:id="1611089893" w:edGrp="everyone"/>
            <w:r>
              <w:rPr>
                <w:rFonts w:ascii="Arial" w:hAnsi="Arial" w:cs="Arial"/>
                <w:sz w:val="22"/>
                <w:szCs w:val="22"/>
              </w:rPr>
              <w:t>AS 1684.2, AS 1684.3 or AS 1684.4</w:t>
            </w:r>
            <w:permEnd w:id="1611089893"/>
          </w:p>
        </w:tc>
        <w:tc>
          <w:tcPr>
            <w:tcW w:w="567" w:type="dxa"/>
            <w:tcBorders>
              <w:top w:val="nil"/>
              <w:left w:val="single" w:sz="4" w:space="0" w:color="auto"/>
              <w:bottom w:val="nil"/>
              <w:right w:val="nil"/>
            </w:tcBorders>
          </w:tcPr>
          <w:p w:rsidR="00437D35" w:rsidRPr="00E106BF" w:rsidRDefault="00437D35" w:rsidP="00E67ADF">
            <w:pPr>
              <w:rPr>
                <w:rFonts w:ascii="Arial" w:hAnsi="Arial" w:cs="Arial"/>
                <w:sz w:val="44"/>
                <w:szCs w:val="44"/>
              </w:rPr>
            </w:pPr>
            <w:permStart w:id="1451370743" w:edGrp="everyone"/>
            <w:r w:rsidRPr="00797AFE">
              <w:rPr>
                <w:rFonts w:ascii="Arial" w:hAnsi="Arial" w:cs="Arial"/>
                <w:sz w:val="44"/>
                <w:szCs w:val="44"/>
              </w:rPr>
              <w:sym w:font="Wingdings" w:char="F0A8"/>
            </w:r>
            <w:permEnd w:id="1451370743"/>
          </w:p>
        </w:tc>
      </w:tr>
    </w:tbl>
    <w:p w:rsidR="002D1D95" w:rsidRDefault="002D1D95" w:rsidP="002D1D95">
      <w:pPr>
        <w:rPr>
          <w:rFonts w:ascii="Arial" w:hAnsi="Arial" w:cs="Arial"/>
          <w:sz w:val="22"/>
          <w:szCs w:val="22"/>
        </w:rPr>
      </w:pPr>
    </w:p>
    <w:p w:rsidR="00FB1EAB" w:rsidRDefault="00FB1EAB" w:rsidP="00FB1EAB">
      <w:pPr>
        <w:rPr>
          <w:rFonts w:ascii="Arial" w:hAnsi="Arial" w:cs="Arial"/>
          <w:sz w:val="22"/>
          <w:szCs w:val="22"/>
        </w:rPr>
      </w:pPr>
    </w:p>
    <w:p w:rsidR="00FB1EAB" w:rsidRPr="00FB1EAB" w:rsidRDefault="00FB1EAB" w:rsidP="00FB1EAB">
      <w:pPr>
        <w:pStyle w:val="11CSTCPLQuestionBullet"/>
        <w:ind w:left="709" w:hanging="709"/>
      </w:pPr>
      <w:bookmarkStart w:id="24" w:name="_Ref536170043"/>
      <w:r>
        <w:t xml:space="preserve">True or False (Tick your response): </w:t>
      </w:r>
      <w:r w:rsidRPr="00FB1EAB">
        <w:t>Where materials are not used as intended (or without considering NCC requirements), this can make a significant difference to the life or serviceability of the structure.</w:t>
      </w:r>
      <w:bookmarkEnd w:id="24"/>
    </w:p>
    <w:p w:rsidR="00FB1EAB" w:rsidRPr="00830749" w:rsidRDefault="00FB1EAB" w:rsidP="00FB1EA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rsidTr="00A855D0">
        <w:trPr>
          <w:trHeight w:val="510"/>
        </w:trPr>
        <w:tc>
          <w:tcPr>
            <w:tcW w:w="1557" w:type="pct"/>
            <w:tcBorders>
              <w:top w:val="nil"/>
              <w:left w:val="nil"/>
              <w:bottom w:val="nil"/>
              <w:right w:val="single" w:sz="12" w:space="0" w:color="auto"/>
            </w:tcBorders>
            <w:shd w:val="clear" w:color="auto" w:fill="auto"/>
          </w:tcPr>
          <w:p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55D0" w:rsidRPr="00827129" w:rsidRDefault="005B0849" w:rsidP="00A855D0">
            <w:pPr>
              <w:keepNext/>
              <w:ind w:left="993" w:right="82" w:hanging="993"/>
              <w:jc w:val="center"/>
              <w:rPr>
                <w:color w:val="17365D" w:themeColor="text2" w:themeShade="BF"/>
                <w:sz w:val="40"/>
              </w:rPr>
            </w:pPr>
            <w:permStart w:id="356384991" w:edGrp="everyone"/>
            <w:r>
              <w:rPr>
                <w:rFonts w:ascii="Arial" w:hAnsi="Arial" w:cs="Arial"/>
                <w:sz w:val="40"/>
                <w:szCs w:val="40"/>
              </w:rPr>
              <w:t>√</w:t>
            </w:r>
            <w:permEnd w:id="35638499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rsidR="00A855D0" w:rsidRDefault="00B1264E" w:rsidP="00B1264E">
            <w:pPr>
              <w:keepNext/>
              <w:ind w:left="993" w:hanging="993"/>
            </w:pPr>
            <w:permStart w:id="207494475" w:edGrp="everyone"/>
            <w:r w:rsidRPr="00797AFE">
              <w:rPr>
                <w:rFonts w:ascii="Arial" w:hAnsi="Arial" w:cs="Arial"/>
                <w:sz w:val="44"/>
                <w:szCs w:val="44"/>
              </w:rPr>
              <w:sym w:font="Wingdings" w:char="F0A8"/>
            </w:r>
            <w:permEnd w:id="207494475"/>
          </w:p>
        </w:tc>
      </w:tr>
      <w:tr w:rsidR="00A855D0" w:rsidTr="00A855D0">
        <w:trPr>
          <w:trHeight w:val="510"/>
          <w:hidden/>
        </w:trPr>
        <w:tc>
          <w:tcPr>
            <w:tcW w:w="1557" w:type="pct"/>
            <w:tcBorders>
              <w:top w:val="nil"/>
              <w:left w:val="nil"/>
              <w:bottom w:val="nil"/>
              <w:right w:val="single" w:sz="12" w:space="0" w:color="auto"/>
            </w:tcBorders>
          </w:tcPr>
          <w:p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55D0" w:rsidRPr="00827129" w:rsidRDefault="00A855D0" w:rsidP="00A855D0">
            <w:pPr>
              <w:keepNext/>
              <w:ind w:left="993" w:right="82" w:hanging="993"/>
              <w:jc w:val="center"/>
              <w:rPr>
                <w:color w:val="17365D" w:themeColor="text2" w:themeShade="BF"/>
                <w:sz w:val="40"/>
              </w:rPr>
            </w:pPr>
            <w:permStart w:id="1217865802" w:edGrp="everyone"/>
            <w:r>
              <w:rPr>
                <w:rFonts w:ascii="Arial" w:hAnsi="Arial" w:cs="Arial"/>
                <w:sz w:val="40"/>
                <w:szCs w:val="40"/>
              </w:rPr>
              <w:sym w:font="Wingdings" w:char="F0A8"/>
            </w:r>
            <w:permEnd w:id="121786580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A855D0" w:rsidRDefault="00A855D0" w:rsidP="00A855D0">
            <w:pPr>
              <w:ind w:left="993" w:hanging="993"/>
            </w:pPr>
          </w:p>
        </w:tc>
        <w:tc>
          <w:tcPr>
            <w:tcW w:w="336" w:type="pct"/>
            <w:tcBorders>
              <w:top w:val="nil"/>
              <w:left w:val="nil"/>
              <w:bottom w:val="nil"/>
              <w:right w:val="nil"/>
            </w:tcBorders>
          </w:tcPr>
          <w:p w:rsidR="00A855D0" w:rsidRDefault="00A855D0" w:rsidP="00A855D0">
            <w:pPr>
              <w:ind w:left="993" w:hanging="993"/>
            </w:pPr>
          </w:p>
        </w:tc>
      </w:tr>
    </w:tbl>
    <w:p w:rsidR="00FB1EAB" w:rsidRDefault="00FB1EAB" w:rsidP="00FB1EAB">
      <w:pPr>
        <w:jc w:val="left"/>
        <w:rPr>
          <w:rFonts w:ascii="Arial" w:hAnsi="Arial" w:cs="Arial"/>
          <w:sz w:val="22"/>
          <w:szCs w:val="22"/>
        </w:rPr>
      </w:pPr>
    </w:p>
    <w:p w:rsidR="000A3257" w:rsidRDefault="000A3257" w:rsidP="000A3257">
      <w:pPr>
        <w:jc w:val="left"/>
        <w:rPr>
          <w:rFonts w:ascii="Arial" w:hAnsi="Arial" w:cs="Arial"/>
          <w:sz w:val="22"/>
          <w:szCs w:val="22"/>
        </w:rPr>
      </w:pPr>
    </w:p>
    <w:p w:rsidR="000A3257" w:rsidRPr="00830749" w:rsidRDefault="000A3257" w:rsidP="000A3257">
      <w:pPr>
        <w:pStyle w:val="11CSTCPLQuestionBullet"/>
        <w:ind w:left="709" w:hanging="709"/>
      </w:pPr>
      <w:bookmarkStart w:id="25" w:name="_Ref536170044"/>
      <w:r>
        <w:t>Explain why durability and serviceability impact on the cost effectiveness of chosen materials.</w:t>
      </w:r>
      <w:bookmarkEnd w:id="25"/>
    </w:p>
    <w:p w:rsidR="000A3257" w:rsidRPr="00830749" w:rsidRDefault="000A3257" w:rsidP="000A325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A3257" w:rsidRPr="00830749" w:rsidTr="00E147A5">
        <w:trPr>
          <w:trHeight w:val="2948"/>
        </w:trPr>
        <w:tc>
          <w:tcPr>
            <w:tcW w:w="1027" w:type="dxa"/>
            <w:tcBorders>
              <w:top w:val="nil"/>
              <w:left w:val="nil"/>
              <w:bottom w:val="nil"/>
              <w:right w:val="single" w:sz="4" w:space="0" w:color="auto"/>
            </w:tcBorders>
          </w:tcPr>
          <w:p w:rsidR="000A3257" w:rsidRPr="001C4084" w:rsidRDefault="000A3257"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A3257" w:rsidRPr="001C4084" w:rsidRDefault="00D52C90" w:rsidP="00080E39">
            <w:pPr>
              <w:rPr>
                <w:rFonts w:ascii="Arial" w:hAnsi="Arial" w:cs="Arial"/>
                <w:sz w:val="22"/>
                <w:szCs w:val="22"/>
              </w:rPr>
            </w:pPr>
            <w:permStart w:id="752031796" w:edGrp="everyone"/>
            <w:r>
              <w:rPr>
                <w:rFonts w:ascii="Arial" w:hAnsi="Arial" w:cs="Arial"/>
                <w:sz w:val="22"/>
                <w:szCs w:val="22"/>
              </w:rPr>
              <w:t>Materials that are cheap, but not durable or have high serviceability costs, do not end up being cheaper in the long run. However, spending a little more money on materials that are durable and require minimal maintenance will cost less in the long run – as they do not need to be replaced as frequently and have low ongoing costs.</w:t>
            </w:r>
            <w:permEnd w:id="752031796"/>
          </w:p>
        </w:tc>
        <w:tc>
          <w:tcPr>
            <w:tcW w:w="567" w:type="dxa"/>
            <w:tcBorders>
              <w:top w:val="nil"/>
              <w:left w:val="single" w:sz="4" w:space="0" w:color="auto"/>
              <w:bottom w:val="nil"/>
              <w:right w:val="nil"/>
            </w:tcBorders>
          </w:tcPr>
          <w:p w:rsidR="000A3257" w:rsidRPr="00E106BF" w:rsidRDefault="00B1264E" w:rsidP="00B1264E">
            <w:pPr>
              <w:rPr>
                <w:rFonts w:ascii="Arial" w:hAnsi="Arial" w:cs="Arial"/>
                <w:sz w:val="44"/>
                <w:szCs w:val="44"/>
              </w:rPr>
            </w:pPr>
            <w:permStart w:id="1465471660" w:edGrp="everyone"/>
            <w:r w:rsidRPr="00797AFE">
              <w:rPr>
                <w:rFonts w:ascii="Arial" w:hAnsi="Arial" w:cs="Arial"/>
                <w:sz w:val="44"/>
                <w:szCs w:val="44"/>
              </w:rPr>
              <w:sym w:font="Wingdings" w:char="F0A8"/>
            </w:r>
            <w:permEnd w:id="1465471660"/>
          </w:p>
        </w:tc>
      </w:tr>
    </w:tbl>
    <w:p w:rsidR="000A3257" w:rsidRDefault="000A3257" w:rsidP="000A3257">
      <w:pPr>
        <w:rPr>
          <w:rFonts w:ascii="Arial" w:hAnsi="Arial" w:cs="Arial"/>
          <w:sz w:val="22"/>
          <w:szCs w:val="22"/>
        </w:rPr>
      </w:pPr>
    </w:p>
    <w:p w:rsidR="00D47075" w:rsidRDefault="00D47075" w:rsidP="00D47075">
      <w:pPr>
        <w:jc w:val="left"/>
        <w:rPr>
          <w:rFonts w:ascii="Arial" w:hAnsi="Arial" w:cs="Arial"/>
          <w:sz w:val="22"/>
          <w:szCs w:val="22"/>
        </w:rPr>
      </w:pPr>
    </w:p>
    <w:p w:rsidR="00D47075" w:rsidRPr="00830749" w:rsidRDefault="00D47075" w:rsidP="00D47075">
      <w:pPr>
        <w:pStyle w:val="11CSTCPLQuestionBullet"/>
        <w:ind w:left="709" w:hanging="709"/>
      </w:pPr>
      <w:bookmarkStart w:id="26" w:name="_Ref536172033"/>
      <w:r>
        <w:t>Provide an example of short term degradation of materials and describe its effects on a building on structure.</w:t>
      </w:r>
      <w:bookmarkEnd w:id="26"/>
    </w:p>
    <w:p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E16DE" w:rsidRPr="00830749" w:rsidTr="00BE16DE">
        <w:trPr>
          <w:trHeight w:val="2948"/>
        </w:trPr>
        <w:tc>
          <w:tcPr>
            <w:tcW w:w="1027" w:type="dxa"/>
            <w:tcBorders>
              <w:top w:val="nil"/>
              <w:left w:val="nil"/>
              <w:bottom w:val="nil"/>
              <w:right w:val="single" w:sz="4" w:space="0" w:color="auto"/>
            </w:tcBorders>
          </w:tcPr>
          <w:p w:rsidR="00BE16DE" w:rsidRPr="001C4084" w:rsidRDefault="00BE16DE" w:rsidP="00E67A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E16DE" w:rsidRPr="001C4084" w:rsidRDefault="00B27825" w:rsidP="00E67ADF">
            <w:pPr>
              <w:rPr>
                <w:rFonts w:ascii="Arial" w:hAnsi="Arial" w:cs="Arial"/>
                <w:sz w:val="22"/>
                <w:szCs w:val="22"/>
              </w:rPr>
            </w:pPr>
            <w:permStart w:id="15944722" w:edGrp="everyone"/>
            <w:r>
              <w:rPr>
                <w:rFonts w:ascii="Arial" w:hAnsi="Arial" w:cs="Arial"/>
                <w:sz w:val="22"/>
                <w:szCs w:val="22"/>
              </w:rPr>
              <w:t xml:space="preserve">Timber – when expose to weather </w:t>
            </w:r>
            <w:r w:rsidR="004415FF">
              <w:rPr>
                <w:rFonts w:ascii="Arial" w:hAnsi="Arial" w:cs="Arial"/>
                <w:sz w:val="22"/>
                <w:szCs w:val="22"/>
              </w:rPr>
              <w:t xml:space="preserve">the material such as disintegrate. </w:t>
            </w:r>
            <w:permEnd w:id="15944722"/>
          </w:p>
        </w:tc>
        <w:tc>
          <w:tcPr>
            <w:tcW w:w="567" w:type="dxa"/>
            <w:tcBorders>
              <w:top w:val="nil"/>
              <w:left w:val="single" w:sz="4" w:space="0" w:color="auto"/>
              <w:bottom w:val="nil"/>
              <w:right w:val="nil"/>
            </w:tcBorders>
          </w:tcPr>
          <w:p w:rsidR="00BE16DE" w:rsidRPr="00E106BF" w:rsidRDefault="00BE16DE" w:rsidP="00E67ADF">
            <w:pPr>
              <w:rPr>
                <w:rFonts w:ascii="Arial" w:hAnsi="Arial" w:cs="Arial"/>
                <w:sz w:val="44"/>
                <w:szCs w:val="44"/>
              </w:rPr>
            </w:pPr>
            <w:permStart w:id="1930502035" w:edGrp="everyone"/>
            <w:r w:rsidRPr="00797AFE">
              <w:rPr>
                <w:rFonts w:ascii="Arial" w:hAnsi="Arial" w:cs="Arial"/>
                <w:sz w:val="44"/>
                <w:szCs w:val="44"/>
              </w:rPr>
              <w:sym w:font="Wingdings" w:char="F0A8"/>
            </w:r>
            <w:permEnd w:id="1930502035"/>
          </w:p>
        </w:tc>
      </w:tr>
    </w:tbl>
    <w:p w:rsidR="00D47075" w:rsidRDefault="00D47075" w:rsidP="00D47075">
      <w:pPr>
        <w:rPr>
          <w:rFonts w:ascii="Arial" w:hAnsi="Arial" w:cs="Arial"/>
          <w:sz w:val="22"/>
          <w:szCs w:val="22"/>
        </w:rPr>
      </w:pPr>
    </w:p>
    <w:p w:rsidR="00D47075" w:rsidRDefault="00D47075">
      <w:pPr>
        <w:jc w:val="left"/>
        <w:rPr>
          <w:rFonts w:ascii="Arial" w:hAnsi="Arial" w:cs="Arial"/>
          <w:sz w:val="22"/>
          <w:szCs w:val="22"/>
        </w:rPr>
      </w:pPr>
      <w:r>
        <w:rPr>
          <w:rFonts w:ascii="Arial" w:hAnsi="Arial" w:cs="Arial"/>
          <w:sz w:val="22"/>
          <w:szCs w:val="22"/>
        </w:rPr>
        <w:br w:type="page"/>
      </w:r>
    </w:p>
    <w:p w:rsidR="00D47075" w:rsidRPr="00830749" w:rsidRDefault="00D47075" w:rsidP="00D47075">
      <w:pPr>
        <w:pStyle w:val="11CSTCPLQuestionBullet"/>
        <w:ind w:left="709" w:hanging="709"/>
      </w:pPr>
      <w:bookmarkStart w:id="27" w:name="_Ref536172034"/>
      <w:r>
        <w:lastRenderedPageBreak/>
        <w:t>Provide an example of long term degradation of materials and describe its effects on a building on structure.</w:t>
      </w:r>
      <w:bookmarkEnd w:id="27"/>
    </w:p>
    <w:p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D61E9" w:rsidRPr="00830749" w:rsidTr="00AD61E9">
        <w:trPr>
          <w:trHeight w:val="3061"/>
        </w:trPr>
        <w:tc>
          <w:tcPr>
            <w:tcW w:w="1027" w:type="dxa"/>
            <w:tcBorders>
              <w:top w:val="nil"/>
              <w:left w:val="nil"/>
              <w:bottom w:val="nil"/>
              <w:right w:val="single" w:sz="4" w:space="0" w:color="auto"/>
            </w:tcBorders>
          </w:tcPr>
          <w:p w:rsidR="00AD61E9" w:rsidRPr="001C4084" w:rsidRDefault="00AD61E9" w:rsidP="00E67A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D61E9" w:rsidRPr="001C4084" w:rsidRDefault="003C019E" w:rsidP="00E67ADF">
            <w:pPr>
              <w:rPr>
                <w:rFonts w:ascii="Arial" w:hAnsi="Arial" w:cs="Arial"/>
                <w:sz w:val="22"/>
                <w:szCs w:val="22"/>
              </w:rPr>
            </w:pPr>
            <w:permStart w:id="1063332150" w:edGrp="everyone"/>
            <w:r>
              <w:rPr>
                <w:rFonts w:ascii="Arial" w:hAnsi="Arial" w:cs="Arial"/>
                <w:sz w:val="22"/>
                <w:szCs w:val="22"/>
              </w:rPr>
              <w:t>Stone – changes the colour of the material</w:t>
            </w:r>
            <w:permEnd w:id="1063332150"/>
          </w:p>
        </w:tc>
        <w:tc>
          <w:tcPr>
            <w:tcW w:w="567" w:type="dxa"/>
            <w:tcBorders>
              <w:top w:val="nil"/>
              <w:left w:val="single" w:sz="4" w:space="0" w:color="auto"/>
              <w:bottom w:val="nil"/>
              <w:right w:val="nil"/>
            </w:tcBorders>
          </w:tcPr>
          <w:p w:rsidR="00AD61E9" w:rsidRPr="00E106BF" w:rsidRDefault="00AD61E9" w:rsidP="00E67ADF">
            <w:pPr>
              <w:rPr>
                <w:rFonts w:ascii="Arial" w:hAnsi="Arial" w:cs="Arial"/>
                <w:sz w:val="44"/>
                <w:szCs w:val="44"/>
              </w:rPr>
            </w:pPr>
            <w:permStart w:id="487336005" w:edGrp="everyone"/>
            <w:r w:rsidRPr="00797AFE">
              <w:rPr>
                <w:rFonts w:ascii="Arial" w:hAnsi="Arial" w:cs="Arial"/>
                <w:sz w:val="44"/>
                <w:szCs w:val="44"/>
              </w:rPr>
              <w:sym w:font="Wingdings" w:char="F0A8"/>
            </w:r>
            <w:permEnd w:id="487336005"/>
          </w:p>
        </w:tc>
      </w:tr>
    </w:tbl>
    <w:p w:rsidR="00D47075" w:rsidRDefault="00D47075" w:rsidP="00D47075">
      <w:pPr>
        <w:rPr>
          <w:rFonts w:ascii="Arial" w:hAnsi="Arial" w:cs="Arial"/>
          <w:sz w:val="22"/>
          <w:szCs w:val="22"/>
        </w:rPr>
      </w:pPr>
    </w:p>
    <w:p w:rsidR="0021171B" w:rsidRDefault="0021171B">
      <w:pPr>
        <w:jc w:val="left"/>
        <w:rPr>
          <w:rFonts w:ascii="Arial" w:hAnsi="Arial" w:cs="Arial"/>
          <w:sz w:val="22"/>
          <w:szCs w:val="22"/>
        </w:rPr>
      </w:pPr>
    </w:p>
    <w:p w:rsidR="00F71179" w:rsidRPr="00830749" w:rsidRDefault="0004305C" w:rsidP="00F71179">
      <w:pPr>
        <w:pStyle w:val="11CSTCPLQuestionBullet"/>
        <w:ind w:left="709" w:hanging="709"/>
      </w:pPr>
      <w:bookmarkStart w:id="28" w:name="_Ref425327163"/>
      <w:bookmarkStart w:id="29" w:name="_Ref425327708"/>
      <w:r>
        <w:rPr>
          <w:bCs/>
        </w:rPr>
        <w:t xml:space="preserve">You have spoken to a supplier who has indicated that some of the client’s desired materials are unavailable. </w:t>
      </w:r>
      <w:r w:rsidR="00F71179" w:rsidRPr="00C22F6D">
        <w:rPr>
          <w:bCs/>
        </w:rPr>
        <w:t xml:space="preserve">When considering alternative building materials what must </w:t>
      </w:r>
      <w:r>
        <w:rPr>
          <w:bCs/>
        </w:rPr>
        <w:t>be taken</w:t>
      </w:r>
      <w:r w:rsidR="00F71179" w:rsidRPr="00C22F6D">
        <w:rPr>
          <w:bCs/>
        </w:rPr>
        <w:t xml:space="preserve"> into consideration</w:t>
      </w:r>
      <w:r>
        <w:rPr>
          <w:bCs/>
        </w:rPr>
        <w:t xml:space="preserve"> (i.e.</w:t>
      </w:r>
      <w:r w:rsidR="00F71179" w:rsidRPr="00C22F6D">
        <w:rPr>
          <w:bCs/>
        </w:rPr>
        <w:t xml:space="preserve"> other than the client</w:t>
      </w:r>
      <w:r>
        <w:rPr>
          <w:bCs/>
        </w:rPr>
        <w:t>’</w:t>
      </w:r>
      <w:r w:rsidR="00F71179" w:rsidRPr="00C22F6D">
        <w:rPr>
          <w:bCs/>
        </w:rPr>
        <w:t>s requirements</w:t>
      </w:r>
      <w:bookmarkEnd w:id="28"/>
      <w:r>
        <w:rPr>
          <w:bCs/>
        </w:rPr>
        <w:t>)</w:t>
      </w:r>
      <w:r w:rsidR="00F71179">
        <w:rPr>
          <w:bCs/>
        </w:rPr>
        <w:t>?</w:t>
      </w:r>
      <w:bookmarkEnd w:id="29"/>
    </w:p>
    <w:p w:rsidR="00F71179" w:rsidRPr="00830749" w:rsidRDefault="00F71179" w:rsidP="00F711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1179" w:rsidRPr="00830749" w:rsidTr="004C6C90">
        <w:trPr>
          <w:trHeight w:val="4422"/>
        </w:trPr>
        <w:tc>
          <w:tcPr>
            <w:tcW w:w="1027" w:type="dxa"/>
            <w:tcBorders>
              <w:top w:val="nil"/>
              <w:left w:val="nil"/>
              <w:bottom w:val="nil"/>
              <w:right w:val="single" w:sz="4" w:space="0" w:color="auto"/>
            </w:tcBorders>
          </w:tcPr>
          <w:p w:rsidR="00F71179" w:rsidRPr="001C4084" w:rsidRDefault="00F71179" w:rsidP="005750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71179" w:rsidRDefault="00B71E15" w:rsidP="00575023">
            <w:pPr>
              <w:rPr>
                <w:rFonts w:ascii="Arial" w:hAnsi="Arial" w:cs="Arial"/>
                <w:sz w:val="22"/>
                <w:szCs w:val="22"/>
              </w:rPr>
            </w:pPr>
            <w:permStart w:id="1198751070" w:edGrp="everyone"/>
            <w:r>
              <w:rPr>
                <w:rFonts w:ascii="Arial" w:hAnsi="Arial" w:cs="Arial"/>
                <w:sz w:val="22"/>
                <w:szCs w:val="22"/>
              </w:rPr>
              <w:t>When choosing an alternative material or building practice it should only be considered if it is performance tested</w:t>
            </w:r>
            <w:r w:rsidR="00A160A8">
              <w:rPr>
                <w:rFonts w:ascii="Arial" w:hAnsi="Arial" w:cs="Arial"/>
                <w:sz w:val="22"/>
                <w:szCs w:val="22"/>
              </w:rPr>
              <w:t>, efficient, environmentally sustainable and/or more cost-effective than what has been recommended in the specification as a natural or man-made product or material</w:t>
            </w:r>
          </w:p>
          <w:p w:rsidR="002A2426" w:rsidRDefault="002A2426" w:rsidP="00575023">
            <w:pPr>
              <w:rPr>
                <w:rFonts w:ascii="Arial" w:hAnsi="Arial" w:cs="Arial"/>
                <w:sz w:val="22"/>
                <w:szCs w:val="22"/>
              </w:rPr>
            </w:pPr>
          </w:p>
          <w:p w:rsidR="00F71179" w:rsidRDefault="00AE38DD" w:rsidP="00575023">
            <w:pPr>
              <w:rPr>
                <w:rFonts w:ascii="Arial" w:hAnsi="Arial" w:cs="Arial"/>
                <w:sz w:val="22"/>
                <w:szCs w:val="22"/>
              </w:rPr>
            </w:pPr>
            <w:r>
              <w:rPr>
                <w:rFonts w:ascii="Arial" w:hAnsi="Arial" w:cs="Arial"/>
                <w:sz w:val="22"/>
                <w:szCs w:val="22"/>
              </w:rPr>
              <w:t>It is also important to consider availability, transportation, handling, testing waste</w:t>
            </w:r>
            <w:r w:rsidR="007529BD">
              <w:rPr>
                <w:rFonts w:ascii="Arial" w:hAnsi="Arial" w:cs="Arial"/>
                <w:sz w:val="22"/>
                <w:szCs w:val="22"/>
              </w:rPr>
              <w:t xml:space="preserve"> reduction, reuse/recycling, fire resistance rating, compatibility, acoustic, properties, </w:t>
            </w:r>
            <w:proofErr w:type="gramStart"/>
            <w:r w:rsidR="007529BD">
              <w:rPr>
                <w:rFonts w:ascii="Arial" w:hAnsi="Arial" w:cs="Arial"/>
                <w:sz w:val="22"/>
                <w:szCs w:val="22"/>
              </w:rPr>
              <w:t>life-cycle</w:t>
            </w:r>
            <w:proofErr w:type="gramEnd"/>
            <w:r w:rsidR="007529BD">
              <w:rPr>
                <w:rFonts w:ascii="Arial" w:hAnsi="Arial" w:cs="Arial"/>
                <w:sz w:val="22"/>
                <w:szCs w:val="22"/>
              </w:rPr>
              <w:t xml:space="preserve">, short and long-term </w:t>
            </w:r>
            <w:proofErr w:type="spellStart"/>
            <w:r w:rsidR="007529BD">
              <w:rPr>
                <w:rFonts w:ascii="Arial" w:hAnsi="Arial" w:cs="Arial"/>
                <w:sz w:val="22"/>
                <w:szCs w:val="22"/>
              </w:rPr>
              <w:t>degraduation</w:t>
            </w:r>
            <w:proofErr w:type="spellEnd"/>
            <w:r w:rsidR="007529BD">
              <w:rPr>
                <w:rFonts w:ascii="Arial" w:hAnsi="Arial" w:cs="Arial"/>
                <w:sz w:val="22"/>
                <w:szCs w:val="22"/>
              </w:rPr>
              <w:t>.</w:t>
            </w:r>
          </w:p>
          <w:permEnd w:id="1198751070"/>
          <w:p w:rsidR="00F71179" w:rsidRPr="001C4084" w:rsidRDefault="00F71179" w:rsidP="00575023">
            <w:pPr>
              <w:rPr>
                <w:rFonts w:ascii="Arial" w:hAnsi="Arial" w:cs="Arial"/>
                <w:sz w:val="22"/>
                <w:szCs w:val="22"/>
              </w:rPr>
            </w:pPr>
          </w:p>
        </w:tc>
        <w:tc>
          <w:tcPr>
            <w:tcW w:w="567" w:type="dxa"/>
            <w:tcBorders>
              <w:top w:val="nil"/>
              <w:left w:val="single" w:sz="4" w:space="0" w:color="auto"/>
              <w:bottom w:val="nil"/>
              <w:right w:val="nil"/>
            </w:tcBorders>
          </w:tcPr>
          <w:p w:rsidR="00F71179" w:rsidRPr="00E106BF" w:rsidRDefault="00B1264E" w:rsidP="00B1264E">
            <w:pPr>
              <w:rPr>
                <w:rFonts w:ascii="Arial" w:hAnsi="Arial" w:cs="Arial"/>
                <w:sz w:val="44"/>
                <w:szCs w:val="44"/>
              </w:rPr>
            </w:pPr>
            <w:permStart w:id="366168852" w:edGrp="everyone"/>
            <w:r w:rsidRPr="00797AFE">
              <w:rPr>
                <w:rFonts w:ascii="Arial" w:hAnsi="Arial" w:cs="Arial"/>
                <w:sz w:val="44"/>
                <w:szCs w:val="44"/>
              </w:rPr>
              <w:sym w:font="Wingdings" w:char="F0A8"/>
            </w:r>
            <w:permEnd w:id="366168852"/>
          </w:p>
        </w:tc>
      </w:tr>
    </w:tbl>
    <w:p w:rsidR="00F71179" w:rsidRDefault="00F71179" w:rsidP="00F71179">
      <w:pPr>
        <w:rPr>
          <w:rFonts w:ascii="Arial" w:hAnsi="Arial" w:cs="Arial"/>
          <w:sz w:val="22"/>
          <w:szCs w:val="22"/>
        </w:rPr>
      </w:pPr>
    </w:p>
    <w:p w:rsidR="00FC603E" w:rsidRDefault="00FC603E" w:rsidP="00FC603E">
      <w:pPr>
        <w:jc w:val="left"/>
        <w:rPr>
          <w:rFonts w:ascii="Arial" w:hAnsi="Arial" w:cs="Arial"/>
          <w:sz w:val="22"/>
          <w:szCs w:val="22"/>
        </w:rPr>
      </w:pPr>
    </w:p>
    <w:p w:rsidR="00FC603E" w:rsidRPr="00830749" w:rsidRDefault="00FC603E" w:rsidP="00FC603E">
      <w:pPr>
        <w:pStyle w:val="11CSTCPLQuestionBullet"/>
        <w:ind w:left="709" w:hanging="709"/>
      </w:pPr>
      <w:bookmarkStart w:id="30" w:name="_Ref536177031"/>
      <w:r>
        <w:t>Identify two (2) things that you should look for when receiving a delivery of materials.</w:t>
      </w:r>
      <w:bookmarkEnd w:id="30"/>
    </w:p>
    <w:p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90F28" w:rsidRPr="00830749" w:rsidTr="00E67ADF">
        <w:trPr>
          <w:trHeight w:val="1928"/>
        </w:trPr>
        <w:tc>
          <w:tcPr>
            <w:tcW w:w="1027" w:type="dxa"/>
            <w:tcBorders>
              <w:top w:val="nil"/>
              <w:left w:val="nil"/>
              <w:bottom w:val="nil"/>
              <w:right w:val="single" w:sz="4" w:space="0" w:color="auto"/>
            </w:tcBorders>
          </w:tcPr>
          <w:p w:rsidR="00C90F28" w:rsidRPr="001C4084" w:rsidRDefault="00C90F28" w:rsidP="00E67A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90F28" w:rsidRPr="004415FF" w:rsidRDefault="004415FF" w:rsidP="00E67ADF">
            <w:pPr>
              <w:rPr>
                <w:rFonts w:ascii="Arial" w:hAnsi="Arial" w:cs="Arial"/>
                <w:bCs/>
                <w:sz w:val="22"/>
                <w:szCs w:val="22"/>
              </w:rPr>
            </w:pPr>
            <w:permStart w:id="1708290781" w:edGrp="everyone"/>
            <w:r w:rsidRPr="004415FF">
              <w:rPr>
                <w:rFonts w:ascii="Arial" w:hAnsi="Arial" w:cs="Arial"/>
                <w:bCs/>
                <w:sz w:val="22"/>
                <w:szCs w:val="22"/>
              </w:rPr>
              <w:t>Quality – check that all items are there</w:t>
            </w:r>
          </w:p>
          <w:p w:rsidR="00C90F28" w:rsidRPr="001C4084" w:rsidRDefault="004415FF" w:rsidP="00E67ADF">
            <w:pPr>
              <w:rPr>
                <w:rFonts w:ascii="Arial" w:hAnsi="Arial" w:cs="Arial"/>
                <w:sz w:val="22"/>
                <w:szCs w:val="22"/>
              </w:rPr>
            </w:pPr>
            <w:r>
              <w:rPr>
                <w:rFonts w:ascii="Arial" w:hAnsi="Arial" w:cs="Arial"/>
                <w:sz w:val="22"/>
                <w:szCs w:val="22"/>
              </w:rPr>
              <w:t>Condition – check that no items are damaged</w:t>
            </w:r>
            <w:permEnd w:id="1708290781"/>
          </w:p>
        </w:tc>
        <w:tc>
          <w:tcPr>
            <w:tcW w:w="567" w:type="dxa"/>
            <w:tcBorders>
              <w:top w:val="nil"/>
              <w:left w:val="single" w:sz="4" w:space="0" w:color="auto"/>
              <w:bottom w:val="nil"/>
              <w:right w:val="nil"/>
            </w:tcBorders>
          </w:tcPr>
          <w:p w:rsidR="00C90F28" w:rsidRPr="00E106BF" w:rsidRDefault="00C90F28" w:rsidP="00E67ADF">
            <w:pPr>
              <w:rPr>
                <w:rFonts w:ascii="Arial" w:hAnsi="Arial" w:cs="Arial"/>
                <w:sz w:val="44"/>
                <w:szCs w:val="44"/>
              </w:rPr>
            </w:pPr>
            <w:permStart w:id="561739714" w:edGrp="everyone"/>
            <w:r w:rsidRPr="00797AFE">
              <w:rPr>
                <w:rFonts w:ascii="Arial" w:hAnsi="Arial" w:cs="Arial"/>
                <w:sz w:val="44"/>
                <w:szCs w:val="44"/>
              </w:rPr>
              <w:sym w:font="Wingdings" w:char="F0A8"/>
            </w:r>
            <w:permEnd w:id="561739714"/>
          </w:p>
        </w:tc>
      </w:tr>
    </w:tbl>
    <w:p w:rsidR="00FC603E" w:rsidRDefault="00FC603E" w:rsidP="00FC603E">
      <w:pPr>
        <w:rPr>
          <w:rFonts w:ascii="Arial" w:hAnsi="Arial" w:cs="Arial"/>
          <w:sz w:val="22"/>
          <w:szCs w:val="22"/>
        </w:rPr>
      </w:pPr>
    </w:p>
    <w:p w:rsidR="00FC603E" w:rsidRDefault="00FC603E" w:rsidP="00FC603E">
      <w:pPr>
        <w:jc w:val="left"/>
        <w:rPr>
          <w:rFonts w:ascii="Arial" w:hAnsi="Arial" w:cs="Arial"/>
          <w:sz w:val="22"/>
          <w:szCs w:val="22"/>
        </w:rPr>
      </w:pPr>
    </w:p>
    <w:p w:rsidR="00FC603E" w:rsidRPr="00830749" w:rsidRDefault="00FC603E" w:rsidP="00FC603E">
      <w:pPr>
        <w:pStyle w:val="11CSTCPLQuestionBullet"/>
        <w:ind w:left="709" w:hanging="709"/>
      </w:pPr>
      <w:bookmarkStart w:id="31" w:name="_Ref536177032"/>
      <w:r>
        <w:lastRenderedPageBreak/>
        <w:t>If you encounter issues with delivery, what two (2) options do you have?</w:t>
      </w:r>
      <w:bookmarkEnd w:id="31"/>
    </w:p>
    <w:p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B205E" w:rsidRPr="00830749" w:rsidTr="00E67ADF">
        <w:trPr>
          <w:trHeight w:val="1928"/>
        </w:trPr>
        <w:tc>
          <w:tcPr>
            <w:tcW w:w="1027" w:type="dxa"/>
            <w:tcBorders>
              <w:top w:val="nil"/>
              <w:left w:val="nil"/>
              <w:bottom w:val="nil"/>
              <w:right w:val="single" w:sz="4" w:space="0" w:color="auto"/>
            </w:tcBorders>
          </w:tcPr>
          <w:p w:rsidR="006B205E" w:rsidRPr="001C4084" w:rsidRDefault="006B205E" w:rsidP="00E67A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565DE" w:rsidRDefault="003565DE" w:rsidP="003565DE">
            <w:pPr>
              <w:numPr>
                <w:ilvl w:val="0"/>
                <w:numId w:val="28"/>
              </w:numPr>
              <w:rPr>
                <w:rFonts w:ascii="Arial" w:hAnsi="Arial" w:cs="Arial"/>
                <w:sz w:val="22"/>
                <w:szCs w:val="22"/>
              </w:rPr>
            </w:pPr>
            <w:permStart w:id="1762005312" w:edGrp="everyone"/>
            <w:r w:rsidRPr="003565DE">
              <w:rPr>
                <w:rFonts w:ascii="Arial" w:hAnsi="Arial" w:cs="Arial"/>
                <w:b/>
                <w:bCs/>
                <w:sz w:val="22"/>
                <w:szCs w:val="22"/>
              </w:rPr>
              <w:t xml:space="preserve">Reject the entire shipment </w:t>
            </w:r>
            <w:r w:rsidRPr="003565DE">
              <w:rPr>
                <w:rFonts w:ascii="Arial" w:hAnsi="Arial" w:cs="Arial"/>
                <w:sz w:val="22"/>
                <w:szCs w:val="22"/>
              </w:rPr>
              <w:t>- Tell the driver you will not accept the packages in this condition and he/she must return them to the company that shipped them. (Extensive generally means to one or two boxes or looks like it's beyond repair)</w:t>
            </w:r>
          </w:p>
          <w:p w:rsidR="003565DE" w:rsidRPr="003565DE" w:rsidRDefault="003565DE" w:rsidP="003565DE">
            <w:pPr>
              <w:pStyle w:val="ListParagraph"/>
              <w:numPr>
                <w:ilvl w:val="0"/>
                <w:numId w:val="28"/>
              </w:numPr>
              <w:rPr>
                <w:rFonts w:ascii="Arial" w:hAnsi="Arial" w:cs="Arial"/>
                <w:sz w:val="22"/>
                <w:szCs w:val="22"/>
              </w:rPr>
            </w:pPr>
            <w:r w:rsidRPr="003565DE">
              <w:rPr>
                <w:rFonts w:ascii="Arial" w:hAnsi="Arial" w:cs="Arial"/>
                <w:b/>
                <w:sz w:val="22"/>
                <w:szCs w:val="22"/>
              </w:rPr>
              <w:t>Reject the entire shipment</w:t>
            </w:r>
            <w:r w:rsidRPr="003565DE">
              <w:rPr>
                <w:rFonts w:ascii="Arial" w:hAnsi="Arial" w:cs="Arial"/>
                <w:sz w:val="22"/>
                <w:szCs w:val="22"/>
              </w:rPr>
              <w:t xml:space="preserve"> - Tell the driver you will not accept the packages in this condition and he/she must return them to the company that shipped them. (Extensive generally means to one or two boxes or looks like it's beyond repair)</w:t>
            </w:r>
          </w:p>
          <w:p w:rsidR="003565DE" w:rsidRPr="003565DE" w:rsidRDefault="003565DE" w:rsidP="003565DE">
            <w:pPr>
              <w:ind w:left="720"/>
              <w:rPr>
                <w:rFonts w:ascii="Arial" w:hAnsi="Arial" w:cs="Arial"/>
                <w:sz w:val="22"/>
                <w:szCs w:val="22"/>
              </w:rPr>
            </w:pPr>
          </w:p>
          <w:permEnd w:id="1762005312"/>
          <w:p w:rsidR="006B205E" w:rsidRPr="001C4084" w:rsidRDefault="006B205E" w:rsidP="00E67ADF">
            <w:pPr>
              <w:rPr>
                <w:rFonts w:ascii="Arial" w:hAnsi="Arial" w:cs="Arial"/>
                <w:sz w:val="22"/>
                <w:szCs w:val="22"/>
              </w:rPr>
            </w:pPr>
          </w:p>
        </w:tc>
        <w:tc>
          <w:tcPr>
            <w:tcW w:w="567" w:type="dxa"/>
            <w:tcBorders>
              <w:top w:val="nil"/>
              <w:left w:val="single" w:sz="4" w:space="0" w:color="auto"/>
              <w:bottom w:val="nil"/>
              <w:right w:val="nil"/>
            </w:tcBorders>
          </w:tcPr>
          <w:p w:rsidR="006B205E" w:rsidRPr="00E106BF" w:rsidRDefault="006B205E" w:rsidP="00E67ADF">
            <w:pPr>
              <w:rPr>
                <w:rFonts w:ascii="Arial" w:hAnsi="Arial" w:cs="Arial"/>
                <w:sz w:val="44"/>
                <w:szCs w:val="44"/>
              </w:rPr>
            </w:pPr>
            <w:permStart w:id="612920094" w:edGrp="everyone"/>
            <w:r w:rsidRPr="00797AFE">
              <w:rPr>
                <w:rFonts w:ascii="Arial" w:hAnsi="Arial" w:cs="Arial"/>
                <w:sz w:val="44"/>
                <w:szCs w:val="44"/>
              </w:rPr>
              <w:sym w:font="Wingdings" w:char="F0A8"/>
            </w:r>
            <w:permEnd w:id="612920094"/>
          </w:p>
        </w:tc>
      </w:tr>
    </w:tbl>
    <w:p w:rsidR="00FC603E" w:rsidRDefault="00FC603E" w:rsidP="00FC603E">
      <w:pPr>
        <w:rPr>
          <w:rFonts w:ascii="Arial" w:hAnsi="Arial" w:cs="Arial"/>
          <w:sz w:val="22"/>
          <w:szCs w:val="22"/>
        </w:rPr>
      </w:pPr>
    </w:p>
    <w:p w:rsidR="0006215E" w:rsidRDefault="0006215E" w:rsidP="00FC603E">
      <w:pPr>
        <w:rPr>
          <w:rFonts w:ascii="Arial" w:hAnsi="Arial" w:cs="Arial"/>
          <w:sz w:val="22"/>
          <w:szCs w:val="22"/>
        </w:rPr>
      </w:pPr>
    </w:p>
    <w:p w:rsidR="0006215E" w:rsidRPr="00830749" w:rsidRDefault="0006215E" w:rsidP="0006215E">
      <w:pPr>
        <w:pStyle w:val="11CSTCPLQuestionBullet"/>
        <w:ind w:left="709" w:hanging="709"/>
      </w:pPr>
      <w:bookmarkStart w:id="32" w:name="_Ref409518704"/>
      <w:bookmarkStart w:id="33" w:name="_Ref408838393"/>
      <w:r>
        <w:rPr>
          <w:szCs w:val="24"/>
        </w:rPr>
        <w:t>Which</w:t>
      </w:r>
      <w:r w:rsidRPr="004110FC">
        <w:rPr>
          <w:szCs w:val="24"/>
        </w:rPr>
        <w:t xml:space="preserve"> of the following </w:t>
      </w:r>
      <w:r>
        <w:rPr>
          <w:szCs w:val="24"/>
        </w:rPr>
        <w:t>should be assessed before shifting materials</w:t>
      </w:r>
      <w:r w:rsidRPr="004110FC">
        <w:rPr>
          <w:szCs w:val="24"/>
        </w:rPr>
        <w:t>?</w:t>
      </w:r>
      <w:r>
        <w:t xml:space="preserve"> Tick all that apply.</w:t>
      </w:r>
      <w:bookmarkEnd w:id="32"/>
      <w:r>
        <w:t xml:space="preserve"> </w:t>
      </w:r>
      <w:bookmarkEnd w:id="33"/>
    </w:p>
    <w:p w:rsidR="0006215E" w:rsidRPr="00830749" w:rsidRDefault="0006215E" w:rsidP="000621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215E" w:rsidTr="00080E39">
        <w:tc>
          <w:tcPr>
            <w:tcW w:w="610" w:type="pct"/>
            <w:tcBorders>
              <w:top w:val="nil"/>
              <w:left w:val="nil"/>
              <w:bottom w:val="nil"/>
              <w:right w:val="single" w:sz="12" w:space="0" w:color="auto"/>
            </w:tcBorders>
            <w:shd w:val="clear" w:color="auto" w:fill="auto"/>
          </w:tcPr>
          <w:p w:rsidR="0006215E" w:rsidRDefault="0006215E"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6215E" w:rsidRDefault="0006215E"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6215E" w:rsidRDefault="0006215E"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06215E" w:rsidRDefault="00B1264E" w:rsidP="00B1264E">
            <w:pPr>
              <w:keepNext/>
              <w:ind w:left="993" w:hanging="993"/>
            </w:pPr>
            <w:permStart w:id="2012750505" w:edGrp="everyone"/>
            <w:r w:rsidRPr="00797AFE">
              <w:rPr>
                <w:rFonts w:ascii="Arial" w:hAnsi="Arial" w:cs="Arial"/>
                <w:sz w:val="44"/>
                <w:szCs w:val="44"/>
              </w:rPr>
              <w:sym w:font="Wingdings" w:char="F0A8"/>
            </w:r>
            <w:permEnd w:id="2012750505"/>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rsidR="003A25BC" w:rsidRPr="00827129" w:rsidRDefault="00312E09" w:rsidP="003A25BC">
            <w:pPr>
              <w:keepNext/>
              <w:ind w:left="993" w:right="82" w:hanging="993"/>
              <w:jc w:val="center"/>
              <w:rPr>
                <w:color w:val="17365D" w:themeColor="text2" w:themeShade="BF"/>
                <w:sz w:val="40"/>
              </w:rPr>
            </w:pPr>
            <w:permStart w:id="773473942" w:edGrp="everyone"/>
            <w:r>
              <w:rPr>
                <w:rFonts w:ascii="Arial" w:hAnsi="Arial" w:cs="Arial"/>
                <w:sz w:val="40"/>
                <w:szCs w:val="40"/>
              </w:rPr>
              <w:t>√</w:t>
            </w:r>
            <w:permEnd w:id="773473942"/>
          </w:p>
        </w:tc>
        <w:tc>
          <w:tcPr>
            <w:tcW w:w="3514" w:type="pct"/>
            <w:tcBorders>
              <w:top w:val="single" w:sz="12" w:space="0" w:color="auto"/>
              <w:left w:val="single" w:sz="4" w:space="0" w:color="auto"/>
              <w:right w:val="single" w:sz="12" w:space="0" w:color="auto"/>
            </w:tcBorders>
            <w:shd w:val="clear" w:color="auto" w:fill="auto"/>
            <w:vAlign w:val="center"/>
          </w:tcPr>
          <w:p w:rsidR="003A25BC" w:rsidRDefault="003A25BC" w:rsidP="003A25BC">
            <w:pPr>
              <w:jc w:val="center"/>
            </w:pPr>
            <w:r>
              <w:t>What needs to be relocated (e.g. size, weight)</w:t>
            </w:r>
          </w:p>
        </w:tc>
        <w:tc>
          <w:tcPr>
            <w:tcW w:w="335" w:type="pct"/>
            <w:tcBorders>
              <w:top w:val="nil"/>
              <w:left w:val="single" w:sz="12" w:space="0" w:color="auto"/>
              <w:bottom w:val="nil"/>
              <w:right w:val="nil"/>
            </w:tcBorders>
          </w:tcPr>
          <w:p w:rsidR="003A25BC" w:rsidRDefault="003A25BC" w:rsidP="003A25BC">
            <w:pPr>
              <w:ind w:left="993" w:hanging="993"/>
            </w:pPr>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3A25BC" w:rsidRPr="00827129" w:rsidRDefault="00A160A8" w:rsidP="003A25BC">
            <w:pPr>
              <w:keepNext/>
              <w:ind w:left="993" w:right="82" w:hanging="993"/>
              <w:jc w:val="center"/>
              <w:rPr>
                <w:color w:val="17365D" w:themeColor="text2" w:themeShade="BF"/>
                <w:sz w:val="40"/>
              </w:rPr>
            </w:pPr>
            <w:permStart w:id="1971675065" w:edGrp="everyone"/>
            <w:r>
              <w:rPr>
                <w:rFonts w:ascii="Arial" w:hAnsi="Arial" w:cs="Arial"/>
                <w:sz w:val="40"/>
                <w:szCs w:val="40"/>
              </w:rPr>
              <w:t>√</w:t>
            </w:r>
            <w:permEnd w:id="1971675065"/>
          </w:p>
        </w:tc>
        <w:tc>
          <w:tcPr>
            <w:tcW w:w="3514" w:type="pct"/>
            <w:tcBorders>
              <w:left w:val="single" w:sz="4" w:space="0" w:color="auto"/>
              <w:right w:val="single" w:sz="12" w:space="0" w:color="auto"/>
            </w:tcBorders>
            <w:shd w:val="clear" w:color="auto" w:fill="auto"/>
            <w:vAlign w:val="center"/>
          </w:tcPr>
          <w:p w:rsidR="003A25BC" w:rsidRDefault="003A25BC" w:rsidP="003A25BC">
            <w:pPr>
              <w:jc w:val="center"/>
            </w:pPr>
            <w:r>
              <w:t>The relocation area, site layout and obstacles</w:t>
            </w:r>
          </w:p>
        </w:tc>
        <w:tc>
          <w:tcPr>
            <w:tcW w:w="335" w:type="pct"/>
            <w:tcBorders>
              <w:top w:val="nil"/>
              <w:left w:val="single" w:sz="12" w:space="0" w:color="auto"/>
              <w:bottom w:val="nil"/>
              <w:right w:val="nil"/>
            </w:tcBorders>
          </w:tcPr>
          <w:p w:rsidR="003A25BC" w:rsidRDefault="003A25BC" w:rsidP="003A25BC">
            <w:pPr>
              <w:ind w:left="993" w:hanging="993"/>
            </w:pPr>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3A25BC" w:rsidRPr="00827129" w:rsidRDefault="00312E09" w:rsidP="003A25BC">
            <w:pPr>
              <w:keepNext/>
              <w:ind w:left="993" w:right="82" w:hanging="993"/>
              <w:jc w:val="center"/>
              <w:rPr>
                <w:color w:val="17365D" w:themeColor="text2" w:themeShade="BF"/>
                <w:sz w:val="40"/>
              </w:rPr>
            </w:pPr>
            <w:permStart w:id="408634065" w:edGrp="everyone"/>
            <w:r>
              <w:rPr>
                <w:rFonts w:ascii="Arial" w:hAnsi="Arial" w:cs="Arial"/>
                <w:sz w:val="40"/>
                <w:szCs w:val="40"/>
              </w:rPr>
              <w:t>√</w:t>
            </w:r>
            <w:permEnd w:id="408634065"/>
          </w:p>
        </w:tc>
        <w:tc>
          <w:tcPr>
            <w:tcW w:w="3514" w:type="pct"/>
            <w:tcBorders>
              <w:left w:val="single" w:sz="4" w:space="0" w:color="auto"/>
              <w:right w:val="single" w:sz="12" w:space="0" w:color="auto"/>
            </w:tcBorders>
            <w:shd w:val="clear" w:color="auto" w:fill="auto"/>
            <w:vAlign w:val="center"/>
          </w:tcPr>
          <w:p w:rsidR="003A25BC" w:rsidRDefault="003A25BC" w:rsidP="003A25BC">
            <w:pPr>
              <w:jc w:val="center"/>
            </w:pPr>
            <w:r>
              <w:t>D</w:t>
            </w:r>
            <w:r w:rsidRPr="004110FC">
              <w:t xml:space="preserve">istance and time </w:t>
            </w:r>
            <w:r>
              <w:t>to</w:t>
            </w:r>
            <w:r w:rsidRPr="004110FC">
              <w:t xml:space="preserve"> relocat</w:t>
            </w:r>
            <w:r>
              <w:t>e</w:t>
            </w:r>
            <w:r w:rsidRPr="004110FC">
              <w:t xml:space="preserve"> load</w:t>
            </w:r>
          </w:p>
        </w:tc>
        <w:tc>
          <w:tcPr>
            <w:tcW w:w="335" w:type="pct"/>
            <w:tcBorders>
              <w:top w:val="nil"/>
              <w:left w:val="single" w:sz="12" w:space="0" w:color="auto"/>
              <w:bottom w:val="nil"/>
              <w:right w:val="nil"/>
            </w:tcBorders>
          </w:tcPr>
          <w:p w:rsidR="003A25BC" w:rsidRDefault="003A25BC" w:rsidP="003A25BC">
            <w:pPr>
              <w:ind w:left="993" w:hanging="993"/>
            </w:pPr>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3A25BC" w:rsidRPr="00827129" w:rsidRDefault="00A160A8" w:rsidP="003A25BC">
            <w:pPr>
              <w:keepNext/>
              <w:ind w:left="993" w:right="82" w:hanging="993"/>
              <w:jc w:val="center"/>
              <w:rPr>
                <w:color w:val="17365D" w:themeColor="text2" w:themeShade="BF"/>
                <w:sz w:val="40"/>
              </w:rPr>
            </w:pPr>
            <w:permStart w:id="2074878604" w:edGrp="everyone"/>
            <w:r>
              <w:rPr>
                <w:rFonts w:ascii="Arial" w:hAnsi="Arial" w:cs="Arial"/>
                <w:sz w:val="40"/>
                <w:szCs w:val="40"/>
              </w:rPr>
              <w:t>√</w:t>
            </w:r>
            <w:permEnd w:id="2074878604"/>
          </w:p>
        </w:tc>
        <w:tc>
          <w:tcPr>
            <w:tcW w:w="3514" w:type="pct"/>
            <w:tcBorders>
              <w:left w:val="single" w:sz="4" w:space="0" w:color="auto"/>
              <w:right w:val="single" w:sz="12" w:space="0" w:color="auto"/>
            </w:tcBorders>
            <w:shd w:val="clear" w:color="auto" w:fill="auto"/>
            <w:vAlign w:val="center"/>
          </w:tcPr>
          <w:p w:rsidR="003A25BC" w:rsidRDefault="003A25BC" w:rsidP="003A25BC">
            <w:pPr>
              <w:jc w:val="center"/>
            </w:pPr>
            <w:r>
              <w:t>Whether a team is available and/or appropriate</w:t>
            </w:r>
          </w:p>
        </w:tc>
        <w:tc>
          <w:tcPr>
            <w:tcW w:w="335" w:type="pct"/>
            <w:tcBorders>
              <w:top w:val="nil"/>
              <w:left w:val="single" w:sz="12" w:space="0" w:color="auto"/>
              <w:bottom w:val="nil"/>
              <w:right w:val="nil"/>
            </w:tcBorders>
          </w:tcPr>
          <w:p w:rsidR="003A25BC" w:rsidRDefault="003A25BC" w:rsidP="003A25BC">
            <w:pPr>
              <w:ind w:left="993" w:hanging="993"/>
            </w:pPr>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rsidR="003A25BC" w:rsidRPr="00827129" w:rsidRDefault="00312E09" w:rsidP="003A25BC">
            <w:pPr>
              <w:keepNext/>
              <w:ind w:left="993" w:right="82" w:hanging="993"/>
              <w:jc w:val="center"/>
              <w:rPr>
                <w:color w:val="17365D" w:themeColor="text2" w:themeShade="BF"/>
                <w:sz w:val="40"/>
              </w:rPr>
            </w:pPr>
            <w:permStart w:id="126375177" w:edGrp="everyone"/>
            <w:r>
              <w:rPr>
                <w:rFonts w:ascii="Arial" w:hAnsi="Arial" w:cs="Arial"/>
                <w:sz w:val="40"/>
                <w:szCs w:val="40"/>
              </w:rPr>
              <w:t>√</w:t>
            </w:r>
            <w:permEnd w:id="126375177"/>
          </w:p>
        </w:tc>
        <w:tc>
          <w:tcPr>
            <w:tcW w:w="3514" w:type="pct"/>
            <w:tcBorders>
              <w:left w:val="single" w:sz="4" w:space="0" w:color="auto"/>
              <w:right w:val="single" w:sz="12" w:space="0" w:color="auto"/>
            </w:tcBorders>
            <w:shd w:val="clear" w:color="auto" w:fill="auto"/>
            <w:vAlign w:val="center"/>
          </w:tcPr>
          <w:p w:rsidR="003A25BC" w:rsidRDefault="003A25BC" w:rsidP="003A25BC">
            <w:pPr>
              <w:jc w:val="center"/>
            </w:pPr>
            <w:r w:rsidRPr="00E65C74">
              <w:t>Whether PPE must be worn</w:t>
            </w:r>
            <w:r>
              <w:t xml:space="preserve"> (e.g. for hazardous materials)</w:t>
            </w:r>
          </w:p>
        </w:tc>
        <w:tc>
          <w:tcPr>
            <w:tcW w:w="335" w:type="pct"/>
            <w:tcBorders>
              <w:top w:val="nil"/>
              <w:left w:val="single" w:sz="12" w:space="0" w:color="auto"/>
              <w:bottom w:val="nil"/>
              <w:right w:val="nil"/>
            </w:tcBorders>
          </w:tcPr>
          <w:p w:rsidR="003A25BC" w:rsidRDefault="003A25BC" w:rsidP="003A25BC">
            <w:pPr>
              <w:ind w:left="993" w:hanging="993"/>
            </w:pPr>
          </w:p>
        </w:tc>
      </w:tr>
    </w:tbl>
    <w:p w:rsidR="0006215E" w:rsidRDefault="0006215E" w:rsidP="0006215E">
      <w:pPr>
        <w:rPr>
          <w:rFonts w:ascii="Arial" w:hAnsi="Arial" w:cs="Arial"/>
          <w:sz w:val="22"/>
          <w:szCs w:val="22"/>
        </w:rPr>
      </w:pPr>
    </w:p>
    <w:p w:rsidR="0006215E" w:rsidRDefault="0006215E" w:rsidP="0006215E">
      <w:pPr>
        <w:rPr>
          <w:rFonts w:ascii="Arial" w:hAnsi="Arial" w:cs="Arial"/>
          <w:sz w:val="22"/>
          <w:szCs w:val="22"/>
        </w:rPr>
      </w:pPr>
    </w:p>
    <w:p w:rsidR="0006215E" w:rsidRPr="004110FC" w:rsidRDefault="0006215E" w:rsidP="0006215E">
      <w:pPr>
        <w:pStyle w:val="11CSTCPLQuestionBullet"/>
        <w:ind w:left="709" w:hanging="709"/>
        <w:rPr>
          <w:szCs w:val="24"/>
        </w:rPr>
      </w:pPr>
      <w:bookmarkStart w:id="34" w:name="_Ref536178585"/>
      <w:r>
        <w:rPr>
          <w:szCs w:val="24"/>
        </w:rPr>
        <w:t xml:space="preserve">What document should you refer to for guidance on how to handle </w:t>
      </w:r>
      <w:r w:rsidR="001470A7">
        <w:rPr>
          <w:szCs w:val="24"/>
        </w:rPr>
        <w:t xml:space="preserve">and store </w:t>
      </w:r>
      <w:r>
        <w:rPr>
          <w:szCs w:val="24"/>
        </w:rPr>
        <w:t>hazardous chemicals?</w:t>
      </w:r>
      <w:bookmarkEnd w:id="34"/>
      <w:r>
        <w:rPr>
          <w:szCs w:val="24"/>
        </w:rPr>
        <w:t xml:space="preserve"> </w:t>
      </w:r>
    </w:p>
    <w:p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3E5D" w:rsidRPr="00830749" w:rsidTr="00F83E5D">
        <w:trPr>
          <w:trHeight w:val="1020"/>
        </w:trPr>
        <w:tc>
          <w:tcPr>
            <w:tcW w:w="1027" w:type="dxa"/>
            <w:tcBorders>
              <w:top w:val="nil"/>
              <w:left w:val="nil"/>
              <w:bottom w:val="nil"/>
              <w:right w:val="single" w:sz="4" w:space="0" w:color="auto"/>
            </w:tcBorders>
          </w:tcPr>
          <w:p w:rsidR="00F83E5D" w:rsidRPr="001C4084" w:rsidRDefault="00F83E5D" w:rsidP="00E67A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83E5D" w:rsidRPr="001C4084" w:rsidRDefault="00CE019C" w:rsidP="00E67ADF">
            <w:pPr>
              <w:rPr>
                <w:rFonts w:ascii="Arial" w:hAnsi="Arial" w:cs="Arial"/>
                <w:sz w:val="22"/>
                <w:szCs w:val="22"/>
              </w:rPr>
            </w:pPr>
            <w:permStart w:id="1854546264" w:edGrp="everyone"/>
            <w:r>
              <w:rPr>
                <w:rFonts w:ascii="Arial" w:hAnsi="Arial" w:cs="Arial"/>
                <w:sz w:val="22"/>
                <w:szCs w:val="22"/>
              </w:rPr>
              <w:t>Safety Data Sheet</w:t>
            </w:r>
            <w:permEnd w:id="1854546264"/>
          </w:p>
        </w:tc>
        <w:tc>
          <w:tcPr>
            <w:tcW w:w="567" w:type="dxa"/>
            <w:tcBorders>
              <w:top w:val="nil"/>
              <w:left w:val="single" w:sz="4" w:space="0" w:color="auto"/>
              <w:bottom w:val="nil"/>
              <w:right w:val="nil"/>
            </w:tcBorders>
          </w:tcPr>
          <w:p w:rsidR="00F83E5D" w:rsidRPr="00E106BF" w:rsidRDefault="00F83E5D" w:rsidP="00E67ADF">
            <w:pPr>
              <w:rPr>
                <w:rFonts w:ascii="Arial" w:hAnsi="Arial" w:cs="Arial"/>
                <w:sz w:val="44"/>
                <w:szCs w:val="44"/>
              </w:rPr>
            </w:pPr>
            <w:permStart w:id="435946886" w:edGrp="everyone"/>
            <w:r w:rsidRPr="00797AFE">
              <w:rPr>
                <w:rFonts w:ascii="Arial" w:hAnsi="Arial" w:cs="Arial"/>
                <w:sz w:val="44"/>
                <w:szCs w:val="44"/>
              </w:rPr>
              <w:sym w:font="Wingdings" w:char="F0A8"/>
            </w:r>
            <w:permEnd w:id="435946886"/>
          </w:p>
        </w:tc>
      </w:tr>
    </w:tbl>
    <w:p w:rsidR="0006215E" w:rsidRDefault="0006215E" w:rsidP="0006215E">
      <w:pPr>
        <w:rPr>
          <w:rFonts w:ascii="Arial" w:hAnsi="Arial" w:cs="Arial"/>
          <w:sz w:val="22"/>
          <w:szCs w:val="22"/>
        </w:rPr>
      </w:pPr>
    </w:p>
    <w:p w:rsidR="0006215E" w:rsidRDefault="0006215E" w:rsidP="0006215E">
      <w:pPr>
        <w:rPr>
          <w:rFonts w:ascii="Arial" w:hAnsi="Arial" w:cs="Arial"/>
          <w:sz w:val="22"/>
          <w:szCs w:val="22"/>
        </w:rPr>
      </w:pPr>
    </w:p>
    <w:p w:rsidR="0006215E" w:rsidRPr="004110FC" w:rsidRDefault="0006215E" w:rsidP="0006215E">
      <w:pPr>
        <w:pStyle w:val="11CSTCPLQuestionBullet"/>
        <w:ind w:left="709" w:hanging="709"/>
        <w:rPr>
          <w:szCs w:val="24"/>
        </w:rPr>
      </w:pPr>
      <w:bookmarkStart w:id="35" w:name="_Ref408838395"/>
      <w:bookmarkStart w:id="36" w:name="_Ref409519364"/>
      <w:r>
        <w:rPr>
          <w:szCs w:val="24"/>
        </w:rPr>
        <w:t>N</w:t>
      </w:r>
      <w:r w:rsidRPr="004110FC">
        <w:rPr>
          <w:szCs w:val="24"/>
        </w:rPr>
        <w:t xml:space="preserve">ame three (3) ways </w:t>
      </w:r>
      <w:r>
        <w:rPr>
          <w:szCs w:val="24"/>
        </w:rPr>
        <w:t>you can</w:t>
      </w:r>
      <w:r w:rsidRPr="004110FC">
        <w:rPr>
          <w:szCs w:val="24"/>
        </w:rPr>
        <w:t xml:space="preserve"> reduce the risk of injury</w:t>
      </w:r>
      <w:bookmarkEnd w:id="35"/>
      <w:r>
        <w:rPr>
          <w:szCs w:val="24"/>
        </w:rPr>
        <w:t xml:space="preserve"> if a load is too heavy for one person to carry, push or pull.</w:t>
      </w:r>
      <w:bookmarkEnd w:id="36"/>
      <w:r>
        <w:rPr>
          <w:szCs w:val="24"/>
        </w:rPr>
        <w:t xml:space="preserve"> </w:t>
      </w:r>
    </w:p>
    <w:p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1EBA" w:rsidRPr="00830749" w:rsidTr="002D4A9B">
        <w:trPr>
          <w:trHeight w:val="1474"/>
        </w:trPr>
        <w:tc>
          <w:tcPr>
            <w:tcW w:w="1027" w:type="dxa"/>
            <w:tcBorders>
              <w:top w:val="nil"/>
              <w:left w:val="nil"/>
              <w:bottom w:val="nil"/>
              <w:right w:val="single" w:sz="4" w:space="0" w:color="auto"/>
            </w:tcBorders>
          </w:tcPr>
          <w:p w:rsidR="006D1EBA" w:rsidRPr="001C4084" w:rsidRDefault="006D1EBA" w:rsidP="00E67A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61BD" w:rsidRPr="002861BD" w:rsidRDefault="002861BD" w:rsidP="002861BD">
            <w:pPr>
              <w:numPr>
                <w:ilvl w:val="1"/>
                <w:numId w:val="23"/>
              </w:numPr>
              <w:rPr>
                <w:rFonts w:ascii="Arial" w:hAnsi="Arial" w:cs="Arial"/>
                <w:sz w:val="22"/>
                <w:szCs w:val="22"/>
              </w:rPr>
            </w:pPr>
            <w:permStart w:id="1197211949" w:edGrp="everyone"/>
            <w:r w:rsidRPr="002861BD">
              <w:rPr>
                <w:rFonts w:ascii="Arial" w:hAnsi="Arial" w:cs="Arial"/>
                <w:sz w:val="22"/>
                <w:szCs w:val="22"/>
              </w:rPr>
              <w:t>Don’t lift heavy objects by yourself, seek help, team lift, lighten the load, use a mechanical aid.</w:t>
            </w:r>
          </w:p>
          <w:p w:rsidR="002861BD" w:rsidRPr="002861BD" w:rsidRDefault="002861BD" w:rsidP="002861BD">
            <w:pPr>
              <w:numPr>
                <w:ilvl w:val="1"/>
                <w:numId w:val="23"/>
              </w:numPr>
              <w:rPr>
                <w:rFonts w:ascii="Arial" w:hAnsi="Arial" w:cs="Arial"/>
                <w:sz w:val="22"/>
                <w:szCs w:val="22"/>
              </w:rPr>
            </w:pPr>
            <w:r w:rsidRPr="002861BD">
              <w:rPr>
                <w:rFonts w:ascii="Arial" w:hAnsi="Arial" w:cs="Arial"/>
                <w:sz w:val="22"/>
                <w:szCs w:val="22"/>
              </w:rPr>
              <w:t>Ensure the pathway is clear and no trip hazards are in the way.</w:t>
            </w:r>
          </w:p>
          <w:p w:rsidR="002861BD" w:rsidRPr="002861BD" w:rsidRDefault="002861BD" w:rsidP="002861BD">
            <w:pPr>
              <w:numPr>
                <w:ilvl w:val="1"/>
                <w:numId w:val="23"/>
              </w:numPr>
              <w:rPr>
                <w:rFonts w:ascii="Arial" w:hAnsi="Arial" w:cs="Arial"/>
                <w:sz w:val="22"/>
                <w:szCs w:val="22"/>
              </w:rPr>
            </w:pPr>
            <w:r w:rsidRPr="002861BD">
              <w:rPr>
                <w:rFonts w:ascii="Arial" w:hAnsi="Arial" w:cs="Arial"/>
                <w:sz w:val="22"/>
                <w:szCs w:val="22"/>
              </w:rPr>
              <w:t>Do not twist when lifting objects, this is extremely risky.</w:t>
            </w:r>
          </w:p>
          <w:permEnd w:id="1197211949"/>
          <w:p w:rsidR="006D1EBA" w:rsidRPr="001C4084" w:rsidRDefault="006D1EBA" w:rsidP="00E67ADF">
            <w:pPr>
              <w:rPr>
                <w:rFonts w:ascii="Arial" w:hAnsi="Arial" w:cs="Arial"/>
                <w:sz w:val="22"/>
                <w:szCs w:val="22"/>
              </w:rPr>
            </w:pPr>
          </w:p>
        </w:tc>
        <w:tc>
          <w:tcPr>
            <w:tcW w:w="567" w:type="dxa"/>
            <w:tcBorders>
              <w:top w:val="nil"/>
              <w:left w:val="single" w:sz="4" w:space="0" w:color="auto"/>
              <w:bottom w:val="nil"/>
              <w:right w:val="nil"/>
            </w:tcBorders>
          </w:tcPr>
          <w:p w:rsidR="006D1EBA" w:rsidRPr="00E106BF" w:rsidRDefault="006D1EBA" w:rsidP="00E67ADF">
            <w:pPr>
              <w:rPr>
                <w:rFonts w:ascii="Arial" w:hAnsi="Arial" w:cs="Arial"/>
                <w:sz w:val="44"/>
                <w:szCs w:val="44"/>
              </w:rPr>
            </w:pPr>
            <w:permStart w:id="1505448593" w:edGrp="everyone"/>
            <w:r w:rsidRPr="00797AFE">
              <w:rPr>
                <w:rFonts w:ascii="Arial" w:hAnsi="Arial" w:cs="Arial"/>
                <w:sz w:val="44"/>
                <w:szCs w:val="44"/>
              </w:rPr>
              <w:sym w:font="Wingdings" w:char="F0A8"/>
            </w:r>
            <w:permEnd w:id="1505448593"/>
          </w:p>
        </w:tc>
      </w:tr>
    </w:tbl>
    <w:p w:rsidR="0006215E" w:rsidRDefault="0006215E" w:rsidP="0006215E">
      <w:pPr>
        <w:rPr>
          <w:rFonts w:ascii="Arial" w:hAnsi="Arial" w:cs="Arial"/>
          <w:sz w:val="22"/>
          <w:szCs w:val="22"/>
        </w:rPr>
      </w:pPr>
    </w:p>
    <w:p w:rsidR="0006215E" w:rsidRDefault="0006215E">
      <w:pPr>
        <w:jc w:val="left"/>
        <w:rPr>
          <w:rFonts w:ascii="Arial" w:hAnsi="Arial" w:cs="Arial"/>
          <w:sz w:val="22"/>
          <w:szCs w:val="22"/>
        </w:rPr>
      </w:pPr>
      <w:r>
        <w:rPr>
          <w:rFonts w:ascii="Arial" w:hAnsi="Arial" w:cs="Arial"/>
          <w:sz w:val="22"/>
          <w:szCs w:val="22"/>
        </w:rPr>
        <w:br w:type="page"/>
      </w:r>
    </w:p>
    <w:p w:rsidR="0006215E" w:rsidRDefault="0006215E" w:rsidP="0006215E">
      <w:pPr>
        <w:pStyle w:val="11CSTCPLQuestionBullet"/>
        <w:ind w:left="709" w:hanging="709"/>
      </w:pPr>
      <w:bookmarkStart w:id="37" w:name="_Ref401922320"/>
      <w:r w:rsidRPr="00616C5F">
        <w:lastRenderedPageBreak/>
        <w:t xml:space="preserve">In the diagram below </w:t>
      </w:r>
      <w:r>
        <w:t xml:space="preserve">a person is </w:t>
      </w:r>
      <w:r w:rsidRPr="00616C5F">
        <w:t xml:space="preserve">lifting a </w:t>
      </w:r>
      <w:r>
        <w:t>tool box.</w:t>
      </w:r>
      <w:r>
        <w:br/>
        <w:t>Filling in the table, indicate how each body part should be used/placed.</w:t>
      </w:r>
      <w:bookmarkEnd w:id="37"/>
      <w:r>
        <w:t xml:space="preserve"> </w:t>
      </w:r>
    </w:p>
    <w:p w:rsidR="0006215E" w:rsidRPr="00830749" w:rsidRDefault="0006215E" w:rsidP="0006215E">
      <w:pPr>
        <w:pStyle w:val="11CSTCPLQuestionBullet"/>
        <w:numPr>
          <w:ilvl w:val="0"/>
          <w:numId w:val="0"/>
        </w:numPr>
        <w:ind w:left="360"/>
        <w:jc w:val="center"/>
      </w:pPr>
      <w:r>
        <w:rPr>
          <w:noProof/>
          <w:lang w:eastAsia="en-AU"/>
        </w:rPr>
        <mc:AlternateContent>
          <mc:Choice Requires="wps">
            <w:drawing>
              <wp:anchor distT="0" distB="0" distL="114300" distR="114300" simplePos="0" relativeHeight="251670528" behindDoc="0" locked="0" layoutInCell="1" allowOverlap="1" wp14:anchorId="79F688C7" wp14:editId="01EA25AB">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rsidR="009E4269" w:rsidRPr="00537BC3" w:rsidRDefault="009E4269" w:rsidP="0006215E">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9F688C7"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rsidR="009E4269" w:rsidRPr="00537BC3" w:rsidRDefault="009E4269" w:rsidP="0006215E">
                      <w:pPr>
                        <w:jc w:val="center"/>
                        <w:rPr>
                          <w:color w:val="FFFFFF" w:themeColor="background1"/>
                        </w:rPr>
                      </w:pPr>
                      <w:r w:rsidRPr="00537BC3">
                        <w:rPr>
                          <w:color w:val="FFFFFF" w:themeColor="background1"/>
                        </w:rPr>
                        <w:t>F. Hands</w:t>
                      </w:r>
                    </w:p>
                  </w:txbxContent>
                </v:textbox>
              </v:shape>
            </w:pict>
          </mc:Fallback>
        </mc:AlternateContent>
      </w:r>
      <w:r>
        <w:rPr>
          <w:noProof/>
          <w:lang w:eastAsia="en-AU"/>
        </w:rPr>
        <mc:AlternateContent>
          <mc:Choice Requires="wps">
            <w:drawing>
              <wp:anchor distT="0" distB="0" distL="114300" distR="114300" simplePos="0" relativeHeight="251669504" behindDoc="0" locked="0" layoutInCell="1" allowOverlap="1" wp14:anchorId="0EB3CFD7" wp14:editId="23391FDC">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rsidR="009E4269" w:rsidRPr="00537BC3" w:rsidRDefault="009E4269" w:rsidP="0006215E">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B3CFD7" id="Rectangular Callout 78" o:spid="_x0000_s1027" type="#_x0000_t61" style="position:absolute;left:0;text-align:left;margin-left:305.6pt;margin-top:82.4pt;width:67.8pt;height:30.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rsidR="009E4269" w:rsidRPr="00537BC3" w:rsidRDefault="009E4269" w:rsidP="0006215E">
                      <w:pPr>
                        <w:jc w:val="center"/>
                        <w:rPr>
                          <w:color w:val="FFFFFF" w:themeColor="background1"/>
                        </w:rPr>
                      </w:pPr>
                      <w:r w:rsidRPr="00537BC3">
                        <w:rPr>
                          <w:color w:val="FFFFFF" w:themeColor="background1"/>
                        </w:rPr>
                        <w:t>E. Knees</w:t>
                      </w:r>
                    </w:p>
                  </w:txbxContent>
                </v:textbox>
              </v:shape>
            </w:pict>
          </mc:Fallback>
        </mc:AlternateContent>
      </w:r>
      <w:r>
        <w:rPr>
          <w:noProof/>
          <w:lang w:eastAsia="en-AU"/>
        </w:rPr>
        <mc:AlternateContent>
          <mc:Choice Requires="wps">
            <w:drawing>
              <wp:anchor distT="0" distB="0" distL="114300" distR="114300" simplePos="0" relativeHeight="251668480" behindDoc="0" locked="0" layoutInCell="1" allowOverlap="1" wp14:anchorId="6188009A" wp14:editId="398C114D">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rsidR="009E4269" w:rsidRPr="00537BC3" w:rsidRDefault="009E4269" w:rsidP="0006215E">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188009A" id="Rectangular Callout 76" o:spid="_x0000_s1028" type="#_x0000_t61" style="position:absolute;left:0;text-align:left;margin-left:287.15pt;margin-top:36.3pt;width:84.55pt;height:30.9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rsidR="009E4269" w:rsidRPr="00537BC3" w:rsidRDefault="009E4269" w:rsidP="0006215E">
                      <w:pPr>
                        <w:jc w:val="center"/>
                        <w:rPr>
                          <w:color w:val="FFFFFF" w:themeColor="background1"/>
                        </w:rPr>
                      </w:pPr>
                      <w:r w:rsidRPr="00537BC3">
                        <w:rPr>
                          <w:color w:val="FFFFFF" w:themeColor="background1"/>
                        </w:rPr>
                        <w:t>D. Shoulders</w:t>
                      </w:r>
                    </w:p>
                  </w:txbxContent>
                </v:textbox>
              </v:shape>
            </w:pict>
          </mc:Fallback>
        </mc:AlternateContent>
      </w:r>
      <w:r>
        <w:rPr>
          <w:noProof/>
          <w:lang w:eastAsia="en-AU"/>
        </w:rPr>
        <mc:AlternateContent>
          <mc:Choice Requires="wps">
            <w:drawing>
              <wp:anchor distT="0" distB="0" distL="114300" distR="114300" simplePos="0" relativeHeight="251667456" behindDoc="0" locked="0" layoutInCell="1" allowOverlap="1" wp14:anchorId="4D808C64" wp14:editId="5796B4DD">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9E4269" w:rsidRPr="00537BC3" w:rsidRDefault="009E4269" w:rsidP="0006215E">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808C64" id="Rectangular Callout 75" o:spid="_x0000_s1029" type="#_x0000_t61" style="position:absolute;left:0;text-align:left;margin-left:92.1pt;margin-top:138.95pt;width:67.8pt;height:30.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rsidR="009E4269" w:rsidRPr="00537BC3" w:rsidRDefault="009E4269" w:rsidP="0006215E">
                      <w:pPr>
                        <w:jc w:val="center"/>
                        <w:rPr>
                          <w:color w:val="FFFFFF" w:themeColor="background1"/>
                        </w:rPr>
                      </w:pPr>
                      <w:r w:rsidRPr="00537BC3">
                        <w:rPr>
                          <w:color w:val="FFFFFF" w:themeColor="background1"/>
                        </w:rPr>
                        <w:t>C. Feet</w:t>
                      </w:r>
                    </w:p>
                  </w:txbxContent>
                </v:textbox>
              </v:shape>
            </w:pict>
          </mc:Fallback>
        </mc:AlternateContent>
      </w:r>
      <w:r>
        <w:rPr>
          <w:noProof/>
          <w:lang w:eastAsia="en-AU"/>
        </w:rPr>
        <mc:AlternateContent>
          <mc:Choice Requires="wps">
            <w:drawing>
              <wp:anchor distT="0" distB="0" distL="114300" distR="114300" simplePos="0" relativeHeight="251666432" behindDoc="0" locked="0" layoutInCell="1" allowOverlap="1" wp14:anchorId="4BA568A3" wp14:editId="23AC13B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9E4269" w:rsidRPr="00537BC3" w:rsidRDefault="009E4269" w:rsidP="0006215E">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BA568A3" id="Rectangular Callout 74" o:spid="_x0000_s1030" type="#_x0000_t61" style="position:absolute;left:0;text-align:left;margin-left:78.7pt;margin-top:80.7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rsidR="009E4269" w:rsidRPr="00537BC3" w:rsidRDefault="009E4269" w:rsidP="0006215E">
                      <w:pPr>
                        <w:jc w:val="center"/>
                        <w:rPr>
                          <w:color w:val="FFFFFF" w:themeColor="background1"/>
                        </w:rPr>
                      </w:pPr>
                      <w:r w:rsidRPr="00537BC3">
                        <w:rPr>
                          <w:color w:val="FFFFFF" w:themeColor="background1"/>
                        </w:rPr>
                        <w:t>B. Back</w:t>
                      </w:r>
                    </w:p>
                  </w:txbxContent>
                </v:textbox>
              </v:shape>
            </w:pict>
          </mc:Fallback>
        </mc:AlternateContent>
      </w:r>
      <w:r>
        <w:rPr>
          <w:noProof/>
          <w:lang w:eastAsia="en-AU"/>
        </w:rPr>
        <mc:AlternateContent>
          <mc:Choice Requires="wps">
            <w:drawing>
              <wp:anchor distT="0" distB="0" distL="114300" distR="114300" simplePos="0" relativeHeight="251665408" behindDoc="0" locked="0" layoutInCell="1" allowOverlap="1" wp14:anchorId="1B7C95BE" wp14:editId="15895A17">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9E4269" w:rsidRPr="00537BC3" w:rsidRDefault="009E4269" w:rsidP="0006215E">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7C95BE" id="Rectangular Callout 73" o:spid="_x0000_s1031" type="#_x0000_t61" style="position:absolute;left:0;text-align:left;margin-left:110.5pt;margin-top:22.1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rsidR="009E4269" w:rsidRPr="00537BC3" w:rsidRDefault="009E4269" w:rsidP="0006215E">
                      <w:pPr>
                        <w:jc w:val="center"/>
                        <w:rPr>
                          <w:color w:val="FFFFFF" w:themeColor="background1"/>
                        </w:rPr>
                      </w:pPr>
                      <w:r w:rsidRPr="00537BC3">
                        <w:rPr>
                          <w:color w:val="FFFFFF" w:themeColor="background1"/>
                        </w:rPr>
                        <w:t>A. Neck</w:t>
                      </w:r>
                    </w:p>
                  </w:txbxContent>
                </v:textbox>
              </v:shape>
            </w:pict>
          </mc:Fallback>
        </mc:AlternateContent>
      </w:r>
      <w:r>
        <w:rPr>
          <w:noProof/>
          <w:lang w:eastAsia="en-AU"/>
        </w:rPr>
        <w:drawing>
          <wp:inline distT="0" distB="0" distL="0" distR="0" wp14:anchorId="5151E372" wp14:editId="4D8F6401">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2"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6215E" w:rsidTr="00080E39">
        <w:tc>
          <w:tcPr>
            <w:tcW w:w="624" w:type="pct"/>
            <w:tcBorders>
              <w:top w:val="nil"/>
              <w:left w:val="nil"/>
              <w:bottom w:val="nil"/>
              <w:right w:val="single" w:sz="12" w:space="0" w:color="auto"/>
            </w:tcBorders>
            <w:shd w:val="clear" w:color="auto" w:fill="auto"/>
          </w:tcPr>
          <w:p w:rsidR="0006215E" w:rsidRDefault="0006215E" w:rsidP="00080E39">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6215E" w:rsidRDefault="0006215E" w:rsidP="00080E39">
            <w:pPr>
              <w:keepNext/>
              <w:ind w:right="82"/>
              <w:jc w:val="center"/>
            </w:pPr>
            <w:r>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rsidR="0006215E" w:rsidRDefault="0006215E" w:rsidP="00080E39">
            <w:pPr>
              <w:keepNext/>
              <w:ind w:left="993" w:right="82" w:hanging="993"/>
              <w:jc w:val="center"/>
            </w:pPr>
            <w:r>
              <w:t>How it should be placed</w:t>
            </w:r>
          </w:p>
        </w:tc>
        <w:tc>
          <w:tcPr>
            <w:tcW w:w="335" w:type="pct"/>
            <w:tcBorders>
              <w:top w:val="nil"/>
              <w:left w:val="single" w:sz="12" w:space="0" w:color="auto"/>
              <w:bottom w:val="nil"/>
              <w:right w:val="nil"/>
            </w:tcBorders>
            <w:shd w:val="clear" w:color="auto" w:fill="auto"/>
          </w:tcPr>
          <w:p w:rsidR="0006215E" w:rsidRDefault="00B1264E" w:rsidP="00B1264E">
            <w:pPr>
              <w:keepNext/>
              <w:ind w:left="993" w:hanging="993"/>
            </w:pPr>
            <w:permStart w:id="959586163" w:edGrp="everyone"/>
            <w:r w:rsidRPr="00797AFE">
              <w:rPr>
                <w:rFonts w:ascii="Arial" w:hAnsi="Arial" w:cs="Arial"/>
                <w:sz w:val="44"/>
                <w:szCs w:val="44"/>
              </w:rPr>
              <w:sym w:font="Wingdings" w:char="F0A8"/>
            </w:r>
            <w:permEnd w:id="959586163"/>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6215E" w:rsidRPr="004B55B2" w:rsidRDefault="002861BD" w:rsidP="004B55B2">
            <w:pPr>
              <w:jc w:val="center"/>
              <w:rPr>
                <w:rFonts w:ascii="Arial" w:hAnsi="Arial" w:cs="Arial"/>
                <w:sz w:val="22"/>
                <w:szCs w:val="22"/>
              </w:rPr>
            </w:pPr>
            <w:permStart w:id="1202552471" w:edGrp="everyone"/>
            <w:r>
              <w:rPr>
                <w:rFonts w:ascii="Arial" w:hAnsi="Arial" w:cs="Arial"/>
                <w:sz w:val="22"/>
                <w:szCs w:val="22"/>
              </w:rPr>
              <w:t>D</w:t>
            </w:r>
            <w:permEnd w:id="1202552471"/>
          </w:p>
        </w:tc>
        <w:tc>
          <w:tcPr>
            <w:tcW w:w="2945" w:type="pct"/>
            <w:tcBorders>
              <w:top w:val="single" w:sz="12" w:space="0" w:color="auto"/>
              <w:left w:val="single" w:sz="4" w:space="0" w:color="auto"/>
            </w:tcBorders>
            <w:shd w:val="clear" w:color="auto" w:fill="auto"/>
            <w:vAlign w:val="center"/>
          </w:tcPr>
          <w:p w:rsidR="0006215E" w:rsidRPr="009D0FF7" w:rsidRDefault="0006215E" w:rsidP="00080E39">
            <w:pPr>
              <w:ind w:left="993" w:right="82" w:hanging="993"/>
              <w:jc w:val="center"/>
            </w:pPr>
            <w:r w:rsidRPr="009D0FF7">
              <w:t>Level</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2861BD" w:rsidP="004B55B2">
            <w:pPr>
              <w:jc w:val="center"/>
              <w:rPr>
                <w:rFonts w:ascii="Arial" w:hAnsi="Arial" w:cs="Arial"/>
                <w:sz w:val="22"/>
                <w:szCs w:val="22"/>
              </w:rPr>
            </w:pPr>
            <w:permStart w:id="1163032875" w:edGrp="everyone"/>
            <w:r>
              <w:rPr>
                <w:rFonts w:ascii="Arial" w:hAnsi="Arial" w:cs="Arial"/>
                <w:sz w:val="22"/>
                <w:szCs w:val="22"/>
              </w:rPr>
              <w:t>A</w:t>
            </w:r>
            <w:permEnd w:id="1163032875"/>
          </w:p>
        </w:tc>
        <w:tc>
          <w:tcPr>
            <w:tcW w:w="2945" w:type="pct"/>
            <w:tcBorders>
              <w:left w:val="single" w:sz="4" w:space="0" w:color="auto"/>
            </w:tcBorders>
            <w:shd w:val="clear" w:color="auto" w:fill="auto"/>
            <w:vAlign w:val="center"/>
          </w:tcPr>
          <w:p w:rsidR="0006215E" w:rsidRPr="009D0FF7" w:rsidRDefault="0006215E" w:rsidP="00080E39">
            <w:pPr>
              <w:ind w:left="993" w:right="82" w:hanging="993"/>
              <w:jc w:val="center"/>
            </w:pPr>
            <w:r w:rsidRPr="009D0FF7">
              <w:t>Upright</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2861BD" w:rsidP="004B55B2">
            <w:pPr>
              <w:jc w:val="center"/>
              <w:rPr>
                <w:rFonts w:ascii="Arial" w:hAnsi="Arial" w:cs="Arial"/>
                <w:sz w:val="22"/>
                <w:szCs w:val="22"/>
              </w:rPr>
            </w:pPr>
            <w:permStart w:id="1462442991" w:edGrp="everyone"/>
            <w:r>
              <w:rPr>
                <w:rFonts w:ascii="Arial" w:hAnsi="Arial" w:cs="Arial"/>
                <w:sz w:val="22"/>
                <w:szCs w:val="22"/>
              </w:rPr>
              <w:t>F</w:t>
            </w:r>
            <w:permEnd w:id="1462442991"/>
          </w:p>
        </w:tc>
        <w:tc>
          <w:tcPr>
            <w:tcW w:w="2945" w:type="pct"/>
            <w:tcBorders>
              <w:left w:val="single" w:sz="4" w:space="0" w:color="auto"/>
            </w:tcBorders>
            <w:shd w:val="clear" w:color="auto" w:fill="auto"/>
            <w:vAlign w:val="center"/>
          </w:tcPr>
          <w:p w:rsidR="0006215E" w:rsidRPr="009D0FF7" w:rsidRDefault="0006215E" w:rsidP="00080E39">
            <w:pPr>
              <w:ind w:left="993" w:right="82" w:hanging="993"/>
              <w:jc w:val="center"/>
            </w:pPr>
            <w:r w:rsidRPr="009D0FF7">
              <w:t>Good grip</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2861BD" w:rsidP="004B55B2">
            <w:pPr>
              <w:jc w:val="center"/>
              <w:rPr>
                <w:rFonts w:ascii="Arial" w:hAnsi="Arial" w:cs="Arial"/>
                <w:sz w:val="22"/>
                <w:szCs w:val="22"/>
              </w:rPr>
            </w:pPr>
            <w:permStart w:id="1698188155" w:edGrp="everyone"/>
            <w:r>
              <w:rPr>
                <w:rFonts w:ascii="Arial" w:hAnsi="Arial" w:cs="Arial"/>
                <w:sz w:val="22"/>
                <w:szCs w:val="22"/>
              </w:rPr>
              <w:t>B</w:t>
            </w:r>
            <w:permEnd w:id="1698188155"/>
          </w:p>
        </w:tc>
        <w:tc>
          <w:tcPr>
            <w:tcW w:w="2945" w:type="pct"/>
            <w:tcBorders>
              <w:left w:val="single" w:sz="4" w:space="0" w:color="auto"/>
            </w:tcBorders>
            <w:shd w:val="clear" w:color="auto" w:fill="auto"/>
            <w:vAlign w:val="center"/>
          </w:tcPr>
          <w:p w:rsidR="0006215E" w:rsidRPr="009D0FF7" w:rsidRDefault="0006215E" w:rsidP="00080E39">
            <w:pPr>
              <w:ind w:left="993" w:right="82" w:hanging="993"/>
              <w:jc w:val="center"/>
            </w:pPr>
            <w:r w:rsidRPr="009D0FF7">
              <w:t>Natural curve</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2861BD" w:rsidP="004B55B2">
            <w:pPr>
              <w:jc w:val="center"/>
              <w:rPr>
                <w:rFonts w:ascii="Arial" w:hAnsi="Arial" w:cs="Arial"/>
                <w:sz w:val="22"/>
                <w:szCs w:val="22"/>
              </w:rPr>
            </w:pPr>
            <w:permStart w:id="874210665" w:edGrp="everyone"/>
            <w:r>
              <w:rPr>
                <w:rFonts w:ascii="Arial" w:hAnsi="Arial" w:cs="Arial"/>
                <w:sz w:val="22"/>
                <w:szCs w:val="22"/>
              </w:rPr>
              <w:t>E</w:t>
            </w:r>
            <w:permEnd w:id="874210665"/>
          </w:p>
        </w:tc>
        <w:tc>
          <w:tcPr>
            <w:tcW w:w="2945" w:type="pct"/>
            <w:tcBorders>
              <w:left w:val="single" w:sz="4" w:space="0" w:color="auto"/>
            </w:tcBorders>
            <w:shd w:val="clear" w:color="auto" w:fill="auto"/>
            <w:vAlign w:val="center"/>
          </w:tcPr>
          <w:p w:rsidR="0006215E" w:rsidRPr="009D0FF7" w:rsidRDefault="0006215E" w:rsidP="00080E39">
            <w:pPr>
              <w:ind w:left="993" w:right="82" w:hanging="993"/>
              <w:jc w:val="center"/>
            </w:pPr>
            <w:r w:rsidRPr="009D0FF7">
              <w:t>Bent</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2861BD" w:rsidP="004B55B2">
            <w:pPr>
              <w:jc w:val="center"/>
              <w:rPr>
                <w:rFonts w:ascii="Arial" w:hAnsi="Arial" w:cs="Arial"/>
                <w:sz w:val="22"/>
                <w:szCs w:val="22"/>
              </w:rPr>
            </w:pPr>
            <w:permStart w:id="1462377295" w:edGrp="everyone"/>
            <w:r>
              <w:rPr>
                <w:rFonts w:ascii="Arial" w:hAnsi="Arial" w:cs="Arial"/>
                <w:sz w:val="22"/>
                <w:szCs w:val="22"/>
              </w:rPr>
              <w:t>C</w:t>
            </w:r>
            <w:permEnd w:id="1462377295"/>
          </w:p>
        </w:tc>
        <w:tc>
          <w:tcPr>
            <w:tcW w:w="2945" w:type="pct"/>
            <w:tcBorders>
              <w:left w:val="single" w:sz="4" w:space="0" w:color="auto"/>
              <w:bottom w:val="single" w:sz="12" w:space="0" w:color="auto"/>
            </w:tcBorders>
            <w:shd w:val="clear" w:color="auto" w:fill="auto"/>
            <w:vAlign w:val="center"/>
          </w:tcPr>
          <w:p w:rsidR="0006215E" w:rsidRPr="009D0FF7" w:rsidRDefault="0006215E" w:rsidP="00080E39">
            <w:pPr>
              <w:ind w:left="993" w:right="82" w:hanging="993"/>
              <w:jc w:val="center"/>
            </w:pPr>
            <w:r w:rsidRPr="009D0FF7">
              <w:t>Flat, facing load</w:t>
            </w:r>
          </w:p>
        </w:tc>
        <w:tc>
          <w:tcPr>
            <w:tcW w:w="335" w:type="pct"/>
            <w:tcBorders>
              <w:top w:val="nil"/>
              <w:left w:val="single" w:sz="12" w:space="0" w:color="auto"/>
              <w:bottom w:val="nil"/>
              <w:right w:val="nil"/>
            </w:tcBorders>
          </w:tcPr>
          <w:p w:rsidR="0006215E" w:rsidRDefault="0006215E" w:rsidP="00080E39">
            <w:pPr>
              <w:ind w:left="993" w:hanging="993"/>
            </w:pPr>
          </w:p>
        </w:tc>
      </w:tr>
    </w:tbl>
    <w:p w:rsidR="0006215E" w:rsidRDefault="0006215E" w:rsidP="0006215E">
      <w:pPr>
        <w:ind w:right="-24"/>
        <w:rPr>
          <w:rFonts w:ascii="Arial" w:hAnsi="Arial" w:cs="Arial"/>
          <w:sz w:val="22"/>
          <w:szCs w:val="22"/>
        </w:rPr>
      </w:pPr>
    </w:p>
    <w:p w:rsidR="001470A7" w:rsidRDefault="001470A7" w:rsidP="001470A7">
      <w:pPr>
        <w:rPr>
          <w:rFonts w:ascii="Arial" w:hAnsi="Arial" w:cs="Arial"/>
          <w:sz w:val="22"/>
          <w:szCs w:val="22"/>
        </w:rPr>
      </w:pPr>
    </w:p>
    <w:p w:rsidR="001470A7" w:rsidRPr="00830749" w:rsidRDefault="001470A7" w:rsidP="001470A7">
      <w:pPr>
        <w:pStyle w:val="11CSTCPLQuestionBullet"/>
        <w:ind w:left="709" w:hanging="709"/>
      </w:pPr>
      <w:bookmarkStart w:id="38" w:name="_Ref404158235"/>
      <w:r>
        <w:t xml:space="preserve">How should construction materials and components be handled? </w:t>
      </w:r>
      <w:r>
        <w:br/>
        <w:t>Tick all that apply.</w:t>
      </w:r>
      <w:bookmarkEnd w:id="38"/>
    </w:p>
    <w:p w:rsidR="001470A7" w:rsidRPr="00830749" w:rsidRDefault="001470A7" w:rsidP="001470A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470A7" w:rsidTr="00080E39">
        <w:tc>
          <w:tcPr>
            <w:tcW w:w="610" w:type="pct"/>
            <w:tcBorders>
              <w:top w:val="nil"/>
              <w:left w:val="nil"/>
              <w:bottom w:val="nil"/>
              <w:right w:val="single" w:sz="12" w:space="0" w:color="auto"/>
            </w:tcBorders>
            <w:shd w:val="clear" w:color="auto" w:fill="auto"/>
          </w:tcPr>
          <w:p w:rsidR="001470A7" w:rsidRDefault="001470A7"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1470A7" w:rsidRDefault="001470A7"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1470A7" w:rsidRDefault="001470A7"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1470A7" w:rsidRDefault="00B1264E" w:rsidP="00B1264E">
            <w:pPr>
              <w:keepNext/>
              <w:ind w:left="993" w:hanging="993"/>
            </w:pPr>
            <w:permStart w:id="904539873" w:edGrp="everyone"/>
            <w:r w:rsidRPr="00797AFE">
              <w:rPr>
                <w:rFonts w:ascii="Arial" w:hAnsi="Arial" w:cs="Arial"/>
                <w:sz w:val="44"/>
                <w:szCs w:val="44"/>
              </w:rPr>
              <w:sym w:font="Wingdings" w:char="F0A8"/>
            </w:r>
            <w:permEnd w:id="904539873"/>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rsidR="00756ECE" w:rsidRPr="00827129" w:rsidRDefault="007276FA" w:rsidP="00756ECE">
            <w:pPr>
              <w:keepNext/>
              <w:ind w:left="993" w:right="82" w:hanging="993"/>
              <w:jc w:val="center"/>
              <w:rPr>
                <w:color w:val="17365D" w:themeColor="text2" w:themeShade="BF"/>
                <w:sz w:val="40"/>
              </w:rPr>
            </w:pPr>
            <w:permStart w:id="950273251" w:edGrp="everyone"/>
            <w:r>
              <w:rPr>
                <w:rFonts w:ascii="Arial" w:hAnsi="Arial" w:cs="Arial"/>
                <w:sz w:val="40"/>
                <w:szCs w:val="40"/>
              </w:rPr>
              <w:t>√</w:t>
            </w:r>
            <w:permEnd w:id="950273251"/>
          </w:p>
        </w:tc>
        <w:tc>
          <w:tcPr>
            <w:tcW w:w="3514" w:type="pct"/>
            <w:tcBorders>
              <w:top w:val="single" w:sz="4" w:space="0" w:color="auto"/>
              <w:left w:val="single" w:sz="4" w:space="0" w:color="auto"/>
              <w:right w:val="single" w:sz="12" w:space="0" w:color="auto"/>
            </w:tcBorders>
            <w:shd w:val="clear" w:color="auto" w:fill="auto"/>
            <w:vAlign w:val="center"/>
          </w:tcPr>
          <w:p w:rsidR="00756ECE" w:rsidRDefault="00756ECE" w:rsidP="00756ECE">
            <w:pPr>
              <w:jc w:val="center"/>
            </w:pPr>
            <w:r>
              <w:t>S</w:t>
            </w:r>
            <w:r w:rsidRPr="00931DF9">
              <w:t>orted to suit material type and size</w:t>
            </w:r>
            <w:r>
              <w:t>, separating hazardous material</w:t>
            </w:r>
          </w:p>
        </w:tc>
        <w:tc>
          <w:tcPr>
            <w:tcW w:w="335" w:type="pct"/>
            <w:tcBorders>
              <w:top w:val="nil"/>
              <w:left w:val="single" w:sz="12" w:space="0" w:color="auto"/>
              <w:bottom w:val="nil"/>
              <w:right w:val="nil"/>
            </w:tcBorders>
          </w:tcPr>
          <w:p w:rsidR="00756ECE" w:rsidRDefault="00756ECE" w:rsidP="00756ECE">
            <w:pPr>
              <w:ind w:left="993" w:hanging="993"/>
            </w:pPr>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6ECE" w:rsidRPr="00827129" w:rsidRDefault="007276FA" w:rsidP="00756ECE">
            <w:pPr>
              <w:keepNext/>
              <w:ind w:left="993" w:right="82" w:hanging="993"/>
              <w:jc w:val="center"/>
              <w:rPr>
                <w:color w:val="17365D" w:themeColor="text2" w:themeShade="BF"/>
                <w:sz w:val="40"/>
              </w:rPr>
            </w:pPr>
            <w:permStart w:id="2022186612" w:edGrp="everyone"/>
            <w:r>
              <w:rPr>
                <w:rFonts w:ascii="Arial" w:hAnsi="Arial" w:cs="Arial"/>
                <w:sz w:val="40"/>
                <w:szCs w:val="40"/>
              </w:rPr>
              <w:t>√</w:t>
            </w:r>
            <w:permEnd w:id="2022186612"/>
          </w:p>
        </w:tc>
        <w:tc>
          <w:tcPr>
            <w:tcW w:w="3514" w:type="pct"/>
            <w:tcBorders>
              <w:left w:val="single" w:sz="4" w:space="0" w:color="auto"/>
              <w:right w:val="single" w:sz="12" w:space="0" w:color="auto"/>
            </w:tcBorders>
            <w:shd w:val="clear" w:color="auto" w:fill="auto"/>
            <w:vAlign w:val="center"/>
          </w:tcPr>
          <w:p w:rsidR="00756ECE" w:rsidRDefault="00756ECE" w:rsidP="00756ECE">
            <w:pPr>
              <w:jc w:val="center"/>
            </w:pPr>
            <w:r>
              <w:t>Stacked or stockpiled for ease of identification and retrieval</w:t>
            </w:r>
          </w:p>
        </w:tc>
        <w:tc>
          <w:tcPr>
            <w:tcW w:w="335" w:type="pct"/>
            <w:tcBorders>
              <w:top w:val="nil"/>
              <w:left w:val="single" w:sz="12" w:space="0" w:color="auto"/>
              <w:bottom w:val="nil"/>
              <w:right w:val="nil"/>
            </w:tcBorders>
          </w:tcPr>
          <w:p w:rsidR="00756ECE" w:rsidRDefault="00756ECE" w:rsidP="00756ECE">
            <w:pPr>
              <w:ind w:left="993" w:hanging="993"/>
            </w:pPr>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6ECE" w:rsidRPr="00827129" w:rsidRDefault="00756ECE" w:rsidP="00756ECE">
            <w:pPr>
              <w:keepNext/>
              <w:ind w:left="993" w:right="82" w:hanging="993"/>
              <w:jc w:val="center"/>
              <w:rPr>
                <w:color w:val="17365D" w:themeColor="text2" w:themeShade="BF"/>
                <w:sz w:val="40"/>
              </w:rPr>
            </w:pPr>
            <w:permStart w:id="1760844231" w:edGrp="everyone"/>
            <w:r>
              <w:rPr>
                <w:rFonts w:ascii="Arial" w:hAnsi="Arial" w:cs="Arial"/>
                <w:sz w:val="40"/>
                <w:szCs w:val="40"/>
              </w:rPr>
              <w:sym w:font="Wingdings" w:char="F0A8"/>
            </w:r>
            <w:permEnd w:id="1760844231"/>
          </w:p>
        </w:tc>
        <w:tc>
          <w:tcPr>
            <w:tcW w:w="3514" w:type="pct"/>
            <w:tcBorders>
              <w:left w:val="single" w:sz="4" w:space="0" w:color="auto"/>
              <w:right w:val="single" w:sz="12" w:space="0" w:color="auto"/>
            </w:tcBorders>
            <w:shd w:val="clear" w:color="auto" w:fill="auto"/>
            <w:vAlign w:val="center"/>
          </w:tcPr>
          <w:p w:rsidR="00756ECE" w:rsidRDefault="00756ECE" w:rsidP="00756ECE">
            <w:pPr>
              <w:jc w:val="center"/>
            </w:pPr>
            <w:r>
              <w:t>Stored in access ways for ease of retrieval</w:t>
            </w:r>
          </w:p>
        </w:tc>
        <w:tc>
          <w:tcPr>
            <w:tcW w:w="335" w:type="pct"/>
            <w:tcBorders>
              <w:top w:val="nil"/>
              <w:left w:val="single" w:sz="12" w:space="0" w:color="auto"/>
              <w:bottom w:val="nil"/>
              <w:right w:val="nil"/>
            </w:tcBorders>
          </w:tcPr>
          <w:p w:rsidR="00756ECE" w:rsidRDefault="00756ECE" w:rsidP="00756ECE">
            <w:pPr>
              <w:ind w:left="993" w:hanging="993"/>
            </w:pPr>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6ECE" w:rsidRPr="00827129" w:rsidRDefault="007276FA" w:rsidP="00756ECE">
            <w:pPr>
              <w:keepNext/>
              <w:ind w:left="993" w:right="82" w:hanging="993"/>
              <w:jc w:val="center"/>
              <w:rPr>
                <w:color w:val="17365D" w:themeColor="text2" w:themeShade="BF"/>
                <w:sz w:val="40"/>
              </w:rPr>
            </w:pPr>
            <w:permStart w:id="87367267" w:edGrp="everyone"/>
            <w:r>
              <w:rPr>
                <w:rFonts w:ascii="Arial" w:hAnsi="Arial" w:cs="Arial"/>
                <w:sz w:val="40"/>
                <w:szCs w:val="40"/>
              </w:rPr>
              <w:t>√</w:t>
            </w:r>
            <w:permEnd w:id="87367267"/>
          </w:p>
        </w:tc>
        <w:tc>
          <w:tcPr>
            <w:tcW w:w="3514" w:type="pct"/>
            <w:tcBorders>
              <w:left w:val="single" w:sz="4" w:space="0" w:color="auto"/>
              <w:right w:val="single" w:sz="12" w:space="0" w:color="auto"/>
            </w:tcBorders>
            <w:shd w:val="clear" w:color="auto" w:fill="auto"/>
            <w:vAlign w:val="center"/>
          </w:tcPr>
          <w:p w:rsidR="00756ECE" w:rsidRDefault="00756ECE" w:rsidP="00756ECE">
            <w:pPr>
              <w:jc w:val="center"/>
            </w:pPr>
            <w:r>
              <w:t>Stored clear of access ways</w:t>
            </w:r>
          </w:p>
        </w:tc>
        <w:tc>
          <w:tcPr>
            <w:tcW w:w="335" w:type="pct"/>
            <w:tcBorders>
              <w:top w:val="nil"/>
              <w:left w:val="single" w:sz="12" w:space="0" w:color="auto"/>
              <w:bottom w:val="nil"/>
              <w:right w:val="nil"/>
            </w:tcBorders>
          </w:tcPr>
          <w:p w:rsidR="00756ECE" w:rsidRDefault="00756ECE" w:rsidP="00756ECE">
            <w:pPr>
              <w:ind w:left="993" w:hanging="993"/>
            </w:pPr>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rsidR="00756ECE" w:rsidRPr="00827129" w:rsidRDefault="007276FA" w:rsidP="00756ECE">
            <w:pPr>
              <w:keepNext/>
              <w:ind w:left="993" w:right="82" w:hanging="993"/>
              <w:jc w:val="center"/>
              <w:rPr>
                <w:color w:val="17365D" w:themeColor="text2" w:themeShade="BF"/>
                <w:sz w:val="40"/>
              </w:rPr>
            </w:pPr>
            <w:permStart w:id="1799710739" w:edGrp="everyone"/>
            <w:r>
              <w:rPr>
                <w:rFonts w:ascii="Arial" w:hAnsi="Arial" w:cs="Arial"/>
                <w:sz w:val="40"/>
                <w:szCs w:val="40"/>
              </w:rPr>
              <w:t>√</w:t>
            </w:r>
            <w:permEnd w:id="1799710739"/>
          </w:p>
        </w:tc>
        <w:tc>
          <w:tcPr>
            <w:tcW w:w="3514" w:type="pct"/>
            <w:tcBorders>
              <w:left w:val="single" w:sz="4" w:space="0" w:color="auto"/>
              <w:right w:val="single" w:sz="12" w:space="0" w:color="auto"/>
            </w:tcBorders>
            <w:shd w:val="clear" w:color="auto" w:fill="auto"/>
            <w:vAlign w:val="center"/>
          </w:tcPr>
          <w:p w:rsidR="00756ECE" w:rsidRDefault="00756ECE" w:rsidP="00756ECE">
            <w:pPr>
              <w:jc w:val="center"/>
            </w:pPr>
            <w:r w:rsidRPr="00A56E1E">
              <w:t>Handled and position</w:t>
            </w:r>
            <w:r>
              <w:t>ed</w:t>
            </w:r>
            <w:r w:rsidRPr="00A56E1E">
              <w:t xml:space="preserve"> ready for installation</w:t>
            </w:r>
          </w:p>
        </w:tc>
        <w:tc>
          <w:tcPr>
            <w:tcW w:w="335" w:type="pct"/>
            <w:tcBorders>
              <w:top w:val="nil"/>
              <w:left w:val="single" w:sz="12" w:space="0" w:color="auto"/>
              <w:bottom w:val="nil"/>
              <w:right w:val="nil"/>
            </w:tcBorders>
          </w:tcPr>
          <w:p w:rsidR="00756ECE" w:rsidRDefault="00756ECE" w:rsidP="00756ECE">
            <w:pPr>
              <w:ind w:left="993" w:hanging="993"/>
            </w:pPr>
          </w:p>
        </w:tc>
      </w:tr>
    </w:tbl>
    <w:p w:rsidR="001470A7" w:rsidRDefault="001470A7" w:rsidP="001470A7">
      <w:pPr>
        <w:rPr>
          <w:rFonts w:ascii="Arial" w:hAnsi="Arial" w:cs="Arial"/>
          <w:sz w:val="22"/>
          <w:szCs w:val="22"/>
        </w:rPr>
      </w:pPr>
    </w:p>
    <w:p w:rsidR="00175D29" w:rsidRDefault="00175D29" w:rsidP="00175D29">
      <w:pPr>
        <w:rPr>
          <w:rFonts w:ascii="Arial" w:hAnsi="Arial" w:cs="Arial"/>
          <w:sz w:val="22"/>
          <w:szCs w:val="22"/>
        </w:rPr>
      </w:pPr>
    </w:p>
    <w:p w:rsidR="00175D29" w:rsidRPr="00830749" w:rsidRDefault="00175D29" w:rsidP="00175D29">
      <w:pPr>
        <w:pStyle w:val="11CSTCPLQuestionBullet"/>
        <w:ind w:left="709" w:hanging="709"/>
      </w:pPr>
      <w:bookmarkStart w:id="39" w:name="_Ref536180244"/>
      <w:r>
        <w:t>Identify the Australian Standard that relates to the storage and handling of LP gas.</w:t>
      </w:r>
      <w:bookmarkEnd w:id="39"/>
    </w:p>
    <w:p w:rsidR="00175D29" w:rsidRPr="00830749" w:rsidRDefault="00175D29" w:rsidP="00175D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D29" w:rsidRPr="00830749" w:rsidTr="00C7040A">
        <w:trPr>
          <w:trHeight w:val="510"/>
        </w:trPr>
        <w:tc>
          <w:tcPr>
            <w:tcW w:w="1027" w:type="dxa"/>
            <w:tcBorders>
              <w:top w:val="nil"/>
              <w:left w:val="nil"/>
              <w:bottom w:val="nil"/>
              <w:right w:val="single" w:sz="4" w:space="0" w:color="auto"/>
            </w:tcBorders>
          </w:tcPr>
          <w:p w:rsidR="00175D29" w:rsidRPr="001C4084" w:rsidRDefault="00175D2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75D29" w:rsidRPr="001C4084" w:rsidRDefault="0031428A" w:rsidP="00080E39">
            <w:pPr>
              <w:rPr>
                <w:rFonts w:ascii="Arial" w:hAnsi="Arial" w:cs="Arial"/>
                <w:sz w:val="22"/>
                <w:szCs w:val="22"/>
              </w:rPr>
            </w:pPr>
            <w:permStart w:id="501615663" w:edGrp="everyone"/>
            <w:r>
              <w:rPr>
                <w:rFonts w:ascii="Arial" w:hAnsi="Arial" w:cs="Arial"/>
                <w:sz w:val="22"/>
                <w:szCs w:val="22"/>
              </w:rPr>
              <w:t>AS/NZ 1596</w:t>
            </w:r>
            <w:permEnd w:id="501615663"/>
          </w:p>
        </w:tc>
        <w:tc>
          <w:tcPr>
            <w:tcW w:w="567" w:type="dxa"/>
            <w:tcBorders>
              <w:top w:val="nil"/>
              <w:left w:val="single" w:sz="4" w:space="0" w:color="auto"/>
              <w:bottom w:val="nil"/>
              <w:right w:val="nil"/>
            </w:tcBorders>
          </w:tcPr>
          <w:p w:rsidR="00175D29" w:rsidRPr="00E106BF" w:rsidRDefault="00B1264E" w:rsidP="00B1264E">
            <w:pPr>
              <w:rPr>
                <w:rFonts w:ascii="Arial" w:hAnsi="Arial" w:cs="Arial"/>
                <w:sz w:val="44"/>
                <w:szCs w:val="44"/>
              </w:rPr>
            </w:pPr>
            <w:permStart w:id="1842954380" w:edGrp="everyone"/>
            <w:r w:rsidRPr="00797AFE">
              <w:rPr>
                <w:rFonts w:ascii="Arial" w:hAnsi="Arial" w:cs="Arial"/>
                <w:sz w:val="44"/>
                <w:szCs w:val="44"/>
              </w:rPr>
              <w:sym w:font="Wingdings" w:char="F0A8"/>
            </w:r>
            <w:permEnd w:id="1842954380"/>
          </w:p>
        </w:tc>
      </w:tr>
    </w:tbl>
    <w:p w:rsidR="00EF062A" w:rsidRDefault="00EF062A" w:rsidP="00EF062A">
      <w:pPr>
        <w:rPr>
          <w:rFonts w:ascii="Arial" w:hAnsi="Arial" w:cs="Arial"/>
          <w:sz w:val="22"/>
          <w:szCs w:val="22"/>
        </w:rPr>
      </w:pPr>
    </w:p>
    <w:p w:rsidR="000F2462" w:rsidRPr="00F71179" w:rsidRDefault="000F2462" w:rsidP="000F2462">
      <w:pPr>
        <w:pStyle w:val="11CSTCPLQuestionBullet"/>
        <w:ind w:left="709" w:hanging="709"/>
      </w:pPr>
      <w:bookmarkStart w:id="40" w:name="_Ref536194481"/>
      <w:r>
        <w:lastRenderedPageBreak/>
        <w:t>List one (1) testing method for each of the building materials listed below.</w:t>
      </w:r>
      <w:bookmarkEnd w:id="40"/>
    </w:p>
    <w:p w:rsidR="000F2462" w:rsidRPr="00F71179" w:rsidRDefault="000F2462" w:rsidP="000F2462">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0F2462" w:rsidRPr="00F71179" w:rsidTr="000F2462">
        <w:tc>
          <w:tcPr>
            <w:tcW w:w="630" w:type="pct"/>
            <w:tcBorders>
              <w:top w:val="nil"/>
              <w:left w:val="nil"/>
              <w:bottom w:val="nil"/>
              <w:right w:val="single" w:sz="12" w:space="0" w:color="auto"/>
            </w:tcBorders>
            <w:shd w:val="clear" w:color="auto" w:fill="auto"/>
          </w:tcPr>
          <w:p w:rsidR="000F2462" w:rsidRPr="00F71179" w:rsidRDefault="000F2462" w:rsidP="000F2462">
            <w:pPr>
              <w:keepNext/>
              <w:ind w:left="993" w:hanging="993"/>
            </w:pPr>
            <w:r w:rsidRPr="00F71179">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rsidR="000F2462" w:rsidRPr="00F71179" w:rsidRDefault="000F2462" w:rsidP="000F2462">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rsidR="000F2462" w:rsidRPr="00F71179" w:rsidRDefault="000F2462" w:rsidP="000F2462">
            <w:pPr>
              <w:keepNext/>
              <w:jc w:val="center"/>
            </w:pPr>
            <w:r w:rsidRPr="00F71179">
              <w:t>Properties</w:t>
            </w:r>
          </w:p>
        </w:tc>
        <w:tc>
          <w:tcPr>
            <w:tcW w:w="349" w:type="pct"/>
            <w:tcBorders>
              <w:top w:val="nil"/>
              <w:left w:val="single" w:sz="12" w:space="0" w:color="auto"/>
              <w:bottom w:val="nil"/>
              <w:right w:val="nil"/>
            </w:tcBorders>
            <w:shd w:val="clear" w:color="auto" w:fill="auto"/>
          </w:tcPr>
          <w:p w:rsidR="000F2462" w:rsidRPr="00F71179" w:rsidRDefault="00B1264E" w:rsidP="00B1264E">
            <w:pPr>
              <w:keepNext/>
              <w:ind w:left="993" w:hanging="993"/>
            </w:pPr>
            <w:permStart w:id="1384209482" w:edGrp="everyone"/>
            <w:r w:rsidRPr="00797AFE">
              <w:rPr>
                <w:rFonts w:ascii="Arial" w:hAnsi="Arial" w:cs="Arial"/>
                <w:sz w:val="44"/>
                <w:szCs w:val="44"/>
              </w:rPr>
              <w:sym w:font="Wingdings" w:char="F0A8"/>
            </w:r>
            <w:permEnd w:id="1384209482"/>
          </w:p>
        </w:tc>
      </w:tr>
      <w:tr w:rsidR="000F2462" w:rsidRPr="00F71179" w:rsidTr="000F2462">
        <w:trPr>
          <w:trHeight w:val="1434"/>
          <w:hidden/>
        </w:trPr>
        <w:tc>
          <w:tcPr>
            <w:tcW w:w="630" w:type="pct"/>
            <w:tcBorders>
              <w:top w:val="nil"/>
              <w:left w:val="nil"/>
              <w:bottom w:val="nil"/>
              <w:right w:val="single" w:sz="12" w:space="0" w:color="auto"/>
            </w:tcBorders>
          </w:tcPr>
          <w:p w:rsidR="000F2462" w:rsidRPr="00F71179" w:rsidRDefault="000F2462" w:rsidP="000F2462">
            <w:pPr>
              <w:ind w:left="993" w:hanging="993"/>
              <w:jc w:val="center"/>
              <w:rPr>
                <w:vanish/>
              </w:rPr>
            </w:pPr>
          </w:p>
        </w:tc>
        <w:tc>
          <w:tcPr>
            <w:tcW w:w="1341" w:type="pct"/>
            <w:tcBorders>
              <w:top w:val="single" w:sz="12" w:space="0" w:color="auto"/>
              <w:right w:val="single" w:sz="4" w:space="0" w:color="auto"/>
            </w:tcBorders>
            <w:vAlign w:val="center"/>
          </w:tcPr>
          <w:p w:rsidR="000F2462" w:rsidRPr="00F71179" w:rsidRDefault="000F2462" w:rsidP="000F2462">
            <w:pPr>
              <w:ind w:right="82"/>
              <w:jc w:val="center"/>
              <w:rPr>
                <w:vanish/>
                <w:color w:val="17365D" w:themeColor="text2" w:themeShade="BF"/>
              </w:rPr>
            </w:pPr>
            <w:r>
              <w:rPr>
                <w:color w:val="000000" w:themeColor="text1"/>
              </w:rPr>
              <w:t>Concrete</w:t>
            </w:r>
          </w:p>
        </w:tc>
        <w:tc>
          <w:tcPr>
            <w:tcW w:w="2680" w:type="pct"/>
            <w:tcBorders>
              <w:top w:val="single" w:sz="12" w:space="0" w:color="auto"/>
              <w:left w:val="single" w:sz="4" w:space="0" w:color="auto"/>
            </w:tcBorders>
            <w:vAlign w:val="center"/>
          </w:tcPr>
          <w:p w:rsidR="00152234" w:rsidRPr="00152234" w:rsidRDefault="00152234" w:rsidP="00152234">
            <w:pPr>
              <w:rPr>
                <w:rFonts w:ascii="Arial" w:hAnsi="Arial" w:cs="Arial"/>
                <w:sz w:val="22"/>
                <w:szCs w:val="22"/>
              </w:rPr>
            </w:pPr>
            <w:permStart w:id="581063886" w:edGrp="everyone"/>
            <w:r w:rsidRPr="00152234">
              <w:rPr>
                <w:rFonts w:ascii="Arial" w:hAnsi="Arial" w:cs="Arial"/>
                <w:sz w:val="22"/>
                <w:szCs w:val="22"/>
              </w:rPr>
              <w:t>Concrete cylinders or cubes are normally tested in a hydraulic press. A universal machine for tension, compression and bending is also used.</w:t>
            </w:r>
          </w:p>
          <w:permEnd w:id="581063886"/>
          <w:p w:rsidR="000F2462" w:rsidRPr="00957106" w:rsidRDefault="000F2462" w:rsidP="00957106">
            <w:pPr>
              <w:rPr>
                <w:rFonts w:ascii="Arial" w:hAnsi="Arial" w:cs="Arial"/>
                <w:sz w:val="22"/>
                <w:szCs w:val="22"/>
              </w:rPr>
            </w:pPr>
          </w:p>
        </w:tc>
        <w:tc>
          <w:tcPr>
            <w:tcW w:w="349" w:type="pct"/>
            <w:tcBorders>
              <w:top w:val="nil"/>
              <w:left w:val="single" w:sz="12" w:space="0" w:color="auto"/>
              <w:bottom w:val="nil"/>
              <w:right w:val="nil"/>
            </w:tcBorders>
          </w:tcPr>
          <w:p w:rsidR="000F2462" w:rsidRPr="00F71179" w:rsidRDefault="000F2462" w:rsidP="000F2462">
            <w:pPr>
              <w:ind w:left="993" w:hanging="993"/>
            </w:pPr>
          </w:p>
        </w:tc>
      </w:tr>
      <w:tr w:rsidR="000F2462" w:rsidRPr="00F71179" w:rsidTr="000F2462">
        <w:trPr>
          <w:trHeight w:val="1434"/>
          <w:hidden/>
        </w:trPr>
        <w:tc>
          <w:tcPr>
            <w:tcW w:w="630" w:type="pct"/>
            <w:tcBorders>
              <w:top w:val="nil"/>
              <w:left w:val="nil"/>
              <w:bottom w:val="nil"/>
              <w:right w:val="single" w:sz="12" w:space="0" w:color="auto"/>
            </w:tcBorders>
          </w:tcPr>
          <w:p w:rsidR="000F2462" w:rsidRPr="00F71179" w:rsidRDefault="000F2462" w:rsidP="000F2462">
            <w:pPr>
              <w:ind w:left="993" w:hanging="993"/>
              <w:jc w:val="center"/>
              <w:rPr>
                <w:vanish/>
              </w:rPr>
            </w:pPr>
          </w:p>
        </w:tc>
        <w:tc>
          <w:tcPr>
            <w:tcW w:w="1341" w:type="pct"/>
            <w:tcBorders>
              <w:right w:val="single" w:sz="4" w:space="0" w:color="auto"/>
            </w:tcBorders>
            <w:vAlign w:val="center"/>
          </w:tcPr>
          <w:p w:rsidR="000F2462" w:rsidRPr="00F71179" w:rsidRDefault="000F2462" w:rsidP="000F2462">
            <w:pPr>
              <w:ind w:right="82"/>
              <w:jc w:val="center"/>
              <w:rPr>
                <w:vanish/>
                <w:color w:val="17365D" w:themeColor="text2" w:themeShade="BF"/>
              </w:rPr>
            </w:pPr>
            <w:r>
              <w:rPr>
                <w:color w:val="000000" w:themeColor="text1"/>
              </w:rPr>
              <w:t>Metals</w:t>
            </w:r>
          </w:p>
        </w:tc>
        <w:tc>
          <w:tcPr>
            <w:tcW w:w="2680" w:type="pct"/>
            <w:tcBorders>
              <w:left w:val="single" w:sz="4" w:space="0" w:color="auto"/>
            </w:tcBorders>
            <w:vAlign w:val="center"/>
          </w:tcPr>
          <w:p w:rsidR="00152234" w:rsidRPr="00152234" w:rsidRDefault="004344E8" w:rsidP="00152234">
            <w:pPr>
              <w:numPr>
                <w:ilvl w:val="0"/>
                <w:numId w:val="30"/>
              </w:numPr>
              <w:rPr>
                <w:rFonts w:ascii="Arial" w:hAnsi="Arial" w:cs="Arial"/>
                <w:sz w:val="22"/>
                <w:szCs w:val="22"/>
              </w:rPr>
            </w:pPr>
            <w:permStart w:id="1100372952" w:edGrp="everyone"/>
            <w:r>
              <w:rPr>
                <w:rFonts w:ascii="Arial" w:hAnsi="Arial" w:cs="Arial"/>
                <w:sz w:val="22"/>
                <w:szCs w:val="22"/>
              </w:rPr>
              <w:t>Repeated loading, Ductility testing</w:t>
            </w:r>
          </w:p>
          <w:permEnd w:id="1100372952"/>
          <w:p w:rsidR="000F2462" w:rsidRPr="00957106" w:rsidRDefault="000F2462" w:rsidP="00957106">
            <w:pPr>
              <w:rPr>
                <w:rFonts w:ascii="Arial" w:hAnsi="Arial" w:cs="Arial"/>
                <w:sz w:val="22"/>
                <w:szCs w:val="22"/>
              </w:rPr>
            </w:pPr>
          </w:p>
        </w:tc>
        <w:tc>
          <w:tcPr>
            <w:tcW w:w="349" w:type="pct"/>
            <w:tcBorders>
              <w:top w:val="nil"/>
              <w:left w:val="single" w:sz="12" w:space="0" w:color="auto"/>
              <w:bottom w:val="nil"/>
              <w:right w:val="nil"/>
            </w:tcBorders>
          </w:tcPr>
          <w:p w:rsidR="000F2462" w:rsidRPr="00F71179" w:rsidRDefault="000F2462" w:rsidP="000F2462">
            <w:pPr>
              <w:ind w:left="993" w:hanging="993"/>
            </w:pPr>
          </w:p>
        </w:tc>
      </w:tr>
      <w:tr w:rsidR="000F2462" w:rsidRPr="00F71179" w:rsidTr="000F2462">
        <w:trPr>
          <w:trHeight w:val="1434"/>
          <w:hidden/>
        </w:trPr>
        <w:tc>
          <w:tcPr>
            <w:tcW w:w="630" w:type="pct"/>
            <w:tcBorders>
              <w:top w:val="nil"/>
              <w:left w:val="nil"/>
              <w:bottom w:val="nil"/>
              <w:right w:val="single" w:sz="12" w:space="0" w:color="auto"/>
            </w:tcBorders>
          </w:tcPr>
          <w:p w:rsidR="000F2462" w:rsidRPr="00F71179" w:rsidRDefault="000F2462" w:rsidP="000F2462">
            <w:pPr>
              <w:ind w:left="993" w:hanging="993"/>
              <w:jc w:val="center"/>
              <w:rPr>
                <w:vanish/>
              </w:rPr>
            </w:pPr>
          </w:p>
        </w:tc>
        <w:tc>
          <w:tcPr>
            <w:tcW w:w="1341" w:type="pct"/>
            <w:tcBorders>
              <w:right w:val="single" w:sz="4" w:space="0" w:color="auto"/>
            </w:tcBorders>
            <w:vAlign w:val="center"/>
          </w:tcPr>
          <w:p w:rsidR="000F2462" w:rsidRPr="00F71179" w:rsidRDefault="000F2462" w:rsidP="000F2462">
            <w:pPr>
              <w:ind w:right="82"/>
              <w:jc w:val="center"/>
              <w:rPr>
                <w:vanish/>
                <w:color w:val="17365D" w:themeColor="text2" w:themeShade="BF"/>
              </w:rPr>
            </w:pPr>
            <w:r>
              <w:rPr>
                <w:color w:val="000000" w:themeColor="text1"/>
              </w:rPr>
              <w:t>Timber</w:t>
            </w:r>
          </w:p>
        </w:tc>
        <w:tc>
          <w:tcPr>
            <w:tcW w:w="2680" w:type="pct"/>
            <w:tcBorders>
              <w:left w:val="single" w:sz="4" w:space="0" w:color="auto"/>
            </w:tcBorders>
            <w:vAlign w:val="center"/>
          </w:tcPr>
          <w:p w:rsidR="00152234" w:rsidRPr="00152234" w:rsidRDefault="004344E8" w:rsidP="00152234">
            <w:pPr>
              <w:numPr>
                <w:ilvl w:val="0"/>
                <w:numId w:val="29"/>
              </w:numPr>
              <w:rPr>
                <w:rFonts w:ascii="Arial" w:hAnsi="Arial" w:cs="Arial"/>
                <w:sz w:val="22"/>
                <w:szCs w:val="22"/>
              </w:rPr>
            </w:pPr>
            <w:permStart w:id="1768511292" w:edGrp="everyone"/>
            <w:r>
              <w:rPr>
                <w:rFonts w:ascii="Arial" w:hAnsi="Arial" w:cs="Arial"/>
                <w:sz w:val="22"/>
                <w:szCs w:val="22"/>
              </w:rPr>
              <w:t>Visual grading, stress grading</w:t>
            </w:r>
          </w:p>
          <w:permEnd w:id="1768511292"/>
          <w:p w:rsidR="000F2462" w:rsidRPr="00957106" w:rsidRDefault="000F2462" w:rsidP="00957106">
            <w:pPr>
              <w:rPr>
                <w:rFonts w:ascii="Arial" w:hAnsi="Arial" w:cs="Arial"/>
                <w:sz w:val="22"/>
                <w:szCs w:val="22"/>
              </w:rPr>
            </w:pPr>
          </w:p>
        </w:tc>
        <w:tc>
          <w:tcPr>
            <w:tcW w:w="349" w:type="pct"/>
            <w:tcBorders>
              <w:top w:val="nil"/>
              <w:left w:val="single" w:sz="12" w:space="0" w:color="auto"/>
              <w:bottom w:val="nil"/>
              <w:right w:val="nil"/>
            </w:tcBorders>
          </w:tcPr>
          <w:p w:rsidR="000F2462" w:rsidRPr="00F71179" w:rsidRDefault="000F2462" w:rsidP="000F2462">
            <w:pPr>
              <w:ind w:left="993" w:hanging="993"/>
            </w:pPr>
          </w:p>
        </w:tc>
      </w:tr>
    </w:tbl>
    <w:p w:rsidR="000F2462" w:rsidRDefault="000F2462" w:rsidP="00EF062A">
      <w:pPr>
        <w:rPr>
          <w:rFonts w:ascii="Arial" w:hAnsi="Arial" w:cs="Arial"/>
          <w:sz w:val="22"/>
          <w:szCs w:val="22"/>
        </w:rPr>
      </w:pPr>
    </w:p>
    <w:p w:rsidR="000F2462" w:rsidRDefault="000F2462" w:rsidP="00EF062A">
      <w:pPr>
        <w:rPr>
          <w:rFonts w:ascii="Arial" w:hAnsi="Arial" w:cs="Arial"/>
          <w:sz w:val="22"/>
          <w:szCs w:val="22"/>
        </w:rPr>
      </w:pPr>
    </w:p>
    <w:p w:rsidR="00EF062A" w:rsidRPr="00830749" w:rsidRDefault="00EF062A" w:rsidP="00EF062A">
      <w:pPr>
        <w:pStyle w:val="11CSTCPLQuestionBullet"/>
        <w:ind w:left="709" w:hanging="709"/>
      </w:pPr>
      <w:bookmarkStart w:id="41" w:name="_Ref536181364"/>
      <w:r>
        <w:t>What Code gives detailed tables which state the required grade of timber for specific sizes and uses?</w:t>
      </w:r>
      <w:bookmarkEnd w:id="41"/>
    </w:p>
    <w:p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38B8" w:rsidRPr="00830749" w:rsidTr="00E67ADF">
        <w:trPr>
          <w:trHeight w:val="510"/>
        </w:trPr>
        <w:tc>
          <w:tcPr>
            <w:tcW w:w="1027" w:type="dxa"/>
            <w:tcBorders>
              <w:top w:val="nil"/>
              <w:left w:val="nil"/>
              <w:bottom w:val="nil"/>
              <w:right w:val="single" w:sz="4" w:space="0" w:color="auto"/>
            </w:tcBorders>
          </w:tcPr>
          <w:p w:rsidR="003638B8" w:rsidRPr="001C4084" w:rsidRDefault="003638B8" w:rsidP="00E67A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638B8" w:rsidRPr="001C4084" w:rsidRDefault="00D77C30" w:rsidP="00E67ADF">
            <w:pPr>
              <w:rPr>
                <w:rFonts w:ascii="Arial" w:hAnsi="Arial" w:cs="Arial"/>
                <w:sz w:val="22"/>
                <w:szCs w:val="22"/>
              </w:rPr>
            </w:pPr>
            <w:permStart w:id="816981151" w:edGrp="everyone"/>
            <w:r w:rsidRPr="00D77C30">
              <w:rPr>
                <w:rFonts w:ascii="Arial" w:hAnsi="Arial" w:cs="Arial"/>
                <w:sz w:val="22"/>
                <w:szCs w:val="22"/>
              </w:rPr>
              <w:t>The Australian Timber Framing Code</w:t>
            </w:r>
            <w:permEnd w:id="816981151"/>
          </w:p>
        </w:tc>
        <w:tc>
          <w:tcPr>
            <w:tcW w:w="567" w:type="dxa"/>
            <w:tcBorders>
              <w:top w:val="nil"/>
              <w:left w:val="single" w:sz="4" w:space="0" w:color="auto"/>
              <w:bottom w:val="nil"/>
              <w:right w:val="nil"/>
            </w:tcBorders>
          </w:tcPr>
          <w:p w:rsidR="003638B8" w:rsidRPr="00E106BF" w:rsidRDefault="003638B8" w:rsidP="00E67ADF">
            <w:pPr>
              <w:rPr>
                <w:rFonts w:ascii="Arial" w:hAnsi="Arial" w:cs="Arial"/>
                <w:sz w:val="44"/>
                <w:szCs w:val="44"/>
              </w:rPr>
            </w:pPr>
            <w:permStart w:id="1245143508" w:edGrp="everyone"/>
            <w:r w:rsidRPr="00797AFE">
              <w:rPr>
                <w:rFonts w:ascii="Arial" w:hAnsi="Arial" w:cs="Arial"/>
                <w:sz w:val="44"/>
                <w:szCs w:val="44"/>
              </w:rPr>
              <w:sym w:font="Wingdings" w:char="F0A8"/>
            </w:r>
            <w:permEnd w:id="1245143508"/>
          </w:p>
        </w:tc>
      </w:tr>
    </w:tbl>
    <w:p w:rsidR="00EF062A" w:rsidRDefault="00EF062A" w:rsidP="00EF062A">
      <w:pPr>
        <w:rPr>
          <w:rFonts w:ascii="Arial" w:hAnsi="Arial" w:cs="Arial"/>
          <w:sz w:val="22"/>
          <w:szCs w:val="22"/>
        </w:rPr>
      </w:pPr>
    </w:p>
    <w:p w:rsidR="00C173A6" w:rsidRDefault="00C173A6" w:rsidP="00C173A6">
      <w:pPr>
        <w:rPr>
          <w:rFonts w:ascii="Arial" w:hAnsi="Arial" w:cs="Arial"/>
          <w:sz w:val="22"/>
          <w:szCs w:val="22"/>
        </w:rPr>
      </w:pPr>
    </w:p>
    <w:p w:rsidR="00C173A6" w:rsidRPr="00830749" w:rsidRDefault="00C173A6" w:rsidP="00C173A6">
      <w:pPr>
        <w:pStyle w:val="11CSTCPLQuestionBullet"/>
        <w:ind w:left="709" w:hanging="709"/>
      </w:pPr>
      <w:bookmarkStart w:id="42" w:name="_Ref536181366"/>
      <w:r>
        <w:t>Name two (2) ways that defects may be seen in timber.</w:t>
      </w:r>
      <w:bookmarkEnd w:id="42"/>
    </w:p>
    <w:p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0CAB" w:rsidRPr="00830749" w:rsidTr="00E67ADF">
        <w:trPr>
          <w:trHeight w:val="1928"/>
        </w:trPr>
        <w:tc>
          <w:tcPr>
            <w:tcW w:w="1027" w:type="dxa"/>
            <w:tcBorders>
              <w:top w:val="nil"/>
              <w:left w:val="nil"/>
              <w:bottom w:val="nil"/>
              <w:right w:val="single" w:sz="4" w:space="0" w:color="auto"/>
            </w:tcBorders>
          </w:tcPr>
          <w:p w:rsidR="001A0CAB" w:rsidRPr="001C4084" w:rsidRDefault="001A0CAB" w:rsidP="00E67A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0CAB" w:rsidRPr="001C4084" w:rsidRDefault="004344E8" w:rsidP="00E67ADF">
            <w:pPr>
              <w:rPr>
                <w:rFonts w:ascii="Arial" w:hAnsi="Arial" w:cs="Arial"/>
                <w:sz w:val="22"/>
                <w:szCs w:val="22"/>
              </w:rPr>
            </w:pPr>
            <w:permStart w:id="1067346692" w:edGrp="everyone"/>
            <w:r>
              <w:rPr>
                <w:rFonts w:ascii="Arial" w:hAnsi="Arial" w:cs="Arial"/>
                <w:sz w:val="22"/>
                <w:szCs w:val="22"/>
              </w:rPr>
              <w:t xml:space="preserve">Knots, </w:t>
            </w:r>
            <w:r w:rsidR="009E4269">
              <w:rPr>
                <w:rFonts w:ascii="Arial" w:hAnsi="Arial" w:cs="Arial"/>
                <w:sz w:val="22"/>
                <w:szCs w:val="22"/>
              </w:rPr>
              <w:t>Splits</w:t>
            </w:r>
            <w:permEnd w:id="1067346692"/>
          </w:p>
        </w:tc>
        <w:tc>
          <w:tcPr>
            <w:tcW w:w="567" w:type="dxa"/>
            <w:tcBorders>
              <w:top w:val="nil"/>
              <w:left w:val="single" w:sz="4" w:space="0" w:color="auto"/>
              <w:bottom w:val="nil"/>
              <w:right w:val="nil"/>
            </w:tcBorders>
          </w:tcPr>
          <w:p w:rsidR="001A0CAB" w:rsidRPr="00E106BF" w:rsidRDefault="001A0CAB" w:rsidP="00E67ADF">
            <w:pPr>
              <w:rPr>
                <w:rFonts w:ascii="Arial" w:hAnsi="Arial" w:cs="Arial"/>
                <w:sz w:val="44"/>
                <w:szCs w:val="44"/>
              </w:rPr>
            </w:pPr>
            <w:permStart w:id="282283283" w:edGrp="everyone"/>
            <w:r w:rsidRPr="00797AFE">
              <w:rPr>
                <w:rFonts w:ascii="Arial" w:hAnsi="Arial" w:cs="Arial"/>
                <w:sz w:val="44"/>
                <w:szCs w:val="44"/>
              </w:rPr>
              <w:sym w:font="Wingdings" w:char="F0A8"/>
            </w:r>
            <w:permEnd w:id="282283283"/>
          </w:p>
        </w:tc>
      </w:tr>
    </w:tbl>
    <w:p w:rsidR="00C173A6" w:rsidRDefault="00C173A6" w:rsidP="00C173A6">
      <w:pPr>
        <w:rPr>
          <w:rFonts w:ascii="Arial" w:hAnsi="Arial" w:cs="Arial"/>
          <w:sz w:val="22"/>
          <w:szCs w:val="22"/>
        </w:rPr>
      </w:pPr>
    </w:p>
    <w:p w:rsidR="00EF062A" w:rsidRDefault="00EF062A" w:rsidP="00EF062A">
      <w:pPr>
        <w:rPr>
          <w:rFonts w:ascii="Arial" w:hAnsi="Arial" w:cs="Arial"/>
          <w:sz w:val="22"/>
          <w:szCs w:val="22"/>
        </w:rPr>
      </w:pPr>
    </w:p>
    <w:p w:rsidR="00EF062A" w:rsidRPr="00830749" w:rsidRDefault="00EF062A" w:rsidP="00EF062A">
      <w:pPr>
        <w:pStyle w:val="11CSTCPLQuestionBullet"/>
        <w:ind w:left="709" w:hanging="709"/>
      </w:pPr>
      <w:bookmarkStart w:id="43" w:name="_Ref536181368"/>
      <w:r>
        <w:t>Identify two (2) tests that may be performed to determine the durability of stone</w:t>
      </w:r>
      <w:r w:rsidR="00C173A6">
        <w:t>.</w:t>
      </w:r>
      <w:bookmarkEnd w:id="43"/>
    </w:p>
    <w:p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7A7E" w:rsidRPr="00830749" w:rsidTr="00E67ADF">
        <w:trPr>
          <w:trHeight w:val="1928"/>
        </w:trPr>
        <w:tc>
          <w:tcPr>
            <w:tcW w:w="1027" w:type="dxa"/>
            <w:tcBorders>
              <w:top w:val="nil"/>
              <w:left w:val="nil"/>
              <w:bottom w:val="nil"/>
              <w:right w:val="single" w:sz="4" w:space="0" w:color="auto"/>
            </w:tcBorders>
          </w:tcPr>
          <w:p w:rsidR="00C27A7E" w:rsidRPr="001C4084" w:rsidRDefault="00C27A7E" w:rsidP="00E67A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7C30" w:rsidRPr="004344E8" w:rsidRDefault="004344E8" w:rsidP="009E4269">
            <w:pPr>
              <w:numPr>
                <w:ilvl w:val="1"/>
                <w:numId w:val="31"/>
              </w:numPr>
              <w:rPr>
                <w:rFonts w:ascii="Arial" w:hAnsi="Arial" w:cs="Arial"/>
                <w:sz w:val="22"/>
                <w:szCs w:val="22"/>
              </w:rPr>
            </w:pPr>
            <w:permStart w:id="1546985963" w:edGrp="everyone"/>
            <w:r w:rsidRPr="004344E8">
              <w:rPr>
                <w:rFonts w:ascii="Arial" w:hAnsi="Arial" w:cs="Arial"/>
                <w:sz w:val="22"/>
                <w:szCs w:val="22"/>
              </w:rPr>
              <w:t>Acid emersion test and Water</w:t>
            </w:r>
            <w:r w:rsidR="00F64D73">
              <w:rPr>
                <w:rFonts w:ascii="Arial" w:hAnsi="Arial" w:cs="Arial"/>
                <w:sz w:val="22"/>
                <w:szCs w:val="22"/>
              </w:rPr>
              <w:t xml:space="preserve"> absorption</w:t>
            </w:r>
            <w:r w:rsidR="00D77C30" w:rsidRPr="004344E8">
              <w:rPr>
                <w:rFonts w:ascii="Arial" w:hAnsi="Arial" w:cs="Arial"/>
                <w:sz w:val="22"/>
                <w:szCs w:val="22"/>
              </w:rPr>
              <w:t xml:space="preserve"> </w:t>
            </w:r>
          </w:p>
          <w:permEnd w:id="1546985963"/>
          <w:p w:rsidR="00C27A7E" w:rsidRPr="001C4084" w:rsidRDefault="00C27A7E" w:rsidP="00E67ADF">
            <w:pPr>
              <w:rPr>
                <w:rFonts w:ascii="Arial" w:hAnsi="Arial" w:cs="Arial"/>
                <w:sz w:val="22"/>
                <w:szCs w:val="22"/>
              </w:rPr>
            </w:pPr>
          </w:p>
        </w:tc>
        <w:tc>
          <w:tcPr>
            <w:tcW w:w="567" w:type="dxa"/>
            <w:tcBorders>
              <w:top w:val="nil"/>
              <w:left w:val="single" w:sz="4" w:space="0" w:color="auto"/>
              <w:bottom w:val="nil"/>
              <w:right w:val="nil"/>
            </w:tcBorders>
          </w:tcPr>
          <w:p w:rsidR="00C27A7E" w:rsidRPr="00E106BF" w:rsidRDefault="00C27A7E" w:rsidP="00E67ADF">
            <w:pPr>
              <w:rPr>
                <w:rFonts w:ascii="Arial" w:hAnsi="Arial" w:cs="Arial"/>
                <w:sz w:val="44"/>
                <w:szCs w:val="44"/>
              </w:rPr>
            </w:pPr>
            <w:permStart w:id="731655118" w:edGrp="everyone"/>
            <w:r w:rsidRPr="00797AFE">
              <w:rPr>
                <w:rFonts w:ascii="Arial" w:hAnsi="Arial" w:cs="Arial"/>
                <w:sz w:val="44"/>
                <w:szCs w:val="44"/>
              </w:rPr>
              <w:sym w:font="Wingdings" w:char="F0A8"/>
            </w:r>
            <w:permEnd w:id="731655118"/>
          </w:p>
        </w:tc>
      </w:tr>
    </w:tbl>
    <w:p w:rsidR="00C173A6" w:rsidRDefault="00C173A6" w:rsidP="00C173A6">
      <w:pPr>
        <w:rPr>
          <w:rFonts w:ascii="Arial" w:hAnsi="Arial" w:cs="Arial"/>
          <w:sz w:val="22"/>
          <w:szCs w:val="22"/>
        </w:rPr>
      </w:pPr>
    </w:p>
    <w:p w:rsidR="00C173A6" w:rsidRPr="00830749" w:rsidRDefault="00C173A6" w:rsidP="00C173A6">
      <w:pPr>
        <w:pStyle w:val="11CSTCPLQuestionBullet"/>
        <w:ind w:left="709" w:hanging="709"/>
      </w:pPr>
      <w:bookmarkStart w:id="44" w:name="_Ref536181370"/>
      <w:r>
        <w:t>Name two (2) ways that defects may be seen in stone.</w:t>
      </w:r>
      <w:bookmarkEnd w:id="44"/>
    </w:p>
    <w:p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rsidTr="00E67ADF">
        <w:trPr>
          <w:trHeight w:val="1928"/>
        </w:trPr>
        <w:tc>
          <w:tcPr>
            <w:tcW w:w="1027" w:type="dxa"/>
            <w:tcBorders>
              <w:top w:val="nil"/>
              <w:left w:val="nil"/>
              <w:bottom w:val="nil"/>
              <w:right w:val="single" w:sz="4" w:space="0" w:color="auto"/>
            </w:tcBorders>
          </w:tcPr>
          <w:p w:rsidR="0042307B" w:rsidRPr="001C4084" w:rsidRDefault="0042307B" w:rsidP="00E67A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2307B" w:rsidRPr="001C4084" w:rsidRDefault="00434108" w:rsidP="00E67ADF">
            <w:pPr>
              <w:rPr>
                <w:rFonts w:ascii="Arial" w:hAnsi="Arial" w:cs="Arial"/>
                <w:sz w:val="22"/>
                <w:szCs w:val="22"/>
              </w:rPr>
            </w:pPr>
            <w:permStart w:id="1645688684" w:edGrp="everyone"/>
            <w:r>
              <w:rPr>
                <w:rFonts w:ascii="Arial" w:hAnsi="Arial" w:cs="Arial"/>
                <w:sz w:val="22"/>
                <w:szCs w:val="22"/>
              </w:rPr>
              <w:t>Cracks and fissures in the rock surface</w:t>
            </w:r>
            <w:permEnd w:id="1645688684"/>
          </w:p>
        </w:tc>
        <w:tc>
          <w:tcPr>
            <w:tcW w:w="567" w:type="dxa"/>
            <w:tcBorders>
              <w:top w:val="nil"/>
              <w:left w:val="single" w:sz="4" w:space="0" w:color="auto"/>
              <w:bottom w:val="nil"/>
              <w:right w:val="nil"/>
            </w:tcBorders>
          </w:tcPr>
          <w:p w:rsidR="0042307B" w:rsidRPr="00E106BF" w:rsidRDefault="0042307B" w:rsidP="00E67ADF">
            <w:pPr>
              <w:rPr>
                <w:rFonts w:ascii="Arial" w:hAnsi="Arial" w:cs="Arial"/>
                <w:sz w:val="44"/>
                <w:szCs w:val="44"/>
              </w:rPr>
            </w:pPr>
            <w:permStart w:id="36726737" w:edGrp="everyone"/>
            <w:r w:rsidRPr="00797AFE">
              <w:rPr>
                <w:rFonts w:ascii="Arial" w:hAnsi="Arial" w:cs="Arial"/>
                <w:sz w:val="44"/>
                <w:szCs w:val="44"/>
              </w:rPr>
              <w:sym w:font="Wingdings" w:char="F0A8"/>
            </w:r>
            <w:permEnd w:id="36726737"/>
          </w:p>
        </w:tc>
      </w:tr>
    </w:tbl>
    <w:p w:rsidR="00C173A6" w:rsidRDefault="00C173A6" w:rsidP="00C173A6">
      <w:pPr>
        <w:rPr>
          <w:rFonts w:ascii="Arial" w:hAnsi="Arial" w:cs="Arial"/>
          <w:sz w:val="22"/>
          <w:szCs w:val="22"/>
        </w:rPr>
      </w:pPr>
    </w:p>
    <w:p w:rsidR="00C30229" w:rsidRDefault="00C30229" w:rsidP="00C30229">
      <w:pPr>
        <w:rPr>
          <w:rFonts w:ascii="Arial" w:hAnsi="Arial" w:cs="Arial"/>
          <w:sz w:val="22"/>
          <w:szCs w:val="22"/>
        </w:rPr>
      </w:pPr>
    </w:p>
    <w:p w:rsidR="00C30229" w:rsidRPr="00FB1EAB" w:rsidRDefault="00C30229" w:rsidP="00C30229">
      <w:pPr>
        <w:pStyle w:val="11CSTCPLQuestionBullet"/>
        <w:ind w:left="709" w:hanging="709"/>
      </w:pPr>
      <w:bookmarkStart w:id="45" w:name="_Ref536187863"/>
      <w:r>
        <w:t>True or False (Tick your response): Under a contract, builders and other specialist tradespersons are the ones most likely to rectify or remedy problems that arise from incorrect installation, application or placement of materials</w:t>
      </w:r>
      <w:r w:rsidRPr="00FB1EAB">
        <w:t>.</w:t>
      </w:r>
      <w:bookmarkEnd w:id="45"/>
    </w:p>
    <w:p w:rsidR="00C30229" w:rsidRPr="00830749" w:rsidRDefault="00C30229" w:rsidP="00C3022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267F0" w:rsidTr="007267F0">
        <w:trPr>
          <w:trHeight w:val="510"/>
        </w:trPr>
        <w:tc>
          <w:tcPr>
            <w:tcW w:w="1557" w:type="pct"/>
            <w:tcBorders>
              <w:top w:val="nil"/>
              <w:left w:val="nil"/>
              <w:bottom w:val="nil"/>
              <w:right w:val="single" w:sz="12" w:space="0" w:color="auto"/>
            </w:tcBorders>
            <w:shd w:val="clear" w:color="auto" w:fill="auto"/>
          </w:tcPr>
          <w:p w:rsidR="007267F0" w:rsidRDefault="007267F0" w:rsidP="007267F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267F0" w:rsidRPr="00827129" w:rsidRDefault="00192908" w:rsidP="007267F0">
            <w:pPr>
              <w:keepNext/>
              <w:ind w:left="993" w:right="82" w:hanging="993"/>
              <w:jc w:val="center"/>
              <w:rPr>
                <w:color w:val="17365D" w:themeColor="text2" w:themeShade="BF"/>
                <w:sz w:val="40"/>
              </w:rPr>
            </w:pPr>
            <w:permStart w:id="1682711626" w:edGrp="everyone"/>
            <w:r>
              <w:rPr>
                <w:rFonts w:ascii="Arial" w:hAnsi="Arial" w:cs="Arial"/>
                <w:sz w:val="40"/>
                <w:szCs w:val="40"/>
              </w:rPr>
              <w:t>√</w:t>
            </w:r>
            <w:permEnd w:id="168271162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267F0" w:rsidRPr="00FE608E" w:rsidRDefault="007267F0" w:rsidP="007267F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267F0" w:rsidRPr="00E106BF" w:rsidRDefault="007267F0" w:rsidP="007267F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rsidR="007267F0" w:rsidRDefault="00B1264E" w:rsidP="00B1264E">
            <w:pPr>
              <w:keepNext/>
              <w:ind w:left="993" w:hanging="993"/>
            </w:pPr>
            <w:permStart w:id="1114441609" w:edGrp="everyone"/>
            <w:r w:rsidRPr="00797AFE">
              <w:rPr>
                <w:rFonts w:ascii="Arial" w:hAnsi="Arial" w:cs="Arial"/>
                <w:sz w:val="44"/>
                <w:szCs w:val="44"/>
              </w:rPr>
              <w:sym w:font="Wingdings" w:char="F0A8"/>
            </w:r>
            <w:permEnd w:id="1114441609"/>
          </w:p>
        </w:tc>
      </w:tr>
      <w:tr w:rsidR="007267F0" w:rsidTr="007267F0">
        <w:trPr>
          <w:trHeight w:val="510"/>
          <w:hidden/>
        </w:trPr>
        <w:tc>
          <w:tcPr>
            <w:tcW w:w="1557"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267F0" w:rsidRPr="00827129" w:rsidRDefault="007267F0" w:rsidP="007267F0">
            <w:pPr>
              <w:keepNext/>
              <w:ind w:left="993" w:right="82" w:hanging="993"/>
              <w:jc w:val="center"/>
              <w:rPr>
                <w:color w:val="17365D" w:themeColor="text2" w:themeShade="BF"/>
                <w:sz w:val="40"/>
              </w:rPr>
            </w:pPr>
            <w:permStart w:id="1264715510" w:edGrp="everyone"/>
            <w:r>
              <w:rPr>
                <w:rFonts w:ascii="Arial" w:hAnsi="Arial" w:cs="Arial"/>
                <w:sz w:val="40"/>
                <w:szCs w:val="40"/>
              </w:rPr>
              <w:sym w:font="Wingdings" w:char="F0A8"/>
            </w:r>
            <w:permEnd w:id="126471551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267F0" w:rsidRPr="00FE608E" w:rsidRDefault="007267F0" w:rsidP="007267F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267F0" w:rsidRDefault="007267F0" w:rsidP="007267F0">
            <w:pPr>
              <w:ind w:left="993" w:hanging="993"/>
            </w:pPr>
          </w:p>
        </w:tc>
        <w:tc>
          <w:tcPr>
            <w:tcW w:w="336" w:type="pct"/>
            <w:tcBorders>
              <w:top w:val="nil"/>
              <w:left w:val="nil"/>
              <w:bottom w:val="nil"/>
              <w:right w:val="nil"/>
            </w:tcBorders>
          </w:tcPr>
          <w:p w:rsidR="007267F0" w:rsidRDefault="007267F0" w:rsidP="007267F0">
            <w:pPr>
              <w:ind w:left="993" w:hanging="993"/>
            </w:pPr>
          </w:p>
        </w:tc>
      </w:tr>
    </w:tbl>
    <w:p w:rsidR="00080E39" w:rsidRDefault="00080E39" w:rsidP="00080E39">
      <w:pPr>
        <w:rPr>
          <w:rFonts w:ascii="Arial" w:hAnsi="Arial" w:cs="Arial"/>
          <w:sz w:val="22"/>
          <w:szCs w:val="22"/>
        </w:rPr>
      </w:pPr>
    </w:p>
    <w:p w:rsidR="000F2462" w:rsidRDefault="000F2462" w:rsidP="00080E39">
      <w:pPr>
        <w:rPr>
          <w:rFonts w:ascii="Arial" w:hAnsi="Arial" w:cs="Arial"/>
          <w:sz w:val="22"/>
          <w:szCs w:val="22"/>
        </w:rPr>
      </w:pPr>
    </w:p>
    <w:p w:rsidR="00080E39" w:rsidRPr="00830749" w:rsidRDefault="00080E39" w:rsidP="00080E39">
      <w:pPr>
        <w:pStyle w:val="11CSTCPLQuestionBullet"/>
        <w:ind w:left="709" w:hanging="709"/>
      </w:pPr>
      <w:bookmarkStart w:id="46" w:name="_Ref536187427"/>
      <w:r>
        <w:t>Name two (2) established methods that may be used to preserve timber.</w:t>
      </w:r>
      <w:bookmarkEnd w:id="46"/>
    </w:p>
    <w:p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80E39" w:rsidRPr="00830749" w:rsidTr="00B1264E">
        <w:trPr>
          <w:trHeight w:val="1928"/>
        </w:trPr>
        <w:tc>
          <w:tcPr>
            <w:tcW w:w="1027" w:type="dxa"/>
            <w:tcBorders>
              <w:top w:val="nil"/>
              <w:left w:val="nil"/>
              <w:bottom w:val="nil"/>
              <w:right w:val="single" w:sz="4" w:space="0" w:color="auto"/>
            </w:tcBorders>
          </w:tcPr>
          <w:p w:rsidR="00080E39" w:rsidRPr="001C4084" w:rsidRDefault="00080E3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80E39" w:rsidRPr="001C4084" w:rsidRDefault="00E244D8" w:rsidP="00080E39">
            <w:pPr>
              <w:rPr>
                <w:rFonts w:ascii="Arial" w:hAnsi="Arial" w:cs="Arial"/>
                <w:sz w:val="22"/>
                <w:szCs w:val="22"/>
              </w:rPr>
            </w:pPr>
            <w:permStart w:id="1835477183" w:edGrp="everyone"/>
            <w:r>
              <w:rPr>
                <w:rFonts w:ascii="Arial" w:hAnsi="Arial" w:cs="Arial"/>
                <w:sz w:val="22"/>
                <w:szCs w:val="22"/>
              </w:rPr>
              <w:t>Paint, Termite barriers, Soil poisoning</w:t>
            </w:r>
            <w:permEnd w:id="1835477183"/>
          </w:p>
        </w:tc>
        <w:tc>
          <w:tcPr>
            <w:tcW w:w="567" w:type="dxa"/>
            <w:tcBorders>
              <w:top w:val="nil"/>
              <w:left w:val="single" w:sz="4" w:space="0" w:color="auto"/>
              <w:bottom w:val="nil"/>
              <w:right w:val="nil"/>
            </w:tcBorders>
          </w:tcPr>
          <w:p w:rsidR="00080E39" w:rsidRPr="00E106BF" w:rsidRDefault="00B1264E" w:rsidP="00B1264E">
            <w:pPr>
              <w:rPr>
                <w:rFonts w:ascii="Arial" w:hAnsi="Arial" w:cs="Arial"/>
                <w:sz w:val="44"/>
                <w:szCs w:val="44"/>
              </w:rPr>
            </w:pPr>
            <w:permStart w:id="515135611" w:edGrp="everyone"/>
            <w:r w:rsidRPr="00797AFE">
              <w:rPr>
                <w:rFonts w:ascii="Arial" w:hAnsi="Arial" w:cs="Arial"/>
                <w:sz w:val="44"/>
                <w:szCs w:val="44"/>
              </w:rPr>
              <w:sym w:font="Wingdings" w:char="F0A8"/>
            </w:r>
            <w:permEnd w:id="515135611"/>
          </w:p>
        </w:tc>
      </w:tr>
    </w:tbl>
    <w:p w:rsidR="00080E39" w:rsidRDefault="00080E39" w:rsidP="00080E39">
      <w:pPr>
        <w:rPr>
          <w:rFonts w:ascii="Arial" w:hAnsi="Arial" w:cs="Arial"/>
          <w:sz w:val="22"/>
          <w:szCs w:val="22"/>
        </w:rPr>
      </w:pPr>
    </w:p>
    <w:p w:rsidR="00080E39" w:rsidRDefault="00080E39" w:rsidP="00080E39">
      <w:pPr>
        <w:rPr>
          <w:rFonts w:ascii="Arial" w:hAnsi="Arial" w:cs="Arial"/>
          <w:sz w:val="22"/>
          <w:szCs w:val="22"/>
        </w:rPr>
      </w:pPr>
    </w:p>
    <w:p w:rsidR="00080E39" w:rsidRPr="00830749" w:rsidRDefault="00080E39" w:rsidP="00080E39">
      <w:pPr>
        <w:pStyle w:val="11CSTCPLQuestionBullet"/>
        <w:ind w:left="709" w:hanging="709"/>
      </w:pPr>
      <w:bookmarkStart w:id="47" w:name="_Ref536187429"/>
      <w:r>
        <w:t>Identify two (2) established methods that may be used to protect ferrous metals.</w:t>
      </w:r>
      <w:bookmarkEnd w:id="47"/>
    </w:p>
    <w:p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264E" w:rsidRPr="00830749" w:rsidTr="00E67ADF">
        <w:trPr>
          <w:trHeight w:val="1928"/>
        </w:trPr>
        <w:tc>
          <w:tcPr>
            <w:tcW w:w="1027" w:type="dxa"/>
            <w:tcBorders>
              <w:top w:val="nil"/>
              <w:left w:val="nil"/>
              <w:bottom w:val="nil"/>
              <w:right w:val="single" w:sz="4" w:space="0" w:color="auto"/>
            </w:tcBorders>
          </w:tcPr>
          <w:p w:rsidR="00B1264E" w:rsidRPr="001C4084" w:rsidRDefault="00B1264E" w:rsidP="00E67A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1264E" w:rsidRPr="001C4084" w:rsidRDefault="00E244D8" w:rsidP="00E67ADF">
            <w:pPr>
              <w:rPr>
                <w:rFonts w:ascii="Arial" w:hAnsi="Arial" w:cs="Arial"/>
                <w:sz w:val="22"/>
                <w:szCs w:val="22"/>
              </w:rPr>
            </w:pPr>
            <w:permStart w:id="1182148748" w:edGrp="everyone"/>
            <w:r>
              <w:rPr>
                <w:rFonts w:ascii="Arial" w:hAnsi="Arial" w:cs="Arial"/>
                <w:sz w:val="22"/>
                <w:szCs w:val="22"/>
              </w:rPr>
              <w:t xml:space="preserve">Cathodic protection, corrosion inhibitors, Painting </w:t>
            </w:r>
            <w:permEnd w:id="1182148748"/>
          </w:p>
        </w:tc>
        <w:tc>
          <w:tcPr>
            <w:tcW w:w="567" w:type="dxa"/>
            <w:tcBorders>
              <w:top w:val="nil"/>
              <w:left w:val="single" w:sz="4" w:space="0" w:color="auto"/>
              <w:bottom w:val="nil"/>
              <w:right w:val="nil"/>
            </w:tcBorders>
          </w:tcPr>
          <w:p w:rsidR="00B1264E" w:rsidRPr="00E106BF" w:rsidRDefault="00B1264E" w:rsidP="00E67ADF">
            <w:pPr>
              <w:rPr>
                <w:rFonts w:ascii="Arial" w:hAnsi="Arial" w:cs="Arial"/>
                <w:sz w:val="44"/>
                <w:szCs w:val="44"/>
              </w:rPr>
            </w:pPr>
            <w:permStart w:id="843472362" w:edGrp="everyone"/>
            <w:r w:rsidRPr="00797AFE">
              <w:rPr>
                <w:rFonts w:ascii="Arial" w:hAnsi="Arial" w:cs="Arial"/>
                <w:sz w:val="44"/>
                <w:szCs w:val="44"/>
              </w:rPr>
              <w:sym w:font="Wingdings" w:char="F0A8"/>
            </w:r>
            <w:permEnd w:id="843472362"/>
          </w:p>
        </w:tc>
      </w:tr>
    </w:tbl>
    <w:p w:rsidR="00080E39" w:rsidRDefault="00080E39" w:rsidP="00080E39">
      <w:pPr>
        <w:rPr>
          <w:rFonts w:ascii="Arial" w:hAnsi="Arial" w:cs="Arial"/>
          <w:sz w:val="22"/>
          <w:szCs w:val="22"/>
        </w:rPr>
      </w:pPr>
    </w:p>
    <w:p w:rsidR="000F2462" w:rsidRDefault="000F2462">
      <w:pPr>
        <w:jc w:val="left"/>
        <w:rPr>
          <w:rFonts w:ascii="Arial" w:hAnsi="Arial" w:cs="Arial"/>
          <w:sz w:val="22"/>
          <w:szCs w:val="22"/>
        </w:rPr>
      </w:pPr>
      <w:r>
        <w:rPr>
          <w:rFonts w:ascii="Arial" w:hAnsi="Arial" w:cs="Arial"/>
          <w:sz w:val="22"/>
          <w:szCs w:val="22"/>
        </w:rPr>
        <w:br w:type="page"/>
      </w:r>
    </w:p>
    <w:p w:rsidR="00080E39" w:rsidRPr="00830749" w:rsidRDefault="00080E39" w:rsidP="00080E39">
      <w:pPr>
        <w:pStyle w:val="11CSTCPLQuestionBullet"/>
        <w:ind w:left="709" w:hanging="709"/>
      </w:pPr>
      <w:bookmarkStart w:id="48" w:name="_Ref536187430"/>
      <w:r>
        <w:lastRenderedPageBreak/>
        <w:t>Explain why the corrosion resistance of non-ferrous metals is superior to that of ordinary steel.</w:t>
      </w:r>
      <w:bookmarkEnd w:id="48"/>
    </w:p>
    <w:p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rsidTr="00E67ADF">
        <w:trPr>
          <w:trHeight w:val="1928"/>
        </w:trPr>
        <w:tc>
          <w:tcPr>
            <w:tcW w:w="1027" w:type="dxa"/>
            <w:tcBorders>
              <w:top w:val="nil"/>
              <w:left w:val="nil"/>
              <w:bottom w:val="nil"/>
              <w:right w:val="single" w:sz="4" w:space="0" w:color="auto"/>
            </w:tcBorders>
          </w:tcPr>
          <w:p w:rsidR="0042307B" w:rsidRPr="001C4084" w:rsidRDefault="0042307B" w:rsidP="00E67A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2307B" w:rsidRPr="001C4084" w:rsidRDefault="00973699" w:rsidP="00E67ADF">
            <w:pPr>
              <w:rPr>
                <w:rFonts w:ascii="Arial" w:hAnsi="Arial" w:cs="Arial"/>
                <w:sz w:val="22"/>
                <w:szCs w:val="22"/>
              </w:rPr>
            </w:pPr>
            <w:permStart w:id="713517047" w:edGrp="everyone"/>
            <w:r w:rsidRPr="00973699">
              <w:rPr>
                <w:rFonts w:ascii="Arial" w:hAnsi="Arial" w:cs="Arial"/>
                <w:sz w:val="22"/>
                <w:szCs w:val="22"/>
              </w:rPr>
              <w:t>This is a result of the production of a ceramic coating of oxide or salt on the metal which protects it from further corrosion.</w:t>
            </w:r>
            <w:permEnd w:id="713517047"/>
          </w:p>
        </w:tc>
        <w:tc>
          <w:tcPr>
            <w:tcW w:w="567" w:type="dxa"/>
            <w:tcBorders>
              <w:top w:val="nil"/>
              <w:left w:val="single" w:sz="4" w:space="0" w:color="auto"/>
              <w:bottom w:val="nil"/>
              <w:right w:val="nil"/>
            </w:tcBorders>
          </w:tcPr>
          <w:p w:rsidR="0042307B" w:rsidRPr="00E106BF" w:rsidRDefault="0042307B" w:rsidP="00E67ADF">
            <w:pPr>
              <w:rPr>
                <w:rFonts w:ascii="Arial" w:hAnsi="Arial" w:cs="Arial"/>
                <w:sz w:val="44"/>
                <w:szCs w:val="44"/>
              </w:rPr>
            </w:pPr>
            <w:permStart w:id="68698829" w:edGrp="everyone"/>
            <w:r w:rsidRPr="00797AFE">
              <w:rPr>
                <w:rFonts w:ascii="Arial" w:hAnsi="Arial" w:cs="Arial"/>
                <w:sz w:val="44"/>
                <w:szCs w:val="44"/>
              </w:rPr>
              <w:sym w:font="Wingdings" w:char="F0A8"/>
            </w:r>
            <w:permEnd w:id="68698829"/>
          </w:p>
        </w:tc>
      </w:tr>
    </w:tbl>
    <w:p w:rsidR="00080E39" w:rsidRDefault="00080E39" w:rsidP="00080E39">
      <w:pPr>
        <w:rPr>
          <w:rFonts w:ascii="Arial" w:hAnsi="Arial" w:cs="Arial"/>
          <w:sz w:val="22"/>
          <w:szCs w:val="22"/>
        </w:rPr>
      </w:pPr>
    </w:p>
    <w:p w:rsidR="00080E39" w:rsidRDefault="00080E39" w:rsidP="00080E39">
      <w:pPr>
        <w:rPr>
          <w:rFonts w:ascii="Arial" w:hAnsi="Arial" w:cs="Arial"/>
          <w:sz w:val="22"/>
          <w:szCs w:val="22"/>
        </w:rPr>
      </w:pPr>
    </w:p>
    <w:p w:rsidR="00080E39" w:rsidRPr="00830749" w:rsidRDefault="00080E39" w:rsidP="00080E39">
      <w:pPr>
        <w:pStyle w:val="11CSTCPLQuestionBullet"/>
        <w:ind w:left="709" w:hanging="709"/>
      </w:pPr>
      <w:bookmarkStart w:id="49" w:name="_Ref536187432"/>
      <w:r>
        <w:t xml:space="preserve">When should aluminium be coated with bituminous paint? </w:t>
      </w:r>
      <w:r>
        <w:br/>
        <w:t>Tick all that apply.</w:t>
      </w:r>
      <w:bookmarkEnd w:id="49"/>
    </w:p>
    <w:p w:rsidR="00080E39" w:rsidRPr="00830749" w:rsidRDefault="00080E39" w:rsidP="00080E3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80E39" w:rsidTr="00080E39">
        <w:tc>
          <w:tcPr>
            <w:tcW w:w="610" w:type="pct"/>
            <w:tcBorders>
              <w:top w:val="nil"/>
              <w:left w:val="nil"/>
              <w:bottom w:val="nil"/>
              <w:right w:val="single" w:sz="12" w:space="0" w:color="auto"/>
            </w:tcBorders>
            <w:shd w:val="clear" w:color="auto" w:fill="auto"/>
          </w:tcPr>
          <w:p w:rsidR="00080E39" w:rsidRDefault="00080E39"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80E39" w:rsidRDefault="00080E39"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80E39" w:rsidRDefault="00080E39"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080E39" w:rsidRDefault="00B1264E" w:rsidP="00B1264E">
            <w:pPr>
              <w:keepNext/>
              <w:ind w:left="993" w:hanging="993"/>
            </w:pPr>
            <w:permStart w:id="1127034991" w:edGrp="everyone"/>
            <w:r w:rsidRPr="00797AFE">
              <w:rPr>
                <w:rFonts w:ascii="Arial" w:hAnsi="Arial" w:cs="Arial"/>
                <w:sz w:val="44"/>
                <w:szCs w:val="44"/>
              </w:rPr>
              <w:sym w:font="Wingdings" w:char="F0A8"/>
            </w:r>
            <w:permEnd w:id="1127034991"/>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rsidR="007267F0" w:rsidRPr="00827129" w:rsidRDefault="007267F0" w:rsidP="007267F0">
            <w:pPr>
              <w:keepNext/>
              <w:ind w:left="993" w:right="82" w:hanging="993"/>
              <w:jc w:val="center"/>
              <w:rPr>
                <w:color w:val="17365D" w:themeColor="text2" w:themeShade="BF"/>
                <w:sz w:val="40"/>
              </w:rPr>
            </w:pPr>
            <w:permStart w:id="1035168232" w:edGrp="everyone"/>
            <w:r>
              <w:rPr>
                <w:rFonts w:ascii="Arial" w:hAnsi="Arial" w:cs="Arial"/>
                <w:sz w:val="40"/>
                <w:szCs w:val="40"/>
              </w:rPr>
              <w:sym w:font="Wingdings" w:char="F0A8"/>
            </w:r>
            <w:permEnd w:id="1035168232"/>
          </w:p>
        </w:tc>
        <w:tc>
          <w:tcPr>
            <w:tcW w:w="3514" w:type="pct"/>
            <w:tcBorders>
              <w:top w:val="single" w:sz="4" w:space="0" w:color="auto"/>
              <w:left w:val="single" w:sz="4" w:space="0" w:color="auto"/>
              <w:right w:val="single" w:sz="12" w:space="0" w:color="auto"/>
            </w:tcBorders>
            <w:shd w:val="clear" w:color="auto" w:fill="auto"/>
            <w:vAlign w:val="center"/>
          </w:tcPr>
          <w:p w:rsidR="007267F0" w:rsidRDefault="007267F0" w:rsidP="007267F0">
            <w:pPr>
              <w:jc w:val="center"/>
            </w:pPr>
            <w:r>
              <w:t>At all times</w:t>
            </w:r>
          </w:p>
        </w:tc>
        <w:tc>
          <w:tcPr>
            <w:tcW w:w="335" w:type="pct"/>
            <w:tcBorders>
              <w:top w:val="nil"/>
              <w:left w:val="single" w:sz="12" w:space="0" w:color="auto"/>
              <w:bottom w:val="nil"/>
              <w:right w:val="nil"/>
            </w:tcBorders>
          </w:tcPr>
          <w:p w:rsidR="007267F0" w:rsidRDefault="007267F0" w:rsidP="007267F0">
            <w:pPr>
              <w:ind w:left="993" w:hanging="993"/>
            </w:pPr>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rsidR="007267F0" w:rsidRPr="00827129" w:rsidRDefault="007B30A5" w:rsidP="007267F0">
            <w:pPr>
              <w:keepNext/>
              <w:ind w:left="993" w:right="82" w:hanging="993"/>
              <w:jc w:val="center"/>
              <w:rPr>
                <w:color w:val="17365D" w:themeColor="text2" w:themeShade="BF"/>
                <w:sz w:val="40"/>
              </w:rPr>
            </w:pPr>
            <w:permStart w:id="1352349160" w:edGrp="everyone"/>
            <w:r>
              <w:rPr>
                <w:rFonts w:ascii="Arial" w:hAnsi="Arial" w:cs="Arial"/>
                <w:sz w:val="40"/>
                <w:szCs w:val="40"/>
              </w:rPr>
              <w:t>√</w:t>
            </w:r>
            <w:permEnd w:id="1352349160"/>
          </w:p>
        </w:tc>
        <w:tc>
          <w:tcPr>
            <w:tcW w:w="3514" w:type="pct"/>
            <w:tcBorders>
              <w:top w:val="single" w:sz="4" w:space="0" w:color="auto"/>
              <w:left w:val="single" w:sz="4" w:space="0" w:color="auto"/>
              <w:right w:val="single" w:sz="12" w:space="0" w:color="auto"/>
            </w:tcBorders>
            <w:shd w:val="clear" w:color="auto" w:fill="auto"/>
            <w:vAlign w:val="center"/>
          </w:tcPr>
          <w:p w:rsidR="007267F0" w:rsidRDefault="007267F0" w:rsidP="007267F0">
            <w:pPr>
              <w:jc w:val="center"/>
            </w:pPr>
            <w:r>
              <w:t>When it is buried in soil</w:t>
            </w:r>
          </w:p>
        </w:tc>
        <w:tc>
          <w:tcPr>
            <w:tcW w:w="335" w:type="pct"/>
            <w:tcBorders>
              <w:top w:val="nil"/>
              <w:left w:val="single" w:sz="12" w:space="0" w:color="auto"/>
              <w:bottom w:val="nil"/>
              <w:right w:val="nil"/>
            </w:tcBorders>
          </w:tcPr>
          <w:p w:rsidR="007267F0" w:rsidRDefault="007267F0" w:rsidP="007267F0">
            <w:pPr>
              <w:ind w:left="993" w:hanging="993"/>
            </w:pPr>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267F0" w:rsidRPr="00827129" w:rsidRDefault="007B30A5" w:rsidP="007267F0">
            <w:pPr>
              <w:keepNext/>
              <w:ind w:left="993" w:right="82" w:hanging="993"/>
              <w:jc w:val="center"/>
              <w:rPr>
                <w:color w:val="17365D" w:themeColor="text2" w:themeShade="BF"/>
                <w:sz w:val="40"/>
              </w:rPr>
            </w:pPr>
            <w:permStart w:id="2111184720" w:edGrp="everyone"/>
            <w:r>
              <w:rPr>
                <w:rFonts w:ascii="Arial" w:hAnsi="Arial" w:cs="Arial"/>
                <w:sz w:val="40"/>
                <w:szCs w:val="40"/>
              </w:rPr>
              <w:t>√</w:t>
            </w:r>
            <w:permEnd w:id="2111184720"/>
          </w:p>
        </w:tc>
        <w:tc>
          <w:tcPr>
            <w:tcW w:w="3514" w:type="pct"/>
            <w:tcBorders>
              <w:left w:val="single" w:sz="4" w:space="0" w:color="auto"/>
              <w:right w:val="single" w:sz="12" w:space="0" w:color="auto"/>
            </w:tcBorders>
            <w:shd w:val="clear" w:color="auto" w:fill="auto"/>
            <w:vAlign w:val="center"/>
          </w:tcPr>
          <w:p w:rsidR="007267F0" w:rsidRDefault="007267F0" w:rsidP="007267F0">
            <w:pPr>
              <w:jc w:val="center"/>
            </w:pPr>
            <w:r>
              <w:t>When it comes in contact with chemical materials</w:t>
            </w:r>
          </w:p>
        </w:tc>
        <w:tc>
          <w:tcPr>
            <w:tcW w:w="335" w:type="pct"/>
            <w:tcBorders>
              <w:top w:val="nil"/>
              <w:left w:val="single" w:sz="12" w:space="0" w:color="auto"/>
              <w:bottom w:val="nil"/>
              <w:right w:val="nil"/>
            </w:tcBorders>
          </w:tcPr>
          <w:p w:rsidR="007267F0" w:rsidRDefault="007267F0" w:rsidP="007267F0">
            <w:pPr>
              <w:ind w:left="993" w:hanging="993"/>
            </w:pPr>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267F0" w:rsidRPr="00827129" w:rsidRDefault="007B30A5" w:rsidP="007267F0">
            <w:pPr>
              <w:keepNext/>
              <w:ind w:left="993" w:right="82" w:hanging="993"/>
              <w:jc w:val="center"/>
              <w:rPr>
                <w:color w:val="17365D" w:themeColor="text2" w:themeShade="BF"/>
                <w:sz w:val="40"/>
              </w:rPr>
            </w:pPr>
            <w:permStart w:id="2005553560" w:edGrp="everyone"/>
            <w:r>
              <w:rPr>
                <w:rFonts w:ascii="Arial" w:hAnsi="Arial" w:cs="Arial"/>
                <w:sz w:val="40"/>
                <w:szCs w:val="40"/>
              </w:rPr>
              <w:t>√</w:t>
            </w:r>
            <w:permEnd w:id="2005553560"/>
          </w:p>
        </w:tc>
        <w:tc>
          <w:tcPr>
            <w:tcW w:w="3514" w:type="pct"/>
            <w:tcBorders>
              <w:left w:val="single" w:sz="4" w:space="0" w:color="auto"/>
              <w:right w:val="single" w:sz="12" w:space="0" w:color="auto"/>
            </w:tcBorders>
            <w:shd w:val="clear" w:color="auto" w:fill="auto"/>
            <w:vAlign w:val="center"/>
          </w:tcPr>
          <w:p w:rsidR="007267F0" w:rsidRDefault="007267F0" w:rsidP="007267F0">
            <w:pPr>
              <w:jc w:val="center"/>
            </w:pPr>
            <w:r>
              <w:t>When it is immersed in water</w:t>
            </w:r>
          </w:p>
        </w:tc>
        <w:tc>
          <w:tcPr>
            <w:tcW w:w="335" w:type="pct"/>
            <w:tcBorders>
              <w:top w:val="nil"/>
              <w:left w:val="single" w:sz="12" w:space="0" w:color="auto"/>
              <w:bottom w:val="nil"/>
              <w:right w:val="nil"/>
            </w:tcBorders>
          </w:tcPr>
          <w:p w:rsidR="007267F0" w:rsidRDefault="007267F0" w:rsidP="007267F0">
            <w:pPr>
              <w:ind w:left="993" w:hanging="993"/>
            </w:pPr>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267F0" w:rsidRPr="00827129" w:rsidRDefault="007267F0" w:rsidP="007267F0">
            <w:pPr>
              <w:keepNext/>
              <w:ind w:left="993" w:right="82" w:hanging="993"/>
              <w:jc w:val="center"/>
              <w:rPr>
                <w:color w:val="17365D" w:themeColor="text2" w:themeShade="BF"/>
                <w:sz w:val="40"/>
              </w:rPr>
            </w:pPr>
            <w:permStart w:id="1185760261" w:edGrp="everyone"/>
            <w:r>
              <w:rPr>
                <w:rFonts w:ascii="Arial" w:hAnsi="Arial" w:cs="Arial"/>
                <w:sz w:val="40"/>
                <w:szCs w:val="40"/>
              </w:rPr>
              <w:sym w:font="Wingdings" w:char="F0A8"/>
            </w:r>
            <w:permEnd w:id="1185760261"/>
          </w:p>
        </w:tc>
        <w:tc>
          <w:tcPr>
            <w:tcW w:w="3514" w:type="pct"/>
            <w:tcBorders>
              <w:left w:val="single" w:sz="4" w:space="0" w:color="auto"/>
              <w:right w:val="single" w:sz="12" w:space="0" w:color="auto"/>
            </w:tcBorders>
            <w:shd w:val="clear" w:color="auto" w:fill="auto"/>
            <w:vAlign w:val="center"/>
          </w:tcPr>
          <w:p w:rsidR="007267F0" w:rsidRDefault="007267F0" w:rsidP="007267F0">
            <w:pPr>
              <w:jc w:val="center"/>
            </w:pPr>
            <w:r>
              <w:t>When it is used on bitumen</w:t>
            </w:r>
          </w:p>
        </w:tc>
        <w:tc>
          <w:tcPr>
            <w:tcW w:w="335" w:type="pct"/>
            <w:tcBorders>
              <w:top w:val="nil"/>
              <w:left w:val="single" w:sz="12" w:space="0" w:color="auto"/>
              <w:bottom w:val="nil"/>
              <w:right w:val="nil"/>
            </w:tcBorders>
          </w:tcPr>
          <w:p w:rsidR="007267F0" w:rsidRDefault="007267F0" w:rsidP="007267F0">
            <w:pPr>
              <w:ind w:left="993" w:hanging="993"/>
            </w:pPr>
          </w:p>
        </w:tc>
      </w:tr>
    </w:tbl>
    <w:p w:rsidR="00BF6EA1" w:rsidRDefault="00BF6EA1" w:rsidP="00E542EA">
      <w:pPr>
        <w:rPr>
          <w:rFonts w:ascii="Arial" w:hAnsi="Arial" w:cs="Arial"/>
          <w:sz w:val="22"/>
          <w:szCs w:val="22"/>
        </w:rPr>
      </w:pPr>
    </w:p>
    <w:sectPr w:rsidR="00BF6EA1" w:rsidSect="00131116">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54E2" w:rsidRDefault="00C454E2" w:rsidP="00A67754">
      <w:r>
        <w:separator/>
      </w:r>
    </w:p>
  </w:endnote>
  <w:endnote w:type="continuationSeparator" w:id="0">
    <w:p w:rsidR="00C454E2" w:rsidRDefault="00C454E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4269" w:rsidRPr="00131116" w:rsidRDefault="009E4269" w:rsidP="00131116">
    <w:pPr>
      <w:pBdr>
        <w:top w:val="single" w:sz="4" w:space="1" w:color="auto"/>
      </w:pBdr>
      <w:rPr>
        <w:rFonts w:ascii="Arial" w:hAnsi="Arial" w:cs="Arial"/>
        <w:b/>
        <w:sz w:val="16"/>
        <w:szCs w:val="16"/>
      </w:rPr>
    </w:pPr>
  </w:p>
  <w:p w:rsidR="009E4269" w:rsidRPr="00131116" w:rsidRDefault="009E4269" w:rsidP="00131116">
    <w:pPr>
      <w:tabs>
        <w:tab w:val="center" w:pos="4513"/>
        <w:tab w:val="right" w:pos="9026"/>
      </w:tabs>
    </w:pPr>
    <w:r w:rsidRPr="00131116">
      <w:rPr>
        <w:rFonts w:ascii="Arial" w:hAnsi="Arial" w:cs="Arial"/>
        <w:b/>
        <w:sz w:val="16"/>
        <w:szCs w:val="16"/>
      </w:rPr>
      <w:t xml:space="preserve">Page </w:t>
    </w:r>
    <w:r w:rsidRPr="00131116">
      <w:rPr>
        <w:rFonts w:ascii="Arial" w:hAnsi="Arial" w:cs="Arial"/>
        <w:b/>
        <w:bCs/>
        <w:sz w:val="16"/>
        <w:szCs w:val="16"/>
      </w:rPr>
      <w:fldChar w:fldCharType="begin"/>
    </w:r>
    <w:r w:rsidRPr="00131116">
      <w:rPr>
        <w:rFonts w:ascii="Arial" w:hAnsi="Arial" w:cs="Arial"/>
        <w:b/>
        <w:bCs/>
        <w:sz w:val="16"/>
        <w:szCs w:val="16"/>
      </w:rPr>
      <w:instrText xml:space="preserve"> PAGE </w:instrText>
    </w:r>
    <w:r w:rsidRPr="00131116">
      <w:rPr>
        <w:rFonts w:ascii="Arial" w:hAnsi="Arial" w:cs="Arial"/>
        <w:b/>
        <w:bCs/>
        <w:sz w:val="16"/>
        <w:szCs w:val="16"/>
      </w:rPr>
      <w:fldChar w:fldCharType="separate"/>
    </w:r>
    <w:r>
      <w:rPr>
        <w:rFonts w:ascii="Arial" w:hAnsi="Arial" w:cs="Arial"/>
        <w:b/>
        <w:bCs/>
        <w:noProof/>
        <w:sz w:val="16"/>
        <w:szCs w:val="16"/>
      </w:rPr>
      <w:t>10</w:t>
    </w:r>
    <w:r w:rsidRPr="00131116">
      <w:rPr>
        <w:rFonts w:ascii="Arial" w:hAnsi="Arial" w:cs="Arial"/>
        <w:b/>
        <w:bCs/>
        <w:sz w:val="16"/>
        <w:szCs w:val="16"/>
      </w:rPr>
      <w:fldChar w:fldCharType="end"/>
    </w:r>
    <w:r w:rsidRPr="00131116">
      <w:rPr>
        <w:rFonts w:ascii="Arial" w:hAnsi="Arial" w:cs="Arial"/>
        <w:b/>
        <w:sz w:val="16"/>
        <w:szCs w:val="16"/>
      </w:rPr>
      <w:t xml:space="preserve"> of </w:t>
    </w:r>
    <w:r w:rsidRPr="00131116">
      <w:rPr>
        <w:rFonts w:ascii="Arial" w:hAnsi="Arial" w:cs="Arial"/>
        <w:b/>
        <w:bCs/>
        <w:sz w:val="16"/>
        <w:szCs w:val="16"/>
      </w:rPr>
      <w:fldChar w:fldCharType="begin"/>
    </w:r>
    <w:r w:rsidRPr="00131116">
      <w:rPr>
        <w:rFonts w:ascii="Arial" w:hAnsi="Arial" w:cs="Arial"/>
        <w:b/>
        <w:bCs/>
        <w:sz w:val="16"/>
        <w:szCs w:val="16"/>
      </w:rPr>
      <w:instrText xml:space="preserve"> SECTIONPAGES  </w:instrText>
    </w:r>
    <w:r w:rsidRPr="00131116">
      <w:rPr>
        <w:rFonts w:ascii="Arial" w:hAnsi="Arial" w:cs="Arial"/>
        <w:b/>
        <w:bCs/>
        <w:sz w:val="16"/>
        <w:szCs w:val="16"/>
      </w:rPr>
      <w:fldChar w:fldCharType="separate"/>
    </w:r>
    <w:r w:rsidR="00621B2F">
      <w:rPr>
        <w:rFonts w:ascii="Arial" w:hAnsi="Arial" w:cs="Arial"/>
        <w:b/>
        <w:bCs/>
        <w:noProof/>
        <w:sz w:val="16"/>
        <w:szCs w:val="16"/>
      </w:rPr>
      <w:t>16</w:t>
    </w:r>
    <w:r w:rsidRPr="00131116">
      <w:rPr>
        <w:rFonts w:ascii="Arial" w:hAnsi="Arial" w:cs="Arial"/>
        <w:b/>
        <w:bCs/>
        <w:sz w:val="16"/>
        <w:szCs w:val="16"/>
      </w:rPr>
      <w:fldChar w:fldCharType="end"/>
    </w:r>
    <w:r w:rsidRPr="00131116">
      <w:rPr>
        <w:rFonts w:ascii="Arial" w:hAnsi="Arial" w:cs="Arial"/>
        <w:b/>
        <w:sz w:val="16"/>
        <w:szCs w:val="16"/>
      </w:rPr>
      <w:ptab w:relativeTo="margin" w:alignment="right" w:leader="none"/>
    </w:r>
    <w:r w:rsidRPr="00131116">
      <w:rPr>
        <w:rFonts w:ascii="Arial" w:hAnsi="Arial" w:cs="Arial"/>
        <w:b/>
        <w:sz w:val="16"/>
        <w:szCs w:val="16"/>
      </w:rPr>
      <w:t>CSTC Pty Ltd_0699_</w:t>
    </w:r>
    <w:sdt>
      <w:sdtPr>
        <w:rPr>
          <w:rFonts w:ascii="Arial" w:hAnsi="Arial" w:cs="Arial"/>
          <w:b/>
          <w:sz w:val="16"/>
          <w:szCs w:val="16"/>
        </w:rPr>
        <w:alias w:val="Status"/>
        <w:tag w:val=""/>
        <w:id w:val="5952980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4269" w:rsidRPr="00830749" w:rsidRDefault="009E4269" w:rsidP="00830749">
    <w:pPr>
      <w:pBdr>
        <w:top w:val="single" w:sz="4" w:space="1" w:color="auto"/>
      </w:pBdr>
      <w:rPr>
        <w:rFonts w:ascii="Arial" w:hAnsi="Arial" w:cs="Arial"/>
        <w:b/>
        <w:sz w:val="16"/>
        <w:szCs w:val="16"/>
      </w:rPr>
    </w:pPr>
  </w:p>
  <w:p w:rsidR="009E4269" w:rsidRPr="00830749" w:rsidRDefault="009E4269"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21B2F">
      <w:rPr>
        <w:rFonts w:ascii="Arial" w:hAnsi="Arial" w:cs="Arial"/>
        <w:b/>
        <w:noProof/>
        <w:sz w:val="16"/>
        <w:szCs w:val="16"/>
      </w:rPr>
      <w:t>16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54E2" w:rsidRDefault="00C454E2" w:rsidP="00A67754">
      <w:r>
        <w:separator/>
      </w:r>
    </w:p>
  </w:footnote>
  <w:footnote w:type="continuationSeparator" w:id="0">
    <w:p w:rsidR="00C454E2" w:rsidRDefault="00C454E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4269" w:rsidRDefault="009E4269" w:rsidP="00830749">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rsidR="009E4269" w:rsidRPr="00830749" w:rsidRDefault="009E4269"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4269" w:rsidRDefault="009E4269" w:rsidP="00575023">
    <w:pPr>
      <w:pBdr>
        <w:bottom w:val="single" w:sz="4" w:space="1" w:color="auto"/>
      </w:pBdr>
      <w:tabs>
        <w:tab w:val="right" w:pos="9072"/>
      </w:tabs>
      <w:jc w:val="right"/>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rsidR="009E4269" w:rsidRPr="00830749" w:rsidRDefault="009E4269" w:rsidP="0057502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A3A22"/>
    <w:multiLevelType w:val="hybridMultilevel"/>
    <w:tmpl w:val="364A28A2"/>
    <w:lvl w:ilvl="0" w:tplc="6876DCB2">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2" w15:restartNumberingAfterBreak="0">
    <w:nsid w:val="0B9F7B06"/>
    <w:multiLevelType w:val="hybridMultilevel"/>
    <w:tmpl w:val="CC963ED8"/>
    <w:lvl w:ilvl="0" w:tplc="68A636B2">
      <w:start w:val="1"/>
      <w:numFmt w:val="bullet"/>
      <w:lvlText w:val="•"/>
      <w:lvlJc w:val="left"/>
      <w:pPr>
        <w:tabs>
          <w:tab w:val="num" w:pos="720"/>
        </w:tabs>
        <w:ind w:left="720" w:hanging="360"/>
      </w:pPr>
      <w:rPr>
        <w:rFonts w:ascii="Arial" w:hAnsi="Arial" w:hint="default"/>
      </w:rPr>
    </w:lvl>
    <w:lvl w:ilvl="1" w:tplc="C6264F08" w:tentative="1">
      <w:start w:val="1"/>
      <w:numFmt w:val="bullet"/>
      <w:lvlText w:val="•"/>
      <w:lvlJc w:val="left"/>
      <w:pPr>
        <w:tabs>
          <w:tab w:val="num" w:pos="1440"/>
        </w:tabs>
        <w:ind w:left="1440" w:hanging="360"/>
      </w:pPr>
      <w:rPr>
        <w:rFonts w:ascii="Arial" w:hAnsi="Arial" w:hint="default"/>
      </w:rPr>
    </w:lvl>
    <w:lvl w:ilvl="2" w:tplc="64C8C75E" w:tentative="1">
      <w:start w:val="1"/>
      <w:numFmt w:val="bullet"/>
      <w:lvlText w:val="•"/>
      <w:lvlJc w:val="left"/>
      <w:pPr>
        <w:tabs>
          <w:tab w:val="num" w:pos="2160"/>
        </w:tabs>
        <w:ind w:left="2160" w:hanging="360"/>
      </w:pPr>
      <w:rPr>
        <w:rFonts w:ascii="Arial" w:hAnsi="Arial" w:hint="default"/>
      </w:rPr>
    </w:lvl>
    <w:lvl w:ilvl="3" w:tplc="D47885D8" w:tentative="1">
      <w:start w:val="1"/>
      <w:numFmt w:val="bullet"/>
      <w:lvlText w:val="•"/>
      <w:lvlJc w:val="left"/>
      <w:pPr>
        <w:tabs>
          <w:tab w:val="num" w:pos="2880"/>
        </w:tabs>
        <w:ind w:left="2880" w:hanging="360"/>
      </w:pPr>
      <w:rPr>
        <w:rFonts w:ascii="Arial" w:hAnsi="Arial" w:hint="default"/>
      </w:rPr>
    </w:lvl>
    <w:lvl w:ilvl="4" w:tplc="35021770" w:tentative="1">
      <w:start w:val="1"/>
      <w:numFmt w:val="bullet"/>
      <w:lvlText w:val="•"/>
      <w:lvlJc w:val="left"/>
      <w:pPr>
        <w:tabs>
          <w:tab w:val="num" w:pos="3600"/>
        </w:tabs>
        <w:ind w:left="3600" w:hanging="360"/>
      </w:pPr>
      <w:rPr>
        <w:rFonts w:ascii="Arial" w:hAnsi="Arial" w:hint="default"/>
      </w:rPr>
    </w:lvl>
    <w:lvl w:ilvl="5" w:tplc="8E76BA56" w:tentative="1">
      <w:start w:val="1"/>
      <w:numFmt w:val="bullet"/>
      <w:lvlText w:val="•"/>
      <w:lvlJc w:val="left"/>
      <w:pPr>
        <w:tabs>
          <w:tab w:val="num" w:pos="4320"/>
        </w:tabs>
        <w:ind w:left="4320" w:hanging="360"/>
      </w:pPr>
      <w:rPr>
        <w:rFonts w:ascii="Arial" w:hAnsi="Arial" w:hint="default"/>
      </w:rPr>
    </w:lvl>
    <w:lvl w:ilvl="6" w:tplc="03B6D2A8" w:tentative="1">
      <w:start w:val="1"/>
      <w:numFmt w:val="bullet"/>
      <w:lvlText w:val="•"/>
      <w:lvlJc w:val="left"/>
      <w:pPr>
        <w:tabs>
          <w:tab w:val="num" w:pos="5040"/>
        </w:tabs>
        <w:ind w:left="5040" w:hanging="360"/>
      </w:pPr>
      <w:rPr>
        <w:rFonts w:ascii="Arial" w:hAnsi="Arial" w:hint="default"/>
      </w:rPr>
    </w:lvl>
    <w:lvl w:ilvl="7" w:tplc="ECA0672A" w:tentative="1">
      <w:start w:val="1"/>
      <w:numFmt w:val="bullet"/>
      <w:lvlText w:val="•"/>
      <w:lvlJc w:val="left"/>
      <w:pPr>
        <w:tabs>
          <w:tab w:val="num" w:pos="5760"/>
        </w:tabs>
        <w:ind w:left="5760" w:hanging="360"/>
      </w:pPr>
      <w:rPr>
        <w:rFonts w:ascii="Arial" w:hAnsi="Arial" w:hint="default"/>
      </w:rPr>
    </w:lvl>
    <w:lvl w:ilvl="8" w:tplc="3144679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EB55CD"/>
    <w:multiLevelType w:val="hybridMultilevel"/>
    <w:tmpl w:val="A4224DD8"/>
    <w:lvl w:ilvl="0" w:tplc="B380AD08">
      <w:start w:val="1"/>
      <w:numFmt w:val="decimal"/>
      <w:lvlText w:val="%1."/>
      <w:lvlJc w:val="left"/>
      <w:pPr>
        <w:tabs>
          <w:tab w:val="num" w:pos="720"/>
        </w:tabs>
        <w:ind w:left="720" w:hanging="360"/>
      </w:pPr>
    </w:lvl>
    <w:lvl w:ilvl="1" w:tplc="9CD04600" w:tentative="1">
      <w:start w:val="1"/>
      <w:numFmt w:val="decimal"/>
      <w:lvlText w:val="%2."/>
      <w:lvlJc w:val="left"/>
      <w:pPr>
        <w:tabs>
          <w:tab w:val="num" w:pos="1440"/>
        </w:tabs>
        <w:ind w:left="1440" w:hanging="360"/>
      </w:pPr>
    </w:lvl>
    <w:lvl w:ilvl="2" w:tplc="D2467434" w:tentative="1">
      <w:start w:val="1"/>
      <w:numFmt w:val="decimal"/>
      <w:lvlText w:val="%3."/>
      <w:lvlJc w:val="left"/>
      <w:pPr>
        <w:tabs>
          <w:tab w:val="num" w:pos="2160"/>
        </w:tabs>
        <w:ind w:left="2160" w:hanging="360"/>
      </w:pPr>
    </w:lvl>
    <w:lvl w:ilvl="3" w:tplc="50065E38" w:tentative="1">
      <w:start w:val="1"/>
      <w:numFmt w:val="decimal"/>
      <w:lvlText w:val="%4."/>
      <w:lvlJc w:val="left"/>
      <w:pPr>
        <w:tabs>
          <w:tab w:val="num" w:pos="2880"/>
        </w:tabs>
        <w:ind w:left="2880" w:hanging="360"/>
      </w:pPr>
    </w:lvl>
    <w:lvl w:ilvl="4" w:tplc="F6B2B068" w:tentative="1">
      <w:start w:val="1"/>
      <w:numFmt w:val="decimal"/>
      <w:lvlText w:val="%5."/>
      <w:lvlJc w:val="left"/>
      <w:pPr>
        <w:tabs>
          <w:tab w:val="num" w:pos="3600"/>
        </w:tabs>
        <w:ind w:left="3600" w:hanging="360"/>
      </w:pPr>
    </w:lvl>
    <w:lvl w:ilvl="5" w:tplc="32043B52" w:tentative="1">
      <w:start w:val="1"/>
      <w:numFmt w:val="decimal"/>
      <w:lvlText w:val="%6."/>
      <w:lvlJc w:val="left"/>
      <w:pPr>
        <w:tabs>
          <w:tab w:val="num" w:pos="4320"/>
        </w:tabs>
        <w:ind w:left="4320" w:hanging="360"/>
      </w:pPr>
    </w:lvl>
    <w:lvl w:ilvl="6" w:tplc="30BAC534" w:tentative="1">
      <w:start w:val="1"/>
      <w:numFmt w:val="decimal"/>
      <w:lvlText w:val="%7."/>
      <w:lvlJc w:val="left"/>
      <w:pPr>
        <w:tabs>
          <w:tab w:val="num" w:pos="5040"/>
        </w:tabs>
        <w:ind w:left="5040" w:hanging="360"/>
      </w:pPr>
    </w:lvl>
    <w:lvl w:ilvl="7" w:tplc="02DAA730" w:tentative="1">
      <w:start w:val="1"/>
      <w:numFmt w:val="decimal"/>
      <w:lvlText w:val="%8."/>
      <w:lvlJc w:val="left"/>
      <w:pPr>
        <w:tabs>
          <w:tab w:val="num" w:pos="5760"/>
        </w:tabs>
        <w:ind w:left="5760" w:hanging="360"/>
      </w:pPr>
    </w:lvl>
    <w:lvl w:ilvl="8" w:tplc="8E946B9A" w:tentative="1">
      <w:start w:val="1"/>
      <w:numFmt w:val="decimal"/>
      <w:lvlText w:val="%9."/>
      <w:lvlJc w:val="left"/>
      <w:pPr>
        <w:tabs>
          <w:tab w:val="num" w:pos="6480"/>
        </w:tabs>
        <w:ind w:left="6480" w:hanging="360"/>
      </w:p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6C6F4D"/>
    <w:multiLevelType w:val="hybridMultilevel"/>
    <w:tmpl w:val="74B846E4"/>
    <w:lvl w:ilvl="0" w:tplc="1AAC83AC">
      <w:start w:val="1"/>
      <w:numFmt w:val="bullet"/>
      <w:lvlText w:val="•"/>
      <w:lvlJc w:val="left"/>
      <w:pPr>
        <w:tabs>
          <w:tab w:val="num" w:pos="720"/>
        </w:tabs>
        <w:ind w:left="720" w:hanging="360"/>
      </w:pPr>
      <w:rPr>
        <w:rFonts w:ascii="Arial" w:hAnsi="Arial" w:hint="default"/>
      </w:rPr>
    </w:lvl>
    <w:lvl w:ilvl="1" w:tplc="DF729702">
      <w:start w:val="1"/>
      <w:numFmt w:val="bullet"/>
      <w:lvlText w:val="•"/>
      <w:lvlJc w:val="left"/>
      <w:pPr>
        <w:tabs>
          <w:tab w:val="num" w:pos="1440"/>
        </w:tabs>
        <w:ind w:left="1440" w:hanging="360"/>
      </w:pPr>
      <w:rPr>
        <w:rFonts w:ascii="Arial" w:hAnsi="Arial" w:hint="default"/>
      </w:rPr>
    </w:lvl>
    <w:lvl w:ilvl="2" w:tplc="92F4298A" w:tentative="1">
      <w:start w:val="1"/>
      <w:numFmt w:val="bullet"/>
      <w:lvlText w:val="•"/>
      <w:lvlJc w:val="left"/>
      <w:pPr>
        <w:tabs>
          <w:tab w:val="num" w:pos="2160"/>
        </w:tabs>
        <w:ind w:left="2160" w:hanging="360"/>
      </w:pPr>
      <w:rPr>
        <w:rFonts w:ascii="Arial" w:hAnsi="Arial" w:hint="default"/>
      </w:rPr>
    </w:lvl>
    <w:lvl w:ilvl="3" w:tplc="F70AD40C" w:tentative="1">
      <w:start w:val="1"/>
      <w:numFmt w:val="bullet"/>
      <w:lvlText w:val="•"/>
      <w:lvlJc w:val="left"/>
      <w:pPr>
        <w:tabs>
          <w:tab w:val="num" w:pos="2880"/>
        </w:tabs>
        <w:ind w:left="2880" w:hanging="360"/>
      </w:pPr>
      <w:rPr>
        <w:rFonts w:ascii="Arial" w:hAnsi="Arial" w:hint="default"/>
      </w:rPr>
    </w:lvl>
    <w:lvl w:ilvl="4" w:tplc="6F6CE098" w:tentative="1">
      <w:start w:val="1"/>
      <w:numFmt w:val="bullet"/>
      <w:lvlText w:val="•"/>
      <w:lvlJc w:val="left"/>
      <w:pPr>
        <w:tabs>
          <w:tab w:val="num" w:pos="3600"/>
        </w:tabs>
        <w:ind w:left="3600" w:hanging="360"/>
      </w:pPr>
      <w:rPr>
        <w:rFonts w:ascii="Arial" w:hAnsi="Arial" w:hint="default"/>
      </w:rPr>
    </w:lvl>
    <w:lvl w:ilvl="5" w:tplc="A6F8235A" w:tentative="1">
      <w:start w:val="1"/>
      <w:numFmt w:val="bullet"/>
      <w:lvlText w:val="•"/>
      <w:lvlJc w:val="left"/>
      <w:pPr>
        <w:tabs>
          <w:tab w:val="num" w:pos="4320"/>
        </w:tabs>
        <w:ind w:left="4320" w:hanging="360"/>
      </w:pPr>
      <w:rPr>
        <w:rFonts w:ascii="Arial" w:hAnsi="Arial" w:hint="default"/>
      </w:rPr>
    </w:lvl>
    <w:lvl w:ilvl="6" w:tplc="A4D89C50" w:tentative="1">
      <w:start w:val="1"/>
      <w:numFmt w:val="bullet"/>
      <w:lvlText w:val="•"/>
      <w:lvlJc w:val="left"/>
      <w:pPr>
        <w:tabs>
          <w:tab w:val="num" w:pos="5040"/>
        </w:tabs>
        <w:ind w:left="5040" w:hanging="360"/>
      </w:pPr>
      <w:rPr>
        <w:rFonts w:ascii="Arial" w:hAnsi="Arial" w:hint="default"/>
      </w:rPr>
    </w:lvl>
    <w:lvl w:ilvl="7" w:tplc="1D6C1BBA" w:tentative="1">
      <w:start w:val="1"/>
      <w:numFmt w:val="bullet"/>
      <w:lvlText w:val="•"/>
      <w:lvlJc w:val="left"/>
      <w:pPr>
        <w:tabs>
          <w:tab w:val="num" w:pos="5760"/>
        </w:tabs>
        <w:ind w:left="5760" w:hanging="360"/>
      </w:pPr>
      <w:rPr>
        <w:rFonts w:ascii="Arial" w:hAnsi="Arial" w:hint="default"/>
      </w:rPr>
    </w:lvl>
    <w:lvl w:ilvl="8" w:tplc="1EFAE10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1"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5545410"/>
    <w:multiLevelType w:val="hybridMultilevel"/>
    <w:tmpl w:val="38BCE7A4"/>
    <w:lvl w:ilvl="0" w:tplc="2B8AC288">
      <w:start w:val="1"/>
      <w:numFmt w:val="decimal"/>
      <w:lvlText w:val="%1."/>
      <w:lvlJc w:val="left"/>
      <w:pPr>
        <w:tabs>
          <w:tab w:val="num" w:pos="720"/>
        </w:tabs>
        <w:ind w:left="720" w:hanging="360"/>
      </w:pPr>
    </w:lvl>
    <w:lvl w:ilvl="1" w:tplc="6974265E" w:tentative="1">
      <w:start w:val="1"/>
      <w:numFmt w:val="decimal"/>
      <w:lvlText w:val="%2."/>
      <w:lvlJc w:val="left"/>
      <w:pPr>
        <w:tabs>
          <w:tab w:val="num" w:pos="1440"/>
        </w:tabs>
        <w:ind w:left="1440" w:hanging="360"/>
      </w:pPr>
    </w:lvl>
    <w:lvl w:ilvl="2" w:tplc="6E263C74" w:tentative="1">
      <w:start w:val="1"/>
      <w:numFmt w:val="decimal"/>
      <w:lvlText w:val="%3."/>
      <w:lvlJc w:val="left"/>
      <w:pPr>
        <w:tabs>
          <w:tab w:val="num" w:pos="2160"/>
        </w:tabs>
        <w:ind w:left="2160" w:hanging="360"/>
      </w:pPr>
    </w:lvl>
    <w:lvl w:ilvl="3" w:tplc="BC405D74" w:tentative="1">
      <w:start w:val="1"/>
      <w:numFmt w:val="decimal"/>
      <w:lvlText w:val="%4."/>
      <w:lvlJc w:val="left"/>
      <w:pPr>
        <w:tabs>
          <w:tab w:val="num" w:pos="2880"/>
        </w:tabs>
        <w:ind w:left="2880" w:hanging="360"/>
      </w:pPr>
    </w:lvl>
    <w:lvl w:ilvl="4" w:tplc="90B282DE" w:tentative="1">
      <w:start w:val="1"/>
      <w:numFmt w:val="decimal"/>
      <w:lvlText w:val="%5."/>
      <w:lvlJc w:val="left"/>
      <w:pPr>
        <w:tabs>
          <w:tab w:val="num" w:pos="3600"/>
        </w:tabs>
        <w:ind w:left="3600" w:hanging="360"/>
      </w:pPr>
    </w:lvl>
    <w:lvl w:ilvl="5" w:tplc="ED8A6CE0" w:tentative="1">
      <w:start w:val="1"/>
      <w:numFmt w:val="decimal"/>
      <w:lvlText w:val="%6."/>
      <w:lvlJc w:val="left"/>
      <w:pPr>
        <w:tabs>
          <w:tab w:val="num" w:pos="4320"/>
        </w:tabs>
        <w:ind w:left="4320" w:hanging="360"/>
      </w:pPr>
    </w:lvl>
    <w:lvl w:ilvl="6" w:tplc="60CCD1B0" w:tentative="1">
      <w:start w:val="1"/>
      <w:numFmt w:val="decimal"/>
      <w:lvlText w:val="%7."/>
      <w:lvlJc w:val="left"/>
      <w:pPr>
        <w:tabs>
          <w:tab w:val="num" w:pos="5040"/>
        </w:tabs>
        <w:ind w:left="5040" w:hanging="360"/>
      </w:pPr>
    </w:lvl>
    <w:lvl w:ilvl="7" w:tplc="02D4B942" w:tentative="1">
      <w:start w:val="1"/>
      <w:numFmt w:val="decimal"/>
      <w:lvlText w:val="%8."/>
      <w:lvlJc w:val="left"/>
      <w:pPr>
        <w:tabs>
          <w:tab w:val="num" w:pos="5760"/>
        </w:tabs>
        <w:ind w:left="5760" w:hanging="360"/>
      </w:pPr>
    </w:lvl>
    <w:lvl w:ilvl="8" w:tplc="A8649692" w:tentative="1">
      <w:start w:val="1"/>
      <w:numFmt w:val="decimal"/>
      <w:lvlText w:val="%9."/>
      <w:lvlJc w:val="left"/>
      <w:pPr>
        <w:tabs>
          <w:tab w:val="num" w:pos="6480"/>
        </w:tabs>
        <w:ind w:left="6480" w:hanging="36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DD37AC3"/>
    <w:multiLevelType w:val="hybridMultilevel"/>
    <w:tmpl w:val="C7049242"/>
    <w:lvl w:ilvl="0" w:tplc="895AE1FE">
      <w:start w:val="1"/>
      <w:numFmt w:val="bullet"/>
      <w:lvlText w:val="•"/>
      <w:lvlJc w:val="left"/>
      <w:pPr>
        <w:tabs>
          <w:tab w:val="num" w:pos="720"/>
        </w:tabs>
        <w:ind w:left="720" w:hanging="360"/>
      </w:pPr>
      <w:rPr>
        <w:rFonts w:ascii="Arial" w:hAnsi="Arial" w:hint="default"/>
      </w:rPr>
    </w:lvl>
    <w:lvl w:ilvl="1" w:tplc="781A02C4" w:tentative="1">
      <w:start w:val="1"/>
      <w:numFmt w:val="bullet"/>
      <w:lvlText w:val="•"/>
      <w:lvlJc w:val="left"/>
      <w:pPr>
        <w:tabs>
          <w:tab w:val="num" w:pos="1440"/>
        </w:tabs>
        <w:ind w:left="1440" w:hanging="360"/>
      </w:pPr>
      <w:rPr>
        <w:rFonts w:ascii="Arial" w:hAnsi="Arial" w:hint="default"/>
      </w:rPr>
    </w:lvl>
    <w:lvl w:ilvl="2" w:tplc="914CBC86" w:tentative="1">
      <w:start w:val="1"/>
      <w:numFmt w:val="bullet"/>
      <w:lvlText w:val="•"/>
      <w:lvlJc w:val="left"/>
      <w:pPr>
        <w:tabs>
          <w:tab w:val="num" w:pos="2160"/>
        </w:tabs>
        <w:ind w:left="2160" w:hanging="360"/>
      </w:pPr>
      <w:rPr>
        <w:rFonts w:ascii="Arial" w:hAnsi="Arial" w:hint="default"/>
      </w:rPr>
    </w:lvl>
    <w:lvl w:ilvl="3" w:tplc="EB8E4F16" w:tentative="1">
      <w:start w:val="1"/>
      <w:numFmt w:val="bullet"/>
      <w:lvlText w:val="•"/>
      <w:lvlJc w:val="left"/>
      <w:pPr>
        <w:tabs>
          <w:tab w:val="num" w:pos="2880"/>
        </w:tabs>
        <w:ind w:left="2880" w:hanging="360"/>
      </w:pPr>
      <w:rPr>
        <w:rFonts w:ascii="Arial" w:hAnsi="Arial" w:hint="default"/>
      </w:rPr>
    </w:lvl>
    <w:lvl w:ilvl="4" w:tplc="5C8A9186" w:tentative="1">
      <w:start w:val="1"/>
      <w:numFmt w:val="bullet"/>
      <w:lvlText w:val="•"/>
      <w:lvlJc w:val="left"/>
      <w:pPr>
        <w:tabs>
          <w:tab w:val="num" w:pos="3600"/>
        </w:tabs>
        <w:ind w:left="3600" w:hanging="360"/>
      </w:pPr>
      <w:rPr>
        <w:rFonts w:ascii="Arial" w:hAnsi="Arial" w:hint="default"/>
      </w:rPr>
    </w:lvl>
    <w:lvl w:ilvl="5" w:tplc="25548FBA" w:tentative="1">
      <w:start w:val="1"/>
      <w:numFmt w:val="bullet"/>
      <w:lvlText w:val="•"/>
      <w:lvlJc w:val="left"/>
      <w:pPr>
        <w:tabs>
          <w:tab w:val="num" w:pos="4320"/>
        </w:tabs>
        <w:ind w:left="4320" w:hanging="360"/>
      </w:pPr>
      <w:rPr>
        <w:rFonts w:ascii="Arial" w:hAnsi="Arial" w:hint="default"/>
      </w:rPr>
    </w:lvl>
    <w:lvl w:ilvl="6" w:tplc="528C5082" w:tentative="1">
      <w:start w:val="1"/>
      <w:numFmt w:val="bullet"/>
      <w:lvlText w:val="•"/>
      <w:lvlJc w:val="left"/>
      <w:pPr>
        <w:tabs>
          <w:tab w:val="num" w:pos="5040"/>
        </w:tabs>
        <w:ind w:left="5040" w:hanging="360"/>
      </w:pPr>
      <w:rPr>
        <w:rFonts w:ascii="Arial" w:hAnsi="Arial" w:hint="default"/>
      </w:rPr>
    </w:lvl>
    <w:lvl w:ilvl="7" w:tplc="1B981D86" w:tentative="1">
      <w:start w:val="1"/>
      <w:numFmt w:val="bullet"/>
      <w:lvlText w:val="•"/>
      <w:lvlJc w:val="left"/>
      <w:pPr>
        <w:tabs>
          <w:tab w:val="num" w:pos="5760"/>
        </w:tabs>
        <w:ind w:left="5760" w:hanging="360"/>
      </w:pPr>
      <w:rPr>
        <w:rFonts w:ascii="Arial" w:hAnsi="Arial" w:hint="default"/>
      </w:rPr>
    </w:lvl>
    <w:lvl w:ilvl="8" w:tplc="17C43A3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7D74A4A"/>
    <w:multiLevelType w:val="hybridMultilevel"/>
    <w:tmpl w:val="80223E3C"/>
    <w:lvl w:ilvl="0" w:tplc="0AB28EAE">
      <w:start w:val="1"/>
      <w:numFmt w:val="bullet"/>
      <w:lvlText w:val="•"/>
      <w:lvlJc w:val="left"/>
      <w:pPr>
        <w:tabs>
          <w:tab w:val="num" w:pos="720"/>
        </w:tabs>
        <w:ind w:left="720" w:hanging="360"/>
      </w:pPr>
      <w:rPr>
        <w:rFonts w:ascii="Arial" w:hAnsi="Arial" w:hint="default"/>
      </w:rPr>
    </w:lvl>
    <w:lvl w:ilvl="1" w:tplc="373EC62A">
      <w:start w:val="1"/>
      <w:numFmt w:val="bullet"/>
      <w:lvlText w:val="•"/>
      <w:lvlJc w:val="left"/>
      <w:pPr>
        <w:tabs>
          <w:tab w:val="num" w:pos="1440"/>
        </w:tabs>
        <w:ind w:left="1440" w:hanging="360"/>
      </w:pPr>
      <w:rPr>
        <w:rFonts w:ascii="Arial" w:hAnsi="Arial" w:hint="default"/>
      </w:rPr>
    </w:lvl>
    <w:lvl w:ilvl="2" w:tplc="EAC409A4" w:tentative="1">
      <w:start w:val="1"/>
      <w:numFmt w:val="bullet"/>
      <w:lvlText w:val="•"/>
      <w:lvlJc w:val="left"/>
      <w:pPr>
        <w:tabs>
          <w:tab w:val="num" w:pos="2160"/>
        </w:tabs>
        <w:ind w:left="2160" w:hanging="360"/>
      </w:pPr>
      <w:rPr>
        <w:rFonts w:ascii="Arial" w:hAnsi="Arial" w:hint="default"/>
      </w:rPr>
    </w:lvl>
    <w:lvl w:ilvl="3" w:tplc="45D2EA14" w:tentative="1">
      <w:start w:val="1"/>
      <w:numFmt w:val="bullet"/>
      <w:lvlText w:val="•"/>
      <w:lvlJc w:val="left"/>
      <w:pPr>
        <w:tabs>
          <w:tab w:val="num" w:pos="2880"/>
        </w:tabs>
        <w:ind w:left="2880" w:hanging="360"/>
      </w:pPr>
      <w:rPr>
        <w:rFonts w:ascii="Arial" w:hAnsi="Arial" w:hint="default"/>
      </w:rPr>
    </w:lvl>
    <w:lvl w:ilvl="4" w:tplc="B062565C" w:tentative="1">
      <w:start w:val="1"/>
      <w:numFmt w:val="bullet"/>
      <w:lvlText w:val="•"/>
      <w:lvlJc w:val="left"/>
      <w:pPr>
        <w:tabs>
          <w:tab w:val="num" w:pos="3600"/>
        </w:tabs>
        <w:ind w:left="3600" w:hanging="360"/>
      </w:pPr>
      <w:rPr>
        <w:rFonts w:ascii="Arial" w:hAnsi="Arial" w:hint="default"/>
      </w:rPr>
    </w:lvl>
    <w:lvl w:ilvl="5" w:tplc="7B026E58" w:tentative="1">
      <w:start w:val="1"/>
      <w:numFmt w:val="bullet"/>
      <w:lvlText w:val="•"/>
      <w:lvlJc w:val="left"/>
      <w:pPr>
        <w:tabs>
          <w:tab w:val="num" w:pos="4320"/>
        </w:tabs>
        <w:ind w:left="4320" w:hanging="360"/>
      </w:pPr>
      <w:rPr>
        <w:rFonts w:ascii="Arial" w:hAnsi="Arial" w:hint="default"/>
      </w:rPr>
    </w:lvl>
    <w:lvl w:ilvl="6" w:tplc="85C0A26C" w:tentative="1">
      <w:start w:val="1"/>
      <w:numFmt w:val="bullet"/>
      <w:lvlText w:val="•"/>
      <w:lvlJc w:val="left"/>
      <w:pPr>
        <w:tabs>
          <w:tab w:val="num" w:pos="5040"/>
        </w:tabs>
        <w:ind w:left="5040" w:hanging="360"/>
      </w:pPr>
      <w:rPr>
        <w:rFonts w:ascii="Arial" w:hAnsi="Arial" w:hint="default"/>
      </w:rPr>
    </w:lvl>
    <w:lvl w:ilvl="7" w:tplc="95DC7C44" w:tentative="1">
      <w:start w:val="1"/>
      <w:numFmt w:val="bullet"/>
      <w:lvlText w:val="•"/>
      <w:lvlJc w:val="left"/>
      <w:pPr>
        <w:tabs>
          <w:tab w:val="num" w:pos="5760"/>
        </w:tabs>
        <w:ind w:left="5760" w:hanging="360"/>
      </w:pPr>
      <w:rPr>
        <w:rFonts w:ascii="Arial" w:hAnsi="Arial" w:hint="default"/>
      </w:rPr>
    </w:lvl>
    <w:lvl w:ilvl="8" w:tplc="9EAEF35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0713C2F"/>
    <w:multiLevelType w:val="hybridMultilevel"/>
    <w:tmpl w:val="1EF631B2"/>
    <w:lvl w:ilvl="0" w:tplc="F25C664C">
      <w:start w:val="1"/>
      <w:numFmt w:val="bullet"/>
      <w:lvlText w:val="•"/>
      <w:lvlJc w:val="left"/>
      <w:pPr>
        <w:tabs>
          <w:tab w:val="num" w:pos="720"/>
        </w:tabs>
        <w:ind w:left="720" w:hanging="360"/>
      </w:pPr>
      <w:rPr>
        <w:rFonts w:ascii="Arial" w:hAnsi="Arial" w:hint="default"/>
      </w:rPr>
    </w:lvl>
    <w:lvl w:ilvl="1" w:tplc="D1AAED44" w:tentative="1">
      <w:start w:val="1"/>
      <w:numFmt w:val="bullet"/>
      <w:lvlText w:val="•"/>
      <w:lvlJc w:val="left"/>
      <w:pPr>
        <w:tabs>
          <w:tab w:val="num" w:pos="1440"/>
        </w:tabs>
        <w:ind w:left="1440" w:hanging="360"/>
      </w:pPr>
      <w:rPr>
        <w:rFonts w:ascii="Arial" w:hAnsi="Arial" w:hint="default"/>
      </w:rPr>
    </w:lvl>
    <w:lvl w:ilvl="2" w:tplc="C962553E" w:tentative="1">
      <w:start w:val="1"/>
      <w:numFmt w:val="bullet"/>
      <w:lvlText w:val="•"/>
      <w:lvlJc w:val="left"/>
      <w:pPr>
        <w:tabs>
          <w:tab w:val="num" w:pos="2160"/>
        </w:tabs>
        <w:ind w:left="2160" w:hanging="360"/>
      </w:pPr>
      <w:rPr>
        <w:rFonts w:ascii="Arial" w:hAnsi="Arial" w:hint="default"/>
      </w:rPr>
    </w:lvl>
    <w:lvl w:ilvl="3" w:tplc="C4C8AE40" w:tentative="1">
      <w:start w:val="1"/>
      <w:numFmt w:val="bullet"/>
      <w:lvlText w:val="•"/>
      <w:lvlJc w:val="left"/>
      <w:pPr>
        <w:tabs>
          <w:tab w:val="num" w:pos="2880"/>
        </w:tabs>
        <w:ind w:left="2880" w:hanging="360"/>
      </w:pPr>
      <w:rPr>
        <w:rFonts w:ascii="Arial" w:hAnsi="Arial" w:hint="default"/>
      </w:rPr>
    </w:lvl>
    <w:lvl w:ilvl="4" w:tplc="5FF248BE" w:tentative="1">
      <w:start w:val="1"/>
      <w:numFmt w:val="bullet"/>
      <w:lvlText w:val="•"/>
      <w:lvlJc w:val="left"/>
      <w:pPr>
        <w:tabs>
          <w:tab w:val="num" w:pos="3600"/>
        </w:tabs>
        <w:ind w:left="3600" w:hanging="360"/>
      </w:pPr>
      <w:rPr>
        <w:rFonts w:ascii="Arial" w:hAnsi="Arial" w:hint="default"/>
      </w:rPr>
    </w:lvl>
    <w:lvl w:ilvl="5" w:tplc="1390E5A0" w:tentative="1">
      <w:start w:val="1"/>
      <w:numFmt w:val="bullet"/>
      <w:lvlText w:val="•"/>
      <w:lvlJc w:val="left"/>
      <w:pPr>
        <w:tabs>
          <w:tab w:val="num" w:pos="4320"/>
        </w:tabs>
        <w:ind w:left="4320" w:hanging="360"/>
      </w:pPr>
      <w:rPr>
        <w:rFonts w:ascii="Arial" w:hAnsi="Arial" w:hint="default"/>
      </w:rPr>
    </w:lvl>
    <w:lvl w:ilvl="6" w:tplc="C228F044" w:tentative="1">
      <w:start w:val="1"/>
      <w:numFmt w:val="bullet"/>
      <w:lvlText w:val="•"/>
      <w:lvlJc w:val="left"/>
      <w:pPr>
        <w:tabs>
          <w:tab w:val="num" w:pos="5040"/>
        </w:tabs>
        <w:ind w:left="5040" w:hanging="360"/>
      </w:pPr>
      <w:rPr>
        <w:rFonts w:ascii="Arial" w:hAnsi="Arial" w:hint="default"/>
      </w:rPr>
    </w:lvl>
    <w:lvl w:ilvl="7" w:tplc="1096BCF0" w:tentative="1">
      <w:start w:val="1"/>
      <w:numFmt w:val="bullet"/>
      <w:lvlText w:val="•"/>
      <w:lvlJc w:val="left"/>
      <w:pPr>
        <w:tabs>
          <w:tab w:val="num" w:pos="5760"/>
        </w:tabs>
        <w:ind w:left="5760" w:hanging="360"/>
      </w:pPr>
      <w:rPr>
        <w:rFonts w:ascii="Arial" w:hAnsi="Arial" w:hint="default"/>
      </w:rPr>
    </w:lvl>
    <w:lvl w:ilvl="8" w:tplc="CB0E8F8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F32DB7"/>
    <w:multiLevelType w:val="hybridMultilevel"/>
    <w:tmpl w:val="1E48F28A"/>
    <w:lvl w:ilvl="0" w:tplc="2EEEAD6C">
      <w:start w:val="1"/>
      <w:numFmt w:val="decimal"/>
      <w:lvlText w:val="%1."/>
      <w:lvlJc w:val="left"/>
      <w:pPr>
        <w:tabs>
          <w:tab w:val="num" w:pos="720"/>
        </w:tabs>
        <w:ind w:left="720" w:hanging="360"/>
      </w:pPr>
    </w:lvl>
    <w:lvl w:ilvl="1" w:tplc="746833B6" w:tentative="1">
      <w:start w:val="1"/>
      <w:numFmt w:val="decimal"/>
      <w:lvlText w:val="%2."/>
      <w:lvlJc w:val="left"/>
      <w:pPr>
        <w:tabs>
          <w:tab w:val="num" w:pos="1440"/>
        </w:tabs>
        <w:ind w:left="1440" w:hanging="360"/>
      </w:pPr>
    </w:lvl>
    <w:lvl w:ilvl="2" w:tplc="444EC530" w:tentative="1">
      <w:start w:val="1"/>
      <w:numFmt w:val="decimal"/>
      <w:lvlText w:val="%3."/>
      <w:lvlJc w:val="left"/>
      <w:pPr>
        <w:tabs>
          <w:tab w:val="num" w:pos="2160"/>
        </w:tabs>
        <w:ind w:left="2160" w:hanging="360"/>
      </w:pPr>
    </w:lvl>
    <w:lvl w:ilvl="3" w:tplc="6C509E1E" w:tentative="1">
      <w:start w:val="1"/>
      <w:numFmt w:val="decimal"/>
      <w:lvlText w:val="%4."/>
      <w:lvlJc w:val="left"/>
      <w:pPr>
        <w:tabs>
          <w:tab w:val="num" w:pos="2880"/>
        </w:tabs>
        <w:ind w:left="2880" w:hanging="360"/>
      </w:pPr>
    </w:lvl>
    <w:lvl w:ilvl="4" w:tplc="60948272" w:tentative="1">
      <w:start w:val="1"/>
      <w:numFmt w:val="decimal"/>
      <w:lvlText w:val="%5."/>
      <w:lvlJc w:val="left"/>
      <w:pPr>
        <w:tabs>
          <w:tab w:val="num" w:pos="3600"/>
        </w:tabs>
        <w:ind w:left="3600" w:hanging="360"/>
      </w:pPr>
    </w:lvl>
    <w:lvl w:ilvl="5" w:tplc="DB1C5478" w:tentative="1">
      <w:start w:val="1"/>
      <w:numFmt w:val="decimal"/>
      <w:lvlText w:val="%6."/>
      <w:lvlJc w:val="left"/>
      <w:pPr>
        <w:tabs>
          <w:tab w:val="num" w:pos="4320"/>
        </w:tabs>
        <w:ind w:left="4320" w:hanging="360"/>
      </w:pPr>
    </w:lvl>
    <w:lvl w:ilvl="6" w:tplc="F9B64C1E" w:tentative="1">
      <w:start w:val="1"/>
      <w:numFmt w:val="decimal"/>
      <w:lvlText w:val="%7."/>
      <w:lvlJc w:val="left"/>
      <w:pPr>
        <w:tabs>
          <w:tab w:val="num" w:pos="5040"/>
        </w:tabs>
        <w:ind w:left="5040" w:hanging="360"/>
      </w:pPr>
    </w:lvl>
    <w:lvl w:ilvl="7" w:tplc="A1C2360E" w:tentative="1">
      <w:start w:val="1"/>
      <w:numFmt w:val="decimal"/>
      <w:lvlText w:val="%8."/>
      <w:lvlJc w:val="left"/>
      <w:pPr>
        <w:tabs>
          <w:tab w:val="num" w:pos="5760"/>
        </w:tabs>
        <w:ind w:left="5760" w:hanging="360"/>
      </w:pPr>
    </w:lvl>
    <w:lvl w:ilvl="8" w:tplc="37868BAA" w:tentative="1">
      <w:start w:val="1"/>
      <w:numFmt w:val="decimal"/>
      <w:lvlText w:val="%9."/>
      <w:lvlJc w:val="left"/>
      <w:pPr>
        <w:tabs>
          <w:tab w:val="num" w:pos="6480"/>
        </w:tabs>
        <w:ind w:left="6480" w:hanging="360"/>
      </w:pPr>
    </w:lvl>
  </w:abstractNum>
  <w:abstractNum w:abstractNumId="27" w15:restartNumberingAfterBreak="0">
    <w:nsid w:val="6C8F706D"/>
    <w:multiLevelType w:val="hybridMultilevel"/>
    <w:tmpl w:val="A8343B7E"/>
    <w:lvl w:ilvl="0" w:tplc="A6D84710">
      <w:start w:val="1"/>
      <w:numFmt w:val="bullet"/>
      <w:lvlText w:val="•"/>
      <w:lvlJc w:val="left"/>
      <w:pPr>
        <w:tabs>
          <w:tab w:val="num" w:pos="720"/>
        </w:tabs>
        <w:ind w:left="720" w:hanging="360"/>
      </w:pPr>
      <w:rPr>
        <w:rFonts w:ascii="Arial" w:hAnsi="Arial" w:hint="default"/>
      </w:rPr>
    </w:lvl>
    <w:lvl w:ilvl="1" w:tplc="89C4C1F2">
      <w:start w:val="1"/>
      <w:numFmt w:val="bullet"/>
      <w:lvlText w:val="•"/>
      <w:lvlJc w:val="left"/>
      <w:pPr>
        <w:tabs>
          <w:tab w:val="num" w:pos="1440"/>
        </w:tabs>
        <w:ind w:left="1440" w:hanging="360"/>
      </w:pPr>
      <w:rPr>
        <w:rFonts w:ascii="Arial" w:hAnsi="Arial" w:hint="default"/>
      </w:rPr>
    </w:lvl>
    <w:lvl w:ilvl="2" w:tplc="F63CEB6A" w:tentative="1">
      <w:start w:val="1"/>
      <w:numFmt w:val="bullet"/>
      <w:lvlText w:val="•"/>
      <w:lvlJc w:val="left"/>
      <w:pPr>
        <w:tabs>
          <w:tab w:val="num" w:pos="2160"/>
        </w:tabs>
        <w:ind w:left="2160" w:hanging="360"/>
      </w:pPr>
      <w:rPr>
        <w:rFonts w:ascii="Arial" w:hAnsi="Arial" w:hint="default"/>
      </w:rPr>
    </w:lvl>
    <w:lvl w:ilvl="3" w:tplc="EDFEABC2" w:tentative="1">
      <w:start w:val="1"/>
      <w:numFmt w:val="bullet"/>
      <w:lvlText w:val="•"/>
      <w:lvlJc w:val="left"/>
      <w:pPr>
        <w:tabs>
          <w:tab w:val="num" w:pos="2880"/>
        </w:tabs>
        <w:ind w:left="2880" w:hanging="360"/>
      </w:pPr>
      <w:rPr>
        <w:rFonts w:ascii="Arial" w:hAnsi="Arial" w:hint="default"/>
      </w:rPr>
    </w:lvl>
    <w:lvl w:ilvl="4" w:tplc="ABAEDD4A" w:tentative="1">
      <w:start w:val="1"/>
      <w:numFmt w:val="bullet"/>
      <w:lvlText w:val="•"/>
      <w:lvlJc w:val="left"/>
      <w:pPr>
        <w:tabs>
          <w:tab w:val="num" w:pos="3600"/>
        </w:tabs>
        <w:ind w:left="3600" w:hanging="360"/>
      </w:pPr>
      <w:rPr>
        <w:rFonts w:ascii="Arial" w:hAnsi="Arial" w:hint="default"/>
      </w:rPr>
    </w:lvl>
    <w:lvl w:ilvl="5" w:tplc="078A8A80" w:tentative="1">
      <w:start w:val="1"/>
      <w:numFmt w:val="bullet"/>
      <w:lvlText w:val="•"/>
      <w:lvlJc w:val="left"/>
      <w:pPr>
        <w:tabs>
          <w:tab w:val="num" w:pos="4320"/>
        </w:tabs>
        <w:ind w:left="4320" w:hanging="360"/>
      </w:pPr>
      <w:rPr>
        <w:rFonts w:ascii="Arial" w:hAnsi="Arial" w:hint="default"/>
      </w:rPr>
    </w:lvl>
    <w:lvl w:ilvl="6" w:tplc="F2986A7C" w:tentative="1">
      <w:start w:val="1"/>
      <w:numFmt w:val="bullet"/>
      <w:lvlText w:val="•"/>
      <w:lvlJc w:val="left"/>
      <w:pPr>
        <w:tabs>
          <w:tab w:val="num" w:pos="5040"/>
        </w:tabs>
        <w:ind w:left="5040" w:hanging="360"/>
      </w:pPr>
      <w:rPr>
        <w:rFonts w:ascii="Arial" w:hAnsi="Arial" w:hint="default"/>
      </w:rPr>
    </w:lvl>
    <w:lvl w:ilvl="7" w:tplc="A1D60F76" w:tentative="1">
      <w:start w:val="1"/>
      <w:numFmt w:val="bullet"/>
      <w:lvlText w:val="•"/>
      <w:lvlJc w:val="left"/>
      <w:pPr>
        <w:tabs>
          <w:tab w:val="num" w:pos="5760"/>
        </w:tabs>
        <w:ind w:left="5760" w:hanging="360"/>
      </w:pPr>
      <w:rPr>
        <w:rFonts w:ascii="Arial" w:hAnsi="Arial" w:hint="default"/>
      </w:rPr>
    </w:lvl>
    <w:lvl w:ilvl="8" w:tplc="89748E9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F9F78F7"/>
    <w:multiLevelType w:val="hybridMultilevel"/>
    <w:tmpl w:val="DB608CDA"/>
    <w:lvl w:ilvl="0" w:tplc="F71CAA5E">
      <w:start w:val="1"/>
      <w:numFmt w:val="bullet"/>
      <w:lvlText w:val="•"/>
      <w:lvlJc w:val="left"/>
      <w:pPr>
        <w:tabs>
          <w:tab w:val="num" w:pos="720"/>
        </w:tabs>
        <w:ind w:left="720" w:hanging="360"/>
      </w:pPr>
      <w:rPr>
        <w:rFonts w:ascii="Arial" w:hAnsi="Arial" w:hint="default"/>
      </w:rPr>
    </w:lvl>
    <w:lvl w:ilvl="1" w:tplc="6AF4A804" w:tentative="1">
      <w:start w:val="1"/>
      <w:numFmt w:val="bullet"/>
      <w:lvlText w:val="•"/>
      <w:lvlJc w:val="left"/>
      <w:pPr>
        <w:tabs>
          <w:tab w:val="num" w:pos="1440"/>
        </w:tabs>
        <w:ind w:left="1440" w:hanging="360"/>
      </w:pPr>
      <w:rPr>
        <w:rFonts w:ascii="Arial" w:hAnsi="Arial" w:hint="default"/>
      </w:rPr>
    </w:lvl>
    <w:lvl w:ilvl="2" w:tplc="3BFCB2BA" w:tentative="1">
      <w:start w:val="1"/>
      <w:numFmt w:val="bullet"/>
      <w:lvlText w:val="•"/>
      <w:lvlJc w:val="left"/>
      <w:pPr>
        <w:tabs>
          <w:tab w:val="num" w:pos="2160"/>
        </w:tabs>
        <w:ind w:left="2160" w:hanging="360"/>
      </w:pPr>
      <w:rPr>
        <w:rFonts w:ascii="Arial" w:hAnsi="Arial" w:hint="default"/>
      </w:rPr>
    </w:lvl>
    <w:lvl w:ilvl="3" w:tplc="34C85CD8" w:tentative="1">
      <w:start w:val="1"/>
      <w:numFmt w:val="bullet"/>
      <w:lvlText w:val="•"/>
      <w:lvlJc w:val="left"/>
      <w:pPr>
        <w:tabs>
          <w:tab w:val="num" w:pos="2880"/>
        </w:tabs>
        <w:ind w:left="2880" w:hanging="360"/>
      </w:pPr>
      <w:rPr>
        <w:rFonts w:ascii="Arial" w:hAnsi="Arial" w:hint="default"/>
      </w:rPr>
    </w:lvl>
    <w:lvl w:ilvl="4" w:tplc="627ED234" w:tentative="1">
      <w:start w:val="1"/>
      <w:numFmt w:val="bullet"/>
      <w:lvlText w:val="•"/>
      <w:lvlJc w:val="left"/>
      <w:pPr>
        <w:tabs>
          <w:tab w:val="num" w:pos="3600"/>
        </w:tabs>
        <w:ind w:left="3600" w:hanging="360"/>
      </w:pPr>
      <w:rPr>
        <w:rFonts w:ascii="Arial" w:hAnsi="Arial" w:hint="default"/>
      </w:rPr>
    </w:lvl>
    <w:lvl w:ilvl="5" w:tplc="987EA266" w:tentative="1">
      <w:start w:val="1"/>
      <w:numFmt w:val="bullet"/>
      <w:lvlText w:val="•"/>
      <w:lvlJc w:val="left"/>
      <w:pPr>
        <w:tabs>
          <w:tab w:val="num" w:pos="4320"/>
        </w:tabs>
        <w:ind w:left="4320" w:hanging="360"/>
      </w:pPr>
      <w:rPr>
        <w:rFonts w:ascii="Arial" w:hAnsi="Arial" w:hint="default"/>
      </w:rPr>
    </w:lvl>
    <w:lvl w:ilvl="6" w:tplc="C33C8A78" w:tentative="1">
      <w:start w:val="1"/>
      <w:numFmt w:val="bullet"/>
      <w:lvlText w:val="•"/>
      <w:lvlJc w:val="left"/>
      <w:pPr>
        <w:tabs>
          <w:tab w:val="num" w:pos="5040"/>
        </w:tabs>
        <w:ind w:left="5040" w:hanging="360"/>
      </w:pPr>
      <w:rPr>
        <w:rFonts w:ascii="Arial" w:hAnsi="Arial" w:hint="default"/>
      </w:rPr>
    </w:lvl>
    <w:lvl w:ilvl="7" w:tplc="C14AC97C" w:tentative="1">
      <w:start w:val="1"/>
      <w:numFmt w:val="bullet"/>
      <w:lvlText w:val="•"/>
      <w:lvlJc w:val="left"/>
      <w:pPr>
        <w:tabs>
          <w:tab w:val="num" w:pos="5760"/>
        </w:tabs>
        <w:ind w:left="5760" w:hanging="360"/>
      </w:pPr>
      <w:rPr>
        <w:rFonts w:ascii="Arial" w:hAnsi="Arial" w:hint="default"/>
      </w:rPr>
    </w:lvl>
    <w:lvl w:ilvl="8" w:tplc="2C60C2B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81C1570"/>
    <w:multiLevelType w:val="hybridMultilevel"/>
    <w:tmpl w:val="38BCE7A4"/>
    <w:lvl w:ilvl="0" w:tplc="2B8AC288">
      <w:start w:val="1"/>
      <w:numFmt w:val="decimal"/>
      <w:lvlText w:val="%1."/>
      <w:lvlJc w:val="left"/>
      <w:pPr>
        <w:tabs>
          <w:tab w:val="num" w:pos="720"/>
        </w:tabs>
        <w:ind w:left="720" w:hanging="360"/>
      </w:pPr>
    </w:lvl>
    <w:lvl w:ilvl="1" w:tplc="6974265E" w:tentative="1">
      <w:start w:val="1"/>
      <w:numFmt w:val="decimal"/>
      <w:lvlText w:val="%2."/>
      <w:lvlJc w:val="left"/>
      <w:pPr>
        <w:tabs>
          <w:tab w:val="num" w:pos="1440"/>
        </w:tabs>
        <w:ind w:left="1440" w:hanging="360"/>
      </w:pPr>
    </w:lvl>
    <w:lvl w:ilvl="2" w:tplc="6E263C74" w:tentative="1">
      <w:start w:val="1"/>
      <w:numFmt w:val="decimal"/>
      <w:lvlText w:val="%3."/>
      <w:lvlJc w:val="left"/>
      <w:pPr>
        <w:tabs>
          <w:tab w:val="num" w:pos="2160"/>
        </w:tabs>
        <w:ind w:left="2160" w:hanging="360"/>
      </w:pPr>
    </w:lvl>
    <w:lvl w:ilvl="3" w:tplc="BC405D74" w:tentative="1">
      <w:start w:val="1"/>
      <w:numFmt w:val="decimal"/>
      <w:lvlText w:val="%4."/>
      <w:lvlJc w:val="left"/>
      <w:pPr>
        <w:tabs>
          <w:tab w:val="num" w:pos="2880"/>
        </w:tabs>
        <w:ind w:left="2880" w:hanging="360"/>
      </w:pPr>
    </w:lvl>
    <w:lvl w:ilvl="4" w:tplc="90B282DE" w:tentative="1">
      <w:start w:val="1"/>
      <w:numFmt w:val="decimal"/>
      <w:lvlText w:val="%5."/>
      <w:lvlJc w:val="left"/>
      <w:pPr>
        <w:tabs>
          <w:tab w:val="num" w:pos="3600"/>
        </w:tabs>
        <w:ind w:left="3600" w:hanging="360"/>
      </w:pPr>
    </w:lvl>
    <w:lvl w:ilvl="5" w:tplc="ED8A6CE0" w:tentative="1">
      <w:start w:val="1"/>
      <w:numFmt w:val="decimal"/>
      <w:lvlText w:val="%6."/>
      <w:lvlJc w:val="left"/>
      <w:pPr>
        <w:tabs>
          <w:tab w:val="num" w:pos="4320"/>
        </w:tabs>
        <w:ind w:left="4320" w:hanging="360"/>
      </w:pPr>
    </w:lvl>
    <w:lvl w:ilvl="6" w:tplc="60CCD1B0" w:tentative="1">
      <w:start w:val="1"/>
      <w:numFmt w:val="decimal"/>
      <w:lvlText w:val="%7."/>
      <w:lvlJc w:val="left"/>
      <w:pPr>
        <w:tabs>
          <w:tab w:val="num" w:pos="5040"/>
        </w:tabs>
        <w:ind w:left="5040" w:hanging="360"/>
      </w:pPr>
    </w:lvl>
    <w:lvl w:ilvl="7" w:tplc="02D4B942" w:tentative="1">
      <w:start w:val="1"/>
      <w:numFmt w:val="decimal"/>
      <w:lvlText w:val="%8."/>
      <w:lvlJc w:val="left"/>
      <w:pPr>
        <w:tabs>
          <w:tab w:val="num" w:pos="5760"/>
        </w:tabs>
        <w:ind w:left="5760" w:hanging="360"/>
      </w:pPr>
    </w:lvl>
    <w:lvl w:ilvl="8" w:tplc="A8649692" w:tentative="1">
      <w:start w:val="1"/>
      <w:numFmt w:val="decimal"/>
      <w:lvlText w:val="%9."/>
      <w:lvlJc w:val="left"/>
      <w:pPr>
        <w:tabs>
          <w:tab w:val="num" w:pos="6480"/>
        </w:tabs>
        <w:ind w:left="6480" w:hanging="360"/>
      </w:p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7"/>
  </w:num>
  <w:num w:numId="3">
    <w:abstractNumId w:val="14"/>
  </w:num>
  <w:num w:numId="4">
    <w:abstractNumId w:val="25"/>
  </w:num>
  <w:num w:numId="5">
    <w:abstractNumId w:val="5"/>
  </w:num>
  <w:num w:numId="6">
    <w:abstractNumId w:val="15"/>
  </w:num>
  <w:num w:numId="7">
    <w:abstractNumId w:val="21"/>
  </w:num>
  <w:num w:numId="8">
    <w:abstractNumId w:val="13"/>
  </w:num>
  <w:num w:numId="9">
    <w:abstractNumId w:val="19"/>
  </w:num>
  <w:num w:numId="10">
    <w:abstractNumId w:val="11"/>
  </w:num>
  <w:num w:numId="11">
    <w:abstractNumId w:val="1"/>
  </w:num>
  <w:num w:numId="12">
    <w:abstractNumId w:val="31"/>
  </w:num>
  <w:num w:numId="13">
    <w:abstractNumId w:val="6"/>
  </w:num>
  <w:num w:numId="14">
    <w:abstractNumId w:val="22"/>
  </w:num>
  <w:num w:numId="15">
    <w:abstractNumId w:val="10"/>
  </w:num>
  <w:num w:numId="16">
    <w:abstractNumId w:val="30"/>
  </w:num>
  <w:num w:numId="17">
    <w:abstractNumId w:val="24"/>
  </w:num>
  <w:num w:numId="18">
    <w:abstractNumId w:val="20"/>
  </w:num>
  <w:num w:numId="19">
    <w:abstractNumId w:val="17"/>
  </w:num>
  <w:num w:numId="20">
    <w:abstractNumId w:val="8"/>
  </w:num>
  <w:num w:numId="21">
    <w:abstractNumId w:val="16"/>
  </w:num>
  <w:num w:numId="22">
    <w:abstractNumId w:val="28"/>
  </w:num>
  <w:num w:numId="23">
    <w:abstractNumId w:val="18"/>
  </w:num>
  <w:num w:numId="24">
    <w:abstractNumId w:val="29"/>
  </w:num>
  <w:num w:numId="25">
    <w:abstractNumId w:val="4"/>
  </w:num>
  <w:num w:numId="26">
    <w:abstractNumId w:val="12"/>
  </w:num>
  <w:num w:numId="27">
    <w:abstractNumId w:val="0"/>
  </w:num>
  <w:num w:numId="28">
    <w:abstractNumId w:val="26"/>
  </w:num>
  <w:num w:numId="29">
    <w:abstractNumId w:val="2"/>
  </w:num>
  <w:num w:numId="30">
    <w:abstractNumId w:val="23"/>
  </w:num>
  <w:num w:numId="31">
    <w:abstractNumId w:val="27"/>
  </w:num>
  <w:num w:numId="32">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dViAvWp+wS6HoKFLSBGjhAb0Z312Vs2nz1pgHUzAMB1uV+HaUrQGgKtHpM1voRYj+3Vbi2/PAUNhDyNfOy/+iA==" w:salt="ySV/E8lfCIRARksHQnAON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6E34"/>
    <w:rsid w:val="00037820"/>
    <w:rsid w:val="0004305C"/>
    <w:rsid w:val="0004368E"/>
    <w:rsid w:val="0004675B"/>
    <w:rsid w:val="00052041"/>
    <w:rsid w:val="00054D7B"/>
    <w:rsid w:val="0005658B"/>
    <w:rsid w:val="0006005A"/>
    <w:rsid w:val="00061726"/>
    <w:rsid w:val="0006215E"/>
    <w:rsid w:val="000653FD"/>
    <w:rsid w:val="000672EE"/>
    <w:rsid w:val="00074457"/>
    <w:rsid w:val="00074EDA"/>
    <w:rsid w:val="00076AD6"/>
    <w:rsid w:val="00080E39"/>
    <w:rsid w:val="0008468E"/>
    <w:rsid w:val="00085F76"/>
    <w:rsid w:val="00090D03"/>
    <w:rsid w:val="00091491"/>
    <w:rsid w:val="00096C86"/>
    <w:rsid w:val="000A2303"/>
    <w:rsid w:val="000A3257"/>
    <w:rsid w:val="000A4071"/>
    <w:rsid w:val="000A54C7"/>
    <w:rsid w:val="000A6153"/>
    <w:rsid w:val="000A7B07"/>
    <w:rsid w:val="000B332C"/>
    <w:rsid w:val="000B346C"/>
    <w:rsid w:val="000B7B64"/>
    <w:rsid w:val="000C0E0A"/>
    <w:rsid w:val="000C233D"/>
    <w:rsid w:val="000C4F46"/>
    <w:rsid w:val="000C6FB4"/>
    <w:rsid w:val="000D3673"/>
    <w:rsid w:val="000E680F"/>
    <w:rsid w:val="000F0FCA"/>
    <w:rsid w:val="000F2462"/>
    <w:rsid w:val="00103A5E"/>
    <w:rsid w:val="0010488F"/>
    <w:rsid w:val="001157AF"/>
    <w:rsid w:val="00116C30"/>
    <w:rsid w:val="00121200"/>
    <w:rsid w:val="0012562F"/>
    <w:rsid w:val="001266C6"/>
    <w:rsid w:val="00126C85"/>
    <w:rsid w:val="00131116"/>
    <w:rsid w:val="00132977"/>
    <w:rsid w:val="001457FC"/>
    <w:rsid w:val="001470A7"/>
    <w:rsid w:val="00152234"/>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0DED"/>
    <w:rsid w:val="00191E86"/>
    <w:rsid w:val="00192495"/>
    <w:rsid w:val="0019250A"/>
    <w:rsid w:val="00192596"/>
    <w:rsid w:val="00192908"/>
    <w:rsid w:val="00194CCA"/>
    <w:rsid w:val="001A08E9"/>
    <w:rsid w:val="001A0CAB"/>
    <w:rsid w:val="001A77CF"/>
    <w:rsid w:val="001B09BC"/>
    <w:rsid w:val="001B4113"/>
    <w:rsid w:val="001B76AF"/>
    <w:rsid w:val="001C0776"/>
    <w:rsid w:val="001C0B34"/>
    <w:rsid w:val="001C3764"/>
    <w:rsid w:val="001C4084"/>
    <w:rsid w:val="001D01D1"/>
    <w:rsid w:val="001D38A6"/>
    <w:rsid w:val="001D47AC"/>
    <w:rsid w:val="001E05E8"/>
    <w:rsid w:val="001E158B"/>
    <w:rsid w:val="001F1F27"/>
    <w:rsid w:val="001F2AD0"/>
    <w:rsid w:val="001F3555"/>
    <w:rsid w:val="001F6FA5"/>
    <w:rsid w:val="00201769"/>
    <w:rsid w:val="00201E01"/>
    <w:rsid w:val="00202782"/>
    <w:rsid w:val="00204C77"/>
    <w:rsid w:val="0021171B"/>
    <w:rsid w:val="00213294"/>
    <w:rsid w:val="0021376B"/>
    <w:rsid w:val="00214096"/>
    <w:rsid w:val="00216429"/>
    <w:rsid w:val="002168EB"/>
    <w:rsid w:val="00217C56"/>
    <w:rsid w:val="00220F44"/>
    <w:rsid w:val="00222B64"/>
    <w:rsid w:val="0022353C"/>
    <w:rsid w:val="0023066F"/>
    <w:rsid w:val="00233402"/>
    <w:rsid w:val="002337BA"/>
    <w:rsid w:val="00234776"/>
    <w:rsid w:val="0024028F"/>
    <w:rsid w:val="0024142F"/>
    <w:rsid w:val="0024434D"/>
    <w:rsid w:val="00247850"/>
    <w:rsid w:val="00252300"/>
    <w:rsid w:val="00252494"/>
    <w:rsid w:val="00254C4D"/>
    <w:rsid w:val="00257541"/>
    <w:rsid w:val="0025778A"/>
    <w:rsid w:val="00265A8F"/>
    <w:rsid w:val="00266645"/>
    <w:rsid w:val="0026676B"/>
    <w:rsid w:val="00267C62"/>
    <w:rsid w:val="002712EE"/>
    <w:rsid w:val="00271B12"/>
    <w:rsid w:val="0027392A"/>
    <w:rsid w:val="002762BF"/>
    <w:rsid w:val="00280C4A"/>
    <w:rsid w:val="00281347"/>
    <w:rsid w:val="00281ED1"/>
    <w:rsid w:val="00282382"/>
    <w:rsid w:val="002824BE"/>
    <w:rsid w:val="00282828"/>
    <w:rsid w:val="002861BD"/>
    <w:rsid w:val="00287931"/>
    <w:rsid w:val="00287CC3"/>
    <w:rsid w:val="00294162"/>
    <w:rsid w:val="00294E35"/>
    <w:rsid w:val="002958BB"/>
    <w:rsid w:val="002A2426"/>
    <w:rsid w:val="002A316B"/>
    <w:rsid w:val="002A4B14"/>
    <w:rsid w:val="002B03AC"/>
    <w:rsid w:val="002B2600"/>
    <w:rsid w:val="002B6786"/>
    <w:rsid w:val="002B7054"/>
    <w:rsid w:val="002C4301"/>
    <w:rsid w:val="002C4D10"/>
    <w:rsid w:val="002C63BE"/>
    <w:rsid w:val="002C66FA"/>
    <w:rsid w:val="002D1837"/>
    <w:rsid w:val="002D1D95"/>
    <w:rsid w:val="002D3E2B"/>
    <w:rsid w:val="002D4A9B"/>
    <w:rsid w:val="002D4C72"/>
    <w:rsid w:val="002F38C7"/>
    <w:rsid w:val="00300F9B"/>
    <w:rsid w:val="00301207"/>
    <w:rsid w:val="00301AF2"/>
    <w:rsid w:val="00301C4E"/>
    <w:rsid w:val="00303598"/>
    <w:rsid w:val="00304897"/>
    <w:rsid w:val="003050B6"/>
    <w:rsid w:val="00310C82"/>
    <w:rsid w:val="00311E5D"/>
    <w:rsid w:val="00312E09"/>
    <w:rsid w:val="0031428A"/>
    <w:rsid w:val="00314915"/>
    <w:rsid w:val="00315805"/>
    <w:rsid w:val="00315A33"/>
    <w:rsid w:val="00315AAA"/>
    <w:rsid w:val="00316403"/>
    <w:rsid w:val="00317391"/>
    <w:rsid w:val="00324DB2"/>
    <w:rsid w:val="003259FD"/>
    <w:rsid w:val="00326BB7"/>
    <w:rsid w:val="00327E27"/>
    <w:rsid w:val="00335F76"/>
    <w:rsid w:val="0033666D"/>
    <w:rsid w:val="00336763"/>
    <w:rsid w:val="003403FD"/>
    <w:rsid w:val="00341269"/>
    <w:rsid w:val="00347500"/>
    <w:rsid w:val="00347A6D"/>
    <w:rsid w:val="00352DB3"/>
    <w:rsid w:val="003548CB"/>
    <w:rsid w:val="003565DE"/>
    <w:rsid w:val="00356D15"/>
    <w:rsid w:val="003614DC"/>
    <w:rsid w:val="00361CE5"/>
    <w:rsid w:val="00362760"/>
    <w:rsid w:val="003638B8"/>
    <w:rsid w:val="00365A01"/>
    <w:rsid w:val="00374DDE"/>
    <w:rsid w:val="003758B4"/>
    <w:rsid w:val="00376162"/>
    <w:rsid w:val="0037740F"/>
    <w:rsid w:val="00390A28"/>
    <w:rsid w:val="0039160D"/>
    <w:rsid w:val="00396581"/>
    <w:rsid w:val="003965FE"/>
    <w:rsid w:val="00397E5E"/>
    <w:rsid w:val="00397E79"/>
    <w:rsid w:val="003A19AD"/>
    <w:rsid w:val="003A25BC"/>
    <w:rsid w:val="003A4ADE"/>
    <w:rsid w:val="003B0DC7"/>
    <w:rsid w:val="003B5C02"/>
    <w:rsid w:val="003C019E"/>
    <w:rsid w:val="003C065D"/>
    <w:rsid w:val="003C173C"/>
    <w:rsid w:val="003C33FB"/>
    <w:rsid w:val="003C6A1A"/>
    <w:rsid w:val="003D2DB8"/>
    <w:rsid w:val="003D337A"/>
    <w:rsid w:val="003D6EB8"/>
    <w:rsid w:val="003D7CD7"/>
    <w:rsid w:val="003E1DAB"/>
    <w:rsid w:val="003E41CD"/>
    <w:rsid w:val="003E5DF9"/>
    <w:rsid w:val="003F4120"/>
    <w:rsid w:val="003F4E60"/>
    <w:rsid w:val="00400774"/>
    <w:rsid w:val="00401C9F"/>
    <w:rsid w:val="00402302"/>
    <w:rsid w:val="00402AD2"/>
    <w:rsid w:val="00402F76"/>
    <w:rsid w:val="00410BC8"/>
    <w:rsid w:val="00410EFE"/>
    <w:rsid w:val="004163B0"/>
    <w:rsid w:val="00417106"/>
    <w:rsid w:val="00420D74"/>
    <w:rsid w:val="00422EEB"/>
    <w:rsid w:val="0042307B"/>
    <w:rsid w:val="004277C3"/>
    <w:rsid w:val="004316FB"/>
    <w:rsid w:val="0043275D"/>
    <w:rsid w:val="00433D65"/>
    <w:rsid w:val="00434108"/>
    <w:rsid w:val="004344E8"/>
    <w:rsid w:val="00435D5B"/>
    <w:rsid w:val="00437D35"/>
    <w:rsid w:val="00440055"/>
    <w:rsid w:val="004403AD"/>
    <w:rsid w:val="004415FF"/>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A0773"/>
    <w:rsid w:val="004A3499"/>
    <w:rsid w:val="004A6B90"/>
    <w:rsid w:val="004B0BF6"/>
    <w:rsid w:val="004B1F2B"/>
    <w:rsid w:val="004B42E2"/>
    <w:rsid w:val="004B55B2"/>
    <w:rsid w:val="004B6FCD"/>
    <w:rsid w:val="004C48E0"/>
    <w:rsid w:val="004C56C5"/>
    <w:rsid w:val="004C6C90"/>
    <w:rsid w:val="004C72F3"/>
    <w:rsid w:val="004D0680"/>
    <w:rsid w:val="004D1A7D"/>
    <w:rsid w:val="004D1FC6"/>
    <w:rsid w:val="004D4E84"/>
    <w:rsid w:val="004D7CCC"/>
    <w:rsid w:val="004E1743"/>
    <w:rsid w:val="004E3FB7"/>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4645"/>
    <w:rsid w:val="00575023"/>
    <w:rsid w:val="00576813"/>
    <w:rsid w:val="0058050E"/>
    <w:rsid w:val="00583840"/>
    <w:rsid w:val="00585CFF"/>
    <w:rsid w:val="005868D2"/>
    <w:rsid w:val="005913A2"/>
    <w:rsid w:val="005948F5"/>
    <w:rsid w:val="005A327B"/>
    <w:rsid w:val="005A4322"/>
    <w:rsid w:val="005B0849"/>
    <w:rsid w:val="005B0E85"/>
    <w:rsid w:val="005B3783"/>
    <w:rsid w:val="005B3D52"/>
    <w:rsid w:val="005B4B38"/>
    <w:rsid w:val="005C1FB7"/>
    <w:rsid w:val="005C20EC"/>
    <w:rsid w:val="005C48AD"/>
    <w:rsid w:val="005C64C5"/>
    <w:rsid w:val="005D0D43"/>
    <w:rsid w:val="005D6DBE"/>
    <w:rsid w:val="005E26ED"/>
    <w:rsid w:val="005E2B40"/>
    <w:rsid w:val="005E2C83"/>
    <w:rsid w:val="005E4FE4"/>
    <w:rsid w:val="005E51F7"/>
    <w:rsid w:val="005F3093"/>
    <w:rsid w:val="005F48A3"/>
    <w:rsid w:val="005F4BC5"/>
    <w:rsid w:val="005F55E6"/>
    <w:rsid w:val="005F61D9"/>
    <w:rsid w:val="00600062"/>
    <w:rsid w:val="00601B14"/>
    <w:rsid w:val="00601C41"/>
    <w:rsid w:val="006040AF"/>
    <w:rsid w:val="0060728C"/>
    <w:rsid w:val="00607B3E"/>
    <w:rsid w:val="00607DE8"/>
    <w:rsid w:val="006123D0"/>
    <w:rsid w:val="0061390C"/>
    <w:rsid w:val="006142AB"/>
    <w:rsid w:val="00614655"/>
    <w:rsid w:val="006154A0"/>
    <w:rsid w:val="006167A9"/>
    <w:rsid w:val="00621440"/>
    <w:rsid w:val="00621B2F"/>
    <w:rsid w:val="00624A07"/>
    <w:rsid w:val="00625E7C"/>
    <w:rsid w:val="00626283"/>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3403"/>
    <w:rsid w:val="00665015"/>
    <w:rsid w:val="00666379"/>
    <w:rsid w:val="0066767E"/>
    <w:rsid w:val="006713AB"/>
    <w:rsid w:val="00672D43"/>
    <w:rsid w:val="00672FAE"/>
    <w:rsid w:val="00674064"/>
    <w:rsid w:val="00674685"/>
    <w:rsid w:val="006748C1"/>
    <w:rsid w:val="00674DE6"/>
    <w:rsid w:val="00675E17"/>
    <w:rsid w:val="00680BFE"/>
    <w:rsid w:val="0068582E"/>
    <w:rsid w:val="006862FA"/>
    <w:rsid w:val="00691ED4"/>
    <w:rsid w:val="006923AD"/>
    <w:rsid w:val="0069272C"/>
    <w:rsid w:val="00694423"/>
    <w:rsid w:val="00697DC1"/>
    <w:rsid w:val="00697EDC"/>
    <w:rsid w:val="006A4B98"/>
    <w:rsid w:val="006A4E12"/>
    <w:rsid w:val="006A6387"/>
    <w:rsid w:val="006B065A"/>
    <w:rsid w:val="006B1FC9"/>
    <w:rsid w:val="006B205E"/>
    <w:rsid w:val="006B2FB9"/>
    <w:rsid w:val="006B5A1A"/>
    <w:rsid w:val="006B6115"/>
    <w:rsid w:val="006B7ABE"/>
    <w:rsid w:val="006B7CFD"/>
    <w:rsid w:val="006C212E"/>
    <w:rsid w:val="006C26ED"/>
    <w:rsid w:val="006C7661"/>
    <w:rsid w:val="006D1EBA"/>
    <w:rsid w:val="006D4794"/>
    <w:rsid w:val="006E0BDE"/>
    <w:rsid w:val="006E4ABB"/>
    <w:rsid w:val="006E5907"/>
    <w:rsid w:val="006F1570"/>
    <w:rsid w:val="006F1E14"/>
    <w:rsid w:val="006F5046"/>
    <w:rsid w:val="006F5FB5"/>
    <w:rsid w:val="006F78F8"/>
    <w:rsid w:val="006F7D66"/>
    <w:rsid w:val="007019BA"/>
    <w:rsid w:val="00706A39"/>
    <w:rsid w:val="007070CF"/>
    <w:rsid w:val="00707741"/>
    <w:rsid w:val="00711150"/>
    <w:rsid w:val="007128AF"/>
    <w:rsid w:val="007131D5"/>
    <w:rsid w:val="00713AD0"/>
    <w:rsid w:val="00714EB8"/>
    <w:rsid w:val="00716959"/>
    <w:rsid w:val="00720E1B"/>
    <w:rsid w:val="0072118A"/>
    <w:rsid w:val="0072174F"/>
    <w:rsid w:val="0072177C"/>
    <w:rsid w:val="007267F0"/>
    <w:rsid w:val="007276FA"/>
    <w:rsid w:val="007317A7"/>
    <w:rsid w:val="00732F50"/>
    <w:rsid w:val="007333E3"/>
    <w:rsid w:val="007339D1"/>
    <w:rsid w:val="00734157"/>
    <w:rsid w:val="00734580"/>
    <w:rsid w:val="007377BF"/>
    <w:rsid w:val="00740FE9"/>
    <w:rsid w:val="00741A2C"/>
    <w:rsid w:val="00741D94"/>
    <w:rsid w:val="00743307"/>
    <w:rsid w:val="00745B17"/>
    <w:rsid w:val="00747137"/>
    <w:rsid w:val="00747B27"/>
    <w:rsid w:val="007518B1"/>
    <w:rsid w:val="007529BD"/>
    <w:rsid w:val="00754C46"/>
    <w:rsid w:val="00755298"/>
    <w:rsid w:val="007567C4"/>
    <w:rsid w:val="00756ECE"/>
    <w:rsid w:val="00757B27"/>
    <w:rsid w:val="00763F1A"/>
    <w:rsid w:val="00764294"/>
    <w:rsid w:val="007649A3"/>
    <w:rsid w:val="00765E11"/>
    <w:rsid w:val="0076703A"/>
    <w:rsid w:val="007715C5"/>
    <w:rsid w:val="0077287B"/>
    <w:rsid w:val="007750F4"/>
    <w:rsid w:val="00775598"/>
    <w:rsid w:val="007830B6"/>
    <w:rsid w:val="0079354E"/>
    <w:rsid w:val="007A1BB4"/>
    <w:rsid w:val="007A5008"/>
    <w:rsid w:val="007B2C43"/>
    <w:rsid w:val="007B30A5"/>
    <w:rsid w:val="007B35C6"/>
    <w:rsid w:val="007C1D61"/>
    <w:rsid w:val="007C52E8"/>
    <w:rsid w:val="007C63F4"/>
    <w:rsid w:val="007C784C"/>
    <w:rsid w:val="007D3292"/>
    <w:rsid w:val="007D3954"/>
    <w:rsid w:val="007E0151"/>
    <w:rsid w:val="007E2520"/>
    <w:rsid w:val="007E2C77"/>
    <w:rsid w:val="007E57E8"/>
    <w:rsid w:val="007E6AE3"/>
    <w:rsid w:val="007E72A0"/>
    <w:rsid w:val="007E74D1"/>
    <w:rsid w:val="007E7CAC"/>
    <w:rsid w:val="007F1F7F"/>
    <w:rsid w:val="007F575E"/>
    <w:rsid w:val="007F58B2"/>
    <w:rsid w:val="007F677F"/>
    <w:rsid w:val="00801B43"/>
    <w:rsid w:val="008119EB"/>
    <w:rsid w:val="008121F4"/>
    <w:rsid w:val="008133D3"/>
    <w:rsid w:val="0081653B"/>
    <w:rsid w:val="00817A2D"/>
    <w:rsid w:val="00822686"/>
    <w:rsid w:val="008264AD"/>
    <w:rsid w:val="00830749"/>
    <w:rsid w:val="00833553"/>
    <w:rsid w:val="008335B8"/>
    <w:rsid w:val="00835B05"/>
    <w:rsid w:val="00842927"/>
    <w:rsid w:val="00843997"/>
    <w:rsid w:val="00844B74"/>
    <w:rsid w:val="00847C7B"/>
    <w:rsid w:val="008543BF"/>
    <w:rsid w:val="00855F97"/>
    <w:rsid w:val="00860AFB"/>
    <w:rsid w:val="0086121C"/>
    <w:rsid w:val="008639BB"/>
    <w:rsid w:val="00872A11"/>
    <w:rsid w:val="008748CE"/>
    <w:rsid w:val="00874A41"/>
    <w:rsid w:val="00882B9D"/>
    <w:rsid w:val="008868DF"/>
    <w:rsid w:val="00891A5B"/>
    <w:rsid w:val="008A082C"/>
    <w:rsid w:val="008A257C"/>
    <w:rsid w:val="008A2B1C"/>
    <w:rsid w:val="008A37F2"/>
    <w:rsid w:val="008A3A99"/>
    <w:rsid w:val="008B0A68"/>
    <w:rsid w:val="008B1879"/>
    <w:rsid w:val="008B39C9"/>
    <w:rsid w:val="008C3B56"/>
    <w:rsid w:val="008C48F6"/>
    <w:rsid w:val="008C5EA8"/>
    <w:rsid w:val="008D2E19"/>
    <w:rsid w:val="008D53C6"/>
    <w:rsid w:val="008D6C63"/>
    <w:rsid w:val="008D6E9C"/>
    <w:rsid w:val="008E69D1"/>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3C1A"/>
    <w:rsid w:val="00954532"/>
    <w:rsid w:val="00956D8C"/>
    <w:rsid w:val="00957106"/>
    <w:rsid w:val="00970B74"/>
    <w:rsid w:val="00971AC8"/>
    <w:rsid w:val="00973699"/>
    <w:rsid w:val="0098186A"/>
    <w:rsid w:val="00982F8F"/>
    <w:rsid w:val="0098378A"/>
    <w:rsid w:val="00986974"/>
    <w:rsid w:val="00986BC7"/>
    <w:rsid w:val="00993997"/>
    <w:rsid w:val="00995C09"/>
    <w:rsid w:val="00996BEA"/>
    <w:rsid w:val="00997D1A"/>
    <w:rsid w:val="009A1212"/>
    <w:rsid w:val="009A34C4"/>
    <w:rsid w:val="009A4937"/>
    <w:rsid w:val="009A4B47"/>
    <w:rsid w:val="009A6434"/>
    <w:rsid w:val="009B750D"/>
    <w:rsid w:val="009C33A0"/>
    <w:rsid w:val="009C7106"/>
    <w:rsid w:val="009C7961"/>
    <w:rsid w:val="009D1E85"/>
    <w:rsid w:val="009D22C4"/>
    <w:rsid w:val="009D376C"/>
    <w:rsid w:val="009E08FC"/>
    <w:rsid w:val="009E33A9"/>
    <w:rsid w:val="009E3BF8"/>
    <w:rsid w:val="009E3CED"/>
    <w:rsid w:val="009E4269"/>
    <w:rsid w:val="009E4376"/>
    <w:rsid w:val="009E51A0"/>
    <w:rsid w:val="009E78AF"/>
    <w:rsid w:val="009F34EB"/>
    <w:rsid w:val="00A05713"/>
    <w:rsid w:val="00A07F94"/>
    <w:rsid w:val="00A14A81"/>
    <w:rsid w:val="00A160A8"/>
    <w:rsid w:val="00A2147E"/>
    <w:rsid w:val="00A25B81"/>
    <w:rsid w:val="00A2624A"/>
    <w:rsid w:val="00A265D7"/>
    <w:rsid w:val="00A32125"/>
    <w:rsid w:val="00A33567"/>
    <w:rsid w:val="00A34BA9"/>
    <w:rsid w:val="00A406B8"/>
    <w:rsid w:val="00A41676"/>
    <w:rsid w:val="00A43D76"/>
    <w:rsid w:val="00A50541"/>
    <w:rsid w:val="00A519AC"/>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55D0"/>
    <w:rsid w:val="00A86687"/>
    <w:rsid w:val="00A86913"/>
    <w:rsid w:val="00A877AF"/>
    <w:rsid w:val="00A90172"/>
    <w:rsid w:val="00A93221"/>
    <w:rsid w:val="00A93CB5"/>
    <w:rsid w:val="00A93E84"/>
    <w:rsid w:val="00A9407F"/>
    <w:rsid w:val="00A96EE8"/>
    <w:rsid w:val="00AA517E"/>
    <w:rsid w:val="00AA653D"/>
    <w:rsid w:val="00AB1A52"/>
    <w:rsid w:val="00AB5511"/>
    <w:rsid w:val="00AB5FF9"/>
    <w:rsid w:val="00AB6604"/>
    <w:rsid w:val="00AC1A67"/>
    <w:rsid w:val="00AC6BE2"/>
    <w:rsid w:val="00AC79B9"/>
    <w:rsid w:val="00AD147B"/>
    <w:rsid w:val="00AD2C30"/>
    <w:rsid w:val="00AD390C"/>
    <w:rsid w:val="00AD61E9"/>
    <w:rsid w:val="00AD7FAE"/>
    <w:rsid w:val="00AE25FB"/>
    <w:rsid w:val="00AE38DD"/>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264E"/>
    <w:rsid w:val="00B141EE"/>
    <w:rsid w:val="00B21A3B"/>
    <w:rsid w:val="00B21CC5"/>
    <w:rsid w:val="00B23004"/>
    <w:rsid w:val="00B23116"/>
    <w:rsid w:val="00B248F4"/>
    <w:rsid w:val="00B24E19"/>
    <w:rsid w:val="00B27825"/>
    <w:rsid w:val="00B370F6"/>
    <w:rsid w:val="00B37476"/>
    <w:rsid w:val="00B44885"/>
    <w:rsid w:val="00B45123"/>
    <w:rsid w:val="00B46CA0"/>
    <w:rsid w:val="00B50D23"/>
    <w:rsid w:val="00B52725"/>
    <w:rsid w:val="00B55A00"/>
    <w:rsid w:val="00B55CBD"/>
    <w:rsid w:val="00B60A8E"/>
    <w:rsid w:val="00B61114"/>
    <w:rsid w:val="00B63435"/>
    <w:rsid w:val="00B64BF7"/>
    <w:rsid w:val="00B65524"/>
    <w:rsid w:val="00B672A9"/>
    <w:rsid w:val="00B71E15"/>
    <w:rsid w:val="00B7423A"/>
    <w:rsid w:val="00B80970"/>
    <w:rsid w:val="00B82C75"/>
    <w:rsid w:val="00B84397"/>
    <w:rsid w:val="00B876C2"/>
    <w:rsid w:val="00B91399"/>
    <w:rsid w:val="00B91D46"/>
    <w:rsid w:val="00B91EAA"/>
    <w:rsid w:val="00B9239D"/>
    <w:rsid w:val="00B930C4"/>
    <w:rsid w:val="00B93C88"/>
    <w:rsid w:val="00B96243"/>
    <w:rsid w:val="00B9778C"/>
    <w:rsid w:val="00BA235F"/>
    <w:rsid w:val="00BA45C3"/>
    <w:rsid w:val="00BA7D5F"/>
    <w:rsid w:val="00BB11BC"/>
    <w:rsid w:val="00BC4E1A"/>
    <w:rsid w:val="00BD08B5"/>
    <w:rsid w:val="00BD2445"/>
    <w:rsid w:val="00BD4B75"/>
    <w:rsid w:val="00BD5D83"/>
    <w:rsid w:val="00BE16DE"/>
    <w:rsid w:val="00BE1F60"/>
    <w:rsid w:val="00BE516D"/>
    <w:rsid w:val="00BE5659"/>
    <w:rsid w:val="00BF15FF"/>
    <w:rsid w:val="00BF51EE"/>
    <w:rsid w:val="00BF6C64"/>
    <w:rsid w:val="00BF6EA1"/>
    <w:rsid w:val="00BF721E"/>
    <w:rsid w:val="00BF7956"/>
    <w:rsid w:val="00C02070"/>
    <w:rsid w:val="00C02A9F"/>
    <w:rsid w:val="00C05340"/>
    <w:rsid w:val="00C0692B"/>
    <w:rsid w:val="00C0790A"/>
    <w:rsid w:val="00C116AB"/>
    <w:rsid w:val="00C145EE"/>
    <w:rsid w:val="00C1477C"/>
    <w:rsid w:val="00C16671"/>
    <w:rsid w:val="00C17076"/>
    <w:rsid w:val="00C173A6"/>
    <w:rsid w:val="00C1744C"/>
    <w:rsid w:val="00C208EE"/>
    <w:rsid w:val="00C21B79"/>
    <w:rsid w:val="00C25494"/>
    <w:rsid w:val="00C2568A"/>
    <w:rsid w:val="00C27A7E"/>
    <w:rsid w:val="00C30229"/>
    <w:rsid w:val="00C3082A"/>
    <w:rsid w:val="00C320F8"/>
    <w:rsid w:val="00C3636D"/>
    <w:rsid w:val="00C41923"/>
    <w:rsid w:val="00C454E2"/>
    <w:rsid w:val="00C45C39"/>
    <w:rsid w:val="00C478B5"/>
    <w:rsid w:val="00C53DA4"/>
    <w:rsid w:val="00C547D1"/>
    <w:rsid w:val="00C55618"/>
    <w:rsid w:val="00C55A27"/>
    <w:rsid w:val="00C60356"/>
    <w:rsid w:val="00C6097E"/>
    <w:rsid w:val="00C640FC"/>
    <w:rsid w:val="00C65EC9"/>
    <w:rsid w:val="00C7040A"/>
    <w:rsid w:val="00C731E3"/>
    <w:rsid w:val="00C73AC5"/>
    <w:rsid w:val="00C7472B"/>
    <w:rsid w:val="00C804A2"/>
    <w:rsid w:val="00C806B2"/>
    <w:rsid w:val="00C82BD7"/>
    <w:rsid w:val="00C83199"/>
    <w:rsid w:val="00C847E0"/>
    <w:rsid w:val="00C90F28"/>
    <w:rsid w:val="00C93C4D"/>
    <w:rsid w:val="00C95773"/>
    <w:rsid w:val="00C95EBF"/>
    <w:rsid w:val="00C963E0"/>
    <w:rsid w:val="00C9717B"/>
    <w:rsid w:val="00C97C42"/>
    <w:rsid w:val="00CA0F42"/>
    <w:rsid w:val="00CA4A15"/>
    <w:rsid w:val="00CA65E0"/>
    <w:rsid w:val="00CA78C3"/>
    <w:rsid w:val="00CB5347"/>
    <w:rsid w:val="00CB5692"/>
    <w:rsid w:val="00CB6882"/>
    <w:rsid w:val="00CB7163"/>
    <w:rsid w:val="00CB7187"/>
    <w:rsid w:val="00CC1557"/>
    <w:rsid w:val="00CC3D35"/>
    <w:rsid w:val="00CC5E27"/>
    <w:rsid w:val="00CD0491"/>
    <w:rsid w:val="00CD2ACD"/>
    <w:rsid w:val="00CD3270"/>
    <w:rsid w:val="00CD3F44"/>
    <w:rsid w:val="00CD6B4E"/>
    <w:rsid w:val="00CE019C"/>
    <w:rsid w:val="00CE1002"/>
    <w:rsid w:val="00CE17A5"/>
    <w:rsid w:val="00CE1EBF"/>
    <w:rsid w:val="00CE2955"/>
    <w:rsid w:val="00CE2FD4"/>
    <w:rsid w:val="00CE4DB2"/>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5838"/>
    <w:rsid w:val="00D26665"/>
    <w:rsid w:val="00D26D34"/>
    <w:rsid w:val="00D302E6"/>
    <w:rsid w:val="00D323A9"/>
    <w:rsid w:val="00D3242C"/>
    <w:rsid w:val="00D342DF"/>
    <w:rsid w:val="00D41220"/>
    <w:rsid w:val="00D41D28"/>
    <w:rsid w:val="00D44406"/>
    <w:rsid w:val="00D445AA"/>
    <w:rsid w:val="00D448E3"/>
    <w:rsid w:val="00D44AC7"/>
    <w:rsid w:val="00D47075"/>
    <w:rsid w:val="00D521B0"/>
    <w:rsid w:val="00D526F1"/>
    <w:rsid w:val="00D52AE9"/>
    <w:rsid w:val="00D52C90"/>
    <w:rsid w:val="00D612CD"/>
    <w:rsid w:val="00D626E5"/>
    <w:rsid w:val="00D661E6"/>
    <w:rsid w:val="00D74F43"/>
    <w:rsid w:val="00D75704"/>
    <w:rsid w:val="00D762CD"/>
    <w:rsid w:val="00D77C30"/>
    <w:rsid w:val="00D82D90"/>
    <w:rsid w:val="00D86CEE"/>
    <w:rsid w:val="00D936AE"/>
    <w:rsid w:val="00D952D8"/>
    <w:rsid w:val="00D95463"/>
    <w:rsid w:val="00D95679"/>
    <w:rsid w:val="00DA0368"/>
    <w:rsid w:val="00DA162F"/>
    <w:rsid w:val="00DA2CF0"/>
    <w:rsid w:val="00DA34F5"/>
    <w:rsid w:val="00DA44D3"/>
    <w:rsid w:val="00DA7219"/>
    <w:rsid w:val="00DB1880"/>
    <w:rsid w:val="00DB1B8D"/>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533D"/>
    <w:rsid w:val="00DE18C7"/>
    <w:rsid w:val="00DE37A3"/>
    <w:rsid w:val="00DE52AD"/>
    <w:rsid w:val="00DF01B7"/>
    <w:rsid w:val="00DF0328"/>
    <w:rsid w:val="00DF5671"/>
    <w:rsid w:val="00DF5D2F"/>
    <w:rsid w:val="00DF71FB"/>
    <w:rsid w:val="00DF75DF"/>
    <w:rsid w:val="00E015C8"/>
    <w:rsid w:val="00E05371"/>
    <w:rsid w:val="00E065E6"/>
    <w:rsid w:val="00E06C7B"/>
    <w:rsid w:val="00E07F3E"/>
    <w:rsid w:val="00E106BF"/>
    <w:rsid w:val="00E147A5"/>
    <w:rsid w:val="00E14BFA"/>
    <w:rsid w:val="00E14FDF"/>
    <w:rsid w:val="00E20A05"/>
    <w:rsid w:val="00E2279E"/>
    <w:rsid w:val="00E244D8"/>
    <w:rsid w:val="00E2653E"/>
    <w:rsid w:val="00E30356"/>
    <w:rsid w:val="00E3181C"/>
    <w:rsid w:val="00E35F71"/>
    <w:rsid w:val="00E36EDD"/>
    <w:rsid w:val="00E441DD"/>
    <w:rsid w:val="00E467F0"/>
    <w:rsid w:val="00E50AAD"/>
    <w:rsid w:val="00E51079"/>
    <w:rsid w:val="00E51C4F"/>
    <w:rsid w:val="00E5267F"/>
    <w:rsid w:val="00E542EA"/>
    <w:rsid w:val="00E572E5"/>
    <w:rsid w:val="00E611E4"/>
    <w:rsid w:val="00E62A2B"/>
    <w:rsid w:val="00E67ADF"/>
    <w:rsid w:val="00E703DA"/>
    <w:rsid w:val="00E7090F"/>
    <w:rsid w:val="00E7330F"/>
    <w:rsid w:val="00E754B2"/>
    <w:rsid w:val="00E77A19"/>
    <w:rsid w:val="00E8106E"/>
    <w:rsid w:val="00E83A7C"/>
    <w:rsid w:val="00E85228"/>
    <w:rsid w:val="00E92C99"/>
    <w:rsid w:val="00EA045C"/>
    <w:rsid w:val="00EA4ACC"/>
    <w:rsid w:val="00EA4C21"/>
    <w:rsid w:val="00EA5ACC"/>
    <w:rsid w:val="00EA779C"/>
    <w:rsid w:val="00EB0AA2"/>
    <w:rsid w:val="00EB100E"/>
    <w:rsid w:val="00EB2F5E"/>
    <w:rsid w:val="00EB7E28"/>
    <w:rsid w:val="00EB7F48"/>
    <w:rsid w:val="00EC3713"/>
    <w:rsid w:val="00EC6035"/>
    <w:rsid w:val="00EC73A1"/>
    <w:rsid w:val="00ED01B9"/>
    <w:rsid w:val="00EE0EDC"/>
    <w:rsid w:val="00EE235C"/>
    <w:rsid w:val="00EE2576"/>
    <w:rsid w:val="00EE272B"/>
    <w:rsid w:val="00EE346C"/>
    <w:rsid w:val="00EE4CDC"/>
    <w:rsid w:val="00EF062A"/>
    <w:rsid w:val="00EF2F06"/>
    <w:rsid w:val="00EF529A"/>
    <w:rsid w:val="00EF69A4"/>
    <w:rsid w:val="00F023CE"/>
    <w:rsid w:val="00F03457"/>
    <w:rsid w:val="00F04BBE"/>
    <w:rsid w:val="00F06E9D"/>
    <w:rsid w:val="00F07185"/>
    <w:rsid w:val="00F212C3"/>
    <w:rsid w:val="00F21DF2"/>
    <w:rsid w:val="00F23659"/>
    <w:rsid w:val="00F269FE"/>
    <w:rsid w:val="00F30473"/>
    <w:rsid w:val="00F3422F"/>
    <w:rsid w:val="00F4286F"/>
    <w:rsid w:val="00F44003"/>
    <w:rsid w:val="00F453FC"/>
    <w:rsid w:val="00F46E9C"/>
    <w:rsid w:val="00F4706B"/>
    <w:rsid w:val="00F47987"/>
    <w:rsid w:val="00F56D33"/>
    <w:rsid w:val="00F64D73"/>
    <w:rsid w:val="00F67121"/>
    <w:rsid w:val="00F71179"/>
    <w:rsid w:val="00F721AF"/>
    <w:rsid w:val="00F72340"/>
    <w:rsid w:val="00F73394"/>
    <w:rsid w:val="00F739DD"/>
    <w:rsid w:val="00F73AD5"/>
    <w:rsid w:val="00F7673C"/>
    <w:rsid w:val="00F769F2"/>
    <w:rsid w:val="00F76DDE"/>
    <w:rsid w:val="00F83E5D"/>
    <w:rsid w:val="00F84646"/>
    <w:rsid w:val="00F8647F"/>
    <w:rsid w:val="00F8706B"/>
    <w:rsid w:val="00F91CCA"/>
    <w:rsid w:val="00F92F09"/>
    <w:rsid w:val="00F94569"/>
    <w:rsid w:val="00F94CB8"/>
    <w:rsid w:val="00F9628B"/>
    <w:rsid w:val="00F97200"/>
    <w:rsid w:val="00F97320"/>
    <w:rsid w:val="00FA33EB"/>
    <w:rsid w:val="00FA4B9D"/>
    <w:rsid w:val="00FA5265"/>
    <w:rsid w:val="00FB1EAB"/>
    <w:rsid w:val="00FB203E"/>
    <w:rsid w:val="00FB3074"/>
    <w:rsid w:val="00FB4E1E"/>
    <w:rsid w:val="00FB5100"/>
    <w:rsid w:val="00FB57A6"/>
    <w:rsid w:val="00FB5C12"/>
    <w:rsid w:val="00FC01FD"/>
    <w:rsid w:val="00FC2BA4"/>
    <w:rsid w:val="00FC4794"/>
    <w:rsid w:val="00FC530C"/>
    <w:rsid w:val="00FC5357"/>
    <w:rsid w:val="00FC603E"/>
    <w:rsid w:val="00FC6F7F"/>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04A202"/>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0E3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0E3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418135">
      <w:bodyDiv w:val="1"/>
      <w:marLeft w:val="0"/>
      <w:marRight w:val="0"/>
      <w:marTop w:val="0"/>
      <w:marBottom w:val="0"/>
      <w:divBdr>
        <w:top w:val="none" w:sz="0" w:space="0" w:color="auto"/>
        <w:left w:val="none" w:sz="0" w:space="0" w:color="auto"/>
        <w:bottom w:val="none" w:sz="0" w:space="0" w:color="auto"/>
        <w:right w:val="none" w:sz="0" w:space="0" w:color="auto"/>
      </w:divBdr>
      <w:divsChild>
        <w:div w:id="2124566661">
          <w:marLeft w:val="274"/>
          <w:marRight w:val="0"/>
          <w:marTop w:val="0"/>
          <w:marBottom w:val="0"/>
          <w:divBdr>
            <w:top w:val="none" w:sz="0" w:space="0" w:color="auto"/>
            <w:left w:val="none" w:sz="0" w:space="0" w:color="auto"/>
            <w:bottom w:val="none" w:sz="0" w:space="0" w:color="auto"/>
            <w:right w:val="none" w:sz="0" w:space="0" w:color="auto"/>
          </w:divBdr>
        </w:div>
        <w:div w:id="548885423">
          <w:marLeft w:val="274"/>
          <w:marRight w:val="0"/>
          <w:marTop w:val="0"/>
          <w:marBottom w:val="0"/>
          <w:divBdr>
            <w:top w:val="none" w:sz="0" w:space="0" w:color="auto"/>
            <w:left w:val="none" w:sz="0" w:space="0" w:color="auto"/>
            <w:bottom w:val="none" w:sz="0" w:space="0" w:color="auto"/>
            <w:right w:val="none" w:sz="0" w:space="0" w:color="auto"/>
          </w:divBdr>
        </w:div>
        <w:div w:id="1052079737">
          <w:marLeft w:val="274"/>
          <w:marRight w:val="0"/>
          <w:marTop w:val="0"/>
          <w:marBottom w:val="0"/>
          <w:divBdr>
            <w:top w:val="none" w:sz="0" w:space="0" w:color="auto"/>
            <w:left w:val="none" w:sz="0" w:space="0" w:color="auto"/>
            <w:bottom w:val="none" w:sz="0" w:space="0" w:color="auto"/>
            <w:right w:val="none" w:sz="0" w:space="0" w:color="auto"/>
          </w:divBdr>
        </w:div>
        <w:div w:id="186412066">
          <w:marLeft w:val="274"/>
          <w:marRight w:val="0"/>
          <w:marTop w:val="0"/>
          <w:marBottom w:val="0"/>
          <w:divBdr>
            <w:top w:val="none" w:sz="0" w:space="0" w:color="auto"/>
            <w:left w:val="none" w:sz="0" w:space="0" w:color="auto"/>
            <w:bottom w:val="none" w:sz="0" w:space="0" w:color="auto"/>
            <w:right w:val="none" w:sz="0" w:space="0" w:color="auto"/>
          </w:divBdr>
        </w:div>
      </w:divsChild>
    </w:div>
    <w:div w:id="155534416">
      <w:bodyDiv w:val="1"/>
      <w:marLeft w:val="0"/>
      <w:marRight w:val="0"/>
      <w:marTop w:val="0"/>
      <w:marBottom w:val="0"/>
      <w:divBdr>
        <w:top w:val="none" w:sz="0" w:space="0" w:color="auto"/>
        <w:left w:val="none" w:sz="0" w:space="0" w:color="auto"/>
        <w:bottom w:val="none" w:sz="0" w:space="0" w:color="auto"/>
        <w:right w:val="none" w:sz="0" w:space="0" w:color="auto"/>
      </w:divBdr>
      <w:divsChild>
        <w:div w:id="1136294642">
          <w:marLeft w:val="274"/>
          <w:marRight w:val="0"/>
          <w:marTop w:val="0"/>
          <w:marBottom w:val="0"/>
          <w:divBdr>
            <w:top w:val="none" w:sz="0" w:space="0" w:color="auto"/>
            <w:left w:val="none" w:sz="0" w:space="0" w:color="auto"/>
            <w:bottom w:val="none" w:sz="0" w:space="0" w:color="auto"/>
            <w:right w:val="none" w:sz="0" w:space="0" w:color="auto"/>
          </w:divBdr>
        </w:div>
        <w:div w:id="1941377978">
          <w:marLeft w:val="274"/>
          <w:marRight w:val="0"/>
          <w:marTop w:val="0"/>
          <w:marBottom w:val="0"/>
          <w:divBdr>
            <w:top w:val="none" w:sz="0" w:space="0" w:color="auto"/>
            <w:left w:val="none" w:sz="0" w:space="0" w:color="auto"/>
            <w:bottom w:val="none" w:sz="0" w:space="0" w:color="auto"/>
            <w:right w:val="none" w:sz="0" w:space="0" w:color="auto"/>
          </w:divBdr>
        </w:div>
        <w:div w:id="425004367">
          <w:marLeft w:val="274"/>
          <w:marRight w:val="0"/>
          <w:marTop w:val="0"/>
          <w:marBottom w:val="0"/>
          <w:divBdr>
            <w:top w:val="none" w:sz="0" w:space="0" w:color="auto"/>
            <w:left w:val="none" w:sz="0" w:space="0" w:color="auto"/>
            <w:bottom w:val="none" w:sz="0" w:space="0" w:color="auto"/>
            <w:right w:val="none" w:sz="0" w:space="0" w:color="auto"/>
          </w:divBdr>
        </w:div>
      </w:divsChild>
    </w:div>
    <w:div w:id="268315064">
      <w:bodyDiv w:val="1"/>
      <w:marLeft w:val="0"/>
      <w:marRight w:val="0"/>
      <w:marTop w:val="0"/>
      <w:marBottom w:val="0"/>
      <w:divBdr>
        <w:top w:val="none" w:sz="0" w:space="0" w:color="auto"/>
        <w:left w:val="none" w:sz="0" w:space="0" w:color="auto"/>
        <w:bottom w:val="none" w:sz="0" w:space="0" w:color="auto"/>
        <w:right w:val="none" w:sz="0" w:space="0" w:color="auto"/>
      </w:divBdr>
      <w:divsChild>
        <w:div w:id="2041012348">
          <w:marLeft w:val="677"/>
          <w:marRight w:val="0"/>
          <w:marTop w:val="0"/>
          <w:marBottom w:val="0"/>
          <w:divBdr>
            <w:top w:val="none" w:sz="0" w:space="0" w:color="auto"/>
            <w:left w:val="none" w:sz="0" w:space="0" w:color="auto"/>
            <w:bottom w:val="none" w:sz="0" w:space="0" w:color="auto"/>
            <w:right w:val="none" w:sz="0" w:space="0" w:color="auto"/>
          </w:divBdr>
        </w:div>
      </w:divsChild>
    </w:div>
    <w:div w:id="441874854">
      <w:bodyDiv w:val="1"/>
      <w:marLeft w:val="0"/>
      <w:marRight w:val="0"/>
      <w:marTop w:val="0"/>
      <w:marBottom w:val="0"/>
      <w:divBdr>
        <w:top w:val="none" w:sz="0" w:space="0" w:color="auto"/>
        <w:left w:val="none" w:sz="0" w:space="0" w:color="auto"/>
        <w:bottom w:val="none" w:sz="0" w:space="0" w:color="auto"/>
        <w:right w:val="none" w:sz="0" w:space="0" w:color="auto"/>
      </w:divBdr>
      <w:divsChild>
        <w:div w:id="1613977984">
          <w:marLeft w:val="360"/>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21404901">
      <w:bodyDiv w:val="1"/>
      <w:marLeft w:val="0"/>
      <w:marRight w:val="0"/>
      <w:marTop w:val="0"/>
      <w:marBottom w:val="0"/>
      <w:divBdr>
        <w:top w:val="none" w:sz="0" w:space="0" w:color="auto"/>
        <w:left w:val="none" w:sz="0" w:space="0" w:color="auto"/>
        <w:bottom w:val="none" w:sz="0" w:space="0" w:color="auto"/>
        <w:right w:val="none" w:sz="0" w:space="0" w:color="auto"/>
      </w:divBdr>
      <w:divsChild>
        <w:div w:id="1850173300">
          <w:marLeft w:val="274"/>
          <w:marRight w:val="0"/>
          <w:marTop w:val="0"/>
          <w:marBottom w:val="0"/>
          <w:divBdr>
            <w:top w:val="none" w:sz="0" w:space="0" w:color="auto"/>
            <w:left w:val="none" w:sz="0" w:space="0" w:color="auto"/>
            <w:bottom w:val="none" w:sz="0" w:space="0" w:color="auto"/>
            <w:right w:val="none" w:sz="0" w:space="0" w:color="auto"/>
          </w:divBdr>
        </w:div>
        <w:div w:id="1822840825">
          <w:marLeft w:val="274"/>
          <w:marRight w:val="0"/>
          <w:marTop w:val="0"/>
          <w:marBottom w:val="0"/>
          <w:divBdr>
            <w:top w:val="none" w:sz="0" w:space="0" w:color="auto"/>
            <w:left w:val="none" w:sz="0" w:space="0" w:color="auto"/>
            <w:bottom w:val="none" w:sz="0" w:space="0" w:color="auto"/>
            <w:right w:val="none" w:sz="0" w:space="0" w:color="auto"/>
          </w:divBdr>
        </w:div>
        <w:div w:id="358317978">
          <w:marLeft w:val="274"/>
          <w:marRight w:val="0"/>
          <w:marTop w:val="0"/>
          <w:marBottom w:val="0"/>
          <w:divBdr>
            <w:top w:val="none" w:sz="0" w:space="0" w:color="auto"/>
            <w:left w:val="none" w:sz="0" w:space="0" w:color="auto"/>
            <w:bottom w:val="none" w:sz="0" w:space="0" w:color="auto"/>
            <w:right w:val="none" w:sz="0" w:space="0" w:color="auto"/>
          </w:divBdr>
        </w:div>
        <w:div w:id="103766001">
          <w:marLeft w:val="274"/>
          <w:marRight w:val="0"/>
          <w:marTop w:val="0"/>
          <w:marBottom w:val="0"/>
          <w:divBdr>
            <w:top w:val="none" w:sz="0" w:space="0" w:color="auto"/>
            <w:left w:val="none" w:sz="0" w:space="0" w:color="auto"/>
            <w:bottom w:val="none" w:sz="0" w:space="0" w:color="auto"/>
            <w:right w:val="none" w:sz="0" w:space="0" w:color="auto"/>
          </w:divBdr>
        </w:div>
        <w:div w:id="20934291">
          <w:marLeft w:val="274"/>
          <w:marRight w:val="0"/>
          <w:marTop w:val="0"/>
          <w:marBottom w:val="0"/>
          <w:divBdr>
            <w:top w:val="none" w:sz="0" w:space="0" w:color="auto"/>
            <w:left w:val="none" w:sz="0" w:space="0" w:color="auto"/>
            <w:bottom w:val="none" w:sz="0" w:space="0" w:color="auto"/>
            <w:right w:val="none" w:sz="0" w:space="0" w:color="auto"/>
          </w:divBdr>
        </w:div>
      </w:divsChild>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080250557">
      <w:bodyDiv w:val="1"/>
      <w:marLeft w:val="0"/>
      <w:marRight w:val="0"/>
      <w:marTop w:val="0"/>
      <w:marBottom w:val="0"/>
      <w:divBdr>
        <w:top w:val="none" w:sz="0" w:space="0" w:color="auto"/>
        <w:left w:val="none" w:sz="0" w:space="0" w:color="auto"/>
        <w:bottom w:val="none" w:sz="0" w:space="0" w:color="auto"/>
        <w:right w:val="none" w:sz="0" w:space="0" w:color="auto"/>
      </w:divBdr>
    </w:div>
    <w:div w:id="1085880503">
      <w:bodyDiv w:val="1"/>
      <w:marLeft w:val="0"/>
      <w:marRight w:val="0"/>
      <w:marTop w:val="0"/>
      <w:marBottom w:val="0"/>
      <w:divBdr>
        <w:top w:val="none" w:sz="0" w:space="0" w:color="auto"/>
        <w:left w:val="none" w:sz="0" w:space="0" w:color="auto"/>
        <w:bottom w:val="none" w:sz="0" w:space="0" w:color="auto"/>
        <w:right w:val="none" w:sz="0" w:space="0" w:color="auto"/>
      </w:divBdr>
      <w:divsChild>
        <w:div w:id="1783038910">
          <w:marLeft w:val="274"/>
          <w:marRight w:val="0"/>
          <w:marTop w:val="0"/>
          <w:marBottom w:val="0"/>
          <w:divBdr>
            <w:top w:val="none" w:sz="0" w:space="0" w:color="auto"/>
            <w:left w:val="none" w:sz="0" w:space="0" w:color="auto"/>
            <w:bottom w:val="none" w:sz="0" w:space="0" w:color="auto"/>
            <w:right w:val="none" w:sz="0" w:space="0" w:color="auto"/>
          </w:divBdr>
        </w:div>
        <w:div w:id="699814936">
          <w:marLeft w:val="274"/>
          <w:marRight w:val="0"/>
          <w:marTop w:val="0"/>
          <w:marBottom w:val="0"/>
          <w:divBdr>
            <w:top w:val="none" w:sz="0" w:space="0" w:color="auto"/>
            <w:left w:val="none" w:sz="0" w:space="0" w:color="auto"/>
            <w:bottom w:val="none" w:sz="0" w:space="0" w:color="auto"/>
            <w:right w:val="none" w:sz="0" w:space="0" w:color="auto"/>
          </w:divBdr>
        </w:div>
        <w:div w:id="1854110036">
          <w:marLeft w:val="274"/>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85272108">
      <w:bodyDiv w:val="1"/>
      <w:marLeft w:val="0"/>
      <w:marRight w:val="0"/>
      <w:marTop w:val="0"/>
      <w:marBottom w:val="0"/>
      <w:divBdr>
        <w:top w:val="none" w:sz="0" w:space="0" w:color="auto"/>
        <w:left w:val="none" w:sz="0" w:space="0" w:color="auto"/>
        <w:bottom w:val="none" w:sz="0" w:space="0" w:color="auto"/>
        <w:right w:val="none" w:sz="0" w:space="0" w:color="auto"/>
      </w:divBdr>
      <w:divsChild>
        <w:div w:id="1087771922">
          <w:marLeft w:val="360"/>
          <w:marRight w:val="0"/>
          <w:marTop w:val="0"/>
          <w:marBottom w:val="0"/>
          <w:divBdr>
            <w:top w:val="none" w:sz="0" w:space="0" w:color="auto"/>
            <w:left w:val="none" w:sz="0" w:space="0" w:color="auto"/>
            <w:bottom w:val="none" w:sz="0" w:space="0" w:color="auto"/>
            <w:right w:val="none" w:sz="0" w:space="0" w:color="auto"/>
          </w:divBdr>
        </w:div>
      </w:divsChild>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652297161">
      <w:bodyDiv w:val="1"/>
      <w:marLeft w:val="0"/>
      <w:marRight w:val="0"/>
      <w:marTop w:val="0"/>
      <w:marBottom w:val="0"/>
      <w:divBdr>
        <w:top w:val="none" w:sz="0" w:space="0" w:color="auto"/>
        <w:left w:val="none" w:sz="0" w:space="0" w:color="auto"/>
        <w:bottom w:val="none" w:sz="0" w:space="0" w:color="auto"/>
        <w:right w:val="none" w:sz="0" w:space="0" w:color="auto"/>
      </w:divBdr>
      <w:divsChild>
        <w:div w:id="840238770">
          <w:marLeft w:val="677"/>
          <w:marRight w:val="0"/>
          <w:marTop w:val="0"/>
          <w:marBottom w:val="0"/>
          <w:divBdr>
            <w:top w:val="none" w:sz="0" w:space="0" w:color="auto"/>
            <w:left w:val="none" w:sz="0" w:space="0" w:color="auto"/>
            <w:bottom w:val="none" w:sz="0" w:space="0" w:color="auto"/>
            <w:right w:val="none" w:sz="0" w:space="0" w:color="auto"/>
          </w:divBdr>
        </w:div>
      </w:divsChild>
    </w:div>
    <w:div w:id="1661888111">
      <w:bodyDiv w:val="1"/>
      <w:marLeft w:val="0"/>
      <w:marRight w:val="0"/>
      <w:marTop w:val="0"/>
      <w:marBottom w:val="0"/>
      <w:divBdr>
        <w:top w:val="none" w:sz="0" w:space="0" w:color="auto"/>
        <w:left w:val="none" w:sz="0" w:space="0" w:color="auto"/>
        <w:bottom w:val="none" w:sz="0" w:space="0" w:color="auto"/>
        <w:right w:val="none" w:sz="0" w:space="0" w:color="auto"/>
      </w:divBdr>
      <w:divsChild>
        <w:div w:id="138114472">
          <w:marLeft w:val="360"/>
          <w:marRight w:val="0"/>
          <w:marTop w:val="0"/>
          <w:marBottom w:val="0"/>
          <w:divBdr>
            <w:top w:val="none" w:sz="0" w:space="0" w:color="auto"/>
            <w:left w:val="none" w:sz="0" w:space="0" w:color="auto"/>
            <w:bottom w:val="none" w:sz="0" w:space="0" w:color="auto"/>
            <w:right w:val="none" w:sz="0" w:space="0" w:color="auto"/>
          </w:divBdr>
        </w:div>
      </w:divsChild>
    </w:div>
    <w:div w:id="1698577725">
      <w:bodyDiv w:val="1"/>
      <w:marLeft w:val="0"/>
      <w:marRight w:val="0"/>
      <w:marTop w:val="0"/>
      <w:marBottom w:val="0"/>
      <w:divBdr>
        <w:top w:val="none" w:sz="0" w:space="0" w:color="auto"/>
        <w:left w:val="none" w:sz="0" w:space="0" w:color="auto"/>
        <w:bottom w:val="none" w:sz="0" w:space="0" w:color="auto"/>
        <w:right w:val="none" w:sz="0" w:space="0" w:color="auto"/>
      </w:divBdr>
      <w:divsChild>
        <w:div w:id="29645014">
          <w:marLeft w:val="274"/>
          <w:marRight w:val="0"/>
          <w:marTop w:val="0"/>
          <w:marBottom w:val="0"/>
          <w:divBdr>
            <w:top w:val="none" w:sz="0" w:space="0" w:color="auto"/>
            <w:left w:val="none" w:sz="0" w:space="0" w:color="auto"/>
            <w:bottom w:val="none" w:sz="0" w:space="0" w:color="auto"/>
            <w:right w:val="none" w:sz="0" w:space="0" w:color="auto"/>
          </w:divBdr>
        </w:div>
        <w:div w:id="128322247">
          <w:marLeft w:val="274"/>
          <w:marRight w:val="0"/>
          <w:marTop w:val="0"/>
          <w:marBottom w:val="0"/>
          <w:divBdr>
            <w:top w:val="none" w:sz="0" w:space="0" w:color="auto"/>
            <w:left w:val="none" w:sz="0" w:space="0" w:color="auto"/>
            <w:bottom w:val="none" w:sz="0" w:space="0" w:color="auto"/>
            <w:right w:val="none" w:sz="0" w:space="0" w:color="auto"/>
          </w:divBdr>
        </w:div>
        <w:div w:id="937907215">
          <w:marLeft w:val="274"/>
          <w:marRight w:val="0"/>
          <w:marTop w:val="0"/>
          <w:marBottom w:val="0"/>
          <w:divBdr>
            <w:top w:val="none" w:sz="0" w:space="0" w:color="auto"/>
            <w:left w:val="none" w:sz="0" w:space="0" w:color="auto"/>
            <w:bottom w:val="none" w:sz="0" w:space="0" w:color="auto"/>
            <w:right w:val="none" w:sz="0" w:space="0" w:color="auto"/>
          </w:divBdr>
        </w:div>
      </w:divsChild>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1851598458">
      <w:bodyDiv w:val="1"/>
      <w:marLeft w:val="0"/>
      <w:marRight w:val="0"/>
      <w:marTop w:val="0"/>
      <w:marBottom w:val="0"/>
      <w:divBdr>
        <w:top w:val="none" w:sz="0" w:space="0" w:color="auto"/>
        <w:left w:val="none" w:sz="0" w:space="0" w:color="auto"/>
        <w:bottom w:val="none" w:sz="0" w:space="0" w:color="auto"/>
        <w:right w:val="none" w:sz="0" w:space="0" w:color="auto"/>
      </w:divBdr>
      <w:divsChild>
        <w:div w:id="1699115199">
          <w:marLeft w:val="677"/>
          <w:marRight w:val="0"/>
          <w:marTop w:val="0"/>
          <w:marBottom w:val="0"/>
          <w:divBdr>
            <w:top w:val="none" w:sz="0" w:space="0" w:color="auto"/>
            <w:left w:val="none" w:sz="0" w:space="0" w:color="auto"/>
            <w:bottom w:val="none" w:sz="0" w:space="0" w:color="auto"/>
            <w:right w:val="none" w:sz="0" w:space="0" w:color="auto"/>
          </w:divBdr>
        </w:div>
      </w:divsChild>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E64E6A80A53247F39EA99C0E86209B7B"/>
        <w:category>
          <w:name w:val="General"/>
          <w:gallery w:val="placeholder"/>
        </w:category>
        <w:types>
          <w:type w:val="bbPlcHdr"/>
        </w:types>
        <w:behaviors>
          <w:behavior w:val="content"/>
        </w:behaviors>
        <w:guid w:val="{63238D1D-C88A-4BC6-BC5D-F16415C903D7}"/>
      </w:docPartPr>
      <w:docPartBody>
        <w:p w:rsidR="00506A59" w:rsidRDefault="00FD07CB" w:rsidP="00FD07CB">
          <w:pPr>
            <w:pStyle w:val="E64E6A80A53247F39EA99C0E86209B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06A59"/>
    <w:rsid w:val="00572DFD"/>
    <w:rsid w:val="00595B4E"/>
    <w:rsid w:val="005D3BC9"/>
    <w:rsid w:val="006018E6"/>
    <w:rsid w:val="006206DC"/>
    <w:rsid w:val="00625151"/>
    <w:rsid w:val="00641837"/>
    <w:rsid w:val="006A5ED9"/>
    <w:rsid w:val="007249CB"/>
    <w:rsid w:val="007569BC"/>
    <w:rsid w:val="007A3F6C"/>
    <w:rsid w:val="007E2E66"/>
    <w:rsid w:val="007E5D48"/>
    <w:rsid w:val="008714ED"/>
    <w:rsid w:val="008B6B71"/>
    <w:rsid w:val="008C1EB3"/>
    <w:rsid w:val="008D5E37"/>
    <w:rsid w:val="009133ED"/>
    <w:rsid w:val="0092096F"/>
    <w:rsid w:val="0093596C"/>
    <w:rsid w:val="00936A9F"/>
    <w:rsid w:val="00952A66"/>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D07CB"/>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07C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E64E6A80A53247F39EA99C0E86209B7B">
    <w:name w:val="E64E6A80A53247F39EA99C0E86209B7B"/>
    <w:rsid w:val="00FD07C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97918-E27D-451F-A163-F8AC700CBE05}">
  <ds:schemaRefs>
    <ds:schemaRef ds:uri="http://schemas.microsoft.com/office/2006/customDocumentInformationPanel"/>
  </ds:schemaRefs>
</ds:datastoreItem>
</file>

<file path=customXml/itemProps2.xml><?xml version="1.0" encoding="utf-8"?>
<ds:datastoreItem xmlns:ds="http://schemas.openxmlformats.org/officeDocument/2006/customXml" ds:itemID="{A08A9802-3C1A-4189-BEAF-14EB6793E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12601</TotalTime>
  <Pages>16</Pages>
  <Words>2032</Words>
  <Characters>11588</Characters>
  <Application>Microsoft Office Word</Application>
  <DocSecurity>8</DocSecurity>
  <Lines>96</Lines>
  <Paragraphs>27</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13593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Sarah Huang</cp:lastModifiedBy>
  <cp:revision>177</cp:revision>
  <cp:lastPrinted>2019-01-25T04:02:00Z</cp:lastPrinted>
  <dcterms:created xsi:type="dcterms:W3CDTF">2015-02-26T05:16:00Z</dcterms:created>
  <dcterms:modified xsi:type="dcterms:W3CDTF">2019-07-16T03:54:00Z</dcterms:modified>
  <cp:contentStatus>v1-3_02/05/2019</cp:contentStatus>
</cp:coreProperties>
</file>