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BD960" w14:textId="4D358434" w:rsidR="003E7C5F" w:rsidRPr="00AD0E22" w:rsidRDefault="00365F71" w:rsidP="00AD0E22">
      <w:pPr>
        <w:pStyle w:val="Heading1"/>
        <w:spacing w:before="120" w:after="120" w:line="276" w:lineRule="auto"/>
        <w:jc w:val="center"/>
        <w:rPr>
          <w:rFonts w:asciiTheme="minorHAnsi" w:hAnsiTheme="minorHAnsi" w:cstheme="minorHAnsi"/>
          <w:color w:val="262626" w:themeColor="text1" w:themeTint="D9"/>
          <w:sz w:val="36"/>
          <w:szCs w:val="36"/>
        </w:rPr>
      </w:pPr>
      <w:r w:rsidRPr="00AD0E22">
        <w:rPr>
          <w:rFonts w:asciiTheme="minorHAnsi" w:hAnsiTheme="minorHAnsi" w:cstheme="minorHAnsi"/>
          <w:color w:val="262626" w:themeColor="text1" w:themeTint="D9"/>
          <w:sz w:val="36"/>
          <w:szCs w:val="36"/>
        </w:rPr>
        <w:t xml:space="preserve">Meeting Minutes </w:t>
      </w:r>
    </w:p>
    <w:p w14:paraId="179B2244" w14:textId="6A12383B" w:rsidR="00126850" w:rsidRPr="00AD0E22" w:rsidRDefault="00365F71" w:rsidP="00126850">
      <w:pPr>
        <w:tabs>
          <w:tab w:val="left" w:pos="180"/>
        </w:tabs>
        <w:spacing w:before="320" w:after="120" w:line="276" w:lineRule="auto"/>
        <w:ind w:right="29"/>
        <w:rPr>
          <w:rFonts w:ascii="Arial" w:hAnsi="Arial" w:cs="Arial"/>
          <w:b/>
          <w:bCs/>
          <w:color w:val="262626" w:themeColor="text1" w:themeTint="D9"/>
          <w:sz w:val="20"/>
          <w:szCs w:val="20"/>
        </w:rPr>
      </w:pPr>
      <w:r w:rsidRPr="00AD0E22">
        <w:rPr>
          <w:rFonts w:ascii="Arial" w:hAnsi="Arial" w:cs="Arial"/>
          <w:b/>
          <w:bCs/>
          <w:color w:val="262626" w:themeColor="text1" w:themeTint="D9"/>
          <w:sz w:val="20"/>
          <w:szCs w:val="20"/>
        </w:rPr>
        <w:t>Meeting Details</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335"/>
        <w:gridCol w:w="6681"/>
      </w:tblGrid>
      <w:tr w:rsidR="00AD0E22" w:rsidRPr="00AD0E22" w14:paraId="6D252408" w14:textId="77777777" w:rsidTr="00F91E83">
        <w:trPr>
          <w:jc w:val="center"/>
        </w:trPr>
        <w:tc>
          <w:tcPr>
            <w:tcW w:w="2335" w:type="dxa"/>
            <w:tcBorders>
              <w:right w:val="single" w:sz="4" w:space="0" w:color="A6A6A6" w:themeColor="background1" w:themeShade="A6"/>
            </w:tcBorders>
            <w:shd w:val="clear" w:color="auto" w:fill="F2F2F2" w:themeFill="background1" w:themeFillShade="F2"/>
          </w:tcPr>
          <w:p w14:paraId="357E5781" w14:textId="775BBA44" w:rsidR="00126850" w:rsidRPr="00AD0E22" w:rsidRDefault="00365F71" w:rsidP="00126850">
            <w:pPr>
              <w:tabs>
                <w:tab w:val="left" w:pos="180"/>
              </w:tabs>
              <w:ind w:left="0" w:right="29" w:firstLine="0"/>
              <w:rPr>
                <w:rFonts w:ascii="Arial" w:hAnsi="Arial" w:cs="Arial"/>
                <w:color w:val="262626" w:themeColor="text1" w:themeTint="D9"/>
                <w:sz w:val="20"/>
                <w:szCs w:val="20"/>
              </w:rPr>
            </w:pPr>
            <w:r w:rsidRPr="00AD0E22">
              <w:rPr>
                <w:rFonts w:ascii="Arial" w:hAnsi="Arial" w:cs="Arial"/>
                <w:color w:val="262626" w:themeColor="text1" w:themeTint="D9"/>
                <w:sz w:val="20"/>
                <w:szCs w:val="20"/>
              </w:rPr>
              <w:t>Meeting called</w:t>
            </w:r>
          </w:p>
        </w:tc>
        <w:tc>
          <w:tcPr>
            <w:tcW w:w="6681" w:type="dxa"/>
            <w:tcBorders>
              <w:left w:val="single" w:sz="4" w:space="0" w:color="A6A6A6" w:themeColor="background1" w:themeShade="A6"/>
            </w:tcBorders>
            <w:shd w:val="clear" w:color="auto" w:fill="auto"/>
          </w:tcPr>
          <w:p w14:paraId="4AEFD0AC" w14:textId="11A974C5" w:rsidR="00126850" w:rsidRPr="00AD0E22" w:rsidRDefault="00991890" w:rsidP="0012685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27/10/2022</w:t>
            </w:r>
          </w:p>
        </w:tc>
      </w:tr>
      <w:tr w:rsidR="00AD0E22" w:rsidRPr="00AD0E22" w14:paraId="5B6A0752" w14:textId="77777777" w:rsidTr="00F91E83">
        <w:trPr>
          <w:jc w:val="center"/>
        </w:trPr>
        <w:tc>
          <w:tcPr>
            <w:tcW w:w="2335" w:type="dxa"/>
            <w:tcBorders>
              <w:right w:val="single" w:sz="4" w:space="0" w:color="A6A6A6" w:themeColor="background1" w:themeShade="A6"/>
            </w:tcBorders>
            <w:shd w:val="clear" w:color="auto" w:fill="F2F2F2" w:themeFill="background1" w:themeFillShade="F2"/>
          </w:tcPr>
          <w:p w14:paraId="7B8C6BDE" w14:textId="51EE627A" w:rsidR="00365F71" w:rsidRPr="00AD0E22" w:rsidRDefault="00365F71" w:rsidP="0050726E">
            <w:pPr>
              <w:tabs>
                <w:tab w:val="left" w:pos="180"/>
              </w:tabs>
              <w:ind w:left="0" w:right="29" w:firstLine="0"/>
              <w:rPr>
                <w:rFonts w:ascii="Arial" w:hAnsi="Arial" w:cs="Arial"/>
                <w:color w:val="262626" w:themeColor="text1" w:themeTint="D9"/>
                <w:sz w:val="20"/>
                <w:szCs w:val="20"/>
              </w:rPr>
            </w:pPr>
            <w:r w:rsidRPr="00AD0E22">
              <w:rPr>
                <w:rFonts w:ascii="Arial" w:hAnsi="Arial" w:cs="Arial"/>
                <w:color w:val="262626" w:themeColor="text1" w:themeTint="D9"/>
                <w:sz w:val="20"/>
                <w:szCs w:val="20"/>
              </w:rPr>
              <w:t>Date of meeting</w:t>
            </w:r>
          </w:p>
        </w:tc>
        <w:tc>
          <w:tcPr>
            <w:tcW w:w="6681" w:type="dxa"/>
            <w:tcBorders>
              <w:left w:val="single" w:sz="4" w:space="0" w:color="A6A6A6" w:themeColor="background1" w:themeShade="A6"/>
            </w:tcBorders>
            <w:shd w:val="clear" w:color="auto" w:fill="auto"/>
          </w:tcPr>
          <w:p w14:paraId="55132B1E" w14:textId="6B4B8076" w:rsidR="00365F71" w:rsidRPr="00AD0E22" w:rsidRDefault="00991890" w:rsidP="0050726E">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29/10/2022</w:t>
            </w:r>
          </w:p>
        </w:tc>
      </w:tr>
      <w:tr w:rsidR="00AD0E22" w:rsidRPr="00AD0E22" w14:paraId="7A52B4C8" w14:textId="77777777" w:rsidTr="00F91E83">
        <w:trPr>
          <w:jc w:val="center"/>
        </w:trPr>
        <w:tc>
          <w:tcPr>
            <w:tcW w:w="2335" w:type="dxa"/>
            <w:tcBorders>
              <w:right w:val="single" w:sz="4" w:space="0" w:color="A6A6A6" w:themeColor="background1" w:themeShade="A6"/>
            </w:tcBorders>
            <w:shd w:val="clear" w:color="auto" w:fill="F2F2F2" w:themeFill="background1" w:themeFillShade="F2"/>
          </w:tcPr>
          <w:p w14:paraId="2286C15C" w14:textId="0A044F40" w:rsidR="00F91E83" w:rsidRPr="00AD0E22" w:rsidRDefault="00F91E83" w:rsidP="00F91E83">
            <w:pPr>
              <w:tabs>
                <w:tab w:val="left" w:pos="180"/>
              </w:tabs>
              <w:ind w:left="0" w:right="29" w:firstLine="0"/>
              <w:rPr>
                <w:rFonts w:ascii="Arial" w:hAnsi="Arial" w:cs="Arial"/>
                <w:color w:val="262626" w:themeColor="text1" w:themeTint="D9"/>
                <w:sz w:val="20"/>
                <w:szCs w:val="20"/>
              </w:rPr>
            </w:pPr>
            <w:r w:rsidRPr="00AD0E22">
              <w:rPr>
                <w:rFonts w:ascii="Arial" w:hAnsi="Arial" w:cs="Arial"/>
                <w:color w:val="262626" w:themeColor="text1" w:themeTint="D9"/>
                <w:sz w:val="20"/>
                <w:szCs w:val="20"/>
              </w:rPr>
              <w:t>Time of meeting</w:t>
            </w:r>
          </w:p>
        </w:tc>
        <w:tc>
          <w:tcPr>
            <w:tcW w:w="6681" w:type="dxa"/>
            <w:tcBorders>
              <w:left w:val="single" w:sz="4" w:space="0" w:color="A6A6A6" w:themeColor="background1" w:themeShade="A6"/>
            </w:tcBorders>
            <w:shd w:val="clear" w:color="auto" w:fill="auto"/>
          </w:tcPr>
          <w:p w14:paraId="26B49F5F" w14:textId="590EABAC" w:rsidR="00F91E83" w:rsidRPr="00AD0E22" w:rsidRDefault="00991890" w:rsidP="00F91E8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9:00 am</w:t>
            </w:r>
          </w:p>
        </w:tc>
      </w:tr>
      <w:tr w:rsidR="00AD0E22" w:rsidRPr="00AD0E22" w14:paraId="213363B6" w14:textId="77777777" w:rsidTr="00F91E83">
        <w:trPr>
          <w:jc w:val="center"/>
        </w:trPr>
        <w:tc>
          <w:tcPr>
            <w:tcW w:w="2335" w:type="dxa"/>
            <w:tcBorders>
              <w:right w:val="single" w:sz="4" w:space="0" w:color="A6A6A6" w:themeColor="background1" w:themeShade="A6"/>
            </w:tcBorders>
            <w:shd w:val="clear" w:color="auto" w:fill="F2F2F2" w:themeFill="background1" w:themeFillShade="F2"/>
          </w:tcPr>
          <w:p w14:paraId="44E44709" w14:textId="199DD3BE" w:rsidR="00365F71" w:rsidRPr="00AD0E22" w:rsidRDefault="00365F71" w:rsidP="00365F71">
            <w:pPr>
              <w:tabs>
                <w:tab w:val="left" w:pos="180"/>
              </w:tabs>
              <w:ind w:left="0" w:right="29" w:firstLine="0"/>
              <w:rPr>
                <w:rFonts w:ascii="Arial" w:hAnsi="Arial" w:cs="Arial"/>
                <w:color w:val="262626" w:themeColor="text1" w:themeTint="D9"/>
                <w:sz w:val="20"/>
                <w:szCs w:val="20"/>
              </w:rPr>
            </w:pPr>
            <w:r w:rsidRPr="00AD0E22">
              <w:rPr>
                <w:rFonts w:ascii="Arial" w:hAnsi="Arial" w:cs="Arial"/>
                <w:color w:val="262626" w:themeColor="text1" w:themeTint="D9"/>
                <w:sz w:val="20"/>
                <w:szCs w:val="20"/>
              </w:rPr>
              <w:t>Location of meeting</w:t>
            </w:r>
          </w:p>
        </w:tc>
        <w:tc>
          <w:tcPr>
            <w:tcW w:w="6681" w:type="dxa"/>
            <w:tcBorders>
              <w:left w:val="single" w:sz="4" w:space="0" w:color="A6A6A6" w:themeColor="background1" w:themeShade="A6"/>
            </w:tcBorders>
            <w:shd w:val="clear" w:color="auto" w:fill="auto"/>
          </w:tcPr>
          <w:p w14:paraId="0485EF20" w14:textId="4973AE7A" w:rsidR="00365F71" w:rsidRPr="00AD0E22" w:rsidRDefault="00991890" w:rsidP="00365F71">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Meeting room 4</w:t>
            </w:r>
          </w:p>
        </w:tc>
      </w:tr>
    </w:tbl>
    <w:p w14:paraId="4B8502BA" w14:textId="76187ED3" w:rsidR="00126850" w:rsidRPr="00AD0E22" w:rsidRDefault="00365F71" w:rsidP="00126850">
      <w:pPr>
        <w:tabs>
          <w:tab w:val="left" w:pos="180"/>
        </w:tabs>
        <w:spacing w:before="320" w:after="120" w:line="276" w:lineRule="auto"/>
        <w:ind w:right="29"/>
        <w:rPr>
          <w:rFonts w:ascii="Arial" w:hAnsi="Arial" w:cs="Arial"/>
          <w:b/>
          <w:bCs/>
          <w:color w:val="262626" w:themeColor="text1" w:themeTint="D9"/>
          <w:sz w:val="20"/>
          <w:szCs w:val="20"/>
        </w:rPr>
      </w:pPr>
      <w:r w:rsidRPr="00AD0E22">
        <w:rPr>
          <w:rFonts w:ascii="Arial" w:hAnsi="Arial" w:cs="Arial"/>
          <w:b/>
          <w:bCs/>
          <w:color w:val="262626" w:themeColor="text1" w:themeTint="D9"/>
          <w:sz w:val="20"/>
          <w:szCs w:val="20"/>
        </w:rPr>
        <w:t>Meeting Participants</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245"/>
        <w:gridCol w:w="6771"/>
      </w:tblGrid>
      <w:tr w:rsidR="00AD0E22" w:rsidRPr="00AD0E22" w14:paraId="37287FA4" w14:textId="77777777" w:rsidTr="00F91E83">
        <w:trPr>
          <w:jc w:val="center"/>
        </w:trPr>
        <w:tc>
          <w:tcPr>
            <w:tcW w:w="2245" w:type="dxa"/>
            <w:tcBorders>
              <w:right w:val="single" w:sz="4" w:space="0" w:color="A6A6A6" w:themeColor="background1" w:themeShade="A6"/>
            </w:tcBorders>
            <w:shd w:val="clear" w:color="auto" w:fill="F2F2F2" w:themeFill="background1" w:themeFillShade="F2"/>
          </w:tcPr>
          <w:p w14:paraId="48C66998" w14:textId="396190F3" w:rsidR="00126850" w:rsidRPr="00AD0E22" w:rsidRDefault="00F91E83" w:rsidP="00126850">
            <w:pPr>
              <w:tabs>
                <w:tab w:val="left" w:pos="180"/>
              </w:tabs>
              <w:ind w:left="0" w:right="29" w:firstLine="0"/>
              <w:rPr>
                <w:rFonts w:ascii="Arial" w:hAnsi="Arial" w:cs="Arial"/>
                <w:color w:val="262626" w:themeColor="text1" w:themeTint="D9"/>
                <w:sz w:val="20"/>
                <w:szCs w:val="20"/>
              </w:rPr>
            </w:pPr>
            <w:r w:rsidRPr="00AD0E22">
              <w:rPr>
                <w:rFonts w:ascii="Arial" w:hAnsi="Arial" w:cs="Arial"/>
                <w:color w:val="262626" w:themeColor="text1" w:themeTint="D9"/>
                <w:sz w:val="20"/>
                <w:szCs w:val="20"/>
              </w:rPr>
              <w:t>Facilitator</w:t>
            </w:r>
          </w:p>
        </w:tc>
        <w:tc>
          <w:tcPr>
            <w:tcW w:w="6771" w:type="dxa"/>
            <w:tcBorders>
              <w:left w:val="single" w:sz="4" w:space="0" w:color="A6A6A6" w:themeColor="background1" w:themeShade="A6"/>
            </w:tcBorders>
            <w:shd w:val="clear" w:color="auto" w:fill="auto"/>
          </w:tcPr>
          <w:p w14:paraId="7ECDC5C1" w14:textId="1B0E6BE4" w:rsidR="00126850" w:rsidRPr="00AD0E22" w:rsidRDefault="00F87C32" w:rsidP="0012685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Noreen Abu-Obeid</w:t>
            </w:r>
          </w:p>
        </w:tc>
      </w:tr>
      <w:tr w:rsidR="00AD0E22" w:rsidRPr="00AD0E22" w14:paraId="646C803F" w14:textId="77777777" w:rsidTr="00F91E83">
        <w:trPr>
          <w:jc w:val="center"/>
        </w:trPr>
        <w:tc>
          <w:tcPr>
            <w:tcW w:w="2245" w:type="dxa"/>
            <w:tcBorders>
              <w:right w:val="single" w:sz="4" w:space="0" w:color="A6A6A6" w:themeColor="background1" w:themeShade="A6"/>
            </w:tcBorders>
            <w:shd w:val="clear" w:color="auto" w:fill="F2F2F2" w:themeFill="background1" w:themeFillShade="F2"/>
          </w:tcPr>
          <w:p w14:paraId="27B57A3D" w14:textId="03BB7963" w:rsidR="00126850" w:rsidRPr="00AD0E22" w:rsidRDefault="00F91E83" w:rsidP="00126850">
            <w:pPr>
              <w:tabs>
                <w:tab w:val="left" w:pos="180"/>
              </w:tabs>
              <w:ind w:left="0" w:right="29" w:firstLine="0"/>
              <w:rPr>
                <w:rFonts w:ascii="Arial" w:hAnsi="Arial" w:cs="Arial"/>
                <w:color w:val="262626" w:themeColor="text1" w:themeTint="D9"/>
                <w:sz w:val="20"/>
                <w:szCs w:val="20"/>
              </w:rPr>
            </w:pPr>
            <w:r w:rsidRPr="00AD0E22">
              <w:rPr>
                <w:rFonts w:ascii="Arial" w:hAnsi="Arial" w:cs="Arial"/>
                <w:color w:val="262626" w:themeColor="text1" w:themeTint="D9"/>
                <w:sz w:val="20"/>
                <w:szCs w:val="20"/>
              </w:rPr>
              <w:t>Note-taker</w:t>
            </w:r>
          </w:p>
        </w:tc>
        <w:tc>
          <w:tcPr>
            <w:tcW w:w="6771" w:type="dxa"/>
            <w:tcBorders>
              <w:left w:val="single" w:sz="4" w:space="0" w:color="A6A6A6" w:themeColor="background1" w:themeShade="A6"/>
            </w:tcBorders>
            <w:shd w:val="clear" w:color="auto" w:fill="auto"/>
          </w:tcPr>
          <w:p w14:paraId="781F50D2" w14:textId="2FA32DAB" w:rsidR="00126850" w:rsidRPr="00AD0E22" w:rsidRDefault="00F87C32" w:rsidP="0012685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Noreen Abu-Obeid</w:t>
            </w:r>
          </w:p>
        </w:tc>
      </w:tr>
      <w:tr w:rsidR="00AD0E22" w:rsidRPr="00AD0E22" w14:paraId="024449A7" w14:textId="77777777" w:rsidTr="00F91E83">
        <w:trPr>
          <w:jc w:val="center"/>
        </w:trPr>
        <w:tc>
          <w:tcPr>
            <w:tcW w:w="2245" w:type="dxa"/>
            <w:tcBorders>
              <w:right w:val="single" w:sz="4" w:space="0" w:color="A6A6A6" w:themeColor="background1" w:themeShade="A6"/>
            </w:tcBorders>
            <w:shd w:val="clear" w:color="auto" w:fill="F2F2F2" w:themeFill="background1" w:themeFillShade="F2"/>
          </w:tcPr>
          <w:p w14:paraId="3180E9BF" w14:textId="7C1AB50E" w:rsidR="00126850" w:rsidRPr="00AD0E22" w:rsidRDefault="00F91E83" w:rsidP="00126850">
            <w:pPr>
              <w:tabs>
                <w:tab w:val="left" w:pos="180"/>
              </w:tabs>
              <w:ind w:left="0" w:right="29" w:firstLine="0"/>
              <w:rPr>
                <w:rFonts w:ascii="Arial" w:hAnsi="Arial" w:cs="Arial"/>
                <w:color w:val="262626" w:themeColor="text1" w:themeTint="D9"/>
                <w:sz w:val="20"/>
                <w:szCs w:val="20"/>
              </w:rPr>
            </w:pPr>
            <w:r w:rsidRPr="00AD0E22">
              <w:rPr>
                <w:rFonts w:ascii="Arial" w:hAnsi="Arial" w:cs="Arial"/>
                <w:color w:val="262626" w:themeColor="text1" w:themeTint="D9"/>
                <w:sz w:val="20"/>
                <w:szCs w:val="20"/>
              </w:rPr>
              <w:t>Attendees</w:t>
            </w:r>
          </w:p>
        </w:tc>
        <w:tc>
          <w:tcPr>
            <w:tcW w:w="6771" w:type="dxa"/>
            <w:tcBorders>
              <w:left w:val="single" w:sz="4" w:space="0" w:color="A6A6A6" w:themeColor="background1" w:themeShade="A6"/>
              <w:bottom w:val="single" w:sz="4" w:space="0" w:color="A6A6A6" w:themeColor="background1" w:themeShade="A6"/>
            </w:tcBorders>
            <w:shd w:val="clear" w:color="auto" w:fill="auto"/>
          </w:tcPr>
          <w:p w14:paraId="39941DB4" w14:textId="4BC6CD0D" w:rsidR="00126850" w:rsidRPr="00AD0E22" w:rsidRDefault="00F87C32" w:rsidP="0012685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Procurement manager, Builder, Estimator, Architect, Engineer, Construction Manager</w:t>
            </w:r>
          </w:p>
        </w:tc>
      </w:tr>
    </w:tbl>
    <w:p w14:paraId="10CA352E" w14:textId="3A35AC7C" w:rsidR="00126850" w:rsidRPr="00AD0E22" w:rsidRDefault="00F91E83" w:rsidP="00126850">
      <w:pPr>
        <w:tabs>
          <w:tab w:val="left" w:pos="180"/>
        </w:tabs>
        <w:spacing w:before="320" w:after="120" w:line="276" w:lineRule="auto"/>
        <w:ind w:right="29"/>
        <w:rPr>
          <w:rFonts w:ascii="Arial" w:hAnsi="Arial" w:cs="Arial"/>
          <w:b/>
          <w:bCs/>
          <w:color w:val="262626" w:themeColor="text1" w:themeTint="D9"/>
          <w:sz w:val="20"/>
          <w:szCs w:val="20"/>
        </w:rPr>
      </w:pPr>
      <w:r w:rsidRPr="00AD0E22">
        <w:rPr>
          <w:rFonts w:ascii="Arial" w:hAnsi="Arial" w:cs="Arial"/>
          <w:b/>
          <w:bCs/>
          <w:color w:val="262626" w:themeColor="text1" w:themeTint="D9"/>
          <w:sz w:val="20"/>
          <w:szCs w:val="20"/>
        </w:rPr>
        <w:t>Agenda Item 1</w:t>
      </w:r>
      <w:r w:rsidR="00AB59FA">
        <w:rPr>
          <w:rFonts w:ascii="Arial" w:hAnsi="Arial" w:cs="Arial"/>
          <w:b/>
          <w:bCs/>
          <w:color w:val="262626" w:themeColor="text1" w:themeTint="D9"/>
          <w:sz w:val="20"/>
          <w:szCs w:val="20"/>
        </w:rPr>
        <w:t xml:space="preserve"> – Material Quantity </w:t>
      </w:r>
      <w:proofErr w:type="spellStart"/>
      <w:r w:rsidR="00AB59FA">
        <w:rPr>
          <w:rFonts w:ascii="Arial" w:hAnsi="Arial" w:cs="Arial"/>
          <w:b/>
          <w:bCs/>
          <w:color w:val="262626" w:themeColor="text1" w:themeTint="D9"/>
          <w:sz w:val="20"/>
          <w:szCs w:val="20"/>
        </w:rPr>
        <w:t>Takeoff</w:t>
      </w:r>
      <w:proofErr w:type="spellEnd"/>
      <w:r w:rsidR="00AB59FA">
        <w:rPr>
          <w:rFonts w:ascii="Arial" w:hAnsi="Arial" w:cs="Arial"/>
          <w:b/>
          <w:bCs/>
          <w:color w:val="262626" w:themeColor="text1" w:themeTint="D9"/>
          <w:sz w:val="20"/>
          <w:szCs w:val="20"/>
        </w:rPr>
        <w:t xml:space="preserve"> Form</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245"/>
        <w:gridCol w:w="6771"/>
      </w:tblGrid>
      <w:tr w:rsidR="00F87C32" w:rsidRPr="00AD0E22" w14:paraId="0EBEFBBD" w14:textId="77777777" w:rsidTr="00F91E83">
        <w:trPr>
          <w:trHeight w:val="1440"/>
          <w:jc w:val="center"/>
        </w:trPr>
        <w:tc>
          <w:tcPr>
            <w:tcW w:w="2245" w:type="dxa"/>
            <w:tcBorders>
              <w:right w:val="single" w:sz="4" w:space="0" w:color="A6A6A6" w:themeColor="background1" w:themeShade="A6"/>
            </w:tcBorders>
            <w:shd w:val="clear" w:color="auto" w:fill="F2F2F2" w:themeFill="background1" w:themeFillShade="F2"/>
            <w:vAlign w:val="center"/>
          </w:tcPr>
          <w:p w14:paraId="40919232" w14:textId="73EBA5A0" w:rsidR="00F87C32" w:rsidRDefault="00F87C32" w:rsidP="00F87C32">
            <w:pPr>
              <w:tabs>
                <w:tab w:val="left" w:pos="180"/>
              </w:tabs>
              <w:ind w:left="360" w:right="29"/>
              <w:rPr>
                <w:rFonts w:ascii="Arial" w:hAnsi="Arial" w:cs="Arial"/>
                <w:color w:val="262626" w:themeColor="text1" w:themeTint="D9"/>
                <w:sz w:val="20"/>
                <w:szCs w:val="20"/>
              </w:rPr>
            </w:pPr>
            <w:r>
              <w:rPr>
                <w:rFonts w:ascii="Arial" w:hAnsi="Arial" w:cs="Arial"/>
                <w:color w:val="262626" w:themeColor="text1" w:themeTint="D9"/>
                <w:sz w:val="20"/>
                <w:szCs w:val="20"/>
              </w:rPr>
              <w:t>Introduction</w:t>
            </w:r>
          </w:p>
        </w:tc>
        <w:tc>
          <w:tcPr>
            <w:tcW w:w="6771" w:type="dxa"/>
            <w:tcBorders>
              <w:left w:val="single" w:sz="4" w:space="0" w:color="A6A6A6" w:themeColor="background1" w:themeShade="A6"/>
            </w:tcBorders>
            <w:shd w:val="clear" w:color="auto" w:fill="auto"/>
          </w:tcPr>
          <w:p w14:paraId="01E8E7F6" w14:textId="6469F45F" w:rsidR="00F87C32" w:rsidRDefault="00F87C32" w:rsidP="00F87C32">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In this meeting, I will take the opportunity to discuss some details during the planning phase of our Project.  Here is a copy of the Material Take-off form for your use during the meeting and discussion we have today.</w:t>
            </w:r>
          </w:p>
          <w:p w14:paraId="079C37BC" w14:textId="287093F5" w:rsidR="00F87C32" w:rsidRDefault="00F87C32" w:rsidP="00F87C32">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We understand that the improper quantity take-offs can underestimate or overestimate our construction costs, therefore I have called this meeting to discuss the details of our Take off form to confirm accuracy of our data collected, for the planning phase and estimation.</w:t>
            </w:r>
          </w:p>
          <w:p w14:paraId="37469D7A" w14:textId="0A775852" w:rsidR="00F87C32" w:rsidRDefault="00F87C32" w:rsidP="00F87C32">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Material Quantity take off </w:t>
            </w:r>
            <w:proofErr w:type="spellStart"/>
            <w:r>
              <w:rPr>
                <w:rFonts w:cstheme="minorHAnsi"/>
                <w:color w:val="262626" w:themeColor="text1" w:themeTint="D9"/>
                <w:sz w:val="20"/>
                <w:szCs w:val="20"/>
              </w:rPr>
              <w:t>form</w:t>
            </w:r>
            <w:proofErr w:type="spellEnd"/>
            <w:r>
              <w:rPr>
                <w:rFonts w:cstheme="minorHAnsi"/>
                <w:color w:val="262626" w:themeColor="text1" w:themeTint="D9"/>
                <w:sz w:val="20"/>
                <w:szCs w:val="20"/>
              </w:rPr>
              <w:t xml:space="preserve"> confirmed to be 27/10/22 by Noreen Abu-Obeid based on current plans (being that of v4)</w:t>
            </w:r>
          </w:p>
          <w:p w14:paraId="5A1AACE5" w14:textId="62473173" w:rsidR="00F87C32" w:rsidRDefault="00F87C32" w:rsidP="00F87C32">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This information will be used to quote, create detailed scope of works and an accurate specification list, cost track, communicate </w:t>
            </w:r>
            <w:r w:rsidR="00991890">
              <w:rPr>
                <w:rFonts w:cstheme="minorHAnsi"/>
                <w:color w:val="262626" w:themeColor="text1" w:themeTint="D9"/>
                <w:sz w:val="20"/>
                <w:szCs w:val="20"/>
              </w:rPr>
              <w:t>accordingly with</w:t>
            </w:r>
            <w:r>
              <w:rPr>
                <w:rFonts w:cstheme="minorHAnsi"/>
                <w:color w:val="262626" w:themeColor="text1" w:themeTint="D9"/>
                <w:sz w:val="20"/>
                <w:szCs w:val="20"/>
              </w:rPr>
              <w:t xml:space="preserve"> design or client changes and prevent budget over-runs.  Once completed this will be forwarded and reviewed by the Project management for approval.</w:t>
            </w:r>
          </w:p>
          <w:p w14:paraId="2BA25C63" w14:textId="383A5005" w:rsidR="00F87C32" w:rsidRDefault="00F87C32" w:rsidP="00F87C32">
            <w:pPr>
              <w:tabs>
                <w:tab w:val="left" w:pos="180"/>
              </w:tabs>
              <w:ind w:left="0" w:right="29" w:firstLine="0"/>
              <w:rPr>
                <w:rFonts w:cstheme="minorHAnsi"/>
                <w:color w:val="262626" w:themeColor="text1" w:themeTint="D9"/>
                <w:sz w:val="20"/>
                <w:szCs w:val="20"/>
              </w:rPr>
            </w:pPr>
          </w:p>
        </w:tc>
      </w:tr>
      <w:tr w:rsidR="00AD0E22" w:rsidRPr="00AD0E22" w14:paraId="3BF0BD31" w14:textId="77777777" w:rsidTr="00F91E83">
        <w:trPr>
          <w:trHeight w:val="1440"/>
          <w:jc w:val="center"/>
        </w:trPr>
        <w:tc>
          <w:tcPr>
            <w:tcW w:w="2245" w:type="dxa"/>
            <w:tcBorders>
              <w:right w:val="single" w:sz="4" w:space="0" w:color="A6A6A6" w:themeColor="background1" w:themeShade="A6"/>
            </w:tcBorders>
            <w:shd w:val="clear" w:color="auto" w:fill="F2F2F2" w:themeFill="background1" w:themeFillShade="F2"/>
            <w:vAlign w:val="center"/>
          </w:tcPr>
          <w:p w14:paraId="6388C392" w14:textId="3F46AB6B" w:rsidR="00F91E83" w:rsidRPr="00AD0E22" w:rsidRDefault="00AB59FA" w:rsidP="00F91E83">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Doors</w:t>
            </w:r>
          </w:p>
        </w:tc>
        <w:tc>
          <w:tcPr>
            <w:tcW w:w="6771" w:type="dxa"/>
            <w:tcBorders>
              <w:left w:val="single" w:sz="4" w:space="0" w:color="A6A6A6" w:themeColor="background1" w:themeShade="A6"/>
            </w:tcBorders>
            <w:shd w:val="clear" w:color="auto" w:fill="auto"/>
          </w:tcPr>
          <w:p w14:paraId="10C3A07E" w14:textId="0BD7CBA2" w:rsidR="00AB59FA" w:rsidRPr="00AD0E22" w:rsidRDefault="00F87C32" w:rsidP="00F87C32">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Every </w:t>
            </w:r>
            <w:r w:rsidR="00AB59FA">
              <w:rPr>
                <w:rFonts w:cstheme="minorHAnsi"/>
                <w:color w:val="262626" w:themeColor="text1" w:themeTint="D9"/>
                <w:sz w:val="20"/>
                <w:szCs w:val="20"/>
              </w:rPr>
              <w:t>Item</w:t>
            </w:r>
            <w:r>
              <w:rPr>
                <w:rFonts w:cstheme="minorHAnsi"/>
                <w:color w:val="262626" w:themeColor="text1" w:themeTint="D9"/>
                <w:sz w:val="20"/>
                <w:szCs w:val="20"/>
              </w:rPr>
              <w:t>, s</w:t>
            </w:r>
            <w:r w:rsidR="00AB59FA">
              <w:rPr>
                <w:rFonts w:cstheme="minorHAnsi"/>
                <w:color w:val="262626" w:themeColor="text1" w:themeTint="D9"/>
                <w:sz w:val="20"/>
                <w:szCs w:val="20"/>
              </w:rPr>
              <w:t>ize</w:t>
            </w:r>
            <w:r>
              <w:rPr>
                <w:rFonts w:cstheme="minorHAnsi"/>
                <w:color w:val="262626" w:themeColor="text1" w:themeTint="D9"/>
                <w:sz w:val="20"/>
                <w:szCs w:val="20"/>
              </w:rPr>
              <w:t xml:space="preserve">, </w:t>
            </w:r>
            <w:proofErr w:type="gramStart"/>
            <w:r>
              <w:rPr>
                <w:rFonts w:cstheme="minorHAnsi"/>
                <w:color w:val="262626" w:themeColor="text1" w:themeTint="D9"/>
                <w:sz w:val="20"/>
                <w:szCs w:val="20"/>
              </w:rPr>
              <w:t>t</w:t>
            </w:r>
            <w:r w:rsidR="00AB59FA">
              <w:rPr>
                <w:rFonts w:cstheme="minorHAnsi"/>
                <w:color w:val="262626" w:themeColor="text1" w:themeTint="D9"/>
                <w:sz w:val="20"/>
                <w:szCs w:val="20"/>
              </w:rPr>
              <w:t>hickness</w:t>
            </w:r>
            <w:proofErr w:type="gramEnd"/>
            <w:r>
              <w:rPr>
                <w:rFonts w:cstheme="minorHAnsi"/>
                <w:color w:val="262626" w:themeColor="text1" w:themeTint="D9"/>
                <w:sz w:val="20"/>
                <w:szCs w:val="20"/>
              </w:rPr>
              <w:t xml:space="preserve"> and </w:t>
            </w:r>
            <w:r w:rsidR="00AB59FA">
              <w:rPr>
                <w:rFonts w:cstheme="minorHAnsi"/>
                <w:color w:val="262626" w:themeColor="text1" w:themeTint="D9"/>
                <w:sz w:val="20"/>
                <w:szCs w:val="20"/>
              </w:rPr>
              <w:t>quantit</w:t>
            </w:r>
            <w:r>
              <w:rPr>
                <w:rFonts w:cstheme="minorHAnsi"/>
                <w:color w:val="262626" w:themeColor="text1" w:themeTint="D9"/>
                <w:sz w:val="20"/>
                <w:szCs w:val="20"/>
              </w:rPr>
              <w:t>y was all correct and accurate as per Material take-off form under discussion, for the doors (refer to the attached Material take-off form)</w:t>
            </w:r>
          </w:p>
        </w:tc>
      </w:tr>
      <w:tr w:rsidR="00AD0E22" w:rsidRPr="00AD0E22" w14:paraId="19C371BB" w14:textId="77777777" w:rsidTr="00F91E83">
        <w:trPr>
          <w:trHeight w:val="1440"/>
          <w:jc w:val="center"/>
        </w:trPr>
        <w:tc>
          <w:tcPr>
            <w:tcW w:w="2245" w:type="dxa"/>
            <w:tcBorders>
              <w:right w:val="single" w:sz="4" w:space="0" w:color="A6A6A6" w:themeColor="background1" w:themeShade="A6"/>
            </w:tcBorders>
            <w:shd w:val="clear" w:color="auto" w:fill="F2F2F2" w:themeFill="background1" w:themeFillShade="F2"/>
            <w:vAlign w:val="center"/>
          </w:tcPr>
          <w:p w14:paraId="2B4D92E2" w14:textId="43D958DE" w:rsidR="00F91E83" w:rsidRPr="00AD0E22" w:rsidRDefault="00AB59FA" w:rsidP="00F91E83">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Windows</w:t>
            </w:r>
          </w:p>
        </w:tc>
        <w:tc>
          <w:tcPr>
            <w:tcW w:w="6771" w:type="dxa"/>
            <w:tcBorders>
              <w:left w:val="single" w:sz="4" w:space="0" w:color="A6A6A6" w:themeColor="background1" w:themeShade="A6"/>
            </w:tcBorders>
            <w:shd w:val="clear" w:color="auto" w:fill="auto"/>
          </w:tcPr>
          <w:p w14:paraId="5A08AC36" w14:textId="60C42841" w:rsidR="00F91E83" w:rsidRPr="00AD0E22" w:rsidRDefault="00F87C32" w:rsidP="00AB59F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Every Item, size, </w:t>
            </w:r>
            <w:proofErr w:type="gramStart"/>
            <w:r>
              <w:rPr>
                <w:rFonts w:cstheme="minorHAnsi"/>
                <w:color w:val="262626" w:themeColor="text1" w:themeTint="D9"/>
                <w:sz w:val="20"/>
                <w:szCs w:val="20"/>
              </w:rPr>
              <w:t>thickness</w:t>
            </w:r>
            <w:proofErr w:type="gramEnd"/>
            <w:r>
              <w:rPr>
                <w:rFonts w:cstheme="minorHAnsi"/>
                <w:color w:val="262626" w:themeColor="text1" w:themeTint="D9"/>
                <w:sz w:val="20"/>
                <w:szCs w:val="20"/>
              </w:rPr>
              <w:t xml:space="preserve"> and quantity was all correct and accurate as per Material take-off form under discussion, for the </w:t>
            </w:r>
            <w:r>
              <w:rPr>
                <w:rFonts w:cstheme="minorHAnsi"/>
                <w:color w:val="262626" w:themeColor="text1" w:themeTint="D9"/>
                <w:sz w:val="20"/>
                <w:szCs w:val="20"/>
              </w:rPr>
              <w:t>windows</w:t>
            </w:r>
            <w:r>
              <w:rPr>
                <w:rFonts w:cstheme="minorHAnsi"/>
                <w:color w:val="262626" w:themeColor="text1" w:themeTint="D9"/>
                <w:sz w:val="20"/>
                <w:szCs w:val="20"/>
              </w:rPr>
              <w:t xml:space="preserve"> (refer to the attached Material take-off form)</w:t>
            </w:r>
          </w:p>
        </w:tc>
      </w:tr>
    </w:tbl>
    <w:p w14:paraId="7A7A0537" w14:textId="4186B509" w:rsidR="00F91E83" w:rsidRPr="00AD0E22" w:rsidRDefault="00F91E83" w:rsidP="00F91E83">
      <w:pPr>
        <w:tabs>
          <w:tab w:val="left" w:pos="180"/>
        </w:tabs>
        <w:spacing w:before="320" w:after="120" w:line="276" w:lineRule="auto"/>
        <w:ind w:right="29"/>
        <w:rPr>
          <w:rFonts w:ascii="Arial" w:hAnsi="Arial" w:cs="Arial"/>
          <w:b/>
          <w:bCs/>
          <w:color w:val="262626" w:themeColor="text1" w:themeTint="D9"/>
          <w:sz w:val="20"/>
          <w:szCs w:val="20"/>
        </w:rPr>
      </w:pPr>
      <w:r w:rsidRPr="00AD0E22">
        <w:rPr>
          <w:rFonts w:ascii="Arial" w:hAnsi="Arial" w:cs="Arial"/>
          <w:b/>
          <w:bCs/>
          <w:color w:val="262626" w:themeColor="text1" w:themeTint="D9"/>
          <w:sz w:val="20"/>
          <w:szCs w:val="20"/>
        </w:rPr>
        <w:t>Agenda Item 2</w:t>
      </w:r>
      <w:r w:rsidR="00AB59FA">
        <w:rPr>
          <w:rFonts w:ascii="Arial" w:hAnsi="Arial" w:cs="Arial"/>
          <w:b/>
          <w:bCs/>
          <w:color w:val="262626" w:themeColor="text1" w:themeTint="D9"/>
          <w:sz w:val="20"/>
          <w:szCs w:val="20"/>
        </w:rPr>
        <w:t xml:space="preserve"> – Any other business</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245"/>
        <w:gridCol w:w="6771"/>
      </w:tblGrid>
      <w:tr w:rsidR="00AD0E22" w:rsidRPr="00AD0E22" w14:paraId="4AAD3594" w14:textId="77777777" w:rsidTr="0050726E">
        <w:trPr>
          <w:trHeight w:val="1440"/>
          <w:jc w:val="center"/>
        </w:trPr>
        <w:tc>
          <w:tcPr>
            <w:tcW w:w="2245" w:type="dxa"/>
            <w:tcBorders>
              <w:right w:val="single" w:sz="4" w:space="0" w:color="A6A6A6" w:themeColor="background1" w:themeShade="A6"/>
            </w:tcBorders>
            <w:shd w:val="clear" w:color="auto" w:fill="F2F2F2" w:themeFill="background1" w:themeFillShade="F2"/>
            <w:vAlign w:val="center"/>
          </w:tcPr>
          <w:p w14:paraId="362702E5" w14:textId="24B96ED3" w:rsidR="00F91E83" w:rsidRPr="00AD0E22" w:rsidRDefault="00AB59FA" w:rsidP="0050726E">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AOB</w:t>
            </w:r>
          </w:p>
        </w:tc>
        <w:tc>
          <w:tcPr>
            <w:tcW w:w="6771" w:type="dxa"/>
            <w:tcBorders>
              <w:left w:val="single" w:sz="4" w:space="0" w:color="A6A6A6" w:themeColor="background1" w:themeShade="A6"/>
            </w:tcBorders>
            <w:shd w:val="clear" w:color="auto" w:fill="auto"/>
          </w:tcPr>
          <w:p w14:paraId="42F4A831" w14:textId="77777777" w:rsidR="00F91E83" w:rsidRDefault="00F87C32" w:rsidP="00F87C32">
            <w:pPr>
              <w:pStyle w:val="ListParagraph"/>
              <w:numPr>
                <w:ilvl w:val="0"/>
                <w:numId w:val="19"/>
              </w:numPr>
              <w:tabs>
                <w:tab w:val="left" w:pos="180"/>
              </w:tabs>
              <w:ind w:right="29"/>
              <w:rPr>
                <w:rFonts w:cstheme="minorHAnsi"/>
                <w:color w:val="262626" w:themeColor="text1" w:themeTint="D9"/>
                <w:sz w:val="20"/>
                <w:szCs w:val="20"/>
              </w:rPr>
            </w:pPr>
            <w:r w:rsidRPr="00F87C32">
              <w:rPr>
                <w:rFonts w:cstheme="minorHAnsi"/>
                <w:color w:val="262626" w:themeColor="text1" w:themeTint="D9"/>
                <w:sz w:val="20"/>
                <w:szCs w:val="20"/>
              </w:rPr>
              <w:t>I would like to confirm that there are no other design changes made and we are working based on the current and final drawings, plans and specifications</w:t>
            </w:r>
            <w:r>
              <w:rPr>
                <w:rFonts w:cstheme="minorHAnsi"/>
                <w:color w:val="262626" w:themeColor="text1" w:themeTint="D9"/>
                <w:sz w:val="20"/>
                <w:szCs w:val="20"/>
              </w:rPr>
              <w:t xml:space="preserve">.  </w:t>
            </w:r>
          </w:p>
          <w:p w14:paraId="20A6F6F9" w14:textId="0C3FC064" w:rsidR="00F87C32" w:rsidRDefault="00F87C32" w:rsidP="00F87C32">
            <w:pPr>
              <w:pStyle w:val="ListParagraph"/>
              <w:numPr>
                <w:ilvl w:val="0"/>
                <w:numId w:val="19"/>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Have we confirmed that there are no further changes from the client?</w:t>
            </w:r>
          </w:p>
          <w:p w14:paraId="04C46BFD" w14:textId="114E8D61" w:rsidR="00F87C32" w:rsidRDefault="00F87C32" w:rsidP="00F87C32">
            <w:pPr>
              <w:pStyle w:val="ListParagraph"/>
              <w:numPr>
                <w:ilvl w:val="0"/>
                <w:numId w:val="19"/>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 xml:space="preserve">Will the type of product, brand, colour, installation process etc of the material required be specified including any </w:t>
            </w:r>
            <w:proofErr w:type="gramStart"/>
            <w:r>
              <w:rPr>
                <w:rFonts w:cstheme="minorHAnsi"/>
                <w:color w:val="262626" w:themeColor="text1" w:themeTint="D9"/>
                <w:sz w:val="20"/>
                <w:szCs w:val="20"/>
              </w:rPr>
              <w:t>particular descriptions</w:t>
            </w:r>
            <w:proofErr w:type="gramEnd"/>
            <w:r>
              <w:rPr>
                <w:rFonts w:cstheme="minorHAnsi"/>
                <w:color w:val="262626" w:themeColor="text1" w:themeTint="D9"/>
                <w:sz w:val="20"/>
                <w:szCs w:val="20"/>
              </w:rPr>
              <w:t xml:space="preserve"> and installations required?</w:t>
            </w:r>
          </w:p>
          <w:p w14:paraId="32C6BA3A" w14:textId="77777777" w:rsidR="00F87C32" w:rsidRDefault="00F87C32" w:rsidP="00F87C32">
            <w:pPr>
              <w:pStyle w:val="ListParagraph"/>
              <w:numPr>
                <w:ilvl w:val="0"/>
                <w:numId w:val="19"/>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Who will maintain the records of the estimates made?</w:t>
            </w:r>
          </w:p>
          <w:p w14:paraId="32BA0BBE" w14:textId="77777777" w:rsidR="00F87C32" w:rsidRDefault="00F87C32" w:rsidP="00F87C32">
            <w:pPr>
              <w:pStyle w:val="ListParagraph"/>
              <w:numPr>
                <w:ilvl w:val="0"/>
                <w:numId w:val="19"/>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Who and when will the review of the estimate be done?</w:t>
            </w:r>
          </w:p>
          <w:p w14:paraId="3B766329" w14:textId="47C6F702" w:rsidR="00F87C32" w:rsidRDefault="00F87C32" w:rsidP="00F87C32">
            <w:pPr>
              <w:pStyle w:val="ListParagraph"/>
              <w:numPr>
                <w:ilvl w:val="0"/>
                <w:numId w:val="19"/>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Who will create and maintain a risk management plan?</w:t>
            </w:r>
          </w:p>
          <w:p w14:paraId="36FEDCC5" w14:textId="1FA4D372" w:rsidR="00F87C32" w:rsidRDefault="00F87C32" w:rsidP="00F87C32">
            <w:pPr>
              <w:pStyle w:val="ListParagraph"/>
              <w:numPr>
                <w:ilvl w:val="0"/>
                <w:numId w:val="19"/>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Who will communicate with all stakeholders?</w:t>
            </w:r>
          </w:p>
          <w:p w14:paraId="11507164" w14:textId="0BE7A274" w:rsidR="00F87C32" w:rsidRDefault="00F87C32" w:rsidP="00F87C32">
            <w:pPr>
              <w:pStyle w:val="ListParagraph"/>
              <w:numPr>
                <w:ilvl w:val="0"/>
                <w:numId w:val="19"/>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Any peer reviews of the Estimation cost and who will be allocated to do so?</w:t>
            </w:r>
          </w:p>
          <w:p w14:paraId="11A6E509" w14:textId="3642CB1A" w:rsidR="00F87C32" w:rsidRPr="00F87C32" w:rsidRDefault="00F87C32" w:rsidP="00F87C32">
            <w:pPr>
              <w:pStyle w:val="ListParagraph"/>
              <w:tabs>
                <w:tab w:val="left" w:pos="180"/>
              </w:tabs>
              <w:ind w:right="29" w:firstLine="0"/>
              <w:rPr>
                <w:rFonts w:cstheme="minorHAnsi"/>
                <w:color w:val="262626" w:themeColor="text1" w:themeTint="D9"/>
                <w:sz w:val="20"/>
                <w:szCs w:val="20"/>
              </w:rPr>
            </w:pPr>
          </w:p>
        </w:tc>
      </w:tr>
      <w:tr w:rsidR="00AD0E22" w:rsidRPr="00AD0E22" w14:paraId="14BB823B" w14:textId="77777777" w:rsidTr="0050726E">
        <w:trPr>
          <w:trHeight w:val="1440"/>
          <w:jc w:val="center"/>
        </w:trPr>
        <w:tc>
          <w:tcPr>
            <w:tcW w:w="2245" w:type="dxa"/>
            <w:tcBorders>
              <w:right w:val="single" w:sz="4" w:space="0" w:color="A6A6A6" w:themeColor="background1" w:themeShade="A6"/>
            </w:tcBorders>
            <w:shd w:val="clear" w:color="auto" w:fill="F2F2F2" w:themeFill="background1" w:themeFillShade="F2"/>
            <w:vAlign w:val="center"/>
          </w:tcPr>
          <w:p w14:paraId="71ED4827" w14:textId="38902A7C" w:rsidR="00F91E83" w:rsidRPr="00AD0E22" w:rsidRDefault="00AB59FA" w:rsidP="0050726E">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Responses to the above</w:t>
            </w:r>
          </w:p>
        </w:tc>
        <w:tc>
          <w:tcPr>
            <w:tcW w:w="6771" w:type="dxa"/>
            <w:tcBorders>
              <w:left w:val="single" w:sz="4" w:space="0" w:color="A6A6A6" w:themeColor="background1" w:themeShade="A6"/>
            </w:tcBorders>
            <w:shd w:val="clear" w:color="auto" w:fill="auto"/>
          </w:tcPr>
          <w:p w14:paraId="00A2B5EF" w14:textId="77777777" w:rsidR="00F91E83" w:rsidRDefault="00F87C32" w:rsidP="00F87C32">
            <w:pPr>
              <w:pStyle w:val="ListParagraph"/>
              <w:numPr>
                <w:ilvl w:val="0"/>
                <w:numId w:val="20"/>
              </w:numPr>
              <w:tabs>
                <w:tab w:val="left" w:pos="180"/>
              </w:tabs>
              <w:ind w:right="29"/>
              <w:rPr>
                <w:rFonts w:cstheme="minorHAnsi"/>
                <w:color w:val="262626" w:themeColor="text1" w:themeTint="D9"/>
                <w:sz w:val="20"/>
                <w:szCs w:val="20"/>
              </w:rPr>
            </w:pPr>
            <w:r w:rsidRPr="00F87C32">
              <w:rPr>
                <w:rFonts w:cstheme="minorHAnsi"/>
                <w:color w:val="262626" w:themeColor="text1" w:themeTint="D9"/>
                <w:sz w:val="20"/>
                <w:szCs w:val="20"/>
              </w:rPr>
              <w:t>Yes confirmed</w:t>
            </w:r>
          </w:p>
          <w:p w14:paraId="4CC0B5C5" w14:textId="5406D993" w:rsidR="00F87C32" w:rsidRDefault="00F87C32" w:rsidP="00F87C32">
            <w:pPr>
              <w:pStyle w:val="ListParagraph"/>
              <w:numPr>
                <w:ilvl w:val="0"/>
                <w:numId w:val="20"/>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Yes confirmed</w:t>
            </w:r>
          </w:p>
          <w:p w14:paraId="25D5B558" w14:textId="0A8DB1B3" w:rsidR="00F87C32" w:rsidRDefault="00F87C32" w:rsidP="00F87C32">
            <w:pPr>
              <w:pStyle w:val="ListParagraph"/>
              <w:numPr>
                <w:ilvl w:val="0"/>
                <w:numId w:val="20"/>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Yes, and the Estimator will complete this as per plans and specifications.</w:t>
            </w:r>
          </w:p>
          <w:p w14:paraId="291DB2EE" w14:textId="77777777" w:rsidR="00F87C32" w:rsidRDefault="00F87C32" w:rsidP="00F87C32">
            <w:pPr>
              <w:pStyle w:val="ListParagraph"/>
              <w:numPr>
                <w:ilvl w:val="0"/>
                <w:numId w:val="20"/>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Noreen Abu-Obeid, Estimator, will maintain the records and be able to give traceable history if required, including maintaining any notes, assumptions and exclusions that were made at the time.</w:t>
            </w:r>
          </w:p>
          <w:p w14:paraId="3CA096C1" w14:textId="77777777" w:rsidR="00F87C32" w:rsidRDefault="00F87C32" w:rsidP="00F87C32">
            <w:pPr>
              <w:pStyle w:val="ListParagraph"/>
              <w:numPr>
                <w:ilvl w:val="0"/>
                <w:numId w:val="20"/>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Noreen Abu-Obeid, Estimator together with the construction supervisor and manager will ensure that there is no double counting of items and components are not missing.</w:t>
            </w:r>
          </w:p>
          <w:p w14:paraId="69F50EFD" w14:textId="77777777" w:rsidR="00F87C32" w:rsidRDefault="00F87C32" w:rsidP="00F87C32">
            <w:pPr>
              <w:pStyle w:val="ListParagraph"/>
              <w:numPr>
                <w:ilvl w:val="0"/>
                <w:numId w:val="20"/>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Risk and risk management plan will include any related risks and its costs and be managed by the Estimator.</w:t>
            </w:r>
          </w:p>
          <w:p w14:paraId="28A20FCD" w14:textId="77777777" w:rsidR="00F87C32" w:rsidRDefault="00F87C32" w:rsidP="00F87C32">
            <w:pPr>
              <w:pStyle w:val="ListParagraph"/>
              <w:numPr>
                <w:ilvl w:val="0"/>
                <w:numId w:val="20"/>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The Estimator will communicate with all stakeholders and information channels should be outlined and shared.</w:t>
            </w:r>
          </w:p>
          <w:p w14:paraId="36F5F4C2" w14:textId="672B9E48" w:rsidR="00F87C32" w:rsidRPr="00F87C32" w:rsidRDefault="00F87C32" w:rsidP="00F87C32">
            <w:pPr>
              <w:pStyle w:val="ListParagraph"/>
              <w:numPr>
                <w:ilvl w:val="0"/>
                <w:numId w:val="20"/>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Yes, there can be a peer review to the cost estimate to verify the quantities and costs and check to amend if necessary. During this time assumptions, exclusions and clarifications can be discussed and recorded.</w:t>
            </w:r>
          </w:p>
        </w:tc>
      </w:tr>
      <w:tr w:rsidR="00AD0E22" w:rsidRPr="00AD0E22" w14:paraId="194E6F24" w14:textId="77777777" w:rsidTr="0050726E">
        <w:trPr>
          <w:trHeight w:val="1440"/>
          <w:jc w:val="center"/>
        </w:trPr>
        <w:tc>
          <w:tcPr>
            <w:tcW w:w="2245" w:type="dxa"/>
            <w:tcBorders>
              <w:right w:val="single" w:sz="4" w:space="0" w:color="A6A6A6" w:themeColor="background1" w:themeShade="A6"/>
            </w:tcBorders>
            <w:shd w:val="clear" w:color="auto" w:fill="F2F2F2" w:themeFill="background1" w:themeFillShade="F2"/>
            <w:vAlign w:val="center"/>
          </w:tcPr>
          <w:p w14:paraId="787FDD68" w14:textId="664DBDB2" w:rsidR="00F91E83" w:rsidRPr="00AD0E22" w:rsidRDefault="00AB59FA" w:rsidP="0050726E">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Clarifications to the above</w:t>
            </w:r>
          </w:p>
        </w:tc>
        <w:tc>
          <w:tcPr>
            <w:tcW w:w="6771" w:type="dxa"/>
            <w:tcBorders>
              <w:left w:val="single" w:sz="4" w:space="0" w:color="A6A6A6" w:themeColor="background1" w:themeShade="A6"/>
            </w:tcBorders>
            <w:shd w:val="clear" w:color="auto" w:fill="auto"/>
          </w:tcPr>
          <w:p w14:paraId="5C5DE607" w14:textId="41F97C4C" w:rsidR="00F91E83" w:rsidRPr="00AD0E22" w:rsidRDefault="00F87C32" w:rsidP="0050726E">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Further clarity was provided on the currency of the construction plans being most current and updated, to which this Material Take off form was derived from. If not, this can lead to major errors in cost estimations, purchasing the wrong materials, installing incorrectly</w:t>
            </w:r>
          </w:p>
        </w:tc>
      </w:tr>
    </w:tbl>
    <w:p w14:paraId="067EB4CD" w14:textId="1C854C0E" w:rsidR="00250466" w:rsidRPr="00AD0E22" w:rsidRDefault="00250466" w:rsidP="000F5AD5">
      <w:pPr>
        <w:rPr>
          <w:rFonts w:ascii="Arial" w:hAnsi="Arial" w:cs="Arial"/>
          <w:color w:val="262626" w:themeColor="text1" w:themeTint="D9"/>
          <w:sz w:val="20"/>
          <w:szCs w:val="20"/>
        </w:rPr>
      </w:pPr>
    </w:p>
    <w:p w14:paraId="75C83424" w14:textId="267A8C5D" w:rsidR="00F91E83" w:rsidRPr="00AD0E22" w:rsidRDefault="00250466" w:rsidP="000F5AD5">
      <w:pPr>
        <w:rPr>
          <w:rFonts w:ascii="Arial" w:hAnsi="Arial" w:cs="Arial"/>
          <w:color w:val="262626" w:themeColor="text1" w:themeTint="D9"/>
          <w:sz w:val="20"/>
          <w:szCs w:val="20"/>
        </w:rPr>
      </w:pPr>
      <w:r w:rsidRPr="00AD0E22">
        <w:rPr>
          <w:rFonts w:ascii="Arial" w:hAnsi="Arial" w:cs="Arial"/>
          <w:color w:val="262626" w:themeColor="text1" w:themeTint="D9"/>
          <w:sz w:val="20"/>
          <w:szCs w:val="20"/>
        </w:rPr>
        <w:br w:type="page"/>
      </w:r>
    </w:p>
    <w:p w14:paraId="006FF79C" w14:textId="263A3DF9" w:rsidR="00250466" w:rsidRPr="00AD0E22" w:rsidRDefault="00250466" w:rsidP="00250466">
      <w:pPr>
        <w:tabs>
          <w:tab w:val="left" w:pos="180"/>
        </w:tabs>
        <w:spacing w:before="320" w:after="120" w:line="276" w:lineRule="auto"/>
        <w:ind w:right="29"/>
        <w:rPr>
          <w:rFonts w:ascii="Arial" w:hAnsi="Arial" w:cs="Arial"/>
          <w:b/>
          <w:bCs/>
          <w:color w:val="262626" w:themeColor="text1" w:themeTint="D9"/>
          <w:sz w:val="20"/>
          <w:szCs w:val="20"/>
        </w:rPr>
      </w:pPr>
      <w:r w:rsidRPr="00AD0E22">
        <w:rPr>
          <w:rFonts w:ascii="Arial" w:hAnsi="Arial" w:cs="Arial"/>
          <w:b/>
          <w:bCs/>
          <w:color w:val="262626" w:themeColor="text1" w:themeTint="D9"/>
          <w:sz w:val="20"/>
          <w:szCs w:val="20"/>
        </w:rPr>
        <w:lastRenderedPageBreak/>
        <w:t>Action Items</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5"/>
        <w:gridCol w:w="3005"/>
        <w:gridCol w:w="3006"/>
      </w:tblGrid>
      <w:tr w:rsidR="00AD0E22" w:rsidRPr="00AD0E22" w14:paraId="144D2837" w14:textId="429A9842" w:rsidTr="00250466">
        <w:trPr>
          <w:trHeight w:val="70"/>
          <w:jc w:val="center"/>
        </w:trPr>
        <w:tc>
          <w:tcPr>
            <w:tcW w:w="1666" w:type="pct"/>
            <w:tcBorders>
              <w:right w:val="single" w:sz="4" w:space="0" w:color="A6A6A6" w:themeColor="background1" w:themeShade="A6"/>
            </w:tcBorders>
            <w:shd w:val="clear" w:color="auto" w:fill="F2F2F2" w:themeFill="background1" w:themeFillShade="F2"/>
          </w:tcPr>
          <w:p w14:paraId="627ADEE1" w14:textId="2A0FF335" w:rsidR="00250466" w:rsidRPr="00AD0E22" w:rsidRDefault="00250466" w:rsidP="00250466">
            <w:pPr>
              <w:tabs>
                <w:tab w:val="left" w:pos="180"/>
              </w:tabs>
              <w:ind w:left="0" w:right="29" w:firstLine="0"/>
              <w:jc w:val="center"/>
              <w:rPr>
                <w:rFonts w:ascii="Arial" w:hAnsi="Arial" w:cs="Arial"/>
                <w:b/>
                <w:bCs/>
                <w:color w:val="262626" w:themeColor="text1" w:themeTint="D9"/>
                <w:sz w:val="20"/>
                <w:szCs w:val="20"/>
              </w:rPr>
            </w:pPr>
            <w:r w:rsidRPr="00AD0E22">
              <w:rPr>
                <w:rFonts w:ascii="Arial" w:hAnsi="Arial" w:cs="Arial"/>
                <w:b/>
                <w:bCs/>
                <w:color w:val="262626" w:themeColor="text1" w:themeTint="D9"/>
                <w:sz w:val="20"/>
                <w:szCs w:val="20"/>
              </w:rPr>
              <w:t>Action Item</w:t>
            </w:r>
          </w:p>
        </w:tc>
        <w:tc>
          <w:tcPr>
            <w:tcW w:w="1666" w:type="pct"/>
            <w:tcBorders>
              <w:left w:val="single" w:sz="4" w:space="0" w:color="A6A6A6" w:themeColor="background1" w:themeShade="A6"/>
            </w:tcBorders>
            <w:shd w:val="clear" w:color="auto" w:fill="F2F2F2" w:themeFill="background1" w:themeFillShade="F2"/>
          </w:tcPr>
          <w:p w14:paraId="1EC55B52" w14:textId="548D64A6" w:rsidR="00250466" w:rsidRPr="00AD0E22" w:rsidRDefault="00250466" w:rsidP="00250466">
            <w:pPr>
              <w:tabs>
                <w:tab w:val="left" w:pos="180"/>
              </w:tabs>
              <w:ind w:left="0" w:right="29" w:firstLine="0"/>
              <w:jc w:val="center"/>
              <w:rPr>
                <w:rFonts w:cstheme="minorHAnsi"/>
                <w:color w:val="262626" w:themeColor="text1" w:themeTint="D9"/>
                <w:sz w:val="20"/>
                <w:szCs w:val="20"/>
              </w:rPr>
            </w:pPr>
            <w:r w:rsidRPr="00AD0E22">
              <w:rPr>
                <w:rFonts w:ascii="Arial" w:hAnsi="Arial" w:cs="Arial"/>
                <w:b/>
                <w:bCs/>
                <w:color w:val="262626" w:themeColor="text1" w:themeTint="D9"/>
                <w:sz w:val="20"/>
                <w:szCs w:val="20"/>
              </w:rPr>
              <w:t>Assigned</w:t>
            </w:r>
          </w:p>
        </w:tc>
        <w:tc>
          <w:tcPr>
            <w:tcW w:w="1667" w:type="pct"/>
            <w:tcBorders>
              <w:left w:val="single" w:sz="4" w:space="0" w:color="A6A6A6" w:themeColor="background1" w:themeShade="A6"/>
            </w:tcBorders>
            <w:shd w:val="clear" w:color="auto" w:fill="F2F2F2" w:themeFill="background1" w:themeFillShade="F2"/>
          </w:tcPr>
          <w:p w14:paraId="3FD00540" w14:textId="084323E0" w:rsidR="00250466" w:rsidRPr="00AD0E22" w:rsidRDefault="00250466" w:rsidP="00250466">
            <w:pPr>
              <w:tabs>
                <w:tab w:val="left" w:pos="180"/>
              </w:tabs>
              <w:ind w:left="0" w:right="29" w:firstLine="0"/>
              <w:jc w:val="center"/>
              <w:rPr>
                <w:rFonts w:cstheme="minorHAnsi"/>
                <w:color w:val="262626" w:themeColor="text1" w:themeTint="D9"/>
                <w:sz w:val="20"/>
                <w:szCs w:val="20"/>
              </w:rPr>
            </w:pPr>
            <w:r w:rsidRPr="00AD0E22">
              <w:rPr>
                <w:rFonts w:ascii="Arial" w:hAnsi="Arial" w:cs="Arial"/>
                <w:b/>
                <w:bCs/>
                <w:color w:val="262626" w:themeColor="text1" w:themeTint="D9"/>
                <w:sz w:val="20"/>
                <w:szCs w:val="20"/>
              </w:rPr>
              <w:t>Due Date</w:t>
            </w:r>
          </w:p>
        </w:tc>
      </w:tr>
      <w:tr w:rsidR="00AD0E22" w:rsidRPr="00AD0E22" w14:paraId="07E73FFE" w14:textId="77777777" w:rsidTr="00250466">
        <w:trPr>
          <w:trHeight w:val="70"/>
          <w:jc w:val="center"/>
        </w:trPr>
        <w:tc>
          <w:tcPr>
            <w:tcW w:w="1666" w:type="pct"/>
            <w:tcBorders>
              <w:right w:val="single" w:sz="4" w:space="0" w:color="A6A6A6" w:themeColor="background1" w:themeShade="A6"/>
            </w:tcBorders>
            <w:shd w:val="clear" w:color="auto" w:fill="auto"/>
          </w:tcPr>
          <w:p w14:paraId="2136FDAA" w14:textId="3A32A827" w:rsidR="00250466" w:rsidRPr="00AD0E22" w:rsidRDefault="00F87C32" w:rsidP="00250466">
            <w:pPr>
              <w:tabs>
                <w:tab w:val="left" w:pos="180"/>
              </w:tabs>
              <w:ind w:left="0" w:right="29" w:firstLine="0"/>
              <w:rPr>
                <w:rFonts w:ascii="Arial" w:hAnsi="Arial" w:cs="Arial"/>
                <w:color w:val="262626" w:themeColor="text1" w:themeTint="D9"/>
                <w:sz w:val="20"/>
                <w:szCs w:val="20"/>
              </w:rPr>
            </w:pPr>
            <w:r>
              <w:rPr>
                <w:rFonts w:cstheme="minorHAnsi"/>
                <w:color w:val="262626" w:themeColor="text1" w:themeTint="D9"/>
                <w:sz w:val="20"/>
                <w:szCs w:val="20"/>
              </w:rPr>
              <w:t>List of all the product types, brands, dimensions, colour, installation guides to be shared with the team</w:t>
            </w:r>
          </w:p>
        </w:tc>
        <w:tc>
          <w:tcPr>
            <w:tcW w:w="1666" w:type="pct"/>
            <w:tcBorders>
              <w:left w:val="single" w:sz="4" w:space="0" w:color="A6A6A6" w:themeColor="background1" w:themeShade="A6"/>
            </w:tcBorders>
            <w:shd w:val="clear" w:color="auto" w:fill="auto"/>
          </w:tcPr>
          <w:p w14:paraId="55AE1FD3" w14:textId="3D41CFE5" w:rsidR="00250466" w:rsidRPr="00AD0E22" w:rsidRDefault="00F87C32" w:rsidP="00250466">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Noreen Abu-Obeid</w:t>
            </w:r>
          </w:p>
        </w:tc>
        <w:tc>
          <w:tcPr>
            <w:tcW w:w="1667" w:type="pct"/>
            <w:tcBorders>
              <w:left w:val="single" w:sz="4" w:space="0" w:color="A6A6A6" w:themeColor="background1" w:themeShade="A6"/>
            </w:tcBorders>
            <w:shd w:val="clear" w:color="auto" w:fill="auto"/>
          </w:tcPr>
          <w:p w14:paraId="1407BCEB" w14:textId="7C331416" w:rsidR="00250466" w:rsidRPr="00AD0E22" w:rsidRDefault="00F87C32" w:rsidP="00250466">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1/11/2022</w:t>
            </w:r>
          </w:p>
        </w:tc>
      </w:tr>
      <w:tr w:rsidR="00991890" w:rsidRPr="00AD0E22" w14:paraId="7A2551A6" w14:textId="77777777" w:rsidTr="00250466">
        <w:trPr>
          <w:trHeight w:val="70"/>
          <w:jc w:val="center"/>
        </w:trPr>
        <w:tc>
          <w:tcPr>
            <w:tcW w:w="1666" w:type="pct"/>
            <w:tcBorders>
              <w:right w:val="single" w:sz="4" w:space="0" w:color="A6A6A6" w:themeColor="background1" w:themeShade="A6"/>
            </w:tcBorders>
            <w:shd w:val="clear" w:color="auto" w:fill="auto"/>
          </w:tcPr>
          <w:p w14:paraId="19A1172E" w14:textId="7EE88513" w:rsidR="00991890" w:rsidRDefault="00991890" w:rsidP="0099189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Cost estimate to be provided by Estimator</w:t>
            </w:r>
          </w:p>
        </w:tc>
        <w:tc>
          <w:tcPr>
            <w:tcW w:w="1666" w:type="pct"/>
            <w:tcBorders>
              <w:left w:val="single" w:sz="4" w:space="0" w:color="A6A6A6" w:themeColor="background1" w:themeShade="A6"/>
            </w:tcBorders>
            <w:shd w:val="clear" w:color="auto" w:fill="auto"/>
          </w:tcPr>
          <w:p w14:paraId="5402EDA4" w14:textId="3DAD41DF" w:rsidR="00991890" w:rsidRDefault="00991890" w:rsidP="0099189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Noreen Abu-Obeid</w:t>
            </w:r>
          </w:p>
        </w:tc>
        <w:tc>
          <w:tcPr>
            <w:tcW w:w="1667" w:type="pct"/>
            <w:tcBorders>
              <w:left w:val="single" w:sz="4" w:space="0" w:color="A6A6A6" w:themeColor="background1" w:themeShade="A6"/>
            </w:tcBorders>
            <w:shd w:val="clear" w:color="auto" w:fill="auto"/>
          </w:tcPr>
          <w:p w14:paraId="0F6393AF" w14:textId="4C03DD8D" w:rsidR="00991890" w:rsidRDefault="00991890" w:rsidP="0099189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10/11/2022</w:t>
            </w:r>
          </w:p>
        </w:tc>
      </w:tr>
    </w:tbl>
    <w:p w14:paraId="7BCBBF1A" w14:textId="77777777" w:rsidR="00AD0E22" w:rsidRDefault="00AD0E22" w:rsidP="00DC3963">
      <w:pPr>
        <w:spacing w:before="120" w:after="120"/>
        <w:jc w:val="center"/>
        <w:rPr>
          <w:rFonts w:cstheme="minorHAnsi"/>
          <w:color w:val="A6A6A6" w:themeColor="background1" w:themeShade="A6"/>
          <w:sz w:val="20"/>
        </w:rPr>
      </w:pPr>
    </w:p>
    <w:p w14:paraId="57271512" w14:textId="26559FB6" w:rsidR="005F35CE" w:rsidRPr="00DC3963" w:rsidRDefault="00AD0E22" w:rsidP="00DC3963">
      <w:pPr>
        <w:spacing w:before="120" w:after="120"/>
        <w:jc w:val="center"/>
        <w:rPr>
          <w:i/>
          <w:iCs/>
          <w:color w:val="A6A6A6" w:themeColor="background1" w:themeShade="A6"/>
          <w:lang w:val="en-US"/>
        </w:rPr>
      </w:pPr>
      <w:r>
        <w:rPr>
          <w:rFonts w:cstheme="minorHAnsi"/>
          <w:color w:val="A6A6A6" w:themeColor="background1" w:themeShade="A6"/>
          <w:sz w:val="20"/>
        </w:rPr>
        <w:t xml:space="preserve">End of Meeting Minutes </w:t>
      </w:r>
    </w:p>
    <w:sectPr w:rsidR="005F35CE" w:rsidRPr="00DC3963" w:rsidSect="008B2A75">
      <w:footerReference w:type="even" r:id="rId11"/>
      <w:footerReference w:type="default" r:id="rId12"/>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6543C" w14:textId="77777777" w:rsidR="00434163" w:rsidRDefault="00434163" w:rsidP="00806228">
      <w:pPr>
        <w:spacing w:after="0" w:line="240" w:lineRule="auto"/>
      </w:pPr>
      <w:r>
        <w:separator/>
      </w:r>
    </w:p>
  </w:endnote>
  <w:endnote w:type="continuationSeparator" w:id="0">
    <w:p w14:paraId="0A975A0F" w14:textId="77777777" w:rsidR="00434163" w:rsidRDefault="00434163" w:rsidP="00806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ourier New">
    <w:altName w:val="Courier New PSMT"/>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404656834"/>
      <w:docPartObj>
        <w:docPartGallery w:val="Page Numbers (Top of Page)"/>
        <w:docPartUnique/>
      </w:docPartObj>
    </w:sdtPr>
    <w:sdtContent>
      <w:p w14:paraId="50811398" w14:textId="0ADC2CF9" w:rsidR="008B2A75" w:rsidRPr="003F171B" w:rsidRDefault="003F171B" w:rsidP="003F171B">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946109689"/>
            <w:placeholder>
              <w:docPart w:val="C88A146B16E94FD29566E877C3A899F2"/>
            </w:placeholder>
            <w:dataBinding w:prefixMappings="xmlns:ns0='http://purl.org/dc/elements/1.1/' xmlns:ns1='http://schemas.openxmlformats.org/package/2006/metadata/core-properties' " w:xpath="/ns1:coreProperties[1]/ns1:contentStatus[1]" w:storeItemID="{6C3C8BC8-F283-45AE-878A-BAB7291924A1}"/>
            <w:text/>
          </w:sdtPr>
          <w:sdtContent>
            <w:r>
              <w:rPr>
                <w:sz w:val="16"/>
                <w:szCs w:val="16"/>
              </w:rPr>
              <w:t>v1-0_05/04/2022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4</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73</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6327398"/>
      <w:docPartObj>
        <w:docPartGallery w:val="Page Numbers (Top of Page)"/>
        <w:docPartUnique/>
      </w:docPartObj>
    </w:sdtPr>
    <w:sdtContent>
      <w:p w14:paraId="250E1A39" w14:textId="41006A54" w:rsidR="00806228" w:rsidRPr="003F171B" w:rsidRDefault="003F171B" w:rsidP="003F171B">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A14E692AB6174EE2920B9A5AC203B9AC"/>
            </w:placeholder>
            <w:dataBinding w:prefixMappings="xmlns:ns0='http://purl.org/dc/elements/1.1/' xmlns:ns1='http://schemas.openxmlformats.org/package/2006/metadata/core-properties' " w:xpath="/ns1:coreProperties[1]/ns1:contentStatus[1]" w:storeItemID="{6C3C8BC8-F283-45AE-878A-BAB7291924A1}"/>
            <w:text/>
          </w:sdtPr>
          <w:sdtContent>
            <w:r>
              <w:rPr>
                <w:sz w:val="16"/>
                <w:szCs w:val="16"/>
              </w:rPr>
              <w:t>v1-0_05/04/2022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4</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73</w:t>
        </w:r>
        <w:r w:rsidRPr="006C47C5">
          <w:rPr>
            <w:rFonts w:cs="Times New Roman"/>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14F44" w14:textId="77777777" w:rsidR="00434163" w:rsidRDefault="00434163" w:rsidP="00806228">
      <w:pPr>
        <w:spacing w:after="0" w:line="240" w:lineRule="auto"/>
      </w:pPr>
      <w:r>
        <w:separator/>
      </w:r>
    </w:p>
  </w:footnote>
  <w:footnote w:type="continuationSeparator" w:id="0">
    <w:p w14:paraId="0125058C" w14:textId="77777777" w:rsidR="00434163" w:rsidRDefault="00434163" w:rsidP="008062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A5625"/>
    <w:multiLevelType w:val="hybridMultilevel"/>
    <w:tmpl w:val="1CC0492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 w15:restartNumberingAfterBreak="0">
    <w:nsid w:val="129514BA"/>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261239D6"/>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2AA94B80"/>
    <w:multiLevelType w:val="hybridMultilevel"/>
    <w:tmpl w:val="5EC8931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35F12830"/>
    <w:multiLevelType w:val="hybridMultilevel"/>
    <w:tmpl w:val="C4AEFFB8"/>
    <w:lvl w:ilvl="0" w:tplc="E800E95A">
      <w:numFmt w:val="bullet"/>
      <w:lvlText w:val=""/>
      <w:lvlJc w:val="left"/>
      <w:pPr>
        <w:ind w:left="720" w:hanging="360"/>
      </w:pPr>
      <w:rPr>
        <w:rFonts w:ascii="Wingdings" w:eastAsiaTheme="minorHAnsi" w:hAnsi="Wingdings" w:cstheme="minorHAnsi"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 w15:restartNumberingAfterBreak="0">
    <w:nsid w:val="3A9D50B7"/>
    <w:multiLevelType w:val="hybridMultilevel"/>
    <w:tmpl w:val="9BCECB42"/>
    <w:lvl w:ilvl="0" w:tplc="40881A8A">
      <w:start w:val="1"/>
      <w:numFmt w:val="bullet"/>
      <w:lvlText w:val=""/>
      <w:lvlJc w:val="left"/>
      <w:pPr>
        <w:ind w:left="720" w:hanging="360"/>
      </w:pPr>
      <w:rPr>
        <w:rFonts w:ascii="Wingdings" w:hAnsi="Wingdings" w:hint="default"/>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cs="Wingdings" w:hint="default"/>
      </w:rPr>
    </w:lvl>
    <w:lvl w:ilvl="3" w:tplc="34090001" w:tentative="1">
      <w:start w:val="1"/>
      <w:numFmt w:val="bullet"/>
      <w:lvlText w:val=""/>
      <w:lvlJc w:val="left"/>
      <w:pPr>
        <w:ind w:left="2880" w:hanging="360"/>
      </w:pPr>
      <w:rPr>
        <w:rFonts w:ascii="Symbol" w:hAnsi="Symbol" w:cs="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cs="Wingdings" w:hint="default"/>
      </w:rPr>
    </w:lvl>
    <w:lvl w:ilvl="6" w:tplc="34090001" w:tentative="1">
      <w:start w:val="1"/>
      <w:numFmt w:val="bullet"/>
      <w:lvlText w:val=""/>
      <w:lvlJc w:val="left"/>
      <w:pPr>
        <w:ind w:left="5040" w:hanging="360"/>
      </w:pPr>
      <w:rPr>
        <w:rFonts w:ascii="Symbol" w:hAnsi="Symbol" w:cs="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3D8C5DB0"/>
    <w:multiLevelType w:val="hybridMultilevel"/>
    <w:tmpl w:val="E1727A4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3DC6249C"/>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433A3953"/>
    <w:multiLevelType w:val="hybridMultilevel"/>
    <w:tmpl w:val="9C4A4D6C"/>
    <w:lvl w:ilvl="0" w:tplc="9D146FC6">
      <w:start w:val="1"/>
      <w:numFmt w:val="bullet"/>
      <w:lvlText w:val=""/>
      <w:lvlJc w:val="left"/>
      <w:pPr>
        <w:ind w:left="749" w:hanging="360"/>
      </w:pPr>
      <w:rPr>
        <w:rFonts w:ascii="Wingdings" w:hAnsi="Wingdings" w:hint="default"/>
        <w:color w:val="262626" w:themeColor="text1" w:themeTint="D9"/>
      </w:rPr>
    </w:lvl>
    <w:lvl w:ilvl="1" w:tplc="34090003">
      <w:start w:val="1"/>
      <w:numFmt w:val="bullet"/>
      <w:lvlText w:val="o"/>
      <w:lvlJc w:val="left"/>
      <w:pPr>
        <w:ind w:left="1469" w:hanging="360"/>
      </w:pPr>
      <w:rPr>
        <w:rFonts w:ascii="Courier New" w:hAnsi="Courier New" w:cs="Courier New" w:hint="default"/>
      </w:rPr>
    </w:lvl>
    <w:lvl w:ilvl="2" w:tplc="34090005">
      <w:start w:val="1"/>
      <w:numFmt w:val="bullet"/>
      <w:lvlText w:val=""/>
      <w:lvlJc w:val="left"/>
      <w:pPr>
        <w:ind w:left="2189" w:hanging="360"/>
      </w:pPr>
      <w:rPr>
        <w:rFonts w:ascii="Wingdings" w:hAnsi="Wingdings" w:cs="Wingdings" w:hint="default"/>
      </w:rPr>
    </w:lvl>
    <w:lvl w:ilvl="3" w:tplc="34090001" w:tentative="1">
      <w:start w:val="1"/>
      <w:numFmt w:val="bullet"/>
      <w:lvlText w:val=""/>
      <w:lvlJc w:val="left"/>
      <w:pPr>
        <w:ind w:left="2909" w:hanging="360"/>
      </w:pPr>
      <w:rPr>
        <w:rFonts w:ascii="Symbol" w:hAnsi="Symbol" w:cs="Symbol" w:hint="default"/>
      </w:rPr>
    </w:lvl>
    <w:lvl w:ilvl="4" w:tplc="34090003" w:tentative="1">
      <w:start w:val="1"/>
      <w:numFmt w:val="bullet"/>
      <w:lvlText w:val="o"/>
      <w:lvlJc w:val="left"/>
      <w:pPr>
        <w:ind w:left="3629" w:hanging="360"/>
      </w:pPr>
      <w:rPr>
        <w:rFonts w:ascii="Courier New" w:hAnsi="Courier New" w:cs="Courier New" w:hint="default"/>
      </w:rPr>
    </w:lvl>
    <w:lvl w:ilvl="5" w:tplc="34090005" w:tentative="1">
      <w:start w:val="1"/>
      <w:numFmt w:val="bullet"/>
      <w:lvlText w:val=""/>
      <w:lvlJc w:val="left"/>
      <w:pPr>
        <w:ind w:left="4349" w:hanging="360"/>
      </w:pPr>
      <w:rPr>
        <w:rFonts w:ascii="Wingdings" w:hAnsi="Wingdings" w:cs="Wingdings" w:hint="default"/>
      </w:rPr>
    </w:lvl>
    <w:lvl w:ilvl="6" w:tplc="34090001" w:tentative="1">
      <w:start w:val="1"/>
      <w:numFmt w:val="bullet"/>
      <w:lvlText w:val=""/>
      <w:lvlJc w:val="left"/>
      <w:pPr>
        <w:ind w:left="5069" w:hanging="360"/>
      </w:pPr>
      <w:rPr>
        <w:rFonts w:ascii="Symbol" w:hAnsi="Symbol" w:cs="Symbol" w:hint="default"/>
      </w:rPr>
    </w:lvl>
    <w:lvl w:ilvl="7" w:tplc="34090003" w:tentative="1">
      <w:start w:val="1"/>
      <w:numFmt w:val="bullet"/>
      <w:lvlText w:val="o"/>
      <w:lvlJc w:val="left"/>
      <w:pPr>
        <w:ind w:left="5789" w:hanging="360"/>
      </w:pPr>
      <w:rPr>
        <w:rFonts w:ascii="Courier New" w:hAnsi="Courier New" w:cs="Courier New" w:hint="default"/>
      </w:rPr>
    </w:lvl>
    <w:lvl w:ilvl="8" w:tplc="34090005" w:tentative="1">
      <w:start w:val="1"/>
      <w:numFmt w:val="bullet"/>
      <w:lvlText w:val=""/>
      <w:lvlJc w:val="left"/>
      <w:pPr>
        <w:ind w:left="6509" w:hanging="360"/>
      </w:pPr>
      <w:rPr>
        <w:rFonts w:ascii="Wingdings" w:hAnsi="Wingdings" w:cs="Wingdings" w:hint="default"/>
      </w:rPr>
    </w:lvl>
  </w:abstractNum>
  <w:abstractNum w:abstractNumId="9" w15:restartNumberingAfterBreak="0">
    <w:nsid w:val="45E8168B"/>
    <w:multiLevelType w:val="hybridMultilevel"/>
    <w:tmpl w:val="730E7252"/>
    <w:lvl w:ilvl="0" w:tplc="3AD2FE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7DB5399"/>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48F07497"/>
    <w:multiLevelType w:val="hybridMultilevel"/>
    <w:tmpl w:val="160ABDB6"/>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2" w15:restartNumberingAfterBreak="0">
    <w:nsid w:val="536222F1"/>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587C4E3C"/>
    <w:multiLevelType w:val="hybridMultilevel"/>
    <w:tmpl w:val="31BC657C"/>
    <w:lvl w:ilvl="0" w:tplc="401CD788">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4" w15:restartNumberingAfterBreak="0">
    <w:nsid w:val="600D128B"/>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6652241F"/>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67143FF3"/>
    <w:multiLevelType w:val="hybridMultilevel"/>
    <w:tmpl w:val="0398465C"/>
    <w:lvl w:ilvl="0" w:tplc="34090019">
      <w:start w:val="1"/>
      <w:numFmt w:val="lowerLetter"/>
      <w:lvlText w:val="%1."/>
      <w:lvlJc w:val="left"/>
      <w:pPr>
        <w:ind w:left="2160" w:hanging="360"/>
      </w:p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17" w15:restartNumberingAfterBreak="0">
    <w:nsid w:val="748616FF"/>
    <w:multiLevelType w:val="hybridMultilevel"/>
    <w:tmpl w:val="D8FCE5A2"/>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 w15:restartNumberingAfterBreak="0">
    <w:nsid w:val="78065A84"/>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7A4C0B9C"/>
    <w:multiLevelType w:val="hybridMultilevel"/>
    <w:tmpl w:val="0AFCBCB4"/>
    <w:lvl w:ilvl="0" w:tplc="E53008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6521177">
    <w:abstractNumId w:val="6"/>
  </w:num>
  <w:num w:numId="2" w16cid:durableId="1561138373">
    <w:abstractNumId w:val="2"/>
  </w:num>
  <w:num w:numId="3" w16cid:durableId="1701979123">
    <w:abstractNumId w:val="18"/>
  </w:num>
  <w:num w:numId="4" w16cid:durableId="1709993559">
    <w:abstractNumId w:val="1"/>
  </w:num>
  <w:num w:numId="5" w16cid:durableId="332341224">
    <w:abstractNumId w:val="8"/>
  </w:num>
  <w:num w:numId="6" w16cid:durableId="904871551">
    <w:abstractNumId w:val="17"/>
  </w:num>
  <w:num w:numId="7" w16cid:durableId="1843663018">
    <w:abstractNumId w:val="5"/>
  </w:num>
  <w:num w:numId="8" w16cid:durableId="1926526000">
    <w:abstractNumId w:val="3"/>
  </w:num>
  <w:num w:numId="9" w16cid:durableId="1296789131">
    <w:abstractNumId w:val="7"/>
  </w:num>
  <w:num w:numId="10" w16cid:durableId="362557360">
    <w:abstractNumId w:val="10"/>
  </w:num>
  <w:num w:numId="11" w16cid:durableId="43912677">
    <w:abstractNumId w:val="0"/>
  </w:num>
  <w:num w:numId="12" w16cid:durableId="107896761">
    <w:abstractNumId w:val="16"/>
  </w:num>
  <w:num w:numId="13" w16cid:durableId="580915343">
    <w:abstractNumId w:val="13"/>
  </w:num>
  <w:num w:numId="14" w16cid:durableId="1768696207">
    <w:abstractNumId w:val="4"/>
  </w:num>
  <w:num w:numId="15" w16cid:durableId="1018896648">
    <w:abstractNumId w:val="15"/>
  </w:num>
  <w:num w:numId="16" w16cid:durableId="507408469">
    <w:abstractNumId w:val="14"/>
  </w:num>
  <w:num w:numId="17" w16cid:durableId="1281765315">
    <w:abstractNumId w:val="11"/>
  </w:num>
  <w:num w:numId="18" w16cid:durableId="872767222">
    <w:abstractNumId w:val="12"/>
  </w:num>
  <w:num w:numId="19" w16cid:durableId="837310390">
    <w:abstractNumId w:val="9"/>
  </w:num>
  <w:num w:numId="20" w16cid:durableId="17034156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GxtDA0MLCwNDQztTBS0lEKTi0uzszPAymwrAUAwK0W1ywAAAA="/>
  </w:docVars>
  <w:rsids>
    <w:rsidRoot w:val="00806228"/>
    <w:rsid w:val="00004D98"/>
    <w:rsid w:val="0001141E"/>
    <w:rsid w:val="00045698"/>
    <w:rsid w:val="000830B5"/>
    <w:rsid w:val="00093BE9"/>
    <w:rsid w:val="00093D44"/>
    <w:rsid w:val="0009766B"/>
    <w:rsid w:val="000C1523"/>
    <w:rsid w:val="000C5275"/>
    <w:rsid w:val="000E1212"/>
    <w:rsid w:val="000F1017"/>
    <w:rsid w:val="000F5AD5"/>
    <w:rsid w:val="0011111E"/>
    <w:rsid w:val="00124A64"/>
    <w:rsid w:val="00126850"/>
    <w:rsid w:val="00156B63"/>
    <w:rsid w:val="00244EAB"/>
    <w:rsid w:val="00250466"/>
    <w:rsid w:val="002A3AA1"/>
    <w:rsid w:val="002A3DC8"/>
    <w:rsid w:val="002B0F5A"/>
    <w:rsid w:val="002C69BF"/>
    <w:rsid w:val="002E4725"/>
    <w:rsid w:val="002E7B55"/>
    <w:rsid w:val="002F663B"/>
    <w:rsid w:val="00353EF2"/>
    <w:rsid w:val="00365F71"/>
    <w:rsid w:val="00377B7E"/>
    <w:rsid w:val="0038739E"/>
    <w:rsid w:val="003C417B"/>
    <w:rsid w:val="003D5434"/>
    <w:rsid w:val="003E7834"/>
    <w:rsid w:val="003E7C5F"/>
    <w:rsid w:val="003F171B"/>
    <w:rsid w:val="0041447C"/>
    <w:rsid w:val="00434163"/>
    <w:rsid w:val="00456504"/>
    <w:rsid w:val="00481144"/>
    <w:rsid w:val="0049068F"/>
    <w:rsid w:val="004E16A5"/>
    <w:rsid w:val="004E2C90"/>
    <w:rsid w:val="005137F2"/>
    <w:rsid w:val="00516734"/>
    <w:rsid w:val="005E4E86"/>
    <w:rsid w:val="005F0962"/>
    <w:rsid w:val="005F35CE"/>
    <w:rsid w:val="005F4317"/>
    <w:rsid w:val="0060792E"/>
    <w:rsid w:val="006608F3"/>
    <w:rsid w:val="00671C7A"/>
    <w:rsid w:val="006F4DF6"/>
    <w:rsid w:val="007110FC"/>
    <w:rsid w:val="00713045"/>
    <w:rsid w:val="00714881"/>
    <w:rsid w:val="00740B9D"/>
    <w:rsid w:val="007426CA"/>
    <w:rsid w:val="007441B4"/>
    <w:rsid w:val="00753442"/>
    <w:rsid w:val="00770B0D"/>
    <w:rsid w:val="00775C13"/>
    <w:rsid w:val="00792BC9"/>
    <w:rsid w:val="007A0C6C"/>
    <w:rsid w:val="007A4B20"/>
    <w:rsid w:val="007C126B"/>
    <w:rsid w:val="00800F96"/>
    <w:rsid w:val="00806228"/>
    <w:rsid w:val="0081213A"/>
    <w:rsid w:val="00841D7F"/>
    <w:rsid w:val="008442D1"/>
    <w:rsid w:val="00857829"/>
    <w:rsid w:val="008A6545"/>
    <w:rsid w:val="008B2A75"/>
    <w:rsid w:val="008D2E7C"/>
    <w:rsid w:val="00900084"/>
    <w:rsid w:val="009235A3"/>
    <w:rsid w:val="00936E7D"/>
    <w:rsid w:val="009768D2"/>
    <w:rsid w:val="00991890"/>
    <w:rsid w:val="009D297D"/>
    <w:rsid w:val="00A10091"/>
    <w:rsid w:val="00A17FEE"/>
    <w:rsid w:val="00A345CB"/>
    <w:rsid w:val="00A416B5"/>
    <w:rsid w:val="00A64DEE"/>
    <w:rsid w:val="00AA0A94"/>
    <w:rsid w:val="00AB59FA"/>
    <w:rsid w:val="00AC5694"/>
    <w:rsid w:val="00AD0E22"/>
    <w:rsid w:val="00B36F44"/>
    <w:rsid w:val="00B53CE9"/>
    <w:rsid w:val="00B90F9E"/>
    <w:rsid w:val="00BD629A"/>
    <w:rsid w:val="00BF02D3"/>
    <w:rsid w:val="00BF30FC"/>
    <w:rsid w:val="00C136C1"/>
    <w:rsid w:val="00C25D45"/>
    <w:rsid w:val="00C406EB"/>
    <w:rsid w:val="00C60411"/>
    <w:rsid w:val="00C62356"/>
    <w:rsid w:val="00C82237"/>
    <w:rsid w:val="00CA1354"/>
    <w:rsid w:val="00CB1A80"/>
    <w:rsid w:val="00D111FE"/>
    <w:rsid w:val="00D51560"/>
    <w:rsid w:val="00D54D18"/>
    <w:rsid w:val="00D77C9B"/>
    <w:rsid w:val="00D81C40"/>
    <w:rsid w:val="00DA10E4"/>
    <w:rsid w:val="00DC3963"/>
    <w:rsid w:val="00DD3FD7"/>
    <w:rsid w:val="00DE4348"/>
    <w:rsid w:val="00E0062C"/>
    <w:rsid w:val="00E0692C"/>
    <w:rsid w:val="00E52CB0"/>
    <w:rsid w:val="00E8155E"/>
    <w:rsid w:val="00E916CF"/>
    <w:rsid w:val="00F10405"/>
    <w:rsid w:val="00F46060"/>
    <w:rsid w:val="00F805CF"/>
    <w:rsid w:val="00F8119D"/>
    <w:rsid w:val="00F87C32"/>
    <w:rsid w:val="00F91E83"/>
    <w:rsid w:val="00FD6EA5"/>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1DC07"/>
  <w15:chartTrackingRefBased/>
  <w15:docId w15:val="{83E64445-BD79-4AE2-82CB-02D3C4B23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AU"/>
    </w:rPr>
  </w:style>
  <w:style w:type="paragraph" w:styleId="Heading1">
    <w:name w:val="heading 1"/>
    <w:basedOn w:val="Normal"/>
    <w:next w:val="Normal"/>
    <w:link w:val="Heading1Char"/>
    <w:uiPriority w:val="9"/>
    <w:qFormat/>
    <w:rsid w:val="008062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7C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8062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62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228"/>
    <w:rPr>
      <w:rFonts w:ascii="Segoe UI" w:hAnsi="Segoe UI" w:cs="Segoe UI"/>
      <w:sz w:val="18"/>
      <w:szCs w:val="18"/>
      <w:lang w:val="en-AU"/>
    </w:rPr>
  </w:style>
  <w:style w:type="character" w:customStyle="1" w:styleId="Heading1Char">
    <w:name w:val="Heading 1 Char"/>
    <w:basedOn w:val="DefaultParagraphFont"/>
    <w:link w:val="Heading1"/>
    <w:uiPriority w:val="9"/>
    <w:rsid w:val="00806228"/>
    <w:rPr>
      <w:rFonts w:asciiTheme="majorHAnsi" w:eastAsiaTheme="majorEastAsia" w:hAnsiTheme="majorHAnsi" w:cstheme="majorBidi"/>
      <w:color w:val="2F5496" w:themeColor="accent1" w:themeShade="BF"/>
      <w:sz w:val="32"/>
      <w:szCs w:val="32"/>
      <w:lang w:val="en-AU"/>
    </w:rPr>
  </w:style>
  <w:style w:type="table" w:styleId="TableGrid">
    <w:name w:val="Table Grid"/>
    <w:aliases w:val="Compliant Table Grid"/>
    <w:basedOn w:val="TableNormal"/>
    <w:uiPriority w:val="39"/>
    <w:rsid w:val="00806228"/>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Char">
    <w:name w:val="Style1 Char"/>
    <w:basedOn w:val="DefaultParagraphFont"/>
    <w:link w:val="Style1"/>
    <w:locked/>
    <w:rsid w:val="00806228"/>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806228"/>
    <w:pPr>
      <w:spacing w:before="120" w:line="240" w:lineRule="auto"/>
    </w:pPr>
    <w:rPr>
      <w:color w:val="002060"/>
    </w:rPr>
  </w:style>
  <w:style w:type="character" w:customStyle="1" w:styleId="Heading4Char">
    <w:name w:val="Heading 4 Char"/>
    <w:basedOn w:val="DefaultParagraphFont"/>
    <w:link w:val="Heading4"/>
    <w:uiPriority w:val="9"/>
    <w:semiHidden/>
    <w:rsid w:val="00806228"/>
    <w:rPr>
      <w:rFonts w:asciiTheme="majorHAnsi" w:eastAsiaTheme="majorEastAsia" w:hAnsiTheme="majorHAnsi" w:cstheme="majorBidi"/>
      <w:i/>
      <w:iCs/>
      <w:color w:val="2F5496" w:themeColor="accent1" w:themeShade="BF"/>
      <w:lang w:val="en-AU"/>
    </w:rPr>
  </w:style>
  <w:style w:type="paragraph" w:styleId="Header">
    <w:name w:val="header"/>
    <w:basedOn w:val="Normal"/>
    <w:link w:val="HeaderChar"/>
    <w:uiPriority w:val="99"/>
    <w:unhideWhenUsed/>
    <w:rsid w:val="008062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228"/>
    <w:rPr>
      <w:lang w:val="en-AU"/>
    </w:rPr>
  </w:style>
  <w:style w:type="paragraph" w:styleId="Footer">
    <w:name w:val="footer"/>
    <w:basedOn w:val="Normal"/>
    <w:link w:val="FooterChar"/>
    <w:uiPriority w:val="99"/>
    <w:unhideWhenUsed/>
    <w:rsid w:val="008062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228"/>
    <w:rPr>
      <w:lang w:val="en-AU"/>
    </w:rPr>
  </w:style>
  <w:style w:type="paragraph" w:styleId="ListParagraph">
    <w:name w:val="List Paragraph"/>
    <w:basedOn w:val="Normal"/>
    <w:link w:val="ListParagraphChar"/>
    <w:uiPriority w:val="34"/>
    <w:qFormat/>
    <w:rsid w:val="000C1523"/>
    <w:pPr>
      <w:ind w:left="720"/>
      <w:contextualSpacing/>
    </w:pPr>
  </w:style>
  <w:style w:type="character" w:customStyle="1" w:styleId="Heading2Char">
    <w:name w:val="Heading 2 Char"/>
    <w:basedOn w:val="DefaultParagraphFont"/>
    <w:link w:val="Heading2"/>
    <w:uiPriority w:val="9"/>
    <w:rsid w:val="003E7C5F"/>
    <w:rPr>
      <w:rFonts w:asciiTheme="majorHAnsi" w:eastAsiaTheme="majorEastAsia" w:hAnsiTheme="majorHAnsi" w:cstheme="majorBidi"/>
      <w:color w:val="2F5496" w:themeColor="accent1" w:themeShade="BF"/>
      <w:sz w:val="26"/>
      <w:szCs w:val="26"/>
      <w:lang w:val="en-AU"/>
    </w:rPr>
  </w:style>
  <w:style w:type="character" w:customStyle="1" w:styleId="ListParagraphChar">
    <w:name w:val="List Paragraph Char"/>
    <w:basedOn w:val="DefaultParagraphFont"/>
    <w:link w:val="ListParagraph"/>
    <w:uiPriority w:val="34"/>
    <w:rsid w:val="00126850"/>
    <w:rPr>
      <w:lang w:val="en-AU"/>
    </w:rPr>
  </w:style>
  <w:style w:type="table" w:customStyle="1" w:styleId="CompliantTableGrid1">
    <w:name w:val="Compliant Table Grid1"/>
    <w:basedOn w:val="TableNormal"/>
    <w:next w:val="TableGrid"/>
    <w:uiPriority w:val="39"/>
    <w:rsid w:val="00BD629A"/>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rsid w:val="003F171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4E692AB6174EE2920B9A5AC203B9AC"/>
        <w:category>
          <w:name w:val="General"/>
          <w:gallery w:val="placeholder"/>
        </w:category>
        <w:types>
          <w:type w:val="bbPlcHdr"/>
        </w:types>
        <w:behaviors>
          <w:behavior w:val="content"/>
        </w:behaviors>
        <w:guid w:val="{6C38C452-FCC6-48C9-ABDE-C112353EA06A}"/>
      </w:docPartPr>
      <w:docPartBody>
        <w:p w:rsidR="00553A0D" w:rsidRDefault="009632FB" w:rsidP="009632FB">
          <w:pPr>
            <w:pStyle w:val="A14E692AB6174EE2920B9A5AC203B9AC"/>
          </w:pPr>
          <w:r w:rsidRPr="00B07A41">
            <w:rPr>
              <w:rStyle w:val="PlaceholderText"/>
            </w:rPr>
            <w:t>[Status]</w:t>
          </w:r>
        </w:p>
      </w:docPartBody>
    </w:docPart>
    <w:docPart>
      <w:docPartPr>
        <w:name w:val="C88A146B16E94FD29566E877C3A899F2"/>
        <w:category>
          <w:name w:val="General"/>
          <w:gallery w:val="placeholder"/>
        </w:category>
        <w:types>
          <w:type w:val="bbPlcHdr"/>
        </w:types>
        <w:behaviors>
          <w:behavior w:val="content"/>
        </w:behaviors>
        <w:guid w:val="{DAC2B499-957B-4E18-A6AF-91C731F3C09E}"/>
      </w:docPartPr>
      <w:docPartBody>
        <w:p w:rsidR="00553A0D" w:rsidRDefault="009632FB" w:rsidP="009632FB">
          <w:pPr>
            <w:pStyle w:val="C88A146B16E94FD29566E877C3A899F2"/>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ourier New">
    <w:altName w:val="Courier New PSMT"/>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2FB"/>
    <w:rsid w:val="00553A0D"/>
    <w:rsid w:val="00655ABD"/>
    <w:rsid w:val="009632F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9632FB"/>
    <w:rPr>
      <w:color w:val="808080"/>
    </w:rPr>
  </w:style>
  <w:style w:type="paragraph" w:customStyle="1" w:styleId="A14E692AB6174EE2920B9A5AC203B9AC">
    <w:name w:val="A14E692AB6174EE2920B9A5AC203B9AC"/>
    <w:rsid w:val="009632FB"/>
  </w:style>
  <w:style w:type="paragraph" w:customStyle="1" w:styleId="C88A146B16E94FD29566E877C3A899F2">
    <w:name w:val="C88A146B16E94FD29566E877C3A899F2"/>
    <w:rsid w:val="009632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5FD443-0D95-404C-9E50-1194F51561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259644-C10C-41F6-9FC9-D7137B36DF26}">
  <ds:schemaRefs>
    <ds:schemaRef ds:uri="http://schemas.microsoft.com/office/2006/metadata/properties"/>
    <ds:schemaRef ds:uri="http://schemas.microsoft.com/office/infopath/2007/PartnerControls"/>
    <ds:schemaRef ds:uri="d76099e6-3a79-4c20-bfb8-d6d46c0c67f0"/>
    <ds:schemaRef ds:uri="6cecd733-34d5-425b-8041-9161b6f347cb"/>
  </ds:schemaRefs>
</ds:datastoreItem>
</file>

<file path=customXml/itemProps3.xml><?xml version="1.0" encoding="utf-8"?>
<ds:datastoreItem xmlns:ds="http://schemas.openxmlformats.org/officeDocument/2006/customXml" ds:itemID="{F92D772E-06ED-4D22-AFFF-12506FA50D84}">
  <ds:schemaRefs>
    <ds:schemaRef ds:uri="http://schemas.openxmlformats.org/officeDocument/2006/bibliography"/>
  </ds:schemaRefs>
</ds:datastoreItem>
</file>

<file path=customXml/itemProps4.xml><?xml version="1.0" encoding="utf-8"?>
<ds:datastoreItem xmlns:ds="http://schemas.openxmlformats.org/officeDocument/2006/customXml" ds:itemID="{C7BCA939-B1AD-4FD1-BE96-0EC6C1E132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578</Words>
  <Characters>3300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CSTC Pty Ltd (RTO #0699)</Company>
  <LinksUpToDate>false</LinksUpToDate>
  <CharactersWithSpaces>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dc:title>
  <dc:subject>Read and interpret plans and specifications</dc:subject>
  <dc:creator>Training Resources Group</dc:creator>
  <cp:keywords/>
  <dc:description/>
  <cp:lastModifiedBy>Faris Abu-Obeid</cp:lastModifiedBy>
  <cp:revision>2</cp:revision>
  <dcterms:created xsi:type="dcterms:W3CDTF">2022-10-25T05:06:00Z</dcterms:created>
  <dcterms:modified xsi:type="dcterms:W3CDTF">2022-10-25T05:06:00Z</dcterms:modified>
  <cp:category>CPC</cp:category>
  <cp:contentStatus>v1-0_05/04/2022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65755000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ies>
</file>