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40F0A0" w14:textId="77777777" w:rsidR="00040EFE" w:rsidRDefault="004933E4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PLANT RESEARCH</w:t>
      </w:r>
      <w:r w:rsidR="003B23D9">
        <w:rPr>
          <w:rFonts w:ascii="Arial Black" w:hAnsi="Arial Black" w:cs="Arial"/>
          <w:b/>
          <w:sz w:val="28"/>
          <w:szCs w:val="28"/>
        </w:rPr>
        <w:t xml:space="preserve"> WORKSHEET</w:t>
      </w:r>
    </w:p>
    <w:p w14:paraId="055C36EB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0BB4BB59" w14:textId="6CC62DBA" w:rsidR="00661B71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>a broad range of plants</w:t>
      </w:r>
      <w:r w:rsidR="00AF750C">
        <w:rPr>
          <w:rFonts w:ascii="Arial" w:hAnsi="Arial" w:cs="Arial"/>
        </w:rPr>
        <w:t xml:space="preserve">. Collate your findings </w:t>
      </w:r>
      <w:r>
        <w:rPr>
          <w:rFonts w:ascii="Arial" w:hAnsi="Arial" w:cs="Arial"/>
        </w:rPr>
        <w:t xml:space="preserve">in the following table. You should identify plants </w:t>
      </w:r>
      <w:r w:rsidR="00BF03CD">
        <w:rPr>
          <w:rFonts w:ascii="Arial" w:hAnsi="Arial" w:cs="Arial"/>
        </w:rPr>
        <w:t>of a wide variety</w:t>
      </w:r>
      <w:r w:rsidR="00661B71">
        <w:rPr>
          <w:rFonts w:ascii="Arial" w:hAnsi="Arial" w:cs="Arial"/>
        </w:rPr>
        <w:t xml:space="preserve">. </w:t>
      </w:r>
      <w:r w:rsidR="00661B71" w:rsidRPr="00661B71">
        <w:rPr>
          <w:rFonts w:ascii="Arial" w:hAnsi="Arial" w:cs="Arial"/>
        </w:rPr>
        <w:t>These plants can be found in your area or from plant nursery stockists</w:t>
      </w:r>
      <w:r w:rsidR="00661B71">
        <w:rPr>
          <w:rFonts w:ascii="Arial" w:hAnsi="Arial" w:cs="Arial"/>
        </w:rPr>
        <w:t>. Include:</w:t>
      </w:r>
    </w:p>
    <w:p w14:paraId="62AA92D6" w14:textId="77777777" w:rsidR="00661B71" w:rsidRDefault="00661B71" w:rsidP="00661B71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At least three (3) t</w:t>
      </w:r>
      <w:r w:rsidR="004933E4" w:rsidRPr="00661B71">
        <w:rPr>
          <w:rFonts w:ascii="Arial" w:hAnsi="Arial" w:cs="Arial"/>
        </w:rPr>
        <w:t>rees</w:t>
      </w:r>
    </w:p>
    <w:p w14:paraId="2EBDB3F6" w14:textId="77777777" w:rsidR="00661B71" w:rsidRDefault="00661B71" w:rsidP="00661B71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At least three (3) </w:t>
      </w:r>
      <w:r w:rsidR="004933E4" w:rsidRPr="00661B71">
        <w:rPr>
          <w:rFonts w:ascii="Arial" w:hAnsi="Arial" w:cs="Arial"/>
        </w:rPr>
        <w:t>shrubs</w:t>
      </w:r>
    </w:p>
    <w:p w14:paraId="5176EB8A" w14:textId="77777777" w:rsidR="00661B71" w:rsidRDefault="00661B71" w:rsidP="00661B71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At least two (2) </w:t>
      </w:r>
      <w:r w:rsidR="004933E4" w:rsidRPr="00661B71">
        <w:rPr>
          <w:rFonts w:ascii="Arial" w:hAnsi="Arial" w:cs="Arial"/>
        </w:rPr>
        <w:t>groundcovers</w:t>
      </w:r>
    </w:p>
    <w:p w14:paraId="5832C22C" w14:textId="77777777" w:rsidR="00661B71" w:rsidRDefault="00661B71" w:rsidP="00661B71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At least three (3)</w:t>
      </w:r>
      <w:r w:rsidR="004933E4" w:rsidRPr="00661B71">
        <w:rPr>
          <w:rFonts w:ascii="Arial" w:hAnsi="Arial" w:cs="Arial"/>
        </w:rPr>
        <w:t xml:space="preserve"> palms</w:t>
      </w:r>
    </w:p>
    <w:p w14:paraId="3DB39489" w14:textId="09D52DE9" w:rsidR="004933E4" w:rsidRPr="00661B71" w:rsidRDefault="00661B71" w:rsidP="00661B71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At least three (3) </w:t>
      </w:r>
      <w:r w:rsidR="004933E4" w:rsidRPr="00661B71">
        <w:rPr>
          <w:rFonts w:ascii="Arial" w:hAnsi="Arial" w:cs="Arial"/>
        </w:rPr>
        <w:t xml:space="preserve">vines. </w:t>
      </w:r>
    </w:p>
    <w:p w14:paraId="2D562A55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5DA2BB32" w14:textId="77777777"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plant, you are </w:t>
      </w:r>
      <w:r w:rsidR="00506804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record:</w:t>
      </w:r>
    </w:p>
    <w:p w14:paraId="46F44F78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14:paraId="2599946C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Describe its habits and features</w:t>
      </w:r>
    </w:p>
    <w:p w14:paraId="0FDFC74F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its common pests, diseases and</w:t>
      </w:r>
      <w:r w:rsidR="001030B3">
        <w:rPr>
          <w:rFonts w:ascii="Arial" w:hAnsi="Arial" w:cs="Arial"/>
        </w:rPr>
        <w:t>/or</w:t>
      </w:r>
      <w:r>
        <w:rPr>
          <w:rFonts w:ascii="Arial" w:hAnsi="Arial" w:cs="Arial"/>
        </w:rPr>
        <w:t xml:space="preserve"> disorders</w:t>
      </w:r>
    </w:p>
    <w:p w14:paraId="16EDCD89" w14:textId="77777777" w:rsidR="004933E4" w:rsidRPr="004933E4" w:rsidRDefault="004933E4" w:rsidP="004933E4">
      <w:pPr>
        <w:pStyle w:val="ListParagraph"/>
        <w:numPr>
          <w:ilvl w:val="1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Explain corrective action treatments for the pests, diseases and disorders identified</w:t>
      </w:r>
      <w:r w:rsidRPr="004933E4">
        <w:rPr>
          <w:rFonts w:ascii="Arial" w:hAnsi="Arial" w:cs="Arial"/>
        </w:rPr>
        <w:t xml:space="preserve"> </w:t>
      </w:r>
    </w:p>
    <w:p w14:paraId="3BF2BE36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6A77F55B" w14:textId="77777777"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>Tips:</w:t>
      </w:r>
    </w:p>
    <w:p w14:paraId="170C98CD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 w:rsidRPr="004933E4">
        <w:rPr>
          <w:rFonts w:ascii="Arial" w:hAnsi="Arial" w:cs="Arial"/>
        </w:rPr>
        <w:t>You may take phot</w:t>
      </w:r>
      <w:r>
        <w:rPr>
          <w:rFonts w:ascii="Arial" w:hAnsi="Arial" w:cs="Arial"/>
        </w:rPr>
        <w:t>os to assist with your research</w:t>
      </w:r>
    </w:p>
    <w:p w14:paraId="594EA3CC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Nursery plant labels contain lots of valuable information to assist your research</w:t>
      </w:r>
    </w:p>
    <w:p w14:paraId="38EEB335" w14:textId="77777777" w:rsidR="00254ED6" w:rsidRPr="00254ED6" w:rsidRDefault="00254ED6" w:rsidP="00254ED6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0" w:type="auto"/>
        <w:tblLook w:val="0420" w:firstRow="1" w:lastRow="0" w:firstColumn="0" w:lastColumn="0" w:noHBand="0" w:noVBand="1"/>
      </w:tblPr>
      <w:tblGrid>
        <w:gridCol w:w="1021"/>
        <w:gridCol w:w="1388"/>
        <w:gridCol w:w="950"/>
        <w:gridCol w:w="1128"/>
        <w:gridCol w:w="1162"/>
        <w:gridCol w:w="1049"/>
        <w:gridCol w:w="1366"/>
        <w:gridCol w:w="1920"/>
        <w:gridCol w:w="1797"/>
        <w:gridCol w:w="2779"/>
      </w:tblGrid>
      <w:tr w:rsidR="009D1151" w:rsidRPr="00254ED6" w14:paraId="6265807E" w14:textId="77777777" w:rsidTr="00661B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021" w:type="dxa"/>
            <w:vMerge w:val="restart"/>
            <w:shd w:val="clear" w:color="auto" w:fill="232F84"/>
            <w:vAlign w:val="center"/>
            <w:hideMark/>
          </w:tcPr>
          <w:p w14:paraId="385DD9E3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3469" w:type="dxa"/>
            <w:gridSpan w:val="3"/>
            <w:shd w:val="clear" w:color="auto" w:fill="232F84"/>
            <w:vAlign w:val="center"/>
            <w:hideMark/>
          </w:tcPr>
          <w:p w14:paraId="037CA6F2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0" w:type="auto"/>
            <w:vMerge w:val="restart"/>
            <w:shd w:val="clear" w:color="auto" w:fill="232F84"/>
            <w:vAlign w:val="center"/>
            <w:hideMark/>
          </w:tcPr>
          <w:p w14:paraId="601D3E58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0" w:type="auto"/>
            <w:vMerge w:val="restart"/>
            <w:shd w:val="clear" w:color="auto" w:fill="232F84"/>
            <w:vAlign w:val="center"/>
            <w:hideMark/>
          </w:tcPr>
          <w:p w14:paraId="5CEDAB28" w14:textId="77777777" w:rsidR="0015391A" w:rsidRPr="00254ED6" w:rsidRDefault="009D1151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Mature h</w:t>
            </w:r>
            <w:r w:rsidR="00DE6CB9" w:rsidRPr="00254ED6">
              <w:rPr>
                <w:rFonts w:ascii="Arial" w:hAnsi="Arial" w:cs="Arial"/>
                <w:bCs w:val="0"/>
                <w:sz w:val="20"/>
                <w:szCs w:val="20"/>
              </w:rPr>
              <w:t xml:space="preserve">eight/ </w:t>
            </w:r>
            <w:r w:rsidR="0015391A" w:rsidRPr="00254ED6">
              <w:rPr>
                <w:rFonts w:ascii="Arial" w:hAnsi="Arial" w:cs="Arial"/>
                <w:bCs w:val="0"/>
                <w:sz w:val="20"/>
                <w:szCs w:val="20"/>
              </w:rPr>
              <w:t>width</w:t>
            </w:r>
          </w:p>
        </w:tc>
        <w:tc>
          <w:tcPr>
            <w:tcW w:w="0" w:type="auto"/>
            <w:vMerge w:val="restart"/>
            <w:shd w:val="clear" w:color="auto" w:fill="232F84"/>
            <w:vAlign w:val="center"/>
            <w:hideMark/>
          </w:tcPr>
          <w:p w14:paraId="24CBFAAB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Habit</w:t>
            </w:r>
          </w:p>
        </w:tc>
        <w:tc>
          <w:tcPr>
            <w:tcW w:w="0" w:type="auto"/>
            <w:vMerge w:val="restart"/>
            <w:shd w:val="clear" w:color="auto" w:fill="232F84"/>
            <w:vAlign w:val="center"/>
            <w:hideMark/>
          </w:tcPr>
          <w:p w14:paraId="405C437E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Special features</w:t>
            </w:r>
          </w:p>
        </w:tc>
        <w:tc>
          <w:tcPr>
            <w:tcW w:w="0" w:type="auto"/>
            <w:vMerge w:val="restart"/>
            <w:shd w:val="clear" w:color="auto" w:fill="232F84"/>
            <w:vAlign w:val="center"/>
          </w:tcPr>
          <w:p w14:paraId="2E961CA7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Cultural requirements and tolerances</w:t>
            </w:r>
          </w:p>
        </w:tc>
        <w:tc>
          <w:tcPr>
            <w:tcW w:w="0" w:type="auto"/>
            <w:vMerge w:val="restart"/>
            <w:shd w:val="clear" w:color="auto" w:fill="232F84"/>
            <w:vAlign w:val="center"/>
          </w:tcPr>
          <w:p w14:paraId="4FD61160" w14:textId="77777777" w:rsidR="0015391A" w:rsidRPr="00254ED6" w:rsidRDefault="0015391A" w:rsidP="001030B3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pest</w:t>
            </w:r>
            <w:r w:rsidR="001030B3">
              <w:rPr>
                <w:rFonts w:ascii="Arial" w:hAnsi="Arial" w:cs="Arial"/>
                <w:bCs w:val="0"/>
                <w:sz w:val="20"/>
                <w:szCs w:val="20"/>
              </w:rPr>
              <w:t>s/ diseases/</w:t>
            </w: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 xml:space="preserve">disorders </w:t>
            </w:r>
            <w:r w:rsidR="001030B3">
              <w:rPr>
                <w:rFonts w:ascii="Arial" w:hAnsi="Arial" w:cs="Arial"/>
                <w:bCs w:val="0"/>
                <w:sz w:val="20"/>
                <w:szCs w:val="20"/>
              </w:rPr>
              <w:br/>
              <w:t>(</w:t>
            </w: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and</w:t>
            </w:r>
            <w:r w:rsidR="001030B3">
              <w:rPr>
                <w:rFonts w:ascii="Arial" w:hAnsi="Arial" w:cs="Arial"/>
                <w:bCs w:val="0"/>
                <w:sz w:val="20"/>
                <w:szCs w:val="20"/>
              </w:rPr>
              <w:t xml:space="preserve"> suitable </w:t>
            </w: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treatments</w:t>
            </w:r>
            <w:r w:rsidR="001030B3">
              <w:rPr>
                <w:rFonts w:ascii="Arial" w:hAnsi="Arial" w:cs="Arial"/>
                <w:bCs w:val="0"/>
                <w:sz w:val="20"/>
                <w:szCs w:val="20"/>
              </w:rPr>
              <w:t>)</w:t>
            </w:r>
          </w:p>
        </w:tc>
      </w:tr>
      <w:tr w:rsidR="009D1151" w:rsidRPr="00254ED6" w14:paraId="3317C18D" w14:textId="77777777" w:rsidTr="00661B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021" w:type="dxa"/>
            <w:vMerge/>
          </w:tcPr>
          <w:p w14:paraId="6AFF3BD6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86" w:type="dxa"/>
            <w:shd w:val="clear" w:color="auto" w:fill="232F84"/>
            <w:vAlign w:val="center"/>
          </w:tcPr>
          <w:p w14:paraId="5CA76751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0" w:type="auto"/>
            <w:shd w:val="clear" w:color="auto" w:fill="232F84"/>
            <w:vAlign w:val="center"/>
          </w:tcPr>
          <w:p w14:paraId="1D3381E5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0" w:type="auto"/>
            <w:shd w:val="clear" w:color="auto" w:fill="232F84"/>
            <w:vAlign w:val="center"/>
          </w:tcPr>
          <w:p w14:paraId="5C0ADE25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0" w:type="auto"/>
            <w:vMerge/>
          </w:tcPr>
          <w:p w14:paraId="27F914DF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9A28A47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B9F826A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15ACDF7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39C2BB7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945BAAF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D1151" w:rsidRPr="00254ED6" w14:paraId="1A724502" w14:textId="77777777" w:rsidTr="00661B71">
        <w:trPr>
          <w:trHeight w:val="2551"/>
        </w:trPr>
        <w:tc>
          <w:tcPr>
            <w:tcW w:w="1021" w:type="dxa"/>
          </w:tcPr>
          <w:p w14:paraId="316904A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Example</w:t>
            </w:r>
          </w:p>
        </w:tc>
        <w:tc>
          <w:tcPr>
            <w:tcW w:w="1386" w:type="dxa"/>
          </w:tcPr>
          <w:p w14:paraId="24E470F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RUTACEAE</w:t>
            </w:r>
          </w:p>
        </w:tc>
        <w:tc>
          <w:tcPr>
            <w:tcW w:w="0" w:type="auto"/>
          </w:tcPr>
          <w:p w14:paraId="6ACF1FC1" w14:textId="77777777" w:rsidR="00DE6CB9" w:rsidRPr="00254ED6" w:rsidRDefault="00DE6CB9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Murraya</w:t>
            </w:r>
            <w:proofErr w:type="spellEnd"/>
          </w:p>
        </w:tc>
        <w:tc>
          <w:tcPr>
            <w:tcW w:w="0" w:type="auto"/>
          </w:tcPr>
          <w:p w14:paraId="27020F66" w14:textId="77777777" w:rsidR="00DE6CB9" w:rsidRPr="00254ED6" w:rsidRDefault="00DE6CB9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paniculata</w:t>
            </w:r>
            <w:proofErr w:type="spellEnd"/>
          </w:p>
        </w:tc>
        <w:tc>
          <w:tcPr>
            <w:tcW w:w="0" w:type="auto"/>
          </w:tcPr>
          <w:p w14:paraId="15157F45" w14:textId="77777777" w:rsidR="00254ED6" w:rsidRPr="00254ED6" w:rsidRDefault="00254ED6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Mock Orange</w:t>
            </w:r>
          </w:p>
          <w:p w14:paraId="74C02AEB" w14:textId="77777777" w:rsidR="00254ED6" w:rsidRPr="00254ED6" w:rsidRDefault="00254ED6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3B63B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Rain tree</w:t>
            </w:r>
          </w:p>
        </w:tc>
        <w:tc>
          <w:tcPr>
            <w:tcW w:w="0" w:type="auto"/>
          </w:tcPr>
          <w:p w14:paraId="006C73E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3m</w:t>
            </w:r>
          </w:p>
        </w:tc>
        <w:tc>
          <w:tcPr>
            <w:tcW w:w="0" w:type="auto"/>
          </w:tcPr>
          <w:p w14:paraId="5BA7A01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Small tropical evergreen shrub</w:t>
            </w:r>
          </w:p>
        </w:tc>
        <w:tc>
          <w:tcPr>
            <w:tcW w:w="0" w:type="auto"/>
          </w:tcPr>
          <w:p w14:paraId="48B5622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 xml:space="preserve">Glossy green foliage with dense growth suitable for hedging/ privacy screening </w:t>
            </w:r>
          </w:p>
          <w:p w14:paraId="718368A0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5951C8F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Profuse clusters of small white highly scented flowers</w:t>
            </w:r>
          </w:p>
        </w:tc>
        <w:tc>
          <w:tcPr>
            <w:tcW w:w="0" w:type="auto"/>
          </w:tcPr>
          <w:p w14:paraId="3198B6A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 xml:space="preserve">Warm climate, sunny position/ aspect </w:t>
            </w:r>
          </w:p>
          <w:p w14:paraId="4AA4F51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355B894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Well drained soils</w:t>
            </w:r>
          </w:p>
        </w:tc>
        <w:tc>
          <w:tcPr>
            <w:tcW w:w="0" w:type="auto"/>
          </w:tcPr>
          <w:p w14:paraId="13AEA11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sz w:val="20"/>
                <w:szCs w:val="20"/>
              </w:rPr>
              <w:t>Stem borer:</w:t>
            </w:r>
            <w:r w:rsidRPr="00254ED6">
              <w:rPr>
                <w:rFonts w:ascii="Arial" w:hAnsi="Arial" w:cs="Arial"/>
                <w:sz w:val="20"/>
                <w:szCs w:val="20"/>
              </w:rPr>
              <w:t xml:space="preserve"> Controlled by regular pruning</w:t>
            </w:r>
          </w:p>
          <w:p w14:paraId="2D67CF72" w14:textId="77777777" w:rsidR="00DE6CB9" w:rsidRPr="00254ED6" w:rsidRDefault="00DE6CB9" w:rsidP="00254ED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28E103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sz w:val="20"/>
                <w:szCs w:val="20"/>
              </w:rPr>
              <w:t xml:space="preserve">Phytophthora – root rot fungus: </w:t>
            </w:r>
            <w:r w:rsidRPr="00254ED6">
              <w:rPr>
                <w:rFonts w:ascii="Arial" w:hAnsi="Arial" w:cs="Arial"/>
                <w:sz w:val="20"/>
                <w:szCs w:val="20"/>
              </w:rPr>
              <w:t>Use a Fungicide (e.g. Yates Anti Rot)</w:t>
            </w:r>
          </w:p>
          <w:p w14:paraId="1F102874" w14:textId="77777777" w:rsidR="00DE6CB9" w:rsidRPr="00254ED6" w:rsidRDefault="00DE6CB9" w:rsidP="00254ED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9ECBF4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sz w:val="20"/>
                <w:szCs w:val="20"/>
              </w:rPr>
              <w:t>Sulphur deficiency:</w:t>
            </w:r>
            <w:r w:rsidRPr="00254ED6">
              <w:rPr>
                <w:rFonts w:ascii="Arial" w:hAnsi="Arial" w:cs="Arial"/>
                <w:sz w:val="20"/>
                <w:szCs w:val="20"/>
              </w:rPr>
              <w:t xml:space="preserve"> Caused from pH imbalance/lack of water requiring correction</w:t>
            </w:r>
          </w:p>
        </w:tc>
      </w:tr>
      <w:tr w:rsidR="009D1151" w:rsidRPr="00254ED6" w14:paraId="40C6DDB9" w14:textId="77777777" w:rsidTr="00661B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</w:tcPr>
          <w:p w14:paraId="2CCE2522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6" w:type="dxa"/>
          </w:tcPr>
          <w:p w14:paraId="7B73672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549799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ECB87A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11EEE2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AA4012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0CCEF9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1112797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A287F4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EA6D1A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14:paraId="43F6DABB" w14:textId="77777777" w:rsidTr="00661B71">
        <w:trPr>
          <w:trHeight w:val="2551"/>
        </w:trPr>
        <w:tc>
          <w:tcPr>
            <w:tcW w:w="1021" w:type="dxa"/>
            <w:hideMark/>
          </w:tcPr>
          <w:p w14:paraId="2834D00F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6" w:type="dxa"/>
            <w:hideMark/>
          </w:tcPr>
          <w:p w14:paraId="0D1E9EB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6ABBFFC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4950C76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3AFE2D7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4422AB1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010A2CB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7E61DAB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B0FA85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2B9261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14:paraId="2677063B" w14:textId="77777777" w:rsidTr="00661B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  <w:hideMark/>
          </w:tcPr>
          <w:p w14:paraId="70320F5F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6" w:type="dxa"/>
            <w:hideMark/>
          </w:tcPr>
          <w:p w14:paraId="4B84AEB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3C3072F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29B7FDB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128D635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552814B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7DAF4E60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495EA4E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EE9C8E0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9CC1CB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14:paraId="1F0C7368" w14:textId="77777777" w:rsidTr="00661B71">
        <w:trPr>
          <w:trHeight w:val="2551"/>
        </w:trPr>
        <w:tc>
          <w:tcPr>
            <w:tcW w:w="1021" w:type="dxa"/>
            <w:hideMark/>
          </w:tcPr>
          <w:p w14:paraId="3F36C63F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6" w:type="dxa"/>
            <w:hideMark/>
          </w:tcPr>
          <w:p w14:paraId="33603D4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0E1C615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71CFA43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45DCC39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4148C62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1FE5E25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5129E5B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F5EBF2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0D8FA7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14:paraId="308CA368" w14:textId="77777777" w:rsidTr="00661B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  <w:hideMark/>
          </w:tcPr>
          <w:p w14:paraId="3BB412A8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6" w:type="dxa"/>
            <w:hideMark/>
          </w:tcPr>
          <w:p w14:paraId="063C8D0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5BFA834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348C31A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0159F09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726ED22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2080F617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0E6DA02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EA5E32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D08AAC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14:paraId="6E55D3ED" w14:textId="77777777" w:rsidTr="00661B71">
        <w:trPr>
          <w:trHeight w:val="2551"/>
        </w:trPr>
        <w:tc>
          <w:tcPr>
            <w:tcW w:w="1021" w:type="dxa"/>
          </w:tcPr>
          <w:p w14:paraId="1E65A413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6" w:type="dxa"/>
          </w:tcPr>
          <w:p w14:paraId="3C5437D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5EEB26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1400DD0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15EB4F7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951176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6FAF88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51CFD9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4386D7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3CB6E5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14:paraId="6963852E" w14:textId="77777777" w:rsidTr="00661B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</w:tcPr>
          <w:p w14:paraId="6DB02BBF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6" w:type="dxa"/>
          </w:tcPr>
          <w:p w14:paraId="1A8B39F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A3AC09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AFC671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00B69D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0E9506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1BD4DE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662D81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9088D4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821F29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14:paraId="44FE6D01" w14:textId="77777777" w:rsidTr="00661B71">
        <w:trPr>
          <w:trHeight w:val="2551"/>
        </w:trPr>
        <w:tc>
          <w:tcPr>
            <w:tcW w:w="1021" w:type="dxa"/>
          </w:tcPr>
          <w:p w14:paraId="29F9341E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6" w:type="dxa"/>
          </w:tcPr>
          <w:p w14:paraId="585126C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C49B63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2E0944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CA647E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22070F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19A484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6D3035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833F8A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CD6BC3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14:paraId="00630C54" w14:textId="77777777" w:rsidTr="00661B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</w:tcPr>
          <w:p w14:paraId="6FA8AAF5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6" w:type="dxa"/>
          </w:tcPr>
          <w:p w14:paraId="34B372E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34C42D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FADF98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04B1A7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C443B3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0A1DA2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C3B8E3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3CCCC9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2D0D407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14:paraId="5468576B" w14:textId="77777777" w:rsidTr="00661B71">
        <w:trPr>
          <w:trHeight w:val="2551"/>
        </w:trPr>
        <w:tc>
          <w:tcPr>
            <w:tcW w:w="1021" w:type="dxa"/>
          </w:tcPr>
          <w:p w14:paraId="72DCA8B0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6" w:type="dxa"/>
          </w:tcPr>
          <w:p w14:paraId="16404E4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C0859C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768180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F6EB95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5C9B8B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6C02A7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529AC8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ACBE78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B7EA40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14:paraId="445A9161" w14:textId="77777777" w:rsidTr="00661B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</w:tcPr>
          <w:p w14:paraId="41EE95C3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6" w:type="dxa"/>
          </w:tcPr>
          <w:p w14:paraId="78F4374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BF965A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9BE716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A10F77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7F2B73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56CC10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8352A6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AA80ECC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C4CAB7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14:paraId="107B070B" w14:textId="77777777" w:rsidTr="00661B71">
        <w:trPr>
          <w:trHeight w:val="2551"/>
        </w:trPr>
        <w:tc>
          <w:tcPr>
            <w:tcW w:w="1021" w:type="dxa"/>
          </w:tcPr>
          <w:p w14:paraId="618802F7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6" w:type="dxa"/>
          </w:tcPr>
          <w:p w14:paraId="39E6979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E518DB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9B6588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36E417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7D1CAE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6617F2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558758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DA0AA6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7B5473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14:paraId="6B4BA333" w14:textId="77777777" w:rsidTr="00661B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</w:tcPr>
          <w:p w14:paraId="5AC9EB97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6" w:type="dxa"/>
          </w:tcPr>
          <w:p w14:paraId="0F5FDB59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B6E907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BA9FD3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364709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F41090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D0360A0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59EBE3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5F4AAB0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1644DFD5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14:paraId="333DC0DF" w14:textId="77777777" w:rsidTr="00661B71">
        <w:trPr>
          <w:trHeight w:val="2551"/>
        </w:trPr>
        <w:tc>
          <w:tcPr>
            <w:tcW w:w="1021" w:type="dxa"/>
          </w:tcPr>
          <w:p w14:paraId="4FC0DDE7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6" w:type="dxa"/>
          </w:tcPr>
          <w:p w14:paraId="350DC2D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6BF9208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F61B422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2485524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BF7294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3F79BE1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D23CFB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21E49C8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5A5613AD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3ABD930" w14:textId="77777777" w:rsidR="004933E4" w:rsidRDefault="004933E4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</w:p>
    <w:sectPr w:rsidR="004933E4" w:rsidSect="00742691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F50F1D" w14:textId="77777777" w:rsidR="00040EFE" w:rsidRDefault="00040EFE" w:rsidP="00040EFE">
      <w:pPr>
        <w:spacing w:line="240" w:lineRule="auto"/>
      </w:pPr>
      <w:r>
        <w:separator/>
      </w:r>
    </w:p>
  </w:endnote>
  <w:endnote w:type="continuationSeparator" w:id="0">
    <w:p w14:paraId="07EA8D6D" w14:textId="77777777" w:rsidR="00040EFE" w:rsidRDefault="00040EFE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old">
    <w:panose1 w:val="020B0704020202020204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38B694" w14:textId="77777777"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66C129E0" w14:textId="75033358"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506804">
      <w:rPr>
        <w:rFonts w:ascii="Arial" w:eastAsia="Times New Roman" w:hAnsi="Arial" w:cs="Arial"/>
        <w:b/>
        <w:bCs/>
        <w:noProof/>
        <w:sz w:val="16"/>
        <w:szCs w:val="16"/>
      </w:rPr>
      <w:t>20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506804">
      <w:rPr>
        <w:rFonts w:ascii="Arial" w:eastAsia="Times New Roman" w:hAnsi="Arial" w:cs="Arial"/>
        <w:b/>
        <w:bCs/>
        <w:noProof/>
        <w:sz w:val="16"/>
        <w:szCs w:val="16"/>
      </w:rPr>
      <w:t>35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EA19C1"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</w:t>
            </w:r>
            <w:r w:rsidR="007266EA">
              <w:rPr>
                <w:rFonts w:ascii="Arial" w:eastAsia="Times New Roman" w:hAnsi="Arial" w:cs="Arial"/>
                <w:b/>
                <w:sz w:val="16"/>
                <w:szCs w:val="16"/>
              </w:rPr>
              <w:t>RTO#</w:t>
            </w:r>
            <w:r w:rsidR="00EA19C1"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7266EA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v1-1_24/07/2020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911657" w14:textId="77777777"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3C12EB30" w14:textId="0A8F3442" w:rsidR="00040EFE" w:rsidRPr="00040EFE" w:rsidRDefault="00EA19C1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</w:t>
    </w:r>
    <w:r w:rsidR="007266EA">
      <w:rPr>
        <w:rFonts w:ascii="Arial" w:eastAsia="Times New Roman" w:hAnsi="Arial" w:cs="Arial"/>
        <w:b/>
        <w:sz w:val="16"/>
        <w:szCs w:val="16"/>
      </w:rPr>
      <w:t>RTO#</w:t>
    </w:r>
    <w:r w:rsidRPr="00EA19C1">
      <w:rPr>
        <w:rFonts w:ascii="Arial" w:eastAsia="Times New Roman" w:hAnsi="Arial" w:cs="Arial"/>
        <w:b/>
        <w:sz w:val="16"/>
        <w:szCs w:val="16"/>
      </w:rPr>
      <w:t>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05EB6">
          <w:rPr>
            <w:rFonts w:ascii="Arial" w:eastAsia="Times New Roman" w:hAnsi="Arial" w:cs="Arial"/>
            <w:b/>
            <w:sz w:val="16"/>
            <w:szCs w:val="16"/>
          </w:rPr>
          <w:t>v1-</w:t>
        </w:r>
        <w:r w:rsidR="007266EA">
          <w:rPr>
            <w:rFonts w:ascii="Arial" w:eastAsia="Times New Roman" w:hAnsi="Arial" w:cs="Arial"/>
            <w:b/>
            <w:sz w:val="16"/>
            <w:szCs w:val="16"/>
          </w:rPr>
          <w:t>1</w:t>
        </w:r>
        <w:r w:rsidR="00505EB6">
          <w:rPr>
            <w:rFonts w:ascii="Arial" w:eastAsia="Times New Roman" w:hAnsi="Arial" w:cs="Arial"/>
            <w:b/>
            <w:sz w:val="16"/>
            <w:szCs w:val="16"/>
          </w:rPr>
          <w:t>_</w:t>
        </w:r>
        <w:r w:rsidR="007266EA">
          <w:rPr>
            <w:rFonts w:ascii="Arial" w:eastAsia="Times New Roman" w:hAnsi="Arial" w:cs="Arial"/>
            <w:b/>
            <w:sz w:val="16"/>
            <w:szCs w:val="16"/>
          </w:rPr>
          <w:t>24/07/2020</w:t>
        </w:r>
      </w:sdtContent>
    </w:sdt>
    <w:r w:rsidR="00040EFE"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506804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21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506804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35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B7EED0" w14:textId="77777777" w:rsidR="00040EFE" w:rsidRDefault="00040EFE" w:rsidP="00040EFE">
      <w:pPr>
        <w:spacing w:line="240" w:lineRule="auto"/>
      </w:pPr>
      <w:r>
        <w:separator/>
      </w:r>
    </w:p>
  </w:footnote>
  <w:footnote w:type="continuationSeparator" w:id="0">
    <w:p w14:paraId="521D4E68" w14:textId="77777777" w:rsidR="00040EFE" w:rsidRDefault="00040EFE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AC8AA7" w14:textId="77777777" w:rsidR="004B2D90" w:rsidRDefault="007266EA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27D0D">
          <w:rPr>
            <w:rFonts w:ascii="Arial" w:hAnsi="Arial" w:cs="Arial"/>
            <w:b/>
            <w:sz w:val="16"/>
            <w:szCs w:val="16"/>
          </w:rPr>
          <w:t>AHCPCM302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933E4">
          <w:rPr>
            <w:rFonts w:ascii="Arial" w:hAnsi="Arial" w:cs="Arial"/>
            <w:b/>
            <w:sz w:val="16"/>
            <w:szCs w:val="16"/>
          </w:rPr>
          <w:t>Provide information on plants and their culture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4B2D90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</w:p>
  <w:p w14:paraId="115003EF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B85ADF" w14:textId="77777777" w:rsidR="00040EFE" w:rsidRDefault="00040EF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27D0D">
          <w:rPr>
            <w:rFonts w:ascii="Arial" w:hAnsi="Arial" w:cs="Arial"/>
            <w:b/>
            <w:sz w:val="16"/>
            <w:szCs w:val="16"/>
          </w:rPr>
          <w:t>AHCPCM302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933E4">
          <w:rPr>
            <w:rFonts w:ascii="Arial" w:hAnsi="Arial" w:cs="Arial"/>
            <w:b/>
            <w:sz w:val="16"/>
            <w:szCs w:val="16"/>
          </w:rPr>
          <w:t>Provide information on plants and their culture</w:t>
        </w:r>
      </w:sdtContent>
    </w:sdt>
  </w:p>
  <w:p w14:paraId="1682CBFF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C63F4E"/>
    <w:multiLevelType w:val="hybridMultilevel"/>
    <w:tmpl w:val="D1A09582"/>
    <w:lvl w:ilvl="0" w:tplc="365481D8">
      <w:start w:val="5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A6C37"/>
    <w:multiLevelType w:val="hybridMultilevel"/>
    <w:tmpl w:val="83E0C228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6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83A"/>
    <w:rsid w:val="00015720"/>
    <w:rsid w:val="00040EFE"/>
    <w:rsid w:val="001030B3"/>
    <w:rsid w:val="0015391A"/>
    <w:rsid w:val="001F3860"/>
    <w:rsid w:val="00254ED6"/>
    <w:rsid w:val="002D1F66"/>
    <w:rsid w:val="003525AF"/>
    <w:rsid w:val="003618C0"/>
    <w:rsid w:val="003B23D9"/>
    <w:rsid w:val="004018D1"/>
    <w:rsid w:val="004516A3"/>
    <w:rsid w:val="00461718"/>
    <w:rsid w:val="004933E4"/>
    <w:rsid w:val="004B2D90"/>
    <w:rsid w:val="004C145F"/>
    <w:rsid w:val="00505EB6"/>
    <w:rsid w:val="00506804"/>
    <w:rsid w:val="0052067D"/>
    <w:rsid w:val="00661B71"/>
    <w:rsid w:val="00675618"/>
    <w:rsid w:val="007266EA"/>
    <w:rsid w:val="00742691"/>
    <w:rsid w:val="007C1EA4"/>
    <w:rsid w:val="007F0881"/>
    <w:rsid w:val="00827D0D"/>
    <w:rsid w:val="009D1151"/>
    <w:rsid w:val="00A354B4"/>
    <w:rsid w:val="00AF750C"/>
    <w:rsid w:val="00B56D00"/>
    <w:rsid w:val="00BF03CD"/>
    <w:rsid w:val="00DE13C3"/>
    <w:rsid w:val="00DE6CB9"/>
    <w:rsid w:val="00E44F6C"/>
    <w:rsid w:val="00EA19C1"/>
    <w:rsid w:val="00EB283A"/>
    <w:rsid w:val="00F8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96098BD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old">
    <w:panose1 w:val="020B0704020202020204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DEE"/>
    <w:rsid w:val="002732B9"/>
    <w:rsid w:val="002E686D"/>
    <w:rsid w:val="00813A92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AC2A0CC3086546C99E9B1D5D520D7E17">
    <w:name w:val="AC2A0CC3086546C99E9B1D5D520D7E17"/>
    <w:rsid w:val="00D31DEE"/>
  </w:style>
  <w:style w:type="paragraph" w:customStyle="1" w:styleId="30B93F7FFC6A486A8A50F5E4A8BA1148">
    <w:name w:val="30B93F7FFC6A486A8A50F5E4A8BA1148"/>
    <w:rsid w:val="002E686D"/>
  </w:style>
  <w:style w:type="paragraph" w:customStyle="1" w:styleId="CF64D0052EC143CAA192A451DF4CF044">
    <w:name w:val="CF64D0052EC143CAA192A451DF4CF044"/>
    <w:rsid w:val="002E686D"/>
  </w:style>
  <w:style w:type="paragraph" w:customStyle="1" w:styleId="9DBBCEA4AF5E4044875D12D783577EF9">
    <w:name w:val="9DBBCEA4AF5E4044875D12D783577EF9"/>
    <w:rsid w:val="002E686D"/>
  </w:style>
  <w:style w:type="paragraph" w:customStyle="1" w:styleId="635DF68E176A498FAD27FF09EFF2F122">
    <w:name w:val="635DF68E176A498FAD27FF09EFF2F122"/>
    <w:rsid w:val="002E686D"/>
  </w:style>
  <w:style w:type="paragraph" w:customStyle="1" w:styleId="0280ED0470804AA4BB82703B0F13EA52">
    <w:name w:val="0280ED0470804AA4BB82703B0F13EA52"/>
    <w:rsid w:val="002E686D"/>
  </w:style>
  <w:style w:type="paragraph" w:customStyle="1" w:styleId="B05D2E88873E4679BAD818B69CE141AA">
    <w:name w:val="B05D2E88873E4679BAD818B69CE141AA"/>
    <w:rsid w:val="002E686D"/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85315DA2-7EBE-474E-BF88-74C004198E5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6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AHCPCM302</vt:lpstr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AHCPCM302</dc:title>
  <dc:subject>Provide information on plants and their culture</dc:subject>
  <dc:creator>Michelle Curro</dc:creator>
  <cp:keywords/>
  <dc:description/>
  <cp:lastModifiedBy>Michelle Curro</cp:lastModifiedBy>
  <cp:revision>14</cp:revision>
  <dcterms:created xsi:type="dcterms:W3CDTF">2017-03-16T01:26:00Z</dcterms:created>
  <dcterms:modified xsi:type="dcterms:W3CDTF">2020-07-24T01:27:00Z</dcterms:modified>
  <cp:category>Worksheet</cp:category>
  <cp:contentStatus>v1-1_24/07/2020</cp:contentStatus>
</cp:coreProperties>
</file>