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3BE35" w14:textId="77777777" w:rsidR="00A844ED" w:rsidRPr="004932A4" w:rsidRDefault="006F26E1"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34B4EE51" w14:textId="77777777" w:rsidR="00A844ED" w:rsidRDefault="006F26E1"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1C27736B" w14:textId="77777777" w:rsidR="00A844ED" w:rsidRPr="004932A4" w:rsidRDefault="00A844ED" w:rsidP="00A844ED">
      <w:pPr>
        <w:pStyle w:val="01CSTCPLHeading1"/>
        <w:rPr>
          <w:szCs w:val="32"/>
        </w:rPr>
      </w:pPr>
      <w:r>
        <w:rPr>
          <w:szCs w:val="32"/>
        </w:rPr>
        <w:t>ASSESSMENT SUMMARY</w:t>
      </w:r>
    </w:p>
    <w:p w14:paraId="3083891E" w14:textId="77777777" w:rsidR="00A844ED" w:rsidRPr="004C3241" w:rsidRDefault="00A844ED" w:rsidP="00A844ED">
      <w:pPr>
        <w:ind w:left="709" w:right="-24" w:hanging="709"/>
        <w:rPr>
          <w:rFonts w:ascii="Arial" w:hAnsi="Arial" w:cs="Arial"/>
          <w:b/>
          <w:sz w:val="20"/>
        </w:rPr>
      </w:pPr>
    </w:p>
    <w:p w14:paraId="4130150C"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CA43C55" w14:textId="77777777" w:rsidR="00A844ED" w:rsidRPr="004C3241" w:rsidRDefault="00A844ED" w:rsidP="00A844ED">
      <w:pPr>
        <w:jc w:val="left"/>
        <w:rPr>
          <w:rFonts w:ascii="Arial" w:hAnsi="Arial" w:cs="Arial"/>
          <w:sz w:val="20"/>
        </w:rPr>
      </w:pPr>
    </w:p>
    <w:p w14:paraId="73AB73F3"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38C20D9" w14:textId="77777777" w:rsidR="00A844ED" w:rsidRPr="004C3241" w:rsidRDefault="00A844ED" w:rsidP="00A844ED">
      <w:pPr>
        <w:jc w:val="left"/>
        <w:rPr>
          <w:rFonts w:ascii="Arial" w:hAnsi="Arial" w:cs="Arial"/>
          <w:sz w:val="20"/>
        </w:rPr>
      </w:pPr>
    </w:p>
    <w:p w14:paraId="01D4EA25"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0274197" w14:textId="77777777" w:rsidR="00A844ED" w:rsidRPr="004C3241" w:rsidRDefault="00A844ED" w:rsidP="00A844ED">
      <w:pPr>
        <w:jc w:val="left"/>
        <w:rPr>
          <w:rFonts w:ascii="Arial" w:hAnsi="Arial" w:cs="Arial"/>
          <w:sz w:val="20"/>
        </w:rPr>
      </w:pPr>
    </w:p>
    <w:p w14:paraId="5D0C27E1"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662D468" w14:textId="77777777" w:rsidR="00A844ED" w:rsidRDefault="00A844ED" w:rsidP="00A844ED">
      <w:pPr>
        <w:jc w:val="left"/>
        <w:rPr>
          <w:rFonts w:ascii="Arial" w:hAnsi="Arial" w:cs="Arial"/>
          <w:sz w:val="20"/>
        </w:rPr>
      </w:pPr>
    </w:p>
    <w:p w14:paraId="087B6251"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391B56DE" w14:textId="77777777" w:rsidTr="009649F0">
        <w:trPr>
          <w:trHeight w:val="397"/>
        </w:trPr>
        <w:tc>
          <w:tcPr>
            <w:tcW w:w="3681" w:type="dxa"/>
            <w:shd w:val="clear" w:color="auto" w:fill="D9D9D9" w:themeFill="background1" w:themeFillShade="D9"/>
            <w:vAlign w:val="center"/>
          </w:tcPr>
          <w:p w14:paraId="00776A50" w14:textId="77777777" w:rsidR="00A844ED" w:rsidRPr="004C3241" w:rsidRDefault="00A844ED" w:rsidP="009649F0">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00362AFA" w14:textId="26F1BE57" w:rsidR="00A844ED" w:rsidRPr="00455CC3" w:rsidRDefault="002A005C" w:rsidP="009649F0">
            <w:pPr>
              <w:jc w:val="left"/>
              <w:rPr>
                <w:rFonts w:ascii="Arial" w:hAnsi="Arial" w:cs="Arial"/>
                <w:sz w:val="22"/>
              </w:rPr>
            </w:pPr>
            <w:permStart w:id="1024276955" w:edGrp="everyone"/>
            <w:r>
              <w:rPr>
                <w:rFonts w:ascii="Arial" w:hAnsi="Arial" w:cs="Arial"/>
                <w:sz w:val="22"/>
              </w:rPr>
              <w:t>Danielle Henderson</w:t>
            </w:r>
            <w:permEnd w:id="1024276955"/>
          </w:p>
        </w:tc>
      </w:tr>
    </w:tbl>
    <w:p w14:paraId="68E061C4" w14:textId="77777777" w:rsidR="00A844ED" w:rsidRDefault="00A844ED" w:rsidP="00A844ED">
      <w:pPr>
        <w:jc w:val="left"/>
        <w:rPr>
          <w:rFonts w:ascii="Arial" w:hAnsi="Arial" w:cs="Arial"/>
          <w:sz w:val="20"/>
        </w:rPr>
      </w:pPr>
    </w:p>
    <w:p w14:paraId="03138BDA"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289763D3" w14:textId="77777777" w:rsidTr="009649F0">
        <w:trPr>
          <w:trHeight w:val="283"/>
        </w:trPr>
        <w:tc>
          <w:tcPr>
            <w:tcW w:w="3681" w:type="dxa"/>
            <w:shd w:val="clear" w:color="auto" w:fill="000000" w:themeFill="text1"/>
            <w:vAlign w:val="center"/>
          </w:tcPr>
          <w:p w14:paraId="1FE8D009" w14:textId="77777777" w:rsidR="00A844ED" w:rsidRPr="004C3241" w:rsidRDefault="00A844ED" w:rsidP="009649F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181B8B2" w14:textId="77777777" w:rsidR="00A844ED" w:rsidRPr="004C3241" w:rsidRDefault="00A844ED" w:rsidP="009649F0">
            <w:pPr>
              <w:jc w:val="left"/>
              <w:rPr>
                <w:rFonts w:ascii="Arial" w:hAnsi="Arial" w:cs="Arial"/>
                <w:b/>
                <w:sz w:val="20"/>
              </w:rPr>
            </w:pPr>
            <w:r w:rsidRPr="004C3241">
              <w:rPr>
                <w:rFonts w:ascii="Arial" w:hAnsi="Arial" w:cs="Arial"/>
                <w:b/>
                <w:sz w:val="20"/>
              </w:rPr>
              <w:t xml:space="preserve">Assessment Results </w:t>
            </w:r>
          </w:p>
        </w:tc>
      </w:tr>
      <w:tr w:rsidR="00A844ED" w:rsidRPr="004C3241" w14:paraId="2A2A1837" w14:textId="77777777" w:rsidTr="009649F0">
        <w:trPr>
          <w:trHeight w:val="454"/>
        </w:trPr>
        <w:tc>
          <w:tcPr>
            <w:tcW w:w="3681" w:type="dxa"/>
            <w:shd w:val="clear" w:color="auto" w:fill="D9D9D9" w:themeFill="background1" w:themeFillShade="D9"/>
            <w:vAlign w:val="center"/>
          </w:tcPr>
          <w:p w14:paraId="52DD635A" w14:textId="77777777" w:rsidR="00A844ED" w:rsidRPr="004C3241" w:rsidRDefault="00A844ED" w:rsidP="009649F0">
            <w:pPr>
              <w:jc w:val="left"/>
              <w:rPr>
                <w:rFonts w:ascii="Arial" w:hAnsi="Arial" w:cs="Arial"/>
                <w:sz w:val="20"/>
              </w:rPr>
            </w:pPr>
            <w:r w:rsidRPr="004C3241">
              <w:rPr>
                <w:rFonts w:ascii="Arial" w:hAnsi="Arial" w:cs="Arial"/>
                <w:sz w:val="20"/>
              </w:rPr>
              <w:t>Theory Exam</w:t>
            </w:r>
          </w:p>
        </w:tc>
        <w:tc>
          <w:tcPr>
            <w:tcW w:w="2667" w:type="dxa"/>
            <w:vAlign w:val="center"/>
          </w:tcPr>
          <w:p w14:paraId="12395B66" w14:textId="77777777" w:rsidR="00A844ED" w:rsidRPr="004C3241" w:rsidRDefault="006F26E1" w:rsidP="009649F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92366677" w:edGrp="everyone"/>
                <w:r w:rsidR="00A844ED" w:rsidRPr="004C3241">
                  <w:rPr>
                    <w:rFonts w:ascii="Arial" w:hAnsi="Arial" w:cs="Arial"/>
                    <w:sz w:val="20"/>
                  </w:rPr>
                  <w:sym w:font="Wingdings" w:char="F0A8"/>
                </w:r>
                <w:permEnd w:id="1792366677"/>
              </w:sdtContent>
            </w:sdt>
            <w:r w:rsidR="00A844ED" w:rsidRPr="004C3241">
              <w:rPr>
                <w:rFonts w:ascii="Arial" w:hAnsi="Arial" w:cs="Arial"/>
                <w:sz w:val="20"/>
              </w:rPr>
              <w:t xml:space="preserve"> Satisfactory </w:t>
            </w:r>
          </w:p>
        </w:tc>
        <w:permStart w:id="1138249070" w:edGrp="everyone"/>
        <w:tc>
          <w:tcPr>
            <w:tcW w:w="2668" w:type="dxa"/>
            <w:vAlign w:val="center"/>
          </w:tcPr>
          <w:p w14:paraId="3D741A84" w14:textId="77777777" w:rsidR="00A844ED" w:rsidRPr="004C3241" w:rsidRDefault="006F26E1" w:rsidP="009649F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1138249070"/>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6896C732" w14:textId="77777777" w:rsidTr="009649F0">
        <w:trPr>
          <w:trHeight w:val="454"/>
        </w:trPr>
        <w:tc>
          <w:tcPr>
            <w:tcW w:w="3681" w:type="dxa"/>
            <w:shd w:val="clear" w:color="auto" w:fill="D9D9D9" w:themeFill="background1" w:themeFillShade="D9"/>
            <w:vAlign w:val="center"/>
          </w:tcPr>
          <w:p w14:paraId="2BEFBCCA" w14:textId="77777777" w:rsidR="00A844ED" w:rsidRPr="004C3241" w:rsidRDefault="00A844ED" w:rsidP="009649F0">
            <w:pPr>
              <w:jc w:val="left"/>
              <w:rPr>
                <w:rFonts w:ascii="Arial" w:hAnsi="Arial" w:cs="Arial"/>
                <w:sz w:val="20"/>
              </w:rPr>
            </w:pPr>
            <w:r w:rsidRPr="004C3241">
              <w:rPr>
                <w:rFonts w:ascii="Arial" w:hAnsi="Arial" w:cs="Arial"/>
                <w:sz w:val="20"/>
              </w:rPr>
              <w:t>Practical Assessment</w:t>
            </w:r>
          </w:p>
        </w:tc>
        <w:tc>
          <w:tcPr>
            <w:tcW w:w="2667" w:type="dxa"/>
            <w:vAlign w:val="center"/>
          </w:tcPr>
          <w:p w14:paraId="272A5DD0" w14:textId="77777777" w:rsidR="00A844ED" w:rsidRPr="004C3241" w:rsidRDefault="006F26E1" w:rsidP="009649F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47426523" w:edGrp="everyone"/>
                <w:r w:rsidR="00A844ED">
                  <w:rPr>
                    <w:rFonts w:ascii="Arial" w:hAnsi="Arial" w:cs="Arial"/>
                    <w:sz w:val="20"/>
                  </w:rPr>
                  <w:sym w:font="Wingdings" w:char="F0A8"/>
                </w:r>
                <w:permEnd w:id="447426523"/>
              </w:sdtContent>
            </w:sdt>
            <w:r w:rsidR="00A844ED" w:rsidRPr="004C3241">
              <w:rPr>
                <w:rFonts w:ascii="Arial" w:hAnsi="Arial" w:cs="Arial"/>
                <w:sz w:val="20"/>
              </w:rPr>
              <w:t xml:space="preserve"> Satisfactory </w:t>
            </w:r>
          </w:p>
        </w:tc>
        <w:tc>
          <w:tcPr>
            <w:tcW w:w="2668" w:type="dxa"/>
            <w:vAlign w:val="center"/>
          </w:tcPr>
          <w:p w14:paraId="1F5DB288" w14:textId="77777777" w:rsidR="00A844ED" w:rsidRPr="004C3241" w:rsidRDefault="006F26E1" w:rsidP="009649F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29131309" w:edGrp="everyone"/>
                <w:r w:rsidR="00A844ED" w:rsidRPr="004C3241">
                  <w:rPr>
                    <w:rFonts w:ascii="Arial" w:hAnsi="Arial" w:cs="Arial"/>
                    <w:sz w:val="20"/>
                  </w:rPr>
                  <w:sym w:font="Wingdings" w:char="F0A8"/>
                </w:r>
                <w:permEnd w:id="2029131309"/>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0730752B" w14:textId="77777777" w:rsidTr="009649F0">
        <w:trPr>
          <w:trHeight w:val="454"/>
        </w:trPr>
        <w:tc>
          <w:tcPr>
            <w:tcW w:w="3681" w:type="dxa"/>
            <w:shd w:val="clear" w:color="auto" w:fill="000000" w:themeFill="text1"/>
            <w:vAlign w:val="center"/>
          </w:tcPr>
          <w:p w14:paraId="7B64C76A" w14:textId="77777777" w:rsidR="00A844ED" w:rsidRPr="004C3241" w:rsidRDefault="00A844ED" w:rsidP="009649F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11878493" w:edGrp="everyone"/>
        <w:tc>
          <w:tcPr>
            <w:tcW w:w="2667" w:type="dxa"/>
            <w:vAlign w:val="center"/>
          </w:tcPr>
          <w:p w14:paraId="6443302E" w14:textId="77777777" w:rsidR="00A844ED" w:rsidRPr="004C3241" w:rsidRDefault="006F26E1" w:rsidP="009649F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1011878493"/>
            <w:r w:rsidR="00A844ED" w:rsidRPr="004C3241">
              <w:rPr>
                <w:rFonts w:ascii="Arial" w:hAnsi="Arial" w:cs="Arial"/>
                <w:b/>
                <w:sz w:val="20"/>
              </w:rPr>
              <w:t xml:space="preserve"> Competent</w:t>
            </w:r>
          </w:p>
        </w:tc>
        <w:tc>
          <w:tcPr>
            <w:tcW w:w="2668" w:type="dxa"/>
            <w:vAlign w:val="center"/>
          </w:tcPr>
          <w:p w14:paraId="009C4C87" w14:textId="77777777" w:rsidR="00A844ED" w:rsidRPr="004C3241" w:rsidRDefault="006F26E1" w:rsidP="009649F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75659113" w:edGrp="everyone"/>
                <w:r w:rsidR="00A844ED" w:rsidRPr="004C3241">
                  <w:rPr>
                    <w:rFonts w:ascii="Arial" w:hAnsi="Arial" w:cs="Arial"/>
                    <w:b/>
                    <w:sz w:val="20"/>
                  </w:rPr>
                  <w:sym w:font="Wingdings" w:char="F0A8"/>
                </w:r>
                <w:permEnd w:id="2075659113"/>
              </w:sdtContent>
            </w:sdt>
            <w:r w:rsidR="00A844ED" w:rsidRPr="004C3241">
              <w:rPr>
                <w:rFonts w:ascii="Arial" w:hAnsi="Arial" w:cs="Arial"/>
                <w:b/>
                <w:sz w:val="20"/>
              </w:rPr>
              <w:t xml:space="preserve"> Not Yet Competent</w:t>
            </w:r>
          </w:p>
        </w:tc>
      </w:tr>
    </w:tbl>
    <w:p w14:paraId="690BA6D8" w14:textId="77777777" w:rsidR="00A844ED" w:rsidRDefault="00A844ED" w:rsidP="00A844ED">
      <w:pPr>
        <w:jc w:val="left"/>
        <w:rPr>
          <w:rFonts w:ascii="Arial" w:hAnsi="Arial" w:cs="Arial"/>
          <w:sz w:val="20"/>
        </w:rPr>
      </w:pPr>
    </w:p>
    <w:p w14:paraId="7F0CA8F5"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7FB803B7" w14:textId="77777777" w:rsidTr="009649F0">
        <w:trPr>
          <w:trHeight w:val="397"/>
        </w:trPr>
        <w:tc>
          <w:tcPr>
            <w:tcW w:w="3681" w:type="dxa"/>
            <w:shd w:val="clear" w:color="auto" w:fill="D9D9D9" w:themeFill="background1" w:themeFillShade="D9"/>
            <w:vAlign w:val="center"/>
          </w:tcPr>
          <w:p w14:paraId="23BACA86" w14:textId="77777777" w:rsidR="00A844ED" w:rsidRPr="004C3241" w:rsidRDefault="00A844ED" w:rsidP="009649F0">
            <w:pPr>
              <w:jc w:val="left"/>
              <w:rPr>
                <w:rFonts w:ascii="Arial" w:hAnsi="Arial" w:cs="Arial"/>
                <w:sz w:val="20"/>
              </w:rPr>
            </w:pPr>
            <w:r w:rsidRPr="004C3241">
              <w:rPr>
                <w:rFonts w:ascii="Arial" w:hAnsi="Arial" w:cs="Arial"/>
                <w:sz w:val="20"/>
              </w:rPr>
              <w:t>Assessor Name</w:t>
            </w:r>
          </w:p>
        </w:tc>
        <w:tc>
          <w:tcPr>
            <w:tcW w:w="5335" w:type="dxa"/>
            <w:vAlign w:val="center"/>
          </w:tcPr>
          <w:p w14:paraId="4FF8328C" w14:textId="77777777" w:rsidR="00A844ED" w:rsidRPr="00455CC3" w:rsidRDefault="00A844ED" w:rsidP="009649F0">
            <w:pPr>
              <w:jc w:val="left"/>
              <w:rPr>
                <w:rFonts w:ascii="Arial" w:hAnsi="Arial" w:cs="Arial"/>
                <w:sz w:val="22"/>
              </w:rPr>
            </w:pPr>
            <w:permStart w:id="164106080" w:edGrp="everyone"/>
            <w:permEnd w:id="164106080"/>
          </w:p>
        </w:tc>
      </w:tr>
      <w:tr w:rsidR="00A844ED" w:rsidRPr="004C3241" w14:paraId="4245EA8D" w14:textId="77777777" w:rsidTr="009649F0">
        <w:trPr>
          <w:trHeight w:val="680"/>
        </w:trPr>
        <w:tc>
          <w:tcPr>
            <w:tcW w:w="3681" w:type="dxa"/>
            <w:shd w:val="clear" w:color="auto" w:fill="D9D9D9" w:themeFill="background1" w:themeFillShade="D9"/>
            <w:vAlign w:val="center"/>
          </w:tcPr>
          <w:p w14:paraId="51738209" w14:textId="77777777" w:rsidR="00A844ED" w:rsidRPr="004C3241" w:rsidRDefault="00A844ED" w:rsidP="009649F0">
            <w:pPr>
              <w:jc w:val="left"/>
              <w:rPr>
                <w:rFonts w:ascii="Arial" w:hAnsi="Arial" w:cs="Arial"/>
                <w:sz w:val="20"/>
              </w:rPr>
            </w:pPr>
            <w:r w:rsidRPr="004C3241">
              <w:rPr>
                <w:rFonts w:ascii="Arial" w:hAnsi="Arial" w:cs="Arial"/>
                <w:sz w:val="20"/>
              </w:rPr>
              <w:t>Assessor Signature</w:t>
            </w:r>
          </w:p>
        </w:tc>
        <w:permStart w:id="65358869" w:edGrp="everyone" w:displacedByCustomXml="next"/>
        <w:sdt>
          <w:sdtPr>
            <w:rPr>
              <w:rFonts w:ascii="Arial" w:hAnsi="Arial" w:cs="Arial"/>
              <w:sz w:val="22"/>
              <w:szCs w:val="22"/>
            </w:rPr>
            <w:id w:val="909501784"/>
            <w:showingPlcHdr/>
            <w:picture/>
          </w:sdtPr>
          <w:sdtEndPr/>
          <w:sdtContent>
            <w:tc>
              <w:tcPr>
                <w:tcW w:w="5335" w:type="dxa"/>
                <w:vAlign w:val="center"/>
              </w:tcPr>
              <w:p w14:paraId="5750652A" w14:textId="77777777" w:rsidR="00A844ED" w:rsidRPr="004C3241" w:rsidRDefault="00A844ED" w:rsidP="009649F0">
                <w:pPr>
                  <w:jc w:val="left"/>
                  <w:rPr>
                    <w:rFonts w:ascii="Arial" w:hAnsi="Arial" w:cs="Arial"/>
                    <w:sz w:val="20"/>
                  </w:rPr>
                </w:pPr>
                <w:r w:rsidRPr="00553DDB">
                  <w:rPr>
                    <w:rFonts w:ascii="Arial" w:hAnsi="Arial" w:cs="Arial"/>
                    <w:noProof/>
                    <w:sz w:val="22"/>
                    <w:szCs w:val="22"/>
                    <w:lang w:eastAsia="en-AU"/>
                  </w:rPr>
                  <w:drawing>
                    <wp:inline distT="0" distB="0" distL="0" distR="0" wp14:anchorId="5A4BE0C4" wp14:editId="2BFA9FA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5358869" w:displacedByCustomXml="prev"/>
      </w:tr>
      <w:tr w:rsidR="00A844ED" w:rsidRPr="004C3241" w14:paraId="57CA7971" w14:textId="77777777" w:rsidTr="009649F0">
        <w:trPr>
          <w:trHeight w:val="397"/>
        </w:trPr>
        <w:tc>
          <w:tcPr>
            <w:tcW w:w="3681" w:type="dxa"/>
            <w:shd w:val="clear" w:color="auto" w:fill="D9D9D9" w:themeFill="background1" w:themeFillShade="D9"/>
            <w:vAlign w:val="center"/>
          </w:tcPr>
          <w:p w14:paraId="0F440B74" w14:textId="77777777" w:rsidR="00A844ED" w:rsidRPr="004C3241" w:rsidRDefault="00A844ED" w:rsidP="009649F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82812309" w:edGrp="everyone"/>
        <w:tc>
          <w:tcPr>
            <w:tcW w:w="5335" w:type="dxa"/>
            <w:tcBorders>
              <w:top w:val="nil"/>
              <w:left w:val="nil"/>
              <w:bottom w:val="single" w:sz="8" w:space="0" w:color="auto"/>
              <w:right w:val="single" w:sz="4" w:space="0" w:color="auto"/>
            </w:tcBorders>
            <w:vAlign w:val="center"/>
          </w:tcPr>
          <w:p w14:paraId="407807A7" w14:textId="77777777" w:rsidR="00A844ED" w:rsidRPr="00DD7A44" w:rsidRDefault="006F26E1" w:rsidP="009649F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882812309"/>
          </w:p>
        </w:tc>
      </w:tr>
    </w:tbl>
    <w:p w14:paraId="0DA1D3D9"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1448DF9C" w14:textId="77777777" w:rsidR="00A844ED" w:rsidRPr="004932A4" w:rsidRDefault="006F26E1"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4AB72ADA" w14:textId="77777777" w:rsidR="00A844ED" w:rsidRPr="004932A4" w:rsidRDefault="006F26E1"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6FF3DC76"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4C5B9D99" w14:textId="77777777" w:rsidTr="009649F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95D90F3" w14:textId="77777777" w:rsidR="00A844ED" w:rsidRDefault="00A844ED" w:rsidP="009649F0">
            <w:pPr>
              <w:ind w:right="-24"/>
              <w:jc w:val="center"/>
              <w:rPr>
                <w:rFonts w:ascii="Arial" w:hAnsi="Arial" w:cs="Arial"/>
                <w:b/>
                <w:szCs w:val="24"/>
              </w:rPr>
            </w:pPr>
            <w:r w:rsidRPr="0032118C">
              <w:rPr>
                <w:rFonts w:ascii="Arial" w:hAnsi="Arial" w:cs="Arial"/>
                <w:b/>
                <w:szCs w:val="24"/>
              </w:rPr>
              <w:t>THEORY EXAM INSTRUCTIONS</w:t>
            </w:r>
          </w:p>
          <w:p w14:paraId="158EC4AC" w14:textId="77777777" w:rsidR="00A844ED" w:rsidRPr="0032118C" w:rsidRDefault="00A844ED" w:rsidP="009649F0">
            <w:pPr>
              <w:ind w:right="-24"/>
              <w:jc w:val="center"/>
              <w:rPr>
                <w:rFonts w:ascii="Arial" w:hAnsi="Arial" w:cs="Arial"/>
                <w:b/>
                <w:szCs w:val="24"/>
              </w:rPr>
            </w:pPr>
          </w:p>
          <w:p w14:paraId="211BC0D8" w14:textId="77777777" w:rsidR="00A844ED" w:rsidRPr="0032118C" w:rsidRDefault="00A844ED" w:rsidP="009649F0">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0C1E773" w14:textId="77777777" w:rsidR="00A844ED" w:rsidRPr="0032118C" w:rsidRDefault="00A844ED" w:rsidP="009649F0">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9D8FD78" w14:textId="77777777" w:rsidR="00A844ED" w:rsidRPr="0032118C" w:rsidRDefault="00A844ED" w:rsidP="009649F0">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480C481" w14:textId="77777777" w:rsidR="00A844ED" w:rsidRDefault="00A844ED" w:rsidP="009649F0">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AFF4F86" w14:textId="77777777" w:rsidR="00A844ED" w:rsidRPr="0032118C" w:rsidRDefault="00A844ED" w:rsidP="009649F0">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F9A862B" w14:textId="77777777" w:rsidR="00A844ED" w:rsidRDefault="00A844ED" w:rsidP="009649F0">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61A0C30" w14:textId="77777777" w:rsidR="00A844ED" w:rsidRPr="0032118C" w:rsidRDefault="00A844ED" w:rsidP="009649F0">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0529535" w14:textId="77777777" w:rsidR="00A844ED" w:rsidRPr="0032118C" w:rsidRDefault="00A844ED" w:rsidP="009649F0">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B32F130" w14:textId="77777777" w:rsidR="00A844ED" w:rsidRPr="00923E1E" w:rsidRDefault="00A844ED" w:rsidP="009649F0">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1B9C448" w14:textId="77777777" w:rsidR="00A844ED" w:rsidRDefault="00A844ED" w:rsidP="00A844ED">
      <w:pPr>
        <w:ind w:right="-24"/>
        <w:rPr>
          <w:rFonts w:ascii="Arial" w:hAnsi="Arial" w:cs="Arial"/>
          <w:sz w:val="22"/>
          <w:szCs w:val="22"/>
        </w:rPr>
      </w:pPr>
    </w:p>
    <w:p w14:paraId="7EABE5DA"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6D9D80F6" w14:textId="77777777" w:rsidTr="009649F0">
        <w:tc>
          <w:tcPr>
            <w:tcW w:w="2552" w:type="dxa"/>
            <w:tcBorders>
              <w:top w:val="nil"/>
              <w:left w:val="nil"/>
              <w:bottom w:val="nil"/>
              <w:right w:val="nil"/>
            </w:tcBorders>
          </w:tcPr>
          <w:p w14:paraId="239DEB63" w14:textId="77777777" w:rsidR="00A844ED" w:rsidRPr="001C4084" w:rsidRDefault="00A844ED" w:rsidP="009649F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5BECEF" w14:textId="3BDB6A63" w:rsidR="00A844ED" w:rsidRPr="001C4084" w:rsidRDefault="002A005C" w:rsidP="009649F0">
            <w:pPr>
              <w:ind w:right="-24"/>
              <w:rPr>
                <w:rFonts w:ascii="Arial" w:hAnsi="Arial" w:cs="Arial"/>
                <w:sz w:val="22"/>
                <w:szCs w:val="22"/>
              </w:rPr>
            </w:pPr>
            <w:permStart w:id="1768360455" w:edGrp="everyone"/>
            <w:r>
              <w:rPr>
                <w:rFonts w:ascii="Arial" w:hAnsi="Arial" w:cs="Arial"/>
                <w:sz w:val="22"/>
                <w:szCs w:val="22"/>
              </w:rPr>
              <w:t>Danielle Henderson</w:t>
            </w:r>
            <w:permEnd w:id="1768360455"/>
          </w:p>
        </w:tc>
      </w:tr>
      <w:tr w:rsidR="00A844ED" w:rsidRPr="004E05D0" w14:paraId="6AC4B7BE" w14:textId="77777777" w:rsidTr="009649F0">
        <w:tc>
          <w:tcPr>
            <w:tcW w:w="2552" w:type="dxa"/>
            <w:tcBorders>
              <w:top w:val="nil"/>
              <w:left w:val="nil"/>
              <w:bottom w:val="nil"/>
              <w:right w:val="nil"/>
            </w:tcBorders>
          </w:tcPr>
          <w:p w14:paraId="4E694C30" w14:textId="77777777" w:rsidR="00A844ED" w:rsidRPr="004E05D0" w:rsidRDefault="00A844ED" w:rsidP="009649F0">
            <w:pPr>
              <w:ind w:right="-24"/>
              <w:rPr>
                <w:rFonts w:ascii="Arial" w:hAnsi="Arial" w:cs="Arial"/>
                <w:sz w:val="10"/>
                <w:szCs w:val="10"/>
              </w:rPr>
            </w:pPr>
          </w:p>
        </w:tc>
        <w:tc>
          <w:tcPr>
            <w:tcW w:w="6520" w:type="dxa"/>
            <w:tcBorders>
              <w:top w:val="single" w:sz="8" w:space="0" w:color="auto"/>
              <w:left w:val="nil"/>
              <w:bottom w:val="nil"/>
              <w:right w:val="nil"/>
            </w:tcBorders>
          </w:tcPr>
          <w:p w14:paraId="389C99CA" w14:textId="77777777" w:rsidR="00A844ED" w:rsidRPr="004E05D0" w:rsidRDefault="00A844ED" w:rsidP="009649F0">
            <w:pPr>
              <w:ind w:right="-24"/>
              <w:rPr>
                <w:rFonts w:ascii="Arial" w:hAnsi="Arial" w:cs="Arial"/>
                <w:sz w:val="10"/>
                <w:szCs w:val="10"/>
              </w:rPr>
            </w:pPr>
          </w:p>
        </w:tc>
      </w:tr>
      <w:tr w:rsidR="00A844ED" w:rsidRPr="00830749" w14:paraId="6AD1E21D" w14:textId="77777777" w:rsidTr="009649F0">
        <w:tc>
          <w:tcPr>
            <w:tcW w:w="2552" w:type="dxa"/>
            <w:tcBorders>
              <w:top w:val="nil"/>
              <w:left w:val="nil"/>
              <w:bottom w:val="nil"/>
              <w:right w:val="nil"/>
            </w:tcBorders>
          </w:tcPr>
          <w:p w14:paraId="17C9DA4E" w14:textId="77777777" w:rsidR="00A844ED" w:rsidRPr="001C4084" w:rsidRDefault="00A844ED" w:rsidP="009649F0">
            <w:pPr>
              <w:ind w:right="-24"/>
              <w:rPr>
                <w:rFonts w:ascii="Arial" w:hAnsi="Arial" w:cs="Arial"/>
                <w:sz w:val="22"/>
                <w:szCs w:val="22"/>
              </w:rPr>
            </w:pPr>
            <w:r>
              <w:rPr>
                <w:rFonts w:ascii="Arial" w:hAnsi="Arial" w:cs="Arial"/>
                <w:sz w:val="22"/>
                <w:szCs w:val="22"/>
              </w:rPr>
              <w:t>Participant signature</w:t>
            </w:r>
          </w:p>
        </w:tc>
        <w:permStart w:id="184353505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5C89391" w14:textId="77777777" w:rsidR="00A844ED" w:rsidRPr="00DD7A44" w:rsidRDefault="00A844ED" w:rsidP="009649F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CB0149" wp14:editId="32AD3722">
                      <wp:extent cx="1060952"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1060952" cy="428625"/>
                              </a:xfrm>
                              <a:prstGeom prst="rect">
                                <a:avLst/>
                              </a:prstGeom>
                              <a:noFill/>
                              <a:ln>
                                <a:noFill/>
                              </a:ln>
                            </pic:spPr>
                          </pic:pic>
                        </a:graphicData>
                      </a:graphic>
                    </wp:inline>
                  </w:drawing>
                </w:r>
              </w:p>
            </w:tc>
          </w:sdtContent>
        </w:sdt>
        <w:permEnd w:id="1843535058" w:displacedByCustomXml="prev"/>
      </w:tr>
      <w:tr w:rsidR="00A844ED" w:rsidRPr="00830749" w14:paraId="1886F050" w14:textId="77777777" w:rsidTr="009649F0">
        <w:tc>
          <w:tcPr>
            <w:tcW w:w="2552" w:type="dxa"/>
            <w:tcBorders>
              <w:top w:val="nil"/>
              <w:left w:val="nil"/>
              <w:bottom w:val="nil"/>
              <w:right w:val="nil"/>
            </w:tcBorders>
          </w:tcPr>
          <w:p w14:paraId="10DC5478" w14:textId="77777777" w:rsidR="00A844ED" w:rsidRDefault="00A844ED" w:rsidP="009649F0">
            <w:pPr>
              <w:ind w:right="-24"/>
              <w:rPr>
                <w:rFonts w:ascii="Arial" w:hAnsi="Arial" w:cs="Arial"/>
                <w:sz w:val="22"/>
                <w:szCs w:val="22"/>
              </w:rPr>
            </w:pPr>
          </w:p>
        </w:tc>
        <w:tc>
          <w:tcPr>
            <w:tcW w:w="6520" w:type="dxa"/>
            <w:tcBorders>
              <w:top w:val="single" w:sz="8" w:space="0" w:color="auto"/>
              <w:left w:val="nil"/>
              <w:bottom w:val="nil"/>
              <w:right w:val="nil"/>
            </w:tcBorders>
          </w:tcPr>
          <w:p w14:paraId="6FA142A7" w14:textId="77777777" w:rsidR="00A844ED" w:rsidRPr="001C4084" w:rsidRDefault="00A844ED" w:rsidP="009649F0">
            <w:pPr>
              <w:ind w:right="-24"/>
              <w:rPr>
                <w:rFonts w:ascii="Arial" w:hAnsi="Arial" w:cs="Arial"/>
                <w:sz w:val="22"/>
                <w:szCs w:val="22"/>
              </w:rPr>
            </w:pPr>
          </w:p>
        </w:tc>
      </w:tr>
      <w:tr w:rsidR="00A844ED" w:rsidRPr="0077428E" w14:paraId="78F70EEC" w14:textId="77777777" w:rsidTr="009649F0">
        <w:tc>
          <w:tcPr>
            <w:tcW w:w="2552" w:type="dxa"/>
            <w:tcBorders>
              <w:top w:val="nil"/>
              <w:left w:val="nil"/>
              <w:bottom w:val="nil"/>
              <w:right w:val="nil"/>
            </w:tcBorders>
          </w:tcPr>
          <w:p w14:paraId="0BBDF96B" w14:textId="77777777" w:rsidR="00A844ED" w:rsidRPr="0077428E" w:rsidRDefault="00A844ED" w:rsidP="009649F0">
            <w:pPr>
              <w:ind w:right="-24"/>
              <w:rPr>
                <w:rFonts w:ascii="Arial" w:hAnsi="Arial" w:cs="Arial"/>
                <w:sz w:val="22"/>
                <w:szCs w:val="22"/>
              </w:rPr>
            </w:pPr>
            <w:r w:rsidRPr="0077428E">
              <w:rPr>
                <w:rFonts w:ascii="Arial" w:hAnsi="Arial" w:cs="Arial"/>
                <w:sz w:val="22"/>
                <w:szCs w:val="22"/>
              </w:rPr>
              <w:t>Date</w:t>
            </w:r>
          </w:p>
        </w:tc>
        <w:permStart w:id="2091393682" w:edGrp="everyone" w:displacedByCustomXml="next"/>
        <w:sdt>
          <w:sdtPr>
            <w:rPr>
              <w:rFonts w:ascii="Arial" w:hAnsi="Arial" w:cs="Arial"/>
              <w:sz w:val="22"/>
              <w:szCs w:val="22"/>
            </w:rPr>
            <w:id w:val="1824854710"/>
            <w:placeholder>
              <w:docPart w:val="1E11A6D093BA4D6B992C38C125365314"/>
            </w:placeholder>
            <w:date w:fullDate="2020-02-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21634DF" w14:textId="426598BD" w:rsidR="00A844ED" w:rsidRPr="00DD7A44" w:rsidRDefault="006F26E1" w:rsidP="009649F0">
                <w:pPr>
                  <w:ind w:right="-24"/>
                  <w:rPr>
                    <w:rFonts w:ascii="Arial" w:hAnsi="Arial" w:cs="Arial"/>
                    <w:sz w:val="22"/>
                    <w:szCs w:val="22"/>
                  </w:rPr>
                </w:pPr>
                <w:r>
                  <w:rPr>
                    <w:rFonts w:ascii="Arial" w:hAnsi="Arial" w:cs="Arial"/>
                    <w:sz w:val="22"/>
                    <w:szCs w:val="22"/>
                  </w:rPr>
                  <w:t>22/02/2020</w:t>
                </w:r>
              </w:p>
            </w:tc>
          </w:sdtContent>
        </w:sdt>
        <w:permEnd w:id="2091393682" w:displacedByCustomXml="prev"/>
      </w:tr>
    </w:tbl>
    <w:p w14:paraId="3904719D" w14:textId="77777777" w:rsidR="00A844ED" w:rsidRDefault="00A844ED" w:rsidP="00A844ED">
      <w:pPr>
        <w:ind w:right="-24"/>
        <w:rPr>
          <w:rFonts w:ascii="Arial" w:hAnsi="Arial" w:cs="Arial"/>
          <w:sz w:val="22"/>
          <w:szCs w:val="22"/>
        </w:rPr>
      </w:pPr>
    </w:p>
    <w:p w14:paraId="7A8773DD"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202830F1" w14:textId="77777777" w:rsidTr="009649F0">
        <w:tc>
          <w:tcPr>
            <w:tcW w:w="2552" w:type="dxa"/>
            <w:tcBorders>
              <w:top w:val="nil"/>
              <w:left w:val="nil"/>
              <w:bottom w:val="nil"/>
              <w:right w:val="nil"/>
            </w:tcBorders>
          </w:tcPr>
          <w:p w14:paraId="3974F1B4" w14:textId="77777777" w:rsidR="00A844ED" w:rsidRPr="0032118C" w:rsidRDefault="00A844ED" w:rsidP="009649F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6694927" w14:textId="77777777" w:rsidR="00A844ED" w:rsidRPr="0032118C" w:rsidRDefault="00A844ED" w:rsidP="009649F0">
            <w:pPr>
              <w:ind w:right="-24"/>
              <w:rPr>
                <w:rFonts w:ascii="Arial" w:hAnsi="Arial" w:cs="Arial"/>
                <w:sz w:val="22"/>
                <w:szCs w:val="22"/>
              </w:rPr>
            </w:pPr>
            <w:permStart w:id="345206354" w:edGrp="everyone"/>
            <w:permEnd w:id="345206354"/>
          </w:p>
        </w:tc>
      </w:tr>
      <w:tr w:rsidR="00A844ED" w:rsidRPr="004E05D0" w14:paraId="45707E37" w14:textId="77777777" w:rsidTr="009649F0">
        <w:trPr>
          <w:trHeight w:val="113"/>
        </w:trPr>
        <w:tc>
          <w:tcPr>
            <w:tcW w:w="2552" w:type="dxa"/>
            <w:tcBorders>
              <w:top w:val="nil"/>
              <w:left w:val="nil"/>
              <w:bottom w:val="nil"/>
              <w:right w:val="nil"/>
            </w:tcBorders>
          </w:tcPr>
          <w:p w14:paraId="40EA43E0" w14:textId="77777777" w:rsidR="00A844ED" w:rsidRPr="004E05D0" w:rsidRDefault="00A844ED" w:rsidP="009649F0">
            <w:pPr>
              <w:ind w:right="-24"/>
              <w:rPr>
                <w:rFonts w:ascii="Arial" w:hAnsi="Arial" w:cs="Arial"/>
                <w:sz w:val="10"/>
                <w:szCs w:val="10"/>
              </w:rPr>
            </w:pPr>
          </w:p>
        </w:tc>
        <w:tc>
          <w:tcPr>
            <w:tcW w:w="6520" w:type="dxa"/>
            <w:tcBorders>
              <w:top w:val="single" w:sz="8" w:space="0" w:color="auto"/>
              <w:left w:val="nil"/>
              <w:bottom w:val="nil"/>
              <w:right w:val="nil"/>
            </w:tcBorders>
          </w:tcPr>
          <w:p w14:paraId="763AB64C" w14:textId="77777777" w:rsidR="00A844ED" w:rsidRPr="004E05D0" w:rsidRDefault="00A844ED" w:rsidP="009649F0">
            <w:pPr>
              <w:ind w:right="-24"/>
              <w:rPr>
                <w:rFonts w:ascii="Arial" w:hAnsi="Arial" w:cs="Arial"/>
                <w:sz w:val="10"/>
                <w:szCs w:val="10"/>
              </w:rPr>
            </w:pPr>
          </w:p>
        </w:tc>
      </w:tr>
      <w:tr w:rsidR="00A844ED" w:rsidRPr="0032118C" w14:paraId="2531A4D3" w14:textId="77777777" w:rsidTr="009649F0">
        <w:tc>
          <w:tcPr>
            <w:tcW w:w="2552" w:type="dxa"/>
            <w:tcBorders>
              <w:top w:val="nil"/>
              <w:left w:val="nil"/>
              <w:bottom w:val="nil"/>
              <w:right w:val="nil"/>
            </w:tcBorders>
          </w:tcPr>
          <w:p w14:paraId="07A6E085" w14:textId="77777777" w:rsidR="00A844ED" w:rsidRPr="0032118C" w:rsidRDefault="00A844ED" w:rsidP="009649F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2460320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8000E4F" w14:textId="77777777" w:rsidR="00A844ED" w:rsidRPr="00DD7A44" w:rsidRDefault="00A844ED" w:rsidP="009649F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EF62A9" wp14:editId="51A8B62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24603200" w:displacedByCustomXml="prev"/>
      </w:tr>
      <w:tr w:rsidR="00A844ED" w:rsidRPr="0032118C" w14:paraId="42DAF120" w14:textId="77777777" w:rsidTr="009649F0">
        <w:tc>
          <w:tcPr>
            <w:tcW w:w="2552" w:type="dxa"/>
            <w:tcBorders>
              <w:top w:val="nil"/>
              <w:left w:val="nil"/>
              <w:bottom w:val="nil"/>
              <w:right w:val="nil"/>
            </w:tcBorders>
          </w:tcPr>
          <w:p w14:paraId="7C8CE7FF" w14:textId="77777777" w:rsidR="00A844ED" w:rsidRDefault="00A844ED" w:rsidP="009649F0">
            <w:pPr>
              <w:ind w:right="-24"/>
              <w:rPr>
                <w:rFonts w:ascii="Arial" w:hAnsi="Arial" w:cs="Arial"/>
                <w:sz w:val="22"/>
                <w:szCs w:val="22"/>
              </w:rPr>
            </w:pPr>
          </w:p>
        </w:tc>
        <w:tc>
          <w:tcPr>
            <w:tcW w:w="6520" w:type="dxa"/>
            <w:tcBorders>
              <w:top w:val="single" w:sz="8" w:space="0" w:color="auto"/>
              <w:left w:val="nil"/>
              <w:bottom w:val="nil"/>
              <w:right w:val="nil"/>
            </w:tcBorders>
          </w:tcPr>
          <w:p w14:paraId="44AD2E6D" w14:textId="77777777" w:rsidR="00A844ED" w:rsidRPr="0032118C" w:rsidRDefault="00A844ED" w:rsidP="009649F0">
            <w:pPr>
              <w:ind w:right="-24"/>
              <w:rPr>
                <w:rFonts w:ascii="Arial" w:hAnsi="Arial" w:cs="Arial"/>
                <w:sz w:val="22"/>
                <w:szCs w:val="22"/>
              </w:rPr>
            </w:pPr>
          </w:p>
        </w:tc>
      </w:tr>
      <w:tr w:rsidR="00A844ED" w:rsidRPr="0077428E" w14:paraId="0584166C" w14:textId="77777777" w:rsidTr="009649F0">
        <w:tc>
          <w:tcPr>
            <w:tcW w:w="2552" w:type="dxa"/>
            <w:tcBorders>
              <w:top w:val="nil"/>
              <w:left w:val="nil"/>
              <w:bottom w:val="nil"/>
              <w:right w:val="nil"/>
            </w:tcBorders>
          </w:tcPr>
          <w:p w14:paraId="6461372F" w14:textId="77777777" w:rsidR="00A844ED" w:rsidRPr="0077428E" w:rsidRDefault="00A844ED" w:rsidP="009649F0">
            <w:pPr>
              <w:ind w:right="-24"/>
              <w:rPr>
                <w:rFonts w:ascii="Arial" w:hAnsi="Arial" w:cs="Arial"/>
                <w:sz w:val="22"/>
                <w:szCs w:val="22"/>
              </w:rPr>
            </w:pPr>
            <w:r w:rsidRPr="0077428E">
              <w:rPr>
                <w:rFonts w:ascii="Arial" w:hAnsi="Arial" w:cs="Arial"/>
                <w:sz w:val="22"/>
                <w:szCs w:val="22"/>
              </w:rPr>
              <w:t>Date</w:t>
            </w:r>
          </w:p>
        </w:tc>
        <w:permStart w:id="779421707" w:edGrp="everyone"/>
        <w:tc>
          <w:tcPr>
            <w:tcW w:w="6520" w:type="dxa"/>
            <w:tcBorders>
              <w:top w:val="nil"/>
              <w:left w:val="nil"/>
              <w:bottom w:val="single" w:sz="8" w:space="0" w:color="auto"/>
              <w:right w:val="nil"/>
            </w:tcBorders>
          </w:tcPr>
          <w:p w14:paraId="008EE8C2" w14:textId="77777777" w:rsidR="00A844ED" w:rsidRPr="00DD7A44" w:rsidRDefault="006F26E1" w:rsidP="009649F0">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779421707"/>
          </w:p>
        </w:tc>
      </w:tr>
    </w:tbl>
    <w:p w14:paraId="375CECB3" w14:textId="77777777" w:rsidR="00A844ED" w:rsidRPr="0077428E" w:rsidRDefault="00A844ED" w:rsidP="00A844ED">
      <w:pPr>
        <w:ind w:right="-24"/>
        <w:rPr>
          <w:rFonts w:ascii="Arial" w:hAnsi="Arial" w:cs="Arial"/>
          <w:sz w:val="22"/>
          <w:szCs w:val="22"/>
        </w:rPr>
      </w:pPr>
    </w:p>
    <w:p w14:paraId="02F16E99"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5A7CAF90" w14:textId="77777777" w:rsidTr="009649F0">
        <w:trPr>
          <w:trHeight w:val="217"/>
          <w:jc w:val="center"/>
        </w:trPr>
        <w:tc>
          <w:tcPr>
            <w:tcW w:w="2528" w:type="dxa"/>
            <w:shd w:val="clear" w:color="auto" w:fill="F3F3F3"/>
            <w:vAlign w:val="center"/>
          </w:tcPr>
          <w:p w14:paraId="032C9676" w14:textId="77777777" w:rsidR="00A844ED" w:rsidRPr="004932A4" w:rsidRDefault="00A844ED" w:rsidP="009649F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094ED28" w14:textId="77777777" w:rsidR="00A844ED" w:rsidRPr="004932A4" w:rsidRDefault="00A844ED" w:rsidP="009649F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5B0286" w14:textId="77777777" w:rsidR="00A844ED" w:rsidRPr="004932A4" w:rsidRDefault="00A844ED" w:rsidP="009649F0">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01BE9F3C" w14:textId="77777777" w:rsidTr="009649F0">
        <w:trPr>
          <w:cantSplit/>
          <w:jc w:val="center"/>
        </w:trPr>
        <w:tc>
          <w:tcPr>
            <w:tcW w:w="2528" w:type="dxa"/>
            <w:vMerge w:val="restart"/>
            <w:vAlign w:val="center"/>
          </w:tcPr>
          <w:p w14:paraId="7C67FBD4" w14:textId="77777777" w:rsidR="00A844ED" w:rsidRPr="004932A4" w:rsidRDefault="00A844ED" w:rsidP="009649F0">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3C34F006" w14:textId="77777777" w:rsidR="00A844ED" w:rsidRPr="004932A4" w:rsidRDefault="00A844ED" w:rsidP="009649F0">
            <w:pPr>
              <w:ind w:right="-24"/>
              <w:jc w:val="center"/>
              <w:rPr>
                <w:rFonts w:ascii="Arial" w:hAnsi="Arial" w:cs="Arial"/>
                <w:sz w:val="22"/>
                <w:szCs w:val="22"/>
              </w:rPr>
            </w:pPr>
            <w:permStart w:id="842992351" w:edGrp="everyone"/>
            <w:permEnd w:id="842992351"/>
          </w:p>
        </w:tc>
        <w:tc>
          <w:tcPr>
            <w:tcW w:w="1346" w:type="dxa"/>
            <w:vAlign w:val="center"/>
          </w:tcPr>
          <w:p w14:paraId="55E8E155" w14:textId="77777777" w:rsidR="00A844ED" w:rsidRPr="004932A4" w:rsidRDefault="00A844ED" w:rsidP="009649F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2195AD6" w14:textId="77777777" w:rsidR="00A844ED" w:rsidRPr="004932A4" w:rsidRDefault="00A844ED" w:rsidP="009649F0">
            <w:pPr>
              <w:ind w:right="-24"/>
              <w:jc w:val="center"/>
              <w:rPr>
                <w:rFonts w:ascii="Arial" w:hAnsi="Arial" w:cs="Arial"/>
                <w:sz w:val="22"/>
                <w:szCs w:val="22"/>
              </w:rPr>
            </w:pPr>
            <w:r>
              <w:rPr>
                <w:rFonts w:ascii="Arial" w:hAnsi="Arial" w:cs="Arial"/>
                <w:sz w:val="22"/>
                <w:szCs w:val="22"/>
              </w:rPr>
              <w:t>Not Yet Satisfactory</w:t>
            </w:r>
          </w:p>
        </w:tc>
      </w:tr>
      <w:tr w:rsidR="00A844ED" w:rsidRPr="004932A4" w14:paraId="50441F22" w14:textId="77777777" w:rsidTr="009649F0">
        <w:trPr>
          <w:cantSplit/>
          <w:trHeight w:val="454"/>
          <w:jc w:val="center"/>
        </w:trPr>
        <w:tc>
          <w:tcPr>
            <w:tcW w:w="2528" w:type="dxa"/>
            <w:vMerge/>
            <w:vAlign w:val="center"/>
          </w:tcPr>
          <w:p w14:paraId="08EF6BF6" w14:textId="77777777" w:rsidR="00A844ED" w:rsidRPr="004932A4" w:rsidRDefault="00A844ED" w:rsidP="009649F0">
            <w:pPr>
              <w:ind w:right="-24"/>
              <w:jc w:val="center"/>
              <w:rPr>
                <w:rFonts w:ascii="Arial" w:hAnsi="Arial" w:cs="Arial"/>
                <w:sz w:val="22"/>
                <w:szCs w:val="22"/>
              </w:rPr>
            </w:pPr>
          </w:p>
        </w:tc>
        <w:tc>
          <w:tcPr>
            <w:tcW w:w="2411" w:type="dxa"/>
            <w:vMerge/>
            <w:vAlign w:val="center"/>
          </w:tcPr>
          <w:p w14:paraId="640D6175" w14:textId="77777777" w:rsidR="00A844ED" w:rsidRPr="004932A4" w:rsidRDefault="00A844ED" w:rsidP="009649F0">
            <w:pPr>
              <w:ind w:right="-24"/>
              <w:jc w:val="center"/>
              <w:rPr>
                <w:rFonts w:ascii="Arial" w:hAnsi="Arial" w:cs="Arial"/>
                <w:sz w:val="22"/>
                <w:szCs w:val="22"/>
              </w:rPr>
            </w:pPr>
          </w:p>
        </w:tc>
        <w:permStart w:id="551312103" w:edGrp="everyone"/>
        <w:tc>
          <w:tcPr>
            <w:tcW w:w="1346" w:type="dxa"/>
            <w:vAlign w:val="center"/>
          </w:tcPr>
          <w:p w14:paraId="7060B2F6" w14:textId="77777777" w:rsidR="00A844ED" w:rsidRPr="00533511" w:rsidRDefault="006F26E1" w:rsidP="009649F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551312103"/>
          </w:p>
        </w:tc>
        <w:permStart w:id="892878896" w:edGrp="everyone"/>
        <w:tc>
          <w:tcPr>
            <w:tcW w:w="1347" w:type="dxa"/>
            <w:vAlign w:val="center"/>
          </w:tcPr>
          <w:p w14:paraId="48BE86BF" w14:textId="77777777" w:rsidR="00A844ED" w:rsidRPr="00533511" w:rsidRDefault="006F26E1" w:rsidP="009649F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89287889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0CDE7F3A" w14:textId="77777777" w:rsidTr="009649F0">
        <w:tc>
          <w:tcPr>
            <w:tcW w:w="9057" w:type="dxa"/>
            <w:shd w:val="clear" w:color="auto" w:fill="D9D9D9" w:themeFill="background1" w:themeFillShade="D9"/>
          </w:tcPr>
          <w:p w14:paraId="606B3BB5" w14:textId="77777777" w:rsidR="00A844ED" w:rsidRPr="000C0B14" w:rsidRDefault="00A844ED" w:rsidP="009649F0">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3C25CF33" w14:textId="77777777" w:rsidTr="009649F0">
        <w:trPr>
          <w:trHeight w:val="13433"/>
        </w:trPr>
        <w:tc>
          <w:tcPr>
            <w:tcW w:w="9057" w:type="dxa"/>
          </w:tcPr>
          <w:p w14:paraId="4EC379D5" w14:textId="77777777" w:rsidR="00A844ED" w:rsidRPr="000C0B14" w:rsidRDefault="00A844ED" w:rsidP="009649F0">
            <w:pPr>
              <w:rPr>
                <w:rFonts w:ascii="Arial" w:hAnsi="Arial" w:cs="Arial"/>
                <w:szCs w:val="24"/>
              </w:rPr>
            </w:pPr>
            <w:permStart w:id="1301503157" w:edGrp="everyone"/>
            <w:permEnd w:id="1301503157"/>
          </w:p>
        </w:tc>
      </w:tr>
    </w:tbl>
    <w:bookmarkEnd w:id="0"/>
    <w:p w14:paraId="118AA3CF"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0EBAEC3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099E2F7" w14:textId="77777777" w:rsidTr="009649F0">
        <w:trPr>
          <w:trHeight w:val="1814"/>
        </w:trPr>
        <w:tc>
          <w:tcPr>
            <w:tcW w:w="1027" w:type="dxa"/>
            <w:tcBorders>
              <w:top w:val="nil"/>
              <w:left w:val="nil"/>
              <w:bottom w:val="nil"/>
              <w:right w:val="single" w:sz="4" w:space="0" w:color="auto"/>
            </w:tcBorders>
          </w:tcPr>
          <w:p w14:paraId="3405577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F96DBC" w14:textId="7B96E05A" w:rsidR="00A844ED" w:rsidRPr="00A844ED" w:rsidRDefault="002A005C" w:rsidP="00A844ED">
            <w:pPr>
              <w:rPr>
                <w:rFonts w:ascii="Arial" w:hAnsi="Arial" w:cs="Arial"/>
                <w:sz w:val="22"/>
                <w:szCs w:val="22"/>
              </w:rPr>
            </w:pPr>
            <w:permStart w:id="1696684287" w:edGrp="everyone"/>
            <w:r>
              <w:rPr>
                <w:rFonts w:ascii="Arial" w:hAnsi="Arial" w:cs="Arial"/>
                <w:sz w:val="22"/>
                <w:szCs w:val="22"/>
              </w:rPr>
              <w:t>In Queensland the legislation is the Queensland Building and Construction Commission Act</w:t>
            </w:r>
            <w:r w:rsidR="00CF257F">
              <w:rPr>
                <w:rFonts w:ascii="Arial" w:hAnsi="Arial" w:cs="Arial"/>
                <w:sz w:val="22"/>
                <w:szCs w:val="22"/>
              </w:rPr>
              <w:t xml:space="preserve"> 1991 (Qld)</w:t>
            </w:r>
            <w:r>
              <w:rPr>
                <w:rFonts w:ascii="Arial" w:hAnsi="Arial" w:cs="Arial"/>
                <w:sz w:val="22"/>
                <w:szCs w:val="22"/>
              </w:rPr>
              <w:t>.</w:t>
            </w:r>
            <w:r w:rsidR="00CF257F">
              <w:rPr>
                <w:rFonts w:ascii="Arial" w:hAnsi="Arial" w:cs="Arial"/>
                <w:sz w:val="22"/>
                <w:szCs w:val="22"/>
              </w:rPr>
              <w:t xml:space="preserve"> </w:t>
            </w:r>
            <w:r w:rsidR="008A5C04">
              <w:rPr>
                <w:rFonts w:ascii="Arial" w:hAnsi="Arial" w:cs="Arial"/>
                <w:sz w:val="22"/>
                <w:szCs w:val="22"/>
              </w:rPr>
              <w:t>In addition to th</w:t>
            </w:r>
            <w:r w:rsidR="00436F2B">
              <w:rPr>
                <w:rFonts w:ascii="Arial" w:hAnsi="Arial" w:cs="Arial"/>
                <w:sz w:val="22"/>
                <w:szCs w:val="22"/>
              </w:rPr>
              <w:t>is</w:t>
            </w:r>
            <w:r w:rsidR="008A5C04">
              <w:rPr>
                <w:rFonts w:ascii="Arial" w:hAnsi="Arial" w:cs="Arial"/>
                <w:sz w:val="22"/>
                <w:szCs w:val="22"/>
              </w:rPr>
              <w:t xml:space="preserve"> Act, the</w:t>
            </w:r>
            <w:r w:rsidR="00CF257F">
              <w:rPr>
                <w:rFonts w:ascii="Arial" w:hAnsi="Arial" w:cs="Arial"/>
                <w:sz w:val="22"/>
                <w:szCs w:val="22"/>
              </w:rPr>
              <w:t xml:space="preserve"> </w:t>
            </w:r>
            <w:r w:rsidR="00CF257F" w:rsidRPr="00CF257F">
              <w:rPr>
                <w:rFonts w:ascii="Arial" w:hAnsi="Arial" w:cs="Arial"/>
                <w:sz w:val="22"/>
                <w:szCs w:val="22"/>
              </w:rPr>
              <w:t>Queensland Building and Construction Commission Regulation 2018</w:t>
            </w:r>
            <w:r w:rsidR="00CF257F">
              <w:rPr>
                <w:rFonts w:ascii="Arial" w:hAnsi="Arial" w:cs="Arial"/>
                <w:sz w:val="22"/>
                <w:szCs w:val="22"/>
              </w:rPr>
              <w:t xml:space="preserve"> and </w:t>
            </w:r>
            <w:r w:rsidR="00CF257F" w:rsidRPr="00CF257F">
              <w:rPr>
                <w:rFonts w:ascii="Arial" w:hAnsi="Arial" w:cs="Arial"/>
                <w:sz w:val="22"/>
                <w:szCs w:val="22"/>
              </w:rPr>
              <w:t>Queensland Building and Construction Commission (Minimum Financial Requirements) Regulation 2018</w:t>
            </w:r>
            <w:r w:rsidR="00CF257F">
              <w:rPr>
                <w:rFonts w:ascii="Arial" w:hAnsi="Arial" w:cs="Arial"/>
                <w:sz w:val="22"/>
                <w:szCs w:val="22"/>
              </w:rPr>
              <w:t xml:space="preserve"> should be consulted. </w:t>
            </w:r>
            <w:permEnd w:id="1696684287"/>
          </w:p>
        </w:tc>
        <w:permStart w:id="671302831"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F3A8A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71302831" w:displacedByCustomXml="prev"/>
      </w:tr>
    </w:tbl>
    <w:p w14:paraId="1AA4DE79" w14:textId="77777777" w:rsidR="00A844ED" w:rsidRPr="00A844ED" w:rsidRDefault="00A844ED" w:rsidP="00A844ED">
      <w:pPr>
        <w:rPr>
          <w:rFonts w:ascii="Arial" w:hAnsi="Arial" w:cs="Arial"/>
          <w:sz w:val="22"/>
          <w:szCs w:val="22"/>
        </w:rPr>
      </w:pPr>
    </w:p>
    <w:p w14:paraId="41F77909" w14:textId="77777777" w:rsidR="00A844ED" w:rsidRPr="00A844ED" w:rsidRDefault="00A844ED" w:rsidP="00A844ED">
      <w:pPr>
        <w:rPr>
          <w:rFonts w:ascii="Arial" w:hAnsi="Arial" w:cs="Arial"/>
          <w:sz w:val="22"/>
          <w:szCs w:val="22"/>
        </w:rPr>
      </w:pPr>
    </w:p>
    <w:p w14:paraId="4DEB2722"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51492D8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D255ADD" w14:textId="77777777" w:rsidTr="009649F0">
        <w:tc>
          <w:tcPr>
            <w:tcW w:w="624" w:type="pct"/>
            <w:tcBorders>
              <w:top w:val="nil"/>
              <w:left w:val="nil"/>
              <w:bottom w:val="nil"/>
              <w:right w:val="single" w:sz="12" w:space="0" w:color="auto"/>
            </w:tcBorders>
            <w:shd w:val="clear" w:color="auto" w:fill="auto"/>
          </w:tcPr>
          <w:p w14:paraId="7F64564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74ED183"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35C861D6" w14:textId="77777777" w:rsidR="00A844ED" w:rsidRPr="00A844ED" w:rsidRDefault="00A844ED" w:rsidP="00A844ED">
            <w:pPr>
              <w:keepNext/>
              <w:ind w:left="993" w:right="82" w:hanging="993"/>
              <w:jc w:val="center"/>
            </w:pPr>
            <w:r w:rsidRPr="00A844ED">
              <w:t>Scope of work</w:t>
            </w:r>
          </w:p>
        </w:tc>
        <w:permStart w:id="1280929814"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5E210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80929814" w:displacedByCustomXml="prev"/>
      </w:tr>
      <w:tr w:rsidR="00A844ED" w:rsidRPr="00A844ED" w14:paraId="233CFEF1" w14:textId="77777777" w:rsidTr="009649F0">
        <w:trPr>
          <w:trHeight w:val="2551"/>
          <w:hidden/>
        </w:trPr>
        <w:tc>
          <w:tcPr>
            <w:tcW w:w="624" w:type="pct"/>
            <w:tcBorders>
              <w:top w:val="nil"/>
              <w:left w:val="nil"/>
              <w:bottom w:val="nil"/>
              <w:right w:val="single" w:sz="12" w:space="0" w:color="auto"/>
            </w:tcBorders>
          </w:tcPr>
          <w:p w14:paraId="0D1BA3E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86BCA07" w14:textId="059F4BCB" w:rsidR="00A844ED" w:rsidRPr="00A844ED" w:rsidRDefault="00436F2B" w:rsidP="00A844ED">
            <w:pPr>
              <w:jc w:val="left"/>
              <w:rPr>
                <w:rFonts w:ascii="Arial" w:hAnsi="Arial" w:cs="Arial"/>
                <w:sz w:val="22"/>
                <w:szCs w:val="22"/>
              </w:rPr>
            </w:pPr>
            <w:permStart w:id="1289182609" w:edGrp="everyone"/>
            <w:r>
              <w:rPr>
                <w:rFonts w:ascii="Arial" w:hAnsi="Arial" w:cs="Arial"/>
                <w:sz w:val="22"/>
                <w:szCs w:val="22"/>
              </w:rPr>
              <w:t>Queensland Building and Construction Commission Act 1991, Part 3, Division 1, Section 30C</w:t>
            </w:r>
            <w:permEnd w:id="1289182609"/>
          </w:p>
        </w:tc>
        <w:tc>
          <w:tcPr>
            <w:tcW w:w="2559" w:type="pct"/>
            <w:tcBorders>
              <w:top w:val="single" w:sz="12" w:space="0" w:color="auto"/>
              <w:left w:val="single" w:sz="4" w:space="0" w:color="auto"/>
            </w:tcBorders>
            <w:shd w:val="clear" w:color="auto" w:fill="auto"/>
            <w:vAlign w:val="center"/>
          </w:tcPr>
          <w:p w14:paraId="26C42A66" w14:textId="35DEB6E6" w:rsidR="001E5FF2" w:rsidRPr="00CB4D4B" w:rsidRDefault="001E5FF2" w:rsidP="00436F2B">
            <w:pPr>
              <w:jc w:val="left"/>
              <w:rPr>
                <w:rFonts w:ascii="Arial" w:hAnsi="Arial" w:cs="Arial"/>
                <w:sz w:val="22"/>
                <w:szCs w:val="22"/>
                <w:lang w:val="en-GB" w:eastAsia="en-AU"/>
              </w:rPr>
            </w:pPr>
            <w:permStart w:id="1962680384" w:edGrp="everyone"/>
            <w:r w:rsidRPr="00CB4D4B">
              <w:rPr>
                <w:rFonts w:ascii="Arial" w:hAnsi="Arial" w:cs="Arial"/>
                <w:sz w:val="22"/>
                <w:szCs w:val="22"/>
                <w:lang w:val="en-GB" w:eastAsia="en-AU"/>
              </w:rPr>
              <w:t>Holding a f</w:t>
            </w:r>
            <w:r w:rsidR="00436F2B" w:rsidRPr="00CB4D4B">
              <w:rPr>
                <w:rFonts w:ascii="Arial" w:hAnsi="Arial" w:cs="Arial"/>
                <w:sz w:val="22"/>
                <w:szCs w:val="22"/>
                <w:lang w:val="en-GB" w:eastAsia="en-AU"/>
              </w:rPr>
              <w:t xml:space="preserve">ire protection occupational licence </w:t>
            </w:r>
            <w:r w:rsidRPr="00CB4D4B">
              <w:rPr>
                <w:rFonts w:ascii="Arial" w:hAnsi="Arial" w:cs="Arial"/>
                <w:sz w:val="22"/>
                <w:szCs w:val="22"/>
                <w:lang w:val="en-GB" w:eastAsia="en-AU"/>
              </w:rPr>
              <w:t>allows the licensee to personally carry out and supervise fire protection works if they are an officer or employee of a licensed contracting company</w:t>
            </w:r>
            <w:r w:rsidR="003C060E" w:rsidRPr="00CB4D4B">
              <w:rPr>
                <w:rFonts w:ascii="Arial" w:hAnsi="Arial" w:cs="Arial"/>
                <w:sz w:val="22"/>
                <w:szCs w:val="22"/>
                <w:lang w:val="en-GB" w:eastAsia="en-AU"/>
              </w:rPr>
              <w:t>,</w:t>
            </w:r>
            <w:r w:rsidRPr="00CB4D4B">
              <w:rPr>
                <w:rFonts w:ascii="Arial" w:hAnsi="Arial" w:cs="Arial"/>
                <w:sz w:val="22"/>
                <w:szCs w:val="22"/>
                <w:lang w:val="en-GB" w:eastAsia="en-AU"/>
              </w:rPr>
              <w:t xml:space="preserve"> or while they are an employee of a licenced contractor that is an individual. </w:t>
            </w:r>
          </w:p>
          <w:p w14:paraId="5A326B13" w14:textId="323EF779" w:rsidR="00A844ED" w:rsidRPr="00A844ED" w:rsidRDefault="001E5FF2" w:rsidP="00A844ED">
            <w:pPr>
              <w:jc w:val="left"/>
              <w:rPr>
                <w:rFonts w:ascii="Arial" w:hAnsi="Arial" w:cs="Arial"/>
                <w:sz w:val="22"/>
                <w:szCs w:val="22"/>
              </w:rPr>
            </w:pPr>
            <w:r w:rsidRPr="00CB4D4B">
              <w:rPr>
                <w:rFonts w:ascii="Arial" w:hAnsi="Arial" w:cs="Arial"/>
                <w:sz w:val="22"/>
                <w:szCs w:val="22"/>
                <w:lang w:val="en-GB" w:eastAsia="en-AU"/>
              </w:rPr>
              <w:t>A</w:t>
            </w:r>
            <w:r w:rsidR="00436F2B" w:rsidRPr="00CB4D4B">
              <w:rPr>
                <w:rFonts w:ascii="Arial" w:hAnsi="Arial" w:cs="Arial"/>
                <w:sz w:val="22"/>
                <w:szCs w:val="22"/>
                <w:lang w:val="en-GB" w:eastAsia="en-AU"/>
              </w:rPr>
              <w:t xml:space="preserve"> fire protection occupational licence may be issued for any</w:t>
            </w:r>
            <w:r w:rsidR="003C060E" w:rsidRPr="00CB4D4B">
              <w:rPr>
                <w:rFonts w:ascii="Arial" w:hAnsi="Arial" w:cs="Arial"/>
                <w:sz w:val="22"/>
                <w:szCs w:val="22"/>
                <w:lang w:val="en-GB" w:eastAsia="en-AU"/>
              </w:rPr>
              <w:t xml:space="preserve"> </w:t>
            </w:r>
            <w:r w:rsidR="00436F2B" w:rsidRPr="00CB4D4B">
              <w:rPr>
                <w:rFonts w:ascii="Arial" w:hAnsi="Arial" w:cs="Arial"/>
                <w:sz w:val="22"/>
                <w:szCs w:val="22"/>
                <w:lang w:val="en-GB" w:eastAsia="en-AU"/>
              </w:rPr>
              <w:t>class of licence</w:t>
            </w:r>
            <w:r w:rsidR="00E73F78" w:rsidRPr="001E5FF2">
              <w:rPr>
                <w:rFonts w:ascii="Arial" w:hAnsi="Arial" w:cs="Arial"/>
                <w:sz w:val="22"/>
                <w:szCs w:val="22"/>
              </w:rPr>
              <w:t>.</w:t>
            </w:r>
            <w:permEnd w:id="1962680384"/>
          </w:p>
        </w:tc>
        <w:tc>
          <w:tcPr>
            <w:tcW w:w="335" w:type="pct"/>
            <w:tcBorders>
              <w:top w:val="nil"/>
              <w:left w:val="single" w:sz="12" w:space="0" w:color="auto"/>
              <w:bottom w:val="nil"/>
              <w:right w:val="nil"/>
            </w:tcBorders>
          </w:tcPr>
          <w:p w14:paraId="5B428D8B" w14:textId="77777777" w:rsidR="00A844ED" w:rsidRPr="00A844ED" w:rsidRDefault="00A844ED" w:rsidP="00A844ED">
            <w:pPr>
              <w:ind w:left="993" w:hanging="993"/>
            </w:pPr>
          </w:p>
        </w:tc>
      </w:tr>
    </w:tbl>
    <w:p w14:paraId="760D172C" w14:textId="77777777" w:rsidR="00A844ED" w:rsidRPr="00A844ED" w:rsidRDefault="00A844ED" w:rsidP="00A844ED">
      <w:pPr>
        <w:rPr>
          <w:rFonts w:ascii="Arial" w:hAnsi="Arial" w:cs="Arial"/>
          <w:sz w:val="22"/>
          <w:szCs w:val="22"/>
        </w:rPr>
      </w:pPr>
    </w:p>
    <w:p w14:paraId="6F3EF8F4" w14:textId="77777777" w:rsidR="00A844ED" w:rsidRPr="00A844ED" w:rsidRDefault="00A844ED" w:rsidP="00A844ED">
      <w:pPr>
        <w:rPr>
          <w:rFonts w:ascii="Arial" w:hAnsi="Arial" w:cs="Arial"/>
          <w:sz w:val="22"/>
          <w:szCs w:val="22"/>
        </w:rPr>
      </w:pPr>
    </w:p>
    <w:p w14:paraId="5DE1A026"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33C9C73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B433655" w14:textId="77777777" w:rsidTr="009649F0">
        <w:tc>
          <w:tcPr>
            <w:tcW w:w="624" w:type="pct"/>
            <w:tcBorders>
              <w:top w:val="nil"/>
              <w:left w:val="nil"/>
              <w:bottom w:val="nil"/>
              <w:right w:val="single" w:sz="12" w:space="0" w:color="auto"/>
            </w:tcBorders>
            <w:shd w:val="clear" w:color="auto" w:fill="auto"/>
          </w:tcPr>
          <w:p w14:paraId="5EEC7B05"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1385A31"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59E8C871" w14:textId="77777777" w:rsidR="00A844ED" w:rsidRPr="00A844ED" w:rsidRDefault="00A844ED" w:rsidP="00A844ED">
            <w:pPr>
              <w:keepNext/>
              <w:ind w:left="993" w:right="82" w:hanging="993"/>
              <w:jc w:val="center"/>
            </w:pPr>
            <w:r w:rsidRPr="00A844ED">
              <w:t>Requirements</w:t>
            </w:r>
          </w:p>
        </w:tc>
        <w:permStart w:id="1689453536"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5E6B3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89453536" w:displacedByCustomXml="prev"/>
      </w:tr>
      <w:tr w:rsidR="00A844ED" w:rsidRPr="00A844ED" w14:paraId="3F1322A5" w14:textId="77777777" w:rsidTr="009649F0">
        <w:trPr>
          <w:trHeight w:val="2551"/>
          <w:hidden/>
        </w:trPr>
        <w:tc>
          <w:tcPr>
            <w:tcW w:w="624" w:type="pct"/>
            <w:tcBorders>
              <w:top w:val="nil"/>
              <w:left w:val="nil"/>
              <w:bottom w:val="nil"/>
              <w:right w:val="single" w:sz="12" w:space="0" w:color="auto"/>
            </w:tcBorders>
          </w:tcPr>
          <w:p w14:paraId="2C88143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B7BC0A4" w14:textId="50FC93D2" w:rsidR="00A844ED" w:rsidRPr="00A844ED" w:rsidRDefault="006504D5" w:rsidP="00A844ED">
            <w:pPr>
              <w:rPr>
                <w:rFonts w:ascii="Arial" w:hAnsi="Arial" w:cs="Arial"/>
                <w:sz w:val="22"/>
                <w:szCs w:val="22"/>
              </w:rPr>
            </w:pPr>
            <w:permStart w:id="96814454" w:edGrp="everyone"/>
            <w:r>
              <w:rPr>
                <w:rFonts w:ascii="Arial" w:hAnsi="Arial" w:cs="Arial"/>
                <w:sz w:val="22"/>
                <w:szCs w:val="22"/>
              </w:rPr>
              <w:t xml:space="preserve">Queensland Building and Construction Commission Act 1991, Part 3, Division </w:t>
            </w:r>
            <w:r w:rsidR="00492E71">
              <w:rPr>
                <w:rFonts w:ascii="Arial" w:hAnsi="Arial" w:cs="Arial"/>
                <w:sz w:val="22"/>
                <w:szCs w:val="22"/>
              </w:rPr>
              <w:t>7</w:t>
            </w:r>
            <w:r>
              <w:rPr>
                <w:rFonts w:ascii="Arial" w:hAnsi="Arial" w:cs="Arial"/>
                <w:sz w:val="22"/>
                <w:szCs w:val="22"/>
              </w:rPr>
              <w:t xml:space="preserve">, Section </w:t>
            </w:r>
            <w:r w:rsidR="00492E71">
              <w:rPr>
                <w:rFonts w:ascii="Arial" w:hAnsi="Arial" w:cs="Arial"/>
                <w:sz w:val="22"/>
                <w:szCs w:val="22"/>
              </w:rPr>
              <w:t>43</w:t>
            </w:r>
            <w:r w:rsidR="004B5426">
              <w:rPr>
                <w:rFonts w:ascii="Arial" w:hAnsi="Arial" w:cs="Arial"/>
                <w:sz w:val="22"/>
                <w:szCs w:val="22"/>
              </w:rPr>
              <w:t xml:space="preserve"> &amp; 43A</w:t>
            </w:r>
            <w:permEnd w:id="96814454"/>
          </w:p>
        </w:tc>
        <w:tc>
          <w:tcPr>
            <w:tcW w:w="2559" w:type="pct"/>
            <w:tcBorders>
              <w:top w:val="single" w:sz="12" w:space="0" w:color="auto"/>
              <w:left w:val="single" w:sz="4" w:space="0" w:color="auto"/>
            </w:tcBorders>
            <w:shd w:val="clear" w:color="auto" w:fill="auto"/>
            <w:vAlign w:val="center"/>
          </w:tcPr>
          <w:p w14:paraId="3BC8952D" w14:textId="0CA01EC3" w:rsidR="00492E71" w:rsidRPr="005C7026" w:rsidRDefault="00F8755D" w:rsidP="00A844ED">
            <w:pPr>
              <w:rPr>
                <w:rFonts w:ascii="Arial" w:hAnsi="Arial" w:cs="Arial"/>
                <w:sz w:val="22"/>
                <w:szCs w:val="22"/>
              </w:rPr>
            </w:pPr>
            <w:permStart w:id="566298524" w:edGrp="everyone"/>
            <w:r>
              <w:rPr>
                <w:rFonts w:ascii="Arial" w:hAnsi="Arial" w:cs="Arial"/>
                <w:b/>
                <w:bCs/>
                <w:sz w:val="22"/>
                <w:szCs w:val="22"/>
              </w:rPr>
              <w:t xml:space="preserve"> </w:t>
            </w:r>
            <w:r w:rsidR="00492E71" w:rsidRPr="005C7026">
              <w:rPr>
                <w:rFonts w:ascii="Arial" w:hAnsi="Arial" w:cs="Arial"/>
                <w:sz w:val="22"/>
                <w:szCs w:val="22"/>
              </w:rPr>
              <w:t xml:space="preserve">Any licenced contractor </w:t>
            </w:r>
            <w:bookmarkStart w:id="4" w:name="_Hlk32330249"/>
            <w:r w:rsidR="00492E71" w:rsidRPr="005C7026">
              <w:rPr>
                <w:rFonts w:ascii="Arial" w:hAnsi="Arial" w:cs="Arial"/>
                <w:sz w:val="22"/>
                <w:szCs w:val="22"/>
              </w:rPr>
              <w:t xml:space="preserve">that is operating as a company, the company and the company’s nominee must all ensure that building work </w:t>
            </w:r>
            <w:bookmarkEnd w:id="4"/>
            <w:r w:rsidR="00492E71" w:rsidRPr="005C7026">
              <w:rPr>
                <w:rFonts w:ascii="Arial" w:hAnsi="Arial" w:cs="Arial"/>
                <w:sz w:val="22"/>
                <w:szCs w:val="22"/>
              </w:rPr>
              <w:t>carried out by the contractor is personally supervised by one of the following:</w:t>
            </w:r>
          </w:p>
          <w:p w14:paraId="4BA514AD" w14:textId="4BE792B6" w:rsidR="00492E71" w:rsidRPr="00492E71" w:rsidRDefault="00492E71" w:rsidP="00492E71">
            <w:pPr>
              <w:rPr>
                <w:rFonts w:ascii="Arial" w:hAnsi="Arial" w:cs="Arial"/>
                <w:sz w:val="22"/>
                <w:szCs w:val="22"/>
              </w:rPr>
            </w:pPr>
            <w:r>
              <w:rPr>
                <w:rFonts w:ascii="Arial" w:hAnsi="Arial" w:cs="Arial"/>
                <w:sz w:val="22"/>
                <w:szCs w:val="22"/>
              </w:rPr>
              <w:t>(</w:t>
            </w:r>
            <w:bookmarkStart w:id="5" w:name="_Hlk32330288"/>
            <w:r w:rsidRPr="00492E71">
              <w:rPr>
                <w:rFonts w:ascii="Arial" w:hAnsi="Arial" w:cs="Arial"/>
                <w:sz w:val="22"/>
                <w:szCs w:val="22"/>
              </w:rPr>
              <w:t>a) the company’s nominee; or</w:t>
            </w:r>
          </w:p>
          <w:p w14:paraId="3F4F5D86" w14:textId="7A376DDE" w:rsidR="00492E71" w:rsidRPr="00492E71" w:rsidRDefault="00492E71" w:rsidP="00492E71">
            <w:pPr>
              <w:rPr>
                <w:rFonts w:ascii="Arial" w:hAnsi="Arial" w:cs="Arial"/>
                <w:sz w:val="22"/>
                <w:szCs w:val="22"/>
              </w:rPr>
            </w:pPr>
            <w:r w:rsidRPr="00492E71">
              <w:rPr>
                <w:rFonts w:ascii="Arial" w:hAnsi="Arial" w:cs="Arial"/>
                <w:sz w:val="22"/>
                <w:szCs w:val="22"/>
              </w:rPr>
              <w:t>(b) an officer or employee of the contractor who holds one</w:t>
            </w:r>
            <w:r w:rsidR="005C7026">
              <w:rPr>
                <w:rFonts w:ascii="Arial" w:hAnsi="Arial" w:cs="Arial"/>
                <w:sz w:val="22"/>
                <w:szCs w:val="22"/>
              </w:rPr>
              <w:t xml:space="preserve"> </w:t>
            </w:r>
            <w:r w:rsidRPr="00492E71">
              <w:rPr>
                <w:rFonts w:ascii="Arial" w:hAnsi="Arial" w:cs="Arial"/>
                <w:sz w:val="22"/>
                <w:szCs w:val="22"/>
              </w:rPr>
              <w:t>of the following licences of the relevant class</w:t>
            </w:r>
            <w:r w:rsidR="005C7026">
              <w:rPr>
                <w:rFonts w:ascii="Arial" w:hAnsi="Arial" w:cs="Arial"/>
                <w:sz w:val="22"/>
                <w:szCs w:val="22"/>
              </w:rPr>
              <w:t xml:space="preserve"> </w:t>
            </w:r>
            <w:r w:rsidRPr="00492E71">
              <w:rPr>
                <w:rFonts w:ascii="Arial" w:hAnsi="Arial" w:cs="Arial"/>
                <w:sz w:val="22"/>
                <w:szCs w:val="22"/>
              </w:rPr>
              <w:t>authorising supervision of the building work—</w:t>
            </w:r>
          </w:p>
          <w:p w14:paraId="62C3A921" w14:textId="77777777" w:rsidR="00492E71" w:rsidRPr="00492E71" w:rsidRDefault="00492E71" w:rsidP="00492E71">
            <w:pPr>
              <w:rPr>
                <w:rFonts w:ascii="Arial" w:hAnsi="Arial" w:cs="Arial"/>
                <w:sz w:val="22"/>
                <w:szCs w:val="22"/>
              </w:rPr>
            </w:pPr>
            <w:r w:rsidRPr="00492E71">
              <w:rPr>
                <w:rFonts w:ascii="Arial" w:hAnsi="Arial" w:cs="Arial"/>
                <w:sz w:val="22"/>
                <w:szCs w:val="22"/>
              </w:rPr>
              <w:t>(i) a nominee supervisor’s licence;</w:t>
            </w:r>
          </w:p>
          <w:p w14:paraId="073C53D3" w14:textId="77777777" w:rsidR="00492E71" w:rsidRPr="00492E71" w:rsidRDefault="00492E71" w:rsidP="00492E71">
            <w:pPr>
              <w:rPr>
                <w:rFonts w:ascii="Arial" w:hAnsi="Arial" w:cs="Arial"/>
                <w:sz w:val="22"/>
                <w:szCs w:val="22"/>
              </w:rPr>
            </w:pPr>
            <w:r w:rsidRPr="00492E71">
              <w:rPr>
                <w:rFonts w:ascii="Arial" w:hAnsi="Arial" w:cs="Arial"/>
                <w:sz w:val="22"/>
                <w:szCs w:val="22"/>
              </w:rPr>
              <w:t>(ii) a site supervisor’s licence;</w:t>
            </w:r>
          </w:p>
          <w:p w14:paraId="30686A4B" w14:textId="77777777" w:rsidR="00492E71" w:rsidRPr="00492E71" w:rsidRDefault="00492E71" w:rsidP="00492E71">
            <w:pPr>
              <w:rPr>
                <w:rFonts w:ascii="Arial" w:hAnsi="Arial" w:cs="Arial"/>
                <w:sz w:val="22"/>
                <w:szCs w:val="22"/>
              </w:rPr>
            </w:pPr>
            <w:r w:rsidRPr="00492E71">
              <w:rPr>
                <w:rFonts w:ascii="Arial" w:hAnsi="Arial" w:cs="Arial"/>
                <w:sz w:val="22"/>
                <w:szCs w:val="22"/>
              </w:rPr>
              <w:t>(iii) a fire protection occupational licence;</w:t>
            </w:r>
          </w:p>
          <w:p w14:paraId="30C29245" w14:textId="77777777" w:rsidR="00492E71" w:rsidRPr="00492E71" w:rsidRDefault="00492E71" w:rsidP="00492E71">
            <w:pPr>
              <w:rPr>
                <w:rFonts w:ascii="Arial" w:hAnsi="Arial" w:cs="Arial"/>
                <w:sz w:val="22"/>
                <w:szCs w:val="22"/>
              </w:rPr>
            </w:pPr>
            <w:r w:rsidRPr="00492E71">
              <w:rPr>
                <w:rFonts w:ascii="Arial" w:hAnsi="Arial" w:cs="Arial"/>
                <w:sz w:val="22"/>
                <w:szCs w:val="22"/>
              </w:rPr>
              <w:t>(iv) an occupational licence; or</w:t>
            </w:r>
          </w:p>
          <w:p w14:paraId="02C43636" w14:textId="77777777" w:rsidR="00A844ED" w:rsidRDefault="00492E71" w:rsidP="00A844ED">
            <w:pPr>
              <w:rPr>
                <w:rFonts w:ascii="Arial" w:hAnsi="Arial" w:cs="Arial"/>
                <w:sz w:val="22"/>
                <w:szCs w:val="22"/>
              </w:rPr>
            </w:pPr>
            <w:r w:rsidRPr="00492E71">
              <w:rPr>
                <w:rFonts w:ascii="Arial" w:hAnsi="Arial" w:cs="Arial"/>
                <w:sz w:val="22"/>
                <w:szCs w:val="22"/>
              </w:rPr>
              <w:t>(c) an individual who holds a contractor’s licence of the</w:t>
            </w:r>
            <w:r>
              <w:rPr>
                <w:rFonts w:ascii="Arial" w:hAnsi="Arial" w:cs="Arial"/>
                <w:sz w:val="22"/>
                <w:szCs w:val="22"/>
              </w:rPr>
              <w:t xml:space="preserve"> </w:t>
            </w:r>
            <w:r w:rsidRPr="00492E71">
              <w:rPr>
                <w:rFonts w:ascii="Arial" w:hAnsi="Arial" w:cs="Arial"/>
                <w:sz w:val="22"/>
                <w:szCs w:val="22"/>
              </w:rPr>
              <w:t>relevant class</w:t>
            </w:r>
            <w:r>
              <w:rPr>
                <w:rFonts w:ascii="Arial" w:hAnsi="Arial" w:cs="Arial"/>
                <w:sz w:val="22"/>
                <w:szCs w:val="22"/>
              </w:rPr>
              <w:t>.</w:t>
            </w:r>
          </w:p>
          <w:bookmarkEnd w:id="5"/>
          <w:p w14:paraId="7EB8FD12" w14:textId="77777777" w:rsidR="00492E71" w:rsidRDefault="00492E71" w:rsidP="00492E71">
            <w:pPr>
              <w:rPr>
                <w:rFonts w:ascii="Arial" w:hAnsi="Arial" w:cs="Arial"/>
                <w:sz w:val="22"/>
                <w:szCs w:val="22"/>
              </w:rPr>
            </w:pPr>
            <w:r>
              <w:rPr>
                <w:rFonts w:ascii="Arial" w:hAnsi="Arial" w:cs="Arial"/>
                <w:sz w:val="22"/>
                <w:szCs w:val="22"/>
              </w:rPr>
              <w:t xml:space="preserve">If the licenced contractor is working as an individual, the contractor must ensure that all </w:t>
            </w:r>
            <w:r>
              <w:rPr>
                <w:rFonts w:ascii="Arial" w:hAnsi="Arial" w:cs="Arial"/>
                <w:sz w:val="22"/>
                <w:szCs w:val="22"/>
              </w:rPr>
              <w:lastRenderedPageBreak/>
              <w:t>building work being carried out is personally supervised by:</w:t>
            </w:r>
          </w:p>
          <w:p w14:paraId="4AE0C72E" w14:textId="48BB3DED" w:rsidR="00492E71" w:rsidRDefault="00492E71" w:rsidP="00492E71">
            <w:pPr>
              <w:rPr>
                <w:rFonts w:ascii="Arial" w:hAnsi="Arial" w:cs="Arial"/>
                <w:sz w:val="22"/>
                <w:szCs w:val="22"/>
              </w:rPr>
            </w:pPr>
            <w:r w:rsidRPr="00492E71">
              <w:rPr>
                <w:rFonts w:ascii="Arial" w:hAnsi="Arial" w:cs="Arial"/>
                <w:sz w:val="22"/>
                <w:szCs w:val="22"/>
              </w:rPr>
              <w:t>(a) the contractor; or</w:t>
            </w:r>
          </w:p>
          <w:p w14:paraId="244FE9C2" w14:textId="39083670" w:rsidR="00492E71" w:rsidRPr="00492E71" w:rsidRDefault="00492E71" w:rsidP="00492E71">
            <w:pPr>
              <w:rPr>
                <w:rFonts w:ascii="Arial" w:hAnsi="Arial" w:cs="Arial"/>
                <w:sz w:val="22"/>
                <w:szCs w:val="22"/>
              </w:rPr>
            </w:pPr>
            <w:r w:rsidRPr="00492E71">
              <w:rPr>
                <w:rFonts w:ascii="Arial" w:hAnsi="Arial" w:cs="Arial"/>
                <w:sz w:val="22"/>
                <w:szCs w:val="22"/>
              </w:rPr>
              <w:t>(b) an employee of the contractor who holds one of the</w:t>
            </w:r>
            <w:r w:rsidR="005C7026">
              <w:rPr>
                <w:rFonts w:ascii="Arial" w:hAnsi="Arial" w:cs="Arial"/>
                <w:sz w:val="22"/>
                <w:szCs w:val="22"/>
              </w:rPr>
              <w:t xml:space="preserve"> </w:t>
            </w:r>
            <w:r w:rsidRPr="00492E71">
              <w:rPr>
                <w:rFonts w:ascii="Arial" w:hAnsi="Arial" w:cs="Arial"/>
                <w:sz w:val="22"/>
                <w:szCs w:val="22"/>
              </w:rPr>
              <w:t>following licences of the relevant class authorising</w:t>
            </w:r>
            <w:r w:rsidR="005C7026">
              <w:rPr>
                <w:rFonts w:ascii="Arial" w:hAnsi="Arial" w:cs="Arial"/>
                <w:sz w:val="22"/>
                <w:szCs w:val="22"/>
              </w:rPr>
              <w:t xml:space="preserve"> </w:t>
            </w:r>
            <w:r w:rsidRPr="00492E71">
              <w:rPr>
                <w:rFonts w:ascii="Arial" w:hAnsi="Arial" w:cs="Arial"/>
                <w:sz w:val="22"/>
                <w:szCs w:val="22"/>
              </w:rPr>
              <w:t>supervision of the building work—</w:t>
            </w:r>
          </w:p>
          <w:p w14:paraId="28C7869A" w14:textId="77777777" w:rsidR="00492E71" w:rsidRPr="00492E71" w:rsidRDefault="00492E71" w:rsidP="00492E71">
            <w:pPr>
              <w:rPr>
                <w:rFonts w:ascii="Arial" w:hAnsi="Arial" w:cs="Arial"/>
                <w:sz w:val="22"/>
                <w:szCs w:val="22"/>
              </w:rPr>
            </w:pPr>
            <w:r w:rsidRPr="00492E71">
              <w:rPr>
                <w:rFonts w:ascii="Arial" w:hAnsi="Arial" w:cs="Arial"/>
                <w:sz w:val="22"/>
                <w:szCs w:val="22"/>
              </w:rPr>
              <w:t>(i) a nominee supervisor’s licence;</w:t>
            </w:r>
          </w:p>
          <w:p w14:paraId="09839498" w14:textId="77777777" w:rsidR="00492E71" w:rsidRPr="00492E71" w:rsidRDefault="00492E71" w:rsidP="00492E71">
            <w:pPr>
              <w:rPr>
                <w:rFonts w:ascii="Arial" w:hAnsi="Arial" w:cs="Arial"/>
                <w:sz w:val="22"/>
                <w:szCs w:val="22"/>
              </w:rPr>
            </w:pPr>
            <w:r w:rsidRPr="00492E71">
              <w:rPr>
                <w:rFonts w:ascii="Arial" w:hAnsi="Arial" w:cs="Arial"/>
                <w:sz w:val="22"/>
                <w:szCs w:val="22"/>
              </w:rPr>
              <w:t>(ii) a site supervisor’s licence;</w:t>
            </w:r>
          </w:p>
          <w:p w14:paraId="17E84C1C" w14:textId="77777777" w:rsidR="00492E71" w:rsidRPr="00492E71" w:rsidRDefault="00492E71" w:rsidP="00492E71">
            <w:pPr>
              <w:rPr>
                <w:rFonts w:ascii="Arial" w:hAnsi="Arial" w:cs="Arial"/>
                <w:sz w:val="22"/>
                <w:szCs w:val="22"/>
              </w:rPr>
            </w:pPr>
            <w:r w:rsidRPr="00492E71">
              <w:rPr>
                <w:rFonts w:ascii="Arial" w:hAnsi="Arial" w:cs="Arial"/>
                <w:sz w:val="22"/>
                <w:szCs w:val="22"/>
              </w:rPr>
              <w:t>(iii) a fire protection occupational licence;</w:t>
            </w:r>
          </w:p>
          <w:p w14:paraId="45BC8D30" w14:textId="77777777" w:rsidR="00492E71" w:rsidRPr="00492E71" w:rsidRDefault="00492E71" w:rsidP="00492E71">
            <w:pPr>
              <w:rPr>
                <w:rFonts w:ascii="Arial" w:hAnsi="Arial" w:cs="Arial"/>
                <w:sz w:val="22"/>
                <w:szCs w:val="22"/>
              </w:rPr>
            </w:pPr>
            <w:r w:rsidRPr="00492E71">
              <w:rPr>
                <w:rFonts w:ascii="Arial" w:hAnsi="Arial" w:cs="Arial"/>
                <w:sz w:val="22"/>
                <w:szCs w:val="22"/>
              </w:rPr>
              <w:t>(iv) an occupational licence; or</w:t>
            </w:r>
          </w:p>
          <w:p w14:paraId="514DF14B" w14:textId="77777777" w:rsidR="00A17954" w:rsidRDefault="00492E71" w:rsidP="00492E71">
            <w:pPr>
              <w:rPr>
                <w:rFonts w:ascii="Arial" w:hAnsi="Arial" w:cs="Arial"/>
                <w:sz w:val="22"/>
                <w:szCs w:val="22"/>
              </w:rPr>
            </w:pPr>
            <w:r w:rsidRPr="00492E71">
              <w:rPr>
                <w:rFonts w:ascii="Arial" w:hAnsi="Arial" w:cs="Arial"/>
                <w:sz w:val="22"/>
                <w:szCs w:val="22"/>
              </w:rPr>
              <w:t>(c) an individual who holds a contractor’s licence of the</w:t>
            </w:r>
            <w:r w:rsidR="005C7026">
              <w:rPr>
                <w:rFonts w:ascii="Arial" w:hAnsi="Arial" w:cs="Arial"/>
                <w:sz w:val="22"/>
                <w:szCs w:val="22"/>
              </w:rPr>
              <w:t xml:space="preserve"> </w:t>
            </w:r>
            <w:r w:rsidRPr="00492E71">
              <w:rPr>
                <w:rFonts w:ascii="Arial" w:hAnsi="Arial" w:cs="Arial"/>
                <w:sz w:val="22"/>
                <w:szCs w:val="22"/>
              </w:rPr>
              <w:t>relevant class.</w:t>
            </w:r>
          </w:p>
          <w:p w14:paraId="559A44CB" w14:textId="44DE5C40" w:rsidR="00A844ED" w:rsidRPr="00A844ED" w:rsidRDefault="00A17954" w:rsidP="00A844ED">
            <w:pPr>
              <w:rPr>
                <w:rFonts w:ascii="Arial" w:hAnsi="Arial" w:cs="Arial"/>
                <w:sz w:val="22"/>
                <w:szCs w:val="22"/>
              </w:rPr>
            </w:pPr>
            <w:bookmarkStart w:id="6" w:name="_Hlk32330397"/>
            <w:r>
              <w:rPr>
                <w:rFonts w:ascii="Arial" w:hAnsi="Arial" w:cs="Arial"/>
                <w:sz w:val="22"/>
                <w:szCs w:val="22"/>
              </w:rPr>
              <w:t>Maximum penalty units for an individual or company found in breach of this supervision are significant</w:t>
            </w:r>
            <w:bookmarkEnd w:id="6"/>
            <w:r>
              <w:rPr>
                <w:rFonts w:ascii="Arial" w:hAnsi="Arial" w:cs="Arial"/>
                <w:sz w:val="22"/>
                <w:szCs w:val="22"/>
              </w:rPr>
              <w:t xml:space="preserve">. </w:t>
            </w:r>
            <w:permEnd w:id="566298524"/>
          </w:p>
        </w:tc>
        <w:tc>
          <w:tcPr>
            <w:tcW w:w="335" w:type="pct"/>
            <w:tcBorders>
              <w:top w:val="nil"/>
              <w:left w:val="single" w:sz="12" w:space="0" w:color="auto"/>
              <w:bottom w:val="nil"/>
              <w:right w:val="nil"/>
            </w:tcBorders>
          </w:tcPr>
          <w:p w14:paraId="1A4E0B45" w14:textId="77777777" w:rsidR="00A844ED" w:rsidRPr="00A844ED" w:rsidRDefault="00A844ED" w:rsidP="00A844ED">
            <w:pPr>
              <w:ind w:left="993" w:hanging="993"/>
            </w:pPr>
          </w:p>
        </w:tc>
      </w:tr>
    </w:tbl>
    <w:p w14:paraId="5C24DFD8" w14:textId="77777777" w:rsidR="00A844ED" w:rsidRPr="00A844ED" w:rsidRDefault="00A844ED" w:rsidP="00A844ED">
      <w:pPr>
        <w:rPr>
          <w:rFonts w:ascii="Arial" w:hAnsi="Arial" w:cs="Arial"/>
          <w:sz w:val="22"/>
          <w:szCs w:val="22"/>
        </w:rPr>
      </w:pPr>
    </w:p>
    <w:p w14:paraId="0DAC3B63"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236EF73E" w14:textId="77777777" w:rsidR="00A844ED" w:rsidRPr="00A844ED" w:rsidRDefault="00A844ED" w:rsidP="00A844ED">
      <w:pPr>
        <w:numPr>
          <w:ilvl w:val="0"/>
          <w:numId w:val="67"/>
        </w:numPr>
        <w:ind w:left="709" w:hanging="709"/>
        <w:jc w:val="left"/>
        <w:rPr>
          <w:rFonts w:ascii="Arial" w:hAnsi="Arial"/>
          <w:b/>
        </w:rPr>
      </w:pPr>
      <w:bookmarkStart w:id="7" w:name="_Ref535482371"/>
      <w:r w:rsidRPr="00A844ED">
        <w:rPr>
          <w:rFonts w:ascii="Arial" w:hAnsi="Arial"/>
          <w:b/>
        </w:rPr>
        <w:lastRenderedPageBreak/>
        <w:t>Select one (1) licence class and identify the requirements under the legislation for managers. List the relevant section(s) of the legislation.</w:t>
      </w:r>
      <w:bookmarkEnd w:id="7"/>
    </w:p>
    <w:p w14:paraId="730FDAC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C3A6903" w14:textId="77777777" w:rsidTr="009649F0">
        <w:tc>
          <w:tcPr>
            <w:tcW w:w="624" w:type="pct"/>
            <w:tcBorders>
              <w:top w:val="nil"/>
              <w:left w:val="nil"/>
              <w:bottom w:val="nil"/>
              <w:right w:val="single" w:sz="12" w:space="0" w:color="auto"/>
            </w:tcBorders>
            <w:shd w:val="clear" w:color="auto" w:fill="auto"/>
          </w:tcPr>
          <w:p w14:paraId="42496C5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5CE5AA4"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87803EC" w14:textId="77777777" w:rsidR="00A844ED" w:rsidRPr="00A844ED" w:rsidRDefault="00A844ED" w:rsidP="00A844ED">
            <w:pPr>
              <w:keepNext/>
              <w:ind w:left="993" w:right="82" w:hanging="993"/>
              <w:jc w:val="center"/>
            </w:pPr>
            <w:r w:rsidRPr="00A844ED">
              <w:t>Requirements</w:t>
            </w:r>
          </w:p>
        </w:tc>
        <w:permStart w:id="1757305734"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3B2D0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57305734" w:displacedByCustomXml="prev"/>
      </w:tr>
      <w:tr w:rsidR="00A844ED" w:rsidRPr="00A844ED" w14:paraId="7A83DF67" w14:textId="77777777" w:rsidTr="009649F0">
        <w:trPr>
          <w:trHeight w:val="2551"/>
          <w:hidden/>
        </w:trPr>
        <w:tc>
          <w:tcPr>
            <w:tcW w:w="624" w:type="pct"/>
            <w:tcBorders>
              <w:top w:val="nil"/>
              <w:left w:val="nil"/>
              <w:bottom w:val="nil"/>
              <w:right w:val="single" w:sz="12" w:space="0" w:color="auto"/>
            </w:tcBorders>
          </w:tcPr>
          <w:p w14:paraId="27DB7647"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295541A2" w14:textId="6C319E16" w:rsidR="00A844ED" w:rsidRPr="00A844ED" w:rsidRDefault="004B5426" w:rsidP="00A844ED">
            <w:pPr>
              <w:jc w:val="left"/>
              <w:rPr>
                <w:rFonts w:ascii="Arial" w:hAnsi="Arial" w:cs="Arial"/>
                <w:sz w:val="22"/>
                <w:szCs w:val="22"/>
              </w:rPr>
            </w:pPr>
            <w:permStart w:id="1420896096" w:edGrp="everyone"/>
            <w:r>
              <w:rPr>
                <w:rFonts w:ascii="Arial" w:hAnsi="Arial" w:cs="Arial"/>
                <w:sz w:val="22"/>
                <w:szCs w:val="22"/>
              </w:rPr>
              <w:t>Queensland Building and Construction Commission Act 1991, Part 3, Division 7, Section 43B &amp; 43C</w:t>
            </w:r>
            <w:permEnd w:id="1420896096"/>
          </w:p>
        </w:tc>
        <w:tc>
          <w:tcPr>
            <w:tcW w:w="2559" w:type="pct"/>
            <w:tcBorders>
              <w:top w:val="single" w:sz="12" w:space="0" w:color="auto"/>
              <w:left w:val="single" w:sz="4" w:space="0" w:color="auto"/>
            </w:tcBorders>
            <w:shd w:val="clear" w:color="auto" w:fill="auto"/>
            <w:vAlign w:val="center"/>
          </w:tcPr>
          <w:p w14:paraId="28322E2D" w14:textId="77777777" w:rsidR="00A844ED" w:rsidRDefault="004B5426" w:rsidP="00A844ED">
            <w:pPr>
              <w:jc w:val="left"/>
              <w:rPr>
                <w:rFonts w:ascii="Arial" w:hAnsi="Arial" w:cs="Arial"/>
                <w:sz w:val="22"/>
                <w:szCs w:val="22"/>
              </w:rPr>
            </w:pPr>
            <w:permStart w:id="1797017944" w:edGrp="everyone"/>
            <w:r>
              <w:rPr>
                <w:rFonts w:ascii="Arial" w:hAnsi="Arial" w:cs="Arial"/>
                <w:sz w:val="22"/>
                <w:szCs w:val="22"/>
              </w:rPr>
              <w:t xml:space="preserve">The following requirements are applicable when a construction manager provides building work services for a principal under a construction management contract for carrying out the building work. </w:t>
            </w:r>
          </w:p>
          <w:p w14:paraId="1ACE2705" w14:textId="77777777" w:rsidR="004B5426" w:rsidRDefault="004B5426" w:rsidP="004B5426">
            <w:pPr>
              <w:rPr>
                <w:rFonts w:ascii="Arial" w:hAnsi="Arial" w:cs="Arial"/>
                <w:sz w:val="22"/>
                <w:szCs w:val="22"/>
              </w:rPr>
            </w:pPr>
            <w:r>
              <w:rPr>
                <w:rFonts w:ascii="Arial" w:hAnsi="Arial" w:cs="Arial"/>
                <w:sz w:val="22"/>
                <w:szCs w:val="22"/>
              </w:rPr>
              <w:t>For a construction manager</w:t>
            </w:r>
            <w:r w:rsidRPr="005C7026">
              <w:rPr>
                <w:rFonts w:ascii="Arial" w:hAnsi="Arial" w:cs="Arial"/>
                <w:sz w:val="22"/>
                <w:szCs w:val="22"/>
              </w:rPr>
              <w:t xml:space="preserve"> that is operating as a company, the company and the company’s nominee must all ensure that building work</w:t>
            </w:r>
            <w:r>
              <w:rPr>
                <w:rFonts w:ascii="Arial" w:hAnsi="Arial" w:cs="Arial"/>
                <w:sz w:val="22"/>
                <w:szCs w:val="22"/>
              </w:rPr>
              <w:t xml:space="preserve"> is carried out by licensed contractors and is personally supervised by:</w:t>
            </w:r>
          </w:p>
          <w:p w14:paraId="229E36CC" w14:textId="2127130D" w:rsidR="004B5426" w:rsidRPr="00492E71" w:rsidRDefault="004B5426" w:rsidP="004B5426">
            <w:pPr>
              <w:rPr>
                <w:rFonts w:ascii="Arial" w:hAnsi="Arial" w:cs="Arial"/>
                <w:sz w:val="22"/>
                <w:szCs w:val="22"/>
              </w:rPr>
            </w:pPr>
            <w:r>
              <w:rPr>
                <w:rFonts w:ascii="Arial" w:hAnsi="Arial" w:cs="Arial"/>
                <w:sz w:val="22"/>
                <w:szCs w:val="22"/>
              </w:rPr>
              <w:t>(</w:t>
            </w:r>
            <w:r w:rsidRPr="00492E71">
              <w:rPr>
                <w:rFonts w:ascii="Arial" w:hAnsi="Arial" w:cs="Arial"/>
                <w:sz w:val="22"/>
                <w:szCs w:val="22"/>
              </w:rPr>
              <w:t>a) the company’s nominee; or</w:t>
            </w:r>
          </w:p>
          <w:p w14:paraId="2AA8FAE4" w14:textId="77777777" w:rsidR="004B5426" w:rsidRPr="00492E71" w:rsidRDefault="004B5426" w:rsidP="004B5426">
            <w:pPr>
              <w:rPr>
                <w:rFonts w:ascii="Arial" w:hAnsi="Arial" w:cs="Arial"/>
                <w:sz w:val="22"/>
                <w:szCs w:val="22"/>
              </w:rPr>
            </w:pPr>
            <w:r w:rsidRPr="00492E71">
              <w:rPr>
                <w:rFonts w:ascii="Arial" w:hAnsi="Arial" w:cs="Arial"/>
                <w:sz w:val="22"/>
                <w:szCs w:val="22"/>
              </w:rPr>
              <w:t>(b) an officer or employee of the contractor who holds one</w:t>
            </w:r>
            <w:r>
              <w:rPr>
                <w:rFonts w:ascii="Arial" w:hAnsi="Arial" w:cs="Arial"/>
                <w:sz w:val="22"/>
                <w:szCs w:val="22"/>
              </w:rPr>
              <w:t xml:space="preserve"> </w:t>
            </w:r>
            <w:r w:rsidRPr="00492E71">
              <w:rPr>
                <w:rFonts w:ascii="Arial" w:hAnsi="Arial" w:cs="Arial"/>
                <w:sz w:val="22"/>
                <w:szCs w:val="22"/>
              </w:rPr>
              <w:t>of the following licences of the relevant class</w:t>
            </w:r>
            <w:r>
              <w:rPr>
                <w:rFonts w:ascii="Arial" w:hAnsi="Arial" w:cs="Arial"/>
                <w:sz w:val="22"/>
                <w:szCs w:val="22"/>
              </w:rPr>
              <w:t xml:space="preserve"> </w:t>
            </w:r>
            <w:r w:rsidRPr="00492E71">
              <w:rPr>
                <w:rFonts w:ascii="Arial" w:hAnsi="Arial" w:cs="Arial"/>
                <w:sz w:val="22"/>
                <w:szCs w:val="22"/>
              </w:rPr>
              <w:t>authorising supervision of the building work—</w:t>
            </w:r>
          </w:p>
          <w:p w14:paraId="2FADBAF2" w14:textId="77777777" w:rsidR="004B5426" w:rsidRPr="00492E71" w:rsidRDefault="004B5426" w:rsidP="004B5426">
            <w:pPr>
              <w:rPr>
                <w:rFonts w:ascii="Arial" w:hAnsi="Arial" w:cs="Arial"/>
                <w:sz w:val="22"/>
                <w:szCs w:val="22"/>
              </w:rPr>
            </w:pPr>
            <w:r w:rsidRPr="00492E71">
              <w:rPr>
                <w:rFonts w:ascii="Arial" w:hAnsi="Arial" w:cs="Arial"/>
                <w:sz w:val="22"/>
                <w:szCs w:val="22"/>
              </w:rPr>
              <w:t>(i) a nominee supervisor’s licence;</w:t>
            </w:r>
          </w:p>
          <w:p w14:paraId="36E99FA5" w14:textId="77777777" w:rsidR="004B5426" w:rsidRPr="00492E71" w:rsidRDefault="004B5426" w:rsidP="004B5426">
            <w:pPr>
              <w:rPr>
                <w:rFonts w:ascii="Arial" w:hAnsi="Arial" w:cs="Arial"/>
                <w:sz w:val="22"/>
                <w:szCs w:val="22"/>
              </w:rPr>
            </w:pPr>
            <w:r w:rsidRPr="00492E71">
              <w:rPr>
                <w:rFonts w:ascii="Arial" w:hAnsi="Arial" w:cs="Arial"/>
                <w:sz w:val="22"/>
                <w:szCs w:val="22"/>
              </w:rPr>
              <w:t>(ii) a site supervisor’s licence;</w:t>
            </w:r>
          </w:p>
          <w:p w14:paraId="3B9E4C97" w14:textId="77777777" w:rsidR="004B5426" w:rsidRPr="00492E71" w:rsidRDefault="004B5426" w:rsidP="004B5426">
            <w:pPr>
              <w:rPr>
                <w:rFonts w:ascii="Arial" w:hAnsi="Arial" w:cs="Arial"/>
                <w:sz w:val="22"/>
                <w:szCs w:val="22"/>
              </w:rPr>
            </w:pPr>
            <w:r w:rsidRPr="00492E71">
              <w:rPr>
                <w:rFonts w:ascii="Arial" w:hAnsi="Arial" w:cs="Arial"/>
                <w:sz w:val="22"/>
                <w:szCs w:val="22"/>
              </w:rPr>
              <w:t>(iii) a fire protection occupational licence;</w:t>
            </w:r>
          </w:p>
          <w:p w14:paraId="42ED19EB" w14:textId="77777777" w:rsidR="004B5426" w:rsidRPr="00492E71" w:rsidRDefault="004B5426" w:rsidP="004B5426">
            <w:pPr>
              <w:rPr>
                <w:rFonts w:ascii="Arial" w:hAnsi="Arial" w:cs="Arial"/>
                <w:sz w:val="22"/>
                <w:szCs w:val="22"/>
              </w:rPr>
            </w:pPr>
            <w:r w:rsidRPr="00492E71">
              <w:rPr>
                <w:rFonts w:ascii="Arial" w:hAnsi="Arial" w:cs="Arial"/>
                <w:sz w:val="22"/>
                <w:szCs w:val="22"/>
              </w:rPr>
              <w:t>(iv) an occupational licence; or</w:t>
            </w:r>
          </w:p>
          <w:p w14:paraId="1D0816C7" w14:textId="77777777" w:rsidR="004B5426" w:rsidRDefault="004B5426" w:rsidP="004B5426">
            <w:pPr>
              <w:rPr>
                <w:rFonts w:ascii="Arial" w:hAnsi="Arial" w:cs="Arial"/>
                <w:sz w:val="22"/>
                <w:szCs w:val="22"/>
              </w:rPr>
            </w:pPr>
            <w:r w:rsidRPr="00492E71">
              <w:rPr>
                <w:rFonts w:ascii="Arial" w:hAnsi="Arial" w:cs="Arial"/>
                <w:sz w:val="22"/>
                <w:szCs w:val="22"/>
              </w:rPr>
              <w:t>(c) an individual who holds a contractor’s licence of the</w:t>
            </w:r>
            <w:r>
              <w:rPr>
                <w:rFonts w:ascii="Arial" w:hAnsi="Arial" w:cs="Arial"/>
                <w:sz w:val="22"/>
                <w:szCs w:val="22"/>
              </w:rPr>
              <w:t xml:space="preserve"> </w:t>
            </w:r>
            <w:r w:rsidRPr="00492E71">
              <w:rPr>
                <w:rFonts w:ascii="Arial" w:hAnsi="Arial" w:cs="Arial"/>
                <w:sz w:val="22"/>
                <w:szCs w:val="22"/>
              </w:rPr>
              <w:t>relevant class</w:t>
            </w:r>
            <w:r>
              <w:rPr>
                <w:rFonts w:ascii="Arial" w:hAnsi="Arial" w:cs="Arial"/>
                <w:sz w:val="22"/>
                <w:szCs w:val="22"/>
              </w:rPr>
              <w:t>.</w:t>
            </w:r>
          </w:p>
          <w:p w14:paraId="3DE7450D" w14:textId="5C408F87" w:rsidR="00A844ED" w:rsidRDefault="004B5426" w:rsidP="00A844ED">
            <w:pPr>
              <w:jc w:val="left"/>
              <w:rPr>
                <w:rFonts w:ascii="Arial" w:hAnsi="Arial" w:cs="Arial"/>
                <w:sz w:val="22"/>
                <w:szCs w:val="22"/>
              </w:rPr>
            </w:pPr>
            <w:r>
              <w:rPr>
                <w:rFonts w:ascii="Arial" w:hAnsi="Arial" w:cs="Arial"/>
                <w:sz w:val="22"/>
                <w:szCs w:val="22"/>
              </w:rPr>
              <w:t>If the construction manager is acting as an individual, they must ensure the same as above, however there will be no company nominee, so all works must be personally supervised by:</w:t>
            </w:r>
          </w:p>
          <w:p w14:paraId="5A902AD9" w14:textId="77777777" w:rsidR="004B5426" w:rsidRPr="004B5426" w:rsidRDefault="004B5426" w:rsidP="004B5426">
            <w:pPr>
              <w:jc w:val="left"/>
              <w:rPr>
                <w:rFonts w:ascii="Arial" w:hAnsi="Arial" w:cs="Arial"/>
                <w:sz w:val="22"/>
                <w:szCs w:val="22"/>
              </w:rPr>
            </w:pPr>
            <w:r w:rsidRPr="004B5426">
              <w:rPr>
                <w:rFonts w:ascii="Arial" w:hAnsi="Arial" w:cs="Arial"/>
                <w:sz w:val="22"/>
                <w:szCs w:val="22"/>
              </w:rPr>
              <w:t>(a) the construction manager; or</w:t>
            </w:r>
          </w:p>
          <w:p w14:paraId="67C8A191" w14:textId="77777777" w:rsidR="004B5426" w:rsidRPr="004B5426" w:rsidRDefault="004B5426" w:rsidP="004B5426">
            <w:pPr>
              <w:jc w:val="left"/>
              <w:rPr>
                <w:rFonts w:ascii="Arial" w:hAnsi="Arial" w:cs="Arial"/>
                <w:sz w:val="22"/>
                <w:szCs w:val="22"/>
              </w:rPr>
            </w:pPr>
            <w:r w:rsidRPr="004B5426">
              <w:rPr>
                <w:rFonts w:ascii="Arial" w:hAnsi="Arial" w:cs="Arial"/>
                <w:sz w:val="22"/>
                <w:szCs w:val="22"/>
              </w:rPr>
              <w:t>(b) an employee of the construction manager who holds one</w:t>
            </w:r>
          </w:p>
          <w:p w14:paraId="16EB369B" w14:textId="77777777" w:rsidR="004B5426" w:rsidRPr="004B5426" w:rsidRDefault="004B5426" w:rsidP="004B5426">
            <w:pPr>
              <w:jc w:val="left"/>
              <w:rPr>
                <w:rFonts w:ascii="Arial" w:hAnsi="Arial" w:cs="Arial"/>
                <w:sz w:val="22"/>
                <w:szCs w:val="22"/>
              </w:rPr>
            </w:pPr>
            <w:r w:rsidRPr="004B5426">
              <w:rPr>
                <w:rFonts w:ascii="Arial" w:hAnsi="Arial" w:cs="Arial"/>
                <w:sz w:val="22"/>
                <w:szCs w:val="22"/>
              </w:rPr>
              <w:t>of the following licences of the relevant class</w:t>
            </w:r>
          </w:p>
          <w:p w14:paraId="589AA69C" w14:textId="77777777" w:rsidR="004B5426" w:rsidRPr="004B5426" w:rsidRDefault="004B5426" w:rsidP="004B5426">
            <w:pPr>
              <w:jc w:val="left"/>
              <w:rPr>
                <w:rFonts w:ascii="Arial" w:hAnsi="Arial" w:cs="Arial"/>
                <w:sz w:val="22"/>
                <w:szCs w:val="22"/>
              </w:rPr>
            </w:pPr>
            <w:r w:rsidRPr="004B5426">
              <w:rPr>
                <w:rFonts w:ascii="Arial" w:hAnsi="Arial" w:cs="Arial"/>
                <w:sz w:val="22"/>
                <w:szCs w:val="22"/>
              </w:rPr>
              <w:t>authorising supervision of the building work—</w:t>
            </w:r>
          </w:p>
          <w:p w14:paraId="3FF68165" w14:textId="77777777" w:rsidR="004B5426" w:rsidRPr="004B5426" w:rsidRDefault="004B5426" w:rsidP="004B5426">
            <w:pPr>
              <w:jc w:val="left"/>
              <w:rPr>
                <w:rFonts w:ascii="Arial" w:hAnsi="Arial" w:cs="Arial"/>
                <w:sz w:val="22"/>
                <w:szCs w:val="22"/>
              </w:rPr>
            </w:pPr>
            <w:r w:rsidRPr="004B5426">
              <w:rPr>
                <w:rFonts w:ascii="Arial" w:hAnsi="Arial" w:cs="Arial"/>
                <w:sz w:val="22"/>
                <w:szCs w:val="22"/>
              </w:rPr>
              <w:t>(i) a nominee supervisor’s licence;</w:t>
            </w:r>
          </w:p>
          <w:p w14:paraId="6ECEC78C" w14:textId="77777777" w:rsidR="004B5426" w:rsidRPr="004B5426" w:rsidRDefault="004B5426" w:rsidP="004B5426">
            <w:pPr>
              <w:jc w:val="left"/>
              <w:rPr>
                <w:rFonts w:ascii="Arial" w:hAnsi="Arial" w:cs="Arial"/>
                <w:sz w:val="22"/>
                <w:szCs w:val="22"/>
              </w:rPr>
            </w:pPr>
            <w:r w:rsidRPr="004B5426">
              <w:rPr>
                <w:rFonts w:ascii="Arial" w:hAnsi="Arial" w:cs="Arial"/>
                <w:sz w:val="22"/>
                <w:szCs w:val="22"/>
              </w:rPr>
              <w:t>(ii) a site supervisor’s licence;</w:t>
            </w:r>
          </w:p>
          <w:p w14:paraId="0DCA271F" w14:textId="77777777" w:rsidR="004B5426" w:rsidRPr="004B5426" w:rsidRDefault="004B5426" w:rsidP="004B5426">
            <w:pPr>
              <w:jc w:val="left"/>
              <w:rPr>
                <w:rFonts w:ascii="Arial" w:hAnsi="Arial" w:cs="Arial"/>
                <w:sz w:val="22"/>
                <w:szCs w:val="22"/>
              </w:rPr>
            </w:pPr>
            <w:r w:rsidRPr="004B5426">
              <w:rPr>
                <w:rFonts w:ascii="Arial" w:hAnsi="Arial" w:cs="Arial"/>
                <w:sz w:val="22"/>
                <w:szCs w:val="22"/>
              </w:rPr>
              <w:t>(iii) a fire protection occupational licence;</w:t>
            </w:r>
          </w:p>
          <w:p w14:paraId="1F4B7B0C" w14:textId="77777777" w:rsidR="004B5426" w:rsidRPr="004B5426" w:rsidRDefault="004B5426" w:rsidP="004B5426">
            <w:pPr>
              <w:jc w:val="left"/>
              <w:rPr>
                <w:rFonts w:ascii="Arial" w:hAnsi="Arial" w:cs="Arial"/>
                <w:sz w:val="22"/>
                <w:szCs w:val="22"/>
              </w:rPr>
            </w:pPr>
            <w:r w:rsidRPr="004B5426">
              <w:rPr>
                <w:rFonts w:ascii="Arial" w:hAnsi="Arial" w:cs="Arial"/>
                <w:sz w:val="22"/>
                <w:szCs w:val="22"/>
              </w:rPr>
              <w:t>(iv) an occupational licence; or</w:t>
            </w:r>
          </w:p>
          <w:p w14:paraId="2DBC4A56" w14:textId="77777777" w:rsidR="004B5426" w:rsidRPr="004B5426" w:rsidRDefault="004B5426" w:rsidP="004B5426">
            <w:pPr>
              <w:jc w:val="left"/>
              <w:rPr>
                <w:rFonts w:ascii="Arial" w:hAnsi="Arial" w:cs="Arial"/>
                <w:sz w:val="22"/>
                <w:szCs w:val="22"/>
              </w:rPr>
            </w:pPr>
            <w:r w:rsidRPr="004B5426">
              <w:rPr>
                <w:rFonts w:ascii="Arial" w:hAnsi="Arial" w:cs="Arial"/>
                <w:sz w:val="22"/>
                <w:szCs w:val="22"/>
              </w:rPr>
              <w:t>(c) an individual who holds a contractor’s licence of the</w:t>
            </w:r>
          </w:p>
          <w:p w14:paraId="33CF276E" w14:textId="25548CB7" w:rsidR="004B5426" w:rsidRDefault="004B5426" w:rsidP="004B5426">
            <w:pPr>
              <w:jc w:val="left"/>
              <w:rPr>
                <w:rFonts w:ascii="Arial" w:hAnsi="Arial" w:cs="Arial"/>
                <w:sz w:val="22"/>
                <w:szCs w:val="22"/>
              </w:rPr>
            </w:pPr>
            <w:r w:rsidRPr="004B5426">
              <w:rPr>
                <w:rFonts w:ascii="Arial" w:hAnsi="Arial" w:cs="Arial"/>
                <w:sz w:val="22"/>
                <w:szCs w:val="22"/>
              </w:rPr>
              <w:t>relevant class.</w:t>
            </w:r>
          </w:p>
          <w:p w14:paraId="46C3B466" w14:textId="0CBE5212" w:rsidR="00A844ED" w:rsidRPr="00A844ED" w:rsidRDefault="004B5426" w:rsidP="00A844ED">
            <w:pPr>
              <w:jc w:val="left"/>
              <w:rPr>
                <w:rFonts w:ascii="Arial" w:hAnsi="Arial" w:cs="Arial"/>
                <w:sz w:val="22"/>
                <w:szCs w:val="22"/>
              </w:rPr>
            </w:pPr>
            <w:r>
              <w:rPr>
                <w:rFonts w:ascii="Arial" w:hAnsi="Arial" w:cs="Arial"/>
                <w:sz w:val="22"/>
                <w:szCs w:val="22"/>
              </w:rPr>
              <w:t>Maximum penalty units for an individual or company found in breach of this supervision are significant</w:t>
            </w:r>
            <w:permEnd w:id="1797017944"/>
          </w:p>
        </w:tc>
        <w:tc>
          <w:tcPr>
            <w:tcW w:w="335" w:type="pct"/>
            <w:tcBorders>
              <w:top w:val="nil"/>
              <w:left w:val="single" w:sz="12" w:space="0" w:color="auto"/>
              <w:bottom w:val="nil"/>
              <w:right w:val="nil"/>
            </w:tcBorders>
          </w:tcPr>
          <w:p w14:paraId="5CEC9102" w14:textId="77777777" w:rsidR="00A844ED" w:rsidRPr="00A844ED" w:rsidRDefault="00A844ED" w:rsidP="00A844ED">
            <w:pPr>
              <w:ind w:left="993" w:hanging="993"/>
              <w:rPr>
                <w:color w:val="17365D" w:themeColor="text2" w:themeShade="BF"/>
              </w:rPr>
            </w:pPr>
          </w:p>
        </w:tc>
      </w:tr>
    </w:tbl>
    <w:p w14:paraId="301E5EEA" w14:textId="77777777" w:rsidR="00A844ED" w:rsidRPr="00A844ED" w:rsidRDefault="00A844ED" w:rsidP="00A844ED">
      <w:pPr>
        <w:rPr>
          <w:rFonts w:ascii="Arial" w:hAnsi="Arial" w:cs="Arial"/>
          <w:sz w:val="22"/>
          <w:szCs w:val="22"/>
        </w:rPr>
      </w:pPr>
    </w:p>
    <w:p w14:paraId="182C1173" w14:textId="77777777" w:rsidR="00A844ED" w:rsidRPr="00A844ED" w:rsidRDefault="00A844ED" w:rsidP="00A844ED">
      <w:pPr>
        <w:rPr>
          <w:rFonts w:ascii="Arial" w:hAnsi="Arial" w:cs="Arial"/>
          <w:sz w:val="22"/>
          <w:szCs w:val="22"/>
        </w:rPr>
      </w:pPr>
    </w:p>
    <w:p w14:paraId="6DA62578" w14:textId="77777777" w:rsidR="00A844ED" w:rsidRPr="00A844ED" w:rsidRDefault="00A844ED" w:rsidP="00A844ED">
      <w:pPr>
        <w:numPr>
          <w:ilvl w:val="0"/>
          <w:numId w:val="67"/>
        </w:numPr>
        <w:ind w:left="709" w:hanging="709"/>
        <w:jc w:val="left"/>
        <w:rPr>
          <w:rFonts w:ascii="Arial" w:hAnsi="Arial"/>
          <w:b/>
        </w:rPr>
      </w:pPr>
      <w:bookmarkStart w:id="8" w:name="_Ref535482381"/>
      <w:r w:rsidRPr="00A844ED">
        <w:rPr>
          <w:rFonts w:ascii="Arial" w:hAnsi="Arial"/>
          <w:b/>
        </w:rPr>
        <w:t>Name the Act and identify the section that outlines the primary duty of care regarding safety on site. Briefly describe the requirements.</w:t>
      </w:r>
      <w:bookmarkEnd w:id="8"/>
    </w:p>
    <w:p w14:paraId="19F84B6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B5EC4F5" w14:textId="77777777" w:rsidTr="009649F0">
        <w:tc>
          <w:tcPr>
            <w:tcW w:w="624" w:type="pct"/>
            <w:tcBorders>
              <w:top w:val="nil"/>
              <w:left w:val="nil"/>
              <w:bottom w:val="nil"/>
              <w:right w:val="single" w:sz="12" w:space="0" w:color="auto"/>
            </w:tcBorders>
            <w:shd w:val="clear" w:color="auto" w:fill="auto"/>
          </w:tcPr>
          <w:p w14:paraId="6570998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BEF9AF"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87D6B0A" w14:textId="77777777" w:rsidR="00A844ED" w:rsidRPr="00A844ED" w:rsidRDefault="00A844ED" w:rsidP="00A844ED">
            <w:pPr>
              <w:keepNext/>
              <w:ind w:left="993" w:right="82" w:hanging="993"/>
              <w:jc w:val="center"/>
            </w:pPr>
            <w:r w:rsidRPr="00A844ED">
              <w:t>Requirements</w:t>
            </w:r>
          </w:p>
        </w:tc>
        <w:permStart w:id="1777552835"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804EE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77552835" w:displacedByCustomXml="prev"/>
      </w:tr>
      <w:tr w:rsidR="00A844ED" w:rsidRPr="00A844ED" w14:paraId="069D9403" w14:textId="77777777" w:rsidTr="009649F0">
        <w:trPr>
          <w:trHeight w:val="2551"/>
          <w:hidden/>
        </w:trPr>
        <w:tc>
          <w:tcPr>
            <w:tcW w:w="624" w:type="pct"/>
            <w:tcBorders>
              <w:top w:val="nil"/>
              <w:left w:val="nil"/>
              <w:bottom w:val="nil"/>
              <w:right w:val="single" w:sz="12" w:space="0" w:color="auto"/>
            </w:tcBorders>
          </w:tcPr>
          <w:p w14:paraId="7DB6E62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CA98A97" w14:textId="0CF6BFDB" w:rsidR="00A844ED" w:rsidRPr="00A844ED" w:rsidRDefault="008A5C04" w:rsidP="00A844ED">
            <w:pPr>
              <w:jc w:val="left"/>
              <w:rPr>
                <w:rFonts w:ascii="Arial" w:hAnsi="Arial" w:cs="Arial"/>
                <w:sz w:val="22"/>
                <w:szCs w:val="22"/>
              </w:rPr>
            </w:pPr>
            <w:permStart w:id="446064360" w:edGrp="everyone"/>
            <w:r w:rsidRPr="00576AE4">
              <w:rPr>
                <w:rFonts w:ascii="Arial" w:hAnsi="Arial" w:cs="Arial"/>
                <w:sz w:val="22"/>
                <w:szCs w:val="22"/>
              </w:rPr>
              <w:t>Work Health and Safety Act 2011 (Qld)</w:t>
            </w:r>
            <w:r w:rsidR="00FA1314">
              <w:rPr>
                <w:rFonts w:ascii="Arial" w:hAnsi="Arial" w:cs="Arial"/>
                <w:sz w:val="22"/>
                <w:szCs w:val="22"/>
              </w:rPr>
              <w:t xml:space="preserve">, Part 2, </w:t>
            </w:r>
            <w:r w:rsidR="00576AE4" w:rsidRPr="00576AE4">
              <w:rPr>
                <w:rFonts w:ascii="Arial" w:hAnsi="Arial" w:cs="Arial"/>
                <w:sz w:val="22"/>
                <w:szCs w:val="22"/>
              </w:rPr>
              <w:t>Division 2</w:t>
            </w:r>
            <w:r w:rsidR="004F0AB5">
              <w:rPr>
                <w:rFonts w:ascii="Arial" w:hAnsi="Arial" w:cs="Arial"/>
                <w:sz w:val="22"/>
                <w:szCs w:val="22"/>
              </w:rPr>
              <w:t xml:space="preserve">, Section 19 </w:t>
            </w:r>
            <w:permEnd w:id="446064360"/>
          </w:p>
        </w:tc>
        <w:tc>
          <w:tcPr>
            <w:tcW w:w="2559" w:type="pct"/>
            <w:tcBorders>
              <w:top w:val="single" w:sz="12" w:space="0" w:color="auto"/>
              <w:left w:val="single" w:sz="4" w:space="0" w:color="auto"/>
            </w:tcBorders>
            <w:shd w:val="clear" w:color="auto" w:fill="auto"/>
            <w:vAlign w:val="center"/>
          </w:tcPr>
          <w:p w14:paraId="3F36A3E3" w14:textId="7CEE1918" w:rsidR="00A844ED" w:rsidRPr="00A844ED" w:rsidRDefault="00576AE4" w:rsidP="00A844ED">
            <w:pPr>
              <w:jc w:val="left"/>
              <w:rPr>
                <w:rFonts w:ascii="Arial" w:hAnsi="Arial" w:cs="Arial"/>
                <w:sz w:val="22"/>
                <w:szCs w:val="22"/>
              </w:rPr>
            </w:pPr>
            <w:permStart w:id="344600772" w:edGrp="everyone"/>
            <w:r>
              <w:rPr>
                <w:rFonts w:ascii="Arial" w:hAnsi="Arial" w:cs="Arial"/>
                <w:sz w:val="22"/>
                <w:szCs w:val="22"/>
              </w:rPr>
              <w:t>A person conducting a business or undertaking (PCBU) must ensure that they take all reasonably practicable measures to ensure the health and safety of their workers</w:t>
            </w:r>
            <w:r w:rsidR="00B57287">
              <w:rPr>
                <w:rFonts w:ascii="Arial" w:hAnsi="Arial" w:cs="Arial"/>
                <w:sz w:val="22"/>
                <w:szCs w:val="22"/>
              </w:rPr>
              <w:t xml:space="preserve">, </w:t>
            </w:r>
            <w:r>
              <w:rPr>
                <w:rFonts w:ascii="Arial" w:hAnsi="Arial" w:cs="Arial"/>
                <w:sz w:val="22"/>
                <w:szCs w:val="22"/>
              </w:rPr>
              <w:t>anyone caused to be engaged and any workers whose activities in carrying out work are influenced or directed by the person while they are carrying out works in the business or undertaking.</w:t>
            </w:r>
            <w:r w:rsidR="00461580">
              <w:rPr>
                <w:rFonts w:ascii="Arial" w:hAnsi="Arial" w:cs="Arial"/>
                <w:sz w:val="22"/>
                <w:szCs w:val="22"/>
              </w:rPr>
              <w:t xml:space="preserve"> This includes providing a safe environment and all plant, equipment and structures are maintained, </w:t>
            </w:r>
            <w:r w:rsidR="00B57287">
              <w:rPr>
                <w:rFonts w:ascii="Arial" w:hAnsi="Arial" w:cs="Arial"/>
                <w:sz w:val="22"/>
                <w:szCs w:val="22"/>
              </w:rPr>
              <w:t>along</w:t>
            </w:r>
            <w:r w:rsidR="00461580">
              <w:rPr>
                <w:rFonts w:ascii="Arial" w:hAnsi="Arial" w:cs="Arial"/>
                <w:sz w:val="22"/>
                <w:szCs w:val="22"/>
              </w:rPr>
              <w:t xml:space="preserve"> with safe handling and use of substances needed</w:t>
            </w:r>
            <w:r w:rsidR="006A0171">
              <w:rPr>
                <w:rFonts w:ascii="Arial" w:hAnsi="Arial" w:cs="Arial"/>
                <w:sz w:val="22"/>
                <w:szCs w:val="22"/>
              </w:rPr>
              <w:t xml:space="preserve"> for the works.</w:t>
            </w:r>
            <w:r>
              <w:rPr>
                <w:rFonts w:ascii="Arial" w:hAnsi="Arial" w:cs="Arial"/>
                <w:sz w:val="22"/>
                <w:szCs w:val="22"/>
              </w:rPr>
              <w:t xml:space="preserve"> </w:t>
            </w:r>
            <w:permEnd w:id="344600772"/>
          </w:p>
        </w:tc>
        <w:tc>
          <w:tcPr>
            <w:tcW w:w="335" w:type="pct"/>
            <w:tcBorders>
              <w:top w:val="nil"/>
              <w:left w:val="single" w:sz="12" w:space="0" w:color="auto"/>
              <w:bottom w:val="nil"/>
              <w:right w:val="nil"/>
            </w:tcBorders>
          </w:tcPr>
          <w:p w14:paraId="2E3A1DFF" w14:textId="77777777" w:rsidR="00A844ED" w:rsidRPr="00A844ED" w:rsidRDefault="00A844ED" w:rsidP="00A844ED">
            <w:pPr>
              <w:ind w:left="993" w:hanging="993"/>
            </w:pPr>
          </w:p>
        </w:tc>
      </w:tr>
    </w:tbl>
    <w:p w14:paraId="6643D86E" w14:textId="77777777" w:rsidR="00A844ED" w:rsidRPr="00A844ED" w:rsidRDefault="00A844ED" w:rsidP="00A844ED">
      <w:pPr>
        <w:rPr>
          <w:rFonts w:ascii="Arial" w:hAnsi="Arial" w:cs="Arial"/>
          <w:sz w:val="22"/>
          <w:szCs w:val="22"/>
        </w:rPr>
      </w:pPr>
    </w:p>
    <w:p w14:paraId="53D2EDA5" w14:textId="77777777" w:rsidR="00A844ED" w:rsidRPr="00A844ED" w:rsidRDefault="00A844ED" w:rsidP="00A844ED">
      <w:pPr>
        <w:rPr>
          <w:rFonts w:ascii="Arial" w:hAnsi="Arial" w:cs="Arial"/>
          <w:sz w:val="22"/>
          <w:szCs w:val="22"/>
        </w:rPr>
      </w:pPr>
    </w:p>
    <w:p w14:paraId="5DF3AC2E" w14:textId="77777777" w:rsidR="00A844ED" w:rsidRPr="00A844ED" w:rsidRDefault="00A844ED" w:rsidP="00A844ED">
      <w:pPr>
        <w:numPr>
          <w:ilvl w:val="0"/>
          <w:numId w:val="67"/>
        </w:numPr>
        <w:ind w:left="709" w:hanging="709"/>
        <w:jc w:val="left"/>
        <w:rPr>
          <w:rFonts w:ascii="Arial" w:hAnsi="Arial"/>
          <w:b/>
        </w:rPr>
      </w:pPr>
      <w:bookmarkStart w:id="9" w:name="_Ref535482383"/>
      <w:r w:rsidRPr="00A844ED">
        <w:rPr>
          <w:rFonts w:ascii="Arial" w:hAnsi="Arial"/>
          <w:b/>
        </w:rPr>
        <w:t>Name the Act and identify the section that outlines the duties of workers regarding safety on site. Briefly describe the requirements, including those for monitoring.</w:t>
      </w:r>
      <w:bookmarkEnd w:id="9"/>
    </w:p>
    <w:p w14:paraId="6821475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043668B" w14:textId="77777777" w:rsidTr="009649F0">
        <w:tc>
          <w:tcPr>
            <w:tcW w:w="624" w:type="pct"/>
            <w:tcBorders>
              <w:top w:val="nil"/>
              <w:left w:val="nil"/>
              <w:bottom w:val="nil"/>
              <w:right w:val="single" w:sz="12" w:space="0" w:color="auto"/>
            </w:tcBorders>
            <w:shd w:val="clear" w:color="auto" w:fill="auto"/>
          </w:tcPr>
          <w:p w14:paraId="5FBB8EC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96159E3"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6C21B06" w14:textId="77777777" w:rsidR="00A844ED" w:rsidRPr="00A844ED" w:rsidRDefault="00A844ED" w:rsidP="00A844ED">
            <w:pPr>
              <w:keepNext/>
              <w:ind w:left="993" w:right="82" w:hanging="993"/>
              <w:jc w:val="center"/>
            </w:pPr>
            <w:r w:rsidRPr="00A844ED">
              <w:t>Requirements</w:t>
            </w:r>
          </w:p>
        </w:tc>
        <w:permStart w:id="94968186"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93B2E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4968186" w:displacedByCustomXml="prev"/>
      </w:tr>
      <w:tr w:rsidR="00A844ED" w:rsidRPr="00A844ED" w14:paraId="5ADC99B8" w14:textId="77777777" w:rsidTr="009649F0">
        <w:trPr>
          <w:trHeight w:val="2551"/>
          <w:hidden/>
        </w:trPr>
        <w:tc>
          <w:tcPr>
            <w:tcW w:w="624" w:type="pct"/>
            <w:tcBorders>
              <w:top w:val="nil"/>
              <w:left w:val="nil"/>
              <w:bottom w:val="nil"/>
              <w:right w:val="single" w:sz="12" w:space="0" w:color="auto"/>
            </w:tcBorders>
          </w:tcPr>
          <w:p w14:paraId="54C1AA6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4B3FFD3" w14:textId="6E39D5E2" w:rsidR="00A844ED" w:rsidRPr="00A844ED" w:rsidRDefault="00165B2E" w:rsidP="00A844ED">
            <w:pPr>
              <w:jc w:val="left"/>
              <w:rPr>
                <w:rFonts w:ascii="Arial" w:hAnsi="Arial" w:cs="Arial"/>
                <w:sz w:val="22"/>
                <w:szCs w:val="22"/>
              </w:rPr>
            </w:pPr>
            <w:permStart w:id="1413492727" w:edGrp="everyone"/>
            <w:r w:rsidRPr="004F0AB5">
              <w:rPr>
                <w:rFonts w:ascii="Arial" w:hAnsi="Arial" w:cs="Arial"/>
                <w:sz w:val="22"/>
                <w:szCs w:val="22"/>
              </w:rPr>
              <w:t>Work Health and Safety Act 2011 (Qld)</w:t>
            </w:r>
            <w:r w:rsidR="00FA1314">
              <w:rPr>
                <w:rFonts w:ascii="Arial" w:hAnsi="Arial" w:cs="Arial"/>
                <w:sz w:val="22"/>
                <w:szCs w:val="22"/>
              </w:rPr>
              <w:t xml:space="preserve">, Part 2, </w:t>
            </w:r>
            <w:r w:rsidR="004F0AB5" w:rsidRPr="004F0AB5">
              <w:rPr>
                <w:rFonts w:ascii="Arial" w:hAnsi="Arial" w:cs="Arial"/>
                <w:sz w:val="22"/>
                <w:szCs w:val="22"/>
              </w:rPr>
              <w:t>Division 4, Section 28</w:t>
            </w:r>
            <w:r w:rsidR="004F0AB5">
              <w:rPr>
                <w:rFonts w:ascii="Arial" w:hAnsi="Arial" w:cs="Arial"/>
                <w:sz w:val="22"/>
                <w:szCs w:val="22"/>
              </w:rPr>
              <w:t xml:space="preserve"> </w:t>
            </w:r>
            <w:permEnd w:id="1413492727"/>
          </w:p>
        </w:tc>
        <w:tc>
          <w:tcPr>
            <w:tcW w:w="2559" w:type="pct"/>
            <w:tcBorders>
              <w:top w:val="single" w:sz="12" w:space="0" w:color="auto"/>
              <w:left w:val="single" w:sz="4" w:space="0" w:color="auto"/>
            </w:tcBorders>
            <w:shd w:val="clear" w:color="auto" w:fill="auto"/>
            <w:vAlign w:val="center"/>
          </w:tcPr>
          <w:p w14:paraId="286A0E88" w14:textId="3880BE17" w:rsidR="00A844ED" w:rsidRPr="00A844ED" w:rsidRDefault="00E16591" w:rsidP="00A844ED">
            <w:pPr>
              <w:jc w:val="left"/>
              <w:rPr>
                <w:rFonts w:ascii="Arial" w:hAnsi="Arial" w:cs="Arial"/>
                <w:sz w:val="22"/>
                <w:szCs w:val="22"/>
              </w:rPr>
            </w:pPr>
            <w:permStart w:id="2115658588" w:edGrp="everyone"/>
            <w:r>
              <w:rPr>
                <w:rFonts w:ascii="Arial" w:hAnsi="Arial" w:cs="Arial"/>
                <w:sz w:val="22"/>
                <w:szCs w:val="22"/>
              </w:rPr>
              <w:t xml:space="preserve">A worker is responsible to take all reasonable steps to care for their own health and safety, and ensure their acts or omissions are </w:t>
            </w:r>
            <w:r w:rsidR="0095684D">
              <w:rPr>
                <w:rFonts w:ascii="Arial" w:hAnsi="Arial" w:cs="Arial"/>
                <w:sz w:val="22"/>
                <w:szCs w:val="22"/>
              </w:rPr>
              <w:t xml:space="preserve">not </w:t>
            </w:r>
            <w:r>
              <w:rPr>
                <w:rFonts w:ascii="Arial" w:hAnsi="Arial" w:cs="Arial"/>
                <w:sz w:val="22"/>
                <w:szCs w:val="22"/>
              </w:rPr>
              <w:t xml:space="preserve">posing an adverse health and safety risk to other persons. The worker must comply with reasonable requests and instructions from their PCBU as long as they are complying with the Act and the PCBU </w:t>
            </w:r>
            <w:r w:rsidR="00B37A51">
              <w:rPr>
                <w:rFonts w:ascii="Arial" w:hAnsi="Arial" w:cs="Arial"/>
                <w:sz w:val="22"/>
                <w:szCs w:val="22"/>
              </w:rPr>
              <w:t>has</w:t>
            </w:r>
            <w:r>
              <w:rPr>
                <w:rFonts w:ascii="Arial" w:hAnsi="Arial" w:cs="Arial"/>
                <w:sz w:val="22"/>
                <w:szCs w:val="22"/>
              </w:rPr>
              <w:t xml:space="preserve"> given appropriate notification to the worker. </w:t>
            </w:r>
            <w:permEnd w:id="2115658588"/>
          </w:p>
        </w:tc>
        <w:tc>
          <w:tcPr>
            <w:tcW w:w="335" w:type="pct"/>
            <w:tcBorders>
              <w:top w:val="nil"/>
              <w:left w:val="single" w:sz="12" w:space="0" w:color="auto"/>
              <w:bottom w:val="nil"/>
              <w:right w:val="nil"/>
            </w:tcBorders>
          </w:tcPr>
          <w:p w14:paraId="07BC38D3" w14:textId="77777777" w:rsidR="00A844ED" w:rsidRPr="00A844ED" w:rsidRDefault="00A844ED" w:rsidP="00A844ED">
            <w:pPr>
              <w:ind w:left="993" w:hanging="993"/>
            </w:pPr>
          </w:p>
        </w:tc>
      </w:tr>
    </w:tbl>
    <w:p w14:paraId="5C0201FB" w14:textId="77777777" w:rsidR="00A844ED" w:rsidRPr="00A844ED" w:rsidRDefault="00A844ED" w:rsidP="00A844ED">
      <w:pPr>
        <w:rPr>
          <w:rFonts w:ascii="Arial" w:hAnsi="Arial" w:cs="Arial"/>
          <w:sz w:val="22"/>
          <w:szCs w:val="22"/>
        </w:rPr>
      </w:pPr>
    </w:p>
    <w:p w14:paraId="5412E7BA" w14:textId="77777777" w:rsidR="00A844ED" w:rsidRPr="00A844ED" w:rsidRDefault="00A844ED" w:rsidP="00A844ED">
      <w:pPr>
        <w:numPr>
          <w:ilvl w:val="0"/>
          <w:numId w:val="67"/>
        </w:numPr>
        <w:ind w:left="709" w:hanging="709"/>
        <w:jc w:val="left"/>
        <w:rPr>
          <w:rFonts w:ascii="Arial" w:hAnsi="Arial"/>
          <w:b/>
        </w:rPr>
      </w:pPr>
      <w:bookmarkStart w:id="10" w:name="_Ref535482390"/>
      <w:r w:rsidRPr="00A844ED">
        <w:rPr>
          <w:rFonts w:ascii="Arial" w:hAnsi="Arial"/>
          <w:b/>
        </w:rPr>
        <w:t>Name the Regulation and identify the section that outlines the requirements regarding compliance with safe work method statements. Briefly describe the requirements.</w:t>
      </w:r>
      <w:bookmarkEnd w:id="10"/>
    </w:p>
    <w:p w14:paraId="7450B9D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F5E0575" w14:textId="77777777" w:rsidTr="009649F0">
        <w:tc>
          <w:tcPr>
            <w:tcW w:w="624" w:type="pct"/>
            <w:tcBorders>
              <w:top w:val="nil"/>
              <w:left w:val="nil"/>
              <w:bottom w:val="nil"/>
              <w:right w:val="single" w:sz="12" w:space="0" w:color="auto"/>
            </w:tcBorders>
            <w:shd w:val="clear" w:color="auto" w:fill="auto"/>
          </w:tcPr>
          <w:p w14:paraId="57F63CD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88750C"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9FF13A5" w14:textId="77777777" w:rsidR="00A844ED" w:rsidRPr="00A844ED" w:rsidRDefault="00A844ED" w:rsidP="00A844ED">
            <w:pPr>
              <w:keepNext/>
              <w:ind w:left="993" w:right="82" w:hanging="993"/>
              <w:jc w:val="center"/>
            </w:pPr>
            <w:r w:rsidRPr="00A844ED">
              <w:t>Requirements</w:t>
            </w:r>
          </w:p>
        </w:tc>
        <w:permStart w:id="112362656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A162F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23626562" w:displacedByCustomXml="prev"/>
      </w:tr>
      <w:tr w:rsidR="00A844ED" w:rsidRPr="00A844ED" w14:paraId="167BD4AA" w14:textId="77777777" w:rsidTr="009649F0">
        <w:trPr>
          <w:trHeight w:val="2551"/>
          <w:hidden/>
        </w:trPr>
        <w:tc>
          <w:tcPr>
            <w:tcW w:w="624" w:type="pct"/>
            <w:tcBorders>
              <w:top w:val="nil"/>
              <w:left w:val="nil"/>
              <w:bottom w:val="nil"/>
              <w:right w:val="single" w:sz="12" w:space="0" w:color="auto"/>
            </w:tcBorders>
          </w:tcPr>
          <w:p w14:paraId="250412A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84D4107" w14:textId="3B57D2AD" w:rsidR="00A844ED" w:rsidRPr="00A844ED" w:rsidRDefault="0029497C" w:rsidP="00A844ED">
            <w:pPr>
              <w:jc w:val="left"/>
              <w:rPr>
                <w:rFonts w:ascii="Arial" w:hAnsi="Arial" w:cs="Arial"/>
                <w:sz w:val="22"/>
                <w:szCs w:val="22"/>
              </w:rPr>
            </w:pPr>
            <w:permStart w:id="1989872756" w:edGrp="everyone"/>
            <w:r>
              <w:rPr>
                <w:rFonts w:ascii="Arial" w:hAnsi="Arial" w:cs="Arial"/>
                <w:sz w:val="22"/>
                <w:szCs w:val="22"/>
              </w:rPr>
              <w:t xml:space="preserve">Work Health and Safety Regulation 2011, </w:t>
            </w:r>
            <w:r w:rsidR="00227BEA">
              <w:rPr>
                <w:rFonts w:ascii="Arial" w:hAnsi="Arial" w:cs="Arial"/>
                <w:sz w:val="22"/>
                <w:szCs w:val="22"/>
              </w:rPr>
              <w:t xml:space="preserve">Chapter 6, </w:t>
            </w:r>
            <w:r w:rsidR="00FA1314">
              <w:rPr>
                <w:rFonts w:ascii="Arial" w:hAnsi="Arial" w:cs="Arial"/>
                <w:sz w:val="22"/>
                <w:szCs w:val="22"/>
              </w:rPr>
              <w:t xml:space="preserve">Part 6.3, </w:t>
            </w:r>
            <w:r>
              <w:rPr>
                <w:rFonts w:ascii="Arial" w:hAnsi="Arial" w:cs="Arial"/>
                <w:sz w:val="22"/>
                <w:szCs w:val="22"/>
              </w:rPr>
              <w:t>Division 2, Section 300</w:t>
            </w:r>
            <w:permEnd w:id="1989872756"/>
          </w:p>
        </w:tc>
        <w:tc>
          <w:tcPr>
            <w:tcW w:w="2559" w:type="pct"/>
            <w:tcBorders>
              <w:top w:val="single" w:sz="12" w:space="0" w:color="auto"/>
              <w:left w:val="single" w:sz="4" w:space="0" w:color="auto"/>
            </w:tcBorders>
            <w:shd w:val="clear" w:color="auto" w:fill="auto"/>
            <w:vAlign w:val="center"/>
          </w:tcPr>
          <w:p w14:paraId="7285DCE4" w14:textId="77777777" w:rsidR="00B32F69" w:rsidRDefault="005E5FF3" w:rsidP="00A844ED">
            <w:pPr>
              <w:jc w:val="left"/>
              <w:rPr>
                <w:rFonts w:ascii="Arial" w:hAnsi="Arial" w:cs="Arial"/>
                <w:sz w:val="22"/>
                <w:szCs w:val="22"/>
              </w:rPr>
            </w:pPr>
            <w:permStart w:id="251553221" w:edGrp="everyone"/>
            <w:r>
              <w:rPr>
                <w:rFonts w:ascii="Arial" w:hAnsi="Arial" w:cs="Arial"/>
                <w:sz w:val="22"/>
                <w:szCs w:val="22"/>
              </w:rPr>
              <w:t>APCBU, when conducting high risk construction work, must have in place a relevant and up to date safe work method statement</w:t>
            </w:r>
            <w:r w:rsidR="005E7A60">
              <w:rPr>
                <w:rFonts w:ascii="Arial" w:hAnsi="Arial" w:cs="Arial"/>
                <w:sz w:val="22"/>
                <w:szCs w:val="22"/>
              </w:rPr>
              <w:t xml:space="preserve"> and all </w:t>
            </w:r>
            <w:r w:rsidR="001A5164">
              <w:rPr>
                <w:rFonts w:ascii="Arial" w:hAnsi="Arial" w:cs="Arial"/>
                <w:sz w:val="22"/>
                <w:szCs w:val="22"/>
              </w:rPr>
              <w:t xml:space="preserve">arrangements need to be made to have the works </w:t>
            </w:r>
            <w:r w:rsidR="005E7A60">
              <w:rPr>
                <w:rFonts w:ascii="Arial" w:hAnsi="Arial" w:cs="Arial"/>
                <w:sz w:val="22"/>
                <w:szCs w:val="22"/>
              </w:rPr>
              <w:t>done in direct conjunction with this document.</w:t>
            </w:r>
            <w:r w:rsidR="0039602F">
              <w:rPr>
                <w:rFonts w:ascii="Arial" w:hAnsi="Arial" w:cs="Arial"/>
                <w:sz w:val="22"/>
                <w:szCs w:val="22"/>
              </w:rPr>
              <w:t xml:space="preserve"> If in breach, a maximum of 60 penalty units could be applied. </w:t>
            </w:r>
          </w:p>
          <w:p w14:paraId="36C47CA4" w14:textId="568E02D4" w:rsidR="00A844ED" w:rsidRPr="00A844ED" w:rsidRDefault="00B32F69" w:rsidP="00A844ED">
            <w:pPr>
              <w:jc w:val="left"/>
              <w:rPr>
                <w:rFonts w:ascii="Arial" w:hAnsi="Arial" w:cs="Arial"/>
                <w:sz w:val="22"/>
                <w:szCs w:val="22"/>
              </w:rPr>
            </w:pPr>
            <w:r>
              <w:rPr>
                <w:rFonts w:ascii="Arial" w:hAnsi="Arial" w:cs="Arial"/>
                <w:sz w:val="22"/>
                <w:szCs w:val="22"/>
              </w:rPr>
              <w:t xml:space="preserve">If the works are not carried out in accordance with the compliant SWMS, then the works must stop immediately, or as soon as practicably safe to do so, and works cannot commence again until they are in line with the SWMS requirements. </w:t>
            </w:r>
            <w:r w:rsidR="005E7A60">
              <w:rPr>
                <w:rFonts w:ascii="Arial" w:hAnsi="Arial" w:cs="Arial"/>
                <w:sz w:val="22"/>
                <w:szCs w:val="22"/>
              </w:rPr>
              <w:t xml:space="preserve"> </w:t>
            </w:r>
            <w:permEnd w:id="251553221"/>
          </w:p>
        </w:tc>
        <w:tc>
          <w:tcPr>
            <w:tcW w:w="335" w:type="pct"/>
            <w:tcBorders>
              <w:top w:val="nil"/>
              <w:left w:val="single" w:sz="12" w:space="0" w:color="auto"/>
              <w:bottom w:val="nil"/>
              <w:right w:val="nil"/>
            </w:tcBorders>
          </w:tcPr>
          <w:p w14:paraId="2AEE63EA" w14:textId="77777777" w:rsidR="00A844ED" w:rsidRPr="00A844ED" w:rsidRDefault="00A844ED" w:rsidP="00A844ED">
            <w:pPr>
              <w:ind w:left="993" w:hanging="993"/>
            </w:pPr>
          </w:p>
        </w:tc>
      </w:tr>
    </w:tbl>
    <w:p w14:paraId="279A2A44" w14:textId="77777777" w:rsidR="00A844ED" w:rsidRPr="00A844ED" w:rsidRDefault="00A844ED" w:rsidP="00A844ED">
      <w:pPr>
        <w:rPr>
          <w:rFonts w:ascii="Arial" w:hAnsi="Arial" w:cs="Arial"/>
          <w:sz w:val="22"/>
          <w:szCs w:val="22"/>
        </w:rPr>
      </w:pPr>
    </w:p>
    <w:p w14:paraId="6054487F" w14:textId="77777777" w:rsidR="00A844ED" w:rsidRPr="00A844ED" w:rsidRDefault="00A844ED" w:rsidP="00A844ED">
      <w:pPr>
        <w:rPr>
          <w:rFonts w:ascii="Arial" w:hAnsi="Arial" w:cs="Arial"/>
          <w:sz w:val="22"/>
          <w:szCs w:val="22"/>
        </w:rPr>
      </w:pPr>
    </w:p>
    <w:p w14:paraId="1C6E0927" w14:textId="77777777" w:rsidR="00A844ED" w:rsidRPr="00A844ED" w:rsidRDefault="00A844ED" w:rsidP="00A844ED">
      <w:pPr>
        <w:numPr>
          <w:ilvl w:val="0"/>
          <w:numId w:val="67"/>
        </w:numPr>
        <w:ind w:left="709" w:hanging="709"/>
        <w:jc w:val="left"/>
        <w:rPr>
          <w:rFonts w:ascii="Arial" w:hAnsi="Arial"/>
          <w:b/>
        </w:rPr>
      </w:pPr>
      <w:bookmarkStart w:id="11" w:name="_Ref535482391"/>
      <w:r w:rsidRPr="00A844ED">
        <w:rPr>
          <w:rFonts w:ascii="Arial" w:hAnsi="Arial"/>
          <w:b/>
        </w:rPr>
        <w:t>Name the Regulation and identify the section that outlines the requirements for site signage when undertaking construction work. Briefly describe the requirements.</w:t>
      </w:r>
      <w:bookmarkEnd w:id="11"/>
    </w:p>
    <w:p w14:paraId="4461EEE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5F149D9" w14:textId="77777777" w:rsidTr="009649F0">
        <w:tc>
          <w:tcPr>
            <w:tcW w:w="624" w:type="pct"/>
            <w:tcBorders>
              <w:top w:val="nil"/>
              <w:left w:val="nil"/>
              <w:bottom w:val="nil"/>
              <w:right w:val="single" w:sz="12" w:space="0" w:color="auto"/>
            </w:tcBorders>
            <w:shd w:val="clear" w:color="auto" w:fill="auto"/>
          </w:tcPr>
          <w:p w14:paraId="7C17675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8E54B41"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F84C8D0" w14:textId="77777777" w:rsidR="00A844ED" w:rsidRPr="00A844ED" w:rsidRDefault="00A844ED" w:rsidP="00A844ED">
            <w:pPr>
              <w:keepNext/>
              <w:ind w:left="993" w:right="82" w:hanging="993"/>
              <w:jc w:val="center"/>
            </w:pPr>
            <w:r w:rsidRPr="00A844ED">
              <w:t>Requirements</w:t>
            </w:r>
          </w:p>
        </w:tc>
        <w:permStart w:id="1137914874"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18C95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37914874" w:displacedByCustomXml="prev"/>
      </w:tr>
      <w:tr w:rsidR="00A844ED" w:rsidRPr="00A844ED" w14:paraId="2D250ACF" w14:textId="77777777" w:rsidTr="009649F0">
        <w:trPr>
          <w:trHeight w:val="2551"/>
          <w:hidden/>
        </w:trPr>
        <w:tc>
          <w:tcPr>
            <w:tcW w:w="624" w:type="pct"/>
            <w:tcBorders>
              <w:top w:val="nil"/>
              <w:left w:val="nil"/>
              <w:bottom w:val="nil"/>
              <w:right w:val="single" w:sz="12" w:space="0" w:color="auto"/>
            </w:tcBorders>
          </w:tcPr>
          <w:p w14:paraId="74AB06F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036F23E" w14:textId="6BAAFB31" w:rsidR="00A844ED" w:rsidRPr="00A844ED" w:rsidRDefault="00954370" w:rsidP="00A844ED">
            <w:pPr>
              <w:jc w:val="left"/>
              <w:rPr>
                <w:rFonts w:ascii="Arial" w:hAnsi="Arial" w:cs="Arial"/>
                <w:sz w:val="22"/>
                <w:szCs w:val="22"/>
              </w:rPr>
            </w:pPr>
            <w:permStart w:id="437605578" w:edGrp="everyone"/>
            <w:r>
              <w:rPr>
                <w:rFonts w:ascii="Arial" w:hAnsi="Arial" w:cs="Arial"/>
                <w:sz w:val="22"/>
                <w:szCs w:val="22"/>
              </w:rPr>
              <w:t xml:space="preserve">Queensland Building and Construction Commission Act 1991, </w:t>
            </w:r>
            <w:r w:rsidR="00FA1314">
              <w:rPr>
                <w:rFonts w:ascii="Arial" w:hAnsi="Arial" w:cs="Arial"/>
                <w:sz w:val="22"/>
                <w:szCs w:val="22"/>
              </w:rPr>
              <w:t xml:space="preserve">Part 3, </w:t>
            </w:r>
            <w:r>
              <w:rPr>
                <w:rFonts w:ascii="Arial" w:hAnsi="Arial" w:cs="Arial"/>
                <w:sz w:val="22"/>
                <w:szCs w:val="22"/>
              </w:rPr>
              <w:t>Division 10, Section 52</w:t>
            </w:r>
            <w:permEnd w:id="437605578"/>
          </w:p>
        </w:tc>
        <w:tc>
          <w:tcPr>
            <w:tcW w:w="2559" w:type="pct"/>
            <w:tcBorders>
              <w:top w:val="single" w:sz="12" w:space="0" w:color="auto"/>
              <w:left w:val="single" w:sz="4" w:space="0" w:color="auto"/>
            </w:tcBorders>
            <w:shd w:val="clear" w:color="auto" w:fill="auto"/>
            <w:vAlign w:val="center"/>
          </w:tcPr>
          <w:p w14:paraId="0955F8B3" w14:textId="77777777" w:rsidR="00050ABB" w:rsidRPr="00050ABB" w:rsidRDefault="00050ABB" w:rsidP="00721057">
            <w:pPr>
              <w:jc w:val="left"/>
              <w:rPr>
                <w:rFonts w:ascii="Arial" w:hAnsi="Arial" w:cs="Arial"/>
                <w:sz w:val="22"/>
                <w:szCs w:val="22"/>
              </w:rPr>
            </w:pPr>
            <w:permStart w:id="6901024" w:edGrp="everyone"/>
            <w:r w:rsidRPr="00050ABB">
              <w:rPr>
                <w:rFonts w:ascii="Arial" w:hAnsi="Arial" w:cs="Arial"/>
                <w:sz w:val="22"/>
                <w:szCs w:val="22"/>
              </w:rPr>
              <w:t xml:space="preserve">A licensed contractor (not including subcontractors) must have signage exhibited in a prominent position on the building site, remaining under the contractor’s control, a sign conforming with regulations to show the name under which the contractor is licensed under the QBCC Act, and also the contractor’s active licence. </w:t>
            </w:r>
          </w:p>
          <w:p w14:paraId="059DFE94" w14:textId="77777777" w:rsidR="00050ABB" w:rsidRPr="00050ABB" w:rsidRDefault="00050ABB" w:rsidP="00721057">
            <w:pPr>
              <w:jc w:val="left"/>
              <w:rPr>
                <w:rFonts w:ascii="Arial" w:hAnsi="Arial" w:cs="Arial"/>
                <w:sz w:val="22"/>
                <w:szCs w:val="22"/>
              </w:rPr>
            </w:pPr>
          </w:p>
          <w:p w14:paraId="36F81D80" w14:textId="4D4A47DA" w:rsidR="00A844ED" w:rsidRPr="00A844ED" w:rsidRDefault="00050ABB" w:rsidP="00A844ED">
            <w:pPr>
              <w:jc w:val="left"/>
              <w:rPr>
                <w:rFonts w:ascii="Arial" w:hAnsi="Arial" w:cs="Arial"/>
                <w:sz w:val="22"/>
                <w:szCs w:val="22"/>
              </w:rPr>
            </w:pPr>
            <w:r w:rsidRPr="00050ABB">
              <w:rPr>
                <w:rFonts w:ascii="Arial" w:hAnsi="Arial" w:cs="Arial"/>
                <w:sz w:val="22"/>
                <w:szCs w:val="22"/>
              </w:rPr>
              <w:t>If works are being carried out under an owner-builder permit, a sign must be exhibited in a prominent position on the building site, remaining under that person’s control, a sign conforming with regulations showing the number of the permit. Failure for either of the above could result in a maximum penalty of 20 penalty units</w:t>
            </w:r>
            <w:r w:rsidR="00721057" w:rsidRPr="00050ABB">
              <w:rPr>
                <w:rFonts w:ascii="Arial" w:hAnsi="Arial" w:cs="Arial"/>
                <w:sz w:val="22"/>
                <w:szCs w:val="22"/>
              </w:rPr>
              <w:t>.</w:t>
            </w:r>
            <w:permEnd w:id="6901024"/>
          </w:p>
        </w:tc>
        <w:tc>
          <w:tcPr>
            <w:tcW w:w="335" w:type="pct"/>
            <w:tcBorders>
              <w:top w:val="nil"/>
              <w:left w:val="single" w:sz="12" w:space="0" w:color="auto"/>
              <w:bottom w:val="nil"/>
              <w:right w:val="nil"/>
            </w:tcBorders>
          </w:tcPr>
          <w:p w14:paraId="67907D55" w14:textId="77777777" w:rsidR="00A844ED" w:rsidRPr="00A844ED" w:rsidRDefault="00A844ED" w:rsidP="00A844ED">
            <w:pPr>
              <w:ind w:left="993" w:hanging="993"/>
            </w:pPr>
          </w:p>
        </w:tc>
      </w:tr>
    </w:tbl>
    <w:p w14:paraId="011C7461" w14:textId="77777777" w:rsidR="00A844ED" w:rsidRPr="00A844ED" w:rsidRDefault="00A844ED" w:rsidP="00A844ED">
      <w:pPr>
        <w:rPr>
          <w:rFonts w:ascii="Arial" w:hAnsi="Arial" w:cs="Arial"/>
          <w:sz w:val="22"/>
          <w:szCs w:val="22"/>
        </w:rPr>
      </w:pPr>
    </w:p>
    <w:p w14:paraId="3BA96429" w14:textId="77777777" w:rsidR="00A844ED" w:rsidRPr="00A844ED" w:rsidRDefault="00A844ED" w:rsidP="00A844ED">
      <w:pPr>
        <w:rPr>
          <w:rFonts w:ascii="Arial" w:hAnsi="Arial" w:cs="Arial"/>
          <w:sz w:val="22"/>
          <w:szCs w:val="22"/>
        </w:rPr>
      </w:pPr>
    </w:p>
    <w:p w14:paraId="6C745834" w14:textId="77777777" w:rsidR="00A844ED" w:rsidRPr="00A844ED" w:rsidRDefault="00A844ED" w:rsidP="00A844ED">
      <w:pPr>
        <w:numPr>
          <w:ilvl w:val="0"/>
          <w:numId w:val="67"/>
        </w:numPr>
        <w:ind w:left="709" w:hanging="709"/>
        <w:jc w:val="left"/>
        <w:rPr>
          <w:rFonts w:ascii="Arial" w:hAnsi="Arial"/>
          <w:b/>
        </w:rPr>
      </w:pPr>
      <w:bookmarkStart w:id="12" w:name="_Ref535482393"/>
      <w:r w:rsidRPr="00A844ED">
        <w:rPr>
          <w:rFonts w:ascii="Arial" w:hAnsi="Arial"/>
          <w:b/>
        </w:rPr>
        <w:t>Name the Regulation and identify the section that outlines the requirements for signage in confined spaces. Briefly describe the requirements.</w:t>
      </w:r>
      <w:bookmarkEnd w:id="12"/>
    </w:p>
    <w:p w14:paraId="4668A9F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01CA490" w14:textId="77777777" w:rsidTr="009649F0">
        <w:tc>
          <w:tcPr>
            <w:tcW w:w="624" w:type="pct"/>
            <w:tcBorders>
              <w:top w:val="nil"/>
              <w:left w:val="nil"/>
              <w:bottom w:val="nil"/>
              <w:right w:val="single" w:sz="12" w:space="0" w:color="auto"/>
            </w:tcBorders>
            <w:shd w:val="clear" w:color="auto" w:fill="auto"/>
          </w:tcPr>
          <w:p w14:paraId="384E4CB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EE1E159"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A8ED725" w14:textId="77777777" w:rsidR="00A844ED" w:rsidRPr="00A844ED" w:rsidRDefault="00A844ED" w:rsidP="00A844ED">
            <w:pPr>
              <w:keepNext/>
              <w:ind w:left="993" w:right="82" w:hanging="993"/>
              <w:jc w:val="center"/>
            </w:pPr>
            <w:r w:rsidRPr="00A844ED">
              <w:t>Requirements</w:t>
            </w:r>
          </w:p>
        </w:tc>
        <w:permStart w:id="458306430"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E068A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58306430" w:displacedByCustomXml="prev"/>
      </w:tr>
      <w:tr w:rsidR="00A844ED" w:rsidRPr="00A844ED" w14:paraId="67723F1A" w14:textId="77777777" w:rsidTr="009649F0">
        <w:trPr>
          <w:trHeight w:val="2551"/>
          <w:hidden/>
        </w:trPr>
        <w:tc>
          <w:tcPr>
            <w:tcW w:w="624" w:type="pct"/>
            <w:tcBorders>
              <w:top w:val="nil"/>
              <w:left w:val="nil"/>
              <w:bottom w:val="nil"/>
              <w:right w:val="single" w:sz="12" w:space="0" w:color="auto"/>
            </w:tcBorders>
          </w:tcPr>
          <w:p w14:paraId="15E221D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F394D4A" w14:textId="2B8AB8DF" w:rsidR="00A844ED" w:rsidRPr="00A844ED" w:rsidRDefault="0029497C" w:rsidP="00A844ED">
            <w:pPr>
              <w:jc w:val="left"/>
              <w:rPr>
                <w:rFonts w:ascii="Arial" w:hAnsi="Arial" w:cs="Arial"/>
                <w:sz w:val="22"/>
                <w:szCs w:val="22"/>
              </w:rPr>
            </w:pPr>
            <w:permStart w:id="966350905" w:edGrp="everyone"/>
            <w:r>
              <w:rPr>
                <w:rFonts w:ascii="Arial" w:hAnsi="Arial" w:cs="Arial"/>
                <w:sz w:val="22"/>
                <w:szCs w:val="22"/>
              </w:rPr>
              <w:t xml:space="preserve">Work Health and Safety Regulation 2011, </w:t>
            </w:r>
            <w:r w:rsidR="00F063FC">
              <w:rPr>
                <w:rFonts w:ascii="Arial" w:hAnsi="Arial" w:cs="Arial"/>
                <w:sz w:val="22"/>
                <w:szCs w:val="22"/>
              </w:rPr>
              <w:t xml:space="preserve">Chapter 4, Part 4.3, </w:t>
            </w:r>
            <w:r>
              <w:rPr>
                <w:rFonts w:ascii="Arial" w:hAnsi="Arial" w:cs="Arial"/>
                <w:sz w:val="22"/>
                <w:szCs w:val="22"/>
              </w:rPr>
              <w:t xml:space="preserve">Division </w:t>
            </w:r>
            <w:r w:rsidR="00F063FC">
              <w:rPr>
                <w:rFonts w:ascii="Arial" w:hAnsi="Arial" w:cs="Arial"/>
                <w:sz w:val="22"/>
                <w:szCs w:val="22"/>
              </w:rPr>
              <w:t>3</w:t>
            </w:r>
            <w:r>
              <w:rPr>
                <w:rFonts w:ascii="Arial" w:hAnsi="Arial" w:cs="Arial"/>
                <w:sz w:val="22"/>
                <w:szCs w:val="22"/>
              </w:rPr>
              <w:t>, Section 68</w:t>
            </w:r>
            <w:permEnd w:id="966350905"/>
          </w:p>
        </w:tc>
        <w:tc>
          <w:tcPr>
            <w:tcW w:w="2559" w:type="pct"/>
            <w:tcBorders>
              <w:top w:val="single" w:sz="12" w:space="0" w:color="auto"/>
              <w:left w:val="single" w:sz="4" w:space="0" w:color="auto"/>
            </w:tcBorders>
            <w:shd w:val="clear" w:color="auto" w:fill="auto"/>
            <w:vAlign w:val="center"/>
          </w:tcPr>
          <w:p w14:paraId="7456BFFC" w14:textId="6D26CC1D" w:rsidR="00A844ED" w:rsidRPr="00A844ED" w:rsidRDefault="0029497C" w:rsidP="00A844ED">
            <w:pPr>
              <w:jc w:val="left"/>
              <w:rPr>
                <w:rFonts w:ascii="Arial" w:hAnsi="Arial" w:cs="Arial"/>
                <w:sz w:val="22"/>
                <w:szCs w:val="22"/>
              </w:rPr>
            </w:pPr>
            <w:permStart w:id="136930777" w:edGrp="everyone"/>
            <w:r>
              <w:rPr>
                <w:rFonts w:ascii="Arial" w:hAnsi="Arial" w:cs="Arial"/>
                <w:sz w:val="22"/>
                <w:szCs w:val="22"/>
              </w:rPr>
              <w:t xml:space="preserve">The PCBU must ensure that signage </w:t>
            </w:r>
            <w:r w:rsidR="00C81AF5">
              <w:rPr>
                <w:rFonts w:ascii="Arial" w:hAnsi="Arial" w:cs="Arial"/>
                <w:sz w:val="22"/>
                <w:szCs w:val="22"/>
              </w:rPr>
              <w:t>is erected in a clear and prominent location next to each confined space with identification of the confined space and information to advise workers they cannot enter the space unless they have a confined space entry permit.</w:t>
            </w:r>
            <w:r w:rsidR="00AE6CD0">
              <w:rPr>
                <w:rFonts w:ascii="Arial" w:hAnsi="Arial" w:cs="Arial"/>
                <w:sz w:val="22"/>
                <w:szCs w:val="22"/>
              </w:rPr>
              <w:t xml:space="preserve"> These signs need to be in place before the work in the confined space starts, for the duration, during preparation for the works and in completion of the works in the confined space.</w:t>
            </w:r>
            <w:r w:rsidR="001C2AAD">
              <w:rPr>
                <w:rFonts w:ascii="Arial" w:hAnsi="Arial" w:cs="Arial"/>
                <w:sz w:val="22"/>
                <w:szCs w:val="22"/>
              </w:rPr>
              <w:t xml:space="preserve"> If this is not in place, the PCBU can be fined up to 36 penalty units. </w:t>
            </w:r>
            <w:permEnd w:id="136930777"/>
          </w:p>
        </w:tc>
        <w:tc>
          <w:tcPr>
            <w:tcW w:w="335" w:type="pct"/>
            <w:tcBorders>
              <w:top w:val="nil"/>
              <w:left w:val="single" w:sz="12" w:space="0" w:color="auto"/>
              <w:bottom w:val="nil"/>
              <w:right w:val="nil"/>
            </w:tcBorders>
          </w:tcPr>
          <w:p w14:paraId="3F1017EA" w14:textId="77777777" w:rsidR="00A844ED" w:rsidRPr="00A844ED" w:rsidRDefault="00A844ED" w:rsidP="00A844ED">
            <w:pPr>
              <w:ind w:left="993" w:hanging="993"/>
            </w:pPr>
          </w:p>
        </w:tc>
      </w:tr>
    </w:tbl>
    <w:p w14:paraId="24EBB325" w14:textId="77777777" w:rsidR="00A844ED" w:rsidRPr="00A844ED" w:rsidRDefault="00A844ED" w:rsidP="00A844ED">
      <w:pPr>
        <w:rPr>
          <w:rFonts w:ascii="Arial" w:hAnsi="Arial" w:cs="Arial"/>
          <w:sz w:val="22"/>
          <w:szCs w:val="22"/>
        </w:rPr>
      </w:pPr>
    </w:p>
    <w:p w14:paraId="01445F19" w14:textId="77777777" w:rsidR="00A844ED" w:rsidRPr="00A844ED" w:rsidRDefault="00A844ED" w:rsidP="00A844ED">
      <w:pPr>
        <w:numPr>
          <w:ilvl w:val="0"/>
          <w:numId w:val="67"/>
        </w:numPr>
        <w:ind w:left="709" w:hanging="709"/>
        <w:jc w:val="left"/>
        <w:rPr>
          <w:rFonts w:ascii="Arial" w:hAnsi="Arial"/>
          <w:b/>
        </w:rPr>
      </w:pPr>
      <w:bookmarkStart w:id="13" w:name="_Ref535482401"/>
      <w:r w:rsidRPr="00A844ED">
        <w:rPr>
          <w:rFonts w:ascii="Arial" w:hAnsi="Arial"/>
          <w:b/>
        </w:rPr>
        <w:t>Identify a relevant Code of Practice relating to traffic management safety signage. Briefly describe the requirements.</w:t>
      </w:r>
      <w:bookmarkEnd w:id="13"/>
    </w:p>
    <w:p w14:paraId="3700EE9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F3BEF1D" w14:textId="77777777" w:rsidTr="009649F0">
        <w:tc>
          <w:tcPr>
            <w:tcW w:w="624" w:type="pct"/>
            <w:tcBorders>
              <w:top w:val="nil"/>
              <w:left w:val="nil"/>
              <w:bottom w:val="nil"/>
              <w:right w:val="single" w:sz="12" w:space="0" w:color="auto"/>
            </w:tcBorders>
            <w:shd w:val="clear" w:color="auto" w:fill="auto"/>
          </w:tcPr>
          <w:p w14:paraId="39CDECA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FC80C9"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10E568C1" w14:textId="77777777" w:rsidR="00A844ED" w:rsidRPr="00A844ED" w:rsidRDefault="00A844ED" w:rsidP="00A844ED">
            <w:pPr>
              <w:keepNext/>
              <w:ind w:left="993" w:right="82" w:hanging="993"/>
              <w:jc w:val="center"/>
            </w:pPr>
            <w:r w:rsidRPr="00A844ED">
              <w:t>Requirements</w:t>
            </w:r>
          </w:p>
        </w:tc>
        <w:permStart w:id="806453184"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F05D6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06453184" w:displacedByCustomXml="prev"/>
      </w:tr>
      <w:tr w:rsidR="00A844ED" w:rsidRPr="00A844ED" w14:paraId="2CE4C0FD" w14:textId="77777777" w:rsidTr="009649F0">
        <w:trPr>
          <w:trHeight w:val="2551"/>
          <w:hidden/>
        </w:trPr>
        <w:tc>
          <w:tcPr>
            <w:tcW w:w="624" w:type="pct"/>
            <w:tcBorders>
              <w:top w:val="nil"/>
              <w:left w:val="nil"/>
              <w:bottom w:val="nil"/>
              <w:right w:val="single" w:sz="12" w:space="0" w:color="auto"/>
            </w:tcBorders>
          </w:tcPr>
          <w:p w14:paraId="19511C4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1E3E3B9" w14:textId="77777777" w:rsidR="00402402" w:rsidRPr="00A25867" w:rsidRDefault="00402402" w:rsidP="00402402">
            <w:pPr>
              <w:jc w:val="left"/>
              <w:rPr>
                <w:rFonts w:ascii="Arial" w:hAnsi="Arial" w:cs="Arial"/>
                <w:sz w:val="22"/>
                <w:szCs w:val="22"/>
              </w:rPr>
            </w:pPr>
            <w:permStart w:id="1888761468" w:edGrp="everyone"/>
            <w:r w:rsidRPr="00A25867">
              <w:rPr>
                <w:rFonts w:ascii="Arial" w:hAnsi="Arial" w:cs="Arial"/>
                <w:sz w:val="22"/>
                <w:szCs w:val="22"/>
              </w:rPr>
              <w:t>Traffic management for construction or</w:t>
            </w:r>
          </w:p>
          <w:p w14:paraId="6EA3F643" w14:textId="77777777" w:rsidR="00402402" w:rsidRPr="00A25867" w:rsidRDefault="00402402" w:rsidP="00402402">
            <w:pPr>
              <w:jc w:val="left"/>
              <w:rPr>
                <w:rFonts w:ascii="Arial" w:hAnsi="Arial" w:cs="Arial"/>
                <w:sz w:val="22"/>
                <w:szCs w:val="22"/>
              </w:rPr>
            </w:pPr>
            <w:r w:rsidRPr="00A25867">
              <w:rPr>
                <w:rFonts w:ascii="Arial" w:hAnsi="Arial" w:cs="Arial"/>
                <w:sz w:val="22"/>
                <w:szCs w:val="22"/>
              </w:rPr>
              <w:t>maintenance work</w:t>
            </w:r>
          </w:p>
          <w:p w14:paraId="57B79DF9" w14:textId="03CB8243" w:rsidR="00A844ED" w:rsidRPr="00A844ED" w:rsidRDefault="00402402" w:rsidP="00A844ED">
            <w:pPr>
              <w:jc w:val="left"/>
              <w:rPr>
                <w:rFonts w:ascii="Arial" w:hAnsi="Arial" w:cs="Arial"/>
                <w:sz w:val="22"/>
                <w:szCs w:val="22"/>
              </w:rPr>
            </w:pPr>
            <w:r w:rsidRPr="00A25867">
              <w:rPr>
                <w:rFonts w:ascii="Arial" w:hAnsi="Arial" w:cs="Arial"/>
                <w:sz w:val="22"/>
                <w:szCs w:val="22"/>
              </w:rPr>
              <w:t>Code of Practice 2008</w:t>
            </w:r>
            <w:r w:rsidR="00FC5233" w:rsidRPr="00A25867">
              <w:rPr>
                <w:rFonts w:ascii="Arial" w:hAnsi="Arial" w:cs="Arial"/>
                <w:sz w:val="22"/>
                <w:szCs w:val="22"/>
              </w:rPr>
              <w:t>, Section 4</w:t>
            </w:r>
            <w:permEnd w:id="1888761468"/>
          </w:p>
        </w:tc>
        <w:tc>
          <w:tcPr>
            <w:tcW w:w="2559" w:type="pct"/>
            <w:tcBorders>
              <w:top w:val="single" w:sz="12" w:space="0" w:color="auto"/>
              <w:left w:val="single" w:sz="4" w:space="0" w:color="auto"/>
            </w:tcBorders>
            <w:shd w:val="clear" w:color="auto" w:fill="auto"/>
            <w:vAlign w:val="center"/>
          </w:tcPr>
          <w:p w14:paraId="3F413FCE" w14:textId="298C2BD2" w:rsidR="00FC5233" w:rsidRPr="004E7496" w:rsidRDefault="00A25867" w:rsidP="00FC5233">
            <w:pPr>
              <w:jc w:val="left"/>
              <w:rPr>
                <w:rFonts w:ascii="Arial" w:hAnsi="Arial" w:cs="Arial"/>
                <w:sz w:val="22"/>
                <w:szCs w:val="22"/>
              </w:rPr>
            </w:pPr>
            <w:permStart w:id="533078118" w:edGrp="everyone"/>
            <w:r w:rsidRPr="00A25867">
              <w:rPr>
                <w:rFonts w:ascii="Arial" w:hAnsi="Arial" w:cs="Arial"/>
                <w:sz w:val="22"/>
                <w:szCs w:val="22"/>
              </w:rPr>
              <w:t>This section of the code of practice provides examples of a number of traffic control measures (road closures, traffic controllers, signage). Within this section, it refers to the Manual of Uniform Traffic</w:t>
            </w:r>
            <w:r>
              <w:rPr>
                <w:rFonts w:ascii="Arial" w:hAnsi="Arial" w:cs="Arial"/>
                <w:sz w:val="22"/>
                <w:szCs w:val="22"/>
              </w:rPr>
              <w:t xml:space="preserve"> Control</w:t>
            </w:r>
            <w:r w:rsidRPr="00A25867">
              <w:rPr>
                <w:rFonts w:ascii="Arial" w:hAnsi="Arial" w:cs="Arial"/>
                <w:sz w:val="22"/>
                <w:szCs w:val="22"/>
              </w:rPr>
              <w:t xml:space="preserve"> Devices </w:t>
            </w:r>
            <w:r>
              <w:rPr>
                <w:rFonts w:ascii="Arial" w:hAnsi="Arial" w:cs="Arial"/>
                <w:sz w:val="22"/>
                <w:szCs w:val="22"/>
              </w:rPr>
              <w:t xml:space="preserve">(MUTCD) </w:t>
            </w:r>
            <w:r w:rsidRPr="00A25867">
              <w:rPr>
                <w:rFonts w:ascii="Arial" w:hAnsi="Arial" w:cs="Arial"/>
                <w:sz w:val="22"/>
                <w:szCs w:val="22"/>
              </w:rPr>
              <w:t>Part 3</w:t>
            </w:r>
            <w:r>
              <w:rPr>
                <w:rFonts w:ascii="Arial" w:hAnsi="Arial" w:cs="Arial"/>
                <w:sz w:val="22"/>
                <w:szCs w:val="22"/>
              </w:rPr>
              <w:t xml:space="preserve">. The MUTCD </w:t>
            </w:r>
            <w:r w:rsidR="004E7496">
              <w:rPr>
                <w:rFonts w:ascii="Arial" w:hAnsi="Arial" w:cs="Arial"/>
                <w:sz w:val="22"/>
                <w:szCs w:val="22"/>
              </w:rPr>
              <w:t xml:space="preserve">was adopted by Department of Transport and Main Roads and </w:t>
            </w:r>
            <w:r>
              <w:rPr>
                <w:rFonts w:ascii="Arial" w:hAnsi="Arial" w:cs="Arial"/>
                <w:sz w:val="22"/>
                <w:szCs w:val="22"/>
              </w:rPr>
              <w:t xml:space="preserve">relates directly back to AS1742 Manual of Uniform Traffic Control Devices, providing </w:t>
            </w:r>
            <w:r w:rsidRPr="004E7496">
              <w:rPr>
                <w:rFonts w:ascii="Arial" w:hAnsi="Arial" w:cs="Arial"/>
                <w:sz w:val="22"/>
                <w:szCs w:val="22"/>
              </w:rPr>
              <w:t xml:space="preserve">requirements specific to Queensland. </w:t>
            </w:r>
            <w:r w:rsidR="004E7496" w:rsidRPr="004E7496">
              <w:rPr>
                <w:rFonts w:ascii="Arial" w:hAnsi="Arial" w:cs="Arial"/>
                <w:sz w:val="22"/>
                <w:szCs w:val="22"/>
              </w:rPr>
              <w:br/>
            </w:r>
            <w:r w:rsidR="004E7496">
              <w:rPr>
                <w:rFonts w:ascii="Arial" w:hAnsi="Arial" w:cs="Arial"/>
                <w:sz w:val="22"/>
                <w:szCs w:val="22"/>
              </w:rPr>
              <w:t>I</w:t>
            </w:r>
            <w:r w:rsidR="004E7496" w:rsidRPr="004E7496">
              <w:rPr>
                <w:rFonts w:ascii="Arial" w:hAnsi="Arial" w:cs="Arial"/>
                <w:sz w:val="22"/>
                <w:szCs w:val="22"/>
              </w:rPr>
              <w:t>t is the responsibility of the principal contractor or PCBU to ensure that</w:t>
            </w:r>
            <w:r w:rsidR="00FC5233" w:rsidRPr="004E7496">
              <w:rPr>
                <w:rFonts w:ascii="Arial" w:hAnsi="Arial" w:cs="Arial"/>
                <w:sz w:val="22"/>
                <w:szCs w:val="22"/>
              </w:rPr>
              <w:t>:</w:t>
            </w:r>
          </w:p>
          <w:p w14:paraId="453997EE" w14:textId="77777777" w:rsidR="00FC5233" w:rsidRPr="004E7496" w:rsidRDefault="00FC5233" w:rsidP="00FC5233">
            <w:pPr>
              <w:jc w:val="left"/>
              <w:rPr>
                <w:rFonts w:ascii="Arial" w:hAnsi="Arial" w:cs="Arial"/>
                <w:sz w:val="22"/>
                <w:szCs w:val="22"/>
              </w:rPr>
            </w:pPr>
            <w:r w:rsidRPr="004E7496">
              <w:rPr>
                <w:rFonts w:ascii="Arial" w:hAnsi="Arial" w:cs="Arial"/>
                <w:sz w:val="22"/>
                <w:szCs w:val="22"/>
              </w:rPr>
              <w:t>• all signs and traffic control devices for construction work or maintenance activities are erected, and</w:t>
            </w:r>
          </w:p>
          <w:p w14:paraId="4D8653FC" w14:textId="7BC21089" w:rsidR="00FC5233" w:rsidRDefault="00FC5233" w:rsidP="00FC5233">
            <w:pPr>
              <w:jc w:val="left"/>
              <w:rPr>
                <w:rFonts w:ascii="Arial" w:hAnsi="Arial" w:cs="Arial"/>
                <w:sz w:val="22"/>
                <w:szCs w:val="22"/>
              </w:rPr>
            </w:pPr>
            <w:r w:rsidRPr="004E7496">
              <w:rPr>
                <w:rFonts w:ascii="Arial" w:hAnsi="Arial" w:cs="Arial"/>
                <w:sz w:val="22"/>
                <w:szCs w:val="22"/>
              </w:rPr>
              <w:t>• the placement of speed restriction signing and protective barriers are erected.</w:t>
            </w:r>
          </w:p>
          <w:p w14:paraId="0B0CBC90" w14:textId="4C2EB139" w:rsidR="00A25867" w:rsidRPr="00A25867" w:rsidRDefault="004E7496" w:rsidP="00A25867">
            <w:pPr>
              <w:jc w:val="left"/>
              <w:rPr>
                <w:rFonts w:ascii="Arial" w:hAnsi="Arial" w:cs="Arial"/>
                <w:sz w:val="22"/>
                <w:szCs w:val="22"/>
              </w:rPr>
            </w:pPr>
            <w:r>
              <w:rPr>
                <w:rFonts w:ascii="Arial" w:hAnsi="Arial" w:cs="Arial"/>
                <w:sz w:val="22"/>
                <w:szCs w:val="22"/>
              </w:rPr>
              <w:t xml:space="preserve">All steps should be taken to provide adequate warning to the public of the conditions, and to ensure delineation or protection from the works, and where necessary ensure illumination of the work that may pose as a hazard to road users. </w:t>
            </w:r>
            <w:r w:rsidRPr="004E7496">
              <w:rPr>
                <w:rFonts w:ascii="Arial" w:hAnsi="Arial" w:cs="Arial"/>
                <w:sz w:val="22"/>
                <w:szCs w:val="22"/>
              </w:rPr>
              <w:t xml:space="preserve"> With reference to signage</w:t>
            </w:r>
            <w:r w:rsidRPr="00A25867">
              <w:rPr>
                <w:rFonts w:ascii="Arial" w:hAnsi="Arial" w:cs="Arial"/>
                <w:sz w:val="22"/>
                <w:szCs w:val="22"/>
              </w:rPr>
              <w:t xml:space="preserve"> </w:t>
            </w:r>
            <w:r>
              <w:rPr>
                <w:rFonts w:ascii="Arial" w:hAnsi="Arial" w:cs="Arial"/>
                <w:sz w:val="22"/>
                <w:szCs w:val="22"/>
              </w:rPr>
              <w:t>specifically, f</w:t>
            </w:r>
            <w:r w:rsidR="00A25867" w:rsidRPr="00A25867">
              <w:rPr>
                <w:rFonts w:ascii="Arial" w:hAnsi="Arial" w:cs="Arial"/>
                <w:sz w:val="22"/>
                <w:szCs w:val="22"/>
              </w:rPr>
              <w:t>ive important basic principles, to be observed, are as follows:</w:t>
            </w:r>
          </w:p>
          <w:p w14:paraId="02AA937E" w14:textId="344EBEE2" w:rsidR="00A25867" w:rsidRPr="00A25867" w:rsidRDefault="001E1723" w:rsidP="00A25867">
            <w:pPr>
              <w:jc w:val="left"/>
              <w:rPr>
                <w:rFonts w:ascii="Arial" w:hAnsi="Arial" w:cs="Arial"/>
                <w:sz w:val="22"/>
                <w:szCs w:val="22"/>
              </w:rPr>
            </w:pPr>
            <w:r>
              <w:rPr>
                <w:rFonts w:ascii="Arial" w:hAnsi="Arial" w:cs="Arial"/>
                <w:sz w:val="22"/>
                <w:szCs w:val="22"/>
              </w:rPr>
              <w:t xml:space="preserve">1. </w:t>
            </w:r>
            <w:r w:rsidR="00A25867" w:rsidRPr="00A25867">
              <w:rPr>
                <w:rFonts w:ascii="Arial" w:hAnsi="Arial" w:cs="Arial"/>
                <w:sz w:val="22"/>
                <w:szCs w:val="22"/>
              </w:rPr>
              <w:t>Signs and devices shall be appropriate to the conditions at the worksite, and shall be used in accordance with the MUTCD Part 3, unless a risk assessment by a competent person indicates that an alternative arrangement is satisfactory.</w:t>
            </w:r>
          </w:p>
          <w:p w14:paraId="64E8FE92" w14:textId="349E9884" w:rsidR="00A25867" w:rsidRPr="00A25867" w:rsidRDefault="001E1723" w:rsidP="00A25867">
            <w:pPr>
              <w:jc w:val="left"/>
              <w:rPr>
                <w:rFonts w:ascii="Arial" w:hAnsi="Arial" w:cs="Arial"/>
                <w:sz w:val="22"/>
                <w:szCs w:val="22"/>
              </w:rPr>
            </w:pPr>
            <w:r>
              <w:rPr>
                <w:rFonts w:ascii="Arial" w:hAnsi="Arial" w:cs="Arial"/>
                <w:sz w:val="22"/>
                <w:szCs w:val="22"/>
              </w:rPr>
              <w:t xml:space="preserve">2. </w:t>
            </w:r>
            <w:r w:rsidR="00A25867" w:rsidRPr="00A25867">
              <w:rPr>
                <w:rFonts w:ascii="Arial" w:hAnsi="Arial" w:cs="Arial"/>
                <w:sz w:val="22"/>
                <w:szCs w:val="22"/>
              </w:rPr>
              <w:t>Signs and devices shall be erected and displayed before work commences at a worksite.</w:t>
            </w:r>
          </w:p>
          <w:p w14:paraId="597B10EA" w14:textId="36E22C98" w:rsidR="00A25867" w:rsidRPr="00A25867" w:rsidRDefault="001E1723" w:rsidP="00A25867">
            <w:pPr>
              <w:jc w:val="left"/>
              <w:rPr>
                <w:rFonts w:ascii="Arial" w:hAnsi="Arial" w:cs="Arial"/>
                <w:sz w:val="22"/>
                <w:szCs w:val="22"/>
              </w:rPr>
            </w:pPr>
            <w:r>
              <w:rPr>
                <w:rFonts w:ascii="Arial" w:hAnsi="Arial" w:cs="Arial"/>
                <w:sz w:val="22"/>
                <w:szCs w:val="22"/>
              </w:rPr>
              <w:t>3.</w:t>
            </w:r>
            <w:r w:rsidR="00A25867" w:rsidRPr="00A25867">
              <w:rPr>
                <w:rFonts w:ascii="Arial" w:hAnsi="Arial" w:cs="Arial"/>
                <w:sz w:val="22"/>
                <w:szCs w:val="22"/>
              </w:rPr>
              <w:t xml:space="preserve"> Signs and devices shall be regularly checked and maintained in a satisfactory condition.</w:t>
            </w:r>
          </w:p>
          <w:p w14:paraId="6144C4BC" w14:textId="7BF877D3" w:rsidR="00A25867" w:rsidRPr="00A25867" w:rsidRDefault="001E1723" w:rsidP="00A25867">
            <w:pPr>
              <w:jc w:val="left"/>
              <w:rPr>
                <w:rFonts w:ascii="Arial" w:hAnsi="Arial" w:cs="Arial"/>
                <w:sz w:val="22"/>
                <w:szCs w:val="22"/>
              </w:rPr>
            </w:pPr>
            <w:r>
              <w:rPr>
                <w:rFonts w:ascii="Arial" w:hAnsi="Arial" w:cs="Arial"/>
                <w:sz w:val="22"/>
                <w:szCs w:val="22"/>
              </w:rPr>
              <w:t>4.</w:t>
            </w:r>
            <w:r w:rsidR="00A25867" w:rsidRPr="00A25867">
              <w:rPr>
                <w:rFonts w:ascii="Arial" w:hAnsi="Arial" w:cs="Arial"/>
                <w:sz w:val="22"/>
                <w:szCs w:val="22"/>
              </w:rPr>
              <w:t xml:space="preserve"> Signs and devices shall be removed from a worksite as soon as practicable. However, appropriate signs should remain in place until all work (including loose stone removal and line marking following bituminous surfacing) has been completed.</w:t>
            </w:r>
          </w:p>
          <w:p w14:paraId="3A3437CB" w14:textId="5A09EABD" w:rsidR="00A844ED" w:rsidRPr="00A844ED" w:rsidRDefault="001E1723" w:rsidP="00A844ED">
            <w:pPr>
              <w:jc w:val="left"/>
              <w:rPr>
                <w:rFonts w:ascii="Arial" w:hAnsi="Arial" w:cs="Arial"/>
                <w:sz w:val="22"/>
                <w:szCs w:val="22"/>
              </w:rPr>
            </w:pPr>
            <w:r>
              <w:rPr>
                <w:rFonts w:ascii="Arial" w:hAnsi="Arial" w:cs="Arial"/>
                <w:sz w:val="22"/>
                <w:szCs w:val="22"/>
              </w:rPr>
              <w:t>5.</w:t>
            </w:r>
            <w:r w:rsidR="00A25867" w:rsidRPr="00A25867">
              <w:rPr>
                <w:rFonts w:ascii="Arial" w:hAnsi="Arial" w:cs="Arial"/>
                <w:sz w:val="22"/>
                <w:szCs w:val="22"/>
              </w:rPr>
              <w:t xml:space="preserve"> Records shall be kept of all work’s signing and delineation at roadway or part-roadway closures.</w:t>
            </w:r>
            <w:permEnd w:id="533078118"/>
          </w:p>
        </w:tc>
        <w:tc>
          <w:tcPr>
            <w:tcW w:w="335" w:type="pct"/>
            <w:tcBorders>
              <w:top w:val="nil"/>
              <w:left w:val="single" w:sz="12" w:space="0" w:color="auto"/>
              <w:bottom w:val="nil"/>
              <w:right w:val="nil"/>
            </w:tcBorders>
          </w:tcPr>
          <w:p w14:paraId="004D3487" w14:textId="77777777" w:rsidR="00A844ED" w:rsidRPr="00A844ED" w:rsidRDefault="00A844ED" w:rsidP="00A844ED">
            <w:pPr>
              <w:ind w:left="993" w:hanging="993"/>
            </w:pPr>
          </w:p>
        </w:tc>
      </w:tr>
    </w:tbl>
    <w:p w14:paraId="5ECC6840" w14:textId="77777777" w:rsidR="00A844ED" w:rsidRPr="00A844ED" w:rsidRDefault="00A844ED" w:rsidP="00A844ED">
      <w:pPr>
        <w:rPr>
          <w:rFonts w:ascii="Arial" w:hAnsi="Arial" w:cs="Arial"/>
          <w:sz w:val="22"/>
          <w:szCs w:val="22"/>
        </w:rPr>
      </w:pPr>
    </w:p>
    <w:p w14:paraId="62C84C45" w14:textId="77777777" w:rsidR="00A844ED" w:rsidRPr="00A844ED" w:rsidRDefault="00A844ED" w:rsidP="00A844ED">
      <w:pPr>
        <w:rPr>
          <w:rFonts w:ascii="Arial" w:hAnsi="Arial" w:cs="Arial"/>
          <w:sz w:val="22"/>
          <w:szCs w:val="22"/>
        </w:rPr>
      </w:pPr>
    </w:p>
    <w:p w14:paraId="3922D7EC" w14:textId="77777777" w:rsidR="00A844ED" w:rsidRPr="00A844ED" w:rsidRDefault="00A844ED" w:rsidP="00A844ED">
      <w:pPr>
        <w:numPr>
          <w:ilvl w:val="0"/>
          <w:numId w:val="67"/>
        </w:numPr>
        <w:ind w:left="709" w:hanging="709"/>
        <w:jc w:val="left"/>
        <w:rPr>
          <w:rFonts w:ascii="Arial" w:hAnsi="Arial"/>
          <w:b/>
        </w:rPr>
      </w:pPr>
      <w:bookmarkStart w:id="14"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4"/>
    </w:p>
    <w:p w14:paraId="08C23EF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827E19C" w14:textId="77777777" w:rsidTr="009649F0">
        <w:tc>
          <w:tcPr>
            <w:tcW w:w="611" w:type="pct"/>
            <w:tcBorders>
              <w:top w:val="nil"/>
              <w:left w:val="nil"/>
              <w:bottom w:val="nil"/>
              <w:right w:val="single" w:sz="12" w:space="0" w:color="auto"/>
            </w:tcBorders>
            <w:shd w:val="clear" w:color="auto" w:fill="auto"/>
          </w:tcPr>
          <w:p w14:paraId="1EF584F6"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BFA89F0"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658A9B58" w14:textId="77777777" w:rsidR="00A844ED" w:rsidRPr="00A844ED" w:rsidRDefault="00A844ED" w:rsidP="00A844ED">
            <w:pPr>
              <w:ind w:right="82"/>
              <w:jc w:val="center"/>
            </w:pPr>
            <w:r w:rsidRPr="00A844ED">
              <w:t>Classes 2 to 9</w:t>
            </w:r>
          </w:p>
        </w:tc>
        <w:permStart w:id="204627437"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76730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627437" w:displacedByCustomXml="prev"/>
      </w:tr>
      <w:tr w:rsidR="00A844ED" w:rsidRPr="00A844ED" w14:paraId="43006E74" w14:textId="77777777" w:rsidTr="009649F0">
        <w:trPr>
          <w:trHeight w:val="850"/>
          <w:hidden/>
        </w:trPr>
        <w:tc>
          <w:tcPr>
            <w:tcW w:w="611" w:type="pct"/>
            <w:tcBorders>
              <w:top w:val="nil"/>
              <w:left w:val="nil"/>
              <w:bottom w:val="nil"/>
              <w:right w:val="single" w:sz="12" w:space="0" w:color="auto"/>
            </w:tcBorders>
          </w:tcPr>
          <w:p w14:paraId="7D06E021"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BD1569D" w14:textId="22D7688C" w:rsidR="00A844ED" w:rsidRPr="00A844ED" w:rsidRDefault="00CD79E3" w:rsidP="00A844ED">
            <w:pPr>
              <w:jc w:val="left"/>
              <w:rPr>
                <w:rFonts w:ascii="Arial" w:hAnsi="Arial" w:cs="Arial"/>
                <w:sz w:val="22"/>
                <w:szCs w:val="22"/>
              </w:rPr>
            </w:pPr>
            <w:permStart w:id="1829840403" w:edGrp="everyone"/>
            <w:r>
              <w:rPr>
                <w:rFonts w:ascii="Arial" w:hAnsi="Arial" w:cs="Arial"/>
                <w:sz w:val="22"/>
                <w:szCs w:val="22"/>
              </w:rPr>
              <w:t xml:space="preserve">Volume </w:t>
            </w:r>
            <w:r w:rsidR="009C2186">
              <w:rPr>
                <w:rFonts w:ascii="Arial" w:hAnsi="Arial" w:cs="Arial"/>
                <w:sz w:val="22"/>
                <w:szCs w:val="22"/>
              </w:rPr>
              <w:t>2: Parts 2.6 &amp; 3.12</w:t>
            </w:r>
            <w:r>
              <w:rPr>
                <w:rFonts w:ascii="Arial" w:hAnsi="Arial" w:cs="Arial"/>
                <w:sz w:val="22"/>
                <w:szCs w:val="22"/>
              </w:rPr>
              <w:t>_</w:t>
            </w:r>
            <w:permEnd w:id="1829840403"/>
          </w:p>
        </w:tc>
        <w:tc>
          <w:tcPr>
            <w:tcW w:w="2027" w:type="pct"/>
            <w:tcBorders>
              <w:left w:val="single" w:sz="4" w:space="0" w:color="auto"/>
            </w:tcBorders>
            <w:shd w:val="clear" w:color="auto" w:fill="auto"/>
            <w:vAlign w:val="center"/>
          </w:tcPr>
          <w:p w14:paraId="78F48BFD" w14:textId="56AA9C3B" w:rsidR="00A844ED" w:rsidRPr="00A844ED" w:rsidRDefault="009C2186" w:rsidP="00A844ED">
            <w:pPr>
              <w:jc w:val="left"/>
              <w:rPr>
                <w:rFonts w:ascii="Arial" w:hAnsi="Arial" w:cs="Arial"/>
                <w:sz w:val="22"/>
                <w:szCs w:val="22"/>
              </w:rPr>
            </w:pPr>
            <w:permStart w:id="271475782" w:edGrp="everyone"/>
            <w:r>
              <w:rPr>
                <w:rFonts w:ascii="Arial" w:hAnsi="Arial" w:cs="Arial"/>
                <w:sz w:val="22"/>
                <w:szCs w:val="22"/>
              </w:rPr>
              <w:t>Volume 1: Part J</w:t>
            </w:r>
            <w:permEnd w:id="271475782"/>
          </w:p>
        </w:tc>
        <w:tc>
          <w:tcPr>
            <w:tcW w:w="335" w:type="pct"/>
            <w:tcBorders>
              <w:top w:val="nil"/>
              <w:left w:val="single" w:sz="12" w:space="0" w:color="auto"/>
              <w:bottom w:val="nil"/>
              <w:right w:val="nil"/>
            </w:tcBorders>
          </w:tcPr>
          <w:p w14:paraId="58AB69A3" w14:textId="77777777" w:rsidR="00A844ED" w:rsidRPr="00A844ED" w:rsidRDefault="00A844ED" w:rsidP="00A844ED">
            <w:pPr>
              <w:ind w:left="993" w:hanging="993"/>
            </w:pPr>
          </w:p>
        </w:tc>
      </w:tr>
    </w:tbl>
    <w:p w14:paraId="029A22A0" w14:textId="77777777" w:rsidR="00A844ED" w:rsidRPr="00A844ED" w:rsidRDefault="00A844ED" w:rsidP="00A844ED">
      <w:pPr>
        <w:rPr>
          <w:rFonts w:ascii="Arial" w:hAnsi="Arial" w:cs="Arial"/>
          <w:sz w:val="22"/>
          <w:szCs w:val="22"/>
        </w:rPr>
      </w:pPr>
    </w:p>
    <w:p w14:paraId="6E2EF65D" w14:textId="77777777" w:rsidR="00A844ED" w:rsidRPr="00A844ED" w:rsidRDefault="00A844ED" w:rsidP="00A844ED">
      <w:pPr>
        <w:rPr>
          <w:rFonts w:ascii="Arial" w:hAnsi="Arial" w:cs="Arial"/>
          <w:sz w:val="22"/>
          <w:szCs w:val="22"/>
        </w:rPr>
      </w:pPr>
    </w:p>
    <w:p w14:paraId="1AAE4E5E" w14:textId="77777777" w:rsidR="00A844ED" w:rsidRPr="00A844ED" w:rsidRDefault="00A844ED" w:rsidP="00A844ED">
      <w:pPr>
        <w:numPr>
          <w:ilvl w:val="0"/>
          <w:numId w:val="67"/>
        </w:numPr>
        <w:ind w:left="709" w:hanging="709"/>
        <w:jc w:val="left"/>
        <w:rPr>
          <w:rFonts w:ascii="Arial" w:hAnsi="Arial"/>
          <w:b/>
        </w:rPr>
      </w:pPr>
      <w:bookmarkStart w:id="15" w:name="_Ref531355745"/>
      <w:r w:rsidRPr="00A844ED">
        <w:rPr>
          <w:rFonts w:ascii="Arial" w:eastAsiaTheme="minorEastAsia" w:hAnsi="Arial"/>
          <w:b/>
          <w:kern w:val="24"/>
        </w:rPr>
        <w:t>Which Australian Standard is referenced in the NCC with regards to the requirements for building fabric thermal insulation?</w:t>
      </w:r>
      <w:bookmarkEnd w:id="15"/>
    </w:p>
    <w:p w14:paraId="2C012B0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4786069" w14:textId="77777777" w:rsidTr="009649F0">
        <w:trPr>
          <w:trHeight w:val="567"/>
        </w:trPr>
        <w:tc>
          <w:tcPr>
            <w:tcW w:w="1027" w:type="dxa"/>
            <w:tcBorders>
              <w:top w:val="nil"/>
              <w:left w:val="nil"/>
              <w:bottom w:val="nil"/>
              <w:right w:val="single" w:sz="4" w:space="0" w:color="auto"/>
            </w:tcBorders>
          </w:tcPr>
          <w:p w14:paraId="43DBFB2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3E60E1" w14:textId="074F5B5F" w:rsidR="00A844ED" w:rsidRPr="00A844ED" w:rsidRDefault="009F6550" w:rsidP="00A844ED">
            <w:pPr>
              <w:rPr>
                <w:rFonts w:ascii="Arial" w:hAnsi="Arial" w:cs="Arial"/>
                <w:sz w:val="22"/>
                <w:szCs w:val="22"/>
              </w:rPr>
            </w:pPr>
            <w:permStart w:id="1793815081" w:edGrp="everyone"/>
            <w:r w:rsidRPr="009F6550">
              <w:rPr>
                <w:rFonts w:ascii="Arial" w:hAnsi="Arial" w:cs="Arial"/>
                <w:sz w:val="22"/>
                <w:szCs w:val="22"/>
              </w:rPr>
              <w:t>AS/NZS 4859</w:t>
            </w:r>
            <w:r w:rsidR="00227BEA">
              <w:rPr>
                <w:rFonts w:ascii="Arial" w:hAnsi="Arial" w:cs="Arial"/>
                <w:sz w:val="22"/>
                <w:szCs w:val="22"/>
              </w:rPr>
              <w:t>.</w:t>
            </w:r>
            <w:r w:rsidRPr="009F6550">
              <w:rPr>
                <w:rFonts w:ascii="Arial" w:hAnsi="Arial" w:cs="Arial"/>
                <w:sz w:val="22"/>
                <w:szCs w:val="22"/>
              </w:rPr>
              <w:t>1</w:t>
            </w:r>
            <w:permEnd w:id="1793815081"/>
          </w:p>
        </w:tc>
        <w:permStart w:id="111524461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17788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15244616" w:displacedByCustomXml="prev"/>
      </w:tr>
    </w:tbl>
    <w:p w14:paraId="091775EA" w14:textId="77777777" w:rsidR="00A844ED" w:rsidRPr="00A844ED" w:rsidRDefault="00A844ED" w:rsidP="00A844ED">
      <w:pPr>
        <w:rPr>
          <w:rFonts w:ascii="Arial" w:hAnsi="Arial" w:cs="Arial"/>
          <w:sz w:val="22"/>
          <w:szCs w:val="22"/>
        </w:rPr>
      </w:pPr>
    </w:p>
    <w:p w14:paraId="64133659" w14:textId="77777777" w:rsidR="00A844ED" w:rsidRPr="00A844ED" w:rsidRDefault="00A844ED" w:rsidP="00A844ED">
      <w:pPr>
        <w:rPr>
          <w:rFonts w:ascii="Arial" w:hAnsi="Arial" w:cs="Arial"/>
          <w:sz w:val="22"/>
          <w:szCs w:val="22"/>
        </w:rPr>
      </w:pPr>
    </w:p>
    <w:p w14:paraId="5018D1D8" w14:textId="77777777" w:rsidR="00A844ED" w:rsidRPr="00A844ED" w:rsidRDefault="00A844ED" w:rsidP="00A844ED">
      <w:pPr>
        <w:numPr>
          <w:ilvl w:val="0"/>
          <w:numId w:val="67"/>
        </w:numPr>
        <w:ind w:left="709" w:hanging="709"/>
        <w:jc w:val="left"/>
        <w:rPr>
          <w:rFonts w:ascii="Arial" w:hAnsi="Arial"/>
          <w:b/>
        </w:rPr>
      </w:pPr>
      <w:bookmarkStart w:id="16" w:name="_Ref535488146"/>
      <w:r w:rsidRPr="00A844ED">
        <w:rPr>
          <w:rFonts w:ascii="Arial" w:hAnsi="Arial"/>
          <w:b/>
        </w:rPr>
        <w:t>Identify the legislation (Act and/or Regulation) in your region relating to sustainable housing.</w:t>
      </w:r>
      <w:bookmarkEnd w:id="16"/>
    </w:p>
    <w:p w14:paraId="6337195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535F227" w14:textId="77777777" w:rsidTr="009649F0">
        <w:trPr>
          <w:trHeight w:val="1871"/>
        </w:trPr>
        <w:tc>
          <w:tcPr>
            <w:tcW w:w="1027" w:type="dxa"/>
            <w:tcBorders>
              <w:top w:val="nil"/>
              <w:left w:val="nil"/>
              <w:bottom w:val="nil"/>
              <w:right w:val="single" w:sz="4" w:space="0" w:color="auto"/>
            </w:tcBorders>
          </w:tcPr>
          <w:p w14:paraId="53D32E1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9AFC65" w14:textId="1455BECA" w:rsidR="00A844ED" w:rsidRPr="00A844ED" w:rsidRDefault="003D282E" w:rsidP="00A844ED">
            <w:pPr>
              <w:rPr>
                <w:rFonts w:ascii="Arial" w:hAnsi="Arial" w:cs="Arial"/>
                <w:sz w:val="22"/>
                <w:szCs w:val="22"/>
              </w:rPr>
            </w:pPr>
            <w:permStart w:id="1198134688" w:edGrp="everyone"/>
            <w:r>
              <w:rPr>
                <w:rFonts w:ascii="Arial" w:hAnsi="Arial" w:cs="Arial"/>
                <w:sz w:val="22"/>
                <w:szCs w:val="22"/>
              </w:rPr>
              <w:t xml:space="preserve">The National Construction Code 2016 </w:t>
            </w:r>
            <w:r w:rsidR="00184A6A">
              <w:rPr>
                <w:rFonts w:ascii="Arial" w:hAnsi="Arial" w:cs="Arial"/>
                <w:sz w:val="22"/>
                <w:szCs w:val="22"/>
              </w:rPr>
              <w:t xml:space="preserve">(Volume 1 &amp; 2) </w:t>
            </w:r>
            <w:r>
              <w:rPr>
                <w:rFonts w:ascii="Arial" w:hAnsi="Arial" w:cs="Arial"/>
                <w:sz w:val="22"/>
                <w:szCs w:val="22"/>
              </w:rPr>
              <w:t>has sustainability requirements outlining</w:t>
            </w:r>
            <w:r>
              <w:t xml:space="preserve"> </w:t>
            </w:r>
            <w:r w:rsidRPr="003D282E">
              <w:rPr>
                <w:rFonts w:ascii="Arial" w:hAnsi="Arial" w:cs="Arial"/>
                <w:sz w:val="22"/>
                <w:szCs w:val="22"/>
              </w:rPr>
              <w:t xml:space="preserve">eco-friendly standards for </w:t>
            </w:r>
            <w:r w:rsidR="00184A6A">
              <w:rPr>
                <w:rFonts w:ascii="Arial" w:hAnsi="Arial" w:cs="Arial"/>
                <w:sz w:val="22"/>
                <w:szCs w:val="22"/>
              </w:rPr>
              <w:t>buildings</w:t>
            </w:r>
            <w:r>
              <w:rPr>
                <w:rFonts w:ascii="Arial" w:hAnsi="Arial" w:cs="Arial"/>
                <w:sz w:val="22"/>
                <w:szCs w:val="22"/>
              </w:rPr>
              <w:t xml:space="preserve"> in Australia</w:t>
            </w:r>
            <w:r w:rsidRPr="003D282E">
              <w:rPr>
                <w:rFonts w:ascii="Arial" w:hAnsi="Arial" w:cs="Arial"/>
                <w:sz w:val="22"/>
                <w:szCs w:val="22"/>
              </w:rPr>
              <w:t xml:space="preserve">. </w:t>
            </w:r>
            <w:r>
              <w:rPr>
                <w:rFonts w:ascii="Arial" w:hAnsi="Arial" w:cs="Arial"/>
                <w:sz w:val="22"/>
                <w:szCs w:val="22"/>
              </w:rPr>
              <w:t>Information covered includes e</w:t>
            </w:r>
            <w:r w:rsidRPr="003D282E">
              <w:rPr>
                <w:rFonts w:ascii="Arial" w:hAnsi="Arial" w:cs="Arial"/>
                <w:sz w:val="22"/>
                <w:szCs w:val="22"/>
              </w:rPr>
              <w:t>nergy efficiency, building fabric and sealing, insulation, and services such as hot water and glazing.</w:t>
            </w:r>
            <w:r>
              <w:rPr>
                <w:rFonts w:ascii="Arial" w:hAnsi="Arial" w:cs="Arial"/>
                <w:sz w:val="22"/>
                <w:szCs w:val="22"/>
              </w:rPr>
              <w:t xml:space="preserve"> </w:t>
            </w:r>
            <w:permEnd w:id="1198134688"/>
          </w:p>
        </w:tc>
        <w:permStart w:id="1809464669"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D18DB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09464669" w:displacedByCustomXml="prev"/>
      </w:tr>
    </w:tbl>
    <w:p w14:paraId="6197B21C" w14:textId="77777777" w:rsidR="00A844ED" w:rsidRPr="00A844ED" w:rsidRDefault="00A844ED" w:rsidP="00A844ED">
      <w:pPr>
        <w:rPr>
          <w:rFonts w:ascii="Arial" w:hAnsi="Arial" w:cs="Arial"/>
          <w:sz w:val="22"/>
          <w:szCs w:val="22"/>
        </w:rPr>
      </w:pPr>
    </w:p>
    <w:p w14:paraId="1398C440"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66AD8A30" w14:textId="77777777" w:rsidR="00A844ED" w:rsidRPr="00A844ED" w:rsidRDefault="00A844ED" w:rsidP="00A844ED">
      <w:pPr>
        <w:numPr>
          <w:ilvl w:val="0"/>
          <w:numId w:val="67"/>
        </w:numPr>
        <w:ind w:left="709" w:hanging="709"/>
        <w:jc w:val="left"/>
        <w:rPr>
          <w:rFonts w:ascii="Arial" w:hAnsi="Arial"/>
          <w:b/>
        </w:rPr>
      </w:pPr>
      <w:bookmarkStart w:id="17" w:name="_Ref535488148"/>
      <w:r w:rsidRPr="00A844ED">
        <w:rPr>
          <w:rFonts w:ascii="Arial" w:hAnsi="Arial"/>
          <w:b/>
        </w:rPr>
        <w:lastRenderedPageBreak/>
        <w:t>Identify the legislation (Act and/or Regulation) in your region relating to noise standards when undertaking building work.</w:t>
      </w:r>
      <w:bookmarkEnd w:id="17"/>
    </w:p>
    <w:p w14:paraId="2A9B437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694DBE2" w14:textId="77777777" w:rsidTr="009649F0">
        <w:trPr>
          <w:trHeight w:val="1984"/>
        </w:trPr>
        <w:tc>
          <w:tcPr>
            <w:tcW w:w="1027" w:type="dxa"/>
            <w:tcBorders>
              <w:top w:val="nil"/>
              <w:left w:val="nil"/>
              <w:bottom w:val="nil"/>
              <w:right w:val="single" w:sz="4" w:space="0" w:color="auto"/>
            </w:tcBorders>
          </w:tcPr>
          <w:p w14:paraId="2177A83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08C58D" w14:textId="77777777" w:rsidR="007B1F61" w:rsidRDefault="005E3D53" w:rsidP="00A844ED">
            <w:pPr>
              <w:rPr>
                <w:rFonts w:ascii="Arial" w:hAnsi="Arial" w:cs="Arial"/>
                <w:sz w:val="22"/>
                <w:szCs w:val="22"/>
              </w:rPr>
            </w:pPr>
            <w:permStart w:id="319846761" w:edGrp="everyone"/>
            <w:r>
              <w:rPr>
                <w:rFonts w:ascii="Arial" w:hAnsi="Arial" w:cs="Arial"/>
                <w:sz w:val="22"/>
                <w:szCs w:val="22"/>
              </w:rPr>
              <w:t>The Queensland Environmental Protection Act 1994 states that building works must not be carried out when creating an audible noise before 6.30am and after 6.30pm on any business day and Saturdays, and cannot be carried out at any time on all other days.</w:t>
            </w:r>
          </w:p>
          <w:p w14:paraId="067BF443" w14:textId="1AAAF57E" w:rsidR="00A844ED" w:rsidRPr="00A844ED" w:rsidRDefault="007B1F61" w:rsidP="00A844ED">
            <w:pPr>
              <w:rPr>
                <w:rFonts w:ascii="Arial" w:hAnsi="Arial" w:cs="Arial"/>
                <w:sz w:val="22"/>
                <w:szCs w:val="22"/>
              </w:rPr>
            </w:pPr>
            <w:r>
              <w:rPr>
                <w:rFonts w:ascii="Arial" w:hAnsi="Arial" w:cs="Arial"/>
                <w:sz w:val="22"/>
                <w:szCs w:val="22"/>
              </w:rPr>
              <w:t xml:space="preserve">This applies to all builder-owners carrying out work, and any other person that is not a resident of the premises carrying out the building work. </w:t>
            </w:r>
            <w:r w:rsidR="005E3D53">
              <w:rPr>
                <w:rFonts w:ascii="Arial" w:hAnsi="Arial" w:cs="Arial"/>
                <w:sz w:val="22"/>
                <w:szCs w:val="22"/>
              </w:rPr>
              <w:t xml:space="preserve"> </w:t>
            </w:r>
            <w:permEnd w:id="319846761"/>
          </w:p>
        </w:tc>
        <w:permStart w:id="1541110684"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56520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41110684" w:displacedByCustomXml="prev"/>
      </w:tr>
    </w:tbl>
    <w:p w14:paraId="47C4600B" w14:textId="77777777" w:rsidR="00A844ED" w:rsidRPr="00A844ED" w:rsidRDefault="00A844ED" w:rsidP="00A844ED">
      <w:pPr>
        <w:rPr>
          <w:rFonts w:ascii="Arial" w:hAnsi="Arial" w:cs="Arial"/>
          <w:sz w:val="22"/>
          <w:szCs w:val="22"/>
        </w:rPr>
      </w:pPr>
    </w:p>
    <w:p w14:paraId="53A5520C" w14:textId="77777777" w:rsidR="00A844ED" w:rsidRPr="00A844ED" w:rsidRDefault="00A844ED" w:rsidP="00A844ED">
      <w:pPr>
        <w:rPr>
          <w:rFonts w:ascii="Arial" w:hAnsi="Arial" w:cs="Arial"/>
          <w:sz w:val="22"/>
          <w:szCs w:val="22"/>
        </w:rPr>
      </w:pPr>
    </w:p>
    <w:p w14:paraId="08497E37" w14:textId="77777777" w:rsidR="00A844ED" w:rsidRPr="00A844ED" w:rsidRDefault="00A844ED" w:rsidP="00A844ED">
      <w:pPr>
        <w:numPr>
          <w:ilvl w:val="0"/>
          <w:numId w:val="67"/>
        </w:numPr>
        <w:ind w:left="709" w:hanging="709"/>
        <w:jc w:val="left"/>
        <w:rPr>
          <w:rFonts w:ascii="Arial" w:hAnsi="Arial"/>
          <w:b/>
        </w:rPr>
      </w:pPr>
      <w:bookmarkStart w:id="18" w:name="_Ref535488149"/>
      <w:r w:rsidRPr="00A844ED">
        <w:rPr>
          <w:rFonts w:ascii="Arial" w:hAnsi="Arial"/>
          <w:b/>
        </w:rPr>
        <w:t>Briefly describe the Local Council requirements with regards to building work noise.</w:t>
      </w:r>
      <w:bookmarkEnd w:id="18"/>
    </w:p>
    <w:p w14:paraId="067BAE0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01B27BA" w14:textId="77777777" w:rsidTr="009649F0">
        <w:trPr>
          <w:trHeight w:val="1984"/>
        </w:trPr>
        <w:tc>
          <w:tcPr>
            <w:tcW w:w="1027" w:type="dxa"/>
            <w:tcBorders>
              <w:top w:val="nil"/>
              <w:left w:val="nil"/>
              <w:bottom w:val="nil"/>
              <w:right w:val="single" w:sz="4" w:space="0" w:color="auto"/>
            </w:tcBorders>
          </w:tcPr>
          <w:p w14:paraId="51CFA57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015885" w14:textId="77777777" w:rsidR="0072080C" w:rsidRPr="0072080C" w:rsidRDefault="0072080C" w:rsidP="007B1F61">
            <w:pPr>
              <w:rPr>
                <w:rFonts w:ascii="Arial" w:hAnsi="Arial" w:cs="Arial"/>
                <w:sz w:val="22"/>
                <w:szCs w:val="22"/>
              </w:rPr>
            </w:pPr>
            <w:permStart w:id="910954060" w:edGrp="everyone"/>
            <w:r w:rsidRPr="0072080C">
              <w:rPr>
                <w:rFonts w:ascii="Arial" w:hAnsi="Arial" w:cs="Arial"/>
                <w:sz w:val="22"/>
                <w:szCs w:val="22"/>
              </w:rPr>
              <w:t xml:space="preserve">Brisbane City Council outlines similar standards to the Queensland Environmental Protection Act regarding </w:t>
            </w:r>
            <w:r w:rsidR="007B1F61" w:rsidRPr="0072080C">
              <w:rPr>
                <w:rFonts w:ascii="Arial" w:hAnsi="Arial" w:cs="Arial"/>
                <w:sz w:val="22"/>
                <w:szCs w:val="22"/>
              </w:rPr>
              <w:t>noise from building work</w:t>
            </w:r>
            <w:r w:rsidRPr="0072080C">
              <w:rPr>
                <w:rFonts w:ascii="Arial" w:hAnsi="Arial" w:cs="Arial"/>
                <w:sz w:val="22"/>
                <w:szCs w:val="22"/>
              </w:rPr>
              <w:t>.</w:t>
            </w:r>
          </w:p>
          <w:p w14:paraId="35E29A8A" w14:textId="52A5D218" w:rsidR="007B1F61" w:rsidRPr="0072080C" w:rsidRDefault="0072080C" w:rsidP="007B1F61">
            <w:pPr>
              <w:rPr>
                <w:rFonts w:ascii="Arial" w:hAnsi="Arial" w:cs="Arial"/>
                <w:sz w:val="22"/>
                <w:szCs w:val="22"/>
              </w:rPr>
            </w:pPr>
            <w:r w:rsidRPr="0072080C">
              <w:rPr>
                <w:rFonts w:ascii="Arial" w:hAnsi="Arial" w:cs="Arial"/>
                <w:sz w:val="22"/>
                <w:szCs w:val="22"/>
              </w:rPr>
              <w:t>If noise is heard during</w:t>
            </w:r>
            <w:r w:rsidR="007B1F61" w:rsidRPr="0072080C">
              <w:rPr>
                <w:rFonts w:ascii="Arial" w:hAnsi="Arial" w:cs="Arial"/>
                <w:sz w:val="22"/>
                <w:szCs w:val="22"/>
              </w:rPr>
              <w:t xml:space="preserve"> following times, the person carrying out the building work may be issued with a fine</w:t>
            </w:r>
            <w:r w:rsidRPr="0072080C">
              <w:rPr>
                <w:rFonts w:ascii="Arial" w:hAnsi="Arial" w:cs="Arial"/>
                <w:sz w:val="22"/>
                <w:szCs w:val="22"/>
              </w:rPr>
              <w:t>:</w:t>
            </w:r>
          </w:p>
          <w:p w14:paraId="514F7F11" w14:textId="7B06ABB5" w:rsidR="007B1F61" w:rsidRPr="0072080C" w:rsidRDefault="0072080C" w:rsidP="007B1F61">
            <w:pPr>
              <w:rPr>
                <w:rFonts w:ascii="Arial" w:hAnsi="Arial" w:cs="Arial"/>
                <w:sz w:val="22"/>
                <w:szCs w:val="22"/>
              </w:rPr>
            </w:pPr>
            <w:r w:rsidRPr="0072080C">
              <w:rPr>
                <w:rFonts w:ascii="Arial" w:hAnsi="Arial" w:cs="Arial"/>
                <w:sz w:val="22"/>
                <w:szCs w:val="22"/>
              </w:rPr>
              <w:t xml:space="preserve">- </w:t>
            </w:r>
            <w:r w:rsidR="007B1F61" w:rsidRPr="0072080C">
              <w:rPr>
                <w:rFonts w:ascii="Arial" w:hAnsi="Arial" w:cs="Arial"/>
                <w:sz w:val="22"/>
                <w:szCs w:val="22"/>
              </w:rPr>
              <w:t>6.30pm to 6.30am Monday to Saturday</w:t>
            </w:r>
          </w:p>
          <w:p w14:paraId="44F56535" w14:textId="5D1BFF47" w:rsidR="0072080C" w:rsidRPr="0072080C" w:rsidRDefault="0072080C" w:rsidP="00A844ED">
            <w:pPr>
              <w:rPr>
                <w:rFonts w:ascii="Arial" w:hAnsi="Arial" w:cs="Arial"/>
                <w:sz w:val="22"/>
                <w:szCs w:val="22"/>
              </w:rPr>
            </w:pPr>
            <w:r w:rsidRPr="0072080C">
              <w:rPr>
                <w:rFonts w:ascii="Arial" w:hAnsi="Arial" w:cs="Arial"/>
                <w:sz w:val="22"/>
                <w:szCs w:val="22"/>
              </w:rPr>
              <w:t xml:space="preserve">- </w:t>
            </w:r>
            <w:r w:rsidR="007B1F61" w:rsidRPr="0072080C">
              <w:rPr>
                <w:rFonts w:ascii="Arial" w:hAnsi="Arial" w:cs="Arial"/>
                <w:sz w:val="22"/>
                <w:szCs w:val="22"/>
              </w:rPr>
              <w:t>any time on Sunday or public holidays (normal Saturday restrictions apply for Saturday public holidays).</w:t>
            </w:r>
          </w:p>
          <w:p w14:paraId="575126B5" w14:textId="2FE2C503" w:rsidR="007B1F61" w:rsidRPr="0072080C" w:rsidRDefault="0072080C" w:rsidP="00A844ED">
            <w:pPr>
              <w:rPr>
                <w:rFonts w:ascii="Arial" w:hAnsi="Arial" w:cs="Arial"/>
                <w:sz w:val="22"/>
                <w:szCs w:val="22"/>
              </w:rPr>
            </w:pPr>
            <w:r w:rsidRPr="0072080C">
              <w:rPr>
                <w:rFonts w:ascii="Arial" w:hAnsi="Arial" w:cs="Arial"/>
                <w:sz w:val="22"/>
                <w:szCs w:val="22"/>
              </w:rPr>
              <w:t>The council does state that while the above times deem it allowable to create building noise, there are some c</w:t>
            </w:r>
            <w:r w:rsidR="007B1F61" w:rsidRPr="0072080C">
              <w:rPr>
                <w:rFonts w:ascii="Arial" w:hAnsi="Arial" w:cs="Arial"/>
                <w:sz w:val="22"/>
                <w:szCs w:val="22"/>
              </w:rPr>
              <w:t>ircumstances</w:t>
            </w:r>
            <w:r w:rsidRPr="0072080C">
              <w:rPr>
                <w:rFonts w:ascii="Arial" w:hAnsi="Arial" w:cs="Arial"/>
                <w:sz w:val="22"/>
                <w:szCs w:val="22"/>
              </w:rPr>
              <w:t xml:space="preserve"> and activities where operating building equipment </w:t>
            </w:r>
            <w:r w:rsidR="007B1F61" w:rsidRPr="0072080C">
              <w:rPr>
                <w:rFonts w:ascii="Arial" w:hAnsi="Arial" w:cs="Arial"/>
                <w:sz w:val="22"/>
                <w:szCs w:val="22"/>
              </w:rPr>
              <w:t>within the prescribed times may still be deemed a nuisance when assessed against certain noise criteria. In this situation the responsible person may be issued a Direction Notice</w:t>
            </w:r>
            <w:r w:rsidRPr="0072080C">
              <w:rPr>
                <w:rFonts w:ascii="Arial" w:hAnsi="Arial" w:cs="Arial"/>
                <w:sz w:val="22"/>
                <w:szCs w:val="22"/>
              </w:rPr>
              <w:t>.</w:t>
            </w:r>
          </w:p>
          <w:p w14:paraId="260BDA84" w14:textId="7C706362" w:rsidR="00A844ED" w:rsidRPr="00A844ED" w:rsidRDefault="007B1F61" w:rsidP="00A844ED">
            <w:pPr>
              <w:rPr>
                <w:rFonts w:ascii="Arial" w:hAnsi="Arial" w:cs="Arial"/>
                <w:sz w:val="22"/>
                <w:szCs w:val="22"/>
              </w:rPr>
            </w:pPr>
            <w:r w:rsidRPr="0072080C">
              <w:rPr>
                <w:rFonts w:ascii="Arial" w:hAnsi="Arial" w:cs="Arial"/>
                <w:sz w:val="22"/>
                <w:szCs w:val="22"/>
              </w:rPr>
              <w:t>These noise restrictions may not apply if Council has issued an approval for specific equipment or activities as part of a development approval</w:t>
            </w:r>
            <w:r w:rsidR="0072080C" w:rsidRPr="0072080C">
              <w:rPr>
                <w:rFonts w:ascii="Arial" w:hAnsi="Arial" w:cs="Arial"/>
                <w:sz w:val="22"/>
                <w:szCs w:val="22"/>
              </w:rPr>
              <w:t>.</w:t>
            </w:r>
            <w:r>
              <w:rPr>
                <w:rFonts w:ascii="Arial" w:hAnsi="Arial" w:cs="Arial"/>
                <w:b/>
                <w:bCs/>
                <w:sz w:val="22"/>
                <w:szCs w:val="22"/>
              </w:rPr>
              <w:t xml:space="preserve"> </w:t>
            </w:r>
            <w:permEnd w:id="910954060"/>
          </w:p>
        </w:tc>
        <w:permStart w:id="1122971302"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CABF5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22971302" w:displacedByCustomXml="prev"/>
      </w:tr>
    </w:tbl>
    <w:p w14:paraId="7CCFCA1B" w14:textId="77777777" w:rsidR="00A844ED" w:rsidRPr="00A844ED" w:rsidRDefault="00A844ED" w:rsidP="00A844ED">
      <w:pPr>
        <w:rPr>
          <w:rFonts w:ascii="Arial" w:hAnsi="Arial" w:cs="Arial"/>
          <w:sz w:val="22"/>
          <w:szCs w:val="22"/>
        </w:rPr>
      </w:pPr>
    </w:p>
    <w:p w14:paraId="4A896F36" w14:textId="77777777" w:rsidR="00A844ED" w:rsidRPr="00A844ED" w:rsidRDefault="00A844ED" w:rsidP="00A844ED">
      <w:pPr>
        <w:rPr>
          <w:rFonts w:ascii="Arial" w:hAnsi="Arial" w:cs="Arial"/>
          <w:sz w:val="22"/>
          <w:szCs w:val="22"/>
        </w:rPr>
      </w:pPr>
    </w:p>
    <w:p w14:paraId="157C38C5" w14:textId="77777777" w:rsidR="00A844ED" w:rsidRPr="00A844ED" w:rsidRDefault="00A844ED" w:rsidP="00A844ED">
      <w:pPr>
        <w:numPr>
          <w:ilvl w:val="0"/>
          <w:numId w:val="67"/>
        </w:numPr>
        <w:ind w:left="709" w:hanging="709"/>
        <w:jc w:val="left"/>
        <w:rPr>
          <w:rFonts w:ascii="Arial" w:hAnsi="Arial"/>
          <w:b/>
        </w:rPr>
      </w:pPr>
      <w:bookmarkStart w:id="19" w:name="_Ref535488193"/>
      <w:r w:rsidRPr="00A844ED">
        <w:rPr>
          <w:rFonts w:ascii="Arial" w:hAnsi="Arial"/>
          <w:b/>
        </w:rPr>
        <w:t>Briefly describe the insurance that a builder must obtain to insure the residential building work over $10,000.</w:t>
      </w:r>
      <w:bookmarkEnd w:id="19"/>
    </w:p>
    <w:p w14:paraId="599AA25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1E27BEB" w14:textId="77777777" w:rsidTr="009649F0">
        <w:trPr>
          <w:trHeight w:val="2438"/>
        </w:trPr>
        <w:tc>
          <w:tcPr>
            <w:tcW w:w="1027" w:type="dxa"/>
            <w:tcBorders>
              <w:top w:val="nil"/>
              <w:left w:val="nil"/>
              <w:bottom w:val="nil"/>
              <w:right w:val="single" w:sz="4" w:space="0" w:color="auto"/>
            </w:tcBorders>
          </w:tcPr>
          <w:p w14:paraId="1C5326C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F31978" w14:textId="77777777" w:rsidR="00D57C20" w:rsidRDefault="00D57C20" w:rsidP="00A844ED">
            <w:pPr>
              <w:rPr>
                <w:rFonts w:ascii="Arial" w:hAnsi="Arial" w:cs="Arial"/>
                <w:sz w:val="22"/>
                <w:szCs w:val="22"/>
              </w:rPr>
            </w:pPr>
            <w:permStart w:id="1699688716" w:edGrp="everyone"/>
            <w:r>
              <w:rPr>
                <w:rFonts w:ascii="Arial" w:hAnsi="Arial" w:cs="Arial"/>
                <w:sz w:val="22"/>
                <w:szCs w:val="22"/>
              </w:rPr>
              <w:t xml:space="preserve">When residential building works exceed $3,300 in Queensland, most of these works must have </w:t>
            </w:r>
            <w:r w:rsidR="00C506F2">
              <w:rPr>
                <w:rFonts w:ascii="Arial" w:hAnsi="Arial" w:cs="Arial"/>
                <w:sz w:val="22"/>
                <w:szCs w:val="22"/>
              </w:rPr>
              <w:t>Queensland Home Warranty Insurance</w:t>
            </w:r>
            <w:r>
              <w:rPr>
                <w:rFonts w:ascii="Arial" w:hAnsi="Arial" w:cs="Arial"/>
                <w:sz w:val="22"/>
                <w:szCs w:val="22"/>
              </w:rPr>
              <w:t xml:space="preserve"> taken out. </w:t>
            </w:r>
          </w:p>
          <w:p w14:paraId="37B484BB" w14:textId="56721B67" w:rsidR="00D57C20" w:rsidRDefault="00D57C20" w:rsidP="00A844ED">
            <w:pPr>
              <w:rPr>
                <w:rFonts w:ascii="Arial" w:hAnsi="Arial" w:cs="Arial"/>
                <w:sz w:val="22"/>
                <w:szCs w:val="22"/>
              </w:rPr>
            </w:pPr>
            <w:r>
              <w:rPr>
                <w:rFonts w:ascii="Arial" w:hAnsi="Arial" w:cs="Arial"/>
                <w:sz w:val="22"/>
                <w:szCs w:val="22"/>
              </w:rPr>
              <w:t>This insurance is a premium paid by the builder directly to QBCC prior to works starting, therefore this will be an included cost within the quote and contract to the owner.</w:t>
            </w:r>
          </w:p>
          <w:p w14:paraId="07386FF5" w14:textId="3FBD865A" w:rsidR="00D57C20" w:rsidRPr="00D57C20" w:rsidRDefault="00D57C20" w:rsidP="00D57C20">
            <w:pPr>
              <w:rPr>
                <w:rFonts w:ascii="Arial" w:hAnsi="Arial" w:cs="Arial"/>
                <w:sz w:val="22"/>
                <w:szCs w:val="22"/>
              </w:rPr>
            </w:pPr>
            <w:r>
              <w:rPr>
                <w:rFonts w:ascii="Arial" w:hAnsi="Arial" w:cs="Arial"/>
                <w:sz w:val="22"/>
                <w:szCs w:val="22"/>
              </w:rPr>
              <w:t xml:space="preserve">The benefit of this insurance is that it may protect </w:t>
            </w:r>
            <w:r w:rsidR="000352C4">
              <w:rPr>
                <w:rFonts w:ascii="Arial" w:hAnsi="Arial" w:cs="Arial"/>
                <w:sz w:val="22"/>
                <w:szCs w:val="22"/>
              </w:rPr>
              <w:t>the owner</w:t>
            </w:r>
            <w:r>
              <w:rPr>
                <w:rFonts w:ascii="Arial" w:hAnsi="Arial" w:cs="Arial"/>
                <w:sz w:val="22"/>
                <w:szCs w:val="22"/>
              </w:rPr>
              <w:t xml:space="preserve"> against the following circumstances: </w:t>
            </w:r>
          </w:p>
          <w:p w14:paraId="1B2BC0B4" w14:textId="4C496FD8" w:rsidR="00D57C20" w:rsidRPr="00D57C20" w:rsidRDefault="00D57C20" w:rsidP="00D57C20">
            <w:pPr>
              <w:rPr>
                <w:rFonts w:ascii="Arial" w:hAnsi="Arial" w:cs="Arial"/>
                <w:sz w:val="22"/>
                <w:szCs w:val="22"/>
              </w:rPr>
            </w:pPr>
            <w:r>
              <w:rPr>
                <w:rFonts w:ascii="Arial" w:hAnsi="Arial" w:cs="Arial"/>
                <w:sz w:val="22"/>
                <w:szCs w:val="22"/>
              </w:rPr>
              <w:t xml:space="preserve">- an instance where </w:t>
            </w:r>
            <w:r w:rsidRPr="00D57C20">
              <w:rPr>
                <w:rFonts w:ascii="Arial" w:hAnsi="Arial" w:cs="Arial"/>
                <w:sz w:val="22"/>
                <w:szCs w:val="22"/>
              </w:rPr>
              <w:t xml:space="preserve">a licensed builder does not complete the contracted residential construction work and </w:t>
            </w:r>
            <w:r>
              <w:rPr>
                <w:rFonts w:ascii="Arial" w:hAnsi="Arial" w:cs="Arial"/>
                <w:sz w:val="22"/>
                <w:szCs w:val="22"/>
              </w:rPr>
              <w:t>this results in the owner terminating the contract</w:t>
            </w:r>
          </w:p>
          <w:p w14:paraId="788C83CB" w14:textId="65ADDCA0" w:rsidR="00D57C20" w:rsidRPr="00D57C20" w:rsidRDefault="00D57C20" w:rsidP="00D57C20">
            <w:pPr>
              <w:rPr>
                <w:rFonts w:ascii="Arial" w:hAnsi="Arial" w:cs="Arial"/>
                <w:sz w:val="22"/>
                <w:szCs w:val="22"/>
              </w:rPr>
            </w:pPr>
            <w:r>
              <w:rPr>
                <w:rFonts w:ascii="Arial" w:hAnsi="Arial" w:cs="Arial"/>
                <w:sz w:val="22"/>
                <w:szCs w:val="22"/>
              </w:rPr>
              <w:t xml:space="preserve">- if a </w:t>
            </w:r>
            <w:r w:rsidRPr="00D57C20">
              <w:rPr>
                <w:rFonts w:ascii="Arial" w:hAnsi="Arial" w:cs="Arial"/>
                <w:sz w:val="22"/>
                <w:szCs w:val="22"/>
              </w:rPr>
              <w:t>contractor fails to rectify defective work</w:t>
            </w:r>
          </w:p>
          <w:p w14:paraId="41A8EABF" w14:textId="2ADBFED9" w:rsidR="00D57C20" w:rsidRPr="00D57C20" w:rsidRDefault="00D57C20" w:rsidP="00D57C20">
            <w:pPr>
              <w:rPr>
                <w:rFonts w:ascii="Arial" w:hAnsi="Arial" w:cs="Arial"/>
                <w:sz w:val="22"/>
                <w:szCs w:val="22"/>
              </w:rPr>
            </w:pPr>
            <w:r>
              <w:rPr>
                <w:rFonts w:ascii="Arial" w:hAnsi="Arial" w:cs="Arial"/>
                <w:sz w:val="22"/>
                <w:szCs w:val="22"/>
              </w:rPr>
              <w:t xml:space="preserve">- if </w:t>
            </w:r>
            <w:r w:rsidRPr="00D57C20">
              <w:rPr>
                <w:rFonts w:ascii="Arial" w:hAnsi="Arial" w:cs="Arial"/>
                <w:sz w:val="22"/>
                <w:szCs w:val="22"/>
              </w:rPr>
              <w:t>the building suffers from subsidence or settlement</w:t>
            </w:r>
          </w:p>
          <w:p w14:paraId="3D041A41" w14:textId="287BF068" w:rsidR="00A844ED" w:rsidRPr="00A844ED" w:rsidRDefault="00D57C20" w:rsidP="00A844ED">
            <w:pPr>
              <w:rPr>
                <w:rFonts w:ascii="Arial" w:hAnsi="Arial" w:cs="Arial"/>
                <w:sz w:val="22"/>
                <w:szCs w:val="22"/>
              </w:rPr>
            </w:pPr>
            <w:r w:rsidRPr="00D57C20">
              <w:rPr>
                <w:rFonts w:ascii="Arial" w:hAnsi="Arial" w:cs="Arial"/>
                <w:sz w:val="22"/>
                <w:szCs w:val="22"/>
              </w:rPr>
              <w:t>I</w:t>
            </w:r>
            <w:r>
              <w:rPr>
                <w:rFonts w:ascii="Arial" w:hAnsi="Arial" w:cs="Arial"/>
                <w:sz w:val="22"/>
                <w:szCs w:val="22"/>
              </w:rPr>
              <w:t xml:space="preserve">f a claim is approved through QBCC under this insurance, the claim will be paid out and it is then dealt with internally by QBCC to </w:t>
            </w:r>
            <w:r w:rsidRPr="00D57C20">
              <w:rPr>
                <w:rFonts w:ascii="Arial" w:hAnsi="Arial" w:cs="Arial"/>
                <w:sz w:val="22"/>
                <w:szCs w:val="22"/>
              </w:rPr>
              <w:t>pursue the builder to recover the claim amount.</w:t>
            </w:r>
            <w:r w:rsidR="006A5A04">
              <w:rPr>
                <w:rFonts w:ascii="Arial" w:hAnsi="Arial" w:cs="Arial"/>
                <w:sz w:val="22"/>
                <w:szCs w:val="22"/>
              </w:rPr>
              <w:t xml:space="preserve"> </w:t>
            </w:r>
            <w:permEnd w:id="1699688716"/>
          </w:p>
        </w:tc>
        <w:permStart w:id="74325467"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7007A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4325467" w:displacedByCustomXml="prev"/>
      </w:tr>
    </w:tbl>
    <w:p w14:paraId="08B8AF94" w14:textId="77777777" w:rsidR="00A844ED" w:rsidRPr="00A844ED" w:rsidRDefault="00A844ED" w:rsidP="00A844ED">
      <w:pPr>
        <w:rPr>
          <w:rFonts w:ascii="Arial" w:hAnsi="Arial" w:cs="Arial"/>
          <w:sz w:val="22"/>
          <w:szCs w:val="22"/>
        </w:rPr>
      </w:pPr>
    </w:p>
    <w:p w14:paraId="30348600" w14:textId="77777777" w:rsidR="00A844ED" w:rsidRPr="00A844ED" w:rsidRDefault="00A844ED" w:rsidP="00A844ED">
      <w:pPr>
        <w:rPr>
          <w:rFonts w:ascii="Arial" w:hAnsi="Arial" w:cs="Arial"/>
          <w:sz w:val="22"/>
          <w:szCs w:val="22"/>
        </w:rPr>
      </w:pPr>
    </w:p>
    <w:p w14:paraId="6A05818B" w14:textId="77777777" w:rsidR="00A844ED" w:rsidRPr="00A844ED" w:rsidRDefault="00A844ED" w:rsidP="00A844ED">
      <w:pPr>
        <w:numPr>
          <w:ilvl w:val="0"/>
          <w:numId w:val="67"/>
        </w:numPr>
        <w:ind w:left="709" w:hanging="709"/>
        <w:jc w:val="left"/>
        <w:rPr>
          <w:rFonts w:ascii="Arial" w:hAnsi="Arial"/>
          <w:b/>
        </w:rPr>
      </w:pPr>
      <w:bookmarkStart w:id="20" w:name="_Ref535488171"/>
      <w:r w:rsidRPr="00A844ED">
        <w:rPr>
          <w:rFonts w:ascii="Arial" w:hAnsi="Arial"/>
          <w:b/>
        </w:rPr>
        <w:t>Identify the legislation (Act name and relevant section) that requires an employer to insure workers in the event of accidents or illness.</w:t>
      </w:r>
      <w:bookmarkEnd w:id="20"/>
    </w:p>
    <w:p w14:paraId="70479FA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C1710CC" w14:textId="77777777" w:rsidTr="009649F0">
        <w:trPr>
          <w:trHeight w:val="2438"/>
        </w:trPr>
        <w:tc>
          <w:tcPr>
            <w:tcW w:w="1027" w:type="dxa"/>
            <w:tcBorders>
              <w:top w:val="nil"/>
              <w:left w:val="nil"/>
              <w:bottom w:val="nil"/>
              <w:right w:val="single" w:sz="4" w:space="0" w:color="auto"/>
            </w:tcBorders>
          </w:tcPr>
          <w:p w14:paraId="06C430D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9389D8" w14:textId="07916E2F" w:rsidR="00A844ED" w:rsidRPr="00A844ED" w:rsidRDefault="00DC46A5" w:rsidP="00A844ED">
            <w:pPr>
              <w:rPr>
                <w:rFonts w:ascii="Arial" w:hAnsi="Arial" w:cs="Arial"/>
                <w:sz w:val="22"/>
                <w:szCs w:val="22"/>
              </w:rPr>
            </w:pPr>
            <w:permStart w:id="2053792690" w:edGrp="everyone"/>
            <w:r>
              <w:rPr>
                <w:rFonts w:ascii="Arial" w:hAnsi="Arial" w:cs="Arial"/>
                <w:sz w:val="22"/>
                <w:szCs w:val="22"/>
              </w:rPr>
              <w:t xml:space="preserve">The Workers’ Compensation and Rehabilitation Act 2003 (Qld) lists the employer’s </w:t>
            </w:r>
            <w:r w:rsidR="000406E9">
              <w:rPr>
                <w:rFonts w:ascii="Arial" w:hAnsi="Arial" w:cs="Arial"/>
                <w:sz w:val="22"/>
                <w:szCs w:val="22"/>
              </w:rPr>
              <w:t xml:space="preserve">legal </w:t>
            </w:r>
            <w:r w:rsidR="008A488C">
              <w:rPr>
                <w:rFonts w:ascii="Arial" w:hAnsi="Arial" w:cs="Arial"/>
                <w:sz w:val="22"/>
                <w:szCs w:val="22"/>
              </w:rPr>
              <w:t>liability</w:t>
            </w:r>
            <w:r w:rsidR="000406E9">
              <w:rPr>
                <w:rFonts w:ascii="Arial" w:hAnsi="Arial" w:cs="Arial"/>
                <w:sz w:val="22"/>
                <w:szCs w:val="22"/>
              </w:rPr>
              <w:t xml:space="preserve"> f</w:t>
            </w:r>
            <w:r>
              <w:rPr>
                <w:rFonts w:ascii="Arial" w:hAnsi="Arial" w:cs="Arial"/>
                <w:sz w:val="22"/>
                <w:szCs w:val="22"/>
              </w:rPr>
              <w:t>or its workers in Chapter 2</w:t>
            </w:r>
            <w:r w:rsidR="000406E9">
              <w:rPr>
                <w:rFonts w:ascii="Arial" w:hAnsi="Arial" w:cs="Arial"/>
                <w:sz w:val="22"/>
                <w:szCs w:val="22"/>
              </w:rPr>
              <w:t>, Part 1, Section 46</w:t>
            </w:r>
            <w:r w:rsidR="00991A69">
              <w:rPr>
                <w:rFonts w:ascii="Arial" w:hAnsi="Arial" w:cs="Arial"/>
                <w:sz w:val="22"/>
                <w:szCs w:val="22"/>
              </w:rPr>
              <w:t xml:space="preserve">, and the </w:t>
            </w:r>
            <w:r w:rsidR="000406E9">
              <w:rPr>
                <w:rFonts w:ascii="Arial" w:hAnsi="Arial" w:cs="Arial"/>
                <w:sz w:val="22"/>
                <w:szCs w:val="22"/>
              </w:rPr>
              <w:t xml:space="preserve">general obligations </w:t>
            </w:r>
            <w:r w:rsidR="00991A69">
              <w:rPr>
                <w:rFonts w:ascii="Arial" w:hAnsi="Arial" w:cs="Arial"/>
                <w:sz w:val="22"/>
                <w:szCs w:val="22"/>
              </w:rPr>
              <w:t>are in Part 2, Division 1</w:t>
            </w:r>
            <w:r w:rsidR="000406E9">
              <w:rPr>
                <w:rFonts w:ascii="Arial" w:hAnsi="Arial" w:cs="Arial"/>
                <w:sz w:val="22"/>
                <w:szCs w:val="22"/>
              </w:rPr>
              <w:t>, Section 48</w:t>
            </w:r>
            <w:r>
              <w:rPr>
                <w:rFonts w:ascii="Arial" w:hAnsi="Arial" w:cs="Arial"/>
                <w:sz w:val="22"/>
                <w:szCs w:val="22"/>
              </w:rPr>
              <w:t xml:space="preserve">. </w:t>
            </w:r>
            <w:permEnd w:id="2053792690"/>
          </w:p>
        </w:tc>
        <w:permStart w:id="135534760"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1BEB1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5534760" w:displacedByCustomXml="prev"/>
      </w:tr>
    </w:tbl>
    <w:p w14:paraId="0BEC3F79" w14:textId="77777777" w:rsidR="00A844ED" w:rsidRPr="00A844ED" w:rsidRDefault="00A844ED" w:rsidP="00A844ED">
      <w:pPr>
        <w:rPr>
          <w:rFonts w:ascii="Arial" w:hAnsi="Arial" w:cs="Arial"/>
          <w:sz w:val="22"/>
          <w:szCs w:val="22"/>
        </w:rPr>
      </w:pPr>
    </w:p>
    <w:p w14:paraId="014BC4E0" w14:textId="77777777" w:rsidR="00A844ED" w:rsidRPr="00A844ED" w:rsidRDefault="00A844ED" w:rsidP="00A844ED">
      <w:pPr>
        <w:numPr>
          <w:ilvl w:val="0"/>
          <w:numId w:val="67"/>
        </w:numPr>
        <w:ind w:left="709" w:hanging="709"/>
        <w:jc w:val="left"/>
        <w:rPr>
          <w:rFonts w:ascii="Arial" w:hAnsi="Arial"/>
          <w:b/>
        </w:rPr>
      </w:pPr>
      <w:bookmarkStart w:id="21" w:name="_Ref535488196"/>
      <w:r w:rsidRPr="00A844ED">
        <w:rPr>
          <w:rFonts w:ascii="Arial" w:hAnsi="Arial"/>
          <w:b/>
        </w:rPr>
        <w:t>To ensure that a legally binding contract exists between yourself and a client, what must exist?</w:t>
      </w:r>
      <w:bookmarkEnd w:id="21"/>
    </w:p>
    <w:p w14:paraId="52CC768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0BDE383" w14:textId="77777777" w:rsidTr="009649F0">
        <w:trPr>
          <w:trHeight w:val="2438"/>
        </w:trPr>
        <w:tc>
          <w:tcPr>
            <w:tcW w:w="1027" w:type="dxa"/>
            <w:tcBorders>
              <w:top w:val="nil"/>
              <w:left w:val="nil"/>
              <w:bottom w:val="nil"/>
              <w:right w:val="single" w:sz="4" w:space="0" w:color="auto"/>
            </w:tcBorders>
          </w:tcPr>
          <w:p w14:paraId="08EBF8E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70B18A" w14:textId="77777777" w:rsidR="005E7887" w:rsidRDefault="00473623" w:rsidP="00A844ED">
            <w:pPr>
              <w:rPr>
                <w:rFonts w:ascii="Arial" w:hAnsi="Arial" w:cs="Arial"/>
                <w:sz w:val="22"/>
                <w:szCs w:val="22"/>
              </w:rPr>
            </w:pPr>
            <w:permStart w:id="1774193203" w:edGrp="everyone"/>
            <w:r>
              <w:rPr>
                <w:rFonts w:ascii="Arial" w:hAnsi="Arial" w:cs="Arial"/>
                <w:sz w:val="22"/>
                <w:szCs w:val="22"/>
              </w:rPr>
              <w:t>An offer (by one party), the acceptance (by the other party), an intention to create a legally binding relation (this is not an informal agreement, and any legal relations can result in consequences if not met), and consideration (the exchange of a promise/monetary compensation for the goods/services.</w:t>
            </w:r>
          </w:p>
          <w:p w14:paraId="5FB79AE4" w14:textId="4B84FFE8" w:rsidR="00A844ED" w:rsidRPr="00A844ED" w:rsidRDefault="005E7887" w:rsidP="00A844ED">
            <w:pPr>
              <w:rPr>
                <w:rFonts w:ascii="Arial" w:hAnsi="Arial" w:cs="Arial"/>
                <w:sz w:val="22"/>
                <w:szCs w:val="22"/>
              </w:rPr>
            </w:pPr>
            <w:r>
              <w:rPr>
                <w:rFonts w:ascii="Arial" w:hAnsi="Arial" w:cs="Arial"/>
                <w:sz w:val="22"/>
                <w:szCs w:val="22"/>
              </w:rPr>
              <w:t xml:space="preserve">These steps are key in the process of having a formalised contract in place. </w:t>
            </w:r>
            <w:r w:rsidR="00473623">
              <w:rPr>
                <w:rFonts w:ascii="Arial" w:hAnsi="Arial" w:cs="Arial"/>
                <w:sz w:val="22"/>
                <w:szCs w:val="22"/>
              </w:rPr>
              <w:t xml:space="preserve"> </w:t>
            </w:r>
            <w:permEnd w:id="1774193203"/>
          </w:p>
        </w:tc>
        <w:permStart w:id="519072775"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BDFDC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19072775" w:displacedByCustomXml="prev"/>
      </w:tr>
    </w:tbl>
    <w:p w14:paraId="5FCDC3BF" w14:textId="77777777" w:rsidR="00A844ED" w:rsidRPr="00A844ED" w:rsidRDefault="00A844ED" w:rsidP="00A844ED">
      <w:pPr>
        <w:rPr>
          <w:rFonts w:ascii="Arial" w:hAnsi="Arial" w:cs="Arial"/>
          <w:sz w:val="22"/>
          <w:szCs w:val="22"/>
        </w:rPr>
      </w:pPr>
    </w:p>
    <w:p w14:paraId="73DB6833" w14:textId="77777777" w:rsidR="00A844ED" w:rsidRPr="00A844ED" w:rsidRDefault="00A844ED" w:rsidP="00A844ED">
      <w:pPr>
        <w:rPr>
          <w:rFonts w:ascii="Arial" w:hAnsi="Arial" w:cs="Arial"/>
          <w:sz w:val="22"/>
          <w:szCs w:val="22"/>
        </w:rPr>
      </w:pPr>
    </w:p>
    <w:p w14:paraId="4339695C" w14:textId="77777777" w:rsidR="00A844ED" w:rsidRPr="00A844ED" w:rsidRDefault="00A844ED" w:rsidP="00A844ED">
      <w:pPr>
        <w:numPr>
          <w:ilvl w:val="0"/>
          <w:numId w:val="67"/>
        </w:numPr>
        <w:ind w:left="709" w:hanging="709"/>
        <w:jc w:val="left"/>
        <w:rPr>
          <w:rFonts w:ascii="Arial" w:hAnsi="Arial"/>
          <w:b/>
        </w:rPr>
      </w:pPr>
      <w:bookmarkStart w:id="22" w:name="_Ref535488198"/>
      <w:r w:rsidRPr="00A844ED">
        <w:rPr>
          <w:rFonts w:ascii="Arial" w:eastAsiaTheme="minorEastAsia" w:hAnsi="Arial"/>
          <w:b/>
          <w:kern w:val="24"/>
        </w:rPr>
        <w:t>What federal and state/territory fair trade legislation should be referred to for guidance on the following:</w:t>
      </w:r>
      <w:bookmarkEnd w:id="22"/>
    </w:p>
    <w:p w14:paraId="0C8BB994"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675B1D5C"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2D822DE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56FD2CBC" w14:textId="77777777" w:rsidTr="009649F0">
        <w:tc>
          <w:tcPr>
            <w:tcW w:w="611" w:type="pct"/>
            <w:tcBorders>
              <w:top w:val="nil"/>
              <w:left w:val="nil"/>
              <w:bottom w:val="nil"/>
              <w:right w:val="single" w:sz="12" w:space="0" w:color="auto"/>
            </w:tcBorders>
            <w:shd w:val="clear" w:color="auto" w:fill="auto"/>
          </w:tcPr>
          <w:p w14:paraId="7628152A"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AC0DE12"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54145572" w14:textId="77777777" w:rsidR="00A844ED" w:rsidRPr="00A844ED" w:rsidRDefault="00A844ED" w:rsidP="00A844ED">
            <w:pPr>
              <w:ind w:right="82"/>
              <w:jc w:val="center"/>
            </w:pPr>
            <w:r w:rsidRPr="00A844ED">
              <w:t>State or territory</w:t>
            </w:r>
          </w:p>
        </w:tc>
        <w:permStart w:id="767579896"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B1EC87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67579896" w:displacedByCustomXml="prev"/>
      </w:tr>
      <w:tr w:rsidR="00A844ED" w:rsidRPr="00A844ED" w14:paraId="68611E87" w14:textId="77777777" w:rsidTr="009649F0">
        <w:trPr>
          <w:trHeight w:val="1417"/>
          <w:hidden/>
        </w:trPr>
        <w:tc>
          <w:tcPr>
            <w:tcW w:w="611" w:type="pct"/>
            <w:tcBorders>
              <w:top w:val="nil"/>
              <w:left w:val="nil"/>
              <w:bottom w:val="nil"/>
              <w:right w:val="single" w:sz="12" w:space="0" w:color="auto"/>
            </w:tcBorders>
          </w:tcPr>
          <w:p w14:paraId="49AA0848"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1B0C7FC9" w14:textId="317912C2" w:rsidR="00A844ED" w:rsidRPr="00A844ED" w:rsidRDefault="00DC46A5" w:rsidP="00A844ED">
            <w:pPr>
              <w:jc w:val="left"/>
              <w:rPr>
                <w:rFonts w:ascii="Arial" w:hAnsi="Arial" w:cs="Arial"/>
                <w:sz w:val="22"/>
                <w:szCs w:val="22"/>
              </w:rPr>
            </w:pPr>
            <w:permStart w:id="1277966778" w:edGrp="everyone"/>
            <w:r>
              <w:rPr>
                <w:rFonts w:ascii="Arial" w:hAnsi="Arial" w:cs="Arial"/>
                <w:sz w:val="22"/>
                <w:szCs w:val="22"/>
              </w:rPr>
              <w:t>Competition and Consumer Act 2010 (Cth)</w:t>
            </w:r>
            <w:permEnd w:id="1277966778"/>
          </w:p>
        </w:tc>
        <w:tc>
          <w:tcPr>
            <w:tcW w:w="2027" w:type="pct"/>
            <w:tcBorders>
              <w:top w:val="single" w:sz="12" w:space="0" w:color="auto"/>
              <w:left w:val="single" w:sz="4" w:space="0" w:color="auto"/>
            </w:tcBorders>
            <w:shd w:val="clear" w:color="auto" w:fill="auto"/>
            <w:vAlign w:val="center"/>
          </w:tcPr>
          <w:p w14:paraId="498EFC63" w14:textId="6D3DA43D" w:rsidR="00A844ED" w:rsidRPr="00A844ED" w:rsidRDefault="00DC46A5" w:rsidP="00A844ED">
            <w:pPr>
              <w:jc w:val="left"/>
              <w:rPr>
                <w:rFonts w:ascii="Arial" w:hAnsi="Arial" w:cs="Arial"/>
                <w:sz w:val="22"/>
                <w:szCs w:val="22"/>
              </w:rPr>
            </w:pPr>
            <w:permStart w:id="2019625573" w:edGrp="everyone"/>
            <w:r>
              <w:rPr>
                <w:rFonts w:ascii="Arial" w:hAnsi="Arial" w:cs="Arial"/>
                <w:sz w:val="22"/>
                <w:szCs w:val="22"/>
              </w:rPr>
              <w:t>Fair Trading Act 1989 (Qld)</w:t>
            </w:r>
            <w:permEnd w:id="2019625573"/>
          </w:p>
        </w:tc>
        <w:tc>
          <w:tcPr>
            <w:tcW w:w="335" w:type="pct"/>
            <w:tcBorders>
              <w:top w:val="nil"/>
              <w:left w:val="single" w:sz="12" w:space="0" w:color="auto"/>
              <w:bottom w:val="nil"/>
              <w:right w:val="nil"/>
            </w:tcBorders>
          </w:tcPr>
          <w:p w14:paraId="0D754EEA" w14:textId="77777777" w:rsidR="00A844ED" w:rsidRPr="00A844ED" w:rsidRDefault="00A844ED" w:rsidP="00A844ED">
            <w:pPr>
              <w:ind w:left="993" w:hanging="993"/>
            </w:pPr>
          </w:p>
        </w:tc>
      </w:tr>
    </w:tbl>
    <w:p w14:paraId="70DD11BC" w14:textId="77777777" w:rsidR="00A844ED" w:rsidRPr="00A844ED" w:rsidRDefault="00A844ED" w:rsidP="00A844ED">
      <w:pPr>
        <w:rPr>
          <w:rFonts w:ascii="Arial" w:hAnsi="Arial" w:cs="Arial"/>
          <w:sz w:val="22"/>
          <w:szCs w:val="22"/>
        </w:rPr>
      </w:pPr>
    </w:p>
    <w:p w14:paraId="6BFE3A54" w14:textId="77777777" w:rsidR="00A844ED" w:rsidRPr="00A844ED" w:rsidRDefault="00A844ED" w:rsidP="00A844ED">
      <w:pPr>
        <w:rPr>
          <w:rFonts w:ascii="Arial" w:hAnsi="Arial" w:cs="Arial"/>
          <w:sz w:val="22"/>
          <w:szCs w:val="22"/>
        </w:rPr>
      </w:pPr>
    </w:p>
    <w:p w14:paraId="13108B0D" w14:textId="77777777" w:rsidR="00A844ED" w:rsidRPr="00A844ED" w:rsidRDefault="00A844ED" w:rsidP="00A844ED">
      <w:pPr>
        <w:numPr>
          <w:ilvl w:val="0"/>
          <w:numId w:val="67"/>
        </w:numPr>
        <w:ind w:left="709" w:hanging="709"/>
        <w:jc w:val="left"/>
        <w:rPr>
          <w:rFonts w:ascii="Arial" w:hAnsi="Arial"/>
          <w:b/>
        </w:rPr>
      </w:pPr>
      <w:bookmarkStart w:id="23" w:name="_Ref535564530"/>
      <w:r w:rsidRPr="00A844ED">
        <w:rPr>
          <w:rFonts w:ascii="Arial" w:hAnsi="Arial"/>
          <w:b/>
        </w:rPr>
        <w:t>Identify the legislation (Act name and relevant section) that identifies that an employer is to pay payroll tax.</w:t>
      </w:r>
      <w:bookmarkEnd w:id="23"/>
    </w:p>
    <w:p w14:paraId="7CB31FC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9C0536C" w14:textId="77777777" w:rsidTr="009649F0">
        <w:trPr>
          <w:trHeight w:val="2432"/>
        </w:trPr>
        <w:tc>
          <w:tcPr>
            <w:tcW w:w="1027" w:type="dxa"/>
            <w:tcBorders>
              <w:top w:val="nil"/>
              <w:left w:val="nil"/>
              <w:bottom w:val="nil"/>
              <w:right w:val="single" w:sz="4" w:space="0" w:color="auto"/>
            </w:tcBorders>
          </w:tcPr>
          <w:p w14:paraId="7ED7F08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EE2EC7" w14:textId="2CAC6D81" w:rsidR="002B4729" w:rsidRDefault="002A6791" w:rsidP="00A844ED">
            <w:pPr>
              <w:rPr>
                <w:rFonts w:ascii="Arial" w:hAnsi="Arial" w:cs="Arial"/>
                <w:sz w:val="22"/>
                <w:szCs w:val="22"/>
              </w:rPr>
            </w:pPr>
            <w:permStart w:id="613942616" w:edGrp="everyone"/>
            <w:r w:rsidRPr="0013377B">
              <w:rPr>
                <w:rFonts w:ascii="Arial" w:hAnsi="Arial" w:cs="Arial"/>
                <w:sz w:val="22"/>
                <w:szCs w:val="22"/>
              </w:rPr>
              <w:t xml:space="preserve">In the </w:t>
            </w:r>
            <w:r w:rsidR="00AA01C7" w:rsidRPr="0013377B">
              <w:rPr>
                <w:rFonts w:ascii="Arial" w:hAnsi="Arial" w:cs="Arial"/>
                <w:sz w:val="22"/>
                <w:szCs w:val="22"/>
              </w:rPr>
              <w:t>Payroll Tax Act 1971</w:t>
            </w:r>
            <w:r w:rsidRPr="0013377B">
              <w:rPr>
                <w:rFonts w:ascii="Arial" w:hAnsi="Arial" w:cs="Arial"/>
                <w:sz w:val="22"/>
                <w:szCs w:val="22"/>
              </w:rPr>
              <w:t xml:space="preserve"> for Queensland, </w:t>
            </w:r>
            <w:r w:rsidR="00227BEA">
              <w:rPr>
                <w:rFonts w:ascii="Arial" w:hAnsi="Arial" w:cs="Arial"/>
                <w:sz w:val="22"/>
                <w:szCs w:val="22"/>
              </w:rPr>
              <w:t xml:space="preserve">Part 2, Division 1, </w:t>
            </w:r>
            <w:r w:rsidRPr="0013377B">
              <w:rPr>
                <w:rFonts w:ascii="Arial" w:hAnsi="Arial" w:cs="Arial"/>
                <w:sz w:val="22"/>
                <w:szCs w:val="22"/>
              </w:rPr>
              <w:t>Subdivision 2</w:t>
            </w:r>
            <w:r w:rsidR="002B4729">
              <w:rPr>
                <w:rFonts w:ascii="Arial" w:hAnsi="Arial" w:cs="Arial"/>
                <w:sz w:val="22"/>
                <w:szCs w:val="22"/>
              </w:rPr>
              <w:t>,</w:t>
            </w:r>
            <w:r w:rsidRPr="0013377B">
              <w:rPr>
                <w:rFonts w:ascii="Arial" w:hAnsi="Arial" w:cs="Arial"/>
                <w:sz w:val="22"/>
                <w:szCs w:val="22"/>
              </w:rPr>
              <w:t xml:space="preserve"> Section 12 outlines the requirement for </w:t>
            </w:r>
            <w:r w:rsidR="0013377B" w:rsidRPr="0013377B">
              <w:rPr>
                <w:rFonts w:ascii="Arial" w:hAnsi="Arial" w:cs="Arial"/>
                <w:sz w:val="22"/>
                <w:szCs w:val="22"/>
              </w:rPr>
              <w:t>employers</w:t>
            </w:r>
            <w:r w:rsidRPr="0013377B">
              <w:rPr>
                <w:rFonts w:ascii="Arial" w:hAnsi="Arial" w:cs="Arial"/>
                <w:sz w:val="22"/>
                <w:szCs w:val="22"/>
              </w:rPr>
              <w:t xml:space="preserve"> to pay payroll tax.</w:t>
            </w:r>
          </w:p>
          <w:p w14:paraId="3D32A0F0" w14:textId="72FA7BBC" w:rsidR="00A844ED" w:rsidRPr="00A844ED" w:rsidRDefault="002B4729" w:rsidP="00A844ED">
            <w:pPr>
              <w:rPr>
                <w:rFonts w:ascii="Arial" w:hAnsi="Arial" w:cs="Arial"/>
                <w:sz w:val="22"/>
                <w:szCs w:val="22"/>
              </w:rPr>
            </w:pPr>
            <w:r>
              <w:rPr>
                <w:rFonts w:ascii="Arial" w:hAnsi="Arial" w:cs="Arial"/>
                <w:sz w:val="22"/>
                <w:szCs w:val="22"/>
              </w:rPr>
              <w:t xml:space="preserve">Section 13 provides details of the values to be paid in accordance with the payroll tax Act. </w:t>
            </w:r>
            <w:r w:rsidR="002A6791">
              <w:rPr>
                <w:rFonts w:ascii="Arial" w:hAnsi="Arial" w:cs="Arial"/>
                <w:b/>
                <w:bCs/>
                <w:sz w:val="22"/>
                <w:szCs w:val="22"/>
              </w:rPr>
              <w:t xml:space="preserve"> </w:t>
            </w:r>
            <w:permEnd w:id="613942616"/>
          </w:p>
        </w:tc>
        <w:permStart w:id="508242133"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54FED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08242133" w:displacedByCustomXml="prev"/>
      </w:tr>
    </w:tbl>
    <w:p w14:paraId="324D1241" w14:textId="77777777" w:rsidR="00A844ED" w:rsidRPr="00A844ED" w:rsidRDefault="00A844ED" w:rsidP="00A844ED">
      <w:pPr>
        <w:rPr>
          <w:rFonts w:ascii="Arial" w:hAnsi="Arial" w:cs="Arial"/>
          <w:sz w:val="22"/>
          <w:szCs w:val="22"/>
        </w:rPr>
      </w:pPr>
    </w:p>
    <w:p w14:paraId="51C20E0C" w14:textId="77777777" w:rsidR="00A844ED" w:rsidRPr="00A844ED" w:rsidRDefault="00A844ED" w:rsidP="00A844ED">
      <w:pPr>
        <w:rPr>
          <w:rFonts w:ascii="Arial" w:hAnsi="Arial" w:cs="Arial"/>
          <w:sz w:val="22"/>
          <w:szCs w:val="22"/>
        </w:rPr>
      </w:pPr>
    </w:p>
    <w:p w14:paraId="1CA1B24F" w14:textId="77777777" w:rsidR="00A844ED" w:rsidRPr="00A844ED" w:rsidRDefault="00A844ED" w:rsidP="00A844ED">
      <w:pPr>
        <w:numPr>
          <w:ilvl w:val="0"/>
          <w:numId w:val="67"/>
        </w:numPr>
        <w:ind w:left="709" w:hanging="709"/>
        <w:jc w:val="left"/>
        <w:rPr>
          <w:rFonts w:ascii="Arial" w:hAnsi="Arial"/>
          <w:b/>
        </w:rPr>
      </w:pPr>
      <w:bookmarkStart w:id="24" w:name="_Ref535564531"/>
      <w:r w:rsidRPr="00A844ED">
        <w:rPr>
          <w:rFonts w:ascii="Arial" w:hAnsi="Arial"/>
          <w:b/>
        </w:rPr>
        <w:t>Payroll tax is a self-assessed tax on the wages that employers pay to their Queensland employees when the total wages are more than $___________.</w:t>
      </w:r>
      <w:bookmarkEnd w:id="24"/>
    </w:p>
    <w:p w14:paraId="0242534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1AE9CDE" w14:textId="77777777" w:rsidTr="009649F0">
        <w:trPr>
          <w:trHeight w:val="737"/>
        </w:trPr>
        <w:tc>
          <w:tcPr>
            <w:tcW w:w="1027" w:type="dxa"/>
            <w:tcBorders>
              <w:top w:val="nil"/>
              <w:left w:val="nil"/>
              <w:bottom w:val="nil"/>
              <w:right w:val="single" w:sz="4" w:space="0" w:color="auto"/>
            </w:tcBorders>
          </w:tcPr>
          <w:p w14:paraId="45815E5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835BD" w14:textId="77777777" w:rsidR="00F23139" w:rsidRDefault="006A5B77" w:rsidP="00A844ED">
            <w:pPr>
              <w:rPr>
                <w:rFonts w:ascii="Arial" w:hAnsi="Arial" w:cs="Arial"/>
                <w:sz w:val="22"/>
                <w:szCs w:val="22"/>
              </w:rPr>
            </w:pPr>
            <w:permStart w:id="1356144146" w:edGrp="everyone"/>
            <w:r w:rsidRPr="006A5B77">
              <w:rPr>
                <w:rFonts w:ascii="Arial" w:hAnsi="Arial" w:cs="Arial"/>
                <w:sz w:val="22"/>
                <w:szCs w:val="22"/>
              </w:rPr>
              <w:t>Once the annual employee wages reach $1,300,000, the</w:t>
            </w:r>
            <w:r w:rsidR="002C3818">
              <w:rPr>
                <w:rFonts w:ascii="Arial" w:hAnsi="Arial" w:cs="Arial"/>
                <w:sz w:val="22"/>
                <w:szCs w:val="22"/>
              </w:rPr>
              <w:t xml:space="preserve"> employer</w:t>
            </w:r>
            <w:r w:rsidRPr="006A5B77">
              <w:rPr>
                <w:rFonts w:ascii="Arial" w:hAnsi="Arial" w:cs="Arial"/>
                <w:sz w:val="22"/>
                <w:szCs w:val="22"/>
              </w:rPr>
              <w:t xml:space="preserve"> must pay the relevant rate of payroll tax. </w:t>
            </w:r>
          </w:p>
          <w:p w14:paraId="0F0D65D6" w14:textId="1920826C" w:rsidR="00A844ED" w:rsidRPr="00A844ED" w:rsidRDefault="006A5B77" w:rsidP="00A844ED">
            <w:pPr>
              <w:rPr>
                <w:rFonts w:ascii="Arial" w:hAnsi="Arial" w:cs="Arial"/>
                <w:sz w:val="22"/>
                <w:szCs w:val="22"/>
              </w:rPr>
            </w:pPr>
            <w:r w:rsidRPr="006A5B77">
              <w:rPr>
                <w:rFonts w:ascii="Arial" w:hAnsi="Arial" w:cs="Arial"/>
                <w:sz w:val="22"/>
                <w:szCs w:val="22"/>
              </w:rPr>
              <w:t>This payroll tax rate is based on the value of Australian taxable wages paid by the company and information can be found on the business.qld.gov.au website for these annual percentages.</w:t>
            </w:r>
            <w:r>
              <w:rPr>
                <w:rFonts w:ascii="Arial" w:hAnsi="Arial" w:cs="Arial"/>
                <w:b/>
                <w:bCs/>
                <w:sz w:val="22"/>
                <w:szCs w:val="22"/>
              </w:rPr>
              <w:t xml:space="preserve"> </w:t>
            </w:r>
            <w:permEnd w:id="1356144146"/>
          </w:p>
        </w:tc>
        <w:permStart w:id="1355235220"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0883A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55235220" w:displacedByCustomXml="prev"/>
      </w:tr>
    </w:tbl>
    <w:p w14:paraId="12C4C146" w14:textId="77777777" w:rsidR="00A844ED" w:rsidRPr="00A844ED" w:rsidRDefault="00A844ED" w:rsidP="00A844ED">
      <w:pPr>
        <w:jc w:val="left"/>
        <w:rPr>
          <w:rFonts w:ascii="Arial" w:hAnsi="Arial" w:cs="Arial"/>
          <w:sz w:val="22"/>
          <w:szCs w:val="22"/>
        </w:rPr>
      </w:pPr>
    </w:p>
    <w:p w14:paraId="21375EFE" w14:textId="77777777" w:rsidR="00A844ED" w:rsidRPr="00A844ED" w:rsidRDefault="00A844ED" w:rsidP="00A844ED">
      <w:pPr>
        <w:numPr>
          <w:ilvl w:val="0"/>
          <w:numId w:val="67"/>
        </w:numPr>
        <w:ind w:left="709" w:hanging="709"/>
        <w:jc w:val="left"/>
        <w:rPr>
          <w:rFonts w:ascii="Arial" w:hAnsi="Arial"/>
          <w:b/>
        </w:rPr>
      </w:pPr>
      <w:bookmarkStart w:id="25" w:name="_Ref535564534"/>
      <w:r w:rsidRPr="00A844ED">
        <w:rPr>
          <w:rFonts w:ascii="Arial" w:hAnsi="Arial"/>
          <w:b/>
        </w:rPr>
        <w:t>Identify the legislation (Act name and relevant division) that identifies who is required to be registered and who may be registered for Goods and Services Tax (GST).</w:t>
      </w:r>
      <w:bookmarkEnd w:id="25"/>
    </w:p>
    <w:p w14:paraId="6443F17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1890B75" w14:textId="77777777" w:rsidTr="009649F0">
        <w:trPr>
          <w:trHeight w:val="2381"/>
        </w:trPr>
        <w:tc>
          <w:tcPr>
            <w:tcW w:w="1027" w:type="dxa"/>
            <w:tcBorders>
              <w:top w:val="nil"/>
              <w:left w:val="nil"/>
              <w:bottom w:val="nil"/>
              <w:right w:val="single" w:sz="4" w:space="0" w:color="auto"/>
            </w:tcBorders>
          </w:tcPr>
          <w:p w14:paraId="1D934F1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C9928" w14:textId="4FB1D358" w:rsidR="00700056" w:rsidRDefault="00E70C55" w:rsidP="00A844ED">
            <w:pPr>
              <w:rPr>
                <w:rFonts w:ascii="Arial" w:hAnsi="Arial" w:cs="Arial"/>
                <w:sz w:val="22"/>
                <w:szCs w:val="22"/>
              </w:rPr>
            </w:pPr>
            <w:permStart w:id="1062160026" w:edGrp="everyone"/>
            <w:r w:rsidRPr="00EA237B">
              <w:rPr>
                <w:rFonts w:ascii="Arial" w:hAnsi="Arial" w:cs="Arial"/>
                <w:sz w:val="22"/>
                <w:szCs w:val="22"/>
              </w:rPr>
              <w:t>A New Tax System (Goods and Services Tax) Act 1999 (Cth)</w:t>
            </w:r>
            <w:r w:rsidR="00EA237B">
              <w:rPr>
                <w:rFonts w:ascii="Arial" w:hAnsi="Arial" w:cs="Arial"/>
                <w:sz w:val="22"/>
                <w:szCs w:val="22"/>
              </w:rPr>
              <w:t>, Chapter 2, Part 2-5, Division 23</w:t>
            </w:r>
            <w:r w:rsidR="00F23139">
              <w:rPr>
                <w:rFonts w:ascii="Arial" w:hAnsi="Arial" w:cs="Arial"/>
                <w:sz w:val="22"/>
                <w:szCs w:val="22"/>
              </w:rPr>
              <w:t>, Section 23</w:t>
            </w:r>
            <w:r w:rsidR="00EA237B">
              <w:rPr>
                <w:rFonts w:ascii="Arial" w:hAnsi="Arial" w:cs="Arial"/>
                <w:sz w:val="22"/>
                <w:szCs w:val="22"/>
              </w:rPr>
              <w:t>-5 outlines that you must be registered for GST if you</w:t>
            </w:r>
          </w:p>
          <w:p w14:paraId="6928A2B1" w14:textId="77777777" w:rsidR="00700056" w:rsidRDefault="00700056" w:rsidP="00A844ED">
            <w:pPr>
              <w:rPr>
                <w:rFonts w:ascii="Arial" w:hAnsi="Arial" w:cs="Arial"/>
                <w:sz w:val="22"/>
                <w:szCs w:val="22"/>
              </w:rPr>
            </w:pPr>
            <w:r>
              <w:rPr>
                <w:rFonts w:ascii="Arial" w:hAnsi="Arial" w:cs="Arial"/>
                <w:sz w:val="22"/>
                <w:szCs w:val="22"/>
              </w:rPr>
              <w:t xml:space="preserve">- </w:t>
            </w:r>
            <w:r w:rsidR="00EA237B">
              <w:rPr>
                <w:rFonts w:ascii="Arial" w:hAnsi="Arial" w:cs="Arial"/>
                <w:sz w:val="22"/>
                <w:szCs w:val="22"/>
              </w:rPr>
              <w:t>are carrying on an enterprise</w:t>
            </w:r>
            <w:r>
              <w:rPr>
                <w:rFonts w:ascii="Arial" w:hAnsi="Arial" w:cs="Arial"/>
                <w:sz w:val="22"/>
                <w:szCs w:val="22"/>
              </w:rPr>
              <w:t>, or;</w:t>
            </w:r>
          </w:p>
          <w:p w14:paraId="6D29AA36" w14:textId="391144AC" w:rsidR="00A844ED" w:rsidRDefault="00700056" w:rsidP="00A844ED">
            <w:pPr>
              <w:rPr>
                <w:rFonts w:ascii="Arial" w:hAnsi="Arial" w:cs="Arial"/>
                <w:sz w:val="22"/>
                <w:szCs w:val="22"/>
              </w:rPr>
            </w:pPr>
            <w:r>
              <w:rPr>
                <w:rFonts w:ascii="Arial" w:hAnsi="Arial" w:cs="Arial"/>
                <w:sz w:val="22"/>
                <w:szCs w:val="22"/>
              </w:rPr>
              <w:t xml:space="preserve">- </w:t>
            </w:r>
            <w:r w:rsidR="00EA237B">
              <w:rPr>
                <w:rFonts w:ascii="Arial" w:hAnsi="Arial" w:cs="Arial"/>
                <w:sz w:val="22"/>
                <w:szCs w:val="22"/>
              </w:rPr>
              <w:t>if your GST turnover meets the registration turnover threshold.</w:t>
            </w:r>
          </w:p>
          <w:p w14:paraId="43F1B0FF" w14:textId="77777777" w:rsidR="0043768B" w:rsidRDefault="0043768B" w:rsidP="00A844ED">
            <w:pPr>
              <w:rPr>
                <w:rFonts w:ascii="Arial" w:hAnsi="Arial" w:cs="Arial"/>
                <w:sz w:val="22"/>
                <w:szCs w:val="22"/>
              </w:rPr>
            </w:pPr>
          </w:p>
          <w:p w14:paraId="6264B00C" w14:textId="625E7DD5" w:rsidR="00A844ED" w:rsidRDefault="0043768B" w:rsidP="00A844ED">
            <w:pPr>
              <w:rPr>
                <w:rFonts w:ascii="Arial" w:hAnsi="Arial" w:cs="Arial"/>
                <w:sz w:val="22"/>
                <w:szCs w:val="22"/>
              </w:rPr>
            </w:pPr>
            <w:r>
              <w:rPr>
                <w:rFonts w:ascii="Arial" w:hAnsi="Arial" w:cs="Arial"/>
                <w:sz w:val="22"/>
                <w:szCs w:val="22"/>
              </w:rPr>
              <w:t xml:space="preserve">Section </w:t>
            </w:r>
            <w:r w:rsidR="00B6687C">
              <w:rPr>
                <w:rFonts w:ascii="Arial" w:hAnsi="Arial" w:cs="Arial"/>
                <w:sz w:val="22"/>
                <w:szCs w:val="22"/>
              </w:rPr>
              <w:t>23-10 then outlines that o</w:t>
            </w:r>
            <w:r w:rsidR="00700056">
              <w:rPr>
                <w:rFonts w:ascii="Arial" w:hAnsi="Arial" w:cs="Arial"/>
                <w:sz w:val="22"/>
                <w:szCs w:val="22"/>
              </w:rPr>
              <w:t xml:space="preserve">ther registrations may exist under the following circumstances: </w:t>
            </w:r>
          </w:p>
          <w:p w14:paraId="61E46D42" w14:textId="1F421712" w:rsidR="00700056" w:rsidRPr="00700056" w:rsidRDefault="00700056" w:rsidP="00700056">
            <w:pPr>
              <w:pStyle w:val="Default"/>
              <w:rPr>
                <w:rFonts w:ascii="Arial" w:hAnsi="Arial" w:cs="Arial"/>
                <w:color w:val="auto"/>
                <w:sz w:val="22"/>
                <w:szCs w:val="22"/>
                <w:lang w:val="en-AU" w:eastAsia="en-US"/>
              </w:rPr>
            </w:pPr>
            <w:r>
              <w:rPr>
                <w:rFonts w:ascii="Arial" w:hAnsi="Arial" w:cs="Arial"/>
                <w:color w:val="auto"/>
                <w:sz w:val="22"/>
                <w:szCs w:val="22"/>
                <w:lang w:val="en-AU" w:eastAsia="en-US"/>
              </w:rPr>
              <w:t xml:space="preserve">- </w:t>
            </w:r>
            <w:r w:rsidRPr="00700056">
              <w:rPr>
                <w:rFonts w:ascii="Arial" w:hAnsi="Arial" w:cs="Arial"/>
                <w:color w:val="auto"/>
                <w:sz w:val="22"/>
                <w:szCs w:val="22"/>
                <w:lang w:val="en-AU" w:eastAsia="en-US"/>
              </w:rPr>
              <w:t xml:space="preserve">if you are carrying on an enterprise (whether or not your GST turnover is at, above or below the registration turnover threshold) </w:t>
            </w:r>
          </w:p>
          <w:p w14:paraId="374E6F5D" w14:textId="551C9E0D" w:rsidR="00A844ED" w:rsidRPr="00A844ED" w:rsidRDefault="00700056" w:rsidP="00A844ED">
            <w:pPr>
              <w:rPr>
                <w:rFonts w:ascii="Arial" w:hAnsi="Arial" w:cs="Arial"/>
                <w:sz w:val="22"/>
                <w:szCs w:val="22"/>
              </w:rPr>
            </w:pPr>
            <w:r>
              <w:rPr>
                <w:rFonts w:ascii="Arial" w:hAnsi="Arial" w:cs="Arial"/>
                <w:sz w:val="22"/>
                <w:szCs w:val="22"/>
              </w:rPr>
              <w:t xml:space="preserve">- </w:t>
            </w:r>
            <w:r w:rsidRPr="00700056">
              <w:rPr>
                <w:rFonts w:ascii="Arial" w:hAnsi="Arial" w:cs="Arial"/>
                <w:sz w:val="22"/>
                <w:szCs w:val="22"/>
              </w:rPr>
              <w:t>if you intend to carry on an enterprise from a particular date.</w:t>
            </w:r>
            <w:permEnd w:id="1062160026"/>
          </w:p>
        </w:tc>
        <w:permStart w:id="565253822"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13113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65253822" w:displacedByCustomXml="prev"/>
      </w:tr>
    </w:tbl>
    <w:p w14:paraId="5189471E" w14:textId="77777777" w:rsidR="00A844ED" w:rsidRPr="00A844ED" w:rsidRDefault="00A844ED" w:rsidP="00A844ED">
      <w:pPr>
        <w:rPr>
          <w:rFonts w:ascii="Arial" w:hAnsi="Arial" w:cs="Arial"/>
          <w:sz w:val="22"/>
          <w:szCs w:val="22"/>
        </w:rPr>
      </w:pPr>
    </w:p>
    <w:p w14:paraId="1A7A2BE8" w14:textId="77777777" w:rsidR="00A844ED" w:rsidRPr="00A844ED" w:rsidRDefault="00A844ED" w:rsidP="00A844ED">
      <w:pPr>
        <w:rPr>
          <w:rFonts w:ascii="Arial" w:hAnsi="Arial" w:cs="Arial"/>
          <w:sz w:val="22"/>
          <w:szCs w:val="22"/>
        </w:rPr>
      </w:pPr>
    </w:p>
    <w:p w14:paraId="5BF32D3C" w14:textId="77777777" w:rsidR="00A844ED" w:rsidRPr="00A844ED" w:rsidRDefault="00A844ED" w:rsidP="00A844ED">
      <w:pPr>
        <w:numPr>
          <w:ilvl w:val="0"/>
          <w:numId w:val="67"/>
        </w:numPr>
        <w:ind w:left="709" w:hanging="709"/>
        <w:jc w:val="left"/>
        <w:rPr>
          <w:rFonts w:ascii="Arial" w:hAnsi="Arial"/>
          <w:b/>
        </w:rPr>
      </w:pPr>
      <w:bookmarkStart w:id="26" w:name="_Ref535564535"/>
      <w:r w:rsidRPr="00A844ED">
        <w:rPr>
          <w:rFonts w:ascii="Arial" w:hAnsi="Arial"/>
          <w:b/>
        </w:rPr>
        <w:t>Business owners should register for GST if their business’ gross income is more than $___________.</w:t>
      </w:r>
      <w:bookmarkEnd w:id="26"/>
    </w:p>
    <w:p w14:paraId="1B1B3B5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3D0E68B" w14:textId="77777777" w:rsidTr="009649F0">
        <w:trPr>
          <w:trHeight w:val="964"/>
        </w:trPr>
        <w:tc>
          <w:tcPr>
            <w:tcW w:w="1027" w:type="dxa"/>
            <w:tcBorders>
              <w:top w:val="nil"/>
              <w:left w:val="nil"/>
              <w:bottom w:val="nil"/>
              <w:right w:val="single" w:sz="4" w:space="0" w:color="auto"/>
            </w:tcBorders>
          </w:tcPr>
          <w:p w14:paraId="7EC0BC6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083A38" w14:textId="375A5F53" w:rsidR="00A844ED" w:rsidRPr="00A844ED" w:rsidRDefault="00F835C5" w:rsidP="00A844ED">
            <w:pPr>
              <w:rPr>
                <w:rFonts w:ascii="Arial" w:hAnsi="Arial" w:cs="Arial"/>
                <w:sz w:val="22"/>
                <w:szCs w:val="22"/>
              </w:rPr>
            </w:pPr>
            <w:permStart w:id="417364466" w:edGrp="everyone"/>
            <w:r>
              <w:rPr>
                <w:rFonts w:ascii="Arial" w:hAnsi="Arial" w:cs="Arial"/>
                <w:sz w:val="22"/>
                <w:szCs w:val="22"/>
              </w:rPr>
              <w:t xml:space="preserve">$75,000. You must register for GST if you believe you will reach this value, keeping in mind that if not already registered, once you pass this threshold you will have 21 days to register. </w:t>
            </w:r>
            <w:permEnd w:id="417364466"/>
          </w:p>
        </w:tc>
        <w:permStart w:id="1716211392"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AE53C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16211392" w:displacedByCustomXml="prev"/>
      </w:tr>
    </w:tbl>
    <w:p w14:paraId="50290F87" w14:textId="77777777" w:rsidR="00A844ED" w:rsidRPr="00A844ED" w:rsidRDefault="00A844ED" w:rsidP="00A844ED">
      <w:pPr>
        <w:rPr>
          <w:rFonts w:ascii="Arial" w:hAnsi="Arial" w:cs="Arial"/>
          <w:sz w:val="22"/>
          <w:szCs w:val="22"/>
        </w:rPr>
      </w:pPr>
    </w:p>
    <w:p w14:paraId="52458E40" w14:textId="77777777" w:rsidR="00A844ED" w:rsidRPr="00A844ED" w:rsidRDefault="00A844ED" w:rsidP="00A844ED">
      <w:pPr>
        <w:jc w:val="left"/>
        <w:rPr>
          <w:rFonts w:ascii="Arial" w:hAnsi="Arial" w:cs="Arial"/>
          <w:sz w:val="22"/>
          <w:szCs w:val="22"/>
        </w:rPr>
      </w:pPr>
    </w:p>
    <w:p w14:paraId="516F0FC8" w14:textId="77777777" w:rsidR="00A844ED" w:rsidRPr="00A844ED" w:rsidRDefault="00A844ED" w:rsidP="00A844ED">
      <w:pPr>
        <w:numPr>
          <w:ilvl w:val="0"/>
          <w:numId w:val="67"/>
        </w:numPr>
        <w:ind w:left="709" w:hanging="709"/>
        <w:jc w:val="left"/>
        <w:rPr>
          <w:rFonts w:ascii="Arial" w:hAnsi="Arial"/>
          <w:b/>
        </w:rPr>
      </w:pPr>
      <w:bookmarkStart w:id="27" w:name="_Ref535830375"/>
      <w:r w:rsidRPr="00A844ED">
        <w:rPr>
          <w:rFonts w:ascii="Arial" w:hAnsi="Arial"/>
          <w:b/>
        </w:rPr>
        <w:t>Identify the two legislative Acts that identify the rights and entitlements of contractors.</w:t>
      </w:r>
      <w:bookmarkEnd w:id="27"/>
    </w:p>
    <w:p w14:paraId="2CBD400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152BA72" w14:textId="77777777" w:rsidTr="009649F0">
        <w:trPr>
          <w:trHeight w:val="964"/>
        </w:trPr>
        <w:tc>
          <w:tcPr>
            <w:tcW w:w="1027" w:type="dxa"/>
            <w:tcBorders>
              <w:top w:val="nil"/>
              <w:left w:val="nil"/>
              <w:bottom w:val="nil"/>
              <w:right w:val="single" w:sz="4" w:space="0" w:color="auto"/>
            </w:tcBorders>
          </w:tcPr>
          <w:p w14:paraId="734E143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6BAE93" w14:textId="6233E3C0" w:rsidR="00A844ED" w:rsidRPr="00A844ED" w:rsidRDefault="004913B8" w:rsidP="00A844ED">
            <w:pPr>
              <w:rPr>
                <w:rFonts w:ascii="Arial" w:hAnsi="Arial" w:cs="Arial"/>
                <w:sz w:val="22"/>
                <w:szCs w:val="22"/>
              </w:rPr>
            </w:pPr>
            <w:permStart w:id="127626363" w:edGrp="everyone"/>
            <w:r w:rsidRPr="004913B8">
              <w:rPr>
                <w:rFonts w:ascii="Arial" w:hAnsi="Arial" w:cs="Arial"/>
                <w:sz w:val="22"/>
                <w:szCs w:val="22"/>
              </w:rPr>
              <w:t>The Independent Contractors Act 2006 in conjunction with the Fair Work Act 2009 protect the rights and entitlements of independent contractors</w:t>
            </w:r>
            <w:r>
              <w:rPr>
                <w:rFonts w:ascii="Arial" w:hAnsi="Arial" w:cs="Arial"/>
                <w:sz w:val="22"/>
                <w:szCs w:val="22"/>
              </w:rPr>
              <w:t xml:space="preserve"> </w:t>
            </w:r>
            <w:permEnd w:id="127626363"/>
          </w:p>
        </w:tc>
        <w:permStart w:id="781145855"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14F04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81145855" w:displacedByCustomXml="prev"/>
      </w:tr>
    </w:tbl>
    <w:p w14:paraId="1DC77B69" w14:textId="77777777" w:rsidR="00A844ED" w:rsidRPr="00A844ED" w:rsidRDefault="00A844ED" w:rsidP="00A844ED">
      <w:pPr>
        <w:rPr>
          <w:rFonts w:ascii="Arial" w:hAnsi="Arial" w:cs="Arial"/>
          <w:sz w:val="20"/>
          <w:szCs w:val="22"/>
        </w:rPr>
      </w:pPr>
    </w:p>
    <w:p w14:paraId="08D63660" w14:textId="77777777" w:rsidR="00A844ED" w:rsidRPr="00A844ED" w:rsidRDefault="00A844ED" w:rsidP="00A844ED">
      <w:pPr>
        <w:rPr>
          <w:rFonts w:ascii="Arial" w:hAnsi="Arial" w:cs="Arial"/>
          <w:sz w:val="20"/>
          <w:szCs w:val="22"/>
        </w:rPr>
      </w:pPr>
    </w:p>
    <w:p w14:paraId="1CF0C271" w14:textId="77777777" w:rsidR="00A844ED" w:rsidRPr="00A844ED" w:rsidRDefault="00A844ED" w:rsidP="00A844ED">
      <w:pPr>
        <w:numPr>
          <w:ilvl w:val="0"/>
          <w:numId w:val="67"/>
        </w:numPr>
        <w:ind w:left="709" w:hanging="709"/>
        <w:jc w:val="left"/>
        <w:rPr>
          <w:rFonts w:ascii="Arial" w:hAnsi="Arial"/>
          <w:b/>
        </w:rPr>
      </w:pPr>
      <w:bookmarkStart w:id="28" w:name="_Ref495585145"/>
      <w:r w:rsidRPr="00A844ED">
        <w:rPr>
          <w:rFonts w:ascii="Arial" w:hAnsi="Arial"/>
          <w:b/>
        </w:rPr>
        <w:t>Identify one (1) standardised domestic building contract that may be used for renovation jobs under $15,000 that do not affect footings or foundations.</w:t>
      </w:r>
      <w:bookmarkEnd w:id="28"/>
    </w:p>
    <w:p w14:paraId="5B601A0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6EA26BD" w14:textId="77777777" w:rsidTr="009649F0">
        <w:trPr>
          <w:trHeight w:val="1417"/>
        </w:trPr>
        <w:tc>
          <w:tcPr>
            <w:tcW w:w="1027" w:type="dxa"/>
            <w:tcBorders>
              <w:top w:val="nil"/>
              <w:left w:val="nil"/>
              <w:bottom w:val="nil"/>
              <w:right w:val="single" w:sz="4" w:space="0" w:color="auto"/>
            </w:tcBorders>
          </w:tcPr>
          <w:p w14:paraId="10D45CFC"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DFFF77A" w14:textId="0C13B02C" w:rsidR="00A844ED" w:rsidRPr="00A844ED" w:rsidRDefault="00BA1600" w:rsidP="00A844ED">
            <w:pPr>
              <w:rPr>
                <w:rFonts w:ascii="Arial" w:hAnsi="Arial" w:cs="Arial"/>
                <w:sz w:val="22"/>
                <w:szCs w:val="22"/>
              </w:rPr>
            </w:pPr>
            <w:permStart w:id="542573251" w:edGrp="everyone"/>
            <w:r>
              <w:rPr>
                <w:rFonts w:ascii="Arial" w:hAnsi="Arial" w:cs="Arial"/>
                <w:sz w:val="22"/>
                <w:szCs w:val="22"/>
              </w:rPr>
              <w:t xml:space="preserve">Available from the QBCC is a Level </w:t>
            </w:r>
            <w:r w:rsidR="00553896">
              <w:rPr>
                <w:rFonts w:ascii="Arial" w:hAnsi="Arial" w:cs="Arial"/>
                <w:sz w:val="22"/>
                <w:szCs w:val="22"/>
              </w:rPr>
              <w:t>1</w:t>
            </w:r>
            <w:r>
              <w:rPr>
                <w:rFonts w:ascii="Arial" w:hAnsi="Arial" w:cs="Arial"/>
                <w:sz w:val="22"/>
                <w:szCs w:val="22"/>
              </w:rPr>
              <w:t xml:space="preserve"> – Renovation, Extension and Repair contract. </w:t>
            </w:r>
            <w:permEnd w:id="542573251"/>
          </w:p>
        </w:tc>
        <w:permStart w:id="676808882"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C5EB8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76808882" w:displacedByCustomXml="prev"/>
      </w:tr>
    </w:tbl>
    <w:p w14:paraId="5FDCE212" w14:textId="77777777" w:rsidR="00A844ED" w:rsidRPr="00A844ED" w:rsidRDefault="00A844ED" w:rsidP="00A844ED">
      <w:pPr>
        <w:rPr>
          <w:rFonts w:ascii="Arial" w:hAnsi="Arial" w:cs="Arial"/>
          <w:sz w:val="20"/>
          <w:szCs w:val="22"/>
        </w:rPr>
      </w:pPr>
    </w:p>
    <w:p w14:paraId="37D9BC55" w14:textId="77777777" w:rsidR="00A844ED" w:rsidRPr="00A844ED" w:rsidRDefault="00A844ED" w:rsidP="00A844ED">
      <w:pPr>
        <w:rPr>
          <w:rFonts w:ascii="Arial" w:hAnsi="Arial" w:cs="Arial"/>
          <w:sz w:val="20"/>
          <w:szCs w:val="22"/>
        </w:rPr>
      </w:pPr>
    </w:p>
    <w:p w14:paraId="371AE305" w14:textId="77777777" w:rsidR="00A844ED" w:rsidRPr="00A844ED" w:rsidRDefault="00A844ED" w:rsidP="00A844ED">
      <w:pPr>
        <w:numPr>
          <w:ilvl w:val="0"/>
          <w:numId w:val="67"/>
        </w:numPr>
        <w:ind w:left="709" w:hanging="709"/>
        <w:jc w:val="left"/>
        <w:rPr>
          <w:rFonts w:ascii="Arial" w:hAnsi="Arial"/>
          <w:b/>
        </w:rPr>
      </w:pPr>
      <w:bookmarkStart w:id="29" w:name="_Ref535565614"/>
      <w:r w:rsidRPr="00A844ED">
        <w:rPr>
          <w:rFonts w:ascii="Arial" w:hAnsi="Arial"/>
          <w:b/>
        </w:rPr>
        <w:t>Identify one (1) standardised commercial building contract that may be used where a lump sum price cannot be established.</w:t>
      </w:r>
      <w:bookmarkEnd w:id="29"/>
    </w:p>
    <w:p w14:paraId="1D83FE0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68050D" w14:textId="77777777" w:rsidTr="009649F0">
        <w:trPr>
          <w:trHeight w:val="1417"/>
        </w:trPr>
        <w:tc>
          <w:tcPr>
            <w:tcW w:w="1027" w:type="dxa"/>
            <w:tcBorders>
              <w:top w:val="nil"/>
              <w:left w:val="nil"/>
              <w:bottom w:val="nil"/>
              <w:right w:val="single" w:sz="4" w:space="0" w:color="auto"/>
            </w:tcBorders>
          </w:tcPr>
          <w:p w14:paraId="6BB40EE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ACAA01" w14:textId="02300319" w:rsidR="00A844ED" w:rsidRPr="00A844ED" w:rsidRDefault="00E70C55" w:rsidP="00A844ED">
            <w:pPr>
              <w:rPr>
                <w:rFonts w:ascii="Arial" w:hAnsi="Arial" w:cs="Arial"/>
                <w:sz w:val="22"/>
                <w:szCs w:val="22"/>
              </w:rPr>
            </w:pPr>
            <w:permStart w:id="1152215241" w:edGrp="everyone"/>
            <w:r>
              <w:rPr>
                <w:rFonts w:ascii="Arial" w:hAnsi="Arial" w:cs="Arial"/>
                <w:sz w:val="22"/>
                <w:szCs w:val="22"/>
              </w:rPr>
              <w:t xml:space="preserve">Available from Master Builders Queensland is the Commercial Cost Plus Contract. </w:t>
            </w:r>
            <w:permEnd w:id="1152215241"/>
          </w:p>
        </w:tc>
        <w:permStart w:id="819359769"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02CC6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19359769" w:displacedByCustomXml="prev"/>
      </w:tr>
    </w:tbl>
    <w:p w14:paraId="3B968CC7" w14:textId="77777777" w:rsidR="00A844ED" w:rsidRPr="00A844ED" w:rsidRDefault="00A844ED" w:rsidP="00A844ED">
      <w:pPr>
        <w:jc w:val="left"/>
        <w:rPr>
          <w:rFonts w:ascii="Arial" w:hAnsi="Arial" w:cs="Arial"/>
          <w:sz w:val="22"/>
          <w:szCs w:val="22"/>
        </w:rPr>
      </w:pPr>
    </w:p>
    <w:p w14:paraId="19A38BF5" w14:textId="77777777" w:rsidR="00A844ED" w:rsidRPr="00A844ED" w:rsidRDefault="00A844ED" w:rsidP="00A844ED">
      <w:pPr>
        <w:numPr>
          <w:ilvl w:val="0"/>
          <w:numId w:val="67"/>
        </w:numPr>
        <w:ind w:left="709" w:hanging="709"/>
        <w:jc w:val="left"/>
        <w:rPr>
          <w:rFonts w:ascii="Arial" w:hAnsi="Arial"/>
          <w:b/>
        </w:rPr>
      </w:pPr>
      <w:bookmarkStart w:id="30" w:name="_Ref535577792"/>
      <w:r w:rsidRPr="00A844ED">
        <w:rPr>
          <w:rFonts w:ascii="Arial" w:hAnsi="Arial"/>
          <w:b/>
        </w:rPr>
        <w:t>Identify the legislation (Act name and relevant section) that identifies when development under a development approval may start.</w:t>
      </w:r>
      <w:bookmarkEnd w:id="30"/>
    </w:p>
    <w:p w14:paraId="323CEB6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73548B6" w14:textId="77777777" w:rsidTr="009649F0">
        <w:trPr>
          <w:trHeight w:val="2494"/>
        </w:trPr>
        <w:tc>
          <w:tcPr>
            <w:tcW w:w="1027" w:type="dxa"/>
            <w:tcBorders>
              <w:top w:val="nil"/>
              <w:left w:val="nil"/>
              <w:bottom w:val="nil"/>
              <w:right w:val="single" w:sz="4" w:space="0" w:color="auto"/>
            </w:tcBorders>
          </w:tcPr>
          <w:p w14:paraId="6620A1F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14ACAE" w14:textId="79551F56" w:rsidR="003B1996" w:rsidRPr="003B1996" w:rsidRDefault="004F0B4A" w:rsidP="003B1996">
            <w:pPr>
              <w:rPr>
                <w:rFonts w:ascii="Arial" w:hAnsi="Arial" w:cs="Arial"/>
                <w:sz w:val="22"/>
                <w:szCs w:val="22"/>
              </w:rPr>
            </w:pPr>
            <w:permStart w:id="2133546936" w:edGrp="everyone"/>
            <w:r>
              <w:rPr>
                <w:rFonts w:ascii="Arial" w:hAnsi="Arial" w:cs="Arial"/>
                <w:sz w:val="22"/>
                <w:szCs w:val="22"/>
              </w:rPr>
              <w:t xml:space="preserve">Under Chapter 3, Part 5, Division 1, </w:t>
            </w:r>
            <w:r w:rsidR="003B1996">
              <w:rPr>
                <w:rFonts w:ascii="Arial" w:hAnsi="Arial" w:cs="Arial"/>
                <w:sz w:val="22"/>
                <w:szCs w:val="22"/>
              </w:rPr>
              <w:t xml:space="preserve">Section 72 of the Planning Act 2016 (Qld) outlines that a development approval can </w:t>
            </w:r>
            <w:r w:rsidR="003B1996" w:rsidRPr="004F0B4A">
              <w:rPr>
                <w:rFonts w:ascii="Arial" w:hAnsi="Arial" w:cs="Arial"/>
                <w:sz w:val="22"/>
                <w:szCs w:val="22"/>
              </w:rPr>
              <w:t>start when all</w:t>
            </w:r>
            <w:r w:rsidR="003B1996" w:rsidRPr="003B1996">
              <w:rPr>
                <w:rFonts w:ascii="Arial" w:hAnsi="Arial" w:cs="Arial"/>
                <w:sz w:val="22"/>
                <w:szCs w:val="22"/>
              </w:rPr>
              <w:t xml:space="preserve"> development permits for the development have</w:t>
            </w:r>
            <w:r w:rsidR="009D30A1">
              <w:rPr>
                <w:rFonts w:ascii="Arial" w:hAnsi="Arial" w:cs="Arial"/>
                <w:sz w:val="22"/>
                <w:szCs w:val="22"/>
              </w:rPr>
              <w:t xml:space="preserve"> </w:t>
            </w:r>
            <w:r w:rsidR="003B1996" w:rsidRPr="003B1996">
              <w:rPr>
                <w:rFonts w:ascii="Arial" w:hAnsi="Arial" w:cs="Arial"/>
                <w:sz w:val="22"/>
                <w:szCs w:val="22"/>
              </w:rPr>
              <w:t>started to have effect</w:t>
            </w:r>
            <w:r w:rsidR="003B1996">
              <w:rPr>
                <w:rFonts w:ascii="Arial" w:hAnsi="Arial" w:cs="Arial"/>
                <w:sz w:val="22"/>
                <w:szCs w:val="22"/>
              </w:rPr>
              <w:t xml:space="preserve"> </w:t>
            </w:r>
            <w:r w:rsidR="003B1996" w:rsidRPr="003B1996">
              <w:rPr>
                <w:rFonts w:ascii="Arial" w:hAnsi="Arial" w:cs="Arial"/>
                <w:sz w:val="22"/>
                <w:szCs w:val="22"/>
              </w:rPr>
              <w:t>and</w:t>
            </w:r>
            <w:r w:rsidR="003B1996">
              <w:rPr>
                <w:rFonts w:ascii="Arial" w:hAnsi="Arial" w:cs="Arial"/>
                <w:sz w:val="22"/>
                <w:szCs w:val="22"/>
              </w:rPr>
              <w:t xml:space="preserve"> </w:t>
            </w:r>
            <w:r w:rsidR="003B1996" w:rsidRPr="003B1996">
              <w:rPr>
                <w:rFonts w:ascii="Arial" w:hAnsi="Arial" w:cs="Arial"/>
                <w:sz w:val="22"/>
                <w:szCs w:val="22"/>
              </w:rPr>
              <w:t>all development conditions of the permits that are</w:t>
            </w:r>
            <w:r w:rsidR="009D30A1">
              <w:rPr>
                <w:rFonts w:ascii="Arial" w:hAnsi="Arial" w:cs="Arial"/>
                <w:sz w:val="22"/>
                <w:szCs w:val="22"/>
              </w:rPr>
              <w:t xml:space="preserve"> </w:t>
            </w:r>
            <w:r w:rsidR="003B1996" w:rsidRPr="003B1996">
              <w:rPr>
                <w:rFonts w:ascii="Arial" w:hAnsi="Arial" w:cs="Arial"/>
                <w:sz w:val="22"/>
                <w:szCs w:val="22"/>
              </w:rPr>
              <w:t>required to be complied with before development starts</w:t>
            </w:r>
            <w:r w:rsidR="003B1996">
              <w:rPr>
                <w:rFonts w:ascii="Arial" w:hAnsi="Arial" w:cs="Arial"/>
                <w:sz w:val="22"/>
                <w:szCs w:val="22"/>
              </w:rPr>
              <w:t xml:space="preserve"> </w:t>
            </w:r>
            <w:r w:rsidR="003B1996" w:rsidRPr="003B1996">
              <w:rPr>
                <w:rFonts w:ascii="Arial" w:hAnsi="Arial" w:cs="Arial"/>
                <w:sz w:val="22"/>
                <w:szCs w:val="22"/>
              </w:rPr>
              <w:t>have been complied with.</w:t>
            </w:r>
          </w:p>
          <w:p w14:paraId="0CF36E9C" w14:textId="6C48E041" w:rsidR="00A844ED" w:rsidRPr="00A844ED" w:rsidRDefault="003B1996" w:rsidP="00A844ED">
            <w:pPr>
              <w:rPr>
                <w:rFonts w:ascii="Arial" w:hAnsi="Arial" w:cs="Arial"/>
                <w:sz w:val="22"/>
                <w:szCs w:val="22"/>
              </w:rPr>
            </w:pPr>
            <w:r>
              <w:rPr>
                <w:rFonts w:ascii="Arial" w:hAnsi="Arial" w:cs="Arial"/>
                <w:sz w:val="22"/>
                <w:szCs w:val="22"/>
              </w:rPr>
              <w:t>If an appeal has commenced, there are restrictions until this has been resolved, or if the tribunal has granted the right t</w:t>
            </w:r>
            <w:r w:rsidR="0038316E">
              <w:rPr>
                <w:rFonts w:ascii="Arial" w:hAnsi="Arial" w:cs="Arial"/>
                <w:sz w:val="22"/>
                <w:szCs w:val="22"/>
              </w:rPr>
              <w:t xml:space="preserve">o start works. </w:t>
            </w:r>
            <w:permEnd w:id="2133546936"/>
          </w:p>
        </w:tc>
        <w:permStart w:id="1003553986"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E7084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03553986" w:displacedByCustomXml="prev"/>
      </w:tr>
    </w:tbl>
    <w:p w14:paraId="62333B84" w14:textId="77777777" w:rsidR="00A844ED" w:rsidRPr="00A844ED" w:rsidRDefault="00A844ED" w:rsidP="00A844ED">
      <w:pPr>
        <w:rPr>
          <w:rFonts w:ascii="Arial" w:hAnsi="Arial" w:cs="Arial"/>
          <w:sz w:val="22"/>
          <w:szCs w:val="22"/>
        </w:rPr>
      </w:pPr>
    </w:p>
    <w:p w14:paraId="627F2924" w14:textId="77777777" w:rsidR="00A844ED" w:rsidRPr="00A844ED" w:rsidRDefault="00A844ED" w:rsidP="00A844ED">
      <w:pPr>
        <w:ind w:right="-24"/>
        <w:rPr>
          <w:rFonts w:ascii="Arial" w:hAnsi="Arial" w:cs="Arial"/>
          <w:sz w:val="22"/>
          <w:szCs w:val="22"/>
        </w:rPr>
      </w:pPr>
    </w:p>
    <w:p w14:paraId="435A4363" w14:textId="77777777" w:rsidR="00A844ED" w:rsidRPr="00A844ED" w:rsidRDefault="00A844ED" w:rsidP="00A844ED">
      <w:pPr>
        <w:numPr>
          <w:ilvl w:val="0"/>
          <w:numId w:val="67"/>
        </w:numPr>
        <w:ind w:left="709" w:hanging="709"/>
        <w:jc w:val="left"/>
        <w:rPr>
          <w:rFonts w:ascii="Arial" w:hAnsi="Arial"/>
          <w:b/>
        </w:rPr>
      </w:pPr>
      <w:bookmarkStart w:id="31"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31"/>
    </w:p>
    <w:p w14:paraId="78D809B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6432FC1" w14:textId="77777777" w:rsidTr="00A844ED">
        <w:trPr>
          <w:trHeight w:val="510"/>
        </w:trPr>
        <w:tc>
          <w:tcPr>
            <w:tcW w:w="1556" w:type="pct"/>
            <w:tcBorders>
              <w:top w:val="nil"/>
              <w:left w:val="nil"/>
              <w:bottom w:val="nil"/>
              <w:right w:val="single" w:sz="12" w:space="0" w:color="auto"/>
            </w:tcBorders>
            <w:shd w:val="clear" w:color="auto" w:fill="auto"/>
          </w:tcPr>
          <w:p w14:paraId="12F9F978" w14:textId="77777777" w:rsidR="00A844ED" w:rsidRPr="00A844ED" w:rsidRDefault="00A844ED" w:rsidP="00A844ED">
            <w:pPr>
              <w:keepNext/>
              <w:ind w:left="993" w:hanging="993"/>
            </w:pPr>
            <w:r w:rsidRPr="00A844ED">
              <w:rPr>
                <w:rFonts w:ascii="Arial" w:hAnsi="Arial" w:cs="Arial"/>
                <w:b/>
                <w:sz w:val="22"/>
                <w:szCs w:val="22"/>
              </w:rPr>
              <w:t>Answer</w:t>
            </w:r>
          </w:p>
        </w:tc>
        <w:permStart w:id="114382435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E41C6E" w14:textId="448C4697"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B75973">
                  <w:rPr>
                    <w:rFonts w:ascii="Arial" w:hAnsi="Arial" w:cs="Arial"/>
                    <w:sz w:val="40"/>
                    <w:szCs w:val="44"/>
                  </w:rPr>
                  <w:sym w:font="Wingdings" w:char="F0FE"/>
                </w:r>
              </w:sdtContent>
            </w:sdt>
            <w:permEnd w:id="114382435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23656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4F5F829" w14:textId="77777777" w:rsidR="00A844ED" w:rsidRPr="00A844ED" w:rsidRDefault="00A844ED" w:rsidP="00A844ED">
            <w:pPr>
              <w:keepNext/>
              <w:ind w:left="993" w:hanging="993"/>
              <w:rPr>
                <w:rFonts w:ascii="Arial" w:hAnsi="Arial" w:cs="Arial"/>
                <w:sz w:val="44"/>
                <w:szCs w:val="44"/>
              </w:rPr>
            </w:pPr>
          </w:p>
        </w:tc>
        <w:permStart w:id="106635399"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3E0B4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6635399" w:displacedByCustomXml="prev"/>
      </w:tr>
      <w:tr w:rsidR="00A844ED" w:rsidRPr="00A844ED" w14:paraId="1CB09577" w14:textId="77777777" w:rsidTr="00A844ED">
        <w:trPr>
          <w:trHeight w:val="510"/>
          <w:hidden/>
        </w:trPr>
        <w:tc>
          <w:tcPr>
            <w:tcW w:w="1556" w:type="pct"/>
            <w:tcBorders>
              <w:top w:val="nil"/>
              <w:left w:val="nil"/>
              <w:bottom w:val="nil"/>
              <w:right w:val="single" w:sz="12" w:space="0" w:color="auto"/>
            </w:tcBorders>
          </w:tcPr>
          <w:p w14:paraId="0A8BE937" w14:textId="77777777" w:rsidR="00A844ED" w:rsidRPr="00A844ED" w:rsidRDefault="00A844ED" w:rsidP="00A844ED">
            <w:pPr>
              <w:ind w:left="993" w:hanging="993"/>
              <w:jc w:val="center"/>
              <w:rPr>
                <w:vanish/>
              </w:rPr>
            </w:pPr>
          </w:p>
        </w:tc>
        <w:permStart w:id="139704175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7E9E40" w14:textId="77777777"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39704175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89CAB9"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933145D" w14:textId="77777777" w:rsidR="00A844ED" w:rsidRPr="00A844ED" w:rsidRDefault="00A844ED" w:rsidP="00A844ED">
            <w:pPr>
              <w:ind w:left="993" w:hanging="993"/>
            </w:pPr>
          </w:p>
        </w:tc>
        <w:tc>
          <w:tcPr>
            <w:tcW w:w="336" w:type="pct"/>
            <w:tcBorders>
              <w:top w:val="nil"/>
              <w:left w:val="nil"/>
              <w:bottom w:val="nil"/>
              <w:right w:val="nil"/>
            </w:tcBorders>
          </w:tcPr>
          <w:p w14:paraId="17A1290D" w14:textId="77777777" w:rsidR="00A844ED" w:rsidRPr="00A844ED" w:rsidRDefault="00A844ED" w:rsidP="00A844ED">
            <w:pPr>
              <w:keepNext/>
              <w:ind w:left="993" w:hanging="993"/>
              <w:rPr>
                <w:sz w:val="44"/>
                <w:szCs w:val="44"/>
              </w:rPr>
            </w:pPr>
          </w:p>
        </w:tc>
      </w:tr>
    </w:tbl>
    <w:p w14:paraId="3D62C37B" w14:textId="77777777" w:rsidR="00A844ED" w:rsidRPr="00A844ED" w:rsidRDefault="00A844ED" w:rsidP="00A844ED">
      <w:pPr>
        <w:jc w:val="left"/>
        <w:rPr>
          <w:rFonts w:ascii="Arial" w:hAnsi="Arial" w:cs="Arial"/>
          <w:sz w:val="22"/>
          <w:szCs w:val="22"/>
        </w:rPr>
      </w:pPr>
    </w:p>
    <w:p w14:paraId="10F229F1" w14:textId="77777777" w:rsidR="00A844ED" w:rsidRPr="00A844ED" w:rsidRDefault="00A844ED" w:rsidP="00A844ED">
      <w:pPr>
        <w:rPr>
          <w:rFonts w:ascii="Arial" w:hAnsi="Arial" w:cs="Arial"/>
          <w:sz w:val="22"/>
          <w:szCs w:val="22"/>
        </w:rPr>
      </w:pPr>
    </w:p>
    <w:p w14:paraId="353FB760" w14:textId="77777777" w:rsidR="00A844ED" w:rsidRPr="00A844ED" w:rsidRDefault="00A844ED" w:rsidP="00A844ED">
      <w:pPr>
        <w:numPr>
          <w:ilvl w:val="0"/>
          <w:numId w:val="67"/>
        </w:numPr>
        <w:ind w:left="709" w:hanging="709"/>
        <w:jc w:val="left"/>
        <w:rPr>
          <w:rFonts w:ascii="Arial" w:hAnsi="Arial"/>
          <w:b/>
        </w:rPr>
      </w:pPr>
      <w:bookmarkStart w:id="32"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2"/>
    </w:p>
    <w:p w14:paraId="686AB9E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700A01B5" w14:textId="77777777" w:rsidTr="009649F0">
        <w:tc>
          <w:tcPr>
            <w:tcW w:w="611" w:type="pct"/>
            <w:tcBorders>
              <w:top w:val="nil"/>
              <w:left w:val="nil"/>
              <w:bottom w:val="nil"/>
              <w:right w:val="single" w:sz="12" w:space="0" w:color="auto"/>
            </w:tcBorders>
            <w:shd w:val="clear" w:color="auto" w:fill="auto"/>
          </w:tcPr>
          <w:p w14:paraId="616A1566"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DC3E563"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1F43E00F" w14:textId="77777777" w:rsidR="00A844ED" w:rsidRPr="00A844ED" w:rsidRDefault="00A844ED" w:rsidP="00A844ED">
            <w:pPr>
              <w:ind w:right="82"/>
              <w:jc w:val="center"/>
            </w:pPr>
            <w:r w:rsidRPr="00A844ED">
              <w:t>Enterprise Agreements</w:t>
            </w:r>
          </w:p>
        </w:tc>
        <w:permStart w:id="1330729714"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F751C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30729714" w:displacedByCustomXml="prev"/>
      </w:tr>
      <w:tr w:rsidR="00A844ED" w:rsidRPr="00A844ED" w14:paraId="59DD0F8D" w14:textId="77777777" w:rsidTr="009649F0">
        <w:trPr>
          <w:trHeight w:val="850"/>
          <w:hidden/>
        </w:trPr>
        <w:tc>
          <w:tcPr>
            <w:tcW w:w="611" w:type="pct"/>
            <w:tcBorders>
              <w:top w:val="nil"/>
              <w:left w:val="nil"/>
              <w:bottom w:val="nil"/>
              <w:right w:val="single" w:sz="12" w:space="0" w:color="auto"/>
            </w:tcBorders>
          </w:tcPr>
          <w:p w14:paraId="4AF06D98"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4A94F57" w14:textId="3AB278E8" w:rsidR="00A844ED" w:rsidRPr="00A844ED" w:rsidRDefault="00AB66E6" w:rsidP="00A844ED">
            <w:pPr>
              <w:jc w:val="left"/>
              <w:rPr>
                <w:rFonts w:ascii="Arial" w:hAnsi="Arial" w:cs="Arial"/>
                <w:sz w:val="22"/>
                <w:szCs w:val="22"/>
              </w:rPr>
            </w:pPr>
            <w:bookmarkStart w:id="33" w:name="_Hlk31813895"/>
            <w:permStart w:id="622408801" w:edGrp="everyone"/>
            <w:r>
              <w:rPr>
                <w:rFonts w:ascii="Arial" w:hAnsi="Arial" w:cs="Arial"/>
                <w:sz w:val="22"/>
                <w:szCs w:val="22"/>
              </w:rPr>
              <w:t>Volume 1, Chapter 2, Part 2-</w:t>
            </w:r>
            <w:bookmarkEnd w:id="33"/>
            <w:r>
              <w:rPr>
                <w:rFonts w:ascii="Arial" w:hAnsi="Arial" w:cs="Arial"/>
                <w:sz w:val="22"/>
                <w:szCs w:val="22"/>
              </w:rPr>
              <w:t>3</w:t>
            </w:r>
            <w:permEnd w:id="622408801"/>
          </w:p>
        </w:tc>
        <w:tc>
          <w:tcPr>
            <w:tcW w:w="2027" w:type="pct"/>
            <w:tcBorders>
              <w:left w:val="single" w:sz="4" w:space="0" w:color="auto"/>
            </w:tcBorders>
            <w:shd w:val="clear" w:color="auto" w:fill="auto"/>
            <w:vAlign w:val="center"/>
          </w:tcPr>
          <w:p w14:paraId="6E557E64" w14:textId="10C7BCEE" w:rsidR="00A844ED" w:rsidRPr="00A844ED" w:rsidRDefault="00AB66E6" w:rsidP="00A844ED">
            <w:pPr>
              <w:jc w:val="left"/>
              <w:rPr>
                <w:rFonts w:ascii="Arial" w:hAnsi="Arial" w:cs="Arial"/>
                <w:sz w:val="22"/>
                <w:szCs w:val="22"/>
              </w:rPr>
            </w:pPr>
            <w:permStart w:id="953965868" w:edGrp="everyone"/>
            <w:r>
              <w:rPr>
                <w:rFonts w:ascii="Arial" w:hAnsi="Arial" w:cs="Arial"/>
                <w:sz w:val="22"/>
                <w:szCs w:val="22"/>
              </w:rPr>
              <w:t>Volume 1, Chapter 2, Part 2-4</w:t>
            </w:r>
            <w:permEnd w:id="953965868"/>
          </w:p>
        </w:tc>
        <w:tc>
          <w:tcPr>
            <w:tcW w:w="335" w:type="pct"/>
            <w:tcBorders>
              <w:top w:val="nil"/>
              <w:left w:val="single" w:sz="12" w:space="0" w:color="auto"/>
              <w:bottom w:val="nil"/>
              <w:right w:val="nil"/>
            </w:tcBorders>
          </w:tcPr>
          <w:p w14:paraId="60DEAE99" w14:textId="77777777" w:rsidR="00A844ED" w:rsidRPr="00A844ED" w:rsidRDefault="00A844ED" w:rsidP="00A844ED">
            <w:pPr>
              <w:ind w:left="993" w:hanging="993"/>
            </w:pPr>
          </w:p>
        </w:tc>
      </w:tr>
    </w:tbl>
    <w:p w14:paraId="10AA8A9D" w14:textId="77777777" w:rsidR="00A844ED" w:rsidRPr="00A844ED" w:rsidRDefault="00A844ED" w:rsidP="00A844ED">
      <w:pPr>
        <w:rPr>
          <w:rFonts w:ascii="Arial" w:hAnsi="Arial" w:cs="Arial"/>
          <w:sz w:val="22"/>
          <w:szCs w:val="22"/>
        </w:rPr>
      </w:pPr>
    </w:p>
    <w:p w14:paraId="79945C35" w14:textId="77777777" w:rsidR="00A844ED" w:rsidRPr="00A844ED" w:rsidRDefault="00A844ED" w:rsidP="00A844ED">
      <w:pPr>
        <w:ind w:right="-24"/>
        <w:rPr>
          <w:rFonts w:ascii="Arial" w:hAnsi="Arial" w:cs="Arial"/>
          <w:sz w:val="22"/>
          <w:szCs w:val="22"/>
        </w:rPr>
      </w:pPr>
    </w:p>
    <w:p w14:paraId="4BA25FC7" w14:textId="77777777" w:rsidR="00A844ED" w:rsidRPr="00A844ED" w:rsidRDefault="00A844ED" w:rsidP="00A844ED">
      <w:pPr>
        <w:numPr>
          <w:ilvl w:val="0"/>
          <w:numId w:val="67"/>
        </w:numPr>
        <w:ind w:left="709" w:hanging="709"/>
        <w:jc w:val="left"/>
        <w:rPr>
          <w:rFonts w:ascii="Arial" w:hAnsi="Arial"/>
          <w:b/>
        </w:rPr>
      </w:pPr>
      <w:bookmarkStart w:id="34" w:name="_Ref535580069"/>
      <w:r w:rsidRPr="00A844ED">
        <w:rPr>
          <w:rFonts w:ascii="Arial" w:hAnsi="Arial"/>
          <w:b/>
        </w:rPr>
        <w:lastRenderedPageBreak/>
        <w:t>True or False (Tick your response): Awards set out the minimum wages and conditions an employee is entitled to.</w:t>
      </w:r>
      <w:bookmarkEnd w:id="34"/>
    </w:p>
    <w:p w14:paraId="2F413F5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F3B1E06" w14:textId="77777777" w:rsidTr="00A844ED">
        <w:trPr>
          <w:trHeight w:val="510"/>
        </w:trPr>
        <w:tc>
          <w:tcPr>
            <w:tcW w:w="1556" w:type="pct"/>
            <w:tcBorders>
              <w:top w:val="nil"/>
              <w:left w:val="nil"/>
              <w:bottom w:val="nil"/>
              <w:right w:val="single" w:sz="12" w:space="0" w:color="auto"/>
            </w:tcBorders>
            <w:shd w:val="clear" w:color="auto" w:fill="auto"/>
          </w:tcPr>
          <w:p w14:paraId="7526E116" w14:textId="77777777" w:rsidR="00A844ED" w:rsidRPr="00A844ED" w:rsidRDefault="00A844ED" w:rsidP="00A844ED">
            <w:pPr>
              <w:keepNext/>
              <w:ind w:left="993" w:hanging="993"/>
            </w:pPr>
            <w:r w:rsidRPr="00A844ED">
              <w:rPr>
                <w:rFonts w:ascii="Arial" w:hAnsi="Arial" w:cs="Arial"/>
                <w:b/>
                <w:sz w:val="22"/>
                <w:szCs w:val="22"/>
              </w:rPr>
              <w:t>Answer</w:t>
            </w:r>
          </w:p>
        </w:tc>
        <w:permStart w:id="15348832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9600F3" w14:textId="7D218093"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B75973">
                  <w:rPr>
                    <w:rFonts w:ascii="Arial" w:hAnsi="Arial" w:cs="Arial"/>
                    <w:sz w:val="40"/>
                    <w:szCs w:val="44"/>
                  </w:rPr>
                  <w:sym w:font="Wingdings" w:char="F0FE"/>
                </w:r>
              </w:sdtContent>
            </w:sdt>
            <w:permEnd w:id="15348832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AF632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B7B0F1B" w14:textId="77777777" w:rsidR="00A844ED" w:rsidRPr="00A844ED" w:rsidRDefault="00A844ED" w:rsidP="00A844ED">
            <w:pPr>
              <w:keepNext/>
              <w:ind w:left="993" w:hanging="993"/>
              <w:rPr>
                <w:rFonts w:ascii="Arial" w:hAnsi="Arial" w:cs="Arial"/>
                <w:sz w:val="44"/>
                <w:szCs w:val="44"/>
              </w:rPr>
            </w:pPr>
          </w:p>
        </w:tc>
        <w:permStart w:id="617761991"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AFF4D0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17761991" w:displacedByCustomXml="prev"/>
      </w:tr>
      <w:tr w:rsidR="00A844ED" w:rsidRPr="00A844ED" w14:paraId="23C2D9D1" w14:textId="77777777" w:rsidTr="00A844ED">
        <w:trPr>
          <w:trHeight w:val="510"/>
          <w:hidden/>
        </w:trPr>
        <w:tc>
          <w:tcPr>
            <w:tcW w:w="1556" w:type="pct"/>
            <w:tcBorders>
              <w:top w:val="nil"/>
              <w:left w:val="nil"/>
              <w:bottom w:val="nil"/>
              <w:right w:val="single" w:sz="12" w:space="0" w:color="auto"/>
            </w:tcBorders>
          </w:tcPr>
          <w:p w14:paraId="39FB9828" w14:textId="77777777" w:rsidR="00A844ED" w:rsidRPr="00A844ED" w:rsidRDefault="00A844ED" w:rsidP="00A844ED">
            <w:pPr>
              <w:ind w:left="993" w:hanging="993"/>
              <w:jc w:val="center"/>
              <w:rPr>
                <w:vanish/>
              </w:rPr>
            </w:pPr>
          </w:p>
        </w:tc>
        <w:permStart w:id="12965741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409176B" w14:textId="77777777"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965741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D41206"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1C46C30" w14:textId="77777777" w:rsidR="00A844ED" w:rsidRPr="00A844ED" w:rsidRDefault="00A844ED" w:rsidP="00A844ED">
            <w:pPr>
              <w:ind w:left="993" w:hanging="993"/>
            </w:pPr>
          </w:p>
        </w:tc>
        <w:tc>
          <w:tcPr>
            <w:tcW w:w="336" w:type="pct"/>
            <w:tcBorders>
              <w:top w:val="nil"/>
              <w:left w:val="nil"/>
              <w:bottom w:val="nil"/>
              <w:right w:val="nil"/>
            </w:tcBorders>
          </w:tcPr>
          <w:p w14:paraId="27773898" w14:textId="77777777" w:rsidR="00A844ED" w:rsidRPr="00A844ED" w:rsidRDefault="00A844ED" w:rsidP="00A844ED">
            <w:pPr>
              <w:keepNext/>
              <w:ind w:left="993" w:hanging="993"/>
              <w:rPr>
                <w:sz w:val="44"/>
                <w:szCs w:val="44"/>
              </w:rPr>
            </w:pPr>
          </w:p>
        </w:tc>
      </w:tr>
    </w:tbl>
    <w:p w14:paraId="052ADC0E" w14:textId="77777777" w:rsidR="00A844ED" w:rsidRPr="00A844ED" w:rsidRDefault="00A844ED" w:rsidP="00A844ED">
      <w:pPr>
        <w:jc w:val="left"/>
        <w:rPr>
          <w:rFonts w:ascii="Arial" w:hAnsi="Arial" w:cs="Arial"/>
          <w:sz w:val="22"/>
          <w:szCs w:val="22"/>
        </w:rPr>
      </w:pPr>
    </w:p>
    <w:p w14:paraId="5848B03E" w14:textId="77777777" w:rsidR="00A844ED" w:rsidRPr="00A844ED" w:rsidRDefault="00A844ED" w:rsidP="00A844ED">
      <w:pPr>
        <w:rPr>
          <w:rFonts w:ascii="Arial" w:hAnsi="Arial" w:cs="Arial"/>
          <w:sz w:val="22"/>
          <w:szCs w:val="22"/>
        </w:rPr>
      </w:pPr>
    </w:p>
    <w:p w14:paraId="779E2C56" w14:textId="77777777" w:rsidR="00A844ED" w:rsidRPr="00A844ED" w:rsidRDefault="00A844ED" w:rsidP="00A844ED">
      <w:pPr>
        <w:numPr>
          <w:ilvl w:val="0"/>
          <w:numId w:val="67"/>
        </w:numPr>
        <w:ind w:left="709" w:hanging="709"/>
        <w:jc w:val="left"/>
        <w:rPr>
          <w:rFonts w:ascii="Arial" w:hAnsi="Arial"/>
          <w:b/>
        </w:rPr>
      </w:pPr>
      <w:bookmarkStart w:id="35" w:name="_Ref535580074"/>
      <w:r w:rsidRPr="00A844ED">
        <w:rPr>
          <w:rFonts w:ascii="Arial" w:hAnsi="Arial"/>
          <w:b/>
        </w:rPr>
        <w:t>Identify two (2) awards that may apply to those working in the building and construction industry.</w:t>
      </w:r>
      <w:bookmarkEnd w:id="35"/>
    </w:p>
    <w:p w14:paraId="0A17DC1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C4B5DA5" w14:textId="77777777" w:rsidTr="009649F0">
        <w:trPr>
          <w:trHeight w:val="1020"/>
        </w:trPr>
        <w:tc>
          <w:tcPr>
            <w:tcW w:w="1027" w:type="dxa"/>
            <w:tcBorders>
              <w:top w:val="nil"/>
              <w:left w:val="nil"/>
              <w:bottom w:val="nil"/>
              <w:right w:val="single" w:sz="4" w:space="0" w:color="auto"/>
            </w:tcBorders>
          </w:tcPr>
          <w:p w14:paraId="5062900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3D4A0A" w14:textId="48B0E081" w:rsidR="00A844ED" w:rsidRPr="00A844ED" w:rsidRDefault="00B75973" w:rsidP="00A844ED">
            <w:pPr>
              <w:rPr>
                <w:rFonts w:ascii="Arial" w:hAnsi="Arial" w:cs="Arial"/>
                <w:sz w:val="22"/>
                <w:szCs w:val="22"/>
              </w:rPr>
            </w:pPr>
            <w:permStart w:id="2009204722" w:edGrp="everyone"/>
            <w:r>
              <w:rPr>
                <w:rFonts w:ascii="Arial" w:hAnsi="Arial" w:cs="Arial"/>
                <w:sz w:val="22"/>
                <w:szCs w:val="22"/>
              </w:rPr>
              <w:t xml:space="preserve">Electrical, Electronic and Communications Contracting Award 2010 and </w:t>
            </w:r>
            <w:r w:rsidR="002E7348">
              <w:rPr>
                <w:rFonts w:ascii="Arial" w:hAnsi="Arial" w:cs="Arial"/>
                <w:sz w:val="22"/>
                <w:szCs w:val="22"/>
              </w:rPr>
              <w:t>Telecommunications Services Award 2010</w:t>
            </w:r>
            <w:permEnd w:id="2009204722"/>
          </w:p>
        </w:tc>
        <w:permStart w:id="1855993211"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4E637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55993211" w:displacedByCustomXml="prev"/>
      </w:tr>
    </w:tbl>
    <w:p w14:paraId="62545570" w14:textId="77777777" w:rsidR="00A844ED" w:rsidRPr="00A844ED" w:rsidRDefault="00A844ED" w:rsidP="00A844ED">
      <w:pPr>
        <w:ind w:right="-24"/>
        <w:rPr>
          <w:rFonts w:ascii="Arial" w:hAnsi="Arial" w:cs="Arial"/>
          <w:sz w:val="22"/>
          <w:szCs w:val="22"/>
        </w:rPr>
      </w:pPr>
    </w:p>
    <w:p w14:paraId="585E8300" w14:textId="77777777" w:rsidR="00A844ED" w:rsidRPr="00A844ED" w:rsidRDefault="00A844ED" w:rsidP="00A844ED">
      <w:pPr>
        <w:numPr>
          <w:ilvl w:val="0"/>
          <w:numId w:val="67"/>
        </w:numPr>
        <w:ind w:left="709" w:hanging="709"/>
        <w:jc w:val="left"/>
        <w:rPr>
          <w:rFonts w:ascii="Arial" w:hAnsi="Arial"/>
          <w:b/>
        </w:rPr>
      </w:pPr>
      <w:bookmarkStart w:id="36" w:name="_Ref535580076"/>
      <w:r w:rsidRPr="00A844ED">
        <w:rPr>
          <w:rFonts w:ascii="Arial" w:hAnsi="Arial"/>
          <w:b/>
        </w:rPr>
        <w:t>True or False (Tick your response): When a workplace has a registered agreement the award doesn’t apply, but the base pay rate can’t be less than that in the award.</w:t>
      </w:r>
      <w:bookmarkEnd w:id="36"/>
    </w:p>
    <w:p w14:paraId="3CD4849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95CC5E4" w14:textId="77777777" w:rsidTr="00A844ED">
        <w:trPr>
          <w:trHeight w:val="510"/>
        </w:trPr>
        <w:tc>
          <w:tcPr>
            <w:tcW w:w="1556" w:type="pct"/>
            <w:tcBorders>
              <w:top w:val="nil"/>
              <w:left w:val="nil"/>
              <w:bottom w:val="nil"/>
              <w:right w:val="single" w:sz="12" w:space="0" w:color="auto"/>
            </w:tcBorders>
            <w:shd w:val="clear" w:color="auto" w:fill="auto"/>
          </w:tcPr>
          <w:p w14:paraId="3FF097A3" w14:textId="77777777" w:rsidR="00A844ED" w:rsidRPr="00A844ED" w:rsidRDefault="00A844ED" w:rsidP="00A844ED">
            <w:pPr>
              <w:keepNext/>
              <w:ind w:left="993" w:hanging="993"/>
            </w:pPr>
            <w:r w:rsidRPr="00A844ED">
              <w:rPr>
                <w:rFonts w:ascii="Arial" w:hAnsi="Arial" w:cs="Arial"/>
                <w:b/>
                <w:sz w:val="22"/>
                <w:szCs w:val="22"/>
              </w:rPr>
              <w:t>Answer</w:t>
            </w:r>
          </w:p>
        </w:tc>
        <w:permStart w:id="152955447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F613D2" w14:textId="2CCBE9FB"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C519AA">
                  <w:rPr>
                    <w:rFonts w:ascii="Arial" w:hAnsi="Arial" w:cs="Arial"/>
                    <w:sz w:val="40"/>
                    <w:szCs w:val="44"/>
                  </w:rPr>
                  <w:sym w:font="Wingdings" w:char="F0FE"/>
                </w:r>
              </w:sdtContent>
            </w:sdt>
            <w:permEnd w:id="152955447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631D5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76908A4" w14:textId="77777777" w:rsidR="00A844ED" w:rsidRPr="00A844ED" w:rsidRDefault="00A844ED" w:rsidP="00A844ED">
            <w:pPr>
              <w:keepNext/>
              <w:ind w:left="993" w:hanging="993"/>
              <w:rPr>
                <w:rFonts w:ascii="Arial" w:hAnsi="Arial" w:cs="Arial"/>
                <w:sz w:val="44"/>
                <w:szCs w:val="44"/>
              </w:rPr>
            </w:pPr>
          </w:p>
        </w:tc>
        <w:permStart w:id="2054503207"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37D4F6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54503207" w:displacedByCustomXml="prev"/>
      </w:tr>
      <w:tr w:rsidR="00A844ED" w:rsidRPr="00A844ED" w14:paraId="542E2A56" w14:textId="77777777" w:rsidTr="00A844ED">
        <w:trPr>
          <w:trHeight w:val="510"/>
          <w:hidden/>
        </w:trPr>
        <w:tc>
          <w:tcPr>
            <w:tcW w:w="1556" w:type="pct"/>
            <w:tcBorders>
              <w:top w:val="nil"/>
              <w:left w:val="nil"/>
              <w:bottom w:val="nil"/>
              <w:right w:val="single" w:sz="12" w:space="0" w:color="auto"/>
            </w:tcBorders>
          </w:tcPr>
          <w:p w14:paraId="172085A3" w14:textId="77777777" w:rsidR="00A844ED" w:rsidRPr="00A844ED" w:rsidRDefault="00A844ED" w:rsidP="00A844ED">
            <w:pPr>
              <w:ind w:left="993" w:hanging="993"/>
              <w:jc w:val="center"/>
              <w:rPr>
                <w:vanish/>
              </w:rPr>
            </w:pPr>
          </w:p>
        </w:tc>
        <w:permStart w:id="162334608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B36E78" w14:textId="77777777"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62334608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A1CA8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CE3B48C" w14:textId="77777777" w:rsidR="00A844ED" w:rsidRPr="00A844ED" w:rsidRDefault="00A844ED" w:rsidP="00A844ED">
            <w:pPr>
              <w:ind w:left="993" w:hanging="993"/>
            </w:pPr>
          </w:p>
        </w:tc>
        <w:tc>
          <w:tcPr>
            <w:tcW w:w="336" w:type="pct"/>
            <w:tcBorders>
              <w:top w:val="nil"/>
              <w:left w:val="nil"/>
              <w:bottom w:val="nil"/>
              <w:right w:val="nil"/>
            </w:tcBorders>
          </w:tcPr>
          <w:p w14:paraId="26924357" w14:textId="77777777" w:rsidR="00A844ED" w:rsidRPr="00A844ED" w:rsidRDefault="00A844ED" w:rsidP="00A844ED">
            <w:pPr>
              <w:keepNext/>
              <w:ind w:left="993" w:hanging="993"/>
              <w:rPr>
                <w:sz w:val="44"/>
                <w:szCs w:val="44"/>
              </w:rPr>
            </w:pPr>
          </w:p>
        </w:tc>
      </w:tr>
    </w:tbl>
    <w:p w14:paraId="0A1AF4E5" w14:textId="77777777" w:rsidR="00A844ED" w:rsidRPr="00A844ED" w:rsidRDefault="00A844ED" w:rsidP="00A844ED">
      <w:pPr>
        <w:jc w:val="left"/>
        <w:rPr>
          <w:rFonts w:ascii="Arial" w:hAnsi="Arial" w:cs="Arial"/>
          <w:sz w:val="22"/>
          <w:szCs w:val="22"/>
        </w:rPr>
      </w:pPr>
    </w:p>
    <w:p w14:paraId="4731ABE4" w14:textId="77777777" w:rsidR="00A844ED" w:rsidRPr="00A844ED" w:rsidRDefault="00A844ED" w:rsidP="00A844ED">
      <w:pPr>
        <w:ind w:right="-24"/>
        <w:rPr>
          <w:rFonts w:ascii="Arial" w:hAnsi="Arial" w:cs="Arial"/>
          <w:sz w:val="22"/>
          <w:szCs w:val="22"/>
        </w:rPr>
      </w:pPr>
    </w:p>
    <w:p w14:paraId="579C143B" w14:textId="77777777" w:rsidR="00A844ED" w:rsidRPr="00A844ED" w:rsidRDefault="00A844ED" w:rsidP="00A844ED">
      <w:pPr>
        <w:numPr>
          <w:ilvl w:val="0"/>
          <w:numId w:val="67"/>
        </w:numPr>
        <w:ind w:left="709" w:hanging="709"/>
        <w:jc w:val="left"/>
        <w:rPr>
          <w:rFonts w:ascii="Arial" w:hAnsi="Arial"/>
          <w:b/>
        </w:rPr>
      </w:pPr>
      <w:bookmarkStart w:id="37" w:name="_Ref535580078"/>
      <w:r w:rsidRPr="00A844ED">
        <w:rPr>
          <w:rFonts w:ascii="Arial" w:hAnsi="Arial"/>
          <w:b/>
        </w:rPr>
        <w:t>True or False (Tick your response): Award an agreement free employees may have an employment contract.</w:t>
      </w:r>
      <w:bookmarkEnd w:id="37"/>
    </w:p>
    <w:p w14:paraId="19C1037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AA3B947" w14:textId="77777777" w:rsidTr="00A844ED">
        <w:trPr>
          <w:trHeight w:val="510"/>
        </w:trPr>
        <w:tc>
          <w:tcPr>
            <w:tcW w:w="1556" w:type="pct"/>
            <w:tcBorders>
              <w:top w:val="nil"/>
              <w:left w:val="nil"/>
              <w:bottom w:val="nil"/>
              <w:right w:val="single" w:sz="12" w:space="0" w:color="auto"/>
            </w:tcBorders>
            <w:shd w:val="clear" w:color="auto" w:fill="auto"/>
          </w:tcPr>
          <w:p w14:paraId="1CAD97A9" w14:textId="77777777" w:rsidR="00A844ED" w:rsidRPr="00A844ED" w:rsidRDefault="00A844ED" w:rsidP="00A844ED">
            <w:pPr>
              <w:keepNext/>
              <w:ind w:left="993" w:hanging="993"/>
            </w:pPr>
            <w:r w:rsidRPr="00A844ED">
              <w:rPr>
                <w:rFonts w:ascii="Arial" w:hAnsi="Arial" w:cs="Arial"/>
                <w:b/>
                <w:sz w:val="22"/>
                <w:szCs w:val="22"/>
              </w:rPr>
              <w:t>Answer</w:t>
            </w:r>
          </w:p>
        </w:tc>
        <w:permStart w:id="153847654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9FFC2B" w14:textId="74A6BF0E"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C519AA">
                  <w:rPr>
                    <w:rFonts w:ascii="Arial" w:hAnsi="Arial" w:cs="Arial"/>
                    <w:sz w:val="40"/>
                    <w:szCs w:val="44"/>
                  </w:rPr>
                  <w:sym w:font="Wingdings" w:char="F0FE"/>
                </w:r>
              </w:sdtContent>
            </w:sdt>
            <w:permEnd w:id="153847654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99EC4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A0AB797" w14:textId="77777777" w:rsidR="00A844ED" w:rsidRPr="00A844ED" w:rsidRDefault="00A844ED" w:rsidP="00A844ED">
            <w:pPr>
              <w:keepNext/>
              <w:ind w:left="993" w:hanging="993"/>
              <w:rPr>
                <w:rFonts w:ascii="Arial" w:hAnsi="Arial" w:cs="Arial"/>
                <w:sz w:val="44"/>
                <w:szCs w:val="44"/>
              </w:rPr>
            </w:pPr>
          </w:p>
        </w:tc>
        <w:permStart w:id="908070977"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31D42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08070977" w:displacedByCustomXml="prev"/>
      </w:tr>
      <w:tr w:rsidR="00A844ED" w:rsidRPr="00A844ED" w14:paraId="006CA576" w14:textId="77777777" w:rsidTr="00A844ED">
        <w:trPr>
          <w:trHeight w:val="510"/>
          <w:hidden/>
        </w:trPr>
        <w:tc>
          <w:tcPr>
            <w:tcW w:w="1556" w:type="pct"/>
            <w:tcBorders>
              <w:top w:val="nil"/>
              <w:left w:val="nil"/>
              <w:bottom w:val="nil"/>
              <w:right w:val="single" w:sz="12" w:space="0" w:color="auto"/>
            </w:tcBorders>
          </w:tcPr>
          <w:p w14:paraId="4607909D" w14:textId="77777777" w:rsidR="00A844ED" w:rsidRPr="00A844ED" w:rsidRDefault="00A844ED" w:rsidP="00A844ED">
            <w:pPr>
              <w:ind w:left="993" w:hanging="993"/>
              <w:jc w:val="center"/>
              <w:rPr>
                <w:vanish/>
              </w:rPr>
            </w:pPr>
          </w:p>
        </w:tc>
        <w:permStart w:id="17068951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43BD3D" w14:textId="77777777"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7068951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0BF9DB5"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2120CB6" w14:textId="77777777" w:rsidR="00A844ED" w:rsidRPr="00A844ED" w:rsidRDefault="00A844ED" w:rsidP="00A844ED">
            <w:pPr>
              <w:ind w:left="993" w:hanging="993"/>
            </w:pPr>
          </w:p>
        </w:tc>
        <w:tc>
          <w:tcPr>
            <w:tcW w:w="336" w:type="pct"/>
            <w:tcBorders>
              <w:top w:val="nil"/>
              <w:left w:val="nil"/>
              <w:bottom w:val="nil"/>
              <w:right w:val="nil"/>
            </w:tcBorders>
          </w:tcPr>
          <w:p w14:paraId="797E616E" w14:textId="77777777" w:rsidR="00A844ED" w:rsidRPr="00A844ED" w:rsidRDefault="00A844ED" w:rsidP="00A844ED">
            <w:pPr>
              <w:keepNext/>
              <w:ind w:left="993" w:hanging="993"/>
              <w:rPr>
                <w:sz w:val="44"/>
                <w:szCs w:val="44"/>
              </w:rPr>
            </w:pPr>
          </w:p>
        </w:tc>
      </w:tr>
    </w:tbl>
    <w:p w14:paraId="631453F1" w14:textId="77777777" w:rsidR="00A844ED" w:rsidRPr="00A844ED" w:rsidRDefault="00A844ED" w:rsidP="00A844ED">
      <w:pPr>
        <w:jc w:val="left"/>
        <w:rPr>
          <w:rFonts w:ascii="Arial" w:hAnsi="Arial" w:cs="Arial"/>
          <w:sz w:val="22"/>
          <w:szCs w:val="22"/>
        </w:rPr>
      </w:pPr>
    </w:p>
    <w:p w14:paraId="1DE5279C" w14:textId="77777777" w:rsidR="00A844ED" w:rsidRPr="00A844ED" w:rsidRDefault="00A844ED" w:rsidP="00A844ED">
      <w:pPr>
        <w:ind w:right="-24"/>
        <w:rPr>
          <w:rFonts w:ascii="Arial" w:hAnsi="Arial" w:cs="Arial"/>
          <w:sz w:val="22"/>
          <w:szCs w:val="22"/>
        </w:rPr>
      </w:pPr>
    </w:p>
    <w:p w14:paraId="7B2D4F8E" w14:textId="77777777" w:rsidR="00A844ED" w:rsidRPr="00A844ED" w:rsidRDefault="00A844ED" w:rsidP="00A844ED">
      <w:pPr>
        <w:numPr>
          <w:ilvl w:val="0"/>
          <w:numId w:val="67"/>
        </w:numPr>
        <w:ind w:left="709" w:hanging="709"/>
        <w:jc w:val="left"/>
        <w:rPr>
          <w:rFonts w:ascii="Arial" w:hAnsi="Arial"/>
          <w:b/>
        </w:rPr>
      </w:pPr>
      <w:bookmarkStart w:id="38" w:name="_Ref535584214"/>
      <w:r w:rsidRPr="00A844ED">
        <w:rPr>
          <w:rFonts w:ascii="Arial" w:hAnsi="Arial"/>
          <w:b/>
        </w:rPr>
        <w:t>True or False (Tick your response): Subcontract companies do not need to comply with your company’s policy and obligations.</w:t>
      </w:r>
      <w:bookmarkEnd w:id="38"/>
    </w:p>
    <w:p w14:paraId="1451EA2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2F24698" w14:textId="77777777" w:rsidTr="00A844ED">
        <w:trPr>
          <w:trHeight w:val="510"/>
        </w:trPr>
        <w:tc>
          <w:tcPr>
            <w:tcW w:w="1556" w:type="pct"/>
            <w:tcBorders>
              <w:top w:val="nil"/>
              <w:left w:val="nil"/>
              <w:bottom w:val="nil"/>
              <w:right w:val="single" w:sz="12" w:space="0" w:color="auto"/>
            </w:tcBorders>
            <w:shd w:val="clear" w:color="auto" w:fill="auto"/>
          </w:tcPr>
          <w:p w14:paraId="2590C5D8" w14:textId="77777777" w:rsidR="00A844ED" w:rsidRPr="00A844ED" w:rsidRDefault="00A844ED" w:rsidP="00A844ED">
            <w:pPr>
              <w:keepNext/>
              <w:ind w:left="993" w:hanging="993"/>
            </w:pPr>
            <w:r w:rsidRPr="00A844ED">
              <w:rPr>
                <w:rFonts w:ascii="Arial" w:hAnsi="Arial" w:cs="Arial"/>
                <w:b/>
                <w:sz w:val="22"/>
                <w:szCs w:val="22"/>
              </w:rPr>
              <w:t>Answer</w:t>
            </w:r>
          </w:p>
        </w:tc>
        <w:permStart w:id="112652188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02A39F" w14:textId="77777777"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12652188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4BCE6D"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53ADFE6" w14:textId="77777777" w:rsidR="00A844ED" w:rsidRPr="00A844ED" w:rsidRDefault="00A844ED" w:rsidP="00A844ED">
            <w:pPr>
              <w:keepNext/>
              <w:ind w:left="993" w:hanging="993"/>
              <w:rPr>
                <w:rFonts w:ascii="Arial" w:hAnsi="Arial" w:cs="Arial"/>
                <w:sz w:val="44"/>
                <w:szCs w:val="44"/>
              </w:rPr>
            </w:pPr>
          </w:p>
        </w:tc>
        <w:permStart w:id="845699392"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EAC4C2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45699392" w:displacedByCustomXml="prev"/>
      </w:tr>
      <w:tr w:rsidR="00A844ED" w:rsidRPr="00A844ED" w14:paraId="717A97A1" w14:textId="77777777" w:rsidTr="00A844ED">
        <w:trPr>
          <w:trHeight w:val="510"/>
          <w:hidden/>
        </w:trPr>
        <w:tc>
          <w:tcPr>
            <w:tcW w:w="1556" w:type="pct"/>
            <w:tcBorders>
              <w:top w:val="nil"/>
              <w:left w:val="nil"/>
              <w:bottom w:val="nil"/>
              <w:right w:val="single" w:sz="12" w:space="0" w:color="auto"/>
            </w:tcBorders>
          </w:tcPr>
          <w:p w14:paraId="738AE133" w14:textId="77777777" w:rsidR="00A844ED" w:rsidRPr="00A844ED" w:rsidRDefault="00A844ED" w:rsidP="00A844ED">
            <w:pPr>
              <w:ind w:left="993" w:hanging="993"/>
              <w:jc w:val="center"/>
              <w:rPr>
                <w:vanish/>
              </w:rPr>
            </w:pPr>
          </w:p>
        </w:tc>
        <w:permStart w:id="28967425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EE5345" w14:textId="2DFBDC6E"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AB66E6">
                  <w:rPr>
                    <w:rFonts w:ascii="Arial" w:hAnsi="Arial" w:cs="Arial"/>
                    <w:sz w:val="40"/>
                    <w:szCs w:val="44"/>
                  </w:rPr>
                  <w:sym w:font="Wingdings" w:char="F0FE"/>
                </w:r>
              </w:sdtContent>
            </w:sdt>
            <w:permEnd w:id="28967425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FD4DB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69B428A" w14:textId="77777777" w:rsidR="00A844ED" w:rsidRPr="00A844ED" w:rsidRDefault="00A844ED" w:rsidP="00A844ED">
            <w:pPr>
              <w:ind w:left="993" w:hanging="993"/>
            </w:pPr>
          </w:p>
        </w:tc>
        <w:tc>
          <w:tcPr>
            <w:tcW w:w="336" w:type="pct"/>
            <w:tcBorders>
              <w:top w:val="nil"/>
              <w:left w:val="nil"/>
              <w:bottom w:val="nil"/>
              <w:right w:val="nil"/>
            </w:tcBorders>
          </w:tcPr>
          <w:p w14:paraId="3D5498E6" w14:textId="77777777" w:rsidR="00A844ED" w:rsidRPr="00A844ED" w:rsidRDefault="00A844ED" w:rsidP="00A844ED">
            <w:pPr>
              <w:keepNext/>
              <w:ind w:left="993" w:hanging="993"/>
              <w:rPr>
                <w:sz w:val="44"/>
                <w:szCs w:val="44"/>
              </w:rPr>
            </w:pPr>
          </w:p>
        </w:tc>
      </w:tr>
    </w:tbl>
    <w:p w14:paraId="0717E0CC" w14:textId="77777777" w:rsidR="00A844ED" w:rsidRPr="00A844ED" w:rsidRDefault="00A844ED" w:rsidP="00A844ED">
      <w:pPr>
        <w:jc w:val="left"/>
        <w:rPr>
          <w:rFonts w:ascii="Arial" w:hAnsi="Arial" w:cs="Arial"/>
          <w:sz w:val="22"/>
          <w:szCs w:val="22"/>
        </w:rPr>
      </w:pPr>
    </w:p>
    <w:p w14:paraId="3A179567" w14:textId="77777777" w:rsidR="00A844ED" w:rsidRPr="00A844ED" w:rsidRDefault="00A844ED" w:rsidP="00A844ED">
      <w:pPr>
        <w:rPr>
          <w:rFonts w:ascii="Arial" w:hAnsi="Arial" w:cs="Arial"/>
          <w:sz w:val="22"/>
          <w:szCs w:val="22"/>
        </w:rPr>
      </w:pPr>
    </w:p>
    <w:p w14:paraId="35CB5919" w14:textId="77777777" w:rsidR="00A844ED" w:rsidRPr="00A844ED" w:rsidRDefault="00A844ED" w:rsidP="00A844ED">
      <w:pPr>
        <w:numPr>
          <w:ilvl w:val="0"/>
          <w:numId w:val="67"/>
        </w:numPr>
        <w:ind w:left="709" w:hanging="709"/>
        <w:jc w:val="left"/>
        <w:rPr>
          <w:rFonts w:ascii="Arial" w:hAnsi="Arial"/>
          <w:b/>
        </w:rPr>
      </w:pPr>
      <w:bookmarkStart w:id="39" w:name="_Ref535584217"/>
      <w:r w:rsidRPr="00A844ED">
        <w:rPr>
          <w:rFonts w:ascii="Arial" w:hAnsi="Arial"/>
          <w:b/>
        </w:rPr>
        <w:t>Identify the subcontractors who still need to hold a licence.</w:t>
      </w:r>
      <w:bookmarkEnd w:id="39"/>
    </w:p>
    <w:p w14:paraId="5525F54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417F288" w14:textId="77777777" w:rsidTr="009649F0">
        <w:trPr>
          <w:trHeight w:val="1928"/>
        </w:trPr>
        <w:tc>
          <w:tcPr>
            <w:tcW w:w="1027" w:type="dxa"/>
            <w:tcBorders>
              <w:top w:val="nil"/>
              <w:left w:val="nil"/>
              <w:bottom w:val="nil"/>
              <w:right w:val="single" w:sz="4" w:space="0" w:color="auto"/>
            </w:tcBorders>
          </w:tcPr>
          <w:p w14:paraId="2C3EFBBC"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DCAA2CA" w14:textId="171CCFA0" w:rsidR="00300893" w:rsidRDefault="00300893" w:rsidP="00300893">
            <w:pPr>
              <w:rPr>
                <w:rFonts w:ascii="Arial" w:hAnsi="Arial" w:cs="Arial"/>
                <w:sz w:val="22"/>
                <w:szCs w:val="22"/>
              </w:rPr>
            </w:pPr>
            <w:permStart w:id="1379467946" w:edGrp="everyone"/>
            <w:r>
              <w:rPr>
                <w:rFonts w:ascii="Arial" w:hAnsi="Arial" w:cs="Arial"/>
                <w:sz w:val="22"/>
                <w:szCs w:val="22"/>
              </w:rPr>
              <w:t>Exceptions to subcontractors working under a responsible licenced trade contractor are as follows:</w:t>
            </w:r>
            <w:r w:rsidRPr="00300893">
              <w:t xml:space="preserve"> </w:t>
            </w:r>
          </w:p>
          <w:p w14:paraId="41D416E5" w14:textId="79363F83" w:rsidR="00300893" w:rsidRPr="00300893" w:rsidRDefault="00300893" w:rsidP="00300893">
            <w:pPr>
              <w:rPr>
                <w:rFonts w:ascii="Arial" w:hAnsi="Arial" w:cs="Arial"/>
                <w:sz w:val="22"/>
                <w:szCs w:val="22"/>
              </w:rPr>
            </w:pPr>
            <w:r>
              <w:rPr>
                <w:rFonts w:ascii="Arial" w:hAnsi="Arial" w:cs="Arial"/>
                <w:sz w:val="22"/>
                <w:szCs w:val="22"/>
              </w:rPr>
              <w:t xml:space="preserve">- </w:t>
            </w:r>
            <w:r w:rsidRPr="00300893">
              <w:rPr>
                <w:rFonts w:ascii="Arial" w:hAnsi="Arial" w:cs="Arial"/>
                <w:sz w:val="22"/>
                <w:szCs w:val="22"/>
              </w:rPr>
              <w:t xml:space="preserve">Where the work is plumbing, drainage, gasfitting, termite management - chemical or fire protection, a sub-trade contractor </w:t>
            </w:r>
            <w:r>
              <w:rPr>
                <w:rFonts w:ascii="Arial" w:hAnsi="Arial" w:cs="Arial"/>
                <w:sz w:val="22"/>
                <w:szCs w:val="22"/>
              </w:rPr>
              <w:t>must have an</w:t>
            </w:r>
            <w:r w:rsidRPr="00300893">
              <w:rPr>
                <w:rFonts w:ascii="Arial" w:hAnsi="Arial" w:cs="Arial"/>
                <w:sz w:val="22"/>
                <w:szCs w:val="22"/>
              </w:rPr>
              <w:t xml:space="preserve"> occupational licence</w:t>
            </w:r>
          </w:p>
          <w:p w14:paraId="007F1E2C" w14:textId="4220EE6E" w:rsidR="00300893" w:rsidRPr="00300893" w:rsidRDefault="00300893" w:rsidP="00300893">
            <w:pPr>
              <w:rPr>
                <w:rFonts w:ascii="Arial" w:hAnsi="Arial" w:cs="Arial"/>
                <w:sz w:val="22"/>
                <w:szCs w:val="22"/>
              </w:rPr>
            </w:pPr>
            <w:r>
              <w:rPr>
                <w:rFonts w:ascii="Arial" w:hAnsi="Arial" w:cs="Arial"/>
                <w:sz w:val="22"/>
                <w:szCs w:val="22"/>
              </w:rPr>
              <w:t xml:space="preserve">- </w:t>
            </w:r>
            <w:r w:rsidRPr="00300893">
              <w:rPr>
                <w:rFonts w:ascii="Arial" w:hAnsi="Arial" w:cs="Arial"/>
                <w:sz w:val="22"/>
                <w:szCs w:val="22"/>
              </w:rPr>
              <w:t>Where the work is for a completed building inspection,</w:t>
            </w:r>
            <w:r>
              <w:rPr>
                <w:rFonts w:ascii="Arial" w:hAnsi="Arial" w:cs="Arial"/>
                <w:sz w:val="22"/>
                <w:szCs w:val="22"/>
              </w:rPr>
              <w:t xml:space="preserve"> the sub-trade contractor would need to </w:t>
            </w:r>
            <w:r w:rsidRPr="00300893">
              <w:rPr>
                <w:rFonts w:ascii="Arial" w:hAnsi="Arial" w:cs="Arial"/>
                <w:sz w:val="22"/>
                <w:szCs w:val="22"/>
              </w:rPr>
              <w:t>hold a contractor licence.</w:t>
            </w:r>
          </w:p>
          <w:p w14:paraId="27B51C55" w14:textId="214FFAE0" w:rsidR="00300893" w:rsidRDefault="00300893" w:rsidP="00300893">
            <w:pPr>
              <w:rPr>
                <w:rFonts w:ascii="Arial" w:hAnsi="Arial" w:cs="Arial"/>
                <w:sz w:val="22"/>
                <w:szCs w:val="22"/>
              </w:rPr>
            </w:pPr>
          </w:p>
          <w:p w14:paraId="074C2076" w14:textId="400C05DE" w:rsidR="00A844ED" w:rsidRPr="00A844ED" w:rsidRDefault="00300893" w:rsidP="00A844ED">
            <w:pPr>
              <w:rPr>
                <w:rFonts w:ascii="Arial" w:hAnsi="Arial" w:cs="Arial"/>
                <w:sz w:val="22"/>
                <w:szCs w:val="22"/>
              </w:rPr>
            </w:pPr>
            <w:r>
              <w:rPr>
                <w:rFonts w:ascii="Arial" w:hAnsi="Arial" w:cs="Arial"/>
                <w:sz w:val="22"/>
                <w:szCs w:val="22"/>
              </w:rPr>
              <w:t>Subcontractors that are directly contracted by a builder or owner will need to have the appropriate licence.</w:t>
            </w:r>
            <w:permEnd w:id="1379467946"/>
          </w:p>
        </w:tc>
        <w:permStart w:id="1590834448"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85F51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90834448" w:displacedByCustomXml="prev"/>
      </w:tr>
    </w:tbl>
    <w:p w14:paraId="65C02551" w14:textId="77777777" w:rsidR="00A844ED" w:rsidRPr="00A844ED" w:rsidRDefault="00A844ED" w:rsidP="00A844ED">
      <w:pPr>
        <w:rPr>
          <w:rFonts w:ascii="Arial" w:hAnsi="Arial" w:cs="Arial"/>
          <w:sz w:val="22"/>
          <w:szCs w:val="22"/>
        </w:rPr>
      </w:pPr>
    </w:p>
    <w:p w14:paraId="1764936F" w14:textId="77777777" w:rsidR="00A844ED" w:rsidRPr="00A844ED" w:rsidRDefault="00A844ED" w:rsidP="00A844ED">
      <w:pPr>
        <w:rPr>
          <w:rFonts w:ascii="Arial" w:hAnsi="Arial" w:cs="Arial"/>
          <w:sz w:val="22"/>
          <w:szCs w:val="22"/>
        </w:rPr>
      </w:pPr>
    </w:p>
    <w:p w14:paraId="0878B83C" w14:textId="77777777" w:rsidR="00A844ED" w:rsidRPr="00A844ED" w:rsidRDefault="00A844ED" w:rsidP="00A844ED">
      <w:pPr>
        <w:numPr>
          <w:ilvl w:val="0"/>
          <w:numId w:val="67"/>
        </w:numPr>
        <w:ind w:left="709" w:hanging="709"/>
        <w:jc w:val="left"/>
        <w:rPr>
          <w:rFonts w:ascii="Arial" w:hAnsi="Arial"/>
          <w:b/>
        </w:rPr>
      </w:pPr>
      <w:bookmarkStart w:id="40" w:name="_Ref535586750"/>
      <w:r w:rsidRPr="00A844ED">
        <w:rPr>
          <w:rFonts w:ascii="Arial" w:hAnsi="Arial"/>
          <w:b/>
        </w:rPr>
        <w:t>List two (2) proactive measures that may be taken to ensure discrimination and harassment are not practiced in the workplace.</w:t>
      </w:r>
      <w:bookmarkEnd w:id="40"/>
    </w:p>
    <w:p w14:paraId="1A407E0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FC1597E" w14:textId="77777777" w:rsidTr="009649F0">
        <w:trPr>
          <w:trHeight w:val="1928"/>
        </w:trPr>
        <w:tc>
          <w:tcPr>
            <w:tcW w:w="1027" w:type="dxa"/>
            <w:tcBorders>
              <w:top w:val="nil"/>
              <w:left w:val="nil"/>
              <w:bottom w:val="nil"/>
              <w:right w:val="single" w:sz="4" w:space="0" w:color="auto"/>
            </w:tcBorders>
          </w:tcPr>
          <w:p w14:paraId="372FE78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D0F73C" w14:textId="6BD87A68" w:rsidR="00A844ED" w:rsidRPr="00A844ED" w:rsidRDefault="00C519AA" w:rsidP="00A844ED">
            <w:pPr>
              <w:rPr>
                <w:rFonts w:ascii="Arial" w:hAnsi="Arial" w:cs="Arial"/>
                <w:sz w:val="22"/>
                <w:szCs w:val="22"/>
              </w:rPr>
            </w:pPr>
            <w:permStart w:id="1896163503" w:edGrp="everyone"/>
            <w:r>
              <w:rPr>
                <w:rFonts w:ascii="Arial" w:hAnsi="Arial" w:cs="Arial"/>
                <w:sz w:val="22"/>
                <w:szCs w:val="22"/>
              </w:rPr>
              <w:t>Making sure a very clearly defined equal opportunity policy</w:t>
            </w:r>
            <w:r w:rsidR="00AD48D9">
              <w:rPr>
                <w:rFonts w:ascii="Arial" w:hAnsi="Arial" w:cs="Arial"/>
                <w:sz w:val="22"/>
                <w:szCs w:val="22"/>
              </w:rPr>
              <w:t xml:space="preserve"> exists</w:t>
            </w:r>
            <w:r>
              <w:rPr>
                <w:rFonts w:ascii="Arial" w:hAnsi="Arial" w:cs="Arial"/>
                <w:sz w:val="22"/>
                <w:szCs w:val="22"/>
              </w:rPr>
              <w:t xml:space="preserve"> in the workplace and providing </w:t>
            </w:r>
            <w:r w:rsidR="00AD48D9">
              <w:rPr>
                <w:rFonts w:ascii="Arial" w:hAnsi="Arial" w:cs="Arial"/>
                <w:sz w:val="22"/>
                <w:szCs w:val="22"/>
              </w:rPr>
              <w:t>adequate training and review of trends of complaints towards this policy to ensure it is operating effectively</w:t>
            </w:r>
            <w:r w:rsidR="00300893">
              <w:rPr>
                <w:rFonts w:ascii="Arial" w:hAnsi="Arial" w:cs="Arial"/>
                <w:sz w:val="22"/>
                <w:szCs w:val="22"/>
              </w:rPr>
              <w:t xml:space="preserve"> and any changes can be made to provide for improvements. </w:t>
            </w:r>
            <w:permEnd w:id="1896163503"/>
          </w:p>
        </w:tc>
        <w:permStart w:id="480401827"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A99B8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80401827" w:displacedByCustomXml="prev"/>
      </w:tr>
    </w:tbl>
    <w:p w14:paraId="37933ED8" w14:textId="77777777" w:rsidR="00A844ED" w:rsidRPr="00A844ED" w:rsidRDefault="00A844ED" w:rsidP="00A844ED">
      <w:pPr>
        <w:jc w:val="left"/>
        <w:rPr>
          <w:rFonts w:ascii="Arial" w:hAnsi="Arial" w:cs="Arial"/>
          <w:sz w:val="22"/>
          <w:szCs w:val="22"/>
        </w:rPr>
      </w:pPr>
    </w:p>
    <w:p w14:paraId="26DEB8EA" w14:textId="77777777" w:rsidR="00A844ED" w:rsidRPr="00A844ED" w:rsidRDefault="00A844ED" w:rsidP="00A844ED">
      <w:pPr>
        <w:numPr>
          <w:ilvl w:val="0"/>
          <w:numId w:val="67"/>
        </w:numPr>
        <w:ind w:left="709" w:hanging="709"/>
        <w:jc w:val="left"/>
        <w:rPr>
          <w:rFonts w:ascii="Arial" w:hAnsi="Arial"/>
          <w:b/>
        </w:rPr>
      </w:pPr>
      <w:bookmarkStart w:id="41"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41"/>
    </w:p>
    <w:p w14:paraId="4968B7A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768C2FE" w14:textId="77777777" w:rsidTr="009649F0">
        <w:tc>
          <w:tcPr>
            <w:tcW w:w="624" w:type="pct"/>
            <w:tcBorders>
              <w:top w:val="nil"/>
              <w:left w:val="nil"/>
              <w:bottom w:val="nil"/>
              <w:right w:val="single" w:sz="12" w:space="0" w:color="auto"/>
            </w:tcBorders>
            <w:shd w:val="clear" w:color="auto" w:fill="auto"/>
          </w:tcPr>
          <w:p w14:paraId="515B83C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DB1C8B"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6E2E3A0" w14:textId="77777777" w:rsidR="00A844ED" w:rsidRPr="00A844ED" w:rsidRDefault="00A844ED" w:rsidP="00A844ED">
            <w:pPr>
              <w:keepNext/>
              <w:ind w:left="993" w:right="82" w:hanging="993"/>
              <w:jc w:val="center"/>
            </w:pPr>
            <w:r w:rsidRPr="00A844ED">
              <w:t>Requirements</w:t>
            </w:r>
          </w:p>
        </w:tc>
        <w:permStart w:id="2002090491"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4356E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02090491" w:displacedByCustomXml="prev"/>
      </w:tr>
      <w:tr w:rsidR="00A844ED" w:rsidRPr="00A844ED" w14:paraId="5C7E93E3" w14:textId="77777777" w:rsidTr="009649F0">
        <w:trPr>
          <w:trHeight w:val="2835"/>
          <w:hidden/>
        </w:trPr>
        <w:tc>
          <w:tcPr>
            <w:tcW w:w="624" w:type="pct"/>
            <w:tcBorders>
              <w:top w:val="nil"/>
              <w:left w:val="nil"/>
              <w:bottom w:val="nil"/>
              <w:right w:val="single" w:sz="12" w:space="0" w:color="auto"/>
            </w:tcBorders>
          </w:tcPr>
          <w:p w14:paraId="790D483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D992E52" w14:textId="67234F07" w:rsidR="00A844ED" w:rsidRPr="00A844ED" w:rsidRDefault="00AD48D9" w:rsidP="00A844ED">
            <w:pPr>
              <w:jc w:val="left"/>
              <w:rPr>
                <w:rFonts w:ascii="Arial" w:hAnsi="Arial" w:cs="Arial"/>
                <w:sz w:val="22"/>
                <w:szCs w:val="22"/>
              </w:rPr>
            </w:pPr>
            <w:permStart w:id="1109926054" w:edGrp="everyone"/>
            <w:r>
              <w:rPr>
                <w:rFonts w:ascii="Arial" w:hAnsi="Arial" w:cs="Arial"/>
                <w:sz w:val="22"/>
                <w:szCs w:val="22"/>
              </w:rPr>
              <w:t>Part II, Section 9</w:t>
            </w:r>
            <w:permEnd w:id="1109926054"/>
          </w:p>
        </w:tc>
        <w:tc>
          <w:tcPr>
            <w:tcW w:w="2559" w:type="pct"/>
            <w:tcBorders>
              <w:top w:val="single" w:sz="12" w:space="0" w:color="auto"/>
              <w:left w:val="single" w:sz="4" w:space="0" w:color="auto"/>
            </w:tcBorders>
            <w:shd w:val="clear" w:color="auto" w:fill="auto"/>
            <w:vAlign w:val="center"/>
          </w:tcPr>
          <w:p w14:paraId="4892B177" w14:textId="2AD7A760" w:rsidR="00A844ED" w:rsidRPr="00A844ED" w:rsidRDefault="009E6AC2" w:rsidP="00A844ED">
            <w:pPr>
              <w:jc w:val="left"/>
              <w:rPr>
                <w:rFonts w:ascii="Arial" w:hAnsi="Arial" w:cs="Arial"/>
                <w:sz w:val="22"/>
                <w:szCs w:val="22"/>
              </w:rPr>
            </w:pPr>
            <w:permStart w:id="709051757" w:edGrp="everyone"/>
            <w:r>
              <w:rPr>
                <w:rFonts w:ascii="Arial" w:hAnsi="Arial" w:cs="Arial"/>
                <w:sz w:val="22"/>
                <w:szCs w:val="22"/>
              </w:rPr>
              <w:t>This section o</w:t>
            </w:r>
            <w:r w:rsidRPr="00B311F3">
              <w:rPr>
                <w:rFonts w:ascii="Arial" w:hAnsi="Arial" w:cs="Arial"/>
                <w:sz w:val="22"/>
                <w:szCs w:val="22"/>
              </w:rPr>
              <w:t xml:space="preserve">utlines that it is </w:t>
            </w:r>
            <w:r w:rsidR="00AD48D9" w:rsidRPr="00B311F3">
              <w:rPr>
                <w:rFonts w:ascii="Arial" w:hAnsi="Arial" w:cs="Arial"/>
                <w:sz w:val="22"/>
                <w:szCs w:val="22"/>
              </w:rPr>
              <w:t>unlawful for a person to carry out any act</w:t>
            </w:r>
            <w:r w:rsidR="00B311F3" w:rsidRPr="00B311F3">
              <w:rPr>
                <w:rFonts w:ascii="Arial" w:hAnsi="Arial" w:cs="Arial"/>
                <w:sz w:val="22"/>
                <w:szCs w:val="22"/>
              </w:rPr>
              <w:t xml:space="preserve"> involving a d</w:t>
            </w:r>
            <w:r w:rsidR="00AD48D9" w:rsidRPr="00B311F3">
              <w:rPr>
                <w:rFonts w:ascii="Arial" w:hAnsi="Arial" w:cs="Arial"/>
                <w:sz w:val="22"/>
                <w:szCs w:val="22"/>
              </w:rPr>
              <w:t xml:space="preserve">istinction, exclusion, restriction or preference based on </w:t>
            </w:r>
            <w:r w:rsidR="00B311F3" w:rsidRPr="00B311F3">
              <w:rPr>
                <w:rFonts w:ascii="Arial" w:hAnsi="Arial" w:cs="Arial"/>
                <w:sz w:val="22"/>
                <w:szCs w:val="22"/>
              </w:rPr>
              <w:t>race, colour, descent and national or ethnic origin which would have the purpose or effect of voiding or affecting in any way the recognition, enjoyment or exercise, on an equal footing, of any human right or fundamental freedom in a political, economic, social, cultural or general public life f</w:t>
            </w:r>
            <w:r w:rsidR="00B311F3" w:rsidRPr="006D3308">
              <w:rPr>
                <w:rFonts w:ascii="Arial" w:hAnsi="Arial" w:cs="Arial"/>
                <w:sz w:val="22"/>
                <w:szCs w:val="22"/>
              </w:rPr>
              <w:t>ields.</w:t>
            </w:r>
            <w:permEnd w:id="709051757"/>
          </w:p>
        </w:tc>
        <w:tc>
          <w:tcPr>
            <w:tcW w:w="335" w:type="pct"/>
            <w:tcBorders>
              <w:top w:val="nil"/>
              <w:left w:val="single" w:sz="12" w:space="0" w:color="auto"/>
              <w:bottom w:val="nil"/>
              <w:right w:val="nil"/>
            </w:tcBorders>
          </w:tcPr>
          <w:p w14:paraId="3EAF0C7B" w14:textId="77777777" w:rsidR="00A844ED" w:rsidRPr="00A844ED" w:rsidRDefault="00A844ED" w:rsidP="00A844ED">
            <w:pPr>
              <w:ind w:left="993" w:hanging="993"/>
            </w:pPr>
          </w:p>
        </w:tc>
      </w:tr>
    </w:tbl>
    <w:p w14:paraId="7EFC570F" w14:textId="77777777" w:rsidR="00A844ED" w:rsidRPr="00A844ED" w:rsidRDefault="00A844ED" w:rsidP="00A844ED">
      <w:pPr>
        <w:rPr>
          <w:rFonts w:ascii="Arial" w:hAnsi="Arial" w:cs="Arial"/>
          <w:sz w:val="22"/>
          <w:szCs w:val="22"/>
        </w:rPr>
      </w:pPr>
    </w:p>
    <w:p w14:paraId="31A4D45C" w14:textId="77777777" w:rsidR="00A844ED" w:rsidRPr="00A844ED" w:rsidRDefault="00A844ED" w:rsidP="00A844ED">
      <w:pPr>
        <w:rPr>
          <w:rFonts w:ascii="Arial" w:hAnsi="Arial" w:cs="Arial"/>
          <w:sz w:val="22"/>
          <w:szCs w:val="22"/>
        </w:rPr>
      </w:pPr>
    </w:p>
    <w:p w14:paraId="1B739548" w14:textId="77777777" w:rsidR="00A844ED" w:rsidRPr="00A844ED" w:rsidRDefault="00A844ED" w:rsidP="00A844ED">
      <w:pPr>
        <w:numPr>
          <w:ilvl w:val="0"/>
          <w:numId w:val="67"/>
        </w:numPr>
        <w:ind w:left="709" w:hanging="709"/>
        <w:jc w:val="left"/>
        <w:rPr>
          <w:rFonts w:ascii="Arial" w:hAnsi="Arial"/>
          <w:b/>
        </w:rPr>
      </w:pPr>
      <w:bookmarkStart w:id="42" w:name="_Ref535586753"/>
      <w:r w:rsidRPr="00A844ED">
        <w:rPr>
          <w:rFonts w:ascii="Arial" w:hAnsi="Arial"/>
          <w:b/>
        </w:rPr>
        <w:t xml:space="preserve">Identify the section of the </w:t>
      </w:r>
      <w:bookmarkStart w:id="43" w:name="_Hlk31547812"/>
      <w:r w:rsidRPr="00A844ED">
        <w:rPr>
          <w:rFonts w:ascii="Arial" w:hAnsi="Arial"/>
          <w:b/>
          <w:i/>
        </w:rPr>
        <w:t xml:space="preserve">Sex Discrimination Act 1984 </w:t>
      </w:r>
      <w:r w:rsidRPr="00A844ED">
        <w:rPr>
          <w:rFonts w:ascii="Arial" w:hAnsi="Arial"/>
          <w:b/>
        </w:rPr>
        <w:t xml:space="preserve">(Cth) </w:t>
      </w:r>
      <w:bookmarkEnd w:id="43"/>
      <w:r w:rsidRPr="00A844ED">
        <w:rPr>
          <w:rFonts w:ascii="Arial" w:hAnsi="Arial"/>
          <w:b/>
        </w:rPr>
        <w:t>that identifies that sexual harassment is unlawful. Briefly explain the section.</w:t>
      </w:r>
      <w:bookmarkEnd w:id="42"/>
    </w:p>
    <w:p w14:paraId="3C32A60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85FA8B8" w14:textId="77777777" w:rsidTr="009649F0">
        <w:tc>
          <w:tcPr>
            <w:tcW w:w="624" w:type="pct"/>
            <w:tcBorders>
              <w:top w:val="nil"/>
              <w:left w:val="nil"/>
              <w:bottom w:val="nil"/>
              <w:right w:val="single" w:sz="12" w:space="0" w:color="auto"/>
            </w:tcBorders>
            <w:shd w:val="clear" w:color="auto" w:fill="auto"/>
          </w:tcPr>
          <w:p w14:paraId="7E1911B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2C9A73F"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D21E8D7" w14:textId="77777777" w:rsidR="00A844ED" w:rsidRPr="00A844ED" w:rsidRDefault="00A844ED" w:rsidP="00A844ED">
            <w:pPr>
              <w:keepNext/>
              <w:ind w:left="993" w:right="82" w:hanging="993"/>
              <w:jc w:val="center"/>
            </w:pPr>
            <w:r w:rsidRPr="00A844ED">
              <w:t>Requirements</w:t>
            </w:r>
          </w:p>
        </w:tc>
        <w:permStart w:id="784676945"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EE487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84676945" w:displacedByCustomXml="prev"/>
      </w:tr>
      <w:tr w:rsidR="00A844ED" w:rsidRPr="00A844ED" w14:paraId="41058CE4" w14:textId="77777777" w:rsidTr="009649F0">
        <w:trPr>
          <w:trHeight w:val="2835"/>
          <w:hidden/>
        </w:trPr>
        <w:tc>
          <w:tcPr>
            <w:tcW w:w="624" w:type="pct"/>
            <w:tcBorders>
              <w:top w:val="nil"/>
              <w:left w:val="nil"/>
              <w:bottom w:val="nil"/>
              <w:right w:val="single" w:sz="12" w:space="0" w:color="auto"/>
            </w:tcBorders>
          </w:tcPr>
          <w:p w14:paraId="48D8755B"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31B0E15" w14:textId="1971FE48" w:rsidR="00A844ED" w:rsidRPr="00A844ED" w:rsidRDefault="008517D5" w:rsidP="00A844ED">
            <w:pPr>
              <w:jc w:val="left"/>
              <w:rPr>
                <w:rFonts w:ascii="Arial" w:hAnsi="Arial" w:cs="Arial"/>
                <w:sz w:val="22"/>
                <w:szCs w:val="22"/>
              </w:rPr>
            </w:pPr>
            <w:permStart w:id="1731855011" w:edGrp="everyone"/>
            <w:r>
              <w:rPr>
                <w:rFonts w:ascii="Arial" w:hAnsi="Arial" w:cs="Arial"/>
                <w:sz w:val="22"/>
                <w:szCs w:val="22"/>
              </w:rPr>
              <w:t xml:space="preserve">Part II, </w:t>
            </w:r>
            <w:r w:rsidR="00FC1303">
              <w:rPr>
                <w:rFonts w:ascii="Arial" w:hAnsi="Arial" w:cs="Arial"/>
                <w:sz w:val="22"/>
                <w:szCs w:val="22"/>
              </w:rPr>
              <w:t>Division 3, Section 28</w:t>
            </w:r>
            <w:permEnd w:id="1731855011"/>
          </w:p>
        </w:tc>
        <w:tc>
          <w:tcPr>
            <w:tcW w:w="2559" w:type="pct"/>
            <w:tcBorders>
              <w:top w:val="single" w:sz="12" w:space="0" w:color="auto"/>
              <w:left w:val="single" w:sz="4" w:space="0" w:color="auto"/>
            </w:tcBorders>
            <w:shd w:val="clear" w:color="auto" w:fill="auto"/>
            <w:vAlign w:val="center"/>
          </w:tcPr>
          <w:p w14:paraId="2FF8164B" w14:textId="20067984" w:rsidR="00A844ED" w:rsidRPr="00A844ED" w:rsidRDefault="003B18EE" w:rsidP="00A844ED">
            <w:pPr>
              <w:jc w:val="left"/>
              <w:rPr>
                <w:rFonts w:ascii="Arial" w:hAnsi="Arial" w:cs="Arial"/>
                <w:sz w:val="22"/>
                <w:szCs w:val="22"/>
              </w:rPr>
            </w:pPr>
            <w:permStart w:id="987001074" w:edGrp="everyone"/>
            <w:r>
              <w:rPr>
                <w:rFonts w:ascii="Arial" w:hAnsi="Arial" w:cs="Arial"/>
                <w:sz w:val="22"/>
                <w:szCs w:val="22"/>
              </w:rPr>
              <w:t xml:space="preserve">Section 28A relates to the meaning of sexual harassment, and the following Sections 28B-28L explain </w:t>
            </w:r>
            <w:r w:rsidR="00FC1303">
              <w:rPr>
                <w:rFonts w:ascii="Arial" w:hAnsi="Arial" w:cs="Arial"/>
                <w:sz w:val="22"/>
                <w:szCs w:val="22"/>
              </w:rPr>
              <w:t>the unlawfulness of sexual harassment across</w:t>
            </w:r>
            <w:r w:rsidR="00346761">
              <w:rPr>
                <w:rFonts w:ascii="Arial" w:hAnsi="Arial" w:cs="Arial"/>
                <w:sz w:val="22"/>
                <w:szCs w:val="22"/>
              </w:rPr>
              <w:t xml:space="preserve"> Employment/Partnerships, Members of bodies with the power to grant, Registered organisations, Employment agencies, Educational institutions, Goods, services and facilities, Accommodation</w:t>
            </w:r>
            <w:r w:rsidR="001D266F">
              <w:rPr>
                <w:rFonts w:ascii="Arial" w:hAnsi="Arial" w:cs="Arial"/>
                <w:sz w:val="22"/>
                <w:szCs w:val="22"/>
              </w:rPr>
              <w:t xml:space="preserve">, Land, Clubs; and Commonwealth laws and programs. </w:t>
            </w:r>
            <w:r w:rsidR="00346761">
              <w:rPr>
                <w:rFonts w:ascii="Arial" w:hAnsi="Arial" w:cs="Arial"/>
                <w:sz w:val="22"/>
                <w:szCs w:val="22"/>
              </w:rPr>
              <w:t xml:space="preserve"> </w:t>
            </w:r>
            <w:r w:rsidR="00FC1303">
              <w:rPr>
                <w:rFonts w:ascii="Arial" w:hAnsi="Arial" w:cs="Arial"/>
                <w:sz w:val="22"/>
                <w:szCs w:val="22"/>
              </w:rPr>
              <w:t xml:space="preserve"> </w:t>
            </w:r>
            <w:permEnd w:id="987001074"/>
          </w:p>
        </w:tc>
        <w:tc>
          <w:tcPr>
            <w:tcW w:w="335" w:type="pct"/>
            <w:tcBorders>
              <w:top w:val="nil"/>
              <w:left w:val="single" w:sz="12" w:space="0" w:color="auto"/>
              <w:bottom w:val="nil"/>
              <w:right w:val="nil"/>
            </w:tcBorders>
          </w:tcPr>
          <w:p w14:paraId="5B7C0CD7" w14:textId="77777777" w:rsidR="00A844ED" w:rsidRPr="00A844ED" w:rsidRDefault="00A844ED" w:rsidP="00A844ED">
            <w:pPr>
              <w:ind w:left="993" w:hanging="993"/>
            </w:pPr>
          </w:p>
        </w:tc>
      </w:tr>
    </w:tbl>
    <w:p w14:paraId="0CFAD92E" w14:textId="77777777" w:rsidR="00A844ED" w:rsidRPr="00A844ED" w:rsidRDefault="00A844ED" w:rsidP="00A844ED">
      <w:pPr>
        <w:rPr>
          <w:rFonts w:ascii="Arial" w:hAnsi="Arial" w:cs="Arial"/>
          <w:sz w:val="22"/>
          <w:szCs w:val="22"/>
        </w:rPr>
      </w:pPr>
    </w:p>
    <w:p w14:paraId="0E6A5EBB" w14:textId="77777777" w:rsidR="00A844ED" w:rsidRPr="00A844ED" w:rsidRDefault="00A844ED" w:rsidP="00A844ED">
      <w:pPr>
        <w:rPr>
          <w:rFonts w:ascii="Arial" w:hAnsi="Arial" w:cs="Arial"/>
          <w:sz w:val="22"/>
          <w:szCs w:val="22"/>
        </w:rPr>
      </w:pPr>
    </w:p>
    <w:p w14:paraId="21C0D512" w14:textId="77777777" w:rsidR="00A844ED" w:rsidRPr="00A844ED" w:rsidRDefault="00A844ED" w:rsidP="00A844ED">
      <w:pPr>
        <w:numPr>
          <w:ilvl w:val="0"/>
          <w:numId w:val="67"/>
        </w:numPr>
        <w:ind w:left="709" w:hanging="709"/>
        <w:jc w:val="left"/>
        <w:rPr>
          <w:rFonts w:ascii="Arial" w:hAnsi="Arial"/>
          <w:b/>
        </w:rPr>
      </w:pPr>
      <w:bookmarkStart w:id="44" w:name="_Ref535587977"/>
      <w:r w:rsidRPr="00A844ED">
        <w:rPr>
          <w:rFonts w:ascii="Arial" w:hAnsi="Arial"/>
          <w:b/>
        </w:rPr>
        <w:t>Identify the legislation (Act name and relevant section) that identifies the wages and employment conditions for apprentices and trainees.</w:t>
      </w:r>
      <w:bookmarkEnd w:id="44"/>
    </w:p>
    <w:p w14:paraId="7DBAE2A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A803E2A" w14:textId="77777777" w:rsidTr="009649F0">
        <w:trPr>
          <w:trHeight w:val="2551"/>
        </w:trPr>
        <w:tc>
          <w:tcPr>
            <w:tcW w:w="1027" w:type="dxa"/>
            <w:tcBorders>
              <w:top w:val="nil"/>
              <w:left w:val="nil"/>
              <w:bottom w:val="nil"/>
              <w:right w:val="single" w:sz="4" w:space="0" w:color="auto"/>
            </w:tcBorders>
          </w:tcPr>
          <w:p w14:paraId="0596666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E364BE" w14:textId="5B40CE47" w:rsidR="00A844ED" w:rsidRPr="00A844ED" w:rsidRDefault="009457D9" w:rsidP="00A844ED">
            <w:pPr>
              <w:rPr>
                <w:rFonts w:ascii="Arial" w:hAnsi="Arial" w:cs="Arial"/>
                <w:sz w:val="22"/>
                <w:szCs w:val="22"/>
              </w:rPr>
            </w:pPr>
            <w:permStart w:id="359077462" w:edGrp="everyone"/>
            <w:r w:rsidRPr="009457D9">
              <w:rPr>
                <w:rFonts w:ascii="Arial" w:hAnsi="Arial" w:cs="Arial"/>
                <w:sz w:val="22"/>
                <w:szCs w:val="22"/>
              </w:rPr>
              <w:t>Industrial Relations Act 2016 (Qld</w:t>
            </w:r>
            <w:r>
              <w:rPr>
                <w:rFonts w:ascii="Arial" w:hAnsi="Arial" w:cs="Arial"/>
                <w:sz w:val="22"/>
                <w:szCs w:val="22"/>
              </w:rPr>
              <w:t xml:space="preserve">), </w:t>
            </w:r>
            <w:r w:rsidR="003D0F51">
              <w:rPr>
                <w:rFonts w:ascii="Arial" w:hAnsi="Arial" w:cs="Arial"/>
                <w:sz w:val="22"/>
                <w:szCs w:val="22"/>
              </w:rPr>
              <w:t xml:space="preserve">Chapter 2, </w:t>
            </w:r>
            <w:r>
              <w:rPr>
                <w:rFonts w:ascii="Arial" w:hAnsi="Arial" w:cs="Arial"/>
                <w:sz w:val="22"/>
                <w:szCs w:val="22"/>
              </w:rPr>
              <w:t xml:space="preserve">Part 5, Section 135 </w:t>
            </w:r>
            <w:r w:rsidR="00FC1303">
              <w:rPr>
                <w:rFonts w:ascii="Arial" w:hAnsi="Arial" w:cs="Arial"/>
                <w:sz w:val="22"/>
                <w:szCs w:val="22"/>
              </w:rPr>
              <w:t xml:space="preserve">has information regarding an apprentice or trainee’s employment conditions and wage entitlements </w:t>
            </w:r>
            <w:r>
              <w:rPr>
                <w:rFonts w:ascii="Arial" w:hAnsi="Arial" w:cs="Arial"/>
                <w:sz w:val="22"/>
                <w:szCs w:val="22"/>
              </w:rPr>
              <w:t xml:space="preserve"> </w:t>
            </w:r>
            <w:permEnd w:id="359077462"/>
          </w:p>
        </w:tc>
        <w:permStart w:id="404976077"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9CB95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04976077" w:displacedByCustomXml="prev"/>
      </w:tr>
    </w:tbl>
    <w:p w14:paraId="14DDA422" w14:textId="77777777" w:rsidR="00A844ED" w:rsidRPr="00A844ED" w:rsidRDefault="00A844ED" w:rsidP="00A844ED">
      <w:pPr>
        <w:rPr>
          <w:rFonts w:ascii="Arial" w:hAnsi="Arial" w:cs="Arial"/>
          <w:sz w:val="22"/>
          <w:szCs w:val="22"/>
        </w:rPr>
      </w:pPr>
    </w:p>
    <w:p w14:paraId="15EE5BC9" w14:textId="77777777" w:rsidR="00A844ED" w:rsidRPr="00A844ED" w:rsidRDefault="00A844ED" w:rsidP="00A844ED">
      <w:pPr>
        <w:ind w:right="-24"/>
        <w:rPr>
          <w:rFonts w:ascii="Arial" w:hAnsi="Arial" w:cs="Arial"/>
          <w:sz w:val="22"/>
          <w:szCs w:val="22"/>
        </w:rPr>
      </w:pPr>
    </w:p>
    <w:p w14:paraId="7443E0AB" w14:textId="77777777" w:rsidR="00A844ED" w:rsidRPr="00A844ED" w:rsidRDefault="00A844ED" w:rsidP="00A844ED">
      <w:pPr>
        <w:numPr>
          <w:ilvl w:val="0"/>
          <w:numId w:val="67"/>
        </w:numPr>
        <w:ind w:left="709" w:hanging="709"/>
        <w:jc w:val="left"/>
        <w:rPr>
          <w:rFonts w:ascii="Arial" w:hAnsi="Arial"/>
          <w:b/>
        </w:rPr>
      </w:pPr>
      <w:bookmarkStart w:id="45" w:name="_Ref535587979"/>
      <w:r w:rsidRPr="00A844ED">
        <w:rPr>
          <w:rFonts w:ascii="Arial" w:hAnsi="Arial"/>
          <w:b/>
        </w:rPr>
        <w:t>True or False (Tick your response): An apprentice or trainee is not entitled to the same employment conditions as other employees in the workplace.</w:t>
      </w:r>
      <w:bookmarkEnd w:id="45"/>
    </w:p>
    <w:p w14:paraId="6B0EF83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1F289F3" w14:textId="77777777" w:rsidTr="00A844ED">
        <w:trPr>
          <w:trHeight w:val="510"/>
        </w:trPr>
        <w:tc>
          <w:tcPr>
            <w:tcW w:w="1556" w:type="pct"/>
            <w:tcBorders>
              <w:top w:val="nil"/>
              <w:left w:val="nil"/>
              <w:bottom w:val="nil"/>
              <w:right w:val="single" w:sz="12" w:space="0" w:color="auto"/>
            </w:tcBorders>
            <w:shd w:val="clear" w:color="auto" w:fill="auto"/>
          </w:tcPr>
          <w:p w14:paraId="3855CFDE" w14:textId="77777777" w:rsidR="00A844ED" w:rsidRPr="00A844ED" w:rsidRDefault="00A844ED" w:rsidP="00A844ED">
            <w:pPr>
              <w:keepNext/>
              <w:ind w:left="993" w:hanging="993"/>
            </w:pPr>
            <w:r w:rsidRPr="00A844ED">
              <w:rPr>
                <w:rFonts w:ascii="Arial" w:hAnsi="Arial" w:cs="Arial"/>
                <w:b/>
                <w:sz w:val="22"/>
                <w:szCs w:val="22"/>
              </w:rPr>
              <w:t>Answer</w:t>
            </w:r>
          </w:p>
        </w:tc>
        <w:permStart w:id="69732022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1448CC" w14:textId="77777777"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9732022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9891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24CD5B4" w14:textId="77777777" w:rsidR="00A844ED" w:rsidRPr="00A844ED" w:rsidRDefault="00A844ED" w:rsidP="00A844ED">
            <w:pPr>
              <w:keepNext/>
              <w:ind w:left="993" w:hanging="993"/>
              <w:rPr>
                <w:rFonts w:ascii="Arial" w:hAnsi="Arial" w:cs="Arial"/>
                <w:sz w:val="44"/>
                <w:szCs w:val="44"/>
              </w:rPr>
            </w:pPr>
          </w:p>
        </w:tc>
        <w:permStart w:id="1358836854"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8AF238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58836854" w:displacedByCustomXml="prev"/>
      </w:tr>
      <w:tr w:rsidR="00A844ED" w:rsidRPr="00A844ED" w14:paraId="03CA37A6" w14:textId="77777777" w:rsidTr="00A844ED">
        <w:trPr>
          <w:trHeight w:val="510"/>
          <w:hidden/>
        </w:trPr>
        <w:tc>
          <w:tcPr>
            <w:tcW w:w="1556" w:type="pct"/>
            <w:tcBorders>
              <w:top w:val="nil"/>
              <w:left w:val="nil"/>
              <w:bottom w:val="nil"/>
              <w:right w:val="single" w:sz="12" w:space="0" w:color="auto"/>
            </w:tcBorders>
          </w:tcPr>
          <w:p w14:paraId="50A2E094" w14:textId="77777777" w:rsidR="00A844ED" w:rsidRPr="00A844ED" w:rsidRDefault="00A844ED" w:rsidP="00A844ED">
            <w:pPr>
              <w:ind w:left="993" w:hanging="993"/>
              <w:jc w:val="center"/>
              <w:rPr>
                <w:vanish/>
              </w:rPr>
            </w:pPr>
          </w:p>
        </w:tc>
        <w:permStart w:id="133688036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8E7B8A" w14:textId="0624B1AE"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A82826">
                  <w:rPr>
                    <w:rFonts w:ascii="Arial" w:hAnsi="Arial" w:cs="Arial"/>
                    <w:sz w:val="40"/>
                    <w:szCs w:val="44"/>
                  </w:rPr>
                  <w:sym w:font="Wingdings" w:char="F0FE"/>
                </w:r>
              </w:sdtContent>
            </w:sdt>
            <w:permEnd w:id="133688036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C262B95"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F62D3C9" w14:textId="77777777" w:rsidR="00A844ED" w:rsidRPr="00A844ED" w:rsidRDefault="00A844ED" w:rsidP="00A844ED">
            <w:pPr>
              <w:ind w:left="993" w:hanging="993"/>
            </w:pPr>
          </w:p>
        </w:tc>
        <w:tc>
          <w:tcPr>
            <w:tcW w:w="336" w:type="pct"/>
            <w:tcBorders>
              <w:top w:val="nil"/>
              <w:left w:val="nil"/>
              <w:bottom w:val="nil"/>
              <w:right w:val="nil"/>
            </w:tcBorders>
          </w:tcPr>
          <w:p w14:paraId="4D63ABFF" w14:textId="77777777" w:rsidR="00A844ED" w:rsidRPr="00A844ED" w:rsidRDefault="00A844ED" w:rsidP="00A844ED">
            <w:pPr>
              <w:keepNext/>
              <w:ind w:left="993" w:hanging="993"/>
              <w:rPr>
                <w:sz w:val="44"/>
                <w:szCs w:val="44"/>
              </w:rPr>
            </w:pPr>
          </w:p>
        </w:tc>
      </w:tr>
    </w:tbl>
    <w:p w14:paraId="7FC57EE4" w14:textId="77777777" w:rsidR="00A844ED" w:rsidRPr="00A844ED" w:rsidRDefault="00A844ED" w:rsidP="00A844ED">
      <w:pPr>
        <w:jc w:val="left"/>
        <w:rPr>
          <w:rFonts w:ascii="Arial" w:hAnsi="Arial" w:cs="Arial"/>
          <w:sz w:val="22"/>
          <w:szCs w:val="22"/>
        </w:rPr>
      </w:pPr>
    </w:p>
    <w:p w14:paraId="56A1FBBE" w14:textId="77777777" w:rsidR="00A844ED" w:rsidRPr="00A844ED" w:rsidRDefault="00A844ED" w:rsidP="00A844ED">
      <w:pPr>
        <w:rPr>
          <w:rFonts w:ascii="Arial" w:hAnsi="Arial" w:cs="Arial"/>
          <w:sz w:val="22"/>
          <w:szCs w:val="22"/>
        </w:rPr>
      </w:pPr>
    </w:p>
    <w:p w14:paraId="1F439F3D" w14:textId="77777777" w:rsidR="00A844ED" w:rsidRPr="00A844ED" w:rsidRDefault="00A844ED" w:rsidP="00A844ED">
      <w:pPr>
        <w:numPr>
          <w:ilvl w:val="0"/>
          <w:numId w:val="67"/>
        </w:numPr>
        <w:ind w:left="709" w:hanging="709"/>
        <w:jc w:val="left"/>
        <w:rPr>
          <w:rFonts w:ascii="Arial" w:hAnsi="Arial"/>
          <w:b/>
        </w:rPr>
      </w:pPr>
      <w:bookmarkStart w:id="46" w:name="_Ref535589325"/>
      <w:r w:rsidRPr="00A844ED">
        <w:rPr>
          <w:rFonts w:ascii="Arial" w:hAnsi="Arial"/>
          <w:b/>
        </w:rPr>
        <w:t>Identify the legislation (Act name and relevant section) that requires consultation with workers on matters relating to work health or safety.</w:t>
      </w:r>
      <w:bookmarkEnd w:id="46"/>
    </w:p>
    <w:p w14:paraId="00409A4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22DD519" w14:textId="77777777" w:rsidTr="009649F0">
        <w:trPr>
          <w:trHeight w:val="2381"/>
        </w:trPr>
        <w:tc>
          <w:tcPr>
            <w:tcW w:w="1027" w:type="dxa"/>
            <w:tcBorders>
              <w:top w:val="nil"/>
              <w:left w:val="nil"/>
              <w:bottom w:val="nil"/>
              <w:right w:val="single" w:sz="4" w:space="0" w:color="auto"/>
            </w:tcBorders>
          </w:tcPr>
          <w:p w14:paraId="496AD18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F53C68" w14:textId="570CE7FC" w:rsidR="00A844ED" w:rsidRPr="00A844ED" w:rsidRDefault="003014FB" w:rsidP="00A844ED">
            <w:pPr>
              <w:rPr>
                <w:rFonts w:ascii="Arial" w:hAnsi="Arial" w:cs="Arial"/>
                <w:sz w:val="22"/>
                <w:szCs w:val="22"/>
              </w:rPr>
            </w:pPr>
            <w:permStart w:id="623132473" w:edGrp="everyone"/>
            <w:r>
              <w:rPr>
                <w:rFonts w:ascii="Arial" w:hAnsi="Arial" w:cs="Arial"/>
                <w:sz w:val="22"/>
                <w:szCs w:val="22"/>
              </w:rPr>
              <w:t>Part 5, Division 2 of the Work Health and Safety Act 2011 (Qld) outlines the responsibilities of the PCBU to consult with their workers, and how and when this should occur</w:t>
            </w:r>
            <w:r w:rsidR="003D0F51">
              <w:rPr>
                <w:rFonts w:ascii="Arial" w:hAnsi="Arial" w:cs="Arial"/>
                <w:sz w:val="22"/>
                <w:szCs w:val="22"/>
              </w:rPr>
              <w:t xml:space="preserve"> throughout Sections 47, 48 &amp; 49</w:t>
            </w:r>
            <w:r>
              <w:rPr>
                <w:rFonts w:ascii="Arial" w:hAnsi="Arial" w:cs="Arial"/>
                <w:sz w:val="22"/>
                <w:szCs w:val="22"/>
              </w:rPr>
              <w:t xml:space="preserve">. </w:t>
            </w:r>
            <w:permEnd w:id="623132473"/>
          </w:p>
        </w:tc>
        <w:permStart w:id="1971850546"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1B162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71850546" w:displacedByCustomXml="prev"/>
      </w:tr>
    </w:tbl>
    <w:p w14:paraId="5354EE62" w14:textId="77777777" w:rsidR="00A844ED" w:rsidRPr="00A844ED" w:rsidRDefault="00A844ED" w:rsidP="00A844ED">
      <w:pPr>
        <w:rPr>
          <w:rFonts w:ascii="Arial" w:hAnsi="Arial" w:cs="Arial"/>
          <w:sz w:val="22"/>
          <w:szCs w:val="22"/>
        </w:rPr>
      </w:pPr>
    </w:p>
    <w:p w14:paraId="7C49F852" w14:textId="77777777" w:rsidR="00A844ED" w:rsidRPr="00A844ED" w:rsidRDefault="00A844ED" w:rsidP="00A844ED">
      <w:pPr>
        <w:rPr>
          <w:rFonts w:ascii="Arial" w:hAnsi="Arial" w:cs="Arial"/>
          <w:sz w:val="22"/>
          <w:szCs w:val="22"/>
        </w:rPr>
      </w:pPr>
    </w:p>
    <w:p w14:paraId="3CC85002" w14:textId="77777777" w:rsidR="00A844ED" w:rsidRPr="00A844ED" w:rsidRDefault="00A844ED" w:rsidP="00A844ED">
      <w:pPr>
        <w:numPr>
          <w:ilvl w:val="0"/>
          <w:numId w:val="67"/>
        </w:numPr>
        <w:ind w:left="709" w:hanging="709"/>
        <w:jc w:val="left"/>
        <w:rPr>
          <w:rFonts w:ascii="Arial" w:hAnsi="Arial"/>
          <w:b/>
        </w:rPr>
      </w:pPr>
      <w:bookmarkStart w:id="47" w:name="_Ref535589326"/>
      <w:r w:rsidRPr="00A844ED">
        <w:rPr>
          <w:rFonts w:ascii="Arial" w:hAnsi="Arial"/>
          <w:b/>
        </w:rPr>
        <w:lastRenderedPageBreak/>
        <w:t>List three (3) ways that reference material on industrial relations or legal information may be made available to employees.</w:t>
      </w:r>
      <w:bookmarkEnd w:id="47"/>
    </w:p>
    <w:p w14:paraId="6BB23E0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6C826C1" w14:textId="77777777" w:rsidTr="009649F0">
        <w:trPr>
          <w:trHeight w:val="1531"/>
        </w:trPr>
        <w:tc>
          <w:tcPr>
            <w:tcW w:w="1027" w:type="dxa"/>
            <w:tcBorders>
              <w:top w:val="nil"/>
              <w:left w:val="nil"/>
              <w:bottom w:val="nil"/>
              <w:right w:val="single" w:sz="4" w:space="0" w:color="auto"/>
            </w:tcBorders>
          </w:tcPr>
          <w:p w14:paraId="30039D6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4BB55A" w14:textId="77777777" w:rsidR="00A844ED" w:rsidRDefault="00A82826" w:rsidP="00A844ED">
            <w:pPr>
              <w:rPr>
                <w:rFonts w:ascii="Arial" w:hAnsi="Arial" w:cs="Arial"/>
                <w:sz w:val="22"/>
                <w:szCs w:val="22"/>
              </w:rPr>
            </w:pPr>
            <w:permStart w:id="1666319385" w:edGrp="everyone"/>
            <w:r>
              <w:rPr>
                <w:rFonts w:ascii="Arial" w:hAnsi="Arial" w:cs="Arial"/>
                <w:sz w:val="22"/>
                <w:szCs w:val="22"/>
              </w:rPr>
              <w:t>Email/electronic communications</w:t>
            </w:r>
          </w:p>
          <w:p w14:paraId="0EA8A294" w14:textId="77777777" w:rsidR="00A844ED" w:rsidRDefault="00A82826" w:rsidP="00A844ED">
            <w:pPr>
              <w:rPr>
                <w:rFonts w:ascii="Arial" w:hAnsi="Arial" w:cs="Arial"/>
                <w:sz w:val="22"/>
                <w:szCs w:val="22"/>
              </w:rPr>
            </w:pPr>
            <w:r>
              <w:rPr>
                <w:rFonts w:ascii="Arial" w:hAnsi="Arial" w:cs="Arial"/>
                <w:sz w:val="22"/>
                <w:szCs w:val="22"/>
              </w:rPr>
              <w:t>A regular newsletter</w:t>
            </w:r>
          </w:p>
          <w:p w14:paraId="15BACEF1" w14:textId="6A543412" w:rsidR="00A844ED" w:rsidRPr="00A844ED" w:rsidRDefault="00A82826" w:rsidP="00A844ED">
            <w:pPr>
              <w:rPr>
                <w:rFonts w:ascii="Arial" w:hAnsi="Arial" w:cs="Arial"/>
                <w:sz w:val="22"/>
                <w:szCs w:val="22"/>
              </w:rPr>
            </w:pPr>
            <w:r>
              <w:rPr>
                <w:rFonts w:ascii="Arial" w:hAnsi="Arial" w:cs="Arial"/>
                <w:sz w:val="22"/>
                <w:szCs w:val="22"/>
              </w:rPr>
              <w:t>On site / work place training sessions to deliver the information</w:t>
            </w:r>
            <w:permEnd w:id="1666319385"/>
          </w:p>
        </w:tc>
        <w:permStart w:id="201288719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A1A87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12887193" w:displacedByCustomXml="prev"/>
      </w:tr>
    </w:tbl>
    <w:p w14:paraId="2783B84B" w14:textId="77777777" w:rsidR="00A844ED" w:rsidRPr="00A844ED" w:rsidRDefault="00A844ED" w:rsidP="00A844ED">
      <w:pPr>
        <w:rPr>
          <w:rFonts w:ascii="Arial" w:hAnsi="Arial" w:cs="Arial"/>
          <w:sz w:val="22"/>
          <w:szCs w:val="22"/>
        </w:rPr>
      </w:pPr>
    </w:p>
    <w:p w14:paraId="0341EA98" w14:textId="77777777" w:rsidR="00A844ED" w:rsidRPr="00A844ED" w:rsidRDefault="00A844ED" w:rsidP="00A844ED">
      <w:pPr>
        <w:ind w:right="-24"/>
        <w:rPr>
          <w:rFonts w:ascii="Arial" w:hAnsi="Arial" w:cs="Arial"/>
          <w:sz w:val="22"/>
          <w:szCs w:val="22"/>
        </w:rPr>
      </w:pPr>
    </w:p>
    <w:p w14:paraId="12D1786D" w14:textId="77777777" w:rsidR="00A844ED" w:rsidRPr="00A844ED" w:rsidRDefault="00A844ED" w:rsidP="00A844ED">
      <w:pPr>
        <w:numPr>
          <w:ilvl w:val="0"/>
          <w:numId w:val="67"/>
        </w:numPr>
        <w:ind w:left="709" w:hanging="709"/>
        <w:jc w:val="left"/>
        <w:rPr>
          <w:rFonts w:ascii="Arial" w:hAnsi="Arial"/>
          <w:b/>
        </w:rPr>
      </w:pPr>
      <w:bookmarkStart w:id="48" w:name="_Ref496611564"/>
      <w:r w:rsidRPr="00A844ED">
        <w:rPr>
          <w:rFonts w:ascii="Arial" w:hAnsi="Arial"/>
          <w:b/>
        </w:rPr>
        <w:t>Which of the following are good processes for addressing disputes? Tick all that apply.</w:t>
      </w:r>
      <w:bookmarkEnd w:id="48"/>
    </w:p>
    <w:p w14:paraId="0905B1B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6356531B" w14:textId="77777777" w:rsidTr="009649F0">
        <w:tc>
          <w:tcPr>
            <w:tcW w:w="610" w:type="pct"/>
            <w:tcBorders>
              <w:top w:val="nil"/>
              <w:left w:val="nil"/>
              <w:bottom w:val="nil"/>
              <w:right w:val="single" w:sz="12" w:space="0" w:color="auto"/>
            </w:tcBorders>
            <w:shd w:val="clear" w:color="auto" w:fill="auto"/>
          </w:tcPr>
          <w:p w14:paraId="3A7F61DE"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DA57D1"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67C26C" w14:textId="77777777" w:rsidR="00A844ED" w:rsidRPr="00A844ED" w:rsidRDefault="00A844ED" w:rsidP="00A844ED">
            <w:pPr>
              <w:keepNext/>
              <w:ind w:left="993" w:hanging="993"/>
              <w:jc w:val="center"/>
            </w:pPr>
            <w:r w:rsidRPr="00A844ED">
              <w:t>Possible Answers</w:t>
            </w:r>
          </w:p>
        </w:tc>
        <w:permStart w:id="1663774404"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9A666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63774404" w:displacedByCustomXml="prev"/>
      </w:tr>
      <w:tr w:rsidR="00A844ED" w:rsidRPr="00A844ED" w14:paraId="22AF423E" w14:textId="77777777" w:rsidTr="009649F0">
        <w:trPr>
          <w:trHeight w:val="425"/>
          <w:hidden/>
        </w:trPr>
        <w:tc>
          <w:tcPr>
            <w:tcW w:w="610" w:type="pct"/>
            <w:tcBorders>
              <w:top w:val="nil"/>
              <w:left w:val="nil"/>
              <w:bottom w:val="nil"/>
              <w:right w:val="single" w:sz="12" w:space="0" w:color="auto"/>
            </w:tcBorders>
          </w:tcPr>
          <w:p w14:paraId="01BF11AC" w14:textId="77777777" w:rsidR="00A844ED" w:rsidRPr="00A844ED" w:rsidRDefault="00A844ED" w:rsidP="00A844ED">
            <w:pPr>
              <w:ind w:left="993" w:hanging="993"/>
              <w:jc w:val="center"/>
              <w:rPr>
                <w:vanish/>
              </w:rPr>
            </w:pPr>
          </w:p>
        </w:tc>
        <w:permStart w:id="1972912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A15A550" w14:textId="41A6B4FF"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603CA3">
                  <w:rPr>
                    <w:rFonts w:ascii="Arial" w:hAnsi="Arial" w:cs="Arial"/>
                    <w:sz w:val="40"/>
                    <w:szCs w:val="44"/>
                  </w:rPr>
                  <w:sym w:font="Wingdings" w:char="F0FE"/>
                </w:r>
              </w:sdtContent>
            </w:sdt>
            <w:permEnd w:id="1972912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B73BFE3"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32953F6F" w14:textId="77777777" w:rsidR="00A844ED" w:rsidRPr="00A844ED" w:rsidRDefault="00A844ED" w:rsidP="00A844ED">
            <w:pPr>
              <w:ind w:left="993" w:hanging="993"/>
            </w:pPr>
          </w:p>
        </w:tc>
      </w:tr>
      <w:tr w:rsidR="00A844ED" w:rsidRPr="00A844ED" w14:paraId="71F50513" w14:textId="77777777" w:rsidTr="009649F0">
        <w:trPr>
          <w:trHeight w:val="425"/>
          <w:hidden/>
        </w:trPr>
        <w:tc>
          <w:tcPr>
            <w:tcW w:w="610" w:type="pct"/>
            <w:tcBorders>
              <w:top w:val="nil"/>
              <w:left w:val="nil"/>
              <w:bottom w:val="nil"/>
              <w:right w:val="single" w:sz="12" w:space="0" w:color="auto"/>
            </w:tcBorders>
          </w:tcPr>
          <w:p w14:paraId="388D11DA" w14:textId="77777777" w:rsidR="00A844ED" w:rsidRPr="00A844ED" w:rsidRDefault="00A844ED" w:rsidP="00A844ED">
            <w:pPr>
              <w:ind w:left="993" w:hanging="993"/>
              <w:jc w:val="center"/>
              <w:rPr>
                <w:vanish/>
              </w:rPr>
            </w:pPr>
          </w:p>
        </w:tc>
        <w:permStart w:id="201787099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F29D0F" w14:textId="43C70510"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603CA3">
                  <w:rPr>
                    <w:rFonts w:ascii="Arial" w:hAnsi="Arial" w:cs="Arial"/>
                    <w:sz w:val="40"/>
                    <w:szCs w:val="44"/>
                  </w:rPr>
                  <w:sym w:font="Wingdings" w:char="F0FE"/>
                </w:r>
              </w:sdtContent>
            </w:sdt>
            <w:permEnd w:id="201787099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7FF926"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6C86298D" w14:textId="77777777" w:rsidR="00A844ED" w:rsidRPr="00A844ED" w:rsidRDefault="00A844ED" w:rsidP="00A844ED">
            <w:pPr>
              <w:ind w:left="993" w:hanging="993"/>
            </w:pPr>
          </w:p>
        </w:tc>
      </w:tr>
      <w:tr w:rsidR="00A844ED" w:rsidRPr="00A844ED" w14:paraId="4BBD672C" w14:textId="77777777" w:rsidTr="009649F0">
        <w:trPr>
          <w:trHeight w:val="425"/>
          <w:hidden/>
        </w:trPr>
        <w:tc>
          <w:tcPr>
            <w:tcW w:w="610" w:type="pct"/>
            <w:tcBorders>
              <w:top w:val="nil"/>
              <w:left w:val="nil"/>
              <w:bottom w:val="nil"/>
              <w:right w:val="single" w:sz="12" w:space="0" w:color="auto"/>
            </w:tcBorders>
          </w:tcPr>
          <w:p w14:paraId="5FD097AC" w14:textId="77777777" w:rsidR="00A844ED" w:rsidRPr="00A844ED" w:rsidRDefault="00A844ED" w:rsidP="00A844ED">
            <w:pPr>
              <w:ind w:left="993" w:hanging="993"/>
              <w:jc w:val="center"/>
              <w:rPr>
                <w:vanish/>
              </w:rPr>
            </w:pPr>
          </w:p>
        </w:tc>
        <w:permStart w:id="375676500" w:edGrp="everyone"/>
        <w:tc>
          <w:tcPr>
            <w:tcW w:w="541" w:type="pct"/>
            <w:tcBorders>
              <w:top w:val="single" w:sz="4" w:space="0" w:color="auto"/>
              <w:left w:val="single" w:sz="12" w:space="0" w:color="auto"/>
              <w:right w:val="single" w:sz="4" w:space="0" w:color="auto"/>
            </w:tcBorders>
            <w:shd w:val="clear" w:color="auto" w:fill="auto"/>
            <w:vAlign w:val="center"/>
          </w:tcPr>
          <w:p w14:paraId="60577F5E" w14:textId="6743B828"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603CA3">
                  <w:rPr>
                    <w:rFonts w:ascii="Arial" w:hAnsi="Arial" w:cs="Arial"/>
                    <w:sz w:val="40"/>
                    <w:szCs w:val="44"/>
                  </w:rPr>
                  <w:sym w:font="Wingdings" w:char="F0FE"/>
                </w:r>
              </w:sdtContent>
            </w:sdt>
            <w:permEnd w:id="375676500"/>
          </w:p>
        </w:tc>
        <w:tc>
          <w:tcPr>
            <w:tcW w:w="3514" w:type="pct"/>
            <w:tcBorders>
              <w:top w:val="single" w:sz="4" w:space="0" w:color="auto"/>
              <w:left w:val="single" w:sz="4" w:space="0" w:color="auto"/>
              <w:right w:val="single" w:sz="12" w:space="0" w:color="auto"/>
            </w:tcBorders>
            <w:shd w:val="clear" w:color="auto" w:fill="auto"/>
            <w:vAlign w:val="center"/>
          </w:tcPr>
          <w:p w14:paraId="17BE29D8"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7557FE22" w14:textId="77777777" w:rsidR="00A844ED" w:rsidRPr="00A844ED" w:rsidRDefault="00A844ED" w:rsidP="00A844ED">
            <w:pPr>
              <w:ind w:left="993" w:hanging="993"/>
            </w:pPr>
          </w:p>
        </w:tc>
      </w:tr>
      <w:tr w:rsidR="00A844ED" w:rsidRPr="00A844ED" w14:paraId="72D56350" w14:textId="77777777" w:rsidTr="009649F0">
        <w:trPr>
          <w:trHeight w:val="425"/>
          <w:hidden/>
        </w:trPr>
        <w:tc>
          <w:tcPr>
            <w:tcW w:w="610" w:type="pct"/>
            <w:tcBorders>
              <w:top w:val="nil"/>
              <w:left w:val="nil"/>
              <w:bottom w:val="nil"/>
              <w:right w:val="single" w:sz="12" w:space="0" w:color="auto"/>
            </w:tcBorders>
          </w:tcPr>
          <w:p w14:paraId="3C2BD089" w14:textId="77777777" w:rsidR="00A844ED" w:rsidRPr="00A844ED" w:rsidRDefault="00A844ED" w:rsidP="00A844ED">
            <w:pPr>
              <w:ind w:left="993" w:hanging="993"/>
              <w:jc w:val="center"/>
              <w:rPr>
                <w:vanish/>
              </w:rPr>
            </w:pPr>
          </w:p>
        </w:tc>
        <w:permStart w:id="161665640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7EBF188" w14:textId="323003DA"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603CA3">
                  <w:rPr>
                    <w:rFonts w:ascii="Arial" w:hAnsi="Arial" w:cs="Arial"/>
                    <w:sz w:val="40"/>
                    <w:szCs w:val="44"/>
                  </w:rPr>
                  <w:sym w:font="Wingdings" w:char="F0FE"/>
                </w:r>
              </w:sdtContent>
            </w:sdt>
            <w:permEnd w:id="161665640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9DDF79"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1093028C" w14:textId="77777777" w:rsidR="00A844ED" w:rsidRPr="00A844ED" w:rsidRDefault="00A844ED" w:rsidP="00A844ED">
            <w:pPr>
              <w:ind w:left="993" w:hanging="993"/>
            </w:pPr>
          </w:p>
        </w:tc>
      </w:tr>
      <w:tr w:rsidR="00A844ED" w:rsidRPr="00A844ED" w14:paraId="24CFEC23" w14:textId="77777777" w:rsidTr="009649F0">
        <w:trPr>
          <w:trHeight w:val="425"/>
          <w:hidden/>
        </w:trPr>
        <w:tc>
          <w:tcPr>
            <w:tcW w:w="610" w:type="pct"/>
            <w:tcBorders>
              <w:top w:val="nil"/>
              <w:left w:val="nil"/>
              <w:bottom w:val="nil"/>
              <w:right w:val="single" w:sz="12" w:space="0" w:color="auto"/>
            </w:tcBorders>
          </w:tcPr>
          <w:p w14:paraId="7F4FE593" w14:textId="77777777" w:rsidR="00A844ED" w:rsidRPr="00A844ED" w:rsidRDefault="00A844ED" w:rsidP="00A844ED">
            <w:pPr>
              <w:ind w:left="993" w:hanging="993"/>
              <w:jc w:val="center"/>
              <w:rPr>
                <w:vanish/>
              </w:rPr>
            </w:pPr>
          </w:p>
        </w:tc>
        <w:permStart w:id="32377784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7273FCC" w14:textId="5DD5C195"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603CA3">
                  <w:rPr>
                    <w:rFonts w:ascii="Arial" w:hAnsi="Arial" w:cs="Arial"/>
                    <w:sz w:val="40"/>
                    <w:szCs w:val="44"/>
                  </w:rPr>
                  <w:sym w:font="Wingdings" w:char="F0FE"/>
                </w:r>
              </w:sdtContent>
            </w:sdt>
            <w:permEnd w:id="32377784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C757A3"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357A02F3" w14:textId="77777777" w:rsidR="00A844ED" w:rsidRPr="00A844ED" w:rsidRDefault="00A844ED" w:rsidP="00A844ED">
            <w:pPr>
              <w:ind w:left="993" w:hanging="993"/>
            </w:pPr>
          </w:p>
        </w:tc>
      </w:tr>
      <w:tr w:rsidR="00A844ED" w:rsidRPr="00A844ED" w14:paraId="270D853C" w14:textId="77777777" w:rsidTr="009649F0">
        <w:trPr>
          <w:trHeight w:val="425"/>
          <w:hidden/>
        </w:trPr>
        <w:tc>
          <w:tcPr>
            <w:tcW w:w="610" w:type="pct"/>
            <w:tcBorders>
              <w:top w:val="nil"/>
              <w:left w:val="nil"/>
              <w:bottom w:val="nil"/>
              <w:right w:val="single" w:sz="12" w:space="0" w:color="auto"/>
            </w:tcBorders>
          </w:tcPr>
          <w:p w14:paraId="57A2B59B" w14:textId="77777777" w:rsidR="00A844ED" w:rsidRPr="00A844ED" w:rsidRDefault="00A844ED" w:rsidP="00A844ED">
            <w:pPr>
              <w:ind w:left="993" w:hanging="993"/>
              <w:jc w:val="center"/>
              <w:rPr>
                <w:vanish/>
              </w:rPr>
            </w:pPr>
          </w:p>
        </w:tc>
        <w:permStart w:id="15494491" w:edGrp="everyone"/>
        <w:tc>
          <w:tcPr>
            <w:tcW w:w="541" w:type="pct"/>
            <w:tcBorders>
              <w:top w:val="single" w:sz="4" w:space="0" w:color="auto"/>
              <w:left w:val="single" w:sz="12" w:space="0" w:color="auto"/>
              <w:right w:val="single" w:sz="4" w:space="0" w:color="auto"/>
            </w:tcBorders>
            <w:shd w:val="clear" w:color="auto" w:fill="auto"/>
            <w:vAlign w:val="center"/>
          </w:tcPr>
          <w:p w14:paraId="181DF2AC" w14:textId="5D73FBF4"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603CA3">
                  <w:rPr>
                    <w:rFonts w:ascii="Arial" w:hAnsi="Arial" w:cs="Arial"/>
                    <w:sz w:val="40"/>
                    <w:szCs w:val="44"/>
                  </w:rPr>
                  <w:sym w:font="Wingdings" w:char="F0FE"/>
                </w:r>
              </w:sdtContent>
            </w:sdt>
            <w:permEnd w:id="15494491"/>
          </w:p>
        </w:tc>
        <w:tc>
          <w:tcPr>
            <w:tcW w:w="3514" w:type="pct"/>
            <w:tcBorders>
              <w:top w:val="single" w:sz="4" w:space="0" w:color="auto"/>
              <w:left w:val="single" w:sz="4" w:space="0" w:color="auto"/>
              <w:right w:val="single" w:sz="12" w:space="0" w:color="auto"/>
            </w:tcBorders>
            <w:shd w:val="clear" w:color="auto" w:fill="auto"/>
            <w:vAlign w:val="center"/>
          </w:tcPr>
          <w:p w14:paraId="4FF37186"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4956EEA1" w14:textId="77777777" w:rsidR="00A844ED" w:rsidRPr="00A844ED" w:rsidRDefault="00A844ED" w:rsidP="00A844ED">
            <w:pPr>
              <w:ind w:left="993" w:hanging="993"/>
            </w:pPr>
          </w:p>
        </w:tc>
      </w:tr>
      <w:tr w:rsidR="00A844ED" w:rsidRPr="00A844ED" w14:paraId="77D58DAA" w14:textId="77777777" w:rsidTr="009649F0">
        <w:trPr>
          <w:trHeight w:val="425"/>
          <w:hidden/>
        </w:trPr>
        <w:tc>
          <w:tcPr>
            <w:tcW w:w="610" w:type="pct"/>
            <w:tcBorders>
              <w:top w:val="nil"/>
              <w:left w:val="nil"/>
              <w:bottom w:val="nil"/>
              <w:right w:val="single" w:sz="12" w:space="0" w:color="auto"/>
            </w:tcBorders>
          </w:tcPr>
          <w:p w14:paraId="4CBD141B" w14:textId="77777777" w:rsidR="00A844ED" w:rsidRPr="00A844ED" w:rsidRDefault="00A844ED" w:rsidP="00A844ED">
            <w:pPr>
              <w:ind w:left="993" w:hanging="993"/>
              <w:jc w:val="center"/>
              <w:rPr>
                <w:vanish/>
              </w:rPr>
            </w:pPr>
          </w:p>
        </w:tc>
        <w:permStart w:id="1630866628" w:edGrp="everyone"/>
        <w:tc>
          <w:tcPr>
            <w:tcW w:w="541" w:type="pct"/>
            <w:tcBorders>
              <w:left w:val="single" w:sz="12" w:space="0" w:color="auto"/>
              <w:right w:val="single" w:sz="4" w:space="0" w:color="auto"/>
            </w:tcBorders>
            <w:shd w:val="clear" w:color="auto" w:fill="auto"/>
            <w:vAlign w:val="center"/>
          </w:tcPr>
          <w:p w14:paraId="0CB92A53" w14:textId="4C03DC37"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603CA3">
                  <w:rPr>
                    <w:rFonts w:ascii="Arial" w:hAnsi="Arial" w:cs="Arial"/>
                    <w:sz w:val="40"/>
                    <w:szCs w:val="44"/>
                  </w:rPr>
                  <w:sym w:font="Wingdings" w:char="F0FE"/>
                </w:r>
              </w:sdtContent>
            </w:sdt>
            <w:permEnd w:id="1630866628"/>
          </w:p>
        </w:tc>
        <w:tc>
          <w:tcPr>
            <w:tcW w:w="3514" w:type="pct"/>
            <w:tcBorders>
              <w:left w:val="single" w:sz="4" w:space="0" w:color="auto"/>
              <w:right w:val="single" w:sz="12" w:space="0" w:color="auto"/>
            </w:tcBorders>
            <w:shd w:val="clear" w:color="auto" w:fill="auto"/>
            <w:vAlign w:val="center"/>
          </w:tcPr>
          <w:p w14:paraId="369975D0"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3849873A" w14:textId="77777777" w:rsidR="00A844ED" w:rsidRPr="00A844ED" w:rsidRDefault="00A844ED" w:rsidP="00A844ED">
            <w:pPr>
              <w:ind w:left="993" w:hanging="993"/>
            </w:pPr>
          </w:p>
        </w:tc>
      </w:tr>
    </w:tbl>
    <w:p w14:paraId="56A8AB8B" w14:textId="77777777" w:rsidR="00A844ED" w:rsidRPr="00A844ED" w:rsidRDefault="00A844ED" w:rsidP="00A844ED">
      <w:pPr>
        <w:rPr>
          <w:rFonts w:ascii="Arial" w:hAnsi="Arial" w:cs="Arial"/>
          <w:sz w:val="22"/>
          <w:szCs w:val="22"/>
        </w:rPr>
      </w:pPr>
    </w:p>
    <w:p w14:paraId="1FC9C5D8" w14:textId="77777777" w:rsidR="00A844ED" w:rsidRPr="00A844ED" w:rsidRDefault="00A844ED" w:rsidP="00A844ED">
      <w:pPr>
        <w:numPr>
          <w:ilvl w:val="0"/>
          <w:numId w:val="67"/>
        </w:numPr>
        <w:ind w:left="709" w:hanging="709"/>
        <w:jc w:val="left"/>
        <w:rPr>
          <w:rFonts w:ascii="Arial" w:hAnsi="Arial"/>
          <w:b/>
        </w:rPr>
      </w:pPr>
      <w:bookmarkStart w:id="49" w:name="_Ref535829108"/>
      <w:r w:rsidRPr="00A844ED">
        <w:rPr>
          <w:rFonts w:ascii="Arial" w:hAnsi="Arial"/>
          <w:b/>
        </w:rPr>
        <w:t>When handling a dispute, what document should you refer to for details on the obligations of each party to an agreement?</w:t>
      </w:r>
      <w:bookmarkEnd w:id="49"/>
    </w:p>
    <w:p w14:paraId="1AB7BAD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C7C12FB" w14:textId="77777777" w:rsidTr="009649F0">
        <w:trPr>
          <w:trHeight w:val="1020"/>
        </w:trPr>
        <w:tc>
          <w:tcPr>
            <w:tcW w:w="1027" w:type="dxa"/>
            <w:tcBorders>
              <w:top w:val="nil"/>
              <w:left w:val="nil"/>
              <w:bottom w:val="nil"/>
              <w:right w:val="single" w:sz="4" w:space="0" w:color="auto"/>
            </w:tcBorders>
          </w:tcPr>
          <w:p w14:paraId="1587E65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9C1A01" w14:textId="2DFA0280" w:rsidR="00A844ED" w:rsidRPr="00A844ED" w:rsidRDefault="00603CA3" w:rsidP="00A844ED">
            <w:pPr>
              <w:rPr>
                <w:rFonts w:ascii="Arial" w:hAnsi="Arial" w:cs="Arial"/>
                <w:sz w:val="22"/>
                <w:szCs w:val="22"/>
              </w:rPr>
            </w:pPr>
            <w:permStart w:id="15824273" w:edGrp="everyone"/>
            <w:r>
              <w:rPr>
                <w:rFonts w:ascii="Arial" w:hAnsi="Arial" w:cs="Arial"/>
                <w:sz w:val="22"/>
                <w:szCs w:val="22"/>
              </w:rPr>
              <w:t>Your contract.</w:t>
            </w:r>
            <w:permEnd w:id="15824273"/>
          </w:p>
        </w:tc>
        <w:permStart w:id="71052086"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9E6B0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1052086" w:displacedByCustomXml="prev"/>
      </w:tr>
    </w:tbl>
    <w:p w14:paraId="5EF0E632" w14:textId="77777777" w:rsidR="00A844ED" w:rsidRPr="00A844ED" w:rsidRDefault="00A844ED" w:rsidP="00A844ED">
      <w:pPr>
        <w:rPr>
          <w:rFonts w:ascii="Arial" w:hAnsi="Arial" w:cs="Arial"/>
          <w:sz w:val="22"/>
          <w:szCs w:val="22"/>
        </w:rPr>
      </w:pPr>
    </w:p>
    <w:p w14:paraId="5ABC0326" w14:textId="77777777" w:rsidR="00A844ED" w:rsidRPr="00A844ED" w:rsidRDefault="00A844ED" w:rsidP="00A844ED">
      <w:pPr>
        <w:ind w:right="-24"/>
        <w:rPr>
          <w:rFonts w:ascii="Arial" w:hAnsi="Arial" w:cs="Arial"/>
          <w:sz w:val="22"/>
          <w:szCs w:val="22"/>
        </w:rPr>
      </w:pPr>
    </w:p>
    <w:p w14:paraId="79D1B3B9" w14:textId="77777777" w:rsidR="00A844ED" w:rsidRPr="00A844ED" w:rsidRDefault="00A844ED" w:rsidP="00A844ED">
      <w:pPr>
        <w:numPr>
          <w:ilvl w:val="0"/>
          <w:numId w:val="67"/>
        </w:numPr>
        <w:ind w:left="709" w:hanging="709"/>
        <w:jc w:val="left"/>
        <w:rPr>
          <w:rFonts w:ascii="Arial" w:hAnsi="Arial"/>
          <w:b/>
        </w:rPr>
      </w:pPr>
      <w:bookmarkStart w:id="50" w:name="_Ref535829113"/>
      <w:r w:rsidRPr="00A844ED">
        <w:rPr>
          <w:rFonts w:ascii="Arial" w:hAnsi="Arial"/>
          <w:b/>
        </w:rPr>
        <w:t>Which of the following should be addressed in a company’s policy for handling customer complaints? Tick all that apply.</w:t>
      </w:r>
      <w:bookmarkEnd w:id="50"/>
    </w:p>
    <w:p w14:paraId="7CE8C82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10341C85" w14:textId="77777777" w:rsidTr="009649F0">
        <w:tc>
          <w:tcPr>
            <w:tcW w:w="610" w:type="pct"/>
            <w:tcBorders>
              <w:top w:val="nil"/>
              <w:left w:val="nil"/>
              <w:bottom w:val="nil"/>
              <w:right w:val="single" w:sz="12" w:space="0" w:color="auto"/>
            </w:tcBorders>
            <w:shd w:val="clear" w:color="auto" w:fill="auto"/>
          </w:tcPr>
          <w:p w14:paraId="095260A6"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527EDF"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D9FE30" w14:textId="77777777" w:rsidR="00A844ED" w:rsidRPr="00A844ED" w:rsidRDefault="00A844ED" w:rsidP="00A844ED">
            <w:pPr>
              <w:keepNext/>
              <w:ind w:left="993" w:hanging="993"/>
              <w:jc w:val="center"/>
            </w:pPr>
            <w:r w:rsidRPr="00A844ED">
              <w:t>Possible Answers</w:t>
            </w:r>
          </w:p>
        </w:tc>
        <w:permStart w:id="1513957910"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F954B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13957910" w:displacedByCustomXml="prev"/>
      </w:tr>
      <w:tr w:rsidR="00A844ED" w:rsidRPr="00A844ED" w14:paraId="79D32F48" w14:textId="77777777" w:rsidTr="009649F0">
        <w:trPr>
          <w:trHeight w:val="425"/>
          <w:hidden/>
        </w:trPr>
        <w:tc>
          <w:tcPr>
            <w:tcW w:w="610" w:type="pct"/>
            <w:tcBorders>
              <w:top w:val="nil"/>
              <w:left w:val="nil"/>
              <w:bottom w:val="nil"/>
              <w:right w:val="single" w:sz="12" w:space="0" w:color="auto"/>
            </w:tcBorders>
          </w:tcPr>
          <w:p w14:paraId="3A36CF97" w14:textId="77777777" w:rsidR="00A844ED" w:rsidRPr="00A844ED" w:rsidRDefault="00A844ED" w:rsidP="00A844ED">
            <w:pPr>
              <w:ind w:left="993" w:hanging="993"/>
              <w:jc w:val="center"/>
              <w:rPr>
                <w:vanish/>
              </w:rPr>
            </w:pPr>
          </w:p>
        </w:tc>
        <w:permStart w:id="155426649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3C6B350" w14:textId="6C5A3793"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29774B">
                  <w:rPr>
                    <w:rFonts w:ascii="Arial" w:hAnsi="Arial" w:cs="Arial"/>
                    <w:sz w:val="40"/>
                    <w:szCs w:val="44"/>
                  </w:rPr>
                  <w:sym w:font="Wingdings" w:char="F0FE"/>
                </w:r>
              </w:sdtContent>
            </w:sdt>
            <w:permEnd w:id="155426649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8D9EDA3"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3B7E5D6F" w14:textId="77777777" w:rsidR="00A844ED" w:rsidRPr="00A844ED" w:rsidRDefault="00A844ED" w:rsidP="00A844ED">
            <w:pPr>
              <w:ind w:left="993" w:hanging="993"/>
            </w:pPr>
          </w:p>
        </w:tc>
      </w:tr>
      <w:tr w:rsidR="00A844ED" w:rsidRPr="00A844ED" w14:paraId="6B3E24AF" w14:textId="77777777" w:rsidTr="009649F0">
        <w:trPr>
          <w:trHeight w:val="425"/>
          <w:hidden/>
        </w:trPr>
        <w:tc>
          <w:tcPr>
            <w:tcW w:w="610" w:type="pct"/>
            <w:tcBorders>
              <w:top w:val="nil"/>
              <w:left w:val="nil"/>
              <w:bottom w:val="nil"/>
              <w:right w:val="single" w:sz="12" w:space="0" w:color="auto"/>
            </w:tcBorders>
          </w:tcPr>
          <w:p w14:paraId="35C9D3B2" w14:textId="77777777" w:rsidR="00A844ED" w:rsidRPr="00A844ED" w:rsidRDefault="00A844ED" w:rsidP="00A844ED">
            <w:pPr>
              <w:ind w:left="993" w:hanging="993"/>
              <w:jc w:val="center"/>
              <w:rPr>
                <w:vanish/>
              </w:rPr>
            </w:pPr>
          </w:p>
        </w:tc>
        <w:permStart w:id="121571591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CB14EE" w14:textId="31A2394F"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29774B">
                  <w:rPr>
                    <w:rFonts w:ascii="Arial" w:hAnsi="Arial" w:cs="Arial"/>
                    <w:sz w:val="40"/>
                    <w:szCs w:val="44"/>
                  </w:rPr>
                  <w:sym w:font="Wingdings" w:char="F0FE"/>
                </w:r>
              </w:sdtContent>
            </w:sdt>
            <w:permEnd w:id="121571591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BEEA9F3"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0DFAD806" w14:textId="77777777" w:rsidR="00A844ED" w:rsidRPr="00A844ED" w:rsidRDefault="00A844ED" w:rsidP="00A844ED">
            <w:pPr>
              <w:ind w:left="993" w:hanging="993"/>
            </w:pPr>
          </w:p>
        </w:tc>
      </w:tr>
      <w:tr w:rsidR="00A844ED" w:rsidRPr="00A844ED" w14:paraId="38700FC6" w14:textId="77777777" w:rsidTr="009649F0">
        <w:trPr>
          <w:trHeight w:val="425"/>
          <w:hidden/>
        </w:trPr>
        <w:tc>
          <w:tcPr>
            <w:tcW w:w="610" w:type="pct"/>
            <w:tcBorders>
              <w:top w:val="nil"/>
              <w:left w:val="nil"/>
              <w:bottom w:val="nil"/>
              <w:right w:val="single" w:sz="12" w:space="0" w:color="auto"/>
            </w:tcBorders>
          </w:tcPr>
          <w:p w14:paraId="4A124ADB" w14:textId="77777777" w:rsidR="00A844ED" w:rsidRPr="00A844ED" w:rsidRDefault="00A844ED" w:rsidP="00A844ED">
            <w:pPr>
              <w:ind w:left="993" w:hanging="993"/>
              <w:jc w:val="center"/>
              <w:rPr>
                <w:vanish/>
              </w:rPr>
            </w:pPr>
          </w:p>
        </w:tc>
        <w:permStart w:id="4156024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CE8202" w14:textId="6BE87DDA"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29774B">
                  <w:rPr>
                    <w:rFonts w:ascii="Arial" w:hAnsi="Arial" w:cs="Arial"/>
                    <w:sz w:val="40"/>
                    <w:szCs w:val="44"/>
                  </w:rPr>
                  <w:sym w:font="Wingdings" w:char="F0FE"/>
                </w:r>
              </w:sdtContent>
            </w:sdt>
            <w:permEnd w:id="4156024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5E6763"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03B10095" w14:textId="77777777" w:rsidR="00A844ED" w:rsidRPr="00A844ED" w:rsidRDefault="00A844ED" w:rsidP="00A844ED">
            <w:pPr>
              <w:ind w:left="993" w:hanging="993"/>
            </w:pPr>
          </w:p>
        </w:tc>
      </w:tr>
      <w:tr w:rsidR="00A844ED" w:rsidRPr="00A844ED" w14:paraId="3C8D674E" w14:textId="77777777" w:rsidTr="009649F0">
        <w:trPr>
          <w:trHeight w:val="425"/>
          <w:hidden/>
        </w:trPr>
        <w:tc>
          <w:tcPr>
            <w:tcW w:w="610" w:type="pct"/>
            <w:tcBorders>
              <w:top w:val="nil"/>
              <w:left w:val="nil"/>
              <w:bottom w:val="nil"/>
              <w:right w:val="single" w:sz="12" w:space="0" w:color="auto"/>
            </w:tcBorders>
          </w:tcPr>
          <w:p w14:paraId="3E19E8E2" w14:textId="77777777" w:rsidR="00A844ED" w:rsidRPr="00A844ED" w:rsidRDefault="00A844ED" w:rsidP="00A844ED">
            <w:pPr>
              <w:ind w:left="993" w:hanging="993"/>
              <w:jc w:val="center"/>
              <w:rPr>
                <w:vanish/>
              </w:rPr>
            </w:pPr>
          </w:p>
        </w:tc>
        <w:permStart w:id="942617420" w:edGrp="everyone"/>
        <w:tc>
          <w:tcPr>
            <w:tcW w:w="541" w:type="pct"/>
            <w:tcBorders>
              <w:top w:val="single" w:sz="4" w:space="0" w:color="auto"/>
              <w:left w:val="single" w:sz="12" w:space="0" w:color="auto"/>
              <w:right w:val="single" w:sz="4" w:space="0" w:color="auto"/>
            </w:tcBorders>
            <w:shd w:val="clear" w:color="auto" w:fill="auto"/>
            <w:vAlign w:val="center"/>
          </w:tcPr>
          <w:p w14:paraId="03080AA9" w14:textId="10FCFAD2"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29774B">
                  <w:rPr>
                    <w:rFonts w:ascii="Arial" w:hAnsi="Arial" w:cs="Arial"/>
                    <w:sz w:val="40"/>
                    <w:szCs w:val="44"/>
                  </w:rPr>
                  <w:sym w:font="Wingdings" w:char="F0FE"/>
                </w:r>
              </w:sdtContent>
            </w:sdt>
            <w:permEnd w:id="942617420"/>
          </w:p>
        </w:tc>
        <w:tc>
          <w:tcPr>
            <w:tcW w:w="3514" w:type="pct"/>
            <w:tcBorders>
              <w:top w:val="single" w:sz="4" w:space="0" w:color="auto"/>
              <w:left w:val="single" w:sz="4" w:space="0" w:color="auto"/>
              <w:right w:val="single" w:sz="12" w:space="0" w:color="auto"/>
            </w:tcBorders>
            <w:shd w:val="clear" w:color="auto" w:fill="auto"/>
            <w:vAlign w:val="center"/>
          </w:tcPr>
          <w:p w14:paraId="668D9FBA"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62359476" w14:textId="77777777" w:rsidR="00A844ED" w:rsidRPr="00A844ED" w:rsidRDefault="00A844ED" w:rsidP="00A844ED">
            <w:pPr>
              <w:ind w:left="993" w:hanging="993"/>
            </w:pPr>
          </w:p>
        </w:tc>
      </w:tr>
    </w:tbl>
    <w:p w14:paraId="17C0FF85" w14:textId="77777777" w:rsidR="00A844ED" w:rsidRPr="00A844ED" w:rsidRDefault="00A844ED" w:rsidP="00A844ED">
      <w:pPr>
        <w:rPr>
          <w:rFonts w:ascii="Arial" w:hAnsi="Arial" w:cs="Arial"/>
          <w:sz w:val="22"/>
          <w:szCs w:val="22"/>
        </w:rPr>
      </w:pPr>
    </w:p>
    <w:p w14:paraId="62173F2C" w14:textId="77777777" w:rsidR="00A844ED" w:rsidRPr="00A844ED" w:rsidRDefault="00A844ED" w:rsidP="00A844ED">
      <w:pPr>
        <w:ind w:right="-24"/>
        <w:rPr>
          <w:rFonts w:ascii="Arial" w:hAnsi="Arial" w:cs="Arial"/>
          <w:sz w:val="22"/>
          <w:szCs w:val="22"/>
        </w:rPr>
      </w:pPr>
    </w:p>
    <w:p w14:paraId="30DF5B1E" w14:textId="77777777" w:rsidR="00A844ED" w:rsidRPr="00A844ED" w:rsidRDefault="00A844ED" w:rsidP="00A844ED">
      <w:pPr>
        <w:numPr>
          <w:ilvl w:val="0"/>
          <w:numId w:val="67"/>
        </w:numPr>
        <w:ind w:left="709" w:hanging="709"/>
        <w:jc w:val="left"/>
        <w:rPr>
          <w:rFonts w:ascii="Arial" w:hAnsi="Arial"/>
          <w:b/>
        </w:rPr>
      </w:pPr>
      <w:bookmarkStart w:id="51" w:name="_Ref535829116"/>
      <w:r w:rsidRPr="00A844ED">
        <w:rPr>
          <w:rFonts w:ascii="Arial" w:hAnsi="Arial"/>
          <w:b/>
        </w:rPr>
        <w:lastRenderedPageBreak/>
        <w:t>True or False (Tick your response): Dispute resolution procedures should be based on company policies.</w:t>
      </w:r>
      <w:bookmarkEnd w:id="51"/>
    </w:p>
    <w:p w14:paraId="03B7697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D13FD42" w14:textId="77777777" w:rsidTr="00A844ED">
        <w:trPr>
          <w:trHeight w:val="510"/>
        </w:trPr>
        <w:tc>
          <w:tcPr>
            <w:tcW w:w="1556" w:type="pct"/>
            <w:tcBorders>
              <w:top w:val="nil"/>
              <w:left w:val="nil"/>
              <w:bottom w:val="nil"/>
              <w:right w:val="single" w:sz="12" w:space="0" w:color="auto"/>
            </w:tcBorders>
            <w:shd w:val="clear" w:color="auto" w:fill="auto"/>
          </w:tcPr>
          <w:p w14:paraId="2E55AC5C" w14:textId="77777777" w:rsidR="00A844ED" w:rsidRPr="00A844ED" w:rsidRDefault="00A844ED" w:rsidP="00A844ED">
            <w:pPr>
              <w:keepNext/>
              <w:ind w:left="993" w:hanging="993"/>
            </w:pPr>
            <w:r w:rsidRPr="00A844ED">
              <w:rPr>
                <w:rFonts w:ascii="Arial" w:hAnsi="Arial" w:cs="Arial"/>
                <w:b/>
                <w:sz w:val="22"/>
                <w:szCs w:val="22"/>
              </w:rPr>
              <w:t>Answer</w:t>
            </w:r>
          </w:p>
        </w:tc>
        <w:permStart w:id="64357239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7C20CC1" w14:textId="1267EB49"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29774B">
                  <w:rPr>
                    <w:rFonts w:ascii="Arial" w:hAnsi="Arial" w:cs="Arial"/>
                    <w:sz w:val="40"/>
                    <w:szCs w:val="44"/>
                  </w:rPr>
                  <w:sym w:font="Wingdings" w:char="F0FE"/>
                </w:r>
              </w:sdtContent>
            </w:sdt>
            <w:permEnd w:id="64357239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A701EF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A60647D" w14:textId="77777777" w:rsidR="00A844ED" w:rsidRPr="00A844ED" w:rsidRDefault="00A844ED" w:rsidP="00A844ED">
            <w:pPr>
              <w:keepNext/>
              <w:ind w:left="993" w:hanging="993"/>
              <w:rPr>
                <w:rFonts w:ascii="Arial" w:hAnsi="Arial" w:cs="Arial"/>
                <w:sz w:val="44"/>
                <w:szCs w:val="44"/>
              </w:rPr>
            </w:pPr>
          </w:p>
        </w:tc>
        <w:permStart w:id="2139964406"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EFBCDD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39964406" w:displacedByCustomXml="prev"/>
      </w:tr>
      <w:tr w:rsidR="00A844ED" w:rsidRPr="00A844ED" w14:paraId="112BD5CE" w14:textId="77777777" w:rsidTr="00A844ED">
        <w:trPr>
          <w:trHeight w:val="510"/>
          <w:hidden/>
        </w:trPr>
        <w:tc>
          <w:tcPr>
            <w:tcW w:w="1556" w:type="pct"/>
            <w:tcBorders>
              <w:top w:val="nil"/>
              <w:left w:val="nil"/>
              <w:bottom w:val="nil"/>
              <w:right w:val="single" w:sz="12" w:space="0" w:color="auto"/>
            </w:tcBorders>
          </w:tcPr>
          <w:p w14:paraId="22E78C25" w14:textId="77777777" w:rsidR="00A844ED" w:rsidRPr="00A844ED" w:rsidRDefault="00A844ED" w:rsidP="00A844ED">
            <w:pPr>
              <w:ind w:left="993" w:hanging="993"/>
              <w:jc w:val="center"/>
              <w:rPr>
                <w:vanish/>
              </w:rPr>
            </w:pPr>
          </w:p>
        </w:tc>
        <w:permStart w:id="26222633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F81FA4" w14:textId="77777777"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6222633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E292E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32A3D80" w14:textId="77777777" w:rsidR="00A844ED" w:rsidRPr="00A844ED" w:rsidRDefault="00A844ED" w:rsidP="00A844ED">
            <w:pPr>
              <w:ind w:left="993" w:hanging="993"/>
            </w:pPr>
          </w:p>
        </w:tc>
        <w:tc>
          <w:tcPr>
            <w:tcW w:w="336" w:type="pct"/>
            <w:tcBorders>
              <w:top w:val="nil"/>
              <w:left w:val="nil"/>
              <w:bottom w:val="nil"/>
              <w:right w:val="nil"/>
            </w:tcBorders>
          </w:tcPr>
          <w:p w14:paraId="768616F6" w14:textId="77777777" w:rsidR="00A844ED" w:rsidRPr="00A844ED" w:rsidRDefault="00A844ED" w:rsidP="00A844ED">
            <w:pPr>
              <w:keepNext/>
              <w:ind w:left="993" w:hanging="993"/>
              <w:rPr>
                <w:sz w:val="44"/>
                <w:szCs w:val="44"/>
              </w:rPr>
            </w:pPr>
          </w:p>
        </w:tc>
      </w:tr>
    </w:tbl>
    <w:p w14:paraId="59B5EBD1" w14:textId="77777777" w:rsidR="00A844ED" w:rsidRPr="00A844ED" w:rsidRDefault="00A844ED" w:rsidP="00A844ED">
      <w:pPr>
        <w:jc w:val="left"/>
        <w:rPr>
          <w:rFonts w:ascii="Arial" w:hAnsi="Arial" w:cs="Arial"/>
          <w:sz w:val="22"/>
          <w:szCs w:val="22"/>
        </w:rPr>
      </w:pPr>
    </w:p>
    <w:p w14:paraId="3324A2AB" w14:textId="77777777" w:rsidR="00A844ED" w:rsidRPr="00A844ED" w:rsidRDefault="00A844ED" w:rsidP="00A844ED">
      <w:pPr>
        <w:rPr>
          <w:rFonts w:ascii="Arial" w:hAnsi="Arial" w:cs="Arial"/>
          <w:sz w:val="22"/>
          <w:szCs w:val="22"/>
        </w:rPr>
      </w:pPr>
    </w:p>
    <w:p w14:paraId="1F81499F" w14:textId="77777777" w:rsidR="00A844ED" w:rsidRPr="00A844ED" w:rsidRDefault="00A844ED" w:rsidP="00A844ED">
      <w:pPr>
        <w:numPr>
          <w:ilvl w:val="0"/>
          <w:numId w:val="67"/>
        </w:numPr>
        <w:ind w:left="709" w:hanging="709"/>
        <w:jc w:val="left"/>
        <w:rPr>
          <w:rFonts w:ascii="Arial" w:hAnsi="Arial"/>
          <w:b/>
        </w:rPr>
      </w:pPr>
      <w:bookmarkStart w:id="52" w:name="_Ref535829120"/>
      <w:r w:rsidRPr="00A844ED">
        <w:rPr>
          <w:rFonts w:ascii="Arial" w:hAnsi="Arial"/>
          <w:b/>
        </w:rPr>
        <w:t>What are the benefits of documenting disputes and their outcomes?</w:t>
      </w:r>
      <w:bookmarkEnd w:id="52"/>
    </w:p>
    <w:p w14:paraId="3DF227E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1D346BD" w14:textId="77777777" w:rsidTr="009649F0">
        <w:trPr>
          <w:trHeight w:val="1531"/>
        </w:trPr>
        <w:tc>
          <w:tcPr>
            <w:tcW w:w="1027" w:type="dxa"/>
            <w:tcBorders>
              <w:top w:val="nil"/>
              <w:left w:val="nil"/>
              <w:bottom w:val="nil"/>
              <w:right w:val="single" w:sz="4" w:space="0" w:color="auto"/>
            </w:tcBorders>
          </w:tcPr>
          <w:p w14:paraId="0DF1021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EAD36C" w14:textId="30F72D2E" w:rsidR="00A844ED" w:rsidRPr="00A844ED" w:rsidRDefault="0029774B" w:rsidP="00A844ED">
            <w:pPr>
              <w:rPr>
                <w:rFonts w:ascii="Arial" w:hAnsi="Arial" w:cs="Arial"/>
                <w:sz w:val="22"/>
                <w:szCs w:val="22"/>
              </w:rPr>
            </w:pPr>
            <w:permStart w:id="1554465601" w:edGrp="everyone"/>
            <w:r>
              <w:rPr>
                <w:rFonts w:ascii="Arial" w:hAnsi="Arial" w:cs="Arial"/>
                <w:sz w:val="22"/>
                <w:szCs w:val="22"/>
              </w:rPr>
              <w:t>Documenting disputes (even those that the outcome did not favour the company) can help with developing the company policy and reaching better outcomes in the future. It is also a good guide for any future disputes that are trending the same as the previous a</w:t>
            </w:r>
            <w:r w:rsidR="00514F38">
              <w:rPr>
                <w:rFonts w:ascii="Arial" w:hAnsi="Arial" w:cs="Arial"/>
                <w:sz w:val="22"/>
                <w:szCs w:val="22"/>
              </w:rPr>
              <w:t>s</w:t>
            </w:r>
            <w:r>
              <w:rPr>
                <w:rFonts w:ascii="Arial" w:hAnsi="Arial" w:cs="Arial"/>
                <w:sz w:val="22"/>
                <w:szCs w:val="22"/>
              </w:rPr>
              <w:t xml:space="preserve"> this can help to provide a better outcome</w:t>
            </w:r>
            <w:r w:rsidR="00514F38">
              <w:rPr>
                <w:rFonts w:ascii="Arial" w:hAnsi="Arial" w:cs="Arial"/>
                <w:sz w:val="22"/>
                <w:szCs w:val="22"/>
              </w:rPr>
              <w:t xml:space="preserve"> through experience</w:t>
            </w:r>
            <w:r>
              <w:rPr>
                <w:rFonts w:ascii="Arial" w:hAnsi="Arial" w:cs="Arial"/>
                <w:sz w:val="22"/>
                <w:szCs w:val="22"/>
              </w:rPr>
              <w:t xml:space="preserve">. </w:t>
            </w:r>
            <w:permEnd w:id="1554465601"/>
          </w:p>
        </w:tc>
        <w:permStart w:id="1041704830"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BDBB9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41704830" w:displacedByCustomXml="prev"/>
      </w:tr>
    </w:tbl>
    <w:p w14:paraId="214D65D4" w14:textId="77777777" w:rsidR="00A844ED" w:rsidRPr="00A844ED" w:rsidRDefault="00A844ED" w:rsidP="00A844ED">
      <w:pPr>
        <w:rPr>
          <w:rFonts w:ascii="Arial" w:hAnsi="Arial" w:cs="Arial"/>
          <w:sz w:val="22"/>
          <w:szCs w:val="22"/>
        </w:rPr>
      </w:pPr>
    </w:p>
    <w:p w14:paraId="31482D17" w14:textId="77777777" w:rsidR="00A844ED" w:rsidRPr="00A844ED" w:rsidRDefault="00A844ED" w:rsidP="00A844ED">
      <w:pPr>
        <w:ind w:right="-24"/>
        <w:rPr>
          <w:rFonts w:ascii="Arial" w:hAnsi="Arial" w:cs="Arial"/>
          <w:sz w:val="22"/>
          <w:szCs w:val="22"/>
        </w:rPr>
      </w:pPr>
    </w:p>
    <w:p w14:paraId="38F6A93E" w14:textId="77777777" w:rsidR="00A844ED" w:rsidRPr="00A844ED" w:rsidRDefault="00A844ED" w:rsidP="00A844ED">
      <w:pPr>
        <w:numPr>
          <w:ilvl w:val="0"/>
          <w:numId w:val="67"/>
        </w:numPr>
        <w:ind w:left="709" w:hanging="709"/>
        <w:jc w:val="left"/>
        <w:rPr>
          <w:rFonts w:ascii="Arial" w:hAnsi="Arial"/>
          <w:b/>
        </w:rPr>
      </w:pPr>
      <w:bookmarkStart w:id="53" w:name="_Ref426617223"/>
      <w:r w:rsidRPr="00A844ED">
        <w:rPr>
          <w:rFonts w:ascii="Arial" w:hAnsi="Arial"/>
          <w:b/>
        </w:rPr>
        <w:t>True or False (Tick your response): You should keep records of all complaints in one central place or register.</w:t>
      </w:r>
      <w:bookmarkEnd w:id="53"/>
    </w:p>
    <w:p w14:paraId="69C779D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374A26F" w14:textId="77777777" w:rsidTr="00A844ED">
        <w:trPr>
          <w:trHeight w:val="510"/>
        </w:trPr>
        <w:tc>
          <w:tcPr>
            <w:tcW w:w="1556" w:type="pct"/>
            <w:tcBorders>
              <w:top w:val="nil"/>
              <w:left w:val="nil"/>
              <w:bottom w:val="nil"/>
              <w:right w:val="single" w:sz="12" w:space="0" w:color="auto"/>
            </w:tcBorders>
            <w:shd w:val="clear" w:color="auto" w:fill="auto"/>
          </w:tcPr>
          <w:p w14:paraId="249A813B" w14:textId="77777777" w:rsidR="00A844ED" w:rsidRPr="00A844ED" w:rsidRDefault="00A844ED" w:rsidP="00A844ED">
            <w:pPr>
              <w:keepNext/>
              <w:ind w:left="993" w:hanging="993"/>
            </w:pPr>
            <w:r w:rsidRPr="00A844ED">
              <w:rPr>
                <w:rFonts w:ascii="Arial" w:hAnsi="Arial" w:cs="Arial"/>
                <w:b/>
                <w:sz w:val="22"/>
                <w:szCs w:val="22"/>
              </w:rPr>
              <w:t>Answer</w:t>
            </w:r>
          </w:p>
        </w:tc>
        <w:permStart w:id="11142586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5C7086" w14:textId="12E23ECB"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8738A5">
                  <w:rPr>
                    <w:rFonts w:ascii="Arial" w:hAnsi="Arial" w:cs="Arial"/>
                    <w:sz w:val="40"/>
                    <w:szCs w:val="44"/>
                  </w:rPr>
                  <w:sym w:font="Wingdings" w:char="F0FE"/>
                </w:r>
              </w:sdtContent>
            </w:sdt>
            <w:permEnd w:id="11142586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55B87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A91B93D" w14:textId="77777777" w:rsidR="00A844ED" w:rsidRPr="00A844ED" w:rsidRDefault="00A844ED" w:rsidP="00A844ED">
            <w:pPr>
              <w:keepNext/>
              <w:ind w:left="993" w:hanging="993"/>
              <w:rPr>
                <w:rFonts w:ascii="Arial" w:hAnsi="Arial" w:cs="Arial"/>
                <w:sz w:val="44"/>
                <w:szCs w:val="44"/>
              </w:rPr>
            </w:pPr>
          </w:p>
        </w:tc>
        <w:permStart w:id="179433327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7C527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94333274" w:displacedByCustomXml="prev"/>
      </w:tr>
      <w:tr w:rsidR="00A844ED" w:rsidRPr="00A844ED" w14:paraId="5AF62077" w14:textId="77777777" w:rsidTr="00A844ED">
        <w:trPr>
          <w:trHeight w:val="510"/>
          <w:hidden/>
        </w:trPr>
        <w:tc>
          <w:tcPr>
            <w:tcW w:w="1556" w:type="pct"/>
            <w:tcBorders>
              <w:top w:val="nil"/>
              <w:left w:val="nil"/>
              <w:bottom w:val="nil"/>
              <w:right w:val="single" w:sz="12" w:space="0" w:color="auto"/>
            </w:tcBorders>
          </w:tcPr>
          <w:p w14:paraId="7C8831D2" w14:textId="77777777" w:rsidR="00A844ED" w:rsidRPr="00A844ED" w:rsidRDefault="00A844ED" w:rsidP="00A844ED">
            <w:pPr>
              <w:ind w:left="993" w:hanging="993"/>
              <w:jc w:val="center"/>
              <w:rPr>
                <w:vanish/>
              </w:rPr>
            </w:pPr>
          </w:p>
        </w:tc>
        <w:permStart w:id="7081445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EC39A8" w14:textId="77777777" w:rsidR="00A844ED" w:rsidRPr="00A844ED" w:rsidRDefault="006F26E1"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7081445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6C98F3"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534A7F4" w14:textId="77777777" w:rsidR="00A844ED" w:rsidRPr="00A844ED" w:rsidRDefault="00A844ED" w:rsidP="00A844ED">
            <w:pPr>
              <w:ind w:left="993" w:hanging="993"/>
            </w:pPr>
          </w:p>
        </w:tc>
        <w:tc>
          <w:tcPr>
            <w:tcW w:w="336" w:type="pct"/>
            <w:tcBorders>
              <w:top w:val="nil"/>
              <w:left w:val="nil"/>
              <w:bottom w:val="nil"/>
              <w:right w:val="nil"/>
            </w:tcBorders>
          </w:tcPr>
          <w:p w14:paraId="501BF0EA" w14:textId="77777777" w:rsidR="00A844ED" w:rsidRPr="00A844ED" w:rsidRDefault="00A844ED" w:rsidP="00A844ED">
            <w:pPr>
              <w:keepNext/>
              <w:ind w:left="993" w:hanging="993"/>
              <w:rPr>
                <w:sz w:val="44"/>
                <w:szCs w:val="44"/>
              </w:rPr>
            </w:pPr>
          </w:p>
        </w:tc>
      </w:tr>
    </w:tbl>
    <w:p w14:paraId="2F485ECE" w14:textId="77777777" w:rsidR="00A844ED" w:rsidRPr="00A844ED" w:rsidRDefault="00A844ED" w:rsidP="00A844ED">
      <w:pPr>
        <w:jc w:val="left"/>
        <w:rPr>
          <w:rFonts w:ascii="Arial" w:hAnsi="Arial" w:cs="Arial"/>
          <w:sz w:val="22"/>
          <w:szCs w:val="22"/>
        </w:rPr>
      </w:pPr>
    </w:p>
    <w:p w14:paraId="0669DC0E" w14:textId="77777777" w:rsidR="00C76B5E" w:rsidRDefault="00C76B5E" w:rsidP="00C76B5E">
      <w:pPr>
        <w:rPr>
          <w:rFonts w:ascii="Arial" w:hAnsi="Arial" w:cs="Arial"/>
          <w:sz w:val="22"/>
          <w:szCs w:val="22"/>
        </w:rPr>
      </w:pPr>
    </w:p>
    <w:p w14:paraId="262BC90C"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78CCA188" w14:textId="77777777" w:rsidR="00A844ED" w:rsidRPr="004932A4" w:rsidRDefault="006F26E1"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5D5DC5E1" w14:textId="77777777" w:rsidR="00A844ED" w:rsidRPr="004932A4" w:rsidRDefault="006F26E1"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717D4318" w14:textId="77777777" w:rsidR="00A844ED" w:rsidRDefault="00A844ED" w:rsidP="00A844ED">
      <w:pPr>
        <w:ind w:left="709" w:right="-24" w:hanging="709"/>
        <w:rPr>
          <w:rFonts w:ascii="Arial" w:hAnsi="Arial" w:cs="Arial"/>
          <w:sz w:val="22"/>
          <w:szCs w:val="22"/>
        </w:rPr>
      </w:pPr>
    </w:p>
    <w:p w14:paraId="6D83E14F"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3FDA476F" w14:textId="77777777" w:rsidTr="009649F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7677B9F" w14:textId="77777777" w:rsidR="00A844ED" w:rsidRDefault="00A844ED" w:rsidP="009649F0">
            <w:pPr>
              <w:ind w:right="-24"/>
              <w:jc w:val="center"/>
              <w:rPr>
                <w:rFonts w:ascii="Arial" w:hAnsi="Arial" w:cs="Arial"/>
                <w:b/>
                <w:szCs w:val="24"/>
              </w:rPr>
            </w:pPr>
            <w:r w:rsidRPr="00F01505">
              <w:rPr>
                <w:rFonts w:ascii="Arial" w:hAnsi="Arial" w:cs="Arial"/>
                <w:b/>
                <w:szCs w:val="24"/>
              </w:rPr>
              <w:t>PRACTICAL ASSESSMENT INSTRUCTIONS</w:t>
            </w:r>
          </w:p>
          <w:p w14:paraId="57FE8091" w14:textId="77777777" w:rsidR="00A844ED" w:rsidRPr="00F01505" w:rsidRDefault="00A844ED" w:rsidP="009649F0">
            <w:pPr>
              <w:ind w:right="-24"/>
              <w:jc w:val="center"/>
              <w:rPr>
                <w:rFonts w:ascii="Arial" w:hAnsi="Arial" w:cs="Arial"/>
                <w:b/>
                <w:szCs w:val="24"/>
              </w:rPr>
            </w:pPr>
          </w:p>
          <w:p w14:paraId="5997139D" w14:textId="77777777" w:rsidR="00A844ED" w:rsidRPr="00F01505" w:rsidRDefault="00A844ED" w:rsidP="009649F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3D85F2E" w14:textId="77777777" w:rsidR="00A844ED" w:rsidRPr="00F01505" w:rsidRDefault="00A844ED" w:rsidP="009649F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EC825D3" w14:textId="77777777" w:rsidR="00A844ED" w:rsidRDefault="00A844ED" w:rsidP="009649F0">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F5FFFC0" w14:textId="77777777" w:rsidR="00A844ED" w:rsidRPr="00F01505" w:rsidRDefault="00A844ED" w:rsidP="009649F0">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0E31208" w14:textId="77777777" w:rsidR="00A844ED" w:rsidRPr="00F01505" w:rsidRDefault="00A844ED" w:rsidP="009649F0">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237C054" w14:textId="77777777" w:rsidR="00A844ED" w:rsidRPr="00F01505" w:rsidRDefault="00A844ED" w:rsidP="009649F0">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3F33CE6" w14:textId="77777777" w:rsidR="00A844ED" w:rsidRDefault="00A844ED" w:rsidP="00A844ED">
      <w:pPr>
        <w:ind w:right="-24"/>
        <w:rPr>
          <w:rFonts w:ascii="Arial" w:hAnsi="Arial" w:cs="Arial"/>
          <w:sz w:val="22"/>
          <w:szCs w:val="22"/>
        </w:rPr>
      </w:pPr>
    </w:p>
    <w:p w14:paraId="157419A6" w14:textId="77777777" w:rsidR="00A844ED" w:rsidRDefault="00A844ED" w:rsidP="00A844ED">
      <w:pPr>
        <w:ind w:right="-24"/>
        <w:rPr>
          <w:rFonts w:ascii="Arial" w:hAnsi="Arial" w:cs="Arial"/>
          <w:sz w:val="22"/>
          <w:szCs w:val="22"/>
        </w:rPr>
      </w:pPr>
    </w:p>
    <w:p w14:paraId="2208C3D5"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67A9E0B4" w14:textId="77777777" w:rsidTr="009649F0">
        <w:tc>
          <w:tcPr>
            <w:tcW w:w="2552" w:type="dxa"/>
            <w:tcBorders>
              <w:top w:val="nil"/>
              <w:left w:val="nil"/>
              <w:bottom w:val="nil"/>
              <w:right w:val="nil"/>
            </w:tcBorders>
          </w:tcPr>
          <w:p w14:paraId="454D83A4" w14:textId="77777777" w:rsidR="00A844ED" w:rsidRPr="001C4084" w:rsidRDefault="00A844ED" w:rsidP="009649F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9C00C6F" w14:textId="3C1B9788" w:rsidR="00A844ED" w:rsidRPr="001C4084" w:rsidRDefault="00514F38" w:rsidP="009649F0">
            <w:pPr>
              <w:ind w:right="-24"/>
              <w:rPr>
                <w:rFonts w:ascii="Arial" w:hAnsi="Arial" w:cs="Arial"/>
                <w:sz w:val="22"/>
                <w:szCs w:val="22"/>
              </w:rPr>
            </w:pPr>
            <w:permStart w:id="644054365" w:edGrp="everyone"/>
            <w:r>
              <w:rPr>
                <w:rFonts w:ascii="Arial" w:hAnsi="Arial" w:cs="Arial"/>
                <w:sz w:val="22"/>
                <w:szCs w:val="22"/>
              </w:rPr>
              <w:t>Danielle Henderson</w:t>
            </w:r>
            <w:permEnd w:id="644054365"/>
          </w:p>
        </w:tc>
      </w:tr>
      <w:tr w:rsidR="00A844ED" w:rsidRPr="0047156F" w14:paraId="27F8FB9D" w14:textId="77777777" w:rsidTr="009649F0">
        <w:tc>
          <w:tcPr>
            <w:tcW w:w="2552" w:type="dxa"/>
            <w:tcBorders>
              <w:top w:val="nil"/>
              <w:left w:val="nil"/>
              <w:bottom w:val="nil"/>
              <w:right w:val="nil"/>
            </w:tcBorders>
          </w:tcPr>
          <w:p w14:paraId="7B1E462F" w14:textId="77777777" w:rsidR="00A844ED" w:rsidRPr="0047156F" w:rsidRDefault="00A844ED" w:rsidP="009649F0">
            <w:pPr>
              <w:ind w:right="-24"/>
              <w:rPr>
                <w:rFonts w:ascii="Arial" w:hAnsi="Arial" w:cs="Arial"/>
                <w:sz w:val="22"/>
                <w:szCs w:val="22"/>
              </w:rPr>
            </w:pPr>
          </w:p>
        </w:tc>
        <w:tc>
          <w:tcPr>
            <w:tcW w:w="6520" w:type="dxa"/>
            <w:tcBorders>
              <w:top w:val="single" w:sz="8" w:space="0" w:color="auto"/>
              <w:left w:val="nil"/>
              <w:bottom w:val="nil"/>
              <w:right w:val="nil"/>
            </w:tcBorders>
          </w:tcPr>
          <w:p w14:paraId="53776F63" w14:textId="77777777" w:rsidR="00A844ED" w:rsidRPr="0047156F" w:rsidRDefault="00A844ED" w:rsidP="009649F0">
            <w:pPr>
              <w:ind w:right="-24"/>
              <w:rPr>
                <w:rFonts w:ascii="Arial" w:hAnsi="Arial" w:cs="Arial"/>
                <w:sz w:val="22"/>
                <w:szCs w:val="22"/>
              </w:rPr>
            </w:pPr>
          </w:p>
        </w:tc>
      </w:tr>
      <w:tr w:rsidR="00A844ED" w:rsidRPr="00830749" w14:paraId="63672628" w14:textId="77777777" w:rsidTr="009649F0">
        <w:tc>
          <w:tcPr>
            <w:tcW w:w="2552" w:type="dxa"/>
            <w:tcBorders>
              <w:top w:val="nil"/>
              <w:left w:val="nil"/>
              <w:bottom w:val="nil"/>
              <w:right w:val="nil"/>
            </w:tcBorders>
          </w:tcPr>
          <w:p w14:paraId="15D976ED" w14:textId="77777777" w:rsidR="00A844ED" w:rsidRPr="001C4084" w:rsidRDefault="00A844ED" w:rsidP="009649F0">
            <w:pPr>
              <w:ind w:right="-24"/>
              <w:rPr>
                <w:rFonts w:ascii="Arial" w:hAnsi="Arial" w:cs="Arial"/>
                <w:sz w:val="22"/>
                <w:szCs w:val="22"/>
              </w:rPr>
            </w:pPr>
            <w:r>
              <w:rPr>
                <w:rFonts w:ascii="Arial" w:hAnsi="Arial" w:cs="Arial"/>
                <w:sz w:val="22"/>
                <w:szCs w:val="22"/>
              </w:rPr>
              <w:t>Participant signature</w:t>
            </w:r>
          </w:p>
        </w:tc>
        <w:permStart w:id="871660990"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52B4211D" w14:textId="77777777" w:rsidR="00A844ED" w:rsidRPr="00DD7A44" w:rsidRDefault="00A844ED" w:rsidP="009649F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060B7F4" wp14:editId="297DF7EA">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1660990" w:displacedByCustomXml="prev"/>
      </w:tr>
      <w:tr w:rsidR="00A844ED" w:rsidRPr="00830749" w14:paraId="5AA99F89" w14:textId="77777777" w:rsidTr="009649F0">
        <w:tc>
          <w:tcPr>
            <w:tcW w:w="2552" w:type="dxa"/>
            <w:tcBorders>
              <w:top w:val="nil"/>
              <w:left w:val="nil"/>
              <w:bottom w:val="nil"/>
              <w:right w:val="nil"/>
            </w:tcBorders>
          </w:tcPr>
          <w:p w14:paraId="072FB775" w14:textId="77777777" w:rsidR="00A844ED" w:rsidRDefault="00A844ED" w:rsidP="009649F0">
            <w:pPr>
              <w:ind w:right="-24"/>
              <w:rPr>
                <w:rFonts w:ascii="Arial" w:hAnsi="Arial" w:cs="Arial"/>
                <w:sz w:val="22"/>
                <w:szCs w:val="22"/>
              </w:rPr>
            </w:pPr>
          </w:p>
        </w:tc>
        <w:tc>
          <w:tcPr>
            <w:tcW w:w="6520" w:type="dxa"/>
            <w:tcBorders>
              <w:top w:val="single" w:sz="8" w:space="0" w:color="auto"/>
              <w:left w:val="nil"/>
              <w:bottom w:val="nil"/>
              <w:right w:val="nil"/>
            </w:tcBorders>
          </w:tcPr>
          <w:p w14:paraId="4C9DBEB2" w14:textId="77777777" w:rsidR="00A844ED" w:rsidRPr="001C4084" w:rsidRDefault="00A844ED" w:rsidP="009649F0">
            <w:pPr>
              <w:ind w:right="-24"/>
              <w:rPr>
                <w:rFonts w:ascii="Arial" w:hAnsi="Arial" w:cs="Arial"/>
                <w:sz w:val="22"/>
                <w:szCs w:val="22"/>
              </w:rPr>
            </w:pPr>
          </w:p>
        </w:tc>
      </w:tr>
      <w:tr w:rsidR="00A844ED" w:rsidRPr="0077428E" w14:paraId="314C55A0" w14:textId="77777777" w:rsidTr="009649F0">
        <w:tc>
          <w:tcPr>
            <w:tcW w:w="2552" w:type="dxa"/>
            <w:tcBorders>
              <w:top w:val="nil"/>
              <w:left w:val="nil"/>
              <w:bottom w:val="nil"/>
              <w:right w:val="nil"/>
            </w:tcBorders>
          </w:tcPr>
          <w:p w14:paraId="385A21B0" w14:textId="77777777" w:rsidR="00A844ED" w:rsidRPr="0077428E" w:rsidRDefault="00A844ED" w:rsidP="009649F0">
            <w:pPr>
              <w:ind w:right="-24"/>
              <w:rPr>
                <w:rFonts w:ascii="Arial" w:hAnsi="Arial" w:cs="Arial"/>
                <w:sz w:val="22"/>
                <w:szCs w:val="22"/>
              </w:rPr>
            </w:pPr>
            <w:r w:rsidRPr="0077428E">
              <w:rPr>
                <w:rFonts w:ascii="Arial" w:hAnsi="Arial" w:cs="Arial"/>
                <w:sz w:val="22"/>
                <w:szCs w:val="22"/>
              </w:rPr>
              <w:t>Date</w:t>
            </w:r>
          </w:p>
        </w:tc>
        <w:permStart w:id="12395475" w:edGrp="everyone" w:displacedByCustomXml="next"/>
        <w:sdt>
          <w:sdtPr>
            <w:rPr>
              <w:rFonts w:ascii="Arial" w:hAnsi="Arial" w:cs="Arial"/>
              <w:sz w:val="22"/>
              <w:szCs w:val="22"/>
            </w:rPr>
            <w:id w:val="-1582360681"/>
            <w:placeholder>
              <w:docPart w:val="267D35880F6C415CA7901B847BFD116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4CB2B62" w14:textId="77777777" w:rsidR="00A844ED" w:rsidRPr="00DD7A44" w:rsidRDefault="00A844ED" w:rsidP="009649F0">
                <w:pPr>
                  <w:ind w:right="-24"/>
                  <w:rPr>
                    <w:rFonts w:ascii="Arial" w:hAnsi="Arial" w:cs="Arial"/>
                    <w:sz w:val="22"/>
                    <w:szCs w:val="22"/>
                  </w:rPr>
                </w:pPr>
                <w:r w:rsidRPr="00DD7A44">
                  <w:rPr>
                    <w:rStyle w:val="PlaceholderText"/>
                    <w:color w:val="auto"/>
                  </w:rPr>
                  <w:t>Click here to enter a date.</w:t>
                </w:r>
              </w:p>
            </w:tc>
          </w:sdtContent>
        </w:sdt>
        <w:permEnd w:id="12395475" w:displacedByCustomXml="prev"/>
      </w:tr>
    </w:tbl>
    <w:p w14:paraId="587D9AE3" w14:textId="77777777" w:rsidR="00A844ED" w:rsidRDefault="00A844ED" w:rsidP="00A844ED">
      <w:pPr>
        <w:ind w:right="-24"/>
        <w:rPr>
          <w:rFonts w:ascii="Arial" w:hAnsi="Arial" w:cs="Arial"/>
          <w:sz w:val="22"/>
          <w:szCs w:val="22"/>
        </w:rPr>
      </w:pPr>
    </w:p>
    <w:p w14:paraId="65ABE668"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327FA8F1" w14:textId="77777777" w:rsidTr="009649F0">
        <w:tc>
          <w:tcPr>
            <w:tcW w:w="2552" w:type="dxa"/>
            <w:tcBorders>
              <w:top w:val="nil"/>
              <w:left w:val="nil"/>
              <w:bottom w:val="nil"/>
              <w:right w:val="nil"/>
            </w:tcBorders>
          </w:tcPr>
          <w:p w14:paraId="0EB30BDC" w14:textId="77777777" w:rsidR="00A844ED" w:rsidRPr="0032118C" w:rsidRDefault="00A844ED" w:rsidP="009649F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5DAB5DE" w14:textId="77777777" w:rsidR="00A844ED" w:rsidRPr="0032118C" w:rsidRDefault="00A844ED" w:rsidP="009649F0">
            <w:pPr>
              <w:ind w:right="-24"/>
              <w:rPr>
                <w:rFonts w:ascii="Arial" w:hAnsi="Arial" w:cs="Arial"/>
                <w:sz w:val="22"/>
                <w:szCs w:val="22"/>
              </w:rPr>
            </w:pPr>
            <w:permStart w:id="206068905" w:edGrp="everyone"/>
            <w:permEnd w:id="206068905"/>
          </w:p>
        </w:tc>
      </w:tr>
      <w:tr w:rsidR="00A844ED" w:rsidRPr="0047156F" w14:paraId="68492D6D" w14:textId="77777777" w:rsidTr="009649F0">
        <w:trPr>
          <w:trHeight w:val="113"/>
        </w:trPr>
        <w:tc>
          <w:tcPr>
            <w:tcW w:w="2552" w:type="dxa"/>
            <w:tcBorders>
              <w:top w:val="nil"/>
              <w:left w:val="nil"/>
              <w:bottom w:val="nil"/>
              <w:right w:val="nil"/>
            </w:tcBorders>
          </w:tcPr>
          <w:p w14:paraId="6680EE3B" w14:textId="77777777" w:rsidR="00A844ED" w:rsidRPr="0047156F" w:rsidRDefault="00A844ED" w:rsidP="009649F0">
            <w:pPr>
              <w:ind w:right="-24"/>
              <w:rPr>
                <w:rFonts w:ascii="Arial" w:hAnsi="Arial" w:cs="Arial"/>
                <w:sz w:val="22"/>
                <w:szCs w:val="22"/>
              </w:rPr>
            </w:pPr>
          </w:p>
        </w:tc>
        <w:tc>
          <w:tcPr>
            <w:tcW w:w="6520" w:type="dxa"/>
            <w:tcBorders>
              <w:top w:val="single" w:sz="8" w:space="0" w:color="auto"/>
              <w:left w:val="nil"/>
              <w:bottom w:val="nil"/>
              <w:right w:val="nil"/>
            </w:tcBorders>
          </w:tcPr>
          <w:p w14:paraId="7B402E9D" w14:textId="77777777" w:rsidR="00A844ED" w:rsidRPr="0047156F" w:rsidRDefault="00A844ED" w:rsidP="009649F0">
            <w:pPr>
              <w:ind w:right="-24"/>
              <w:rPr>
                <w:rFonts w:ascii="Arial" w:hAnsi="Arial" w:cs="Arial"/>
                <w:sz w:val="22"/>
                <w:szCs w:val="22"/>
              </w:rPr>
            </w:pPr>
          </w:p>
        </w:tc>
      </w:tr>
      <w:tr w:rsidR="00A844ED" w:rsidRPr="0032118C" w14:paraId="34D3FB02" w14:textId="77777777" w:rsidTr="009649F0">
        <w:tc>
          <w:tcPr>
            <w:tcW w:w="2552" w:type="dxa"/>
            <w:tcBorders>
              <w:top w:val="nil"/>
              <w:left w:val="nil"/>
              <w:bottom w:val="nil"/>
              <w:right w:val="nil"/>
            </w:tcBorders>
          </w:tcPr>
          <w:p w14:paraId="5A609A1E" w14:textId="77777777" w:rsidR="00A844ED" w:rsidRPr="0032118C" w:rsidRDefault="00A844ED" w:rsidP="009649F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580953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70563D7" w14:textId="77777777" w:rsidR="00A844ED" w:rsidRPr="00DD7A44" w:rsidRDefault="00A844ED" w:rsidP="009649F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9C918A" wp14:editId="71884A8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5809539" w:displacedByCustomXml="prev"/>
      </w:tr>
      <w:tr w:rsidR="00A844ED" w:rsidRPr="0032118C" w14:paraId="5752329C" w14:textId="77777777" w:rsidTr="009649F0">
        <w:tc>
          <w:tcPr>
            <w:tcW w:w="2552" w:type="dxa"/>
            <w:tcBorders>
              <w:top w:val="nil"/>
              <w:left w:val="nil"/>
              <w:bottom w:val="nil"/>
              <w:right w:val="nil"/>
            </w:tcBorders>
          </w:tcPr>
          <w:p w14:paraId="435155A4" w14:textId="77777777" w:rsidR="00A844ED" w:rsidRDefault="00A844ED" w:rsidP="009649F0">
            <w:pPr>
              <w:ind w:right="-24"/>
              <w:rPr>
                <w:rFonts w:ascii="Arial" w:hAnsi="Arial" w:cs="Arial"/>
                <w:sz w:val="22"/>
                <w:szCs w:val="22"/>
              </w:rPr>
            </w:pPr>
          </w:p>
        </w:tc>
        <w:tc>
          <w:tcPr>
            <w:tcW w:w="6520" w:type="dxa"/>
            <w:tcBorders>
              <w:top w:val="single" w:sz="8" w:space="0" w:color="auto"/>
              <w:left w:val="nil"/>
              <w:bottom w:val="nil"/>
              <w:right w:val="nil"/>
            </w:tcBorders>
          </w:tcPr>
          <w:p w14:paraId="224F4D38" w14:textId="77777777" w:rsidR="00A844ED" w:rsidRPr="0032118C" w:rsidRDefault="00A844ED" w:rsidP="009649F0">
            <w:pPr>
              <w:ind w:right="-24"/>
              <w:rPr>
                <w:rFonts w:ascii="Arial" w:hAnsi="Arial" w:cs="Arial"/>
                <w:sz w:val="22"/>
                <w:szCs w:val="22"/>
              </w:rPr>
            </w:pPr>
          </w:p>
        </w:tc>
      </w:tr>
      <w:tr w:rsidR="00A844ED" w:rsidRPr="0077428E" w14:paraId="2C72EB27" w14:textId="77777777" w:rsidTr="009649F0">
        <w:tc>
          <w:tcPr>
            <w:tcW w:w="2552" w:type="dxa"/>
            <w:tcBorders>
              <w:top w:val="nil"/>
              <w:left w:val="nil"/>
              <w:bottom w:val="nil"/>
              <w:right w:val="nil"/>
            </w:tcBorders>
          </w:tcPr>
          <w:p w14:paraId="076C7FA4" w14:textId="77777777" w:rsidR="00A844ED" w:rsidRPr="0077428E" w:rsidRDefault="00A844ED" w:rsidP="009649F0">
            <w:pPr>
              <w:ind w:right="-24"/>
              <w:rPr>
                <w:rFonts w:ascii="Arial" w:hAnsi="Arial" w:cs="Arial"/>
                <w:sz w:val="22"/>
                <w:szCs w:val="22"/>
              </w:rPr>
            </w:pPr>
            <w:r w:rsidRPr="0077428E">
              <w:rPr>
                <w:rFonts w:ascii="Arial" w:hAnsi="Arial" w:cs="Arial"/>
                <w:sz w:val="22"/>
                <w:szCs w:val="22"/>
              </w:rPr>
              <w:t>Date</w:t>
            </w:r>
          </w:p>
        </w:tc>
        <w:permStart w:id="2099535767" w:edGrp="everyone"/>
        <w:tc>
          <w:tcPr>
            <w:tcW w:w="6520" w:type="dxa"/>
            <w:tcBorders>
              <w:top w:val="nil"/>
              <w:left w:val="nil"/>
              <w:bottom w:val="single" w:sz="8" w:space="0" w:color="auto"/>
              <w:right w:val="nil"/>
            </w:tcBorders>
          </w:tcPr>
          <w:p w14:paraId="68695872" w14:textId="77777777" w:rsidR="00A844ED" w:rsidRPr="00DD7A44" w:rsidRDefault="006F26E1" w:rsidP="009649F0">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2099535767"/>
          </w:p>
        </w:tc>
      </w:tr>
    </w:tbl>
    <w:p w14:paraId="4FB3F38F" w14:textId="77777777" w:rsidR="00A844ED" w:rsidRPr="0077428E" w:rsidRDefault="00A844ED" w:rsidP="00A844ED">
      <w:pPr>
        <w:ind w:right="-24"/>
        <w:rPr>
          <w:rFonts w:ascii="Arial" w:hAnsi="Arial" w:cs="Arial"/>
          <w:sz w:val="22"/>
          <w:szCs w:val="22"/>
        </w:rPr>
      </w:pPr>
    </w:p>
    <w:p w14:paraId="45939E39" w14:textId="77777777" w:rsidR="00A844ED" w:rsidRDefault="00A844ED" w:rsidP="00A844ED">
      <w:pPr>
        <w:ind w:right="-24"/>
        <w:rPr>
          <w:rFonts w:ascii="Arial" w:hAnsi="Arial" w:cs="Arial"/>
          <w:sz w:val="22"/>
          <w:szCs w:val="22"/>
        </w:rPr>
      </w:pPr>
    </w:p>
    <w:p w14:paraId="4B29D26A"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4FEC75A0" w14:textId="77777777" w:rsidTr="009649F0">
        <w:trPr>
          <w:trHeight w:val="217"/>
          <w:jc w:val="center"/>
        </w:trPr>
        <w:tc>
          <w:tcPr>
            <w:tcW w:w="2528" w:type="dxa"/>
            <w:vMerge w:val="restart"/>
            <w:shd w:val="clear" w:color="auto" w:fill="F3F3F3"/>
            <w:vAlign w:val="center"/>
          </w:tcPr>
          <w:p w14:paraId="1E7A00F4" w14:textId="77777777" w:rsidR="00A844ED" w:rsidRPr="004932A4" w:rsidRDefault="00A844ED" w:rsidP="009649F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9835F51" w14:textId="77777777" w:rsidR="00A844ED" w:rsidRPr="004932A4" w:rsidRDefault="00A844ED" w:rsidP="009649F0">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654CEBD0" w14:textId="77777777" w:rsidTr="009649F0">
        <w:trPr>
          <w:cantSplit/>
          <w:jc w:val="center"/>
        </w:trPr>
        <w:tc>
          <w:tcPr>
            <w:tcW w:w="2528" w:type="dxa"/>
            <w:vMerge/>
            <w:tcBorders>
              <w:bottom w:val="single" w:sz="4" w:space="0" w:color="auto"/>
            </w:tcBorders>
            <w:vAlign w:val="center"/>
          </w:tcPr>
          <w:p w14:paraId="3D6954BD" w14:textId="77777777" w:rsidR="00A844ED" w:rsidRPr="004932A4" w:rsidRDefault="00A844ED" w:rsidP="009649F0">
            <w:pPr>
              <w:ind w:right="-24"/>
              <w:jc w:val="center"/>
              <w:rPr>
                <w:rFonts w:ascii="Arial" w:hAnsi="Arial" w:cs="Arial"/>
                <w:sz w:val="22"/>
                <w:szCs w:val="22"/>
              </w:rPr>
            </w:pPr>
          </w:p>
        </w:tc>
        <w:tc>
          <w:tcPr>
            <w:tcW w:w="2552" w:type="dxa"/>
            <w:shd w:val="clear" w:color="auto" w:fill="F2F2F2" w:themeFill="background1" w:themeFillShade="F2"/>
            <w:vAlign w:val="center"/>
          </w:tcPr>
          <w:p w14:paraId="0CE4B9CB" w14:textId="77777777" w:rsidR="00A844ED" w:rsidRPr="004932A4" w:rsidRDefault="00A844ED" w:rsidP="009649F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DB86023" w14:textId="77777777" w:rsidR="00A844ED" w:rsidRPr="004932A4" w:rsidRDefault="00A844ED" w:rsidP="009649F0">
            <w:pPr>
              <w:ind w:right="-24"/>
              <w:jc w:val="center"/>
              <w:rPr>
                <w:rFonts w:ascii="Arial" w:hAnsi="Arial" w:cs="Arial"/>
                <w:sz w:val="22"/>
                <w:szCs w:val="22"/>
              </w:rPr>
            </w:pPr>
            <w:r>
              <w:rPr>
                <w:rFonts w:ascii="Arial" w:hAnsi="Arial" w:cs="Arial"/>
                <w:sz w:val="22"/>
                <w:szCs w:val="22"/>
              </w:rPr>
              <w:t>Not Yet Satisfactory</w:t>
            </w:r>
          </w:p>
        </w:tc>
      </w:tr>
      <w:tr w:rsidR="00A844ED" w:rsidRPr="004932A4" w14:paraId="0E1D57E7" w14:textId="77777777" w:rsidTr="009649F0">
        <w:trPr>
          <w:cantSplit/>
          <w:jc w:val="center"/>
        </w:trPr>
        <w:tc>
          <w:tcPr>
            <w:tcW w:w="2528" w:type="dxa"/>
            <w:tcBorders>
              <w:top w:val="single" w:sz="4" w:space="0" w:color="auto"/>
            </w:tcBorders>
            <w:shd w:val="clear" w:color="auto" w:fill="auto"/>
            <w:vAlign w:val="center"/>
          </w:tcPr>
          <w:p w14:paraId="52FF873E" w14:textId="77777777" w:rsidR="00A844ED" w:rsidRPr="009E3CC3" w:rsidRDefault="00A844ED" w:rsidP="009649F0">
            <w:pPr>
              <w:ind w:right="-24"/>
              <w:jc w:val="center"/>
              <w:rPr>
                <w:rFonts w:ascii="Arial" w:hAnsi="Arial" w:cs="Arial"/>
                <w:sz w:val="22"/>
                <w:szCs w:val="22"/>
              </w:rPr>
            </w:pPr>
            <w:r w:rsidRPr="009E3CC3">
              <w:rPr>
                <w:rFonts w:ascii="Arial" w:hAnsi="Arial" w:cs="Arial"/>
                <w:sz w:val="22"/>
                <w:szCs w:val="22"/>
              </w:rPr>
              <w:t>Task 1 (Occasion 1)</w:t>
            </w:r>
          </w:p>
        </w:tc>
        <w:permStart w:id="154562144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FF438F4" w14:textId="77777777" w:rsidR="00A844ED" w:rsidRPr="00553DDB" w:rsidRDefault="00A844ED" w:rsidP="009649F0">
                <w:pPr>
                  <w:jc w:val="center"/>
                  <w:rPr>
                    <w:rFonts w:ascii="Arial" w:hAnsi="Arial" w:cs="Arial"/>
                    <w:sz w:val="44"/>
                    <w:szCs w:val="44"/>
                  </w:rPr>
                </w:pPr>
                <w:r>
                  <w:rPr>
                    <w:rFonts w:ascii="Arial" w:hAnsi="Arial" w:cs="Arial"/>
                    <w:sz w:val="44"/>
                    <w:szCs w:val="44"/>
                  </w:rPr>
                  <w:sym w:font="Wingdings" w:char="F0A8"/>
                </w:r>
              </w:p>
            </w:tc>
          </w:sdtContent>
        </w:sdt>
        <w:permEnd w:id="1545621441" w:displacedByCustomXml="prev"/>
        <w:permStart w:id="188003893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739C3E7" w14:textId="77777777" w:rsidR="00A844ED" w:rsidRPr="00553DDB" w:rsidRDefault="00A844ED" w:rsidP="009649F0">
                <w:pPr>
                  <w:jc w:val="center"/>
                  <w:rPr>
                    <w:rFonts w:ascii="Arial" w:hAnsi="Arial" w:cs="Arial"/>
                    <w:sz w:val="44"/>
                    <w:szCs w:val="44"/>
                  </w:rPr>
                </w:pPr>
                <w:r>
                  <w:rPr>
                    <w:rFonts w:ascii="Arial" w:hAnsi="Arial" w:cs="Arial"/>
                    <w:sz w:val="44"/>
                    <w:szCs w:val="44"/>
                  </w:rPr>
                  <w:sym w:font="Wingdings" w:char="F0A8"/>
                </w:r>
              </w:p>
            </w:tc>
          </w:sdtContent>
        </w:sdt>
        <w:permEnd w:id="1880038938" w:displacedByCustomXml="prev"/>
      </w:tr>
      <w:tr w:rsidR="00A844ED" w:rsidRPr="004932A4" w14:paraId="02D84C1A" w14:textId="77777777" w:rsidTr="009649F0">
        <w:trPr>
          <w:cantSplit/>
          <w:trHeight w:val="454"/>
          <w:jc w:val="center"/>
        </w:trPr>
        <w:tc>
          <w:tcPr>
            <w:tcW w:w="2528" w:type="dxa"/>
            <w:shd w:val="clear" w:color="auto" w:fill="auto"/>
            <w:vAlign w:val="center"/>
          </w:tcPr>
          <w:p w14:paraId="16C1EA60" w14:textId="77777777" w:rsidR="00A844ED" w:rsidRPr="009E3CC3" w:rsidRDefault="00A844ED" w:rsidP="009649F0">
            <w:pPr>
              <w:ind w:right="-24"/>
              <w:jc w:val="center"/>
              <w:rPr>
                <w:rFonts w:ascii="Arial" w:hAnsi="Arial" w:cs="Arial"/>
                <w:sz w:val="22"/>
                <w:szCs w:val="22"/>
              </w:rPr>
            </w:pPr>
            <w:r w:rsidRPr="009E3CC3">
              <w:rPr>
                <w:rFonts w:ascii="Arial" w:hAnsi="Arial" w:cs="Arial"/>
                <w:sz w:val="22"/>
                <w:szCs w:val="22"/>
              </w:rPr>
              <w:t>Task 1 (Occasion 2)</w:t>
            </w:r>
          </w:p>
        </w:tc>
        <w:permStart w:id="133680630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84913DB" w14:textId="77777777" w:rsidR="00A844ED" w:rsidRPr="00553DDB" w:rsidRDefault="00A844ED" w:rsidP="009649F0">
                <w:pPr>
                  <w:jc w:val="center"/>
                  <w:rPr>
                    <w:rFonts w:ascii="Arial" w:hAnsi="Arial" w:cs="Arial"/>
                    <w:sz w:val="44"/>
                    <w:szCs w:val="44"/>
                  </w:rPr>
                </w:pPr>
                <w:r>
                  <w:rPr>
                    <w:rFonts w:ascii="Arial" w:hAnsi="Arial" w:cs="Arial"/>
                    <w:sz w:val="44"/>
                    <w:szCs w:val="44"/>
                  </w:rPr>
                  <w:sym w:font="Wingdings" w:char="F0A8"/>
                </w:r>
              </w:p>
            </w:tc>
          </w:sdtContent>
        </w:sdt>
        <w:permEnd w:id="1336806308" w:displacedByCustomXml="prev"/>
        <w:permStart w:id="43661918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68B8E21" w14:textId="77777777" w:rsidR="00A844ED" w:rsidRPr="00553DDB" w:rsidRDefault="00A844ED" w:rsidP="009649F0">
                <w:pPr>
                  <w:jc w:val="center"/>
                  <w:rPr>
                    <w:rFonts w:ascii="Arial" w:hAnsi="Arial" w:cs="Arial"/>
                    <w:sz w:val="44"/>
                    <w:szCs w:val="44"/>
                  </w:rPr>
                </w:pPr>
                <w:r>
                  <w:rPr>
                    <w:rFonts w:ascii="Arial" w:hAnsi="Arial" w:cs="Arial"/>
                    <w:sz w:val="44"/>
                    <w:szCs w:val="44"/>
                  </w:rPr>
                  <w:sym w:font="Wingdings" w:char="F0A8"/>
                </w:r>
              </w:p>
            </w:tc>
          </w:sdtContent>
        </w:sdt>
        <w:permEnd w:id="436619188" w:displacedByCustomXml="prev"/>
      </w:tr>
    </w:tbl>
    <w:p w14:paraId="3EEC3931"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461E00F1" w14:textId="77777777" w:rsidTr="009649F0">
        <w:tc>
          <w:tcPr>
            <w:tcW w:w="9016" w:type="dxa"/>
            <w:shd w:val="clear" w:color="auto" w:fill="D9D9D9" w:themeFill="background1" w:themeFillShade="D9"/>
          </w:tcPr>
          <w:p w14:paraId="075AEC0A" w14:textId="77777777" w:rsidR="00A844ED" w:rsidRPr="00553DDB" w:rsidRDefault="00A844ED" w:rsidP="009649F0">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743767D5" w14:textId="77777777" w:rsidTr="009649F0">
        <w:trPr>
          <w:trHeight w:val="13602"/>
        </w:trPr>
        <w:tc>
          <w:tcPr>
            <w:tcW w:w="9016" w:type="dxa"/>
          </w:tcPr>
          <w:p w14:paraId="0816F811" w14:textId="77777777" w:rsidR="00A844ED" w:rsidRPr="00553DDB" w:rsidRDefault="00A844ED" w:rsidP="009649F0">
            <w:pPr>
              <w:rPr>
                <w:rFonts w:ascii="Arial" w:hAnsi="Arial" w:cs="Arial"/>
                <w:szCs w:val="24"/>
              </w:rPr>
            </w:pPr>
            <w:permStart w:id="887893266" w:edGrp="everyone"/>
            <w:permEnd w:id="887893266"/>
          </w:p>
        </w:tc>
      </w:tr>
    </w:tbl>
    <w:p w14:paraId="0C975769" w14:textId="77777777" w:rsidR="00A844ED" w:rsidRPr="00BF7956" w:rsidRDefault="006F26E1"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25010288"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32CAD567"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3059D2CF" w14:textId="77777777" w:rsidTr="009649F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A699A86" w14:textId="77777777" w:rsidR="00A844ED" w:rsidRPr="00696855" w:rsidRDefault="00A844ED" w:rsidP="009649F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7B524C60" w14:textId="77777777" w:rsidTr="009649F0">
        <w:trPr>
          <w:trHeight w:val="50"/>
        </w:trPr>
        <w:tc>
          <w:tcPr>
            <w:tcW w:w="9072" w:type="dxa"/>
            <w:gridSpan w:val="4"/>
            <w:tcBorders>
              <w:left w:val="single" w:sz="12" w:space="0" w:color="000000"/>
              <w:bottom w:val="single" w:sz="4" w:space="0" w:color="000000"/>
              <w:right w:val="single" w:sz="12" w:space="0" w:color="000000"/>
            </w:tcBorders>
            <w:vAlign w:val="center"/>
          </w:tcPr>
          <w:p w14:paraId="00F917A9" w14:textId="77777777" w:rsidR="00A844ED" w:rsidRPr="000D3673" w:rsidRDefault="00A844ED" w:rsidP="00A844ED">
            <w:pPr>
              <w:jc w:val="left"/>
              <w:rPr>
                <w:rFonts w:cs="Arial"/>
                <w:b/>
                <w:sz w:val="20"/>
              </w:rPr>
            </w:pPr>
            <w:r w:rsidRPr="000D3673">
              <w:rPr>
                <w:rFonts w:cs="Arial"/>
                <w:b/>
                <w:sz w:val="20"/>
              </w:rPr>
              <w:t>Description of task:</w:t>
            </w:r>
          </w:p>
          <w:p w14:paraId="6F0D544E"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6D683117"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5130355E"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417C3449" w14:textId="77777777" w:rsidR="00A844ED" w:rsidRDefault="00A844ED" w:rsidP="00A844ED">
            <w:pPr>
              <w:jc w:val="left"/>
              <w:rPr>
                <w:rFonts w:cs="Arial"/>
                <w:sz w:val="20"/>
              </w:rPr>
            </w:pPr>
          </w:p>
          <w:p w14:paraId="54EEA5E4"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25EFFB5"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7184A176"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08331C7D"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2BD89B30"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2FC6479F"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64B667AA"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44B3DAD8"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42DF7480"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118518C9"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3A149908" w14:textId="77777777" w:rsidR="00A844ED" w:rsidRDefault="00A844ED" w:rsidP="00A844ED">
            <w:pPr>
              <w:jc w:val="left"/>
              <w:rPr>
                <w:rFonts w:cs="Arial"/>
                <w:sz w:val="20"/>
              </w:rPr>
            </w:pPr>
          </w:p>
          <w:p w14:paraId="433FA2B8"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76EBE42B" w14:textId="77777777" w:rsidTr="009649F0">
        <w:trPr>
          <w:trHeight w:val="70"/>
        </w:trPr>
        <w:tc>
          <w:tcPr>
            <w:tcW w:w="9072" w:type="dxa"/>
            <w:gridSpan w:val="4"/>
            <w:tcBorders>
              <w:left w:val="single" w:sz="12" w:space="0" w:color="000000"/>
              <w:bottom w:val="single" w:sz="12" w:space="0" w:color="000000"/>
              <w:right w:val="single" w:sz="12" w:space="0" w:color="000000"/>
            </w:tcBorders>
            <w:vAlign w:val="center"/>
          </w:tcPr>
          <w:p w14:paraId="1F48EF6B" w14:textId="77777777" w:rsidR="00A844ED" w:rsidRPr="002F38C7" w:rsidRDefault="00A844ED" w:rsidP="009649F0">
            <w:pPr>
              <w:jc w:val="left"/>
              <w:rPr>
                <w:rFonts w:cs="Arial"/>
                <w:b/>
                <w:sz w:val="20"/>
              </w:rPr>
            </w:pPr>
            <w:r w:rsidRPr="002F38C7">
              <w:rPr>
                <w:rFonts w:cs="Arial"/>
                <w:b/>
                <w:sz w:val="20"/>
              </w:rPr>
              <w:t xml:space="preserve">Resources required: </w:t>
            </w:r>
          </w:p>
          <w:p w14:paraId="4C15AF1E" w14:textId="77777777" w:rsidR="00A844ED" w:rsidRPr="002F38C7" w:rsidRDefault="00A844ED" w:rsidP="009649F0">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73566662" w14:textId="77777777" w:rsidTr="009649F0">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29D3065" w14:textId="77777777" w:rsidR="00A844ED" w:rsidRPr="00696855" w:rsidRDefault="00A844ED" w:rsidP="009649F0">
            <w:pPr>
              <w:jc w:val="center"/>
              <w:rPr>
                <w:rFonts w:cs="Arial"/>
                <w:b/>
                <w:sz w:val="20"/>
              </w:rPr>
            </w:pPr>
            <w:r w:rsidRPr="00696855">
              <w:rPr>
                <w:rFonts w:cs="Arial"/>
                <w:b/>
                <w:sz w:val="20"/>
              </w:rPr>
              <w:t>Assessment of task</w:t>
            </w:r>
          </w:p>
        </w:tc>
      </w:tr>
      <w:tr w:rsidR="00A844ED" w:rsidRPr="00683908" w14:paraId="614DE9A1" w14:textId="77777777" w:rsidTr="009649F0">
        <w:trPr>
          <w:trHeight w:val="454"/>
        </w:trPr>
        <w:tc>
          <w:tcPr>
            <w:tcW w:w="2598" w:type="dxa"/>
            <w:tcBorders>
              <w:top w:val="single" w:sz="12" w:space="0" w:color="auto"/>
              <w:left w:val="single" w:sz="12" w:space="0" w:color="000000"/>
              <w:right w:val="single" w:sz="4" w:space="0" w:color="000000"/>
            </w:tcBorders>
            <w:vAlign w:val="center"/>
          </w:tcPr>
          <w:p w14:paraId="54A2B9AF" w14:textId="77777777" w:rsidR="00A844ED" w:rsidRPr="00696855" w:rsidRDefault="00A844ED" w:rsidP="009649F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1BA40A0" w14:textId="35C8BC73" w:rsidR="00A844ED" w:rsidRPr="00DE6B06" w:rsidRDefault="008738A5" w:rsidP="009649F0">
            <w:pPr>
              <w:jc w:val="left"/>
              <w:rPr>
                <w:rFonts w:ascii="Arial" w:hAnsi="Arial" w:cs="Arial"/>
                <w:sz w:val="22"/>
              </w:rPr>
            </w:pPr>
            <w:permStart w:id="1225395208" w:edGrp="everyone"/>
            <w:r>
              <w:rPr>
                <w:rFonts w:ascii="Arial" w:hAnsi="Arial" w:cs="Arial"/>
                <w:sz w:val="22"/>
              </w:rPr>
              <w:t>Danielle Henderson</w:t>
            </w:r>
            <w:permEnd w:id="1225395208"/>
          </w:p>
        </w:tc>
      </w:tr>
      <w:tr w:rsidR="00A844ED" w:rsidRPr="00683908" w14:paraId="00E70D2A" w14:textId="77777777" w:rsidTr="009649F0">
        <w:trPr>
          <w:trHeight w:val="454"/>
        </w:trPr>
        <w:tc>
          <w:tcPr>
            <w:tcW w:w="2598" w:type="dxa"/>
            <w:tcBorders>
              <w:left w:val="single" w:sz="12" w:space="0" w:color="000000"/>
              <w:right w:val="single" w:sz="4" w:space="0" w:color="000000"/>
            </w:tcBorders>
            <w:vAlign w:val="center"/>
          </w:tcPr>
          <w:p w14:paraId="0508A57A" w14:textId="77777777" w:rsidR="00A844ED" w:rsidRPr="00696855" w:rsidRDefault="00A844ED" w:rsidP="009649F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7C0F796" w14:textId="4B7D3876" w:rsidR="00A844ED" w:rsidRPr="00DE6B06" w:rsidRDefault="008738A5" w:rsidP="009649F0">
            <w:pPr>
              <w:jc w:val="left"/>
              <w:rPr>
                <w:rFonts w:ascii="Arial" w:hAnsi="Arial" w:cs="Arial"/>
                <w:sz w:val="22"/>
              </w:rPr>
            </w:pPr>
            <w:permStart w:id="1678787380" w:edGrp="everyone"/>
            <w:r>
              <w:rPr>
                <w:rFonts w:ascii="Arial" w:hAnsi="Arial" w:cs="Arial"/>
                <w:sz w:val="22"/>
              </w:rPr>
              <w:t>Drew Macintosh</w:t>
            </w:r>
            <w:permEnd w:id="1678787380"/>
          </w:p>
        </w:tc>
      </w:tr>
      <w:tr w:rsidR="00A844ED" w:rsidRPr="00683908" w14:paraId="22C26C9B" w14:textId="77777777" w:rsidTr="009649F0">
        <w:trPr>
          <w:trHeight w:val="454"/>
        </w:trPr>
        <w:tc>
          <w:tcPr>
            <w:tcW w:w="2598" w:type="dxa"/>
            <w:tcBorders>
              <w:left w:val="single" w:sz="12" w:space="0" w:color="000000"/>
              <w:right w:val="single" w:sz="4" w:space="0" w:color="000000"/>
            </w:tcBorders>
            <w:vAlign w:val="center"/>
          </w:tcPr>
          <w:p w14:paraId="3AF0A54D" w14:textId="77777777" w:rsidR="00A844ED" w:rsidRDefault="00A844ED" w:rsidP="009649F0">
            <w:pPr>
              <w:jc w:val="right"/>
              <w:rPr>
                <w:rFonts w:cs="Arial"/>
                <w:b/>
                <w:sz w:val="20"/>
              </w:rPr>
            </w:pPr>
            <w:r>
              <w:rPr>
                <w:rFonts w:cs="Arial"/>
                <w:b/>
                <w:sz w:val="20"/>
              </w:rPr>
              <w:t xml:space="preserve">Role of observer </w:t>
            </w:r>
          </w:p>
          <w:p w14:paraId="3D0258C9" w14:textId="77777777" w:rsidR="00A844ED" w:rsidRPr="00696855" w:rsidRDefault="00A844ED" w:rsidP="009649F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E14E5D9" w14:textId="7F34AE75" w:rsidR="00A844ED" w:rsidRPr="00DE6B06" w:rsidRDefault="008738A5" w:rsidP="009649F0">
            <w:pPr>
              <w:jc w:val="left"/>
              <w:rPr>
                <w:rFonts w:ascii="Arial" w:hAnsi="Arial" w:cs="Arial"/>
                <w:sz w:val="22"/>
              </w:rPr>
            </w:pPr>
            <w:permStart w:id="1539119124" w:edGrp="everyone"/>
            <w:r>
              <w:rPr>
                <w:rFonts w:ascii="Arial" w:hAnsi="Arial" w:cs="Arial"/>
                <w:sz w:val="22"/>
              </w:rPr>
              <w:t>Health and Safety Advisor</w:t>
            </w:r>
            <w:permEnd w:id="1539119124"/>
          </w:p>
        </w:tc>
      </w:tr>
      <w:tr w:rsidR="00A844ED" w:rsidRPr="00683908" w14:paraId="7779CB10" w14:textId="77777777" w:rsidTr="009649F0">
        <w:trPr>
          <w:trHeight w:val="454"/>
        </w:trPr>
        <w:tc>
          <w:tcPr>
            <w:tcW w:w="2598" w:type="dxa"/>
            <w:tcBorders>
              <w:left w:val="single" w:sz="12" w:space="0" w:color="000000"/>
              <w:right w:val="single" w:sz="4" w:space="0" w:color="000000"/>
            </w:tcBorders>
            <w:vAlign w:val="center"/>
          </w:tcPr>
          <w:p w14:paraId="17CD47AF" w14:textId="77777777" w:rsidR="00A844ED" w:rsidRDefault="00A844ED" w:rsidP="009649F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943C217" w14:textId="4DE7CE95" w:rsidR="00A844ED" w:rsidRPr="00DE6B06" w:rsidRDefault="00576AE4" w:rsidP="009649F0">
            <w:pPr>
              <w:jc w:val="left"/>
              <w:rPr>
                <w:rFonts w:ascii="Arial" w:hAnsi="Arial" w:cs="Arial"/>
                <w:sz w:val="22"/>
              </w:rPr>
            </w:pPr>
            <w:permStart w:id="368453474" w:edGrp="everyone"/>
            <w:r>
              <w:rPr>
                <w:rFonts w:ascii="Arial" w:hAnsi="Arial" w:cs="Arial"/>
                <w:sz w:val="22"/>
              </w:rPr>
              <w:t>drew.macintosh@perigon.com.au</w:t>
            </w:r>
            <w:permEnd w:id="368453474"/>
          </w:p>
        </w:tc>
      </w:tr>
      <w:tr w:rsidR="00A844ED" w:rsidRPr="00683908" w14:paraId="57FE67A0" w14:textId="77777777" w:rsidTr="009649F0">
        <w:trPr>
          <w:trHeight w:val="850"/>
        </w:trPr>
        <w:tc>
          <w:tcPr>
            <w:tcW w:w="2598" w:type="dxa"/>
            <w:tcBorders>
              <w:left w:val="single" w:sz="12" w:space="0" w:color="000000"/>
              <w:right w:val="single" w:sz="4" w:space="0" w:color="000000"/>
            </w:tcBorders>
            <w:vAlign w:val="center"/>
          </w:tcPr>
          <w:p w14:paraId="1670156F" w14:textId="77777777" w:rsidR="00A844ED" w:rsidRPr="00696855" w:rsidRDefault="00A844ED" w:rsidP="009649F0">
            <w:pPr>
              <w:jc w:val="right"/>
              <w:rPr>
                <w:rFonts w:cs="Arial"/>
                <w:b/>
                <w:sz w:val="20"/>
              </w:rPr>
            </w:pPr>
            <w:r>
              <w:rPr>
                <w:rFonts w:cs="Arial"/>
                <w:b/>
                <w:sz w:val="20"/>
              </w:rPr>
              <w:t>Signature of observer</w:t>
            </w:r>
            <w:r w:rsidRPr="00696855">
              <w:rPr>
                <w:rFonts w:cs="Arial"/>
                <w:b/>
                <w:sz w:val="20"/>
              </w:rPr>
              <w:t>:</w:t>
            </w:r>
          </w:p>
        </w:tc>
        <w:permStart w:id="156299828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4F2F719" w14:textId="77777777" w:rsidR="00A844ED" w:rsidRPr="00DE6B06" w:rsidRDefault="00A844ED" w:rsidP="009649F0">
                <w:pPr>
                  <w:jc w:val="left"/>
                  <w:rPr>
                    <w:rFonts w:ascii="Arial" w:hAnsi="Arial" w:cs="Arial"/>
                    <w:sz w:val="22"/>
                  </w:rPr>
                </w:pPr>
                <w:r w:rsidRPr="00553DDB">
                  <w:rPr>
                    <w:rFonts w:ascii="Arial" w:hAnsi="Arial" w:cs="Arial"/>
                    <w:noProof/>
                    <w:sz w:val="22"/>
                    <w:szCs w:val="22"/>
                    <w:lang w:eastAsia="en-AU"/>
                  </w:rPr>
                  <w:drawing>
                    <wp:inline distT="0" distB="0" distL="0" distR="0" wp14:anchorId="14A0E0E3" wp14:editId="7AE01A0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62998280" w:displacedByCustomXml="prev"/>
      </w:tr>
      <w:tr w:rsidR="00A844ED" w:rsidRPr="00683908" w14:paraId="5E9FA489" w14:textId="77777777" w:rsidTr="009649F0">
        <w:trPr>
          <w:trHeight w:val="454"/>
        </w:trPr>
        <w:tc>
          <w:tcPr>
            <w:tcW w:w="2598" w:type="dxa"/>
            <w:tcBorders>
              <w:left w:val="single" w:sz="12" w:space="0" w:color="000000"/>
              <w:right w:val="single" w:sz="4" w:space="0" w:color="000000"/>
            </w:tcBorders>
            <w:vAlign w:val="center"/>
          </w:tcPr>
          <w:p w14:paraId="55DA5464" w14:textId="77777777" w:rsidR="00A844ED" w:rsidRPr="00696855" w:rsidRDefault="00A844ED" w:rsidP="009649F0">
            <w:pPr>
              <w:jc w:val="right"/>
              <w:rPr>
                <w:rFonts w:cs="Arial"/>
                <w:b/>
                <w:sz w:val="20"/>
              </w:rPr>
            </w:pPr>
            <w:r w:rsidRPr="00696855">
              <w:rPr>
                <w:rFonts w:cs="Arial"/>
                <w:b/>
                <w:sz w:val="20"/>
              </w:rPr>
              <w:t>Date:</w:t>
            </w:r>
          </w:p>
        </w:tc>
        <w:permStart w:id="1746345838"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3E4766B" w14:textId="77777777" w:rsidR="00A844ED" w:rsidRPr="00DE6B06" w:rsidRDefault="00A844ED" w:rsidP="009649F0">
                <w:pPr>
                  <w:jc w:val="left"/>
                  <w:rPr>
                    <w:rFonts w:ascii="Arial" w:hAnsi="Arial" w:cs="Arial"/>
                    <w:sz w:val="22"/>
                  </w:rPr>
                </w:pPr>
                <w:r w:rsidRPr="008810A0">
                  <w:rPr>
                    <w:rStyle w:val="PlaceholderText"/>
                    <w:color w:val="auto"/>
                  </w:rPr>
                  <w:t>Click here to enter a date.</w:t>
                </w:r>
              </w:p>
            </w:tc>
          </w:sdtContent>
        </w:sdt>
        <w:permEnd w:id="1746345838" w:displacedByCustomXml="prev"/>
      </w:tr>
      <w:tr w:rsidR="00A844ED" w:rsidRPr="00696855" w14:paraId="03C662EB" w14:textId="77777777" w:rsidTr="009649F0">
        <w:tc>
          <w:tcPr>
            <w:tcW w:w="6093" w:type="dxa"/>
            <w:gridSpan w:val="2"/>
            <w:vMerge w:val="restart"/>
            <w:tcBorders>
              <w:left w:val="single" w:sz="12" w:space="0" w:color="000000"/>
            </w:tcBorders>
            <w:vAlign w:val="center"/>
          </w:tcPr>
          <w:p w14:paraId="2D78086B" w14:textId="77777777" w:rsidR="00A844ED" w:rsidRPr="0019760F" w:rsidRDefault="00A844ED" w:rsidP="009649F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0E7B2E1" w14:textId="77777777" w:rsidR="00A844ED" w:rsidRPr="00696855" w:rsidRDefault="00A844ED" w:rsidP="009649F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6EA1CB31" w14:textId="77777777" w:rsidTr="009649F0">
        <w:trPr>
          <w:trHeight w:val="233"/>
        </w:trPr>
        <w:tc>
          <w:tcPr>
            <w:tcW w:w="6093" w:type="dxa"/>
            <w:gridSpan w:val="2"/>
            <w:vMerge/>
            <w:tcBorders>
              <w:left w:val="single" w:sz="12" w:space="0" w:color="000000"/>
            </w:tcBorders>
          </w:tcPr>
          <w:p w14:paraId="6CCD8A8A" w14:textId="77777777" w:rsidR="00A844ED" w:rsidRPr="00696855" w:rsidRDefault="00A844ED" w:rsidP="009649F0">
            <w:pPr>
              <w:jc w:val="left"/>
              <w:rPr>
                <w:rFonts w:cs="Arial"/>
                <w:sz w:val="20"/>
              </w:rPr>
            </w:pPr>
          </w:p>
        </w:tc>
        <w:tc>
          <w:tcPr>
            <w:tcW w:w="1489" w:type="dxa"/>
            <w:tcBorders>
              <w:bottom w:val="single" w:sz="4" w:space="0" w:color="auto"/>
              <w:right w:val="single" w:sz="4" w:space="0" w:color="auto"/>
            </w:tcBorders>
          </w:tcPr>
          <w:p w14:paraId="2448C0AD" w14:textId="77777777" w:rsidR="00A844ED" w:rsidRDefault="00A844ED" w:rsidP="009649F0">
            <w:pPr>
              <w:jc w:val="center"/>
              <w:rPr>
                <w:rFonts w:cs="Arial"/>
                <w:b/>
                <w:sz w:val="20"/>
              </w:rPr>
            </w:pPr>
            <w:r>
              <w:rPr>
                <w:rFonts w:cs="Arial"/>
                <w:b/>
                <w:sz w:val="20"/>
              </w:rPr>
              <w:t>1</w:t>
            </w:r>
            <w:r w:rsidRPr="002301A4">
              <w:rPr>
                <w:rFonts w:cs="Arial"/>
                <w:b/>
                <w:sz w:val="20"/>
                <w:vertAlign w:val="superscript"/>
              </w:rPr>
              <w:t>st</w:t>
            </w:r>
          </w:p>
          <w:p w14:paraId="16148019" w14:textId="77777777" w:rsidR="00A844ED" w:rsidRPr="00696855" w:rsidRDefault="00A844ED" w:rsidP="009649F0">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B82EAFE" w14:textId="77777777" w:rsidR="00A844ED" w:rsidRDefault="00A844ED" w:rsidP="009649F0">
            <w:pPr>
              <w:jc w:val="center"/>
              <w:rPr>
                <w:rFonts w:cs="Arial"/>
                <w:b/>
                <w:sz w:val="20"/>
              </w:rPr>
            </w:pPr>
            <w:r>
              <w:rPr>
                <w:rFonts w:cs="Arial"/>
                <w:b/>
                <w:sz w:val="20"/>
              </w:rPr>
              <w:t>2</w:t>
            </w:r>
            <w:r w:rsidRPr="002301A4">
              <w:rPr>
                <w:rFonts w:cs="Arial"/>
                <w:b/>
                <w:sz w:val="20"/>
                <w:vertAlign w:val="superscript"/>
              </w:rPr>
              <w:t>nd</w:t>
            </w:r>
          </w:p>
          <w:p w14:paraId="587DD6AF" w14:textId="77777777" w:rsidR="00A844ED" w:rsidRPr="00696855" w:rsidRDefault="00A844ED" w:rsidP="009649F0">
            <w:pPr>
              <w:jc w:val="center"/>
              <w:rPr>
                <w:rFonts w:cs="Arial"/>
                <w:b/>
                <w:sz w:val="20"/>
              </w:rPr>
            </w:pPr>
            <w:r>
              <w:rPr>
                <w:rFonts w:cs="Arial"/>
                <w:b/>
                <w:sz w:val="20"/>
              </w:rPr>
              <w:t>Occasion</w:t>
            </w:r>
          </w:p>
        </w:tc>
      </w:tr>
      <w:tr w:rsidR="00A844ED" w:rsidRPr="00683908" w14:paraId="39BEE640" w14:textId="77777777" w:rsidTr="009649F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FFD0BEA" w14:textId="77777777" w:rsidR="00A844ED" w:rsidRPr="00B672A9" w:rsidRDefault="00A844ED" w:rsidP="009649F0">
            <w:pPr>
              <w:pStyle w:val="ListParagraph"/>
              <w:ind w:left="0"/>
              <w:jc w:val="center"/>
              <w:rPr>
                <w:rFonts w:cs="Arial"/>
                <w:b/>
                <w:sz w:val="20"/>
              </w:rPr>
            </w:pPr>
            <w:r>
              <w:rPr>
                <w:rFonts w:cs="Arial"/>
                <w:b/>
                <w:sz w:val="20"/>
              </w:rPr>
              <w:t>1 Legal obligations</w:t>
            </w:r>
          </w:p>
        </w:tc>
      </w:tr>
      <w:tr w:rsidR="00A844ED" w:rsidRPr="00696855" w14:paraId="56C20604" w14:textId="77777777" w:rsidTr="009649F0">
        <w:trPr>
          <w:trHeight w:val="27"/>
        </w:trPr>
        <w:tc>
          <w:tcPr>
            <w:tcW w:w="6093" w:type="dxa"/>
            <w:gridSpan w:val="2"/>
            <w:tcBorders>
              <w:left w:val="single" w:sz="12" w:space="0" w:color="000000"/>
            </w:tcBorders>
            <w:vAlign w:val="center"/>
          </w:tcPr>
          <w:p w14:paraId="6B9401B6" w14:textId="77777777" w:rsidR="00A844ED" w:rsidRPr="000B332C" w:rsidRDefault="00A844ED" w:rsidP="00A844ED">
            <w:pPr>
              <w:pStyle w:val="ListParagraph"/>
              <w:numPr>
                <w:ilvl w:val="0"/>
                <w:numId w:val="52"/>
              </w:numPr>
              <w:ind w:left="601" w:hanging="601"/>
              <w:jc w:val="left"/>
              <w:rPr>
                <w:rFonts w:cs="Arial"/>
                <w:sz w:val="20"/>
              </w:rPr>
            </w:pPr>
            <w:bookmarkStart w:id="54"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4"/>
          </w:p>
        </w:tc>
        <w:permStart w:id="70910199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8128281"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709101996" w:displacedByCustomXml="prev"/>
        <w:permStart w:id="575039572"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9254B2E"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575039572" w:displacedByCustomXml="prev"/>
      </w:tr>
      <w:tr w:rsidR="00A844ED" w:rsidRPr="00696855" w14:paraId="1EDCDA40" w14:textId="77777777" w:rsidTr="009649F0">
        <w:trPr>
          <w:trHeight w:val="27"/>
        </w:trPr>
        <w:tc>
          <w:tcPr>
            <w:tcW w:w="6093" w:type="dxa"/>
            <w:gridSpan w:val="2"/>
            <w:tcBorders>
              <w:left w:val="single" w:sz="12" w:space="0" w:color="000000"/>
            </w:tcBorders>
            <w:vAlign w:val="center"/>
          </w:tcPr>
          <w:p w14:paraId="6C6DAD47"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571042673"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69D773A"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571042673" w:displacedByCustomXml="prev"/>
        <w:permStart w:id="1034172510"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1F3BE6B"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034172510" w:displacedByCustomXml="prev"/>
      </w:tr>
      <w:tr w:rsidR="00A844ED" w:rsidRPr="00696855" w14:paraId="4E8F6FE7" w14:textId="77777777" w:rsidTr="009649F0">
        <w:trPr>
          <w:trHeight w:val="27"/>
        </w:trPr>
        <w:tc>
          <w:tcPr>
            <w:tcW w:w="6093" w:type="dxa"/>
            <w:gridSpan w:val="2"/>
            <w:tcBorders>
              <w:left w:val="single" w:sz="12" w:space="0" w:color="000000"/>
            </w:tcBorders>
            <w:vAlign w:val="center"/>
          </w:tcPr>
          <w:p w14:paraId="19AD98C0" w14:textId="77777777" w:rsidR="00A844ED" w:rsidRDefault="00A844ED" w:rsidP="00A844ED">
            <w:pPr>
              <w:pStyle w:val="ListParagraph"/>
              <w:numPr>
                <w:ilvl w:val="0"/>
                <w:numId w:val="52"/>
              </w:numPr>
              <w:ind w:left="601" w:hanging="601"/>
              <w:jc w:val="left"/>
              <w:rPr>
                <w:rFonts w:cs="Arial"/>
                <w:sz w:val="20"/>
              </w:rPr>
            </w:pPr>
            <w:bookmarkStart w:id="55" w:name="_Ref535395985"/>
            <w:r>
              <w:rPr>
                <w:rFonts w:cs="Arial"/>
                <w:sz w:val="20"/>
              </w:rPr>
              <w:t>Research and apply codes, Acts, regulations, by-laws and standards applicable to:</w:t>
            </w:r>
            <w:bookmarkEnd w:id="55"/>
          </w:p>
          <w:p w14:paraId="33C9CCE0"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5FC58005"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36CD2712"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77609C8D"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1543064543"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062C435"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543064543" w:displacedByCustomXml="prev"/>
        <w:permStart w:id="1491752627"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80E102C"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491752627" w:displacedByCustomXml="prev"/>
      </w:tr>
      <w:tr w:rsidR="00A844ED" w:rsidRPr="00696855" w14:paraId="487014F3" w14:textId="77777777" w:rsidTr="009649F0">
        <w:trPr>
          <w:trHeight w:val="25"/>
        </w:trPr>
        <w:tc>
          <w:tcPr>
            <w:tcW w:w="6093" w:type="dxa"/>
            <w:gridSpan w:val="2"/>
            <w:tcBorders>
              <w:left w:val="single" w:sz="12" w:space="0" w:color="000000"/>
            </w:tcBorders>
            <w:vAlign w:val="center"/>
          </w:tcPr>
          <w:p w14:paraId="6FC4DDF0" w14:textId="77777777" w:rsidR="00A844ED" w:rsidRDefault="00A844ED" w:rsidP="00A844ED">
            <w:pPr>
              <w:pStyle w:val="ListParagraph"/>
              <w:numPr>
                <w:ilvl w:val="0"/>
                <w:numId w:val="52"/>
              </w:numPr>
              <w:ind w:left="601" w:hanging="601"/>
              <w:jc w:val="left"/>
              <w:rPr>
                <w:rFonts w:cs="Arial"/>
                <w:sz w:val="20"/>
              </w:rPr>
            </w:pPr>
            <w:bookmarkStart w:id="56" w:name="_Ref535396779"/>
            <w:r>
              <w:rPr>
                <w:rFonts w:cs="Arial"/>
                <w:sz w:val="20"/>
              </w:rPr>
              <w:t>Set up and administer financial systems in compliance with legislation, including:</w:t>
            </w:r>
            <w:bookmarkEnd w:id="56"/>
          </w:p>
          <w:p w14:paraId="6E83250A"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3830DD5B"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856262011"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5A8B51D"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856262011" w:displacedByCustomXml="prev"/>
        <w:permStart w:id="169571085"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438F731"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69571085" w:displacedByCustomXml="prev"/>
      </w:tr>
      <w:tr w:rsidR="00A844ED" w:rsidRPr="00696855" w14:paraId="0B6793B9" w14:textId="77777777" w:rsidTr="009649F0">
        <w:trPr>
          <w:trHeight w:val="25"/>
        </w:trPr>
        <w:tc>
          <w:tcPr>
            <w:tcW w:w="6093" w:type="dxa"/>
            <w:gridSpan w:val="2"/>
            <w:tcBorders>
              <w:left w:val="single" w:sz="12" w:space="0" w:color="000000"/>
            </w:tcBorders>
            <w:vAlign w:val="center"/>
          </w:tcPr>
          <w:p w14:paraId="0EE09BC0" w14:textId="77777777" w:rsidR="00A844ED" w:rsidRDefault="00A844ED" w:rsidP="00A844ED">
            <w:pPr>
              <w:pStyle w:val="ListParagraph"/>
              <w:keepNext/>
              <w:numPr>
                <w:ilvl w:val="0"/>
                <w:numId w:val="52"/>
              </w:numPr>
              <w:ind w:left="601" w:hanging="601"/>
              <w:jc w:val="left"/>
              <w:rPr>
                <w:rFonts w:cs="Arial"/>
                <w:sz w:val="20"/>
              </w:rPr>
            </w:pPr>
            <w:bookmarkStart w:id="57" w:name="_Ref535396774"/>
            <w:r>
              <w:rPr>
                <w:rFonts w:cs="Arial"/>
                <w:sz w:val="20"/>
              </w:rPr>
              <w:t>Meet building contract obligations through:</w:t>
            </w:r>
            <w:bookmarkEnd w:id="57"/>
          </w:p>
          <w:p w14:paraId="59C3D6B0"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490FF1C8"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03BB6951"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47C3EBDE"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353899834"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23C7A44"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353899834" w:displacedByCustomXml="prev"/>
        <w:permStart w:id="328414475"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52B5BA5"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328414475" w:displacedByCustomXml="prev"/>
      </w:tr>
      <w:tr w:rsidR="00A844ED" w:rsidRPr="005E24F1" w14:paraId="134FDFE3" w14:textId="77777777" w:rsidTr="009649F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F9ADE53" w14:textId="77777777" w:rsidR="00A844ED" w:rsidRPr="005E24F1" w:rsidRDefault="00A844ED" w:rsidP="009649F0">
            <w:pPr>
              <w:ind w:left="34"/>
              <w:jc w:val="center"/>
              <w:rPr>
                <w:rFonts w:cs="Arial"/>
                <w:b/>
                <w:sz w:val="20"/>
              </w:rPr>
            </w:pPr>
            <w:r>
              <w:rPr>
                <w:rFonts w:cs="Arial"/>
                <w:b/>
                <w:sz w:val="20"/>
              </w:rPr>
              <w:t xml:space="preserve">2 Industrial relations obligations </w:t>
            </w:r>
          </w:p>
        </w:tc>
      </w:tr>
      <w:tr w:rsidR="00A844ED" w:rsidRPr="00696855" w14:paraId="4BD74E8C" w14:textId="77777777" w:rsidTr="009649F0">
        <w:trPr>
          <w:trHeight w:val="25"/>
        </w:trPr>
        <w:tc>
          <w:tcPr>
            <w:tcW w:w="6093" w:type="dxa"/>
            <w:gridSpan w:val="2"/>
            <w:tcBorders>
              <w:left w:val="single" w:sz="12" w:space="0" w:color="000000"/>
            </w:tcBorders>
            <w:vAlign w:val="center"/>
          </w:tcPr>
          <w:p w14:paraId="7A4CB0BF" w14:textId="77777777" w:rsidR="00A844ED" w:rsidRPr="00D70329" w:rsidRDefault="00A844ED" w:rsidP="00A844ED">
            <w:pPr>
              <w:pStyle w:val="ListParagraph"/>
              <w:numPr>
                <w:ilvl w:val="0"/>
                <w:numId w:val="10"/>
              </w:numPr>
              <w:ind w:left="601" w:hanging="601"/>
              <w:jc w:val="left"/>
              <w:rPr>
                <w:rFonts w:cs="Arial"/>
                <w:sz w:val="20"/>
              </w:rPr>
            </w:pPr>
            <w:bookmarkStart w:id="58" w:name="_Ref535397130"/>
            <w:bookmarkStart w:id="59" w:name="_Ref535397718"/>
            <w:r>
              <w:rPr>
                <w:rFonts w:cs="Arial"/>
                <w:sz w:val="20"/>
              </w:rPr>
              <w:t>Research and apply relevant industrial relations policies and obligations</w:t>
            </w:r>
            <w:bookmarkEnd w:id="58"/>
            <w:r>
              <w:rPr>
                <w:rFonts w:cs="Arial"/>
                <w:sz w:val="20"/>
              </w:rPr>
              <w:t>, referring to relevant authorities</w:t>
            </w:r>
            <w:bookmarkEnd w:id="59"/>
          </w:p>
        </w:tc>
        <w:permStart w:id="1842425317"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B2592CF"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842425317" w:displacedByCustomXml="prev"/>
        <w:permStart w:id="1168723274"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7E001E"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168723274" w:displacedByCustomXml="prev"/>
      </w:tr>
      <w:tr w:rsidR="00A844ED" w:rsidRPr="00696855" w14:paraId="588561D0" w14:textId="77777777" w:rsidTr="009649F0">
        <w:trPr>
          <w:trHeight w:val="25"/>
        </w:trPr>
        <w:tc>
          <w:tcPr>
            <w:tcW w:w="6093" w:type="dxa"/>
            <w:gridSpan w:val="2"/>
            <w:tcBorders>
              <w:left w:val="single" w:sz="12" w:space="0" w:color="000000"/>
            </w:tcBorders>
            <w:vAlign w:val="center"/>
          </w:tcPr>
          <w:p w14:paraId="1DED2DEC" w14:textId="77777777" w:rsidR="00A844ED" w:rsidRPr="00D70329" w:rsidRDefault="00A844ED" w:rsidP="00A844ED">
            <w:pPr>
              <w:pStyle w:val="ListParagraph"/>
              <w:numPr>
                <w:ilvl w:val="0"/>
                <w:numId w:val="9"/>
              </w:numPr>
              <w:ind w:left="601" w:hanging="601"/>
              <w:jc w:val="left"/>
              <w:rPr>
                <w:rFonts w:cs="Arial"/>
                <w:sz w:val="20"/>
              </w:rPr>
            </w:pPr>
            <w:bookmarkStart w:id="60" w:name="_Ref535397139"/>
            <w:r>
              <w:rPr>
                <w:rFonts w:cs="Arial"/>
                <w:sz w:val="20"/>
              </w:rPr>
              <w:t>Identify and contract subcontract companies that comply with company policy and obligations.</w:t>
            </w:r>
            <w:bookmarkEnd w:id="60"/>
          </w:p>
        </w:tc>
        <w:permStart w:id="12075038"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F078124"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2075038" w:displacedByCustomXml="prev"/>
        <w:permStart w:id="785464494"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DF203B7"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785464494" w:displacedByCustomXml="prev"/>
      </w:tr>
      <w:tr w:rsidR="00A844ED" w:rsidRPr="00696855" w14:paraId="1EB3F6C9" w14:textId="77777777" w:rsidTr="009649F0">
        <w:trPr>
          <w:trHeight w:val="25"/>
        </w:trPr>
        <w:tc>
          <w:tcPr>
            <w:tcW w:w="6093" w:type="dxa"/>
            <w:gridSpan w:val="2"/>
            <w:tcBorders>
              <w:left w:val="single" w:sz="12" w:space="0" w:color="000000"/>
            </w:tcBorders>
            <w:vAlign w:val="center"/>
          </w:tcPr>
          <w:p w14:paraId="10065CB4" w14:textId="77777777" w:rsidR="00A844ED" w:rsidRPr="00D70329" w:rsidRDefault="00A844ED" w:rsidP="00A844ED">
            <w:pPr>
              <w:pStyle w:val="ListParagraph"/>
              <w:numPr>
                <w:ilvl w:val="0"/>
                <w:numId w:val="10"/>
              </w:numPr>
              <w:ind w:left="601" w:hanging="601"/>
              <w:jc w:val="left"/>
              <w:rPr>
                <w:rFonts w:cs="Arial"/>
                <w:sz w:val="20"/>
              </w:rPr>
            </w:pPr>
            <w:bookmarkStart w:id="61" w:name="_Ref535397143"/>
            <w:r>
              <w:rPr>
                <w:rFonts w:cs="Arial"/>
                <w:sz w:val="20"/>
              </w:rPr>
              <w:t>Apply relevant awards to contracts.</w:t>
            </w:r>
            <w:bookmarkEnd w:id="61"/>
          </w:p>
        </w:tc>
        <w:permStart w:id="1432427313"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F1F2DB2"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432427313" w:displacedByCustomXml="prev"/>
        <w:permStart w:id="1040991150"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A28EA5E"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040991150" w:displacedByCustomXml="prev"/>
      </w:tr>
      <w:tr w:rsidR="00A844ED" w:rsidRPr="00696855" w14:paraId="35F260BC" w14:textId="77777777" w:rsidTr="009649F0">
        <w:trPr>
          <w:trHeight w:val="25"/>
        </w:trPr>
        <w:tc>
          <w:tcPr>
            <w:tcW w:w="6093" w:type="dxa"/>
            <w:gridSpan w:val="2"/>
            <w:tcBorders>
              <w:left w:val="single" w:sz="12" w:space="0" w:color="000000"/>
            </w:tcBorders>
            <w:vAlign w:val="center"/>
          </w:tcPr>
          <w:p w14:paraId="790F404D" w14:textId="77777777" w:rsidR="00A844ED" w:rsidRPr="00D70329" w:rsidRDefault="00A844ED" w:rsidP="00A844ED">
            <w:pPr>
              <w:pStyle w:val="ListParagraph"/>
              <w:numPr>
                <w:ilvl w:val="0"/>
                <w:numId w:val="10"/>
              </w:numPr>
              <w:ind w:left="601" w:hanging="601"/>
              <w:jc w:val="left"/>
              <w:rPr>
                <w:rFonts w:cs="Arial"/>
                <w:sz w:val="20"/>
              </w:rPr>
            </w:pPr>
            <w:bookmarkStart w:id="62" w:name="_Ref535397147"/>
            <w:r>
              <w:rPr>
                <w:rFonts w:cs="Arial"/>
                <w:sz w:val="20"/>
              </w:rPr>
              <w:t>Use workplace agreements in accordance with company policy.</w:t>
            </w:r>
            <w:bookmarkEnd w:id="62"/>
          </w:p>
        </w:tc>
        <w:permStart w:id="1358564784"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922CE85"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358564784" w:displacedByCustomXml="prev"/>
        <w:permStart w:id="1797727076"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759AA98"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797727076" w:displacedByCustomXml="prev"/>
      </w:tr>
      <w:tr w:rsidR="00A844ED" w:rsidRPr="00696855" w14:paraId="34F82295" w14:textId="77777777" w:rsidTr="009649F0">
        <w:trPr>
          <w:trHeight w:val="25"/>
        </w:trPr>
        <w:tc>
          <w:tcPr>
            <w:tcW w:w="6093" w:type="dxa"/>
            <w:gridSpan w:val="2"/>
            <w:tcBorders>
              <w:left w:val="single" w:sz="12" w:space="0" w:color="000000"/>
            </w:tcBorders>
            <w:vAlign w:val="center"/>
          </w:tcPr>
          <w:p w14:paraId="2E75EC22" w14:textId="77777777" w:rsidR="00A844ED" w:rsidRPr="00D70329" w:rsidRDefault="00A844ED" w:rsidP="00A844ED">
            <w:pPr>
              <w:pStyle w:val="ListParagraph"/>
              <w:numPr>
                <w:ilvl w:val="0"/>
                <w:numId w:val="10"/>
              </w:numPr>
              <w:ind w:left="601" w:hanging="601"/>
              <w:jc w:val="left"/>
              <w:rPr>
                <w:rFonts w:cs="Arial"/>
                <w:sz w:val="20"/>
              </w:rPr>
            </w:pPr>
            <w:bookmarkStart w:id="63" w:name="_Ref535397150"/>
            <w:r>
              <w:rPr>
                <w:rFonts w:cs="Arial"/>
                <w:sz w:val="20"/>
              </w:rPr>
              <w:t>Take proactive measures to ensure discrimination and harassment and not practiced in the workplace, referring to anti-discrimination and equal employment opportunity legislation.</w:t>
            </w:r>
            <w:bookmarkEnd w:id="63"/>
            <w:r>
              <w:rPr>
                <w:rFonts w:cs="Arial"/>
                <w:sz w:val="20"/>
              </w:rPr>
              <w:t xml:space="preserve"> </w:t>
            </w:r>
          </w:p>
        </w:tc>
        <w:permStart w:id="1954560756"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CF0940A"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954560756" w:displacedByCustomXml="prev"/>
        <w:permStart w:id="1120614895"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6C2C9C"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120614895" w:displacedByCustomXml="prev"/>
      </w:tr>
      <w:tr w:rsidR="00A844ED" w:rsidRPr="00696855" w14:paraId="33A7BC7F" w14:textId="77777777" w:rsidTr="009649F0">
        <w:trPr>
          <w:trHeight w:val="25"/>
        </w:trPr>
        <w:tc>
          <w:tcPr>
            <w:tcW w:w="6093" w:type="dxa"/>
            <w:gridSpan w:val="2"/>
            <w:tcBorders>
              <w:left w:val="single" w:sz="12" w:space="0" w:color="000000"/>
            </w:tcBorders>
            <w:vAlign w:val="center"/>
          </w:tcPr>
          <w:p w14:paraId="2E5373AA" w14:textId="77777777" w:rsidR="00A844ED" w:rsidRDefault="00A844ED" w:rsidP="00A844ED">
            <w:pPr>
              <w:pStyle w:val="ListParagraph"/>
              <w:numPr>
                <w:ilvl w:val="0"/>
                <w:numId w:val="10"/>
              </w:numPr>
              <w:ind w:left="601" w:hanging="601"/>
              <w:jc w:val="left"/>
              <w:rPr>
                <w:rFonts w:cs="Arial"/>
                <w:sz w:val="20"/>
              </w:rPr>
            </w:pPr>
            <w:bookmarkStart w:id="64" w:name="_Ref535397154"/>
            <w:r>
              <w:rPr>
                <w:rFonts w:cs="Arial"/>
                <w:sz w:val="20"/>
              </w:rPr>
              <w:t>Identify and apply provisions of training agreements.</w:t>
            </w:r>
            <w:bookmarkEnd w:id="64"/>
          </w:p>
        </w:tc>
        <w:permStart w:id="791753388"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28909D0"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791753388" w:displacedByCustomXml="prev"/>
        <w:permStart w:id="2137409944"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E4A4E38"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2137409944" w:displacedByCustomXml="prev"/>
      </w:tr>
      <w:tr w:rsidR="00A844ED" w:rsidRPr="00696855" w14:paraId="2F741ECB" w14:textId="77777777" w:rsidTr="009649F0">
        <w:trPr>
          <w:trHeight w:val="25"/>
        </w:trPr>
        <w:tc>
          <w:tcPr>
            <w:tcW w:w="6093" w:type="dxa"/>
            <w:gridSpan w:val="2"/>
            <w:tcBorders>
              <w:left w:val="single" w:sz="12" w:space="0" w:color="000000"/>
            </w:tcBorders>
            <w:vAlign w:val="center"/>
          </w:tcPr>
          <w:p w14:paraId="44F71B3E" w14:textId="77777777" w:rsidR="00A844ED" w:rsidRDefault="00A844ED" w:rsidP="00A844ED">
            <w:pPr>
              <w:pStyle w:val="ListParagraph"/>
              <w:numPr>
                <w:ilvl w:val="0"/>
                <w:numId w:val="10"/>
              </w:numPr>
              <w:ind w:left="601" w:hanging="601"/>
              <w:jc w:val="left"/>
              <w:rPr>
                <w:rFonts w:cs="Arial"/>
                <w:sz w:val="20"/>
              </w:rPr>
            </w:pPr>
            <w:bookmarkStart w:id="65" w:name="_Ref535397159"/>
            <w:r>
              <w:rPr>
                <w:rFonts w:cs="Arial"/>
                <w:sz w:val="20"/>
              </w:rPr>
              <w:t>Make available to employees any reference material on access to industrial relations or legal information.</w:t>
            </w:r>
            <w:bookmarkEnd w:id="65"/>
            <w:r>
              <w:rPr>
                <w:rFonts w:cs="Arial"/>
                <w:sz w:val="20"/>
              </w:rPr>
              <w:t xml:space="preserve"> </w:t>
            </w:r>
          </w:p>
        </w:tc>
        <w:permStart w:id="2114475083"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6DD01D3"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2114475083" w:displacedByCustomXml="prev"/>
        <w:permStart w:id="1777943942"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79BCF7E"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777943942" w:displacedByCustomXml="prev"/>
      </w:tr>
      <w:tr w:rsidR="00A844ED" w:rsidRPr="005E24F1" w14:paraId="42098695" w14:textId="77777777" w:rsidTr="009649F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4CE1BB4" w14:textId="77777777" w:rsidR="00A844ED" w:rsidRPr="005E24F1" w:rsidRDefault="00A844ED" w:rsidP="009649F0">
            <w:pPr>
              <w:ind w:left="601" w:hanging="567"/>
              <w:jc w:val="center"/>
              <w:rPr>
                <w:rFonts w:cs="Arial"/>
                <w:b/>
                <w:sz w:val="20"/>
              </w:rPr>
            </w:pPr>
            <w:r>
              <w:rPr>
                <w:rFonts w:cs="Arial"/>
                <w:b/>
                <w:sz w:val="20"/>
              </w:rPr>
              <w:t xml:space="preserve">3 Dispute resolution processes </w:t>
            </w:r>
          </w:p>
        </w:tc>
      </w:tr>
      <w:tr w:rsidR="00A844ED" w:rsidRPr="00696855" w14:paraId="498125B3" w14:textId="77777777" w:rsidTr="009649F0">
        <w:trPr>
          <w:trHeight w:val="25"/>
        </w:trPr>
        <w:tc>
          <w:tcPr>
            <w:tcW w:w="6093" w:type="dxa"/>
            <w:gridSpan w:val="2"/>
            <w:tcBorders>
              <w:left w:val="single" w:sz="12" w:space="0" w:color="000000"/>
            </w:tcBorders>
            <w:vAlign w:val="center"/>
          </w:tcPr>
          <w:p w14:paraId="027CD2D5" w14:textId="77777777" w:rsidR="00A844ED" w:rsidRPr="00D70329" w:rsidRDefault="00A844ED" w:rsidP="00A844ED">
            <w:pPr>
              <w:pStyle w:val="ListParagraph"/>
              <w:numPr>
                <w:ilvl w:val="0"/>
                <w:numId w:val="14"/>
              </w:numPr>
              <w:ind w:left="601" w:hanging="601"/>
              <w:jc w:val="left"/>
              <w:rPr>
                <w:rFonts w:cs="Arial"/>
                <w:sz w:val="20"/>
              </w:rPr>
            </w:pPr>
            <w:bookmarkStart w:id="66" w:name="_Ref535397163"/>
            <w:r>
              <w:rPr>
                <w:rFonts w:cs="Arial"/>
                <w:sz w:val="20"/>
              </w:rPr>
              <w:t>Apply organisational dispute resolution processes.</w:t>
            </w:r>
            <w:bookmarkEnd w:id="66"/>
          </w:p>
        </w:tc>
        <w:permStart w:id="527003659"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9B0DA8C"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527003659" w:displacedByCustomXml="prev"/>
        <w:permStart w:id="1839484278"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0BCE3EF"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839484278" w:displacedByCustomXml="prev"/>
      </w:tr>
      <w:tr w:rsidR="00A844ED" w:rsidRPr="00696855" w14:paraId="256BC54A" w14:textId="77777777" w:rsidTr="009649F0">
        <w:trPr>
          <w:trHeight w:val="25"/>
        </w:trPr>
        <w:tc>
          <w:tcPr>
            <w:tcW w:w="6093" w:type="dxa"/>
            <w:gridSpan w:val="2"/>
            <w:tcBorders>
              <w:left w:val="single" w:sz="12" w:space="0" w:color="000000"/>
            </w:tcBorders>
            <w:vAlign w:val="center"/>
          </w:tcPr>
          <w:p w14:paraId="7A90256E" w14:textId="77777777" w:rsidR="00A844ED" w:rsidRDefault="00A844ED" w:rsidP="00A844ED">
            <w:pPr>
              <w:pStyle w:val="ListParagraph"/>
              <w:numPr>
                <w:ilvl w:val="0"/>
                <w:numId w:val="14"/>
              </w:numPr>
              <w:ind w:left="601" w:hanging="601"/>
              <w:jc w:val="left"/>
              <w:rPr>
                <w:rFonts w:cs="Arial"/>
                <w:sz w:val="20"/>
              </w:rPr>
            </w:pPr>
            <w:bookmarkStart w:id="67" w:name="_Ref535397168"/>
            <w:r>
              <w:rPr>
                <w:rFonts w:cs="Arial"/>
                <w:sz w:val="20"/>
              </w:rPr>
              <w:t>Deal with customer complaints according to company policy.</w:t>
            </w:r>
            <w:bookmarkEnd w:id="67"/>
          </w:p>
        </w:tc>
        <w:permStart w:id="1010069926"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6F8F243"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010069926" w:displacedByCustomXml="prev"/>
        <w:permStart w:id="87830720"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772AD37"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87830720" w:displacedByCustomXml="prev"/>
      </w:tr>
      <w:tr w:rsidR="00A844ED" w:rsidRPr="00696855" w14:paraId="438F9EC2" w14:textId="77777777" w:rsidTr="009649F0">
        <w:trPr>
          <w:trHeight w:val="25"/>
        </w:trPr>
        <w:tc>
          <w:tcPr>
            <w:tcW w:w="6093" w:type="dxa"/>
            <w:gridSpan w:val="2"/>
            <w:tcBorders>
              <w:left w:val="single" w:sz="12" w:space="0" w:color="000000"/>
            </w:tcBorders>
            <w:vAlign w:val="center"/>
          </w:tcPr>
          <w:p w14:paraId="327C651A" w14:textId="77777777" w:rsidR="00A844ED" w:rsidRDefault="00A844ED" w:rsidP="00A844ED">
            <w:pPr>
              <w:pStyle w:val="ListParagraph"/>
              <w:numPr>
                <w:ilvl w:val="0"/>
                <w:numId w:val="14"/>
              </w:numPr>
              <w:ind w:left="601" w:hanging="601"/>
              <w:jc w:val="left"/>
              <w:rPr>
                <w:rFonts w:cs="Arial"/>
                <w:sz w:val="20"/>
              </w:rPr>
            </w:pPr>
            <w:bookmarkStart w:id="68" w:name="_Ref535397172"/>
            <w:r>
              <w:rPr>
                <w:rFonts w:cs="Arial"/>
                <w:sz w:val="20"/>
              </w:rPr>
              <w:t>Document disputes, recording and maintaining outcomes.</w:t>
            </w:r>
            <w:bookmarkEnd w:id="68"/>
          </w:p>
        </w:tc>
        <w:permStart w:id="536813797"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93F5947"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536813797" w:displacedByCustomXml="prev"/>
        <w:permStart w:id="756764754"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E50F9E5"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756764754" w:displacedByCustomXml="prev"/>
      </w:tr>
      <w:tr w:rsidR="00A844ED" w:rsidRPr="00696855" w14:paraId="639D1E26" w14:textId="77777777" w:rsidTr="009649F0">
        <w:trPr>
          <w:trHeight w:val="25"/>
        </w:trPr>
        <w:tc>
          <w:tcPr>
            <w:tcW w:w="6093" w:type="dxa"/>
            <w:gridSpan w:val="2"/>
            <w:tcBorders>
              <w:left w:val="single" w:sz="12" w:space="0" w:color="000000"/>
            </w:tcBorders>
            <w:vAlign w:val="center"/>
          </w:tcPr>
          <w:p w14:paraId="77CA46C6" w14:textId="77777777" w:rsidR="00A844ED" w:rsidRDefault="00A844ED" w:rsidP="00A844ED">
            <w:pPr>
              <w:pStyle w:val="ListParagraph"/>
              <w:numPr>
                <w:ilvl w:val="0"/>
                <w:numId w:val="14"/>
              </w:numPr>
              <w:ind w:left="601" w:hanging="601"/>
              <w:jc w:val="left"/>
              <w:rPr>
                <w:rFonts w:cs="Arial"/>
                <w:sz w:val="20"/>
              </w:rPr>
            </w:pPr>
            <w:bookmarkStart w:id="69" w:name="_Ref535397674"/>
            <w:r w:rsidRPr="00001CC7">
              <w:rPr>
                <w:rFonts w:cs="Arial"/>
                <w:sz w:val="20"/>
              </w:rPr>
              <w:t>Effectively communicate using the following methods:</w:t>
            </w:r>
            <w:bookmarkEnd w:id="69"/>
          </w:p>
          <w:p w14:paraId="260A1304"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6B88484F"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664ADFF4"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807562678"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17E8B26"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807562678" w:displacedByCustomXml="prev"/>
        <w:permStart w:id="1882534110"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AD2624" w14:textId="77777777" w:rsidR="00A844ED" w:rsidRPr="00696855" w:rsidRDefault="00A844ED" w:rsidP="009649F0">
                <w:pPr>
                  <w:jc w:val="center"/>
                  <w:rPr>
                    <w:rFonts w:cs="Arial"/>
                    <w:sz w:val="20"/>
                  </w:rPr>
                </w:pPr>
                <w:r>
                  <w:rPr>
                    <w:rFonts w:ascii="Arial" w:hAnsi="Arial" w:cs="Arial"/>
                    <w:sz w:val="44"/>
                    <w:szCs w:val="44"/>
                  </w:rPr>
                  <w:sym w:font="Wingdings" w:char="F0A8"/>
                </w:r>
              </w:p>
            </w:tc>
          </w:sdtContent>
        </w:sdt>
        <w:permEnd w:id="1882534110" w:displacedByCustomXml="prev"/>
      </w:tr>
      <w:tr w:rsidR="00A844ED" w:rsidRPr="00683908" w14:paraId="4C45533D" w14:textId="77777777" w:rsidTr="009649F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D9A874D" w14:textId="77777777" w:rsidR="00A844ED" w:rsidRPr="001D07E7" w:rsidRDefault="00A844ED" w:rsidP="009649F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2821720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28217202"/>
            <w:r w:rsidRPr="001D07E7">
              <w:rPr>
                <w:rFonts w:cs="Arial"/>
                <w:b/>
                <w:szCs w:val="22"/>
              </w:rPr>
              <w:t xml:space="preserve"> Satisfactory    </w:t>
            </w:r>
            <w:permStart w:id="202834837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28348374"/>
            <w:r w:rsidRPr="00993DFF">
              <w:rPr>
                <w:rFonts w:cs="Arial"/>
                <w:b/>
                <w:sz w:val="36"/>
                <w:szCs w:val="36"/>
              </w:rPr>
              <w:t xml:space="preserve"> </w:t>
            </w:r>
            <w:r w:rsidRPr="001D07E7">
              <w:rPr>
                <w:rFonts w:cs="Arial"/>
                <w:b/>
                <w:szCs w:val="22"/>
              </w:rPr>
              <w:t>Not Satisfactory</w:t>
            </w:r>
          </w:p>
        </w:tc>
      </w:tr>
    </w:tbl>
    <w:p w14:paraId="1A9722D4"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69D79B0B" w14:textId="77777777" w:rsidTr="009649F0">
        <w:tc>
          <w:tcPr>
            <w:tcW w:w="9057" w:type="dxa"/>
            <w:shd w:val="clear" w:color="auto" w:fill="D9D9D9" w:themeFill="background1" w:themeFillShade="D9"/>
          </w:tcPr>
          <w:p w14:paraId="331FE66C" w14:textId="77777777" w:rsidR="00A844ED" w:rsidRPr="00553DDB" w:rsidRDefault="00A844ED" w:rsidP="009649F0">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05641E00" w14:textId="77777777" w:rsidTr="00A844ED">
        <w:trPr>
          <w:trHeight w:val="13446"/>
        </w:trPr>
        <w:tc>
          <w:tcPr>
            <w:tcW w:w="9057" w:type="dxa"/>
          </w:tcPr>
          <w:p w14:paraId="0F63DEB9" w14:textId="77777777" w:rsidR="00A844ED" w:rsidRPr="00553DDB" w:rsidRDefault="00A844ED" w:rsidP="009649F0">
            <w:pPr>
              <w:rPr>
                <w:rFonts w:ascii="Arial" w:hAnsi="Arial" w:cs="Arial"/>
                <w:szCs w:val="24"/>
              </w:rPr>
            </w:pPr>
            <w:permStart w:id="189814829" w:edGrp="everyone"/>
            <w:permEnd w:id="189814829"/>
          </w:p>
        </w:tc>
      </w:tr>
    </w:tbl>
    <w:p w14:paraId="6CDFA1B7"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6F8534" w14:textId="77777777" w:rsidR="00A25867" w:rsidRDefault="00A25867" w:rsidP="00A67754">
      <w:r>
        <w:separator/>
      </w:r>
    </w:p>
  </w:endnote>
  <w:endnote w:type="continuationSeparator" w:id="0">
    <w:p w14:paraId="623D2115" w14:textId="77777777" w:rsidR="00A25867" w:rsidRDefault="00A2586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386553" w14:textId="77777777" w:rsidR="00A25867" w:rsidRPr="00830749" w:rsidRDefault="00A25867" w:rsidP="00830749">
    <w:pPr>
      <w:pBdr>
        <w:top w:val="single" w:sz="4" w:space="1" w:color="auto"/>
      </w:pBdr>
      <w:rPr>
        <w:rFonts w:ascii="Arial" w:hAnsi="Arial" w:cs="Arial"/>
        <w:b/>
        <w:sz w:val="16"/>
        <w:szCs w:val="16"/>
      </w:rPr>
    </w:pPr>
  </w:p>
  <w:p w14:paraId="05940ACE" w14:textId="72BBB724" w:rsidR="00A25867" w:rsidRPr="00830749" w:rsidRDefault="006F26E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A25867" w:rsidRPr="004932A4">
              <w:rPr>
                <w:rFonts w:ascii="Arial" w:hAnsi="Arial" w:cs="Arial"/>
                <w:b/>
                <w:sz w:val="16"/>
                <w:szCs w:val="16"/>
              </w:rPr>
              <w:t xml:space="preserve">Page </w:t>
            </w:r>
            <w:r w:rsidR="00A25867" w:rsidRPr="004932A4">
              <w:rPr>
                <w:rFonts w:ascii="Arial" w:hAnsi="Arial" w:cs="Arial"/>
                <w:b/>
                <w:bCs/>
                <w:sz w:val="16"/>
                <w:szCs w:val="16"/>
              </w:rPr>
              <w:fldChar w:fldCharType="begin"/>
            </w:r>
            <w:r w:rsidR="00A25867" w:rsidRPr="004932A4">
              <w:rPr>
                <w:rFonts w:ascii="Arial" w:hAnsi="Arial" w:cs="Arial"/>
                <w:b/>
                <w:bCs/>
                <w:sz w:val="16"/>
                <w:szCs w:val="16"/>
              </w:rPr>
              <w:instrText xml:space="preserve"> PAGE </w:instrText>
            </w:r>
            <w:r w:rsidR="00A25867" w:rsidRPr="004932A4">
              <w:rPr>
                <w:rFonts w:ascii="Arial" w:hAnsi="Arial" w:cs="Arial"/>
                <w:b/>
                <w:bCs/>
                <w:sz w:val="16"/>
                <w:szCs w:val="16"/>
              </w:rPr>
              <w:fldChar w:fldCharType="separate"/>
            </w:r>
            <w:r w:rsidR="00A25867">
              <w:rPr>
                <w:rFonts w:ascii="Arial" w:hAnsi="Arial" w:cs="Arial"/>
                <w:b/>
                <w:bCs/>
                <w:noProof/>
                <w:sz w:val="16"/>
                <w:szCs w:val="16"/>
              </w:rPr>
              <w:t>2</w:t>
            </w:r>
            <w:r w:rsidR="00A25867" w:rsidRPr="004932A4">
              <w:rPr>
                <w:rFonts w:ascii="Arial" w:hAnsi="Arial" w:cs="Arial"/>
                <w:b/>
                <w:sz w:val="16"/>
                <w:szCs w:val="16"/>
              </w:rPr>
              <w:fldChar w:fldCharType="end"/>
            </w:r>
            <w:r w:rsidR="00A25867" w:rsidRPr="004932A4">
              <w:rPr>
                <w:rFonts w:ascii="Arial" w:hAnsi="Arial" w:cs="Arial"/>
                <w:b/>
                <w:sz w:val="16"/>
                <w:szCs w:val="16"/>
              </w:rPr>
              <w:t xml:space="preserve"> of </w:t>
            </w:r>
            <w:r w:rsidR="00A25867" w:rsidRPr="004932A4">
              <w:rPr>
                <w:rFonts w:ascii="Arial" w:hAnsi="Arial" w:cs="Arial"/>
                <w:b/>
                <w:bCs/>
                <w:sz w:val="16"/>
                <w:szCs w:val="16"/>
              </w:rPr>
              <w:fldChar w:fldCharType="begin"/>
            </w:r>
            <w:r w:rsidR="00A25867" w:rsidRPr="004932A4">
              <w:rPr>
                <w:rFonts w:ascii="Arial" w:hAnsi="Arial" w:cs="Arial"/>
                <w:b/>
                <w:bCs/>
                <w:sz w:val="16"/>
                <w:szCs w:val="16"/>
              </w:rPr>
              <w:instrText xml:space="preserve"> SECTIONPAGES  </w:instrText>
            </w:r>
            <w:r w:rsidR="00A25867" w:rsidRPr="004932A4">
              <w:rPr>
                <w:rFonts w:ascii="Arial" w:hAnsi="Arial" w:cs="Arial"/>
                <w:b/>
                <w:bCs/>
                <w:sz w:val="16"/>
                <w:szCs w:val="16"/>
              </w:rPr>
              <w:fldChar w:fldCharType="separate"/>
            </w:r>
            <w:r>
              <w:rPr>
                <w:rFonts w:ascii="Arial" w:hAnsi="Arial" w:cs="Arial"/>
                <w:b/>
                <w:bCs/>
                <w:noProof/>
                <w:sz w:val="16"/>
                <w:szCs w:val="16"/>
              </w:rPr>
              <w:t>5</w:t>
            </w:r>
            <w:r w:rsidR="00A25867" w:rsidRPr="004932A4">
              <w:rPr>
                <w:rFonts w:ascii="Arial" w:hAnsi="Arial" w:cs="Arial"/>
                <w:b/>
                <w:sz w:val="16"/>
                <w:szCs w:val="16"/>
              </w:rPr>
              <w:fldChar w:fldCharType="end"/>
            </w:r>
          </w:sdtContent>
        </w:sdt>
      </w:sdtContent>
    </w:sdt>
    <w:r w:rsidR="00A25867">
      <w:rPr>
        <w:rFonts w:ascii="Arial" w:hAnsi="Arial" w:cs="Arial"/>
        <w:b/>
        <w:sz w:val="16"/>
        <w:szCs w:val="16"/>
      </w:rPr>
      <w:ptab w:relativeTo="margin" w:alignment="right" w:leader="none"/>
    </w:r>
    <w:r w:rsidR="00A25867" w:rsidRPr="00B115D7">
      <w:rPr>
        <w:rFonts w:ascii="Arial" w:hAnsi="Arial" w:cs="Arial"/>
        <w:b/>
        <w:sz w:val="16"/>
        <w:szCs w:val="16"/>
      </w:rPr>
      <w:t>CSTC Pty Ltd_</w:t>
    </w:r>
    <w:r w:rsidR="00A25867">
      <w:rPr>
        <w:rFonts w:ascii="Arial" w:hAnsi="Arial" w:cs="Arial"/>
        <w:b/>
        <w:sz w:val="16"/>
        <w:szCs w:val="16"/>
      </w:rPr>
      <w:t>RTO#</w:t>
    </w:r>
    <w:r w:rsidR="00A25867"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A25867">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D6B3D" w14:textId="77777777" w:rsidR="00A25867" w:rsidRPr="00830749" w:rsidRDefault="00A25867" w:rsidP="00830749">
    <w:pPr>
      <w:pBdr>
        <w:top w:val="single" w:sz="4" w:space="1" w:color="auto"/>
      </w:pBdr>
      <w:rPr>
        <w:rFonts w:ascii="Arial" w:hAnsi="Arial" w:cs="Arial"/>
        <w:b/>
        <w:sz w:val="16"/>
        <w:szCs w:val="16"/>
      </w:rPr>
    </w:pPr>
  </w:p>
  <w:p w14:paraId="0D67AD59" w14:textId="7B74457D" w:rsidR="00A25867" w:rsidRPr="00830749" w:rsidRDefault="00A2586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F26E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AD05" w14:textId="77777777" w:rsidR="00A25867" w:rsidRDefault="00A2586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D3F51" w14:textId="77777777" w:rsidR="00A25867" w:rsidRPr="00830749" w:rsidRDefault="00A25867" w:rsidP="00830749">
    <w:pPr>
      <w:pBdr>
        <w:top w:val="single" w:sz="4" w:space="1" w:color="auto"/>
      </w:pBdr>
      <w:rPr>
        <w:rFonts w:ascii="Arial" w:hAnsi="Arial" w:cs="Arial"/>
        <w:b/>
        <w:sz w:val="16"/>
        <w:szCs w:val="16"/>
      </w:rPr>
    </w:pPr>
  </w:p>
  <w:p w14:paraId="4772CFEE" w14:textId="2C2462F0" w:rsidR="00A25867" w:rsidRPr="00830749" w:rsidRDefault="00A2586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F26E1">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D2E00" w14:textId="77777777" w:rsidR="00A25867" w:rsidRPr="00830749" w:rsidRDefault="00A25867" w:rsidP="00830749">
    <w:pPr>
      <w:pBdr>
        <w:top w:val="single" w:sz="4" w:space="1" w:color="auto"/>
      </w:pBdr>
      <w:rPr>
        <w:rFonts w:ascii="Arial" w:hAnsi="Arial" w:cs="Arial"/>
        <w:b/>
        <w:sz w:val="16"/>
        <w:szCs w:val="16"/>
      </w:rPr>
    </w:pPr>
  </w:p>
  <w:p w14:paraId="47EA9C0D" w14:textId="5F1CC918" w:rsidR="00A25867" w:rsidRPr="00830749" w:rsidRDefault="00A2586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F26E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53C69B" w14:textId="77777777" w:rsidR="00A25867" w:rsidRDefault="00A25867" w:rsidP="00A67754">
      <w:r>
        <w:separator/>
      </w:r>
    </w:p>
  </w:footnote>
  <w:footnote w:type="continuationSeparator" w:id="0">
    <w:p w14:paraId="334380BB" w14:textId="77777777" w:rsidR="00A25867" w:rsidRDefault="00A2586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AF0A9" w14:textId="77777777" w:rsidR="00A25867" w:rsidRPr="00303CA7" w:rsidRDefault="00A2586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79DF40C2" w14:textId="77777777" w:rsidR="00A25867" w:rsidRPr="00303CA7" w:rsidRDefault="00A2586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8DEAE" w14:textId="77777777" w:rsidR="00A25867" w:rsidRPr="008F7567" w:rsidRDefault="00A2586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7B93A075" w14:textId="77777777" w:rsidR="00A25867" w:rsidRPr="008F7567" w:rsidRDefault="00A2586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AFF69" w14:textId="77777777" w:rsidR="00A25867" w:rsidRDefault="00A2586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A3B02" w14:textId="77777777" w:rsidR="00A25867" w:rsidRDefault="00A2586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05B6B351" w14:textId="77777777" w:rsidR="00A25867" w:rsidRPr="00830749" w:rsidRDefault="00A2586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EAA19" w14:textId="77777777" w:rsidR="00A25867" w:rsidRDefault="00A25867"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33B070BA" w14:textId="77777777" w:rsidR="00A25867" w:rsidRPr="00830749" w:rsidRDefault="00A25867"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04A18" w14:textId="77777777" w:rsidR="00A25867" w:rsidRDefault="00A2586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3C7760FF" w14:textId="77777777" w:rsidR="00A25867" w:rsidRPr="00830749" w:rsidRDefault="00A2586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BB63C33"/>
    <w:multiLevelType w:val="hybridMultilevel"/>
    <w:tmpl w:val="E4925FC4"/>
    <w:lvl w:ilvl="0" w:tplc="5DB2F19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2FF1689B"/>
    <w:multiLevelType w:val="hybridMultilevel"/>
    <w:tmpl w:val="D7D0F44A"/>
    <w:lvl w:ilvl="0" w:tplc="5A7A97C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443ADB"/>
    <w:multiLevelType w:val="hybridMultilevel"/>
    <w:tmpl w:val="B9489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003626"/>
    <w:multiLevelType w:val="hybridMultilevel"/>
    <w:tmpl w:val="3DD2F014"/>
    <w:lvl w:ilvl="0" w:tplc="298E8F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8A7C6A"/>
    <w:multiLevelType w:val="hybridMultilevel"/>
    <w:tmpl w:val="87AC7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abstractNum w:abstractNumId="73" w15:restartNumberingAfterBreak="0">
    <w:nsid w:val="7EAB3923"/>
    <w:multiLevelType w:val="hybridMultilevel"/>
    <w:tmpl w:val="86BE87B4"/>
    <w:lvl w:ilvl="0" w:tplc="B88EAF4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26"/>
  </w:num>
  <w:num w:numId="4">
    <w:abstractNumId w:val="54"/>
  </w:num>
  <w:num w:numId="5">
    <w:abstractNumId w:val="10"/>
  </w:num>
  <w:num w:numId="6">
    <w:abstractNumId w:val="32"/>
  </w:num>
  <w:num w:numId="7">
    <w:abstractNumId w:val="48"/>
  </w:num>
  <w:num w:numId="8">
    <w:abstractNumId w:val="25"/>
  </w:num>
  <w:num w:numId="9">
    <w:abstractNumId w:val="27"/>
  </w:num>
  <w:num w:numId="10">
    <w:abstractNumId w:val="45"/>
  </w:num>
  <w:num w:numId="11">
    <w:abstractNumId w:val="43"/>
  </w:num>
  <w:num w:numId="12">
    <w:abstractNumId w:val="65"/>
  </w:num>
  <w:num w:numId="13">
    <w:abstractNumId w:val="16"/>
  </w:num>
  <w:num w:numId="14">
    <w:abstractNumId w:val="6"/>
  </w:num>
  <w:num w:numId="15">
    <w:abstractNumId w:val="42"/>
  </w:num>
  <w:num w:numId="16">
    <w:abstractNumId w:val="31"/>
  </w:num>
  <w:num w:numId="17">
    <w:abstractNumId w:val="41"/>
  </w:num>
  <w:num w:numId="18">
    <w:abstractNumId w:val="50"/>
  </w:num>
  <w:num w:numId="19">
    <w:abstractNumId w:val="9"/>
  </w:num>
  <w:num w:numId="20">
    <w:abstractNumId w:val="60"/>
  </w:num>
  <w:num w:numId="21">
    <w:abstractNumId w:val="58"/>
  </w:num>
  <w:num w:numId="22">
    <w:abstractNumId w:val="49"/>
  </w:num>
  <w:num w:numId="23">
    <w:abstractNumId w:val="63"/>
  </w:num>
  <w:num w:numId="24">
    <w:abstractNumId w:val="23"/>
  </w:num>
  <w:num w:numId="25">
    <w:abstractNumId w:val="72"/>
  </w:num>
  <w:num w:numId="26">
    <w:abstractNumId w:val="56"/>
  </w:num>
  <w:num w:numId="27">
    <w:abstractNumId w:val="0"/>
  </w:num>
  <w:num w:numId="28">
    <w:abstractNumId w:val="47"/>
  </w:num>
  <w:num w:numId="29">
    <w:abstractNumId w:val="68"/>
  </w:num>
  <w:num w:numId="30">
    <w:abstractNumId w:val="55"/>
  </w:num>
  <w:num w:numId="31">
    <w:abstractNumId w:val="67"/>
  </w:num>
  <w:num w:numId="32">
    <w:abstractNumId w:val="21"/>
  </w:num>
  <w:num w:numId="33">
    <w:abstractNumId w:val="53"/>
  </w:num>
  <w:num w:numId="34">
    <w:abstractNumId w:val="2"/>
  </w:num>
  <w:num w:numId="35">
    <w:abstractNumId w:val="69"/>
  </w:num>
  <w:num w:numId="36">
    <w:abstractNumId w:val="66"/>
  </w:num>
  <w:num w:numId="37">
    <w:abstractNumId w:val="12"/>
  </w:num>
  <w:num w:numId="38">
    <w:abstractNumId w:val="15"/>
  </w:num>
  <w:num w:numId="39">
    <w:abstractNumId w:val="34"/>
  </w:num>
  <w:num w:numId="40">
    <w:abstractNumId w:val="46"/>
  </w:num>
  <w:num w:numId="41">
    <w:abstractNumId w:val="44"/>
  </w:num>
  <w:num w:numId="42">
    <w:abstractNumId w:val="61"/>
  </w:num>
  <w:num w:numId="43">
    <w:abstractNumId w:val="1"/>
  </w:num>
  <w:num w:numId="44">
    <w:abstractNumId w:val="29"/>
  </w:num>
  <w:num w:numId="45">
    <w:abstractNumId w:val="33"/>
  </w:num>
  <w:num w:numId="46">
    <w:abstractNumId w:val="62"/>
  </w:num>
  <w:num w:numId="47">
    <w:abstractNumId w:val="24"/>
  </w:num>
  <w:num w:numId="48">
    <w:abstractNumId w:val="20"/>
  </w:num>
  <w:num w:numId="49">
    <w:abstractNumId w:val="4"/>
  </w:num>
  <w:num w:numId="50">
    <w:abstractNumId w:val="64"/>
  </w:num>
  <w:num w:numId="51">
    <w:abstractNumId w:val="39"/>
  </w:num>
  <w:num w:numId="52">
    <w:abstractNumId w:val="14"/>
  </w:num>
  <w:num w:numId="53">
    <w:abstractNumId w:val="3"/>
  </w:num>
  <w:num w:numId="54">
    <w:abstractNumId w:val="5"/>
  </w:num>
  <w:num w:numId="55">
    <w:abstractNumId w:val="35"/>
  </w:num>
  <w:num w:numId="56">
    <w:abstractNumId w:val="18"/>
  </w:num>
  <w:num w:numId="57">
    <w:abstractNumId w:val="7"/>
  </w:num>
  <w:num w:numId="58">
    <w:abstractNumId w:val="30"/>
  </w:num>
  <w:num w:numId="59">
    <w:abstractNumId w:val="40"/>
  </w:num>
  <w:num w:numId="60">
    <w:abstractNumId w:val="51"/>
  </w:num>
  <w:num w:numId="61">
    <w:abstractNumId w:val="59"/>
  </w:num>
  <w:num w:numId="62">
    <w:abstractNumId w:val="52"/>
  </w:num>
  <w:num w:numId="63">
    <w:abstractNumId w:val="19"/>
  </w:num>
  <w:num w:numId="64">
    <w:abstractNumId w:val="37"/>
  </w:num>
  <w:num w:numId="65">
    <w:abstractNumId w:val="38"/>
  </w:num>
  <w:num w:numId="66">
    <w:abstractNumId w:val="22"/>
  </w:num>
  <w:num w:numId="67">
    <w:abstractNumId w:val="70"/>
  </w:num>
  <w:num w:numId="68">
    <w:abstractNumId w:val="13"/>
  </w:num>
  <w:num w:numId="69">
    <w:abstractNumId w:val="36"/>
  </w:num>
  <w:num w:numId="70">
    <w:abstractNumId w:val="71"/>
  </w:num>
  <w:num w:numId="71">
    <w:abstractNumId w:val="28"/>
  </w:num>
  <w:num w:numId="72">
    <w:abstractNumId w:val="73"/>
  </w:num>
  <w:num w:numId="73">
    <w:abstractNumId w:val="57"/>
  </w:num>
  <w:num w:numId="74">
    <w:abstractNumId w:val="1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52C4"/>
    <w:rsid w:val="000406E9"/>
    <w:rsid w:val="0004368E"/>
    <w:rsid w:val="00043AB3"/>
    <w:rsid w:val="0004675B"/>
    <w:rsid w:val="00050AB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77B"/>
    <w:rsid w:val="00133A08"/>
    <w:rsid w:val="001457FC"/>
    <w:rsid w:val="00152592"/>
    <w:rsid w:val="00154A40"/>
    <w:rsid w:val="00154DAE"/>
    <w:rsid w:val="0015733E"/>
    <w:rsid w:val="001578F8"/>
    <w:rsid w:val="00165B2E"/>
    <w:rsid w:val="00166E7F"/>
    <w:rsid w:val="001709EB"/>
    <w:rsid w:val="00175F13"/>
    <w:rsid w:val="00175F6C"/>
    <w:rsid w:val="00184237"/>
    <w:rsid w:val="00184A6A"/>
    <w:rsid w:val="0018673D"/>
    <w:rsid w:val="00187D1C"/>
    <w:rsid w:val="00191E86"/>
    <w:rsid w:val="0019250A"/>
    <w:rsid w:val="001A5164"/>
    <w:rsid w:val="001A77CF"/>
    <w:rsid w:val="001B0445"/>
    <w:rsid w:val="001B09BC"/>
    <w:rsid w:val="001C0B34"/>
    <w:rsid w:val="001C2AAD"/>
    <w:rsid w:val="001C4084"/>
    <w:rsid w:val="001D01D1"/>
    <w:rsid w:val="001D266F"/>
    <w:rsid w:val="001E05E8"/>
    <w:rsid w:val="001E1723"/>
    <w:rsid w:val="001E5FF2"/>
    <w:rsid w:val="001E600A"/>
    <w:rsid w:val="001E7855"/>
    <w:rsid w:val="001F3555"/>
    <w:rsid w:val="001F6FA5"/>
    <w:rsid w:val="00201769"/>
    <w:rsid w:val="00201E01"/>
    <w:rsid w:val="00202782"/>
    <w:rsid w:val="00204138"/>
    <w:rsid w:val="00204C77"/>
    <w:rsid w:val="0021139D"/>
    <w:rsid w:val="00213294"/>
    <w:rsid w:val="0021376B"/>
    <w:rsid w:val="00214096"/>
    <w:rsid w:val="00214DD4"/>
    <w:rsid w:val="002168EB"/>
    <w:rsid w:val="00220F44"/>
    <w:rsid w:val="0022264D"/>
    <w:rsid w:val="00222B64"/>
    <w:rsid w:val="00227BEA"/>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497C"/>
    <w:rsid w:val="0029774B"/>
    <w:rsid w:val="002A005C"/>
    <w:rsid w:val="002A1EB3"/>
    <w:rsid w:val="002A316B"/>
    <w:rsid w:val="002A35D4"/>
    <w:rsid w:val="002A4B14"/>
    <w:rsid w:val="002A6791"/>
    <w:rsid w:val="002B03AC"/>
    <w:rsid w:val="002B2600"/>
    <w:rsid w:val="002B3B34"/>
    <w:rsid w:val="002B4729"/>
    <w:rsid w:val="002B6786"/>
    <w:rsid w:val="002B7054"/>
    <w:rsid w:val="002C3818"/>
    <w:rsid w:val="002C4301"/>
    <w:rsid w:val="002C66FA"/>
    <w:rsid w:val="002D1837"/>
    <w:rsid w:val="002D3E2B"/>
    <w:rsid w:val="002D4C72"/>
    <w:rsid w:val="002E052A"/>
    <w:rsid w:val="002E7348"/>
    <w:rsid w:val="00300893"/>
    <w:rsid w:val="00301207"/>
    <w:rsid w:val="003014FB"/>
    <w:rsid w:val="00301C4E"/>
    <w:rsid w:val="00304897"/>
    <w:rsid w:val="003050B6"/>
    <w:rsid w:val="00305282"/>
    <w:rsid w:val="00311E5D"/>
    <w:rsid w:val="00313899"/>
    <w:rsid w:val="00314915"/>
    <w:rsid w:val="00315805"/>
    <w:rsid w:val="00315AAA"/>
    <w:rsid w:val="00317391"/>
    <w:rsid w:val="00317404"/>
    <w:rsid w:val="00324DB2"/>
    <w:rsid w:val="003259FD"/>
    <w:rsid w:val="0033666D"/>
    <w:rsid w:val="00336763"/>
    <w:rsid w:val="00340FD1"/>
    <w:rsid w:val="003430D8"/>
    <w:rsid w:val="00343189"/>
    <w:rsid w:val="00346761"/>
    <w:rsid w:val="00347500"/>
    <w:rsid w:val="00347A6D"/>
    <w:rsid w:val="00354498"/>
    <w:rsid w:val="003548CB"/>
    <w:rsid w:val="003614DC"/>
    <w:rsid w:val="00361CE5"/>
    <w:rsid w:val="00362760"/>
    <w:rsid w:val="00374DDE"/>
    <w:rsid w:val="003758B4"/>
    <w:rsid w:val="00376162"/>
    <w:rsid w:val="0038316E"/>
    <w:rsid w:val="0039160D"/>
    <w:rsid w:val="0039602F"/>
    <w:rsid w:val="00396581"/>
    <w:rsid w:val="003B0DC7"/>
    <w:rsid w:val="003B18EE"/>
    <w:rsid w:val="003B1996"/>
    <w:rsid w:val="003B5C02"/>
    <w:rsid w:val="003C060E"/>
    <w:rsid w:val="003C173C"/>
    <w:rsid w:val="003C33FB"/>
    <w:rsid w:val="003C3E0C"/>
    <w:rsid w:val="003C6A1A"/>
    <w:rsid w:val="003D0F51"/>
    <w:rsid w:val="003D282E"/>
    <w:rsid w:val="003D2833"/>
    <w:rsid w:val="003D2DB8"/>
    <w:rsid w:val="003D337A"/>
    <w:rsid w:val="003D3B69"/>
    <w:rsid w:val="003D6EB8"/>
    <w:rsid w:val="003D7CD7"/>
    <w:rsid w:val="003E1DAB"/>
    <w:rsid w:val="003E41CD"/>
    <w:rsid w:val="003F4120"/>
    <w:rsid w:val="003F4E60"/>
    <w:rsid w:val="00400774"/>
    <w:rsid w:val="00401C9F"/>
    <w:rsid w:val="00402402"/>
    <w:rsid w:val="00402AD2"/>
    <w:rsid w:val="00402F76"/>
    <w:rsid w:val="00410BC8"/>
    <w:rsid w:val="00410EFE"/>
    <w:rsid w:val="004163B0"/>
    <w:rsid w:val="00417106"/>
    <w:rsid w:val="00420D74"/>
    <w:rsid w:val="004316FB"/>
    <w:rsid w:val="00433D65"/>
    <w:rsid w:val="00435D5B"/>
    <w:rsid w:val="00436F2B"/>
    <w:rsid w:val="0043768B"/>
    <w:rsid w:val="004403AD"/>
    <w:rsid w:val="00454B97"/>
    <w:rsid w:val="004559DC"/>
    <w:rsid w:val="004575AD"/>
    <w:rsid w:val="00461580"/>
    <w:rsid w:val="004624D6"/>
    <w:rsid w:val="0046338F"/>
    <w:rsid w:val="00466598"/>
    <w:rsid w:val="004676B1"/>
    <w:rsid w:val="00467952"/>
    <w:rsid w:val="00473623"/>
    <w:rsid w:val="004768EA"/>
    <w:rsid w:val="00482720"/>
    <w:rsid w:val="004913B8"/>
    <w:rsid w:val="00492E71"/>
    <w:rsid w:val="004A3499"/>
    <w:rsid w:val="004B0525"/>
    <w:rsid w:val="004B42E2"/>
    <w:rsid w:val="004B5426"/>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496"/>
    <w:rsid w:val="004E79AD"/>
    <w:rsid w:val="004F06CC"/>
    <w:rsid w:val="004F0AB5"/>
    <w:rsid w:val="004F0B4A"/>
    <w:rsid w:val="0050226B"/>
    <w:rsid w:val="005025D4"/>
    <w:rsid w:val="00503E80"/>
    <w:rsid w:val="00504489"/>
    <w:rsid w:val="005054E9"/>
    <w:rsid w:val="005075AF"/>
    <w:rsid w:val="005102BD"/>
    <w:rsid w:val="00512B1D"/>
    <w:rsid w:val="0051331A"/>
    <w:rsid w:val="00514F38"/>
    <w:rsid w:val="005227F4"/>
    <w:rsid w:val="00531973"/>
    <w:rsid w:val="00532738"/>
    <w:rsid w:val="005334E1"/>
    <w:rsid w:val="00533511"/>
    <w:rsid w:val="005362A7"/>
    <w:rsid w:val="00536B74"/>
    <w:rsid w:val="00536CB1"/>
    <w:rsid w:val="00543100"/>
    <w:rsid w:val="00544F28"/>
    <w:rsid w:val="00545C50"/>
    <w:rsid w:val="00553896"/>
    <w:rsid w:val="00555130"/>
    <w:rsid w:val="00573C4A"/>
    <w:rsid w:val="00576AE4"/>
    <w:rsid w:val="00583840"/>
    <w:rsid w:val="005868D2"/>
    <w:rsid w:val="005948F5"/>
    <w:rsid w:val="005B3783"/>
    <w:rsid w:val="005B3D52"/>
    <w:rsid w:val="005B424E"/>
    <w:rsid w:val="005B4B38"/>
    <w:rsid w:val="005C1FB7"/>
    <w:rsid w:val="005C20EC"/>
    <w:rsid w:val="005C48AD"/>
    <w:rsid w:val="005C7026"/>
    <w:rsid w:val="005D0D43"/>
    <w:rsid w:val="005D6DBE"/>
    <w:rsid w:val="005E26ED"/>
    <w:rsid w:val="005E2B40"/>
    <w:rsid w:val="005E2C83"/>
    <w:rsid w:val="005E3D53"/>
    <w:rsid w:val="005E5FF3"/>
    <w:rsid w:val="005E7887"/>
    <w:rsid w:val="005E7A60"/>
    <w:rsid w:val="005F3093"/>
    <w:rsid w:val="005F48A3"/>
    <w:rsid w:val="005F55E6"/>
    <w:rsid w:val="00601B14"/>
    <w:rsid w:val="00601C41"/>
    <w:rsid w:val="00602BB0"/>
    <w:rsid w:val="00603400"/>
    <w:rsid w:val="00603CA3"/>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4D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0171"/>
    <w:rsid w:val="006A4B98"/>
    <w:rsid w:val="006A4E12"/>
    <w:rsid w:val="006A5A04"/>
    <w:rsid w:val="006A5B77"/>
    <w:rsid w:val="006A6387"/>
    <w:rsid w:val="006B065A"/>
    <w:rsid w:val="006B2FB9"/>
    <w:rsid w:val="006B5A1A"/>
    <w:rsid w:val="006B6115"/>
    <w:rsid w:val="006B7CFD"/>
    <w:rsid w:val="006C212E"/>
    <w:rsid w:val="006C26ED"/>
    <w:rsid w:val="006C7661"/>
    <w:rsid w:val="006D3308"/>
    <w:rsid w:val="006D4449"/>
    <w:rsid w:val="006D4794"/>
    <w:rsid w:val="006E0BDE"/>
    <w:rsid w:val="006F01CB"/>
    <w:rsid w:val="006F1570"/>
    <w:rsid w:val="006F1E14"/>
    <w:rsid w:val="006F26E1"/>
    <w:rsid w:val="006F5046"/>
    <w:rsid w:val="006F5707"/>
    <w:rsid w:val="006F7D66"/>
    <w:rsid w:val="00700056"/>
    <w:rsid w:val="00703DE3"/>
    <w:rsid w:val="007045DB"/>
    <w:rsid w:val="007070CF"/>
    <w:rsid w:val="00707741"/>
    <w:rsid w:val="007128AF"/>
    <w:rsid w:val="00714EB8"/>
    <w:rsid w:val="0072080C"/>
    <w:rsid w:val="00720E1B"/>
    <w:rsid w:val="00721057"/>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1F61"/>
    <w:rsid w:val="007B48B1"/>
    <w:rsid w:val="007C1D61"/>
    <w:rsid w:val="007C4FE0"/>
    <w:rsid w:val="007C52E8"/>
    <w:rsid w:val="007C63F4"/>
    <w:rsid w:val="007D3292"/>
    <w:rsid w:val="007D3954"/>
    <w:rsid w:val="007D3BDB"/>
    <w:rsid w:val="007E0151"/>
    <w:rsid w:val="007E2C77"/>
    <w:rsid w:val="007E57E8"/>
    <w:rsid w:val="007E72A0"/>
    <w:rsid w:val="007E7CAC"/>
    <w:rsid w:val="007F0919"/>
    <w:rsid w:val="007F1F7F"/>
    <w:rsid w:val="007F575E"/>
    <w:rsid w:val="008121F4"/>
    <w:rsid w:val="008133D3"/>
    <w:rsid w:val="00817A2D"/>
    <w:rsid w:val="008264AD"/>
    <w:rsid w:val="0083003D"/>
    <w:rsid w:val="00830749"/>
    <w:rsid w:val="00832E8B"/>
    <w:rsid w:val="00833553"/>
    <w:rsid w:val="00835B05"/>
    <w:rsid w:val="00842AE4"/>
    <w:rsid w:val="00843997"/>
    <w:rsid w:val="00847C7B"/>
    <w:rsid w:val="008517D5"/>
    <w:rsid w:val="00855F97"/>
    <w:rsid w:val="00860AFB"/>
    <w:rsid w:val="0086223F"/>
    <w:rsid w:val="008643F9"/>
    <w:rsid w:val="00864D30"/>
    <w:rsid w:val="008738A5"/>
    <w:rsid w:val="008748CE"/>
    <w:rsid w:val="00881F05"/>
    <w:rsid w:val="00882B9D"/>
    <w:rsid w:val="008868DF"/>
    <w:rsid w:val="008A082C"/>
    <w:rsid w:val="008A257C"/>
    <w:rsid w:val="008A3A99"/>
    <w:rsid w:val="008A488C"/>
    <w:rsid w:val="008A5C04"/>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21CD"/>
    <w:rsid w:val="00925912"/>
    <w:rsid w:val="009304CA"/>
    <w:rsid w:val="0093060F"/>
    <w:rsid w:val="0093095D"/>
    <w:rsid w:val="009324BA"/>
    <w:rsid w:val="00936180"/>
    <w:rsid w:val="00944834"/>
    <w:rsid w:val="00944A01"/>
    <w:rsid w:val="009457D9"/>
    <w:rsid w:val="00945C7B"/>
    <w:rsid w:val="009470AF"/>
    <w:rsid w:val="009476CA"/>
    <w:rsid w:val="0095100C"/>
    <w:rsid w:val="0095160D"/>
    <w:rsid w:val="00951B1D"/>
    <w:rsid w:val="00951DE8"/>
    <w:rsid w:val="00954370"/>
    <w:rsid w:val="00954532"/>
    <w:rsid w:val="0095645B"/>
    <w:rsid w:val="0095684D"/>
    <w:rsid w:val="009606F6"/>
    <w:rsid w:val="00961ADD"/>
    <w:rsid w:val="009649F0"/>
    <w:rsid w:val="00970B74"/>
    <w:rsid w:val="00971AC8"/>
    <w:rsid w:val="0098186A"/>
    <w:rsid w:val="00986974"/>
    <w:rsid w:val="00986BC7"/>
    <w:rsid w:val="00991A69"/>
    <w:rsid w:val="00993997"/>
    <w:rsid w:val="00996BEA"/>
    <w:rsid w:val="009A34C4"/>
    <w:rsid w:val="009A4937"/>
    <w:rsid w:val="009B2C5D"/>
    <w:rsid w:val="009B750D"/>
    <w:rsid w:val="009C2186"/>
    <w:rsid w:val="009C7961"/>
    <w:rsid w:val="009D1E85"/>
    <w:rsid w:val="009D30A1"/>
    <w:rsid w:val="009E08FC"/>
    <w:rsid w:val="009E3CED"/>
    <w:rsid w:val="009E4376"/>
    <w:rsid w:val="009E6AC2"/>
    <w:rsid w:val="009E78AF"/>
    <w:rsid w:val="009F34EB"/>
    <w:rsid w:val="009F6550"/>
    <w:rsid w:val="00A07F94"/>
    <w:rsid w:val="00A17954"/>
    <w:rsid w:val="00A2147E"/>
    <w:rsid w:val="00A25867"/>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26"/>
    <w:rsid w:val="00A8283F"/>
    <w:rsid w:val="00A844ED"/>
    <w:rsid w:val="00A86913"/>
    <w:rsid w:val="00A877AF"/>
    <w:rsid w:val="00A93221"/>
    <w:rsid w:val="00A93CB5"/>
    <w:rsid w:val="00A93E84"/>
    <w:rsid w:val="00A9666F"/>
    <w:rsid w:val="00A96EE8"/>
    <w:rsid w:val="00AA01C7"/>
    <w:rsid w:val="00AA212D"/>
    <w:rsid w:val="00AA517E"/>
    <w:rsid w:val="00AA653D"/>
    <w:rsid w:val="00AB15C0"/>
    <w:rsid w:val="00AB5FF9"/>
    <w:rsid w:val="00AB66E6"/>
    <w:rsid w:val="00AC6BE2"/>
    <w:rsid w:val="00AC79B9"/>
    <w:rsid w:val="00AD147B"/>
    <w:rsid w:val="00AD2C30"/>
    <w:rsid w:val="00AD390C"/>
    <w:rsid w:val="00AD48D9"/>
    <w:rsid w:val="00AD7FAE"/>
    <w:rsid w:val="00AE25FB"/>
    <w:rsid w:val="00AE6CD0"/>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0E9C"/>
    <w:rsid w:val="00B311F3"/>
    <w:rsid w:val="00B32F69"/>
    <w:rsid w:val="00B370F6"/>
    <w:rsid w:val="00B37A11"/>
    <w:rsid w:val="00B37A51"/>
    <w:rsid w:val="00B44885"/>
    <w:rsid w:val="00B45123"/>
    <w:rsid w:val="00B46CA0"/>
    <w:rsid w:val="00B50D23"/>
    <w:rsid w:val="00B57287"/>
    <w:rsid w:val="00B60A8E"/>
    <w:rsid w:val="00B61114"/>
    <w:rsid w:val="00B63435"/>
    <w:rsid w:val="00B64BF7"/>
    <w:rsid w:val="00B65524"/>
    <w:rsid w:val="00B6687C"/>
    <w:rsid w:val="00B679E9"/>
    <w:rsid w:val="00B75973"/>
    <w:rsid w:val="00B80970"/>
    <w:rsid w:val="00B84397"/>
    <w:rsid w:val="00B876C2"/>
    <w:rsid w:val="00B91399"/>
    <w:rsid w:val="00B9239D"/>
    <w:rsid w:val="00B930C4"/>
    <w:rsid w:val="00B93C88"/>
    <w:rsid w:val="00B96243"/>
    <w:rsid w:val="00B9778C"/>
    <w:rsid w:val="00B97FE9"/>
    <w:rsid w:val="00BA1600"/>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06F2"/>
    <w:rsid w:val="00C519AA"/>
    <w:rsid w:val="00C53DA4"/>
    <w:rsid w:val="00C547D1"/>
    <w:rsid w:val="00C55618"/>
    <w:rsid w:val="00C55A27"/>
    <w:rsid w:val="00C60356"/>
    <w:rsid w:val="00C65EC9"/>
    <w:rsid w:val="00C731E3"/>
    <w:rsid w:val="00C7472B"/>
    <w:rsid w:val="00C76B5E"/>
    <w:rsid w:val="00C804A2"/>
    <w:rsid w:val="00C806B2"/>
    <w:rsid w:val="00C81AF5"/>
    <w:rsid w:val="00C82BD7"/>
    <w:rsid w:val="00C83199"/>
    <w:rsid w:val="00C931D7"/>
    <w:rsid w:val="00C95773"/>
    <w:rsid w:val="00C963C2"/>
    <w:rsid w:val="00C963E0"/>
    <w:rsid w:val="00C97C42"/>
    <w:rsid w:val="00CA0F42"/>
    <w:rsid w:val="00CA78C3"/>
    <w:rsid w:val="00CB4D4B"/>
    <w:rsid w:val="00CB7163"/>
    <w:rsid w:val="00CB7187"/>
    <w:rsid w:val="00CC3D35"/>
    <w:rsid w:val="00CC5E27"/>
    <w:rsid w:val="00CD0491"/>
    <w:rsid w:val="00CD79E3"/>
    <w:rsid w:val="00CE1002"/>
    <w:rsid w:val="00CE17A5"/>
    <w:rsid w:val="00CE1EBF"/>
    <w:rsid w:val="00CE2955"/>
    <w:rsid w:val="00CE2FD4"/>
    <w:rsid w:val="00CE4DB2"/>
    <w:rsid w:val="00CE77FE"/>
    <w:rsid w:val="00CF257F"/>
    <w:rsid w:val="00CF476A"/>
    <w:rsid w:val="00CF687B"/>
    <w:rsid w:val="00CF777A"/>
    <w:rsid w:val="00D00417"/>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7C20"/>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46A5"/>
    <w:rsid w:val="00DC54AD"/>
    <w:rsid w:val="00DC763D"/>
    <w:rsid w:val="00DD0BB5"/>
    <w:rsid w:val="00DD533D"/>
    <w:rsid w:val="00DE18C7"/>
    <w:rsid w:val="00DE37A3"/>
    <w:rsid w:val="00DE52AD"/>
    <w:rsid w:val="00DF0328"/>
    <w:rsid w:val="00DF5671"/>
    <w:rsid w:val="00DF61EC"/>
    <w:rsid w:val="00DF71FB"/>
    <w:rsid w:val="00E015C8"/>
    <w:rsid w:val="00E0429C"/>
    <w:rsid w:val="00E04AB8"/>
    <w:rsid w:val="00E06C7B"/>
    <w:rsid w:val="00E07F3E"/>
    <w:rsid w:val="00E106BF"/>
    <w:rsid w:val="00E14FDF"/>
    <w:rsid w:val="00E16591"/>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0C55"/>
    <w:rsid w:val="00E73F78"/>
    <w:rsid w:val="00E776B6"/>
    <w:rsid w:val="00E77A19"/>
    <w:rsid w:val="00E83A7C"/>
    <w:rsid w:val="00E85228"/>
    <w:rsid w:val="00E909B8"/>
    <w:rsid w:val="00E91CA9"/>
    <w:rsid w:val="00E930E5"/>
    <w:rsid w:val="00EA237B"/>
    <w:rsid w:val="00EA2593"/>
    <w:rsid w:val="00EA3B86"/>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3FC"/>
    <w:rsid w:val="00F06E9D"/>
    <w:rsid w:val="00F07185"/>
    <w:rsid w:val="00F212C3"/>
    <w:rsid w:val="00F21DF2"/>
    <w:rsid w:val="00F23139"/>
    <w:rsid w:val="00F23659"/>
    <w:rsid w:val="00F30473"/>
    <w:rsid w:val="00F378F0"/>
    <w:rsid w:val="00F425D4"/>
    <w:rsid w:val="00F4286F"/>
    <w:rsid w:val="00F46E9C"/>
    <w:rsid w:val="00F4706B"/>
    <w:rsid w:val="00F47987"/>
    <w:rsid w:val="00F56D33"/>
    <w:rsid w:val="00F629CD"/>
    <w:rsid w:val="00F715C5"/>
    <w:rsid w:val="00F7213B"/>
    <w:rsid w:val="00F72340"/>
    <w:rsid w:val="00F739DD"/>
    <w:rsid w:val="00F73AD5"/>
    <w:rsid w:val="00F7673C"/>
    <w:rsid w:val="00F769F2"/>
    <w:rsid w:val="00F835C5"/>
    <w:rsid w:val="00F84646"/>
    <w:rsid w:val="00F8647F"/>
    <w:rsid w:val="00F8706B"/>
    <w:rsid w:val="00F8755D"/>
    <w:rsid w:val="00F904BC"/>
    <w:rsid w:val="00F92D00"/>
    <w:rsid w:val="00F92F09"/>
    <w:rsid w:val="00F97200"/>
    <w:rsid w:val="00F97320"/>
    <w:rsid w:val="00FA1314"/>
    <w:rsid w:val="00FA33EB"/>
    <w:rsid w:val="00FA5265"/>
    <w:rsid w:val="00FB203E"/>
    <w:rsid w:val="00FB4E1E"/>
    <w:rsid w:val="00FB5100"/>
    <w:rsid w:val="00FB5C12"/>
    <w:rsid w:val="00FC083A"/>
    <w:rsid w:val="00FC1303"/>
    <w:rsid w:val="00FC2BA4"/>
    <w:rsid w:val="00FC4794"/>
    <w:rsid w:val="00FC5233"/>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D7C5F5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42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700056"/>
    <w:pPr>
      <w:autoSpaceDE w:val="0"/>
      <w:autoSpaceDN w:val="0"/>
      <w:adjustRightInd w:val="0"/>
    </w:pPr>
    <w:rPr>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78287245">
      <w:bodyDiv w:val="1"/>
      <w:marLeft w:val="0"/>
      <w:marRight w:val="0"/>
      <w:marTop w:val="0"/>
      <w:marBottom w:val="0"/>
      <w:divBdr>
        <w:top w:val="none" w:sz="0" w:space="0" w:color="auto"/>
        <w:left w:val="none" w:sz="0" w:space="0" w:color="auto"/>
        <w:bottom w:val="none" w:sz="0" w:space="0" w:color="auto"/>
        <w:right w:val="none" w:sz="0" w:space="0" w:color="auto"/>
      </w:divBdr>
    </w:div>
    <w:div w:id="1114059254">
      <w:bodyDiv w:val="1"/>
      <w:marLeft w:val="0"/>
      <w:marRight w:val="0"/>
      <w:marTop w:val="0"/>
      <w:marBottom w:val="0"/>
      <w:divBdr>
        <w:top w:val="none" w:sz="0" w:space="0" w:color="auto"/>
        <w:left w:val="none" w:sz="0" w:space="0" w:color="auto"/>
        <w:bottom w:val="none" w:sz="0" w:space="0" w:color="auto"/>
        <w:right w:val="none" w:sz="0" w:space="0" w:color="auto"/>
      </w:divBdr>
    </w:div>
    <w:div w:id="128079322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67EB4"/>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E651A"/>
    <w:rsid w:val="00CF3EAC"/>
    <w:rsid w:val="00D1199A"/>
    <w:rsid w:val="00DB3E0A"/>
    <w:rsid w:val="00DC0AEB"/>
    <w:rsid w:val="00DC549C"/>
    <w:rsid w:val="00E04351"/>
    <w:rsid w:val="00E45AA5"/>
    <w:rsid w:val="00E94F3E"/>
    <w:rsid w:val="00EA1D00"/>
    <w:rsid w:val="00EC27D2"/>
    <w:rsid w:val="00F145B3"/>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327354BE-87E8-4522-81FA-4FDB33D53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25</Pages>
  <Words>5028</Words>
  <Characters>28666</Characters>
  <Application>Microsoft Office Word</Application>
  <DocSecurity>8</DocSecurity>
  <Lines>238</Lines>
  <Paragraphs>67</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33627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Danielle Henderson</cp:lastModifiedBy>
  <cp:revision>119</cp:revision>
  <cp:lastPrinted>2019-05-27T02:31:00Z</cp:lastPrinted>
  <dcterms:created xsi:type="dcterms:W3CDTF">2019-07-16T21:35:00Z</dcterms:created>
  <dcterms:modified xsi:type="dcterms:W3CDTF">2020-02-22T04:14:00Z</dcterms:modified>
  <cp:contentStatus>v1-2_02/10/2019</cp:contentStatus>
</cp:coreProperties>
</file>