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C84C7A" w:rsidP="00A41F36">
      <w:r w:rsidRPr="00C84C7A">
        <w:rPr>
          <w:noProof/>
          <w:lang w:eastAsia="en-AU"/>
        </w:rPr>
        <w:drawing>
          <wp:anchor distT="0" distB="0" distL="114300" distR="114300" simplePos="0" relativeHeight="251660288" behindDoc="1" locked="0" layoutInCell="1" allowOverlap="1" wp14:anchorId="2D85A262" wp14:editId="7AB35E58">
            <wp:simplePos x="0" y="0"/>
            <wp:positionH relativeFrom="column">
              <wp:posOffset>638175</wp:posOffset>
            </wp:positionH>
            <wp:positionV relativeFrom="paragraph">
              <wp:posOffset>4991100</wp:posOffset>
            </wp:positionV>
            <wp:extent cx="3495675" cy="3057525"/>
            <wp:effectExtent l="19050" t="0" r="9525" b="0"/>
            <wp:wrapTight wrapText="bothSides">
              <wp:wrapPolygon edited="0">
                <wp:start x="-118" y="0"/>
                <wp:lineTo x="-118" y="21533"/>
                <wp:lineTo x="21659" y="21533"/>
                <wp:lineTo x="21659" y="0"/>
                <wp:lineTo x="-118" y="0"/>
              </wp:wrapPolygon>
            </wp:wrapTight>
            <wp:docPr id="6" name="Picture 1" descr="C:\Users\Tom\Desktop\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community world_population_africa_europe_magnify_800_wht_7653.png"/>
                    <pic:cNvPicPr>
                      <a:picLocks noChangeAspect="1" noChangeArrowheads="1"/>
                    </pic:cNvPicPr>
                  </pic:nvPicPr>
                  <pic:blipFill>
                    <a:blip r:embed="rId8" cstate="print"/>
                    <a:srcRect/>
                    <a:stretch>
                      <a:fillRect/>
                    </a:stretch>
                  </pic:blipFill>
                  <pic:spPr bwMode="auto">
                    <a:xfrm>
                      <a:off x="0" y="0"/>
                      <a:ext cx="3495675" cy="3057525"/>
                    </a:xfrm>
                    <a:prstGeom prst="rect">
                      <a:avLst/>
                    </a:prstGeom>
                    <a:noFill/>
                    <a:ln w="9525">
                      <a:noFill/>
                      <a:miter lim="800000"/>
                      <a:headEnd/>
                      <a:tailEnd/>
                    </a:ln>
                  </pic:spPr>
                </pic:pic>
              </a:graphicData>
            </a:graphic>
          </wp:anchor>
        </w:drawing>
      </w:r>
      <w:r w:rsidR="00942CF2">
        <w:rPr>
          <w:noProof/>
          <w:lang w:eastAsia="en-AU"/>
        </w:rPr>
        <mc:AlternateContent>
          <mc:Choice Requires="wps">
            <w:drawing>
              <wp:anchor distT="0" distB="0" distL="114300" distR="114300" simplePos="0" relativeHeight="251658240" behindDoc="0" locked="0" layoutInCell="1" allowOverlap="1" wp14:anchorId="4E374084" wp14:editId="38B2ED08">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4F31" w:rsidRDefault="00364F31" w:rsidP="00292674">
                            <w:pPr>
                              <w:spacing w:line="240" w:lineRule="auto"/>
                              <w:jc w:val="right"/>
                              <w:rPr>
                                <w:b/>
                                <w:color w:val="C61002"/>
                                <w:sz w:val="86"/>
                                <w:szCs w:val="86"/>
                              </w:rPr>
                            </w:pPr>
                          </w:p>
                          <w:p w:rsidR="00364F31" w:rsidRPr="00831208" w:rsidRDefault="00364F31" w:rsidP="008C3798">
                            <w:pPr>
                              <w:spacing w:line="240" w:lineRule="auto"/>
                              <w:jc w:val="right"/>
                              <w:rPr>
                                <w:b/>
                                <w:color w:val="C00000"/>
                                <w:sz w:val="80"/>
                                <w:szCs w:val="80"/>
                              </w:rPr>
                            </w:pPr>
                            <w:r w:rsidRPr="00103268">
                              <w:rPr>
                                <w:b/>
                                <w:color w:val="C00000"/>
                                <w:sz w:val="80"/>
                                <w:szCs w:val="80"/>
                              </w:rPr>
                              <w:t xml:space="preserve">CHCDIV002 </w:t>
                            </w:r>
                            <w:r w:rsidRPr="00831208">
                              <w:rPr>
                                <w:b/>
                                <w:color w:val="C00000"/>
                                <w:sz w:val="80"/>
                                <w:szCs w:val="80"/>
                              </w:rPr>
                              <w:t xml:space="preserve"> </w:t>
                            </w:r>
                          </w:p>
                          <w:p w:rsidR="00364F31" w:rsidRPr="00831208" w:rsidRDefault="00364F31" w:rsidP="002E2E40">
                            <w:pPr>
                              <w:spacing w:line="240" w:lineRule="auto"/>
                              <w:jc w:val="right"/>
                              <w:rPr>
                                <w:b/>
                                <w:color w:val="C00000"/>
                                <w:sz w:val="144"/>
                              </w:rPr>
                            </w:pPr>
                            <w:r w:rsidRPr="00103268">
                              <w:rPr>
                                <w:rFonts w:asciiTheme="minorHAnsi" w:hAnsiTheme="minorHAnsi"/>
                                <w:b/>
                                <w:color w:val="C00000"/>
                                <w:sz w:val="56"/>
                              </w:rPr>
                              <w:t>Promote Aboriginal and/or Torres Strait Islander cultural safety</w:t>
                            </w:r>
                            <w:r w:rsidRPr="00831208">
                              <w:rPr>
                                <w:b/>
                                <w:color w:val="C00000"/>
                                <w:sz w:val="144"/>
                              </w:rPr>
                              <w:t xml:space="preserve"> </w:t>
                            </w:r>
                          </w:p>
                          <w:p w:rsidR="00364F31" w:rsidRPr="009120AB" w:rsidRDefault="00364F31" w:rsidP="002E2E40">
                            <w:pPr>
                              <w:spacing w:line="240" w:lineRule="auto"/>
                              <w:jc w:val="right"/>
                              <w:rPr>
                                <w:b/>
                                <w:color w:val="C61002"/>
                                <w:sz w:val="48"/>
                                <w:szCs w:val="86"/>
                              </w:rPr>
                            </w:pPr>
                            <w:r>
                              <w:rPr>
                                <w:b/>
                                <w:color w:val="C00000"/>
                                <w:sz w:val="32"/>
                              </w:rPr>
                              <w:t>Instructor Workbook</w:t>
                            </w:r>
                          </w:p>
                          <w:p w:rsidR="00364F31" w:rsidRPr="00D82F1A" w:rsidRDefault="00364F3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E374084"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64F31" w:rsidRDefault="00364F31" w:rsidP="00292674">
                      <w:pPr>
                        <w:spacing w:line="240" w:lineRule="auto"/>
                        <w:jc w:val="right"/>
                        <w:rPr>
                          <w:b/>
                          <w:color w:val="C61002"/>
                          <w:sz w:val="86"/>
                          <w:szCs w:val="86"/>
                        </w:rPr>
                      </w:pPr>
                    </w:p>
                    <w:p w:rsidR="00364F31" w:rsidRPr="00831208" w:rsidRDefault="00364F31" w:rsidP="008C3798">
                      <w:pPr>
                        <w:spacing w:line="240" w:lineRule="auto"/>
                        <w:jc w:val="right"/>
                        <w:rPr>
                          <w:b/>
                          <w:color w:val="C00000"/>
                          <w:sz w:val="80"/>
                          <w:szCs w:val="80"/>
                        </w:rPr>
                      </w:pPr>
                      <w:r w:rsidRPr="00103268">
                        <w:rPr>
                          <w:b/>
                          <w:color w:val="C00000"/>
                          <w:sz w:val="80"/>
                          <w:szCs w:val="80"/>
                        </w:rPr>
                        <w:t xml:space="preserve">CHCDIV002 </w:t>
                      </w:r>
                      <w:r w:rsidRPr="00831208">
                        <w:rPr>
                          <w:b/>
                          <w:color w:val="C00000"/>
                          <w:sz w:val="80"/>
                          <w:szCs w:val="80"/>
                        </w:rPr>
                        <w:t xml:space="preserve"> </w:t>
                      </w:r>
                    </w:p>
                    <w:p w:rsidR="00364F31" w:rsidRPr="00831208" w:rsidRDefault="00364F31" w:rsidP="002E2E40">
                      <w:pPr>
                        <w:spacing w:line="240" w:lineRule="auto"/>
                        <w:jc w:val="right"/>
                        <w:rPr>
                          <w:b/>
                          <w:color w:val="C00000"/>
                          <w:sz w:val="144"/>
                        </w:rPr>
                      </w:pPr>
                      <w:r w:rsidRPr="00103268">
                        <w:rPr>
                          <w:rFonts w:asciiTheme="minorHAnsi" w:hAnsiTheme="minorHAnsi"/>
                          <w:b/>
                          <w:color w:val="C00000"/>
                          <w:sz w:val="56"/>
                        </w:rPr>
                        <w:t>Promote Aboriginal and/or Torres Strait Islander cultural safety</w:t>
                      </w:r>
                      <w:r w:rsidRPr="00831208">
                        <w:rPr>
                          <w:b/>
                          <w:color w:val="C00000"/>
                          <w:sz w:val="144"/>
                        </w:rPr>
                        <w:t xml:space="preserve"> </w:t>
                      </w:r>
                    </w:p>
                    <w:p w:rsidR="00364F31" w:rsidRPr="009120AB" w:rsidRDefault="00364F31" w:rsidP="002E2E40">
                      <w:pPr>
                        <w:spacing w:line="240" w:lineRule="auto"/>
                        <w:jc w:val="right"/>
                        <w:rPr>
                          <w:b/>
                          <w:color w:val="C61002"/>
                          <w:sz w:val="48"/>
                          <w:szCs w:val="86"/>
                        </w:rPr>
                      </w:pPr>
                      <w:r>
                        <w:rPr>
                          <w:b/>
                          <w:color w:val="C00000"/>
                          <w:sz w:val="32"/>
                        </w:rPr>
                        <w:t>Instructor Workbook</w:t>
                      </w:r>
                    </w:p>
                    <w:p w:rsidR="00364F31" w:rsidRPr="00D82F1A" w:rsidRDefault="00364F31"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A41F36" w:rsidRDefault="00A41F36">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42768265"/>
      <w:r w:rsidRPr="004F5688">
        <w:lastRenderedPageBreak/>
        <w:t>Table of Contents</w:t>
      </w:r>
      <w:bookmarkEnd w:id="0"/>
    </w:p>
    <w:p w:rsidR="00682BB1" w:rsidRDefault="00C84C7A" w:rsidP="00EA1196">
      <w:pPr>
        <w:pStyle w:val="TOC1"/>
        <w:tabs>
          <w:tab w:val="clear" w:pos="9016"/>
          <w:tab w:val="right" w:leader="dot" w:pos="9014"/>
        </w:tabs>
        <w:rPr>
          <w:noProof/>
        </w:rPr>
      </w:pPr>
      <w:r>
        <w:rPr>
          <w:b w:val="0"/>
        </w:rPr>
        <w:t xml:space="preserve"> </w:t>
      </w:r>
      <w:r w:rsidR="00EA1196">
        <w:rPr>
          <w:b w:val="0"/>
        </w:rPr>
        <w:t xml:space="preserve"> </w:t>
      </w:r>
      <w:r w:rsidR="00B65C3C" w:rsidRPr="004F5688">
        <w:rPr>
          <w:b w:val="0"/>
        </w:rPr>
        <w:fldChar w:fldCharType="begin"/>
      </w:r>
      <w:r w:rsidR="00EA1196" w:rsidRPr="004F5688">
        <w:rPr>
          <w:b w:val="0"/>
        </w:rPr>
        <w:instrText xml:space="preserve"> TOC \o "1-3" \h \z \u </w:instrText>
      </w:r>
      <w:r w:rsidR="00B65C3C" w:rsidRPr="004F5688">
        <w:rPr>
          <w:b w:val="0"/>
        </w:rPr>
        <w:fldChar w:fldCharType="separate"/>
      </w:r>
    </w:p>
    <w:p w:rsidR="00682BB1" w:rsidRDefault="00861E84">
      <w:pPr>
        <w:pStyle w:val="TOC1"/>
        <w:rPr>
          <w:rFonts w:asciiTheme="minorHAnsi" w:eastAsiaTheme="minorEastAsia" w:hAnsiTheme="minorHAnsi" w:cstheme="minorBidi"/>
          <w:b w:val="0"/>
          <w:noProof/>
          <w:lang w:eastAsia="en-AU"/>
        </w:rPr>
      </w:pPr>
      <w:hyperlink w:anchor="_Toc442768265" w:history="1">
        <w:r w:rsidR="00682BB1" w:rsidRPr="002B4BBE">
          <w:rPr>
            <w:rStyle w:val="Hyperlink"/>
            <w:noProof/>
          </w:rPr>
          <w:t>Table of Contents</w:t>
        </w:r>
        <w:r w:rsidR="00682BB1">
          <w:rPr>
            <w:noProof/>
            <w:webHidden/>
          </w:rPr>
          <w:tab/>
        </w:r>
        <w:r w:rsidR="00682BB1">
          <w:rPr>
            <w:noProof/>
            <w:webHidden/>
          </w:rPr>
          <w:fldChar w:fldCharType="begin"/>
        </w:r>
        <w:r w:rsidR="00682BB1">
          <w:rPr>
            <w:noProof/>
            <w:webHidden/>
          </w:rPr>
          <w:instrText xml:space="preserve"> PAGEREF _Toc442768265 \h </w:instrText>
        </w:r>
        <w:r w:rsidR="00682BB1">
          <w:rPr>
            <w:noProof/>
            <w:webHidden/>
          </w:rPr>
        </w:r>
        <w:r w:rsidR="00682BB1">
          <w:rPr>
            <w:noProof/>
            <w:webHidden/>
          </w:rPr>
          <w:fldChar w:fldCharType="separate"/>
        </w:r>
        <w:r w:rsidR="00682BB1">
          <w:rPr>
            <w:noProof/>
            <w:webHidden/>
          </w:rPr>
          <w:t>2</w:t>
        </w:r>
        <w:r w:rsidR="00682BB1">
          <w:rPr>
            <w:noProof/>
            <w:webHidden/>
          </w:rPr>
          <w:fldChar w:fldCharType="end"/>
        </w:r>
      </w:hyperlink>
    </w:p>
    <w:p w:rsidR="00682BB1" w:rsidRDefault="00861E84">
      <w:pPr>
        <w:pStyle w:val="TOC1"/>
        <w:rPr>
          <w:rFonts w:asciiTheme="minorHAnsi" w:eastAsiaTheme="minorEastAsia" w:hAnsiTheme="minorHAnsi" w:cstheme="minorBidi"/>
          <w:b w:val="0"/>
          <w:noProof/>
          <w:lang w:eastAsia="en-AU"/>
        </w:rPr>
      </w:pPr>
      <w:hyperlink w:anchor="_Toc442768266" w:history="1">
        <w:r w:rsidR="00682BB1" w:rsidRPr="002B4BBE">
          <w:rPr>
            <w:rStyle w:val="Hyperlink"/>
            <w:noProof/>
          </w:rPr>
          <w:t>Candidate Details</w:t>
        </w:r>
        <w:r w:rsidR="00682BB1">
          <w:rPr>
            <w:noProof/>
            <w:webHidden/>
          </w:rPr>
          <w:tab/>
        </w:r>
        <w:r w:rsidR="00682BB1">
          <w:rPr>
            <w:noProof/>
            <w:webHidden/>
          </w:rPr>
          <w:fldChar w:fldCharType="begin"/>
        </w:r>
        <w:r w:rsidR="00682BB1">
          <w:rPr>
            <w:noProof/>
            <w:webHidden/>
          </w:rPr>
          <w:instrText xml:space="preserve"> PAGEREF _Toc442768266 \h </w:instrText>
        </w:r>
        <w:r w:rsidR="00682BB1">
          <w:rPr>
            <w:noProof/>
            <w:webHidden/>
          </w:rPr>
        </w:r>
        <w:r w:rsidR="00682BB1">
          <w:rPr>
            <w:noProof/>
            <w:webHidden/>
          </w:rPr>
          <w:fldChar w:fldCharType="separate"/>
        </w:r>
        <w:r w:rsidR="00682BB1">
          <w:rPr>
            <w:noProof/>
            <w:webHidden/>
          </w:rPr>
          <w:t>3</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67" w:history="1">
        <w:r w:rsidR="00682BB1" w:rsidRPr="002B4BBE">
          <w:rPr>
            <w:rStyle w:val="Hyperlink"/>
            <w:noProof/>
          </w:rPr>
          <w:t>Assessment – CHCDIV002 Promote Aboriginal and/or Torres Strait Islander cultural safety</w:t>
        </w:r>
        <w:r w:rsidR="00682BB1">
          <w:rPr>
            <w:noProof/>
            <w:webHidden/>
          </w:rPr>
          <w:tab/>
        </w:r>
        <w:r w:rsidR="00682BB1">
          <w:rPr>
            <w:noProof/>
            <w:webHidden/>
          </w:rPr>
          <w:fldChar w:fldCharType="begin"/>
        </w:r>
        <w:r w:rsidR="00682BB1">
          <w:rPr>
            <w:noProof/>
            <w:webHidden/>
          </w:rPr>
          <w:instrText xml:space="preserve"> PAGEREF _Toc442768267 \h </w:instrText>
        </w:r>
        <w:r w:rsidR="00682BB1">
          <w:rPr>
            <w:noProof/>
            <w:webHidden/>
          </w:rPr>
        </w:r>
        <w:r w:rsidR="00682BB1">
          <w:rPr>
            <w:noProof/>
            <w:webHidden/>
          </w:rPr>
          <w:fldChar w:fldCharType="separate"/>
        </w:r>
        <w:r w:rsidR="00682BB1">
          <w:rPr>
            <w:noProof/>
            <w:webHidden/>
          </w:rPr>
          <w:t>3</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68" w:history="1">
        <w:r w:rsidR="00682BB1" w:rsidRPr="002B4BBE">
          <w:rPr>
            <w:rStyle w:val="Hyperlink"/>
            <w:noProof/>
          </w:rPr>
          <w:t>Competency Record to be completed by Assessor</w:t>
        </w:r>
        <w:r w:rsidR="00682BB1">
          <w:rPr>
            <w:noProof/>
            <w:webHidden/>
          </w:rPr>
          <w:tab/>
        </w:r>
        <w:r w:rsidR="00682BB1">
          <w:rPr>
            <w:noProof/>
            <w:webHidden/>
          </w:rPr>
          <w:fldChar w:fldCharType="begin"/>
        </w:r>
        <w:r w:rsidR="00682BB1">
          <w:rPr>
            <w:noProof/>
            <w:webHidden/>
          </w:rPr>
          <w:instrText xml:space="preserve"> PAGEREF _Toc442768268 \h </w:instrText>
        </w:r>
        <w:r w:rsidR="00682BB1">
          <w:rPr>
            <w:noProof/>
            <w:webHidden/>
          </w:rPr>
        </w:r>
        <w:r w:rsidR="00682BB1">
          <w:rPr>
            <w:noProof/>
            <w:webHidden/>
          </w:rPr>
          <w:fldChar w:fldCharType="separate"/>
        </w:r>
        <w:r w:rsidR="00682BB1">
          <w:rPr>
            <w:noProof/>
            <w:webHidden/>
          </w:rPr>
          <w:t>4</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69" w:history="1">
        <w:r w:rsidR="00682BB1" w:rsidRPr="002B4BBE">
          <w:rPr>
            <w:rStyle w:val="Hyperlink"/>
            <w:noProof/>
          </w:rPr>
          <w:t>Activity 1</w:t>
        </w:r>
        <w:r w:rsidR="00682BB1">
          <w:rPr>
            <w:noProof/>
            <w:webHidden/>
          </w:rPr>
          <w:tab/>
        </w:r>
        <w:r w:rsidR="00682BB1">
          <w:rPr>
            <w:noProof/>
            <w:webHidden/>
          </w:rPr>
          <w:fldChar w:fldCharType="begin"/>
        </w:r>
        <w:r w:rsidR="00682BB1">
          <w:rPr>
            <w:noProof/>
            <w:webHidden/>
          </w:rPr>
          <w:instrText xml:space="preserve"> PAGEREF _Toc442768269 \h </w:instrText>
        </w:r>
        <w:r w:rsidR="00682BB1">
          <w:rPr>
            <w:noProof/>
            <w:webHidden/>
          </w:rPr>
        </w:r>
        <w:r w:rsidR="00682BB1">
          <w:rPr>
            <w:noProof/>
            <w:webHidden/>
          </w:rPr>
          <w:fldChar w:fldCharType="separate"/>
        </w:r>
        <w:r w:rsidR="00682BB1">
          <w:rPr>
            <w:noProof/>
            <w:webHidden/>
          </w:rPr>
          <w:t>5</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70" w:history="1">
        <w:r w:rsidR="00682BB1" w:rsidRPr="002B4BBE">
          <w:rPr>
            <w:rStyle w:val="Hyperlink"/>
            <w:noProof/>
          </w:rPr>
          <w:t>Activity 2</w:t>
        </w:r>
        <w:r w:rsidR="00682BB1">
          <w:rPr>
            <w:noProof/>
            <w:webHidden/>
          </w:rPr>
          <w:tab/>
        </w:r>
        <w:r w:rsidR="00682BB1">
          <w:rPr>
            <w:noProof/>
            <w:webHidden/>
          </w:rPr>
          <w:fldChar w:fldCharType="begin"/>
        </w:r>
        <w:r w:rsidR="00682BB1">
          <w:rPr>
            <w:noProof/>
            <w:webHidden/>
          </w:rPr>
          <w:instrText xml:space="preserve"> PAGEREF _Toc442768270 \h </w:instrText>
        </w:r>
        <w:r w:rsidR="00682BB1">
          <w:rPr>
            <w:noProof/>
            <w:webHidden/>
          </w:rPr>
        </w:r>
        <w:r w:rsidR="00682BB1">
          <w:rPr>
            <w:noProof/>
            <w:webHidden/>
          </w:rPr>
          <w:fldChar w:fldCharType="separate"/>
        </w:r>
        <w:r w:rsidR="00682BB1">
          <w:rPr>
            <w:noProof/>
            <w:webHidden/>
          </w:rPr>
          <w:t>7</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71" w:history="1">
        <w:r w:rsidR="00682BB1" w:rsidRPr="002B4BBE">
          <w:rPr>
            <w:rStyle w:val="Hyperlink"/>
            <w:noProof/>
          </w:rPr>
          <w:t>Activity 3</w:t>
        </w:r>
        <w:r w:rsidR="00682BB1">
          <w:rPr>
            <w:noProof/>
            <w:webHidden/>
          </w:rPr>
          <w:tab/>
        </w:r>
        <w:r w:rsidR="00682BB1">
          <w:rPr>
            <w:noProof/>
            <w:webHidden/>
          </w:rPr>
          <w:fldChar w:fldCharType="begin"/>
        </w:r>
        <w:r w:rsidR="00682BB1">
          <w:rPr>
            <w:noProof/>
            <w:webHidden/>
          </w:rPr>
          <w:instrText xml:space="preserve"> PAGEREF _Toc442768271 \h </w:instrText>
        </w:r>
        <w:r w:rsidR="00682BB1">
          <w:rPr>
            <w:noProof/>
            <w:webHidden/>
          </w:rPr>
        </w:r>
        <w:r w:rsidR="00682BB1">
          <w:rPr>
            <w:noProof/>
            <w:webHidden/>
          </w:rPr>
          <w:fldChar w:fldCharType="separate"/>
        </w:r>
        <w:r w:rsidR="00682BB1">
          <w:rPr>
            <w:noProof/>
            <w:webHidden/>
          </w:rPr>
          <w:t>8</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72" w:history="1">
        <w:r w:rsidR="00682BB1" w:rsidRPr="002B4BBE">
          <w:rPr>
            <w:rStyle w:val="Hyperlink"/>
            <w:noProof/>
          </w:rPr>
          <w:t>Activity 4</w:t>
        </w:r>
        <w:r w:rsidR="00682BB1">
          <w:rPr>
            <w:noProof/>
            <w:webHidden/>
          </w:rPr>
          <w:tab/>
        </w:r>
        <w:r w:rsidR="00682BB1">
          <w:rPr>
            <w:noProof/>
            <w:webHidden/>
          </w:rPr>
          <w:fldChar w:fldCharType="begin"/>
        </w:r>
        <w:r w:rsidR="00682BB1">
          <w:rPr>
            <w:noProof/>
            <w:webHidden/>
          </w:rPr>
          <w:instrText xml:space="preserve"> PAGEREF _Toc442768272 \h </w:instrText>
        </w:r>
        <w:r w:rsidR="00682BB1">
          <w:rPr>
            <w:noProof/>
            <w:webHidden/>
          </w:rPr>
        </w:r>
        <w:r w:rsidR="00682BB1">
          <w:rPr>
            <w:noProof/>
            <w:webHidden/>
          </w:rPr>
          <w:fldChar w:fldCharType="separate"/>
        </w:r>
        <w:r w:rsidR="00682BB1">
          <w:rPr>
            <w:noProof/>
            <w:webHidden/>
          </w:rPr>
          <w:t>9</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73" w:history="1">
        <w:r w:rsidR="00682BB1" w:rsidRPr="002B4BBE">
          <w:rPr>
            <w:rStyle w:val="Hyperlink"/>
            <w:noProof/>
          </w:rPr>
          <w:t>Activity 5</w:t>
        </w:r>
        <w:r w:rsidR="00682BB1">
          <w:rPr>
            <w:noProof/>
            <w:webHidden/>
          </w:rPr>
          <w:tab/>
        </w:r>
        <w:r w:rsidR="00682BB1">
          <w:rPr>
            <w:noProof/>
            <w:webHidden/>
          </w:rPr>
          <w:fldChar w:fldCharType="begin"/>
        </w:r>
        <w:r w:rsidR="00682BB1">
          <w:rPr>
            <w:noProof/>
            <w:webHidden/>
          </w:rPr>
          <w:instrText xml:space="preserve"> PAGEREF _Toc442768273 \h </w:instrText>
        </w:r>
        <w:r w:rsidR="00682BB1">
          <w:rPr>
            <w:noProof/>
            <w:webHidden/>
          </w:rPr>
        </w:r>
        <w:r w:rsidR="00682BB1">
          <w:rPr>
            <w:noProof/>
            <w:webHidden/>
          </w:rPr>
          <w:fldChar w:fldCharType="separate"/>
        </w:r>
        <w:r w:rsidR="00682BB1">
          <w:rPr>
            <w:noProof/>
            <w:webHidden/>
          </w:rPr>
          <w:t>10</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74" w:history="1">
        <w:r w:rsidR="00682BB1" w:rsidRPr="002B4BBE">
          <w:rPr>
            <w:rStyle w:val="Hyperlink"/>
            <w:noProof/>
          </w:rPr>
          <w:t>Activity 6</w:t>
        </w:r>
        <w:r w:rsidR="00682BB1">
          <w:rPr>
            <w:noProof/>
            <w:webHidden/>
          </w:rPr>
          <w:tab/>
        </w:r>
        <w:r w:rsidR="00682BB1">
          <w:rPr>
            <w:noProof/>
            <w:webHidden/>
          </w:rPr>
          <w:fldChar w:fldCharType="begin"/>
        </w:r>
        <w:r w:rsidR="00682BB1">
          <w:rPr>
            <w:noProof/>
            <w:webHidden/>
          </w:rPr>
          <w:instrText xml:space="preserve"> PAGEREF _Toc442768274 \h </w:instrText>
        </w:r>
        <w:r w:rsidR="00682BB1">
          <w:rPr>
            <w:noProof/>
            <w:webHidden/>
          </w:rPr>
        </w:r>
        <w:r w:rsidR="00682BB1">
          <w:rPr>
            <w:noProof/>
            <w:webHidden/>
          </w:rPr>
          <w:fldChar w:fldCharType="separate"/>
        </w:r>
        <w:r w:rsidR="00682BB1">
          <w:rPr>
            <w:noProof/>
            <w:webHidden/>
          </w:rPr>
          <w:t>11</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75" w:history="1">
        <w:r w:rsidR="00682BB1" w:rsidRPr="002B4BBE">
          <w:rPr>
            <w:rStyle w:val="Hyperlink"/>
            <w:noProof/>
          </w:rPr>
          <w:t>Activity 7</w:t>
        </w:r>
        <w:r w:rsidR="00682BB1">
          <w:rPr>
            <w:noProof/>
            <w:webHidden/>
          </w:rPr>
          <w:tab/>
        </w:r>
        <w:r w:rsidR="00682BB1">
          <w:rPr>
            <w:noProof/>
            <w:webHidden/>
          </w:rPr>
          <w:fldChar w:fldCharType="begin"/>
        </w:r>
        <w:r w:rsidR="00682BB1">
          <w:rPr>
            <w:noProof/>
            <w:webHidden/>
          </w:rPr>
          <w:instrText xml:space="preserve"> PAGEREF _Toc442768275 \h </w:instrText>
        </w:r>
        <w:r w:rsidR="00682BB1">
          <w:rPr>
            <w:noProof/>
            <w:webHidden/>
          </w:rPr>
        </w:r>
        <w:r w:rsidR="00682BB1">
          <w:rPr>
            <w:noProof/>
            <w:webHidden/>
          </w:rPr>
          <w:fldChar w:fldCharType="separate"/>
        </w:r>
        <w:r w:rsidR="00682BB1">
          <w:rPr>
            <w:noProof/>
            <w:webHidden/>
          </w:rPr>
          <w:t>12</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76" w:history="1">
        <w:r w:rsidR="00682BB1" w:rsidRPr="002B4BBE">
          <w:rPr>
            <w:rStyle w:val="Hyperlink"/>
            <w:noProof/>
          </w:rPr>
          <w:t>Activity 8</w:t>
        </w:r>
        <w:r w:rsidR="00682BB1">
          <w:rPr>
            <w:noProof/>
            <w:webHidden/>
          </w:rPr>
          <w:tab/>
        </w:r>
        <w:r w:rsidR="00682BB1">
          <w:rPr>
            <w:noProof/>
            <w:webHidden/>
          </w:rPr>
          <w:fldChar w:fldCharType="begin"/>
        </w:r>
        <w:r w:rsidR="00682BB1">
          <w:rPr>
            <w:noProof/>
            <w:webHidden/>
          </w:rPr>
          <w:instrText xml:space="preserve"> PAGEREF _Toc442768276 \h </w:instrText>
        </w:r>
        <w:r w:rsidR="00682BB1">
          <w:rPr>
            <w:noProof/>
            <w:webHidden/>
          </w:rPr>
        </w:r>
        <w:r w:rsidR="00682BB1">
          <w:rPr>
            <w:noProof/>
            <w:webHidden/>
          </w:rPr>
          <w:fldChar w:fldCharType="separate"/>
        </w:r>
        <w:r w:rsidR="00682BB1">
          <w:rPr>
            <w:noProof/>
            <w:webHidden/>
          </w:rPr>
          <w:t>13</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77" w:history="1">
        <w:r w:rsidR="00682BB1" w:rsidRPr="002B4BBE">
          <w:rPr>
            <w:rStyle w:val="Hyperlink"/>
            <w:noProof/>
          </w:rPr>
          <w:t>Activity 9</w:t>
        </w:r>
        <w:r w:rsidR="00682BB1">
          <w:rPr>
            <w:noProof/>
            <w:webHidden/>
          </w:rPr>
          <w:tab/>
        </w:r>
        <w:r w:rsidR="00682BB1">
          <w:rPr>
            <w:noProof/>
            <w:webHidden/>
          </w:rPr>
          <w:fldChar w:fldCharType="begin"/>
        </w:r>
        <w:r w:rsidR="00682BB1">
          <w:rPr>
            <w:noProof/>
            <w:webHidden/>
          </w:rPr>
          <w:instrText xml:space="preserve"> PAGEREF _Toc442768277 \h </w:instrText>
        </w:r>
        <w:r w:rsidR="00682BB1">
          <w:rPr>
            <w:noProof/>
            <w:webHidden/>
          </w:rPr>
        </w:r>
        <w:r w:rsidR="00682BB1">
          <w:rPr>
            <w:noProof/>
            <w:webHidden/>
          </w:rPr>
          <w:fldChar w:fldCharType="separate"/>
        </w:r>
        <w:r w:rsidR="00682BB1">
          <w:rPr>
            <w:noProof/>
            <w:webHidden/>
          </w:rPr>
          <w:t>15</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78" w:history="1">
        <w:r w:rsidR="00682BB1" w:rsidRPr="002B4BBE">
          <w:rPr>
            <w:rStyle w:val="Hyperlink"/>
            <w:noProof/>
          </w:rPr>
          <w:t>Activity 10</w:t>
        </w:r>
        <w:r w:rsidR="00682BB1">
          <w:rPr>
            <w:noProof/>
            <w:webHidden/>
          </w:rPr>
          <w:tab/>
        </w:r>
        <w:r w:rsidR="00682BB1">
          <w:rPr>
            <w:noProof/>
            <w:webHidden/>
          </w:rPr>
          <w:fldChar w:fldCharType="begin"/>
        </w:r>
        <w:r w:rsidR="00682BB1">
          <w:rPr>
            <w:noProof/>
            <w:webHidden/>
          </w:rPr>
          <w:instrText xml:space="preserve"> PAGEREF _Toc442768278 \h </w:instrText>
        </w:r>
        <w:r w:rsidR="00682BB1">
          <w:rPr>
            <w:noProof/>
            <w:webHidden/>
          </w:rPr>
        </w:r>
        <w:r w:rsidR="00682BB1">
          <w:rPr>
            <w:noProof/>
            <w:webHidden/>
          </w:rPr>
          <w:fldChar w:fldCharType="separate"/>
        </w:r>
        <w:r w:rsidR="00682BB1">
          <w:rPr>
            <w:noProof/>
            <w:webHidden/>
          </w:rPr>
          <w:t>17</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79" w:history="1">
        <w:r w:rsidR="00682BB1" w:rsidRPr="002B4BBE">
          <w:rPr>
            <w:rStyle w:val="Hyperlink"/>
            <w:noProof/>
          </w:rPr>
          <w:t>Activity 11</w:t>
        </w:r>
        <w:r w:rsidR="00682BB1">
          <w:rPr>
            <w:noProof/>
            <w:webHidden/>
          </w:rPr>
          <w:tab/>
        </w:r>
        <w:r w:rsidR="00682BB1">
          <w:rPr>
            <w:noProof/>
            <w:webHidden/>
          </w:rPr>
          <w:fldChar w:fldCharType="begin"/>
        </w:r>
        <w:r w:rsidR="00682BB1">
          <w:rPr>
            <w:noProof/>
            <w:webHidden/>
          </w:rPr>
          <w:instrText xml:space="preserve"> PAGEREF _Toc442768279 \h </w:instrText>
        </w:r>
        <w:r w:rsidR="00682BB1">
          <w:rPr>
            <w:noProof/>
            <w:webHidden/>
          </w:rPr>
        </w:r>
        <w:r w:rsidR="00682BB1">
          <w:rPr>
            <w:noProof/>
            <w:webHidden/>
          </w:rPr>
          <w:fldChar w:fldCharType="separate"/>
        </w:r>
        <w:r w:rsidR="00682BB1">
          <w:rPr>
            <w:noProof/>
            <w:webHidden/>
          </w:rPr>
          <w:t>19</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80" w:history="1">
        <w:r w:rsidR="00682BB1" w:rsidRPr="002B4BBE">
          <w:rPr>
            <w:rStyle w:val="Hyperlink"/>
            <w:noProof/>
          </w:rPr>
          <w:t>Activity 12</w:t>
        </w:r>
        <w:r w:rsidR="00682BB1">
          <w:rPr>
            <w:noProof/>
            <w:webHidden/>
          </w:rPr>
          <w:tab/>
        </w:r>
        <w:r w:rsidR="00682BB1">
          <w:rPr>
            <w:noProof/>
            <w:webHidden/>
          </w:rPr>
          <w:fldChar w:fldCharType="begin"/>
        </w:r>
        <w:r w:rsidR="00682BB1">
          <w:rPr>
            <w:noProof/>
            <w:webHidden/>
          </w:rPr>
          <w:instrText xml:space="preserve"> PAGEREF _Toc442768280 \h </w:instrText>
        </w:r>
        <w:r w:rsidR="00682BB1">
          <w:rPr>
            <w:noProof/>
            <w:webHidden/>
          </w:rPr>
        </w:r>
        <w:r w:rsidR="00682BB1">
          <w:rPr>
            <w:noProof/>
            <w:webHidden/>
          </w:rPr>
          <w:fldChar w:fldCharType="separate"/>
        </w:r>
        <w:r w:rsidR="00682BB1">
          <w:rPr>
            <w:noProof/>
            <w:webHidden/>
          </w:rPr>
          <w:t>20</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81" w:history="1">
        <w:r w:rsidR="00682BB1" w:rsidRPr="002B4BBE">
          <w:rPr>
            <w:rStyle w:val="Hyperlink"/>
            <w:noProof/>
          </w:rPr>
          <w:t>Activity 13</w:t>
        </w:r>
        <w:r w:rsidR="00682BB1">
          <w:rPr>
            <w:noProof/>
            <w:webHidden/>
          </w:rPr>
          <w:tab/>
        </w:r>
        <w:r w:rsidR="00682BB1">
          <w:rPr>
            <w:noProof/>
            <w:webHidden/>
          </w:rPr>
          <w:fldChar w:fldCharType="begin"/>
        </w:r>
        <w:r w:rsidR="00682BB1">
          <w:rPr>
            <w:noProof/>
            <w:webHidden/>
          </w:rPr>
          <w:instrText xml:space="preserve"> PAGEREF _Toc442768281 \h </w:instrText>
        </w:r>
        <w:r w:rsidR="00682BB1">
          <w:rPr>
            <w:noProof/>
            <w:webHidden/>
          </w:rPr>
        </w:r>
        <w:r w:rsidR="00682BB1">
          <w:rPr>
            <w:noProof/>
            <w:webHidden/>
          </w:rPr>
          <w:fldChar w:fldCharType="separate"/>
        </w:r>
        <w:r w:rsidR="00682BB1">
          <w:rPr>
            <w:noProof/>
            <w:webHidden/>
          </w:rPr>
          <w:t>21</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82" w:history="1">
        <w:r w:rsidR="00682BB1" w:rsidRPr="002B4BBE">
          <w:rPr>
            <w:rStyle w:val="Hyperlink"/>
            <w:noProof/>
          </w:rPr>
          <w:t>Activity 14</w:t>
        </w:r>
        <w:r w:rsidR="00682BB1">
          <w:rPr>
            <w:noProof/>
            <w:webHidden/>
          </w:rPr>
          <w:tab/>
        </w:r>
        <w:r w:rsidR="00682BB1">
          <w:rPr>
            <w:noProof/>
            <w:webHidden/>
          </w:rPr>
          <w:fldChar w:fldCharType="begin"/>
        </w:r>
        <w:r w:rsidR="00682BB1">
          <w:rPr>
            <w:noProof/>
            <w:webHidden/>
          </w:rPr>
          <w:instrText xml:space="preserve"> PAGEREF _Toc442768282 \h </w:instrText>
        </w:r>
        <w:r w:rsidR="00682BB1">
          <w:rPr>
            <w:noProof/>
            <w:webHidden/>
          </w:rPr>
        </w:r>
        <w:r w:rsidR="00682BB1">
          <w:rPr>
            <w:noProof/>
            <w:webHidden/>
          </w:rPr>
          <w:fldChar w:fldCharType="separate"/>
        </w:r>
        <w:r w:rsidR="00682BB1">
          <w:rPr>
            <w:noProof/>
            <w:webHidden/>
          </w:rPr>
          <w:t>23</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83" w:history="1">
        <w:r w:rsidR="00682BB1" w:rsidRPr="002B4BBE">
          <w:rPr>
            <w:rStyle w:val="Hyperlink"/>
            <w:noProof/>
          </w:rPr>
          <w:t>Activity 15</w:t>
        </w:r>
        <w:r w:rsidR="00682BB1">
          <w:rPr>
            <w:noProof/>
            <w:webHidden/>
          </w:rPr>
          <w:tab/>
        </w:r>
        <w:r w:rsidR="00682BB1">
          <w:rPr>
            <w:noProof/>
            <w:webHidden/>
          </w:rPr>
          <w:fldChar w:fldCharType="begin"/>
        </w:r>
        <w:r w:rsidR="00682BB1">
          <w:rPr>
            <w:noProof/>
            <w:webHidden/>
          </w:rPr>
          <w:instrText xml:space="preserve"> PAGEREF _Toc442768283 \h </w:instrText>
        </w:r>
        <w:r w:rsidR="00682BB1">
          <w:rPr>
            <w:noProof/>
            <w:webHidden/>
          </w:rPr>
        </w:r>
        <w:r w:rsidR="00682BB1">
          <w:rPr>
            <w:noProof/>
            <w:webHidden/>
          </w:rPr>
          <w:fldChar w:fldCharType="separate"/>
        </w:r>
        <w:r w:rsidR="00682BB1">
          <w:rPr>
            <w:noProof/>
            <w:webHidden/>
          </w:rPr>
          <w:t>24</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84" w:history="1">
        <w:r w:rsidR="00682BB1" w:rsidRPr="002B4BBE">
          <w:rPr>
            <w:rStyle w:val="Hyperlink"/>
            <w:noProof/>
          </w:rPr>
          <w:t>Activity 16</w:t>
        </w:r>
        <w:r w:rsidR="00682BB1">
          <w:rPr>
            <w:noProof/>
            <w:webHidden/>
          </w:rPr>
          <w:tab/>
        </w:r>
        <w:r w:rsidR="00682BB1">
          <w:rPr>
            <w:noProof/>
            <w:webHidden/>
          </w:rPr>
          <w:fldChar w:fldCharType="begin"/>
        </w:r>
        <w:r w:rsidR="00682BB1">
          <w:rPr>
            <w:noProof/>
            <w:webHidden/>
          </w:rPr>
          <w:instrText xml:space="preserve"> PAGEREF _Toc442768284 \h </w:instrText>
        </w:r>
        <w:r w:rsidR="00682BB1">
          <w:rPr>
            <w:noProof/>
            <w:webHidden/>
          </w:rPr>
        </w:r>
        <w:r w:rsidR="00682BB1">
          <w:rPr>
            <w:noProof/>
            <w:webHidden/>
          </w:rPr>
          <w:fldChar w:fldCharType="separate"/>
        </w:r>
        <w:r w:rsidR="00682BB1">
          <w:rPr>
            <w:noProof/>
            <w:webHidden/>
          </w:rPr>
          <w:t>26</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85" w:history="1">
        <w:r w:rsidR="00682BB1" w:rsidRPr="002B4BBE">
          <w:rPr>
            <w:rStyle w:val="Hyperlink"/>
            <w:noProof/>
          </w:rPr>
          <w:t>Activity 17</w:t>
        </w:r>
        <w:r w:rsidR="00682BB1">
          <w:rPr>
            <w:noProof/>
            <w:webHidden/>
          </w:rPr>
          <w:tab/>
        </w:r>
        <w:r w:rsidR="00682BB1">
          <w:rPr>
            <w:noProof/>
            <w:webHidden/>
          </w:rPr>
          <w:fldChar w:fldCharType="begin"/>
        </w:r>
        <w:r w:rsidR="00682BB1">
          <w:rPr>
            <w:noProof/>
            <w:webHidden/>
          </w:rPr>
          <w:instrText xml:space="preserve"> PAGEREF _Toc442768285 \h </w:instrText>
        </w:r>
        <w:r w:rsidR="00682BB1">
          <w:rPr>
            <w:noProof/>
            <w:webHidden/>
          </w:rPr>
        </w:r>
        <w:r w:rsidR="00682BB1">
          <w:rPr>
            <w:noProof/>
            <w:webHidden/>
          </w:rPr>
          <w:fldChar w:fldCharType="separate"/>
        </w:r>
        <w:r w:rsidR="00682BB1">
          <w:rPr>
            <w:noProof/>
            <w:webHidden/>
          </w:rPr>
          <w:t>27</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86" w:history="1">
        <w:r w:rsidR="00682BB1" w:rsidRPr="002B4BBE">
          <w:rPr>
            <w:rStyle w:val="Hyperlink"/>
            <w:noProof/>
          </w:rPr>
          <w:t>Activity 18</w:t>
        </w:r>
        <w:r w:rsidR="00682BB1">
          <w:rPr>
            <w:noProof/>
            <w:webHidden/>
          </w:rPr>
          <w:tab/>
        </w:r>
        <w:r w:rsidR="00682BB1">
          <w:rPr>
            <w:noProof/>
            <w:webHidden/>
          </w:rPr>
          <w:fldChar w:fldCharType="begin"/>
        </w:r>
        <w:r w:rsidR="00682BB1">
          <w:rPr>
            <w:noProof/>
            <w:webHidden/>
          </w:rPr>
          <w:instrText xml:space="preserve"> PAGEREF _Toc442768286 \h </w:instrText>
        </w:r>
        <w:r w:rsidR="00682BB1">
          <w:rPr>
            <w:noProof/>
            <w:webHidden/>
          </w:rPr>
        </w:r>
        <w:r w:rsidR="00682BB1">
          <w:rPr>
            <w:noProof/>
            <w:webHidden/>
          </w:rPr>
          <w:fldChar w:fldCharType="separate"/>
        </w:r>
        <w:r w:rsidR="00682BB1">
          <w:rPr>
            <w:noProof/>
            <w:webHidden/>
          </w:rPr>
          <w:t>28</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87" w:history="1">
        <w:r w:rsidR="00682BB1" w:rsidRPr="002B4BBE">
          <w:rPr>
            <w:rStyle w:val="Hyperlink"/>
            <w:noProof/>
          </w:rPr>
          <w:t>Activity 19</w:t>
        </w:r>
        <w:r w:rsidR="00682BB1">
          <w:rPr>
            <w:noProof/>
            <w:webHidden/>
          </w:rPr>
          <w:tab/>
        </w:r>
        <w:r w:rsidR="00682BB1">
          <w:rPr>
            <w:noProof/>
            <w:webHidden/>
          </w:rPr>
          <w:fldChar w:fldCharType="begin"/>
        </w:r>
        <w:r w:rsidR="00682BB1">
          <w:rPr>
            <w:noProof/>
            <w:webHidden/>
          </w:rPr>
          <w:instrText xml:space="preserve"> PAGEREF _Toc442768287 \h </w:instrText>
        </w:r>
        <w:r w:rsidR="00682BB1">
          <w:rPr>
            <w:noProof/>
            <w:webHidden/>
          </w:rPr>
        </w:r>
        <w:r w:rsidR="00682BB1">
          <w:rPr>
            <w:noProof/>
            <w:webHidden/>
          </w:rPr>
          <w:fldChar w:fldCharType="separate"/>
        </w:r>
        <w:r w:rsidR="00682BB1">
          <w:rPr>
            <w:noProof/>
            <w:webHidden/>
          </w:rPr>
          <w:t>30</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88" w:history="1">
        <w:r w:rsidR="00682BB1" w:rsidRPr="002B4BBE">
          <w:rPr>
            <w:rStyle w:val="Hyperlink"/>
            <w:noProof/>
          </w:rPr>
          <w:t>Activity 20</w:t>
        </w:r>
        <w:r w:rsidR="00682BB1">
          <w:rPr>
            <w:noProof/>
            <w:webHidden/>
          </w:rPr>
          <w:tab/>
        </w:r>
        <w:r w:rsidR="00682BB1">
          <w:rPr>
            <w:noProof/>
            <w:webHidden/>
          </w:rPr>
          <w:fldChar w:fldCharType="begin"/>
        </w:r>
        <w:r w:rsidR="00682BB1">
          <w:rPr>
            <w:noProof/>
            <w:webHidden/>
          </w:rPr>
          <w:instrText xml:space="preserve"> PAGEREF _Toc442768288 \h </w:instrText>
        </w:r>
        <w:r w:rsidR="00682BB1">
          <w:rPr>
            <w:noProof/>
            <w:webHidden/>
          </w:rPr>
        </w:r>
        <w:r w:rsidR="00682BB1">
          <w:rPr>
            <w:noProof/>
            <w:webHidden/>
          </w:rPr>
          <w:fldChar w:fldCharType="separate"/>
        </w:r>
        <w:r w:rsidR="00682BB1">
          <w:rPr>
            <w:noProof/>
            <w:webHidden/>
          </w:rPr>
          <w:t>31</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89" w:history="1">
        <w:r w:rsidR="00682BB1" w:rsidRPr="002B4BBE">
          <w:rPr>
            <w:rStyle w:val="Hyperlink"/>
            <w:noProof/>
          </w:rPr>
          <w:t>Activity 21</w:t>
        </w:r>
        <w:r w:rsidR="00682BB1">
          <w:rPr>
            <w:noProof/>
            <w:webHidden/>
          </w:rPr>
          <w:tab/>
        </w:r>
        <w:r w:rsidR="00682BB1">
          <w:rPr>
            <w:noProof/>
            <w:webHidden/>
          </w:rPr>
          <w:fldChar w:fldCharType="begin"/>
        </w:r>
        <w:r w:rsidR="00682BB1">
          <w:rPr>
            <w:noProof/>
            <w:webHidden/>
          </w:rPr>
          <w:instrText xml:space="preserve"> PAGEREF _Toc442768289 \h </w:instrText>
        </w:r>
        <w:r w:rsidR="00682BB1">
          <w:rPr>
            <w:noProof/>
            <w:webHidden/>
          </w:rPr>
        </w:r>
        <w:r w:rsidR="00682BB1">
          <w:rPr>
            <w:noProof/>
            <w:webHidden/>
          </w:rPr>
          <w:fldChar w:fldCharType="separate"/>
        </w:r>
        <w:r w:rsidR="00682BB1">
          <w:rPr>
            <w:noProof/>
            <w:webHidden/>
          </w:rPr>
          <w:t>32</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90" w:history="1">
        <w:r w:rsidR="00682BB1" w:rsidRPr="002B4BBE">
          <w:rPr>
            <w:rStyle w:val="Hyperlink"/>
            <w:noProof/>
          </w:rPr>
          <w:t>Activity 22</w:t>
        </w:r>
        <w:r w:rsidR="00682BB1">
          <w:rPr>
            <w:noProof/>
            <w:webHidden/>
          </w:rPr>
          <w:tab/>
        </w:r>
        <w:r w:rsidR="00682BB1">
          <w:rPr>
            <w:noProof/>
            <w:webHidden/>
          </w:rPr>
          <w:fldChar w:fldCharType="begin"/>
        </w:r>
        <w:r w:rsidR="00682BB1">
          <w:rPr>
            <w:noProof/>
            <w:webHidden/>
          </w:rPr>
          <w:instrText xml:space="preserve"> PAGEREF _Toc442768290 \h </w:instrText>
        </w:r>
        <w:r w:rsidR="00682BB1">
          <w:rPr>
            <w:noProof/>
            <w:webHidden/>
          </w:rPr>
        </w:r>
        <w:r w:rsidR="00682BB1">
          <w:rPr>
            <w:noProof/>
            <w:webHidden/>
          </w:rPr>
          <w:fldChar w:fldCharType="separate"/>
        </w:r>
        <w:r w:rsidR="00682BB1">
          <w:rPr>
            <w:noProof/>
            <w:webHidden/>
          </w:rPr>
          <w:t>33</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91" w:history="1">
        <w:r w:rsidR="00682BB1" w:rsidRPr="002B4BBE">
          <w:rPr>
            <w:rStyle w:val="Hyperlink"/>
            <w:noProof/>
          </w:rPr>
          <w:t>Activity 23</w:t>
        </w:r>
        <w:r w:rsidR="00682BB1">
          <w:rPr>
            <w:noProof/>
            <w:webHidden/>
          </w:rPr>
          <w:tab/>
        </w:r>
        <w:r w:rsidR="00682BB1">
          <w:rPr>
            <w:noProof/>
            <w:webHidden/>
          </w:rPr>
          <w:fldChar w:fldCharType="begin"/>
        </w:r>
        <w:r w:rsidR="00682BB1">
          <w:rPr>
            <w:noProof/>
            <w:webHidden/>
          </w:rPr>
          <w:instrText xml:space="preserve"> PAGEREF _Toc442768291 \h </w:instrText>
        </w:r>
        <w:r w:rsidR="00682BB1">
          <w:rPr>
            <w:noProof/>
            <w:webHidden/>
          </w:rPr>
        </w:r>
        <w:r w:rsidR="00682BB1">
          <w:rPr>
            <w:noProof/>
            <w:webHidden/>
          </w:rPr>
          <w:fldChar w:fldCharType="separate"/>
        </w:r>
        <w:r w:rsidR="00682BB1">
          <w:rPr>
            <w:noProof/>
            <w:webHidden/>
          </w:rPr>
          <w:t>34</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92" w:history="1">
        <w:r w:rsidR="00682BB1" w:rsidRPr="002B4BBE">
          <w:rPr>
            <w:rStyle w:val="Hyperlink"/>
            <w:noProof/>
          </w:rPr>
          <w:t>Activity 24</w:t>
        </w:r>
        <w:r w:rsidR="00682BB1">
          <w:rPr>
            <w:noProof/>
            <w:webHidden/>
          </w:rPr>
          <w:tab/>
        </w:r>
        <w:r w:rsidR="00682BB1">
          <w:rPr>
            <w:noProof/>
            <w:webHidden/>
          </w:rPr>
          <w:fldChar w:fldCharType="begin"/>
        </w:r>
        <w:r w:rsidR="00682BB1">
          <w:rPr>
            <w:noProof/>
            <w:webHidden/>
          </w:rPr>
          <w:instrText xml:space="preserve"> PAGEREF _Toc442768292 \h </w:instrText>
        </w:r>
        <w:r w:rsidR="00682BB1">
          <w:rPr>
            <w:noProof/>
            <w:webHidden/>
          </w:rPr>
        </w:r>
        <w:r w:rsidR="00682BB1">
          <w:rPr>
            <w:noProof/>
            <w:webHidden/>
          </w:rPr>
          <w:fldChar w:fldCharType="separate"/>
        </w:r>
        <w:r w:rsidR="00682BB1">
          <w:rPr>
            <w:noProof/>
            <w:webHidden/>
          </w:rPr>
          <w:t>35</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93" w:history="1">
        <w:r w:rsidR="00682BB1" w:rsidRPr="002B4BBE">
          <w:rPr>
            <w:rStyle w:val="Hyperlink"/>
            <w:noProof/>
          </w:rPr>
          <w:t>Activity 25</w:t>
        </w:r>
        <w:r w:rsidR="00682BB1">
          <w:rPr>
            <w:noProof/>
            <w:webHidden/>
          </w:rPr>
          <w:tab/>
        </w:r>
        <w:r w:rsidR="00682BB1">
          <w:rPr>
            <w:noProof/>
            <w:webHidden/>
          </w:rPr>
          <w:fldChar w:fldCharType="begin"/>
        </w:r>
        <w:r w:rsidR="00682BB1">
          <w:rPr>
            <w:noProof/>
            <w:webHidden/>
          </w:rPr>
          <w:instrText xml:space="preserve"> PAGEREF _Toc442768293 \h </w:instrText>
        </w:r>
        <w:r w:rsidR="00682BB1">
          <w:rPr>
            <w:noProof/>
            <w:webHidden/>
          </w:rPr>
        </w:r>
        <w:r w:rsidR="00682BB1">
          <w:rPr>
            <w:noProof/>
            <w:webHidden/>
          </w:rPr>
          <w:fldChar w:fldCharType="separate"/>
        </w:r>
        <w:r w:rsidR="00682BB1">
          <w:rPr>
            <w:noProof/>
            <w:webHidden/>
          </w:rPr>
          <w:t>36</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94" w:history="1">
        <w:r w:rsidR="00682BB1" w:rsidRPr="002B4BBE">
          <w:rPr>
            <w:rStyle w:val="Hyperlink"/>
            <w:noProof/>
          </w:rPr>
          <w:t>Skills and Knowledge Activity</w:t>
        </w:r>
        <w:r w:rsidR="00682BB1">
          <w:rPr>
            <w:noProof/>
            <w:webHidden/>
          </w:rPr>
          <w:tab/>
        </w:r>
        <w:r w:rsidR="00682BB1">
          <w:rPr>
            <w:noProof/>
            <w:webHidden/>
          </w:rPr>
          <w:fldChar w:fldCharType="begin"/>
        </w:r>
        <w:r w:rsidR="00682BB1">
          <w:rPr>
            <w:noProof/>
            <w:webHidden/>
          </w:rPr>
          <w:instrText xml:space="preserve"> PAGEREF _Toc442768294 \h </w:instrText>
        </w:r>
        <w:r w:rsidR="00682BB1">
          <w:rPr>
            <w:noProof/>
            <w:webHidden/>
          </w:rPr>
        </w:r>
        <w:r w:rsidR="00682BB1">
          <w:rPr>
            <w:noProof/>
            <w:webHidden/>
          </w:rPr>
          <w:fldChar w:fldCharType="separate"/>
        </w:r>
        <w:r w:rsidR="00682BB1">
          <w:rPr>
            <w:noProof/>
            <w:webHidden/>
          </w:rPr>
          <w:t>37</w:t>
        </w:r>
        <w:r w:rsidR="00682BB1">
          <w:rPr>
            <w:noProof/>
            <w:webHidden/>
          </w:rPr>
          <w:fldChar w:fldCharType="end"/>
        </w:r>
      </w:hyperlink>
    </w:p>
    <w:p w:rsidR="00682BB1" w:rsidRDefault="00861E84">
      <w:pPr>
        <w:pStyle w:val="TOC3"/>
        <w:tabs>
          <w:tab w:val="right" w:leader="dot" w:pos="9016"/>
        </w:tabs>
        <w:rPr>
          <w:rFonts w:asciiTheme="minorHAnsi" w:eastAsiaTheme="minorEastAsia" w:hAnsiTheme="minorHAnsi" w:cstheme="minorBidi"/>
          <w:noProof/>
          <w:lang w:eastAsia="en-AU"/>
        </w:rPr>
      </w:pPr>
      <w:hyperlink w:anchor="_Toc442768295" w:history="1">
        <w:r w:rsidR="00682BB1" w:rsidRPr="002B4BBE">
          <w:rPr>
            <w:rStyle w:val="Hyperlink"/>
            <w:noProof/>
          </w:rPr>
          <w:t>Major Activity</w:t>
        </w:r>
        <w:r w:rsidR="00682BB1">
          <w:rPr>
            <w:noProof/>
            <w:webHidden/>
          </w:rPr>
          <w:tab/>
        </w:r>
        <w:r w:rsidR="00682BB1">
          <w:rPr>
            <w:noProof/>
            <w:webHidden/>
          </w:rPr>
          <w:fldChar w:fldCharType="begin"/>
        </w:r>
        <w:r w:rsidR="00682BB1">
          <w:rPr>
            <w:noProof/>
            <w:webHidden/>
          </w:rPr>
          <w:instrText xml:space="preserve"> PAGEREF _Toc442768295 \h </w:instrText>
        </w:r>
        <w:r w:rsidR="00682BB1">
          <w:rPr>
            <w:noProof/>
            <w:webHidden/>
          </w:rPr>
        </w:r>
        <w:r w:rsidR="00682BB1">
          <w:rPr>
            <w:noProof/>
            <w:webHidden/>
          </w:rPr>
          <w:fldChar w:fldCharType="separate"/>
        </w:r>
        <w:r w:rsidR="00682BB1">
          <w:rPr>
            <w:noProof/>
            <w:webHidden/>
          </w:rPr>
          <w:t>41</w:t>
        </w:r>
        <w:r w:rsidR="00682BB1">
          <w:rPr>
            <w:noProof/>
            <w:webHidden/>
          </w:rPr>
          <w:fldChar w:fldCharType="end"/>
        </w:r>
      </w:hyperlink>
    </w:p>
    <w:p w:rsidR="00EA1196" w:rsidRDefault="00B65C3C" w:rsidP="000E3637">
      <w:pPr>
        <w:pStyle w:val="Heading1"/>
      </w:pPr>
      <w:r w:rsidRPr="004F5688">
        <w:fldChar w:fldCharType="end"/>
      </w:r>
      <w:r w:rsidR="00EA1196">
        <w:br w:type="page"/>
      </w:r>
      <w:bookmarkStart w:id="1" w:name="_Toc442768266"/>
      <w:r w:rsidR="00EA1196">
        <w:lastRenderedPageBreak/>
        <w:t>Candidate Details</w:t>
      </w:r>
      <w:bookmarkEnd w:id="1"/>
    </w:p>
    <w:p w:rsidR="00EA1196" w:rsidRDefault="00780B36" w:rsidP="00EA1196">
      <w:pPr>
        <w:pStyle w:val="Heading3"/>
      </w:pPr>
      <w:bookmarkStart w:id="2" w:name="_Toc442768267"/>
      <w:r>
        <w:t xml:space="preserve">Assessment – </w:t>
      </w:r>
      <w:r w:rsidR="00103268" w:rsidRPr="00103268">
        <w:t>CHCDIV002 Promote Aboriginal and/or Torres Strait Islander cultural safety</w:t>
      </w:r>
      <w:bookmarkEnd w:id="2"/>
    </w:p>
    <w:p w:rsidR="00EA1196" w:rsidRDefault="004261AB" w:rsidP="00EA1196">
      <w:r>
        <w:t>The learners must</w:t>
      </w:r>
      <w:r w:rsidR="00EA1196">
        <w:t xml:space="preserve"> complete the </w:t>
      </w:r>
      <w:r>
        <w:t>following activities and hand them into you for</w:t>
      </w:r>
      <w:r w:rsidR="00EA1196">
        <w:t xml:space="preserve"> marking.</w:t>
      </w:r>
      <w:r w:rsidR="00C84C7A">
        <w:t xml:space="preserve"> </w:t>
      </w:r>
      <w:r w:rsidR="00EA1196">
        <w:t xml:space="preserve">This forms part </w:t>
      </w:r>
      <w:r>
        <w:t xml:space="preserve">of the learner’s </w:t>
      </w:r>
      <w:r w:rsidR="00A66D4D">
        <w:t>asse</w:t>
      </w:r>
      <w:r w:rsidR="00780B36">
        <w:t>ss</w:t>
      </w:r>
      <w:r w:rsidR="00445F40">
        <w:t xml:space="preserve">ment for </w:t>
      </w:r>
      <w:r w:rsidR="00103268" w:rsidRPr="00103268">
        <w:t>CHCDIV002 Promote Aboriginal and/or Torres Strait Islander cultural safety</w:t>
      </w:r>
      <w:r>
        <w:t>. The initial activities are formative -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A41F36">
      <w:pPr>
        <w:pStyle w:val="boldBulTight"/>
      </w:pPr>
      <w: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C84C7A">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bookmarkStart w:id="3" w:name="_Toc442768268"/>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C84C7A">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83120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F07190" w:rsidRPr="00B079C9" w:rsidRDefault="00F07190" w:rsidP="00F07190">
      <w:pPr>
        <w:pStyle w:val="Heading3"/>
      </w:pPr>
      <w:bookmarkStart w:id="4" w:name="_Toc442768271"/>
      <w:r w:rsidRPr="00B079C9">
        <w:t>Activity</w:t>
      </w:r>
      <w:r>
        <w:t xml:space="preserve"> </w:t>
      </w:r>
      <w:bookmarkEnd w:id="4"/>
      <w:r w:rsidR="00B714B3">
        <w:t>1</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07190" w:rsidRPr="007431BE" w:rsidTr="00A27BDE">
        <w:tc>
          <w:tcPr>
            <w:tcW w:w="1668" w:type="dxa"/>
            <w:tcBorders>
              <w:top w:val="single" w:sz="8" w:space="0" w:color="C0504D"/>
              <w:left w:val="single" w:sz="8" w:space="0" w:color="C0504D"/>
              <w:bottom w:val="single" w:sz="18" w:space="0" w:color="C0504D"/>
              <w:right w:val="single" w:sz="8" w:space="0" w:color="C0504D"/>
            </w:tcBorders>
          </w:tcPr>
          <w:p w:rsidR="00F07190" w:rsidRPr="007431BE" w:rsidRDefault="00F07190" w:rsidP="00A27B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07190" w:rsidRPr="007431BE" w:rsidRDefault="00A0267B" w:rsidP="00A27BDE">
            <w:pPr>
              <w:spacing w:after="0"/>
              <w:rPr>
                <w:rFonts w:eastAsia="Times New Roman"/>
                <w:b/>
                <w:bCs/>
                <w:color w:val="000000"/>
              </w:rPr>
            </w:pPr>
            <w:r>
              <w:rPr>
                <w:rFonts w:eastAsia="Times New Roman"/>
                <w:b/>
                <w:bCs/>
                <w:color w:val="000000"/>
              </w:rPr>
              <w:t xml:space="preserve">25 </w:t>
            </w:r>
            <w:r w:rsidR="00F07190">
              <w:rPr>
                <w:rFonts w:eastAsia="Times New Roman"/>
                <w:b/>
                <w:bCs/>
                <w:color w:val="000000"/>
              </w:rPr>
              <w:t>Minutes</w:t>
            </w:r>
          </w:p>
        </w:tc>
      </w:tr>
      <w:tr w:rsidR="00F07190" w:rsidRPr="007431BE" w:rsidTr="00A27B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07190" w:rsidRPr="007431BE" w:rsidRDefault="00F07190" w:rsidP="00A27B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07190" w:rsidRPr="007431BE" w:rsidRDefault="004C4945" w:rsidP="00A27BDE">
            <w:pPr>
              <w:pStyle w:val="NormalBold"/>
              <w:spacing w:after="0"/>
            </w:pPr>
            <w:r w:rsidRPr="004C4945">
              <w:rPr>
                <w:rFonts w:asciiTheme="minorHAnsi" w:hAnsiTheme="minorHAnsi"/>
                <w:lang w:val="en-AU"/>
              </w:rPr>
              <w:t>Identify the potential impact of cultural factors on service delivery to Aboriginal and/or Torres Strait Islander clients</w:t>
            </w:r>
            <w:r>
              <w:rPr>
                <w:rFonts w:asciiTheme="minorHAnsi" w:hAnsiTheme="minorHAnsi"/>
                <w:lang w:val="en-AU"/>
              </w:rPr>
              <w:t>.</w:t>
            </w:r>
          </w:p>
        </w:tc>
      </w:tr>
      <w:tr w:rsidR="00F07190" w:rsidRPr="007431BE" w:rsidTr="00A27BDE">
        <w:trPr>
          <w:trHeight w:val="440"/>
        </w:trPr>
        <w:tc>
          <w:tcPr>
            <w:tcW w:w="1668" w:type="dxa"/>
            <w:tcBorders>
              <w:top w:val="single" w:sz="8" w:space="0" w:color="C0504D"/>
              <w:left w:val="single" w:sz="8" w:space="0" w:color="C0504D"/>
              <w:bottom w:val="single" w:sz="8" w:space="0" w:color="C0504D"/>
              <w:right w:val="single" w:sz="8" w:space="0" w:color="C0504D"/>
            </w:tcBorders>
          </w:tcPr>
          <w:p w:rsidR="00F07190" w:rsidRPr="007431BE" w:rsidRDefault="00F07190" w:rsidP="00A27BD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07190" w:rsidRDefault="00A0267B" w:rsidP="00A27BDE">
            <w:pPr>
              <w:pStyle w:val="AAAQuestions"/>
            </w:pPr>
            <w:r>
              <w:t>How might communication and the work environment be affected by Aboriginal and Torres Strait Islander cultural factors?</w:t>
            </w:r>
          </w:p>
          <w:p w:rsidR="00A0267B" w:rsidRDefault="00A0267B" w:rsidP="00A27BDE">
            <w:pPr>
              <w:pStyle w:val="AAAQuestions"/>
            </w:pPr>
          </w:p>
          <w:p w:rsidR="00A0267B" w:rsidRPr="00A0267B" w:rsidRDefault="00A0267B" w:rsidP="00A0267B">
            <w:pPr>
              <w:pStyle w:val="Answers"/>
              <w:rPr>
                <w:b/>
              </w:rPr>
            </w:pPr>
            <w:bookmarkStart w:id="5" w:name="_Toc393112079"/>
            <w:r w:rsidRPr="00A0267B">
              <w:rPr>
                <w:b/>
              </w:rPr>
              <w:t>Communication</w:t>
            </w:r>
            <w:bookmarkEnd w:id="5"/>
          </w:p>
          <w:p w:rsidR="00A0267B" w:rsidRDefault="00A0267B" w:rsidP="00A0267B">
            <w:pPr>
              <w:pStyle w:val="Answers"/>
              <w:rPr>
                <w:lang w:val="en-GB"/>
              </w:rPr>
            </w:pPr>
            <w:r>
              <w:rPr>
                <w:lang w:val="en-GB"/>
              </w:rPr>
              <w:t>You will need to ensure you use appropriate language and the correct terms to describe things, as well as understanding that some words do not carry the same meaning in yours and their language. Try and use their preferred terms, where possible.</w:t>
            </w:r>
          </w:p>
          <w:p w:rsidR="00A0267B" w:rsidRDefault="00A0267B" w:rsidP="00A0267B">
            <w:pPr>
              <w:pStyle w:val="Answers"/>
              <w:rPr>
                <w:lang w:val="en-GB"/>
              </w:rPr>
            </w:pPr>
            <w:r>
              <w:rPr>
                <w:lang w:val="en-GB"/>
              </w:rPr>
              <w:t>If possible (and required) consult an Aboriginal/Torres Strait Islander member of staff, personnel from an organisation, the local community or even the person you are communicating with.</w:t>
            </w:r>
          </w:p>
          <w:p w:rsidR="00A0267B" w:rsidRDefault="00A0267B" w:rsidP="00A0267B">
            <w:pPr>
              <w:pStyle w:val="Answers"/>
              <w:rPr>
                <w:lang w:val="en-GB"/>
              </w:rPr>
            </w:pPr>
          </w:p>
          <w:p w:rsidR="00A0267B" w:rsidRDefault="00A0267B" w:rsidP="00A0267B">
            <w:pPr>
              <w:pStyle w:val="Answers"/>
              <w:rPr>
                <w:lang w:val="en-GB"/>
              </w:rPr>
            </w:pPr>
            <w:r>
              <w:rPr>
                <w:lang w:val="en-GB"/>
              </w:rPr>
              <w:t>Avoid the following non-verbal cures when communicating with Aboriginal and Torres Strait Islander people:</w:t>
            </w:r>
          </w:p>
          <w:p w:rsidR="00A0267B" w:rsidRDefault="00A0267B" w:rsidP="00A0267B">
            <w:pPr>
              <w:pStyle w:val="Answers"/>
              <w:rPr>
                <w:lang w:val="en-GB"/>
              </w:rPr>
            </w:pPr>
          </w:p>
          <w:p w:rsidR="00A0267B" w:rsidRDefault="00A0267B" w:rsidP="00B0165F">
            <w:pPr>
              <w:pStyle w:val="Answers"/>
              <w:numPr>
                <w:ilvl w:val="0"/>
                <w:numId w:val="18"/>
              </w:numPr>
              <w:rPr>
                <w:lang w:val="en-GB"/>
              </w:rPr>
            </w:pPr>
            <w:r>
              <w:rPr>
                <w:lang w:val="en-GB"/>
              </w:rPr>
              <w:t>Persistent questioning</w:t>
            </w:r>
          </w:p>
          <w:p w:rsidR="00A0267B" w:rsidRDefault="00A0267B" w:rsidP="00B0165F">
            <w:pPr>
              <w:pStyle w:val="Answers"/>
              <w:numPr>
                <w:ilvl w:val="0"/>
                <w:numId w:val="18"/>
              </w:numPr>
              <w:rPr>
                <w:lang w:val="en-GB"/>
              </w:rPr>
            </w:pPr>
            <w:r>
              <w:rPr>
                <w:lang w:val="en-GB"/>
              </w:rPr>
              <w:t>Direct questioning</w:t>
            </w:r>
          </w:p>
          <w:p w:rsidR="00A0267B" w:rsidRDefault="00A0267B" w:rsidP="00B0165F">
            <w:pPr>
              <w:pStyle w:val="Answers"/>
              <w:numPr>
                <w:ilvl w:val="0"/>
                <w:numId w:val="18"/>
              </w:numPr>
              <w:rPr>
                <w:lang w:val="en-GB"/>
              </w:rPr>
            </w:pPr>
            <w:r>
              <w:rPr>
                <w:lang w:val="en-GB"/>
              </w:rPr>
              <w:t>Loud voices</w:t>
            </w:r>
          </w:p>
          <w:p w:rsidR="00A0267B" w:rsidRDefault="00A0267B" w:rsidP="00B0165F">
            <w:pPr>
              <w:pStyle w:val="Answers"/>
              <w:numPr>
                <w:ilvl w:val="0"/>
                <w:numId w:val="18"/>
              </w:numPr>
              <w:rPr>
                <w:lang w:val="en-GB"/>
              </w:rPr>
            </w:pPr>
            <w:r>
              <w:rPr>
                <w:lang w:val="en-GB"/>
              </w:rPr>
              <w:t>Lengthy eye contact</w:t>
            </w:r>
          </w:p>
          <w:p w:rsidR="00A0267B" w:rsidRDefault="00A0267B" w:rsidP="00B0165F">
            <w:pPr>
              <w:pStyle w:val="Answers"/>
              <w:numPr>
                <w:ilvl w:val="0"/>
                <w:numId w:val="18"/>
              </w:numPr>
              <w:rPr>
                <w:lang w:val="en-GB"/>
              </w:rPr>
            </w:pPr>
            <w:r>
              <w:rPr>
                <w:lang w:val="en-GB"/>
              </w:rPr>
              <w:t>Invading their personal space</w:t>
            </w:r>
          </w:p>
          <w:p w:rsidR="00A0267B" w:rsidRDefault="00A0267B" w:rsidP="00B0165F">
            <w:pPr>
              <w:pStyle w:val="Answers"/>
              <w:numPr>
                <w:ilvl w:val="0"/>
                <w:numId w:val="18"/>
              </w:numPr>
              <w:rPr>
                <w:lang w:val="en-GB"/>
              </w:rPr>
            </w:pPr>
            <w:r>
              <w:rPr>
                <w:lang w:val="en-GB"/>
              </w:rPr>
              <w:t>Following routines rigidly</w:t>
            </w:r>
            <w:r w:rsidRPr="002309B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0267B" w:rsidRDefault="00A0267B" w:rsidP="00B0165F">
            <w:pPr>
              <w:pStyle w:val="Answers"/>
              <w:numPr>
                <w:ilvl w:val="0"/>
                <w:numId w:val="18"/>
              </w:numPr>
              <w:rPr>
                <w:lang w:val="en-GB"/>
              </w:rPr>
            </w:pPr>
            <w:r>
              <w:rPr>
                <w:lang w:val="en-GB"/>
              </w:rPr>
              <w:t>Ignoring visitors</w:t>
            </w:r>
          </w:p>
          <w:p w:rsidR="00A0267B" w:rsidRDefault="00A0267B" w:rsidP="00B0165F">
            <w:pPr>
              <w:pStyle w:val="Answers"/>
              <w:numPr>
                <w:ilvl w:val="0"/>
                <w:numId w:val="18"/>
              </w:numPr>
              <w:rPr>
                <w:lang w:val="en-GB"/>
              </w:rPr>
            </w:pPr>
            <w:r>
              <w:rPr>
                <w:lang w:val="en-GB"/>
              </w:rPr>
              <w:t>Talking while writing</w:t>
            </w:r>
          </w:p>
          <w:p w:rsidR="00A0267B" w:rsidRDefault="00A0267B" w:rsidP="00B0165F">
            <w:pPr>
              <w:pStyle w:val="Answers"/>
              <w:numPr>
                <w:ilvl w:val="0"/>
                <w:numId w:val="18"/>
              </w:numPr>
              <w:rPr>
                <w:lang w:val="en-GB"/>
              </w:rPr>
            </w:pPr>
            <w:r>
              <w:rPr>
                <w:lang w:val="en-GB"/>
              </w:rPr>
              <w:t>Anything that may be associated with past negative experiences for them.</w:t>
            </w:r>
          </w:p>
          <w:p w:rsidR="00A0267B" w:rsidRPr="007B3E0D" w:rsidRDefault="00A0267B" w:rsidP="00A0267B">
            <w:pPr>
              <w:pStyle w:val="Answers"/>
              <w:rPr>
                <w:lang w:val="en-GB"/>
              </w:rPr>
            </w:pPr>
          </w:p>
          <w:p w:rsidR="00A0267B" w:rsidRPr="00A0267B" w:rsidRDefault="00A0267B" w:rsidP="00A0267B">
            <w:pPr>
              <w:pStyle w:val="Answers"/>
              <w:rPr>
                <w:b/>
              </w:rPr>
            </w:pPr>
            <w:bookmarkStart w:id="6" w:name="_Toc393112080"/>
            <w:r w:rsidRPr="00A0267B">
              <w:rPr>
                <w:b/>
              </w:rPr>
              <w:t>Work environment</w:t>
            </w:r>
            <w:bookmarkEnd w:id="6"/>
          </w:p>
          <w:p w:rsidR="00A0267B" w:rsidRDefault="00A0267B" w:rsidP="00A0267B">
            <w:pPr>
              <w:pStyle w:val="Answers"/>
              <w:rPr>
                <w:lang w:val="en-GB"/>
              </w:rPr>
            </w:pPr>
            <w:r>
              <w:rPr>
                <w:lang w:val="en-GB"/>
              </w:rPr>
              <w:t xml:space="preserve">You will need to be aware that the requirements for Aboriginal and Torres Strait in the work environment may be different than those you are used to. You need to work to provide a culturally sensitive work environment, where possible (whether working or providing for Indigenous people). </w:t>
            </w:r>
          </w:p>
          <w:p w:rsidR="00A0267B" w:rsidRDefault="00A0267B" w:rsidP="00A27BDE">
            <w:pPr>
              <w:pStyle w:val="AAAQuestions"/>
            </w:pPr>
          </w:p>
        </w:tc>
      </w:tr>
    </w:tbl>
    <w:p w:rsidR="004C4945" w:rsidRPr="00B079C9" w:rsidRDefault="00F07190" w:rsidP="004C4945">
      <w:pPr>
        <w:pStyle w:val="Heading3"/>
      </w:pPr>
      <w:r>
        <w:br w:type="page"/>
      </w:r>
      <w:bookmarkStart w:id="7" w:name="_Toc442768282"/>
      <w:bookmarkStart w:id="8" w:name="_Toc442768272"/>
      <w:r w:rsidR="004C4945" w:rsidRPr="00B079C9">
        <w:lastRenderedPageBreak/>
        <w:t>Activity</w:t>
      </w:r>
      <w:r w:rsidR="004C4945">
        <w:t xml:space="preserve"> </w:t>
      </w:r>
      <w:bookmarkEnd w:id="7"/>
      <w:r w:rsidR="004C4945">
        <w:t>2</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C4945" w:rsidRPr="007431BE" w:rsidTr="00364F31">
        <w:tc>
          <w:tcPr>
            <w:tcW w:w="1668" w:type="dxa"/>
            <w:tcBorders>
              <w:top w:val="single" w:sz="8" w:space="0" w:color="C0504D"/>
              <w:left w:val="single" w:sz="8" w:space="0" w:color="C0504D"/>
              <w:bottom w:val="single" w:sz="18" w:space="0" w:color="C0504D"/>
              <w:right w:val="single" w:sz="8" w:space="0" w:color="C0504D"/>
            </w:tcBorders>
          </w:tcPr>
          <w:p w:rsidR="004C4945" w:rsidRPr="007431BE" w:rsidRDefault="004C4945" w:rsidP="00364F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C4945" w:rsidRPr="007431BE" w:rsidRDefault="004C4945" w:rsidP="00364F31">
            <w:pPr>
              <w:spacing w:after="0"/>
              <w:rPr>
                <w:rFonts w:eastAsia="Times New Roman"/>
                <w:b/>
                <w:bCs/>
                <w:color w:val="000000"/>
              </w:rPr>
            </w:pPr>
            <w:r>
              <w:rPr>
                <w:rFonts w:eastAsia="Times New Roman"/>
                <w:b/>
                <w:bCs/>
                <w:color w:val="000000"/>
              </w:rPr>
              <w:t>20 Minutes</w:t>
            </w:r>
          </w:p>
        </w:tc>
      </w:tr>
      <w:tr w:rsidR="004C4945" w:rsidRPr="007431BE" w:rsidTr="00364F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C4945" w:rsidRPr="007431BE" w:rsidRDefault="004C4945" w:rsidP="00364F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C4945" w:rsidRPr="007431BE" w:rsidRDefault="004C4945" w:rsidP="00364F31">
            <w:pPr>
              <w:pStyle w:val="NormalBold"/>
              <w:spacing w:after="0"/>
            </w:pPr>
            <w:r w:rsidRPr="004C4945">
              <w:rPr>
                <w:rFonts w:asciiTheme="minorHAnsi" w:hAnsiTheme="minorHAnsi"/>
                <w:lang w:val="en-AU"/>
              </w:rPr>
              <w:t>Identify critical issues that influence relationships and communication with Aboriginal and/or Torres Strait Islander people.</w:t>
            </w:r>
          </w:p>
        </w:tc>
      </w:tr>
      <w:tr w:rsidR="004C4945" w:rsidRPr="007431BE" w:rsidTr="00364F31">
        <w:trPr>
          <w:trHeight w:val="440"/>
        </w:trPr>
        <w:tc>
          <w:tcPr>
            <w:tcW w:w="1668" w:type="dxa"/>
            <w:tcBorders>
              <w:top w:val="single" w:sz="8" w:space="0" w:color="C0504D"/>
              <w:left w:val="single" w:sz="8" w:space="0" w:color="C0504D"/>
              <w:bottom w:val="single" w:sz="8" w:space="0" w:color="C0504D"/>
              <w:right w:val="single" w:sz="8" w:space="0" w:color="C0504D"/>
            </w:tcBorders>
          </w:tcPr>
          <w:p w:rsidR="004C4945" w:rsidRPr="007431BE" w:rsidRDefault="004C4945" w:rsidP="00364F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4945" w:rsidRDefault="00951C46" w:rsidP="00364F31">
            <w:pPr>
              <w:pStyle w:val="AAAQuestions"/>
              <w:rPr>
                <w:rFonts w:asciiTheme="minorHAnsi" w:hAnsiTheme="minorHAnsi"/>
              </w:rPr>
            </w:pPr>
            <w:r w:rsidRPr="00951C46">
              <w:rPr>
                <w:lang w:val="en-AU"/>
              </w:rPr>
              <w:t>What critical issues influence your workplace and professional relationships and communication with Aboriginal and/or Torres Strait Islander co-workers and clients</w:t>
            </w:r>
            <w:r w:rsidR="004C4945">
              <w:rPr>
                <w:rFonts w:asciiTheme="minorHAnsi" w:hAnsiTheme="minorHAnsi"/>
              </w:rPr>
              <w:t>?</w:t>
            </w:r>
          </w:p>
          <w:p w:rsidR="004C4945" w:rsidRDefault="004C4945" w:rsidP="00364F31">
            <w:pPr>
              <w:pStyle w:val="AAAQuestions"/>
              <w:rPr>
                <w:rFonts w:asciiTheme="minorHAnsi" w:hAnsiTheme="minorHAnsi"/>
              </w:rPr>
            </w:pPr>
          </w:p>
          <w:p w:rsidR="004C4945" w:rsidRDefault="004C4945" w:rsidP="00364F31">
            <w:pPr>
              <w:pStyle w:val="Answers"/>
            </w:pPr>
            <w:r>
              <w:t>Answers will depend on participants but may include:</w:t>
            </w:r>
          </w:p>
          <w:p w:rsidR="004C4945" w:rsidRDefault="004C4945" w:rsidP="00364F31">
            <w:pPr>
              <w:pStyle w:val="Answers"/>
            </w:pPr>
          </w:p>
          <w:p w:rsidR="004C4945" w:rsidRPr="009B71E1" w:rsidRDefault="004C4945" w:rsidP="00364F31">
            <w:pPr>
              <w:pStyle w:val="Answers"/>
              <w:numPr>
                <w:ilvl w:val="0"/>
                <w:numId w:val="33"/>
              </w:numPr>
              <w:rPr>
                <w:rFonts w:asciiTheme="minorHAnsi" w:hAnsiTheme="minorHAnsi" w:cstheme="minorHAnsi"/>
                <w:color w:val="C00000"/>
                <w:sz w:val="28"/>
                <w:szCs w:val="28"/>
              </w:rPr>
            </w:pPr>
            <w:r>
              <w:t>Discrimination – you must be culturally safe and treat them as equals. Positive or negative discrimination will only serve to alter the harmony on the work environment.</w:t>
            </w:r>
            <w:r w:rsidRPr="00563625">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C4945" w:rsidRPr="009B71E1" w:rsidRDefault="004C4945" w:rsidP="00364F31">
            <w:pPr>
              <w:pStyle w:val="Answers"/>
              <w:numPr>
                <w:ilvl w:val="0"/>
                <w:numId w:val="33"/>
              </w:numPr>
              <w:rPr>
                <w:rFonts w:asciiTheme="minorHAnsi" w:hAnsiTheme="minorHAnsi" w:cstheme="minorHAnsi"/>
                <w:color w:val="C00000"/>
                <w:sz w:val="28"/>
                <w:szCs w:val="28"/>
              </w:rPr>
            </w:pPr>
            <w:r>
              <w:t>Confidentiality/privacy – they have a right to keep their sacred and ritual knowledge secret. This means you cannot publish it. Their personal affairs must also be respected and they should be consulted with before any person information is released about them. Gender-specific images should only be seen by initiated men and women, and may not be published without permission. Saying the name or using the image of a deceased person is considered culturally offensive, without prior consultation with the related family.</w:t>
            </w:r>
          </w:p>
          <w:p w:rsidR="004C4945" w:rsidRPr="009B71E1" w:rsidRDefault="004C4945" w:rsidP="00364F31">
            <w:pPr>
              <w:pStyle w:val="Answers"/>
              <w:numPr>
                <w:ilvl w:val="0"/>
                <w:numId w:val="33"/>
              </w:numPr>
              <w:rPr>
                <w:rFonts w:asciiTheme="minorHAnsi" w:hAnsiTheme="minorHAnsi" w:cstheme="minorHAnsi"/>
                <w:color w:val="C00000"/>
                <w:sz w:val="28"/>
                <w:szCs w:val="28"/>
              </w:rPr>
            </w:pPr>
            <w:r>
              <w:t>Communication protocols – use communication protocols that don't offend Aboriginal and Torres Strait Islander people, as explained in section 2.1 of this unit.</w:t>
            </w:r>
          </w:p>
          <w:p w:rsidR="004C4945" w:rsidRPr="009B71E1" w:rsidRDefault="004C4945" w:rsidP="00364F31">
            <w:pPr>
              <w:pStyle w:val="Answers"/>
              <w:numPr>
                <w:ilvl w:val="0"/>
                <w:numId w:val="33"/>
              </w:numPr>
              <w:rPr>
                <w:rFonts w:asciiTheme="minorHAnsi" w:hAnsiTheme="minorHAnsi" w:cstheme="minorHAnsi"/>
                <w:color w:val="C00000"/>
                <w:sz w:val="28"/>
                <w:szCs w:val="28"/>
              </w:rPr>
            </w:pPr>
            <w:r>
              <w:t xml:space="preserve">Respect – they must be treated with mutual respect regarding their </w:t>
            </w:r>
            <w:r>
              <w:rPr>
                <w:lang w:val="en-GB"/>
              </w:rPr>
              <w:t xml:space="preserve">cultural heritage and interests. </w:t>
            </w:r>
          </w:p>
          <w:p w:rsidR="004C4945" w:rsidRPr="001A1872" w:rsidRDefault="004C4945" w:rsidP="00364F31">
            <w:pPr>
              <w:pStyle w:val="Answers"/>
              <w:numPr>
                <w:ilvl w:val="0"/>
                <w:numId w:val="33"/>
              </w:numPr>
              <w:rPr>
                <w:rFonts w:asciiTheme="minorHAnsi" w:hAnsiTheme="minorHAnsi" w:cstheme="minorHAnsi"/>
                <w:color w:val="C00000"/>
                <w:sz w:val="28"/>
                <w:szCs w:val="28"/>
              </w:rPr>
            </w:pPr>
            <w:r>
              <w:t>Integrity – they must be recognised as the primary guardians and interpreters of their cultures. They should be accurately represented and it should reflect their cultural values, customs and laws. The images and text that you use to portray them should consider their confidentiality and privacy, and ensure that it doesn't reinforce stereotypes.</w:t>
            </w:r>
          </w:p>
          <w:p w:rsidR="004C4945" w:rsidRPr="001A1872" w:rsidRDefault="004C4945" w:rsidP="00364F31">
            <w:pPr>
              <w:pStyle w:val="Answers"/>
              <w:numPr>
                <w:ilvl w:val="0"/>
                <w:numId w:val="33"/>
              </w:numPr>
              <w:rPr>
                <w:rFonts w:asciiTheme="minorHAnsi" w:hAnsiTheme="minorHAnsi" w:cstheme="minorHAnsi"/>
                <w:color w:val="C00000"/>
                <w:sz w:val="28"/>
                <w:szCs w:val="28"/>
              </w:rPr>
            </w:pPr>
            <w:r>
              <w:t>Attribution – they should be given proper credit and acknowledgement for their achievements, contribution and roles in the work environment. Encourage them to share their perspective regarding issues, to offer a wider perspective. Ask them how they wish to be indentified in published materials, if applicable.</w:t>
            </w:r>
          </w:p>
          <w:p w:rsidR="004C4945" w:rsidRPr="001A1872" w:rsidRDefault="004C4945" w:rsidP="00364F31">
            <w:pPr>
              <w:pStyle w:val="Answers"/>
              <w:numPr>
                <w:ilvl w:val="0"/>
                <w:numId w:val="33"/>
              </w:numPr>
            </w:pPr>
            <w:r>
              <w:t>Legal recognition and protection – Australian laws and policies exist to protect the rights of Indigenous people. You must comply with these and make sure that their cultural and intellectual property is protected.</w:t>
            </w:r>
          </w:p>
          <w:p w:rsidR="004C4945" w:rsidRDefault="004C4945" w:rsidP="00364F31">
            <w:pPr>
              <w:pStyle w:val="Answers"/>
            </w:pPr>
          </w:p>
        </w:tc>
      </w:tr>
    </w:tbl>
    <w:p w:rsidR="00F010AF" w:rsidRPr="00B079C9" w:rsidRDefault="004C4945" w:rsidP="00F010AF">
      <w:pPr>
        <w:pStyle w:val="Heading3"/>
      </w:pPr>
      <w:r>
        <w:br w:type="page"/>
      </w:r>
      <w:bookmarkStart w:id="9" w:name="_Toc442768281"/>
      <w:r w:rsidR="00F010AF" w:rsidRPr="00B079C9">
        <w:lastRenderedPageBreak/>
        <w:t>Activity</w:t>
      </w:r>
      <w:r w:rsidR="00F010AF">
        <w:t xml:space="preserve"> </w:t>
      </w:r>
      <w:bookmarkEnd w:id="9"/>
      <w:r w:rsidR="00F010AF">
        <w:t>3</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010AF" w:rsidRPr="007431BE" w:rsidTr="00364F31">
        <w:tc>
          <w:tcPr>
            <w:tcW w:w="1668" w:type="dxa"/>
            <w:tcBorders>
              <w:top w:val="single" w:sz="8" w:space="0" w:color="C0504D"/>
              <w:left w:val="single" w:sz="8" w:space="0" w:color="C0504D"/>
              <w:bottom w:val="single" w:sz="18" w:space="0" w:color="C0504D"/>
              <w:right w:val="single" w:sz="8" w:space="0" w:color="C0504D"/>
            </w:tcBorders>
          </w:tcPr>
          <w:p w:rsidR="00F010AF" w:rsidRPr="007431BE" w:rsidRDefault="00F010AF" w:rsidP="00364F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010AF" w:rsidRPr="007431BE" w:rsidRDefault="00E21F8A" w:rsidP="00364F31">
            <w:pPr>
              <w:spacing w:after="0"/>
              <w:rPr>
                <w:rFonts w:eastAsia="Times New Roman"/>
                <w:b/>
                <w:bCs/>
                <w:color w:val="000000"/>
              </w:rPr>
            </w:pPr>
            <w:r>
              <w:rPr>
                <w:rFonts w:eastAsia="Times New Roman"/>
                <w:b/>
                <w:bCs/>
                <w:color w:val="000000"/>
              </w:rPr>
              <w:t>25</w:t>
            </w:r>
            <w:r w:rsidR="00F010AF">
              <w:rPr>
                <w:rFonts w:eastAsia="Times New Roman"/>
                <w:b/>
                <w:bCs/>
                <w:color w:val="000000"/>
              </w:rPr>
              <w:t xml:space="preserve"> Minutes</w:t>
            </w:r>
          </w:p>
        </w:tc>
      </w:tr>
      <w:tr w:rsidR="00F010AF" w:rsidRPr="007431BE" w:rsidTr="00364F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010AF" w:rsidRPr="007431BE" w:rsidRDefault="00F010AF" w:rsidP="00F010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010AF" w:rsidRPr="00E21F8A" w:rsidRDefault="00F010AF" w:rsidP="00F010AF">
            <w:pPr>
              <w:pStyle w:val="NormalBold"/>
              <w:spacing w:after="0"/>
              <w:rPr>
                <w:rFonts w:asciiTheme="minorHAnsi" w:hAnsiTheme="minorHAnsi"/>
              </w:rPr>
            </w:pPr>
            <w:r w:rsidRPr="00DB00FD">
              <w:rPr>
                <w:rFonts w:asciiTheme="minorHAnsi" w:hAnsiTheme="minorHAnsi"/>
              </w:rPr>
              <w:t>Establish key aspects of cultural safety in consultation with Aboriginal and/or Torres Strait Islander people</w:t>
            </w:r>
            <w:r>
              <w:rPr>
                <w:rFonts w:asciiTheme="minorHAnsi" w:hAnsiTheme="minorHAnsi"/>
              </w:rPr>
              <w:t>.</w:t>
            </w:r>
            <w:r w:rsidRPr="00DB00FD">
              <w:rPr>
                <w:rFonts w:asciiTheme="minorHAnsi" w:hAnsiTheme="minorHAnsi"/>
              </w:rPr>
              <w:t xml:space="preserve"> </w:t>
            </w:r>
          </w:p>
        </w:tc>
      </w:tr>
      <w:tr w:rsidR="00F010AF" w:rsidRPr="007431BE" w:rsidTr="00364F31">
        <w:trPr>
          <w:trHeight w:val="440"/>
        </w:trPr>
        <w:tc>
          <w:tcPr>
            <w:tcW w:w="1668" w:type="dxa"/>
            <w:tcBorders>
              <w:top w:val="single" w:sz="8" w:space="0" w:color="C0504D"/>
              <w:left w:val="single" w:sz="8" w:space="0" w:color="C0504D"/>
              <w:bottom w:val="single" w:sz="8" w:space="0" w:color="C0504D"/>
              <w:right w:val="single" w:sz="8" w:space="0" w:color="C0504D"/>
            </w:tcBorders>
          </w:tcPr>
          <w:p w:rsidR="00F010AF" w:rsidRPr="007431BE" w:rsidRDefault="00F010AF" w:rsidP="00364F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010AF" w:rsidRDefault="00B439D8" w:rsidP="00364F31">
            <w:pPr>
              <w:pStyle w:val="AAAQuestions"/>
            </w:pPr>
            <w:r w:rsidRPr="00B439D8">
              <w:rPr>
                <w:lang w:val="en-AU"/>
              </w:rPr>
              <w:t xml:space="preserve">What are the key areas of cultural safety that you need to be </w:t>
            </w:r>
            <w:r w:rsidR="00E21F8A">
              <w:rPr>
                <w:lang w:val="en-AU"/>
              </w:rPr>
              <w:t>respectful</w:t>
            </w:r>
            <w:r w:rsidRPr="00B439D8">
              <w:rPr>
                <w:lang w:val="en-AU"/>
              </w:rPr>
              <w:t xml:space="preserve"> of?</w:t>
            </w:r>
          </w:p>
          <w:p w:rsidR="00F010AF" w:rsidRDefault="00F010AF" w:rsidP="00364F31">
            <w:pPr>
              <w:pStyle w:val="AAAQuestions"/>
            </w:pPr>
          </w:p>
          <w:p w:rsidR="00B439D8" w:rsidRPr="00B439D8" w:rsidRDefault="00B439D8" w:rsidP="00B439D8">
            <w:pPr>
              <w:pStyle w:val="Answers"/>
            </w:pPr>
            <w:bookmarkStart w:id="10" w:name="_Toc393112115"/>
            <w:r w:rsidRPr="00B439D8">
              <w:t>The areas of cultural safety that you need to be respectful of include:</w:t>
            </w:r>
          </w:p>
          <w:p w:rsidR="00B439D8" w:rsidRPr="00B439D8" w:rsidRDefault="00B439D8" w:rsidP="00B439D8">
            <w:pPr>
              <w:pStyle w:val="Answers"/>
            </w:pPr>
          </w:p>
          <w:p w:rsidR="00B439D8" w:rsidRPr="00B439D8" w:rsidRDefault="00B439D8" w:rsidP="00B439D8">
            <w:pPr>
              <w:pStyle w:val="Answers"/>
              <w:numPr>
                <w:ilvl w:val="0"/>
                <w:numId w:val="30"/>
              </w:numPr>
            </w:pPr>
            <w:r w:rsidRPr="00B439D8">
              <w:t>Nationality</w:t>
            </w:r>
          </w:p>
          <w:p w:rsidR="00B439D8" w:rsidRPr="00B439D8" w:rsidRDefault="00B439D8" w:rsidP="00B439D8">
            <w:pPr>
              <w:pStyle w:val="Answers"/>
              <w:numPr>
                <w:ilvl w:val="0"/>
                <w:numId w:val="30"/>
              </w:numPr>
            </w:pPr>
            <w:r w:rsidRPr="00B439D8">
              <w:t>Culture</w:t>
            </w:r>
          </w:p>
          <w:p w:rsidR="00B439D8" w:rsidRPr="00B439D8" w:rsidRDefault="00B439D8" w:rsidP="00B439D8">
            <w:pPr>
              <w:pStyle w:val="Answers"/>
              <w:numPr>
                <w:ilvl w:val="0"/>
                <w:numId w:val="30"/>
              </w:numPr>
            </w:pPr>
            <w:r w:rsidRPr="00B439D8">
              <w:t>Age</w:t>
            </w:r>
          </w:p>
          <w:p w:rsidR="00B439D8" w:rsidRPr="00B439D8" w:rsidRDefault="00B439D8" w:rsidP="00B439D8">
            <w:pPr>
              <w:pStyle w:val="Answers"/>
              <w:numPr>
                <w:ilvl w:val="0"/>
                <w:numId w:val="30"/>
              </w:numPr>
            </w:pPr>
            <w:r w:rsidRPr="00B439D8">
              <w:t>Sex</w:t>
            </w:r>
          </w:p>
          <w:p w:rsidR="00B439D8" w:rsidRPr="00B439D8" w:rsidRDefault="00B439D8" w:rsidP="00B439D8">
            <w:pPr>
              <w:pStyle w:val="Answers"/>
              <w:numPr>
                <w:ilvl w:val="0"/>
                <w:numId w:val="30"/>
              </w:numPr>
            </w:pPr>
            <w:r w:rsidRPr="00B439D8">
              <w:t>Political beliefs</w:t>
            </w:r>
          </w:p>
          <w:p w:rsidR="00B439D8" w:rsidRDefault="00B439D8" w:rsidP="00B439D8">
            <w:pPr>
              <w:pStyle w:val="Answers"/>
              <w:numPr>
                <w:ilvl w:val="0"/>
                <w:numId w:val="30"/>
              </w:numPr>
            </w:pPr>
            <w:r w:rsidRPr="00B439D8">
              <w:t>Religious beliefs.</w:t>
            </w:r>
          </w:p>
          <w:p w:rsidR="00B439D8" w:rsidRPr="00B439D8" w:rsidRDefault="00B439D8" w:rsidP="00B439D8">
            <w:pPr>
              <w:pStyle w:val="Answers"/>
              <w:ind w:left="720"/>
            </w:pPr>
          </w:p>
          <w:bookmarkEnd w:id="10"/>
          <w:p w:rsidR="00B439D8" w:rsidRPr="00B439D8" w:rsidRDefault="00B439D8" w:rsidP="00B439D8">
            <w:pPr>
              <w:spacing w:after="0" w:line="240" w:lineRule="auto"/>
              <w:rPr>
                <w:rFonts w:asciiTheme="minorHAnsi" w:hAnsiTheme="minorHAnsi"/>
                <w:b/>
                <w:color w:val="C00000"/>
                <w:szCs w:val="20"/>
                <w:lang w:val="en-GB" w:eastAsia="en-GB"/>
              </w:rPr>
            </w:pPr>
            <w:r w:rsidRPr="00B439D8">
              <w:rPr>
                <w:b/>
                <w:color w:val="C00000"/>
                <w:szCs w:val="20"/>
                <w:lang w:val="en-GB" w:eastAsia="en-GB"/>
              </w:rPr>
              <w:t xml:space="preserve">Why </w:t>
            </w:r>
            <w:r w:rsidR="00E21F8A">
              <w:rPr>
                <w:b/>
                <w:color w:val="C00000"/>
                <w:szCs w:val="20"/>
                <w:lang w:val="en-GB" w:eastAsia="en-GB"/>
              </w:rPr>
              <w:t xml:space="preserve">and how </w:t>
            </w:r>
            <w:r w:rsidRPr="00B439D8">
              <w:rPr>
                <w:b/>
                <w:color w:val="C00000"/>
                <w:szCs w:val="20"/>
                <w:lang w:val="en-GB" w:eastAsia="en-GB"/>
              </w:rPr>
              <w:t>should you consult with Aboriginal and/or Torres Strait Islander people when considering cultural safety</w:t>
            </w:r>
            <w:r w:rsidRPr="00B439D8">
              <w:rPr>
                <w:rFonts w:asciiTheme="minorHAnsi" w:hAnsiTheme="minorHAnsi"/>
                <w:b/>
                <w:color w:val="C00000"/>
                <w:szCs w:val="20"/>
                <w:lang w:val="en-GB" w:eastAsia="en-GB"/>
              </w:rPr>
              <w:t>?</w:t>
            </w:r>
          </w:p>
          <w:p w:rsidR="00B439D8" w:rsidRPr="00B439D8" w:rsidRDefault="00B439D8" w:rsidP="00B439D8">
            <w:pPr>
              <w:spacing w:after="0" w:line="240" w:lineRule="auto"/>
              <w:rPr>
                <w:rFonts w:asciiTheme="minorHAnsi" w:hAnsiTheme="minorHAnsi"/>
                <w:b/>
                <w:color w:val="C00000"/>
                <w:szCs w:val="20"/>
                <w:lang w:val="en-GB" w:eastAsia="en-GB"/>
              </w:rPr>
            </w:pPr>
          </w:p>
          <w:p w:rsidR="00B439D8" w:rsidRPr="00B439D8" w:rsidRDefault="00B439D8" w:rsidP="00B439D8">
            <w:pPr>
              <w:pStyle w:val="Answers"/>
            </w:pPr>
            <w:r w:rsidRPr="00B439D8">
              <w:t>"Cultural safety" is a term developed in the 1980s in New Zealand – it moves beyond cultural sensitivity to analyse power imbalances, institutional discrimination, colonisation and relationships with colonisers. Culturally unsafe practices are those which diminish, demean or disempower the cultural identity and wellbeing of an individual.</w:t>
            </w:r>
          </w:p>
          <w:p w:rsidR="00B439D8" w:rsidRPr="00B439D8" w:rsidRDefault="00B439D8" w:rsidP="00B439D8">
            <w:pPr>
              <w:pStyle w:val="Answers"/>
            </w:pPr>
            <w:r w:rsidRPr="00B439D8">
              <w:t>A definitive definition of cultural safety does not exist – there is debate on how it differs from cultural awareness, cultural sensitivity, cultural appropriateness and cultural competency.</w:t>
            </w:r>
          </w:p>
          <w:p w:rsidR="00B439D8" w:rsidRDefault="00B439D8" w:rsidP="00364F31">
            <w:pPr>
              <w:pStyle w:val="Answers"/>
            </w:pPr>
          </w:p>
          <w:p w:rsidR="00F010AF" w:rsidRDefault="00F010AF" w:rsidP="00364F31">
            <w:pPr>
              <w:pStyle w:val="Answers"/>
            </w:pPr>
            <w:r>
              <w:t>The key aspects of cultural safety should be established in consultation with Aboriginal and/or Torres Strait Islander people - to ensure it is mutually understood and is meaningful to the audience.</w:t>
            </w:r>
          </w:p>
          <w:p w:rsidR="00F010AF" w:rsidRDefault="00F010AF" w:rsidP="00B439D8">
            <w:pPr>
              <w:pStyle w:val="Answers"/>
            </w:pPr>
          </w:p>
          <w:p w:rsidR="00E21F8A" w:rsidRDefault="00E21F8A" w:rsidP="00B439D8">
            <w:pPr>
              <w:pStyle w:val="Answers"/>
            </w:pPr>
            <w:r>
              <w:t xml:space="preserve">You should demonstrate the following when consulting with Aboriginal and/or Torres Strait Islander people: </w:t>
            </w:r>
          </w:p>
          <w:p w:rsidR="00E21F8A" w:rsidRDefault="00E21F8A" w:rsidP="00B439D8">
            <w:pPr>
              <w:pStyle w:val="Answers"/>
            </w:pPr>
          </w:p>
          <w:p w:rsidR="00E21F8A" w:rsidRPr="00E21F8A" w:rsidRDefault="00E21F8A" w:rsidP="00E21F8A">
            <w:pPr>
              <w:pStyle w:val="Answers"/>
              <w:rPr>
                <w:b/>
              </w:rPr>
            </w:pPr>
            <w:r w:rsidRPr="00E21F8A">
              <w:rPr>
                <w:b/>
              </w:rPr>
              <w:t>Mutual respect</w:t>
            </w:r>
          </w:p>
          <w:p w:rsidR="00E21F8A" w:rsidRPr="00E21F8A" w:rsidRDefault="00E21F8A" w:rsidP="00E21F8A">
            <w:pPr>
              <w:pStyle w:val="Answers"/>
              <w:rPr>
                <w:lang w:val="en-GB"/>
              </w:rPr>
            </w:pPr>
            <w:r w:rsidRPr="00E21F8A">
              <w:rPr>
                <w:lang w:val="en-GB"/>
              </w:rPr>
              <w:t>You must respect the rights of Aboriginal and Torres Strait Islander people to retain their cultural heritage and interests, just as they must respect yours.</w:t>
            </w:r>
          </w:p>
          <w:p w:rsidR="00E21F8A" w:rsidRPr="00E21F8A" w:rsidRDefault="00E21F8A" w:rsidP="00E21F8A">
            <w:pPr>
              <w:pStyle w:val="Answers"/>
              <w:rPr>
                <w:lang w:val="en-GB"/>
              </w:rPr>
            </w:pPr>
          </w:p>
          <w:p w:rsidR="00E21F8A" w:rsidRPr="00E21F8A" w:rsidRDefault="00E21F8A" w:rsidP="00E21F8A">
            <w:pPr>
              <w:pStyle w:val="Answers"/>
              <w:rPr>
                <w:lang w:val="en-GB"/>
              </w:rPr>
            </w:pPr>
            <w:r w:rsidRPr="00E21F8A">
              <w:rPr>
                <w:lang w:val="en-GB"/>
              </w:rPr>
              <w:t>You will need to consider the following:</w:t>
            </w:r>
          </w:p>
          <w:p w:rsidR="00E21F8A" w:rsidRPr="00E21F8A" w:rsidRDefault="00E21F8A" w:rsidP="00E21F8A">
            <w:pPr>
              <w:pStyle w:val="Answers"/>
              <w:rPr>
                <w:lang w:val="en-GB"/>
              </w:rPr>
            </w:pPr>
          </w:p>
          <w:p w:rsidR="00E21F8A" w:rsidRPr="00E21F8A" w:rsidRDefault="00E21F8A" w:rsidP="00E21F8A">
            <w:pPr>
              <w:pStyle w:val="Answers"/>
              <w:numPr>
                <w:ilvl w:val="0"/>
                <w:numId w:val="31"/>
              </w:numPr>
              <w:rPr>
                <w:lang w:val="en-GB"/>
              </w:rPr>
            </w:pPr>
            <w:r w:rsidRPr="00E21F8A">
              <w:rPr>
                <w:lang w:val="en-GB"/>
              </w:rPr>
              <w:t>How people wish to be portrayed (in media formats)</w:t>
            </w:r>
          </w:p>
          <w:p w:rsidR="00E21F8A" w:rsidRPr="00E21F8A" w:rsidRDefault="00E21F8A" w:rsidP="00E21F8A">
            <w:pPr>
              <w:pStyle w:val="Answers"/>
              <w:numPr>
                <w:ilvl w:val="0"/>
                <w:numId w:val="31"/>
              </w:numPr>
              <w:rPr>
                <w:lang w:val="en-GB"/>
              </w:rPr>
            </w:pPr>
            <w:r w:rsidRPr="00E21F8A">
              <w:rPr>
                <w:lang w:val="en-GB"/>
              </w:rPr>
              <w:t>How people wish to be addressed</w:t>
            </w:r>
          </w:p>
          <w:p w:rsidR="00E21F8A" w:rsidRPr="00E21F8A" w:rsidRDefault="00E21F8A" w:rsidP="00E21F8A">
            <w:pPr>
              <w:pStyle w:val="Answers"/>
              <w:numPr>
                <w:ilvl w:val="0"/>
                <w:numId w:val="31"/>
              </w:numPr>
              <w:rPr>
                <w:lang w:val="en-GB"/>
              </w:rPr>
            </w:pPr>
            <w:r w:rsidRPr="00E21F8A">
              <w:rPr>
                <w:lang w:val="en-GB"/>
              </w:rPr>
              <w:t>People's attitudes to touch</w:t>
            </w:r>
          </w:p>
          <w:p w:rsidR="00E21F8A" w:rsidRPr="00E21F8A" w:rsidRDefault="00E21F8A" w:rsidP="00E21F8A">
            <w:pPr>
              <w:pStyle w:val="Answers"/>
              <w:numPr>
                <w:ilvl w:val="0"/>
                <w:numId w:val="31"/>
              </w:numPr>
              <w:rPr>
                <w:lang w:val="en-GB"/>
              </w:rPr>
            </w:pPr>
            <w:r w:rsidRPr="00E21F8A">
              <w:rPr>
                <w:lang w:val="en-GB"/>
              </w:rPr>
              <w:t>People's attitudes to swearing</w:t>
            </w:r>
          </w:p>
          <w:p w:rsidR="00E21F8A" w:rsidRPr="00E21F8A" w:rsidRDefault="00E21F8A" w:rsidP="00E21F8A">
            <w:pPr>
              <w:pStyle w:val="Answers"/>
              <w:numPr>
                <w:ilvl w:val="0"/>
                <w:numId w:val="31"/>
              </w:numPr>
              <w:rPr>
                <w:lang w:val="en-GB"/>
              </w:rPr>
            </w:pPr>
            <w:r w:rsidRPr="00E21F8A">
              <w:rPr>
                <w:lang w:val="en-GB"/>
              </w:rPr>
              <w:t>People's style of appearance</w:t>
            </w:r>
          </w:p>
          <w:p w:rsidR="00E21F8A" w:rsidRPr="00E21F8A" w:rsidRDefault="00E21F8A" w:rsidP="00E21F8A">
            <w:pPr>
              <w:pStyle w:val="Answers"/>
              <w:numPr>
                <w:ilvl w:val="0"/>
                <w:numId w:val="31"/>
              </w:numPr>
              <w:rPr>
                <w:lang w:val="en-GB"/>
              </w:rPr>
            </w:pPr>
            <w:r w:rsidRPr="00E21F8A">
              <w:rPr>
                <w:lang w:val="en-GB"/>
              </w:rPr>
              <w:t>How people wish to be greeted.</w:t>
            </w:r>
          </w:p>
          <w:p w:rsidR="00E21F8A" w:rsidRPr="00E21F8A" w:rsidRDefault="00E21F8A" w:rsidP="00E21F8A">
            <w:pPr>
              <w:pStyle w:val="Answers"/>
              <w:rPr>
                <w:lang w:val="en-GB"/>
              </w:rPr>
            </w:pPr>
          </w:p>
          <w:p w:rsidR="00E21F8A" w:rsidRPr="00E21F8A" w:rsidRDefault="00E21F8A" w:rsidP="00E21F8A">
            <w:pPr>
              <w:pStyle w:val="Answers"/>
              <w:rPr>
                <w:b/>
              </w:rPr>
            </w:pPr>
            <w:bookmarkStart w:id="11" w:name="_Toc393112116"/>
            <w:r w:rsidRPr="00E21F8A">
              <w:rPr>
                <w:b/>
              </w:rPr>
              <w:t>Tolerance of diversity</w:t>
            </w:r>
            <w:bookmarkEnd w:id="11"/>
          </w:p>
          <w:p w:rsidR="00E21F8A" w:rsidRPr="00E21F8A" w:rsidRDefault="00E21F8A" w:rsidP="00E21F8A">
            <w:pPr>
              <w:pStyle w:val="Answers"/>
              <w:rPr>
                <w:lang w:val="en-GB"/>
              </w:rPr>
            </w:pPr>
            <w:r w:rsidRPr="00E21F8A">
              <w:rPr>
                <w:lang w:val="en-GB"/>
              </w:rPr>
              <w:t xml:space="preserve">Everyone is different and someone being from another culture, which has beliefs </w:t>
            </w:r>
            <w:r w:rsidRPr="00E21F8A">
              <w:rPr>
                <w:lang w:val="en-GB"/>
              </w:rPr>
              <w:lastRenderedPageBreak/>
              <w:t>that are foreign to you, does not mean they should be shunned or ridiculed. You must learn to accept the diversity of your work community and not discriminate against others or look at them unfavourably.</w:t>
            </w:r>
          </w:p>
          <w:p w:rsidR="00E21F8A" w:rsidRPr="00E21F8A" w:rsidRDefault="00E21F8A" w:rsidP="00E21F8A">
            <w:pPr>
              <w:pStyle w:val="Answers"/>
              <w:rPr>
                <w:lang w:val="en-GB"/>
              </w:rPr>
            </w:pPr>
            <w:r w:rsidRPr="00E21F8A">
              <w:rPr>
                <w:lang w:val="en-GB"/>
              </w:rPr>
              <w:t>There should be no resentment to people from other cultures, races etc. Based on these factors – of course, there will be workplace disputes but they should not be on the basis of cultural resentment.</w:t>
            </w:r>
          </w:p>
          <w:p w:rsidR="00E21F8A" w:rsidRPr="00E21F8A" w:rsidRDefault="00E21F8A" w:rsidP="00E21F8A">
            <w:pPr>
              <w:pStyle w:val="Answers"/>
              <w:rPr>
                <w:lang w:val="en-GB"/>
              </w:rPr>
            </w:pPr>
            <w:r w:rsidRPr="00E21F8A">
              <w:rPr>
                <w:lang w:val="en-GB"/>
              </w:rPr>
              <w:t>You should view differences and diversity as a strength, rather than a weakness. This allows you as a group to have a wider perspective of the world and to be able to empathise with more people. On a personal level, you can focus on common ground, rather than highlighting the differences between individuals.</w:t>
            </w:r>
          </w:p>
          <w:p w:rsidR="00E21F8A" w:rsidRDefault="00E21F8A" w:rsidP="00B439D8">
            <w:pPr>
              <w:pStyle w:val="Answers"/>
            </w:pPr>
          </w:p>
        </w:tc>
      </w:tr>
    </w:tbl>
    <w:p w:rsidR="00E21F8A" w:rsidRPr="00B079C9" w:rsidRDefault="00F010AF" w:rsidP="00E21F8A">
      <w:pPr>
        <w:pStyle w:val="Heading3"/>
      </w:pPr>
      <w:r>
        <w:lastRenderedPageBreak/>
        <w:br w:type="page"/>
      </w:r>
      <w:r w:rsidR="00E21F8A" w:rsidRPr="00B079C9">
        <w:lastRenderedPageBreak/>
        <w:t>Activity</w:t>
      </w:r>
      <w:r w:rsidR="00E21F8A">
        <w:t xml:space="preserve"> 4</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21F8A" w:rsidRPr="007431BE" w:rsidTr="00364F31">
        <w:tc>
          <w:tcPr>
            <w:tcW w:w="1668" w:type="dxa"/>
            <w:tcBorders>
              <w:top w:val="single" w:sz="8" w:space="0" w:color="C0504D"/>
              <w:left w:val="single" w:sz="8" w:space="0" w:color="C0504D"/>
              <w:bottom w:val="single" w:sz="18" w:space="0" w:color="C0504D"/>
              <w:right w:val="single" w:sz="8" w:space="0" w:color="C0504D"/>
            </w:tcBorders>
          </w:tcPr>
          <w:p w:rsidR="00E21F8A" w:rsidRPr="007431BE" w:rsidRDefault="00E21F8A" w:rsidP="00364F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21F8A" w:rsidRPr="007431BE" w:rsidRDefault="00E21F8A" w:rsidP="00E26830">
            <w:pPr>
              <w:spacing w:after="0"/>
              <w:rPr>
                <w:rFonts w:eastAsia="Times New Roman"/>
                <w:b/>
                <w:bCs/>
                <w:color w:val="000000"/>
              </w:rPr>
            </w:pPr>
            <w:r>
              <w:rPr>
                <w:rFonts w:eastAsia="Times New Roman"/>
                <w:b/>
                <w:bCs/>
                <w:color w:val="000000"/>
              </w:rPr>
              <w:t>2</w:t>
            </w:r>
            <w:r w:rsidR="00E26830">
              <w:rPr>
                <w:rFonts w:eastAsia="Times New Roman"/>
                <w:b/>
                <w:bCs/>
                <w:color w:val="000000"/>
              </w:rPr>
              <w:t>0</w:t>
            </w:r>
            <w:r>
              <w:rPr>
                <w:rFonts w:eastAsia="Times New Roman"/>
                <w:b/>
                <w:bCs/>
                <w:color w:val="000000"/>
              </w:rPr>
              <w:t xml:space="preserve"> Minutes</w:t>
            </w:r>
          </w:p>
        </w:tc>
      </w:tr>
      <w:tr w:rsidR="00E21F8A" w:rsidRPr="007431BE" w:rsidTr="00364F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21F8A" w:rsidRPr="007431BE" w:rsidRDefault="00E21F8A" w:rsidP="00364F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21F8A" w:rsidRPr="00F77FA3" w:rsidRDefault="00E21F8A" w:rsidP="00364F31">
            <w:pPr>
              <w:pStyle w:val="NormalBold"/>
              <w:spacing w:after="0"/>
              <w:rPr>
                <w:rFonts w:asciiTheme="minorHAnsi" w:hAnsiTheme="minorHAnsi"/>
              </w:rPr>
            </w:pPr>
            <w:r w:rsidRPr="00F77FA3">
              <w:rPr>
                <w:rFonts w:asciiTheme="minorHAnsi" w:hAnsiTheme="minorHAnsi"/>
                <w:lang w:val="en-AU"/>
              </w:rPr>
              <w:t>Evaluate the extent to which cultural safety is integrated in own work and workplace</w:t>
            </w:r>
            <w:r>
              <w:rPr>
                <w:rFonts w:asciiTheme="minorHAnsi" w:hAnsiTheme="minorHAnsi"/>
              </w:rPr>
              <w:t>.</w:t>
            </w:r>
            <w:r w:rsidRPr="00DB00FD">
              <w:rPr>
                <w:rFonts w:asciiTheme="minorHAnsi" w:hAnsiTheme="minorHAnsi"/>
              </w:rPr>
              <w:t xml:space="preserve"> </w:t>
            </w:r>
          </w:p>
        </w:tc>
      </w:tr>
      <w:tr w:rsidR="00E21F8A" w:rsidRPr="007431BE" w:rsidTr="00364F31">
        <w:trPr>
          <w:trHeight w:val="440"/>
        </w:trPr>
        <w:tc>
          <w:tcPr>
            <w:tcW w:w="1668" w:type="dxa"/>
            <w:tcBorders>
              <w:top w:val="single" w:sz="8" w:space="0" w:color="C0504D"/>
              <w:left w:val="single" w:sz="8" w:space="0" w:color="C0504D"/>
              <w:bottom w:val="single" w:sz="8" w:space="0" w:color="C0504D"/>
              <w:right w:val="single" w:sz="8" w:space="0" w:color="C0504D"/>
            </w:tcBorders>
          </w:tcPr>
          <w:p w:rsidR="00E21F8A" w:rsidRPr="007431BE" w:rsidRDefault="00E21F8A" w:rsidP="00364F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21F8A" w:rsidRDefault="00E26830" w:rsidP="00364F31">
            <w:pPr>
              <w:pStyle w:val="AAAQuestions"/>
            </w:pPr>
            <w:r>
              <w:t>Name</w:t>
            </w:r>
            <w:r w:rsidR="00E21F8A">
              <w:t xml:space="preserve"> the five (5) Cultural Safety Principles that can be used to evaluate the cultural safety of your workplace?</w:t>
            </w:r>
          </w:p>
          <w:p w:rsidR="00E21F8A" w:rsidRDefault="00E21F8A" w:rsidP="00364F31">
            <w:pPr>
              <w:pStyle w:val="AAAQuestions"/>
            </w:pPr>
          </w:p>
          <w:p w:rsidR="00E21F8A" w:rsidRDefault="00E21F8A" w:rsidP="00E26830">
            <w:pPr>
              <w:pStyle w:val="Bullets"/>
              <w:spacing w:after="0"/>
              <w:ind w:left="714" w:hanging="357"/>
            </w:pPr>
            <w:r w:rsidRPr="00E26830">
              <w:rPr>
                <w:b/>
              </w:rPr>
              <w:t>Partnerships:</w:t>
            </w:r>
            <w:r>
              <w:t xml:space="preserve"> Relationships have been developed and problem-solving is conducted collaboratively</w:t>
            </w:r>
          </w:p>
          <w:p w:rsidR="00E21F8A" w:rsidRDefault="00E21F8A" w:rsidP="00E26830">
            <w:pPr>
              <w:pStyle w:val="Bullets"/>
              <w:spacing w:after="0"/>
              <w:ind w:left="714" w:hanging="357"/>
            </w:pPr>
            <w:r w:rsidRPr="00E26830">
              <w:rPr>
                <w:b/>
              </w:rPr>
              <w:t>Personal knowledge:</w:t>
            </w:r>
            <w:r>
              <w:t xml:space="preserve"> </w:t>
            </w:r>
            <w:r w:rsidR="00E26830">
              <w:t>Workers are self-aware of their actions and demonstrate critical consciousness.</w:t>
            </w:r>
          </w:p>
          <w:p w:rsidR="00E26830" w:rsidRDefault="00E26830" w:rsidP="00E26830">
            <w:pPr>
              <w:pStyle w:val="Bullets"/>
              <w:spacing w:after="0"/>
              <w:ind w:left="714" w:hanging="357"/>
            </w:pPr>
            <w:r w:rsidRPr="00E26830">
              <w:rPr>
                <w:b/>
              </w:rPr>
              <w:t>Protocols:</w:t>
            </w:r>
            <w:r>
              <w:t xml:space="preserve"> Workers seek cultural knowledge and show respect throughout their work</w:t>
            </w:r>
          </w:p>
          <w:p w:rsidR="00E26830" w:rsidRDefault="00E26830" w:rsidP="00E26830">
            <w:pPr>
              <w:pStyle w:val="Bullets"/>
              <w:spacing w:after="0"/>
              <w:ind w:left="714" w:hanging="357"/>
            </w:pPr>
            <w:r w:rsidRPr="00E26830">
              <w:rPr>
                <w:b/>
              </w:rPr>
              <w:t>Process:</w:t>
            </w:r>
            <w:r>
              <w:t xml:space="preserve"> In workplace engagements, workers ensure equity and listen to others</w:t>
            </w:r>
          </w:p>
          <w:p w:rsidR="00E26830" w:rsidRDefault="00E26830" w:rsidP="00E26830">
            <w:pPr>
              <w:pStyle w:val="Bullets"/>
              <w:spacing w:after="0"/>
              <w:ind w:left="714" w:hanging="357"/>
            </w:pPr>
            <w:r w:rsidRPr="00E26830">
              <w:rPr>
                <w:b/>
              </w:rPr>
              <w:t>Positive purpose:</w:t>
            </w:r>
            <w:r>
              <w:t xml:space="preserve"> Workers build on strengths and do no harm to others.</w:t>
            </w:r>
          </w:p>
          <w:p w:rsidR="00E21F8A" w:rsidRDefault="00E21F8A" w:rsidP="00364F31">
            <w:pPr>
              <w:pStyle w:val="Answers"/>
              <w:rPr>
                <w:b/>
              </w:rPr>
            </w:pPr>
          </w:p>
          <w:p w:rsidR="00E21F8A" w:rsidRDefault="00E21F8A" w:rsidP="00364F31">
            <w:pPr>
              <w:pStyle w:val="AAAQuestions"/>
              <w:rPr>
                <w:rFonts w:asciiTheme="minorHAnsi" w:hAnsiTheme="minorHAnsi"/>
              </w:rPr>
            </w:pPr>
            <w:r>
              <w:t>What indicators may you witness in an un-safe cultural environment?</w:t>
            </w:r>
          </w:p>
          <w:p w:rsidR="00E21F8A" w:rsidRDefault="00E21F8A" w:rsidP="00364F31">
            <w:pPr>
              <w:pStyle w:val="AAAQuestions"/>
              <w:rPr>
                <w:rFonts w:asciiTheme="minorHAnsi" w:hAnsiTheme="minorHAnsi"/>
              </w:rPr>
            </w:pPr>
          </w:p>
          <w:p w:rsidR="00E21F8A" w:rsidRDefault="00E26830" w:rsidP="00E26830">
            <w:pPr>
              <w:pStyle w:val="Bullets"/>
              <w:spacing w:after="0"/>
              <w:ind w:left="714" w:hanging="357"/>
            </w:pPr>
            <w:r>
              <w:t>Low utilization of available services</w:t>
            </w:r>
          </w:p>
          <w:p w:rsidR="00E26830" w:rsidRDefault="00E26830" w:rsidP="00E26830">
            <w:pPr>
              <w:pStyle w:val="Bullets"/>
              <w:spacing w:after="0"/>
              <w:ind w:left="714" w:hanging="357"/>
            </w:pPr>
            <w:r>
              <w:t>“Denial” of suggestions that there is a problem</w:t>
            </w:r>
          </w:p>
          <w:p w:rsidR="00E26830" w:rsidRDefault="00E26830" w:rsidP="00E26830">
            <w:pPr>
              <w:pStyle w:val="Bullets"/>
              <w:spacing w:after="0"/>
              <w:ind w:left="714" w:hanging="357"/>
            </w:pPr>
            <w:r>
              <w:t>“Non-compliance” with referrals or prescribed interventions</w:t>
            </w:r>
          </w:p>
          <w:p w:rsidR="00E26830" w:rsidRDefault="00E26830" w:rsidP="00E26830">
            <w:pPr>
              <w:pStyle w:val="Bullets"/>
              <w:spacing w:after="0"/>
              <w:ind w:left="714" w:hanging="357"/>
            </w:pPr>
            <w:r>
              <w:t>Reticence in interactions with practitioners</w:t>
            </w:r>
          </w:p>
          <w:p w:rsidR="00E26830" w:rsidRDefault="00E26830" w:rsidP="00E26830">
            <w:pPr>
              <w:pStyle w:val="Bullets"/>
              <w:spacing w:after="0"/>
              <w:ind w:left="714" w:hanging="357"/>
            </w:pPr>
            <w:r>
              <w:t>Anger</w:t>
            </w:r>
          </w:p>
          <w:p w:rsidR="00E26830" w:rsidRDefault="00E26830" w:rsidP="00E26830">
            <w:pPr>
              <w:pStyle w:val="Bullets"/>
              <w:spacing w:after="0"/>
              <w:ind w:left="714" w:hanging="357"/>
            </w:pPr>
            <w:r>
              <w:t>Low self-worth</w:t>
            </w:r>
          </w:p>
          <w:p w:rsidR="00E26830" w:rsidRDefault="00E26830" w:rsidP="00E26830">
            <w:pPr>
              <w:pStyle w:val="Bullets"/>
              <w:spacing w:after="0"/>
              <w:ind w:left="714" w:hanging="357"/>
            </w:pPr>
            <w:r>
              <w:t>Protests about lack of “cultural appropriateness”</w:t>
            </w:r>
          </w:p>
          <w:p w:rsidR="00E21F8A" w:rsidRDefault="00E21F8A" w:rsidP="00E26830">
            <w:pPr>
              <w:pStyle w:val="Answers"/>
            </w:pPr>
          </w:p>
        </w:tc>
      </w:tr>
    </w:tbl>
    <w:p w:rsidR="002E2833" w:rsidRPr="00B079C9" w:rsidRDefault="00E21F8A" w:rsidP="002E2833">
      <w:pPr>
        <w:pStyle w:val="Heading3"/>
      </w:pPr>
      <w:r>
        <w:br w:type="page"/>
      </w:r>
      <w:bookmarkStart w:id="12" w:name="_Toc442768275"/>
      <w:r w:rsidR="002E2833" w:rsidRPr="00B079C9">
        <w:lastRenderedPageBreak/>
        <w:t>Activity</w:t>
      </w:r>
      <w:r w:rsidR="002E2833">
        <w:t xml:space="preserve"> </w:t>
      </w:r>
      <w:bookmarkEnd w:id="12"/>
      <w:r w:rsidR="002E2833">
        <w:t>5</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E2833" w:rsidRPr="007431BE" w:rsidTr="00364F31">
        <w:tc>
          <w:tcPr>
            <w:tcW w:w="1668" w:type="dxa"/>
            <w:tcBorders>
              <w:top w:val="single" w:sz="8" w:space="0" w:color="C0504D"/>
              <w:left w:val="single" w:sz="8" w:space="0" w:color="C0504D"/>
              <w:bottom w:val="single" w:sz="18" w:space="0" w:color="C0504D"/>
              <w:right w:val="single" w:sz="8" w:space="0" w:color="C0504D"/>
            </w:tcBorders>
          </w:tcPr>
          <w:p w:rsidR="002E2833" w:rsidRPr="007431BE" w:rsidRDefault="002E2833" w:rsidP="00364F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E2833" w:rsidRPr="007431BE" w:rsidRDefault="002E2833" w:rsidP="00364F31">
            <w:pPr>
              <w:spacing w:after="0"/>
              <w:rPr>
                <w:rFonts w:eastAsia="Times New Roman"/>
                <w:b/>
                <w:bCs/>
                <w:color w:val="000000"/>
              </w:rPr>
            </w:pPr>
            <w:r>
              <w:rPr>
                <w:rFonts w:eastAsia="Times New Roman"/>
                <w:b/>
                <w:bCs/>
                <w:color w:val="000000"/>
              </w:rPr>
              <w:t>20 Minutes</w:t>
            </w:r>
          </w:p>
        </w:tc>
      </w:tr>
      <w:tr w:rsidR="002E2833" w:rsidRPr="007431BE" w:rsidTr="00364F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E2833" w:rsidRPr="007431BE" w:rsidRDefault="002E2833" w:rsidP="00364F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E2833" w:rsidRPr="007431BE" w:rsidRDefault="00D02579" w:rsidP="00364F31">
            <w:pPr>
              <w:pStyle w:val="NormalBold"/>
              <w:spacing w:after="0"/>
            </w:pPr>
            <w:r w:rsidRPr="00D02579">
              <w:rPr>
                <w:rFonts w:asciiTheme="minorHAnsi" w:hAnsiTheme="minorHAnsi"/>
                <w:lang w:val="en-AU"/>
              </w:rPr>
              <w:t>Ensure work practices are grounded in awareness of one’s own cultural bias</w:t>
            </w:r>
            <w:r w:rsidR="002E2833">
              <w:rPr>
                <w:rFonts w:asciiTheme="minorHAnsi" w:hAnsiTheme="minorHAnsi"/>
              </w:rPr>
              <w:t>.</w:t>
            </w:r>
          </w:p>
        </w:tc>
      </w:tr>
      <w:tr w:rsidR="002E2833" w:rsidRPr="007431BE" w:rsidTr="00364F31">
        <w:trPr>
          <w:trHeight w:val="440"/>
        </w:trPr>
        <w:tc>
          <w:tcPr>
            <w:tcW w:w="1668" w:type="dxa"/>
            <w:tcBorders>
              <w:top w:val="single" w:sz="8" w:space="0" w:color="C0504D"/>
              <w:left w:val="single" w:sz="8" w:space="0" w:color="C0504D"/>
              <w:bottom w:val="single" w:sz="8" w:space="0" w:color="C0504D"/>
              <w:right w:val="single" w:sz="8" w:space="0" w:color="C0504D"/>
            </w:tcBorders>
          </w:tcPr>
          <w:p w:rsidR="002E2833" w:rsidRPr="007431BE" w:rsidRDefault="002E2833" w:rsidP="00364F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E2833" w:rsidRDefault="002E2833" w:rsidP="00364F31">
            <w:pPr>
              <w:pStyle w:val="AAAQuestions"/>
            </w:pPr>
            <w:r>
              <w:t>Outline your own culture and its beliefs.</w:t>
            </w:r>
          </w:p>
          <w:p w:rsidR="002E2833" w:rsidRDefault="002E2833" w:rsidP="00364F31">
            <w:pPr>
              <w:pStyle w:val="AAAQuestions"/>
            </w:pPr>
          </w:p>
          <w:p w:rsidR="002E2833" w:rsidRDefault="002E2833" w:rsidP="00364F31">
            <w:pPr>
              <w:pStyle w:val="Answers"/>
            </w:pPr>
            <w:r>
              <w:t>Answers will depend on participants and their culture, but may include beliefs such as:</w:t>
            </w:r>
          </w:p>
          <w:p w:rsidR="002E2833" w:rsidRDefault="002E2833" w:rsidP="00364F31">
            <w:pPr>
              <w:pStyle w:val="Answers"/>
            </w:pPr>
          </w:p>
          <w:p w:rsidR="002E2833" w:rsidRDefault="002E2833" w:rsidP="00364F31">
            <w:pPr>
              <w:pStyle w:val="Answers"/>
              <w:numPr>
                <w:ilvl w:val="0"/>
                <w:numId w:val="23"/>
              </w:numPr>
            </w:pPr>
            <w:r>
              <w:t>Christianity</w:t>
            </w:r>
          </w:p>
          <w:p w:rsidR="002E2833" w:rsidRDefault="002E2833" w:rsidP="00364F31">
            <w:pPr>
              <w:pStyle w:val="Answers"/>
              <w:numPr>
                <w:ilvl w:val="0"/>
                <w:numId w:val="23"/>
              </w:numPr>
            </w:pPr>
            <w:r>
              <w:t xml:space="preserve">Judaism </w:t>
            </w:r>
          </w:p>
          <w:p w:rsidR="002E2833" w:rsidRDefault="002E2833" w:rsidP="00364F31">
            <w:pPr>
              <w:pStyle w:val="Answers"/>
              <w:numPr>
                <w:ilvl w:val="0"/>
                <w:numId w:val="23"/>
              </w:numPr>
            </w:pPr>
            <w:r>
              <w:t>Hinduism</w:t>
            </w:r>
          </w:p>
          <w:p w:rsidR="002E2833" w:rsidRDefault="002E2833" w:rsidP="00364F31">
            <w:pPr>
              <w:pStyle w:val="Answers"/>
              <w:numPr>
                <w:ilvl w:val="0"/>
                <w:numId w:val="23"/>
              </w:numPr>
            </w:pPr>
            <w:r>
              <w:t>Islam</w:t>
            </w:r>
          </w:p>
          <w:p w:rsidR="002E2833" w:rsidRDefault="002E2833" w:rsidP="00364F31">
            <w:pPr>
              <w:pStyle w:val="Answers"/>
              <w:numPr>
                <w:ilvl w:val="0"/>
                <w:numId w:val="23"/>
              </w:numPr>
            </w:pPr>
            <w:r>
              <w:t xml:space="preserve">Sikhism </w:t>
            </w:r>
          </w:p>
          <w:p w:rsidR="002E2833" w:rsidRDefault="002E2833" w:rsidP="00364F31">
            <w:pPr>
              <w:pStyle w:val="Answers"/>
              <w:numPr>
                <w:ilvl w:val="0"/>
                <w:numId w:val="23"/>
              </w:numPr>
            </w:pPr>
            <w:r>
              <w:t xml:space="preserve">Mormonism </w:t>
            </w:r>
          </w:p>
          <w:p w:rsidR="002E2833" w:rsidRDefault="002E2833" w:rsidP="00364F31">
            <w:pPr>
              <w:pStyle w:val="Answers"/>
              <w:numPr>
                <w:ilvl w:val="0"/>
                <w:numId w:val="23"/>
              </w:numPr>
            </w:pPr>
            <w:r>
              <w:t xml:space="preserve">Scientology </w:t>
            </w:r>
          </w:p>
          <w:p w:rsidR="002E2833" w:rsidRDefault="002E2833" w:rsidP="00364F31">
            <w:pPr>
              <w:pStyle w:val="Answers"/>
              <w:numPr>
                <w:ilvl w:val="0"/>
                <w:numId w:val="23"/>
              </w:numPr>
            </w:pPr>
            <w:r>
              <w:t>Other relevant religions</w:t>
            </w:r>
          </w:p>
          <w:p w:rsidR="002E2833" w:rsidRDefault="002E2833" w:rsidP="00364F31">
            <w:pPr>
              <w:pStyle w:val="Answers"/>
            </w:pPr>
          </w:p>
          <w:p w:rsidR="002E2833" w:rsidRDefault="00D02579" w:rsidP="00364F31">
            <w:pPr>
              <w:pStyle w:val="AAAQuestions"/>
            </w:pPr>
            <w:r>
              <w:rPr>
                <w:lang w:val="en-AU"/>
              </w:rPr>
              <w:t>How do</w:t>
            </w:r>
            <w:r w:rsidRPr="00D02579">
              <w:rPr>
                <w:lang w:val="en-AU"/>
              </w:rPr>
              <w:t xml:space="preserve"> your own culture and beliefs influence your work practices</w:t>
            </w:r>
            <w:r w:rsidR="002E2833">
              <w:t>?</w:t>
            </w:r>
          </w:p>
          <w:p w:rsidR="002E2833" w:rsidRDefault="002E2833" w:rsidP="00364F31">
            <w:pPr>
              <w:pStyle w:val="AAAQuestions"/>
            </w:pPr>
          </w:p>
          <w:p w:rsidR="002E2833" w:rsidRDefault="002E2833" w:rsidP="00364F31">
            <w:pPr>
              <w:pStyle w:val="Answers"/>
            </w:pPr>
            <w:r>
              <w:t xml:space="preserve">Answers will depend on participants and their own opinions. However, they may mention that it makes it either more difficult or easier to understand the cultural realities of others. </w:t>
            </w:r>
          </w:p>
          <w:p w:rsidR="002E2833" w:rsidRDefault="002E2833" w:rsidP="00364F31">
            <w:pPr>
              <w:pStyle w:val="Answers"/>
            </w:pPr>
          </w:p>
          <w:p w:rsidR="002E2833" w:rsidRDefault="002E2833" w:rsidP="00364F31">
            <w:pPr>
              <w:pStyle w:val="Answers"/>
            </w:pPr>
            <w:r>
              <w:t>They may mention how it affects the following work practices:</w:t>
            </w:r>
          </w:p>
          <w:p w:rsidR="002E2833" w:rsidRDefault="002E2833" w:rsidP="00364F31">
            <w:pPr>
              <w:pStyle w:val="Answers"/>
            </w:pPr>
          </w:p>
          <w:p w:rsidR="002E2833" w:rsidRDefault="002E2833" w:rsidP="00364F31">
            <w:pPr>
              <w:pStyle w:val="Answers"/>
              <w:numPr>
                <w:ilvl w:val="0"/>
                <w:numId w:val="24"/>
              </w:numPr>
            </w:pPr>
            <w:r>
              <w:t>Hospital or other facility/services admission, entry and discharge processes</w:t>
            </w:r>
          </w:p>
          <w:p w:rsidR="002E2833" w:rsidRDefault="002E2833" w:rsidP="00364F31">
            <w:pPr>
              <w:pStyle w:val="Answers"/>
              <w:numPr>
                <w:ilvl w:val="0"/>
                <w:numId w:val="24"/>
              </w:numPr>
            </w:pPr>
            <w:r>
              <w:t>Referral protocols</w:t>
            </w:r>
          </w:p>
          <w:p w:rsidR="002E2833" w:rsidRDefault="002E2833" w:rsidP="00364F31">
            <w:pPr>
              <w:pStyle w:val="Answers"/>
              <w:numPr>
                <w:ilvl w:val="0"/>
                <w:numId w:val="24"/>
              </w:numPr>
            </w:pPr>
            <w:r>
              <w:t>Reception and enquiry services</w:t>
            </w:r>
          </w:p>
          <w:p w:rsidR="002E2833" w:rsidRDefault="002E2833" w:rsidP="00364F31">
            <w:pPr>
              <w:pStyle w:val="Answers"/>
              <w:numPr>
                <w:ilvl w:val="0"/>
                <w:numId w:val="24"/>
              </w:numPr>
            </w:pPr>
            <w:r>
              <w:t>Diagnostic services</w:t>
            </w:r>
          </w:p>
          <w:p w:rsidR="002E2833" w:rsidRDefault="002E2833" w:rsidP="00364F31">
            <w:pPr>
              <w:pStyle w:val="Answers"/>
              <w:numPr>
                <w:ilvl w:val="0"/>
                <w:numId w:val="24"/>
              </w:numPr>
            </w:pPr>
            <w:r>
              <w:t>Inpatient services</w:t>
            </w:r>
          </w:p>
          <w:p w:rsidR="002E2833" w:rsidRDefault="002E2833" w:rsidP="00364F31">
            <w:pPr>
              <w:pStyle w:val="Answers"/>
              <w:numPr>
                <w:ilvl w:val="0"/>
                <w:numId w:val="24"/>
              </w:numPr>
            </w:pPr>
            <w:r>
              <w:t>Non-inpatient and community services</w:t>
            </w:r>
          </w:p>
          <w:p w:rsidR="002E2833" w:rsidRDefault="002E2833" w:rsidP="00364F31">
            <w:pPr>
              <w:pStyle w:val="Answers"/>
              <w:numPr>
                <w:ilvl w:val="0"/>
                <w:numId w:val="24"/>
              </w:numPr>
            </w:pPr>
            <w:r>
              <w:t>Screening services</w:t>
            </w:r>
          </w:p>
          <w:p w:rsidR="002E2833" w:rsidRDefault="002E2833" w:rsidP="00364F31">
            <w:pPr>
              <w:pStyle w:val="Answers"/>
              <w:numPr>
                <w:ilvl w:val="0"/>
                <w:numId w:val="24"/>
              </w:numPr>
            </w:pPr>
            <w:r>
              <w:t>Health promotion</w:t>
            </w:r>
          </w:p>
          <w:p w:rsidR="002E2833" w:rsidRDefault="002E2833" w:rsidP="00364F31">
            <w:pPr>
              <w:pStyle w:val="Answers"/>
              <w:numPr>
                <w:ilvl w:val="0"/>
                <w:numId w:val="24"/>
              </w:numPr>
            </w:pPr>
            <w:r>
              <w:t>Public health</w:t>
            </w:r>
          </w:p>
          <w:p w:rsidR="002E2833" w:rsidRDefault="002E2833" w:rsidP="00364F31">
            <w:pPr>
              <w:pStyle w:val="Answers"/>
              <w:numPr>
                <w:ilvl w:val="0"/>
                <w:numId w:val="24"/>
              </w:numPr>
            </w:pPr>
            <w:r>
              <w:t>Non-government or agency</w:t>
            </w:r>
          </w:p>
          <w:p w:rsidR="002E2833" w:rsidRDefault="002E2833" w:rsidP="00364F31">
            <w:pPr>
              <w:pStyle w:val="Answers"/>
              <w:numPr>
                <w:ilvl w:val="0"/>
                <w:numId w:val="24"/>
              </w:numPr>
            </w:pPr>
            <w:r>
              <w:t>Urban, rural and remote community settings.</w:t>
            </w:r>
          </w:p>
          <w:p w:rsidR="002E2833" w:rsidRDefault="002E2833" w:rsidP="00364F31">
            <w:pPr>
              <w:pStyle w:val="Answers"/>
            </w:pPr>
          </w:p>
        </w:tc>
      </w:tr>
    </w:tbl>
    <w:p w:rsidR="00F07190" w:rsidRPr="00B079C9" w:rsidRDefault="002E2833" w:rsidP="00F07190">
      <w:pPr>
        <w:pStyle w:val="Heading3"/>
      </w:pPr>
      <w:r>
        <w:br w:type="page"/>
      </w:r>
      <w:r w:rsidR="00F07190" w:rsidRPr="00B079C9">
        <w:lastRenderedPageBreak/>
        <w:t>Activity</w:t>
      </w:r>
      <w:r w:rsidR="00F07190">
        <w:t xml:space="preserve"> </w:t>
      </w:r>
      <w:bookmarkEnd w:id="8"/>
      <w:r w:rsidR="0019211F">
        <w:t>6</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07190" w:rsidRPr="007431BE" w:rsidTr="00A27BDE">
        <w:tc>
          <w:tcPr>
            <w:tcW w:w="1668" w:type="dxa"/>
            <w:tcBorders>
              <w:top w:val="single" w:sz="8" w:space="0" w:color="C0504D"/>
              <w:left w:val="single" w:sz="8" w:space="0" w:color="C0504D"/>
              <w:bottom w:val="single" w:sz="18" w:space="0" w:color="C0504D"/>
              <w:right w:val="single" w:sz="8" w:space="0" w:color="C0504D"/>
            </w:tcBorders>
          </w:tcPr>
          <w:p w:rsidR="00F07190" w:rsidRPr="007431BE" w:rsidRDefault="00F07190" w:rsidP="00A27B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07190" w:rsidRPr="007431BE" w:rsidRDefault="00DE284A" w:rsidP="00A27BDE">
            <w:pPr>
              <w:spacing w:after="0"/>
              <w:rPr>
                <w:rFonts w:eastAsia="Times New Roman"/>
                <w:b/>
                <w:bCs/>
                <w:color w:val="000000"/>
              </w:rPr>
            </w:pPr>
            <w:r>
              <w:rPr>
                <w:rFonts w:eastAsia="Times New Roman"/>
                <w:b/>
                <w:bCs/>
                <w:color w:val="000000"/>
              </w:rPr>
              <w:t xml:space="preserve">20 </w:t>
            </w:r>
            <w:r w:rsidR="00F07190">
              <w:rPr>
                <w:rFonts w:eastAsia="Times New Roman"/>
                <w:b/>
                <w:bCs/>
                <w:color w:val="000000"/>
              </w:rPr>
              <w:t>Minutes</w:t>
            </w:r>
          </w:p>
        </w:tc>
      </w:tr>
      <w:tr w:rsidR="00F07190" w:rsidRPr="007431BE" w:rsidTr="00A27B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07190" w:rsidRPr="007431BE" w:rsidRDefault="00F07190" w:rsidP="00A27B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07190" w:rsidRPr="007431BE" w:rsidRDefault="0019211F" w:rsidP="00A27BDE">
            <w:pPr>
              <w:pStyle w:val="NormalBold"/>
              <w:spacing w:after="0"/>
            </w:pPr>
            <w:r w:rsidRPr="0019211F">
              <w:rPr>
                <w:rFonts w:asciiTheme="minorHAnsi" w:hAnsiTheme="minorHAnsi"/>
                <w:lang w:val="en-AU"/>
              </w:rPr>
              <w:t>Reflect awareness of own and other cultures in work practices</w:t>
            </w:r>
          </w:p>
        </w:tc>
      </w:tr>
      <w:tr w:rsidR="00F07190" w:rsidRPr="007431BE" w:rsidTr="00A27BDE">
        <w:trPr>
          <w:trHeight w:val="440"/>
        </w:trPr>
        <w:tc>
          <w:tcPr>
            <w:tcW w:w="1668" w:type="dxa"/>
            <w:tcBorders>
              <w:top w:val="single" w:sz="8" w:space="0" w:color="C0504D"/>
              <w:left w:val="single" w:sz="8" w:space="0" w:color="C0504D"/>
              <w:bottom w:val="single" w:sz="8" w:space="0" w:color="C0504D"/>
              <w:right w:val="single" w:sz="8" w:space="0" w:color="C0504D"/>
            </w:tcBorders>
          </w:tcPr>
          <w:p w:rsidR="00F07190" w:rsidRPr="007431BE" w:rsidRDefault="00F07190" w:rsidP="00A27BD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07190" w:rsidRDefault="00DE284A" w:rsidP="00A27BDE">
            <w:pPr>
              <w:pStyle w:val="AAAQuestions"/>
            </w:pPr>
            <w:r>
              <w:t>What is mean</w:t>
            </w:r>
            <w:r w:rsidR="00103268">
              <w:t>t</w:t>
            </w:r>
            <w:r>
              <w:t xml:space="preserve"> by cultural realities and how do these affect the working relationship with Aboriginal and/or Torres Strait Islander people?</w:t>
            </w:r>
          </w:p>
          <w:p w:rsidR="00DE284A" w:rsidRDefault="00DE284A" w:rsidP="00A27BDE">
            <w:pPr>
              <w:pStyle w:val="AAAQuestions"/>
            </w:pPr>
          </w:p>
          <w:p w:rsidR="00DE284A" w:rsidRDefault="00DE284A" w:rsidP="00DE284A">
            <w:pPr>
              <w:pStyle w:val="Answers"/>
            </w:pPr>
            <w:r>
              <w:t>The term cultural reality refers to how someone's culture can define their world (i.e. their reality). So, whatever culture someone has grown up around, this becomes normal for them (i.e. their reality) – they will behave and abide by the customs of their culture without question and this becomes their expectation of how to be treated. So, whoever you work with, you must accept their beliefs and work to accommodate them in work practices.</w:t>
            </w:r>
          </w:p>
          <w:p w:rsidR="0019211F" w:rsidRDefault="0019211F" w:rsidP="00DE284A">
            <w:pPr>
              <w:pStyle w:val="Answers"/>
            </w:pPr>
          </w:p>
          <w:p w:rsidR="00DE284A" w:rsidRDefault="00DE284A" w:rsidP="00DE284A">
            <w:pPr>
              <w:pStyle w:val="Answers"/>
            </w:pPr>
            <w:r>
              <w:t>You must identify and accept the cultural realities of the people you are working with – identify the changes that you may need to make in your behaviour to accommodate them. This will ensure that you gain their full participation in service delivery, as they cannot reasonably exclude themselves if you have made steps to meet their cultural reality.</w:t>
            </w:r>
          </w:p>
          <w:p w:rsidR="00DE284A" w:rsidRDefault="00DE284A" w:rsidP="00DE284A">
            <w:pPr>
              <w:pStyle w:val="Answers"/>
            </w:pPr>
          </w:p>
        </w:tc>
      </w:tr>
    </w:tbl>
    <w:p w:rsidR="003119A3" w:rsidRPr="00B079C9" w:rsidRDefault="00F07190" w:rsidP="003119A3">
      <w:pPr>
        <w:pStyle w:val="Heading3"/>
      </w:pPr>
      <w:r>
        <w:br w:type="page"/>
      </w:r>
      <w:bookmarkStart w:id="13" w:name="_Toc442768273"/>
      <w:r w:rsidR="003119A3" w:rsidRPr="00B079C9">
        <w:lastRenderedPageBreak/>
        <w:t>Activity</w:t>
      </w:r>
      <w:r w:rsidR="003119A3">
        <w:t xml:space="preserve"> 7</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119A3" w:rsidRPr="007431BE" w:rsidTr="00364F31">
        <w:tc>
          <w:tcPr>
            <w:tcW w:w="1668" w:type="dxa"/>
            <w:tcBorders>
              <w:top w:val="single" w:sz="8" w:space="0" w:color="C0504D"/>
              <w:left w:val="single" w:sz="8" w:space="0" w:color="C0504D"/>
              <w:bottom w:val="single" w:sz="18" w:space="0" w:color="C0504D"/>
              <w:right w:val="single" w:sz="8" w:space="0" w:color="C0504D"/>
            </w:tcBorders>
          </w:tcPr>
          <w:p w:rsidR="003119A3" w:rsidRPr="007431BE" w:rsidRDefault="003119A3" w:rsidP="00364F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119A3" w:rsidRPr="007431BE" w:rsidRDefault="003119A3" w:rsidP="00364F31">
            <w:pPr>
              <w:spacing w:after="0"/>
              <w:rPr>
                <w:rFonts w:eastAsia="Times New Roman"/>
                <w:b/>
                <w:bCs/>
                <w:color w:val="000000"/>
              </w:rPr>
            </w:pPr>
            <w:r>
              <w:rPr>
                <w:rFonts w:eastAsia="Times New Roman"/>
                <w:b/>
                <w:bCs/>
                <w:color w:val="000000"/>
              </w:rPr>
              <w:t>55 Minutes</w:t>
            </w:r>
          </w:p>
        </w:tc>
      </w:tr>
      <w:tr w:rsidR="003119A3" w:rsidRPr="007431BE" w:rsidTr="00364F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119A3" w:rsidRPr="007431BE" w:rsidRDefault="003119A3" w:rsidP="00364F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119A3" w:rsidRPr="007431BE" w:rsidRDefault="003119A3" w:rsidP="00364F31">
            <w:pPr>
              <w:pStyle w:val="NormalBold"/>
              <w:spacing w:after="0"/>
            </w:pPr>
            <w:r w:rsidRPr="003119A3">
              <w:rPr>
                <w:rFonts w:asciiTheme="minorHAnsi" w:hAnsiTheme="minorHAnsi"/>
                <w:lang w:val="en-AU"/>
              </w:rPr>
              <w:t>Use communication techniques and work practices that show respect for the cultural differences of Aboriginal and/or Torres Strait Islander people</w:t>
            </w:r>
            <w:r>
              <w:rPr>
                <w:rFonts w:asciiTheme="minorHAnsi" w:hAnsiTheme="minorHAnsi"/>
              </w:rPr>
              <w:t>.</w:t>
            </w:r>
          </w:p>
        </w:tc>
      </w:tr>
      <w:tr w:rsidR="003119A3" w:rsidRPr="007431BE" w:rsidTr="00364F31">
        <w:trPr>
          <w:trHeight w:val="440"/>
        </w:trPr>
        <w:tc>
          <w:tcPr>
            <w:tcW w:w="1668" w:type="dxa"/>
            <w:tcBorders>
              <w:top w:val="single" w:sz="8" w:space="0" w:color="C0504D"/>
              <w:left w:val="single" w:sz="8" w:space="0" w:color="C0504D"/>
              <w:bottom w:val="single" w:sz="8" w:space="0" w:color="C0504D"/>
              <w:right w:val="single" w:sz="8" w:space="0" w:color="C0504D"/>
            </w:tcBorders>
          </w:tcPr>
          <w:p w:rsidR="003119A3" w:rsidRPr="007431BE" w:rsidRDefault="003119A3" w:rsidP="00364F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D6A90" w:rsidRDefault="00CD6A90" w:rsidP="00CD6A90">
            <w:pPr>
              <w:pStyle w:val="AAAQuestions"/>
            </w:pPr>
            <w:r>
              <w:t>What communication strategies can you (as an individual) employ to ensure the work environment is culturally safe?</w:t>
            </w:r>
          </w:p>
          <w:p w:rsidR="00CD6A90" w:rsidRDefault="00CD6A90" w:rsidP="00CD6A90">
            <w:pPr>
              <w:pStyle w:val="AAAQuestions"/>
            </w:pPr>
          </w:p>
          <w:p w:rsidR="00CD6A90" w:rsidRPr="001F337F" w:rsidRDefault="00CD6A90" w:rsidP="00CD6A90">
            <w:pPr>
              <w:pStyle w:val="Answers"/>
              <w:rPr>
                <w:b/>
              </w:rPr>
            </w:pPr>
            <w:r w:rsidRPr="001F337F">
              <w:rPr>
                <w:b/>
              </w:rPr>
              <w:t>Gestures and non-verbal techniques</w:t>
            </w:r>
          </w:p>
          <w:p w:rsidR="00CD6A90" w:rsidRDefault="00CD6A90" w:rsidP="00CD6A90">
            <w:pPr>
              <w:pStyle w:val="Answers"/>
              <w:numPr>
                <w:ilvl w:val="0"/>
                <w:numId w:val="25"/>
              </w:numPr>
            </w:pPr>
            <w:r>
              <w:t>You should smile and nod to them as a welcome</w:t>
            </w:r>
          </w:p>
          <w:p w:rsidR="00CD6A90" w:rsidRDefault="00CD6A90" w:rsidP="00CD6A90">
            <w:pPr>
              <w:pStyle w:val="Answers"/>
              <w:numPr>
                <w:ilvl w:val="0"/>
                <w:numId w:val="25"/>
              </w:numPr>
            </w:pPr>
            <w:r>
              <w:t>Do not touch someone without their permission</w:t>
            </w:r>
          </w:p>
          <w:p w:rsidR="00CD6A90" w:rsidRDefault="00CD6A90" w:rsidP="00CD6A90">
            <w:pPr>
              <w:pStyle w:val="Answers"/>
              <w:numPr>
                <w:ilvl w:val="0"/>
                <w:numId w:val="25"/>
              </w:numPr>
            </w:pPr>
            <w:r>
              <w:t>Do not invade their personal space</w:t>
            </w:r>
          </w:p>
          <w:p w:rsidR="00CD6A90" w:rsidRDefault="00CD6A90" w:rsidP="00CD6A90">
            <w:pPr>
              <w:pStyle w:val="Answers"/>
              <w:numPr>
                <w:ilvl w:val="0"/>
                <w:numId w:val="25"/>
              </w:numPr>
            </w:pPr>
            <w:r>
              <w:t>Use Aboriginal visual and written material, where appropriate and possible.</w:t>
            </w:r>
          </w:p>
          <w:p w:rsidR="00CD6A90" w:rsidRPr="00FC4414" w:rsidRDefault="00CD6A90" w:rsidP="00CD6A90">
            <w:pPr>
              <w:pStyle w:val="Answers"/>
            </w:pPr>
          </w:p>
          <w:p w:rsidR="00CD6A90" w:rsidRPr="001F337F" w:rsidRDefault="00CD6A90" w:rsidP="00CD6A90">
            <w:pPr>
              <w:pStyle w:val="Answers"/>
              <w:rPr>
                <w:b/>
              </w:rPr>
            </w:pPr>
            <w:r w:rsidRPr="001F337F">
              <w:rPr>
                <w:b/>
              </w:rPr>
              <w:t>Display of positive regard and respect</w:t>
            </w:r>
          </w:p>
          <w:p w:rsidR="00CD6A90" w:rsidRDefault="00CD6A90" w:rsidP="00CD6A90">
            <w:pPr>
              <w:pStyle w:val="Answers"/>
              <w:numPr>
                <w:ilvl w:val="0"/>
                <w:numId w:val="25"/>
              </w:numPr>
            </w:pPr>
            <w:r>
              <w:t>Actively listen and respond to their needs</w:t>
            </w:r>
          </w:p>
          <w:p w:rsidR="00CD6A90" w:rsidRDefault="00CD6A90" w:rsidP="00CD6A90">
            <w:pPr>
              <w:pStyle w:val="Answers"/>
              <w:numPr>
                <w:ilvl w:val="0"/>
                <w:numId w:val="25"/>
              </w:numPr>
            </w:pPr>
            <w:r>
              <w:t>Respect Elders and involve them in important decision-making situations</w:t>
            </w:r>
          </w:p>
          <w:p w:rsidR="00CD6A90" w:rsidRDefault="00CD6A90" w:rsidP="00CD6A90">
            <w:pPr>
              <w:pStyle w:val="Answers"/>
              <w:numPr>
                <w:ilvl w:val="0"/>
                <w:numId w:val="25"/>
              </w:numPr>
            </w:pPr>
            <w:r>
              <w:t>Don't refer to Elders as Aunty or Uncle unless you have a strong, pre-existing relationship</w:t>
            </w:r>
          </w:p>
          <w:p w:rsidR="00CD6A90" w:rsidRDefault="00CD6A90" w:rsidP="00CD6A90">
            <w:pPr>
              <w:pStyle w:val="Answers"/>
              <w:numPr>
                <w:ilvl w:val="0"/>
                <w:numId w:val="25"/>
              </w:numPr>
            </w:pPr>
            <w:r>
              <w:t>Respect Sorry Business periods by not requesting meetings or work for two weeks</w:t>
            </w:r>
          </w:p>
          <w:p w:rsidR="00CD6A90" w:rsidRDefault="00CD6A90" w:rsidP="00CD6A90">
            <w:pPr>
              <w:pStyle w:val="Answers"/>
              <w:numPr>
                <w:ilvl w:val="0"/>
                <w:numId w:val="25"/>
              </w:numPr>
            </w:pPr>
            <w:r>
              <w:t>Respect their cultural values, protocols and methods of doing business</w:t>
            </w:r>
          </w:p>
          <w:p w:rsidR="00CD6A90" w:rsidRDefault="00CD6A90" w:rsidP="00CD6A90">
            <w:pPr>
              <w:pStyle w:val="Answers"/>
              <w:numPr>
                <w:ilvl w:val="0"/>
                <w:numId w:val="25"/>
              </w:numPr>
            </w:pPr>
            <w:r>
              <w:t>Avoid saying the name of or using images of the deceased</w:t>
            </w:r>
          </w:p>
          <w:p w:rsidR="00CD6A90" w:rsidRDefault="00CD6A90" w:rsidP="00CD6A90">
            <w:pPr>
              <w:pStyle w:val="Answers"/>
              <w:numPr>
                <w:ilvl w:val="0"/>
                <w:numId w:val="25"/>
              </w:numPr>
            </w:pPr>
            <w:r>
              <w:t>Remunerate them for their time and services</w:t>
            </w:r>
          </w:p>
          <w:p w:rsidR="00CD6A90" w:rsidRDefault="00CD6A90" w:rsidP="00CD6A90">
            <w:pPr>
              <w:pStyle w:val="Answers"/>
              <w:numPr>
                <w:ilvl w:val="0"/>
                <w:numId w:val="25"/>
              </w:numPr>
            </w:pPr>
            <w:r>
              <w:t>Provide refreshments and meet transport needs if holding a meeting with them</w:t>
            </w:r>
          </w:p>
          <w:p w:rsidR="00CD6A90" w:rsidRDefault="00CD6A90" w:rsidP="00CD6A90">
            <w:pPr>
              <w:pStyle w:val="Answers"/>
              <w:numPr>
                <w:ilvl w:val="0"/>
                <w:numId w:val="25"/>
              </w:numPr>
            </w:pPr>
            <w:r>
              <w:t>Wait your turn to speak</w:t>
            </w:r>
          </w:p>
          <w:p w:rsidR="00CD6A90" w:rsidRDefault="00CD6A90" w:rsidP="00CD6A90">
            <w:pPr>
              <w:pStyle w:val="Answers"/>
              <w:numPr>
                <w:ilvl w:val="0"/>
                <w:numId w:val="25"/>
              </w:numPr>
            </w:pPr>
            <w:r>
              <w:t>Use appropriate language.</w:t>
            </w:r>
          </w:p>
          <w:p w:rsidR="00CD6A90" w:rsidRPr="00FC4414" w:rsidRDefault="00CD6A90" w:rsidP="00CD6A90">
            <w:pPr>
              <w:pStyle w:val="Answers"/>
            </w:pPr>
          </w:p>
          <w:p w:rsidR="00CD6A90" w:rsidRPr="001F337F" w:rsidRDefault="00CD6A90" w:rsidP="00CD6A90">
            <w:pPr>
              <w:pStyle w:val="Answers"/>
              <w:rPr>
                <w:b/>
              </w:rPr>
            </w:pPr>
            <w:r w:rsidRPr="001F337F">
              <w:rPr>
                <w:b/>
              </w:rPr>
              <w:t>Non-judgemental approaches</w:t>
            </w:r>
          </w:p>
          <w:p w:rsidR="00CD6A90" w:rsidRDefault="00CD6A90" w:rsidP="00CD6A90">
            <w:pPr>
              <w:pStyle w:val="Answers"/>
              <w:numPr>
                <w:ilvl w:val="0"/>
                <w:numId w:val="25"/>
              </w:numPr>
            </w:pPr>
            <w:r>
              <w:t>Don't assume they are wrong because they are different</w:t>
            </w:r>
          </w:p>
          <w:p w:rsidR="00CD6A90" w:rsidRDefault="00CD6A90" w:rsidP="00CD6A90">
            <w:pPr>
              <w:pStyle w:val="Answers"/>
              <w:numPr>
                <w:ilvl w:val="0"/>
                <w:numId w:val="25"/>
              </w:numPr>
            </w:pPr>
            <w:r>
              <w:t>Don't make assumptions about their beliefs and practices without asking.</w:t>
            </w:r>
          </w:p>
          <w:p w:rsidR="00CD6A90" w:rsidRPr="00FC4414" w:rsidRDefault="00CD6A90" w:rsidP="00CD6A90">
            <w:pPr>
              <w:pStyle w:val="Answers"/>
            </w:pPr>
          </w:p>
          <w:p w:rsidR="00CD6A90" w:rsidRPr="001F337F" w:rsidRDefault="00CD6A90" w:rsidP="00CD6A90">
            <w:pPr>
              <w:pStyle w:val="Answers"/>
              <w:rPr>
                <w:b/>
              </w:rPr>
            </w:pPr>
            <w:r w:rsidRPr="001F337F">
              <w:rPr>
                <w:b/>
              </w:rPr>
              <w:t>Ongoing personal/interpersonal skill development</w:t>
            </w:r>
          </w:p>
          <w:p w:rsidR="00CD6A90" w:rsidRDefault="00CD6A90" w:rsidP="00CD6A90">
            <w:pPr>
              <w:pStyle w:val="Answers"/>
            </w:pPr>
            <w:r>
              <w:t>You will need to continually develop the skills you use for communication and at work, so that you can meet the communication needs of people from different cultures. This may require extra training and introspective evaluation on your part.</w:t>
            </w:r>
          </w:p>
          <w:p w:rsidR="00CD6A90" w:rsidRPr="001F337F" w:rsidRDefault="00CD6A90" w:rsidP="00CD6A90">
            <w:pPr>
              <w:pStyle w:val="Answers"/>
              <w:rPr>
                <w:b/>
              </w:rPr>
            </w:pPr>
          </w:p>
          <w:p w:rsidR="00CD6A90" w:rsidRPr="001F337F" w:rsidRDefault="00CD6A90" w:rsidP="00CD6A90">
            <w:pPr>
              <w:pStyle w:val="Answers"/>
              <w:rPr>
                <w:b/>
              </w:rPr>
            </w:pPr>
            <w:r w:rsidRPr="001F337F">
              <w:rPr>
                <w:b/>
              </w:rPr>
              <w:t>Forming partnerships with all cultural groups to achieve particular work goals</w:t>
            </w:r>
          </w:p>
          <w:p w:rsidR="00CD6A90" w:rsidRDefault="00CD6A90" w:rsidP="00CD6A90">
            <w:pPr>
              <w:pStyle w:val="Answers"/>
            </w:pPr>
            <w:r>
              <w:t>Don't exclude a particular cultural group from work activities – you should utilise everyone's skill set to achieve work details. Aboriginal and Torres Strait Islander people have unique strengths and can be consulted with on matters such as conserving and using natural resources.</w:t>
            </w:r>
          </w:p>
          <w:p w:rsidR="00CD6A90" w:rsidRPr="00FC4414" w:rsidRDefault="00CD6A90" w:rsidP="00CD6A90">
            <w:pPr>
              <w:pStyle w:val="Answers"/>
            </w:pPr>
          </w:p>
          <w:p w:rsidR="00CD6A90" w:rsidRPr="001F337F" w:rsidRDefault="00CD6A90" w:rsidP="00CD6A90">
            <w:pPr>
              <w:pStyle w:val="Answers"/>
              <w:rPr>
                <w:b/>
              </w:rPr>
            </w:pPr>
            <w:r w:rsidRPr="001F337F">
              <w:rPr>
                <w:b/>
              </w:rPr>
              <w:t>Monitoring and reflecting on own actions to ensure cultural values are not imposed on others</w:t>
            </w:r>
          </w:p>
          <w:p w:rsidR="00CD6A90" w:rsidRPr="00FC4414" w:rsidRDefault="00CD6A90" w:rsidP="00CD6A90">
            <w:pPr>
              <w:pStyle w:val="Answers"/>
            </w:pPr>
            <w:r>
              <w:t xml:space="preserve">Think before you act – what is normal in your culture may be offensive to someone else. You may also be imposing your culture on someone else by assuming that everyone thinks the same as you. The best way to see if you are being culturally </w:t>
            </w:r>
            <w:r>
              <w:lastRenderedPageBreak/>
              <w:t>imposing is to learn about the cultures of others and these daily practices – if something you ask other people to do contradicts their cultural beliefs, you are imposing on them.</w:t>
            </w:r>
          </w:p>
          <w:p w:rsidR="00CD6A90" w:rsidRDefault="00CD6A90" w:rsidP="00364F31">
            <w:pPr>
              <w:pStyle w:val="AAAQuestions"/>
            </w:pPr>
          </w:p>
          <w:p w:rsidR="003119A3" w:rsidRDefault="003119A3" w:rsidP="00364F31">
            <w:pPr>
              <w:pStyle w:val="AAAQuestions"/>
            </w:pPr>
            <w:r>
              <w:t>Name five communication issues you may have with Aboriginal and Torres Strait Islander people and how you would address these.</w:t>
            </w:r>
          </w:p>
          <w:p w:rsidR="003119A3" w:rsidRDefault="003119A3" w:rsidP="00364F31">
            <w:pPr>
              <w:pStyle w:val="AAAQuestions"/>
            </w:pPr>
          </w:p>
          <w:p w:rsidR="003119A3" w:rsidRDefault="003119A3" w:rsidP="00364F31">
            <w:pPr>
              <w:pStyle w:val="Answers"/>
            </w:pPr>
            <w:r>
              <w:t>Answers may include any five of the following:</w:t>
            </w:r>
          </w:p>
          <w:p w:rsidR="003119A3" w:rsidRDefault="003119A3" w:rsidP="00364F31">
            <w:pPr>
              <w:pStyle w:val="Answer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8"/>
              <w:gridCol w:w="3688"/>
            </w:tblGrid>
            <w:tr w:rsidR="003119A3" w:rsidTr="00364F31">
              <w:tc>
                <w:tcPr>
                  <w:tcW w:w="4621" w:type="dxa"/>
                  <w:shd w:val="clear" w:color="auto" w:fill="E5B8B7" w:themeFill="accent2" w:themeFillTint="66"/>
                </w:tcPr>
                <w:p w:rsidR="003119A3" w:rsidRPr="00F74222" w:rsidRDefault="003119A3" w:rsidP="00364F31">
                  <w:pPr>
                    <w:pStyle w:val="Answers"/>
                    <w:rPr>
                      <w:b/>
                    </w:rPr>
                  </w:pPr>
                  <w:r w:rsidRPr="00F74222">
                    <w:rPr>
                      <w:b/>
                    </w:rPr>
                    <w:t>Communication issue</w:t>
                  </w:r>
                </w:p>
              </w:tc>
              <w:tc>
                <w:tcPr>
                  <w:tcW w:w="4621" w:type="dxa"/>
                  <w:shd w:val="clear" w:color="auto" w:fill="E5B8B7" w:themeFill="accent2" w:themeFillTint="66"/>
                </w:tcPr>
                <w:p w:rsidR="003119A3" w:rsidRPr="00F74222" w:rsidRDefault="003119A3" w:rsidP="00364F31">
                  <w:pPr>
                    <w:pStyle w:val="Answers"/>
                    <w:rPr>
                      <w:b/>
                    </w:rPr>
                  </w:pPr>
                  <w:r w:rsidRPr="00F74222">
                    <w:rPr>
                      <w:b/>
                    </w:rPr>
                    <w:t>Addressing the issue</w:t>
                  </w:r>
                </w:p>
              </w:tc>
            </w:tr>
            <w:tr w:rsidR="003119A3" w:rsidTr="00364F31">
              <w:tc>
                <w:tcPr>
                  <w:tcW w:w="4621" w:type="dxa"/>
                </w:tcPr>
                <w:p w:rsidR="003119A3" w:rsidRDefault="003119A3" w:rsidP="00364F31">
                  <w:pPr>
                    <w:pStyle w:val="Answers"/>
                  </w:pPr>
                  <w:r>
                    <w:t>Distrust of the people they are communicating with – due to past experiences, they may have a lack of trust towards certain people and positions.</w:t>
                  </w:r>
                </w:p>
              </w:tc>
              <w:tc>
                <w:tcPr>
                  <w:tcW w:w="4621" w:type="dxa"/>
                </w:tcPr>
                <w:p w:rsidR="003119A3" w:rsidRDefault="003119A3" w:rsidP="00364F31">
                  <w:pPr>
                    <w:pStyle w:val="Answers"/>
                  </w:pPr>
                  <w:r>
                    <w:t>Manipulate the environment to make it feel comfortable and familiar.</w:t>
                  </w:r>
                </w:p>
                <w:p w:rsidR="003119A3" w:rsidRDefault="003119A3" w:rsidP="00364F31">
                  <w:pPr>
                    <w:pStyle w:val="Answers"/>
                  </w:pPr>
                  <w:r>
                    <w:t>Use welcoming verbal and non-verbal communication.</w:t>
                  </w:r>
                </w:p>
              </w:tc>
            </w:tr>
            <w:tr w:rsidR="003119A3" w:rsidTr="00364F31">
              <w:tc>
                <w:tcPr>
                  <w:tcW w:w="4621" w:type="dxa"/>
                </w:tcPr>
                <w:p w:rsidR="003119A3" w:rsidRDefault="003119A3" w:rsidP="00364F31">
                  <w:pPr>
                    <w:pStyle w:val="Answers"/>
                  </w:pPr>
                  <w:r>
                    <w:t>Uncomfortable communication environment – if the environment is unfamiliar they may perceive the situation to be unwelcoming and culturally unsafe.</w:t>
                  </w:r>
                </w:p>
              </w:tc>
              <w:tc>
                <w:tcPr>
                  <w:tcW w:w="4621" w:type="dxa"/>
                </w:tcPr>
                <w:p w:rsidR="003119A3" w:rsidRPr="00FA1450" w:rsidRDefault="003119A3" w:rsidP="00364F31">
                  <w:pPr>
                    <w:pStyle w:val="Answers"/>
                    <w:rPr>
                      <w:lang w:val="en-GB" w:eastAsia="en-GB"/>
                    </w:rPr>
                  </w:pPr>
                  <w:r>
                    <w:t xml:space="preserve">Use Aboriginal and Torres Strait Islander flags, </w:t>
                  </w:r>
                  <w:r w:rsidRPr="00FA1450">
                    <w:rPr>
                      <w:lang w:val="en-GB" w:eastAsia="en-GB"/>
                    </w:rPr>
                    <w:t>artwork,</w:t>
                  </w:r>
                  <w:r>
                    <w:rPr>
                      <w:lang w:val="en-GB" w:eastAsia="en-GB"/>
                    </w:rPr>
                    <w:t xml:space="preserve"> </w:t>
                  </w:r>
                  <w:r w:rsidRPr="00FA1450">
                    <w:rPr>
                      <w:lang w:val="en-GB" w:eastAsia="en-GB"/>
                    </w:rPr>
                    <w:t>signage,</w:t>
                  </w:r>
                  <w:r>
                    <w:rPr>
                      <w:lang w:val="en-GB" w:eastAsia="en-GB"/>
                    </w:rPr>
                    <w:t xml:space="preserve"> </w:t>
                  </w:r>
                  <w:r w:rsidRPr="00FA1450">
                    <w:rPr>
                      <w:lang w:val="en-GB" w:eastAsia="en-GB"/>
                    </w:rPr>
                    <w:t>patient</w:t>
                  </w:r>
                  <w:r>
                    <w:rPr>
                      <w:lang w:val="en-GB" w:eastAsia="en-GB"/>
                    </w:rPr>
                    <w:t xml:space="preserve"> </w:t>
                  </w:r>
                  <w:r w:rsidRPr="00FA1450">
                    <w:rPr>
                      <w:lang w:val="en-GB" w:eastAsia="en-GB"/>
                    </w:rPr>
                    <w:t>information</w:t>
                  </w:r>
                  <w:r>
                    <w:rPr>
                      <w:lang w:val="en-GB" w:eastAsia="en-GB"/>
                    </w:rPr>
                    <w:t xml:space="preserve"> </w:t>
                  </w:r>
                  <w:r w:rsidRPr="00FA1450">
                    <w:rPr>
                      <w:lang w:val="en-GB" w:eastAsia="en-GB"/>
                    </w:rPr>
                    <w:t>and</w:t>
                  </w:r>
                  <w:r>
                    <w:rPr>
                      <w:lang w:val="en-GB" w:eastAsia="en-GB"/>
                    </w:rPr>
                    <w:t xml:space="preserve"> </w:t>
                  </w:r>
                  <w:r w:rsidRPr="00FA1450">
                    <w:rPr>
                      <w:lang w:val="en-GB" w:eastAsia="en-GB"/>
                    </w:rPr>
                    <w:t>other</w:t>
                  </w:r>
                  <w:r>
                    <w:rPr>
                      <w:lang w:val="en-GB" w:eastAsia="en-GB"/>
                    </w:rPr>
                    <w:t xml:space="preserve"> </w:t>
                  </w:r>
                  <w:r w:rsidRPr="00FA1450">
                    <w:rPr>
                      <w:lang w:val="en-GB" w:eastAsia="en-GB"/>
                    </w:rPr>
                    <w:t>visual</w:t>
                  </w:r>
                  <w:r>
                    <w:rPr>
                      <w:lang w:val="en-GB" w:eastAsia="en-GB"/>
                    </w:rPr>
                    <w:t xml:space="preserve"> </w:t>
                  </w:r>
                  <w:r w:rsidRPr="00FA1450">
                    <w:rPr>
                      <w:lang w:val="en-GB" w:eastAsia="en-GB"/>
                    </w:rPr>
                    <w:t>cues</w:t>
                  </w:r>
                  <w:r>
                    <w:rPr>
                      <w:lang w:val="en-GB" w:eastAsia="en-GB"/>
                    </w:rPr>
                    <w:t xml:space="preserve"> to reassure them.</w:t>
                  </w:r>
                </w:p>
              </w:tc>
            </w:tr>
            <w:tr w:rsidR="003119A3" w:rsidTr="00364F31">
              <w:tc>
                <w:tcPr>
                  <w:tcW w:w="4621" w:type="dxa"/>
                </w:tcPr>
                <w:p w:rsidR="003119A3" w:rsidRDefault="003119A3" w:rsidP="00364F31">
                  <w:pPr>
                    <w:pStyle w:val="Answers"/>
                  </w:pPr>
                  <w:r>
                    <w:t>Body language and gestures – if you come across as defensive and closed off, or aggressive, they may be reluctant to communicate openly with you.</w:t>
                  </w:r>
                </w:p>
              </w:tc>
              <w:tc>
                <w:tcPr>
                  <w:tcW w:w="4621" w:type="dxa"/>
                </w:tcPr>
                <w:p w:rsidR="003119A3" w:rsidRDefault="003119A3" w:rsidP="00364F31">
                  <w:pPr>
                    <w:pStyle w:val="Answers"/>
                  </w:pPr>
                  <w:r>
                    <w:t>Smile and relax, to become more approachable.</w:t>
                  </w:r>
                </w:p>
                <w:p w:rsidR="003119A3" w:rsidRDefault="003119A3" w:rsidP="00364F31">
                  <w:pPr>
                    <w:pStyle w:val="Answers"/>
                  </w:pPr>
                  <w:r>
                    <w:t>Introduce yourself warmly.</w:t>
                  </w:r>
                </w:p>
              </w:tc>
            </w:tr>
            <w:tr w:rsidR="003119A3" w:rsidTr="00364F31">
              <w:tc>
                <w:tcPr>
                  <w:tcW w:w="4621" w:type="dxa"/>
                </w:tcPr>
                <w:p w:rsidR="003119A3" w:rsidRDefault="003119A3" w:rsidP="00364F31">
                  <w:pPr>
                    <w:pStyle w:val="Answers"/>
                  </w:pPr>
                  <w:r>
                    <w:t>Intonation misinterpretation – if you speak in a high tone, you may come across as patronising. If you speak too quickly, they may have difficulty understanding you.</w:t>
                  </w:r>
                </w:p>
              </w:tc>
              <w:tc>
                <w:tcPr>
                  <w:tcW w:w="4621" w:type="dxa"/>
                </w:tcPr>
                <w:p w:rsidR="003119A3" w:rsidRDefault="003119A3" w:rsidP="00364F31">
                  <w:pPr>
                    <w:pStyle w:val="Answers"/>
                  </w:pPr>
                  <w:r>
                    <w:t>Speak in gentle tones.</w:t>
                  </w:r>
                </w:p>
                <w:p w:rsidR="003119A3" w:rsidRDefault="003119A3" w:rsidP="00364F31">
                  <w:pPr>
                    <w:pStyle w:val="Answers"/>
                  </w:pPr>
                  <w:r>
                    <w:t>Slow down speech and clearly pronounce words.</w:t>
                  </w:r>
                </w:p>
              </w:tc>
            </w:tr>
            <w:tr w:rsidR="003119A3" w:rsidTr="00364F31">
              <w:tc>
                <w:tcPr>
                  <w:tcW w:w="4621" w:type="dxa"/>
                </w:tcPr>
                <w:p w:rsidR="003119A3" w:rsidRDefault="003119A3" w:rsidP="00364F31">
                  <w:pPr>
                    <w:pStyle w:val="Answers"/>
                  </w:pPr>
                  <w:r>
                    <w:t>Language difficulties – they may not use Standard Australian English as their first language. They might not be proficient in one or all forms of communication (verbal, written, non-verbal.)</w:t>
                  </w:r>
                </w:p>
              </w:tc>
              <w:tc>
                <w:tcPr>
                  <w:tcW w:w="4621" w:type="dxa"/>
                </w:tcPr>
                <w:p w:rsidR="003119A3" w:rsidRDefault="003119A3" w:rsidP="00364F31">
                  <w:pPr>
                    <w:pStyle w:val="Answers"/>
                  </w:pPr>
                  <w:r>
                    <w:t xml:space="preserve">Find out what language the patient understands best. You may need to find an interpreter if English is limited. </w:t>
                  </w:r>
                </w:p>
                <w:p w:rsidR="003119A3" w:rsidRDefault="003119A3" w:rsidP="00364F31">
                  <w:pPr>
                    <w:pStyle w:val="Answers"/>
                  </w:pPr>
                  <w:r>
                    <w:t>Don't assume that the person is literate or literate in any form of communication.</w:t>
                  </w:r>
                </w:p>
              </w:tc>
            </w:tr>
            <w:tr w:rsidR="003119A3" w:rsidTr="00364F31">
              <w:tc>
                <w:tcPr>
                  <w:tcW w:w="4621" w:type="dxa"/>
                </w:tcPr>
                <w:p w:rsidR="003119A3" w:rsidRDefault="003119A3" w:rsidP="00364F31">
                  <w:pPr>
                    <w:pStyle w:val="Answers"/>
                  </w:pPr>
                  <w:r>
                    <w:t>Gender differences – they have segregated practices for women and men, so they may not be comfortable discussing certain things with the opposite gender.</w:t>
                  </w:r>
                </w:p>
              </w:tc>
              <w:tc>
                <w:tcPr>
                  <w:tcW w:w="4621" w:type="dxa"/>
                </w:tcPr>
                <w:p w:rsidR="003119A3" w:rsidRDefault="003119A3" w:rsidP="00364F31">
                  <w:pPr>
                    <w:pStyle w:val="Answers"/>
                  </w:pPr>
                  <w:r>
                    <w:t>Ask them if they would like to deal with someone of the same sex. If this is not impossible, ask them if they would like another person to be present e.g. relative or partner.</w:t>
                  </w:r>
                </w:p>
              </w:tc>
            </w:tr>
            <w:tr w:rsidR="003119A3" w:rsidTr="00364F31">
              <w:tc>
                <w:tcPr>
                  <w:tcW w:w="4621" w:type="dxa"/>
                </w:tcPr>
                <w:p w:rsidR="003119A3" w:rsidRDefault="003119A3" w:rsidP="00364F31">
                  <w:pPr>
                    <w:pStyle w:val="Answers"/>
                  </w:pPr>
                  <w:r>
                    <w:t xml:space="preserve">Confidentiality – discussing confidential and private matters in public spaces can cause shame, embarrassment and guilt. </w:t>
                  </w:r>
                </w:p>
              </w:tc>
              <w:tc>
                <w:tcPr>
                  <w:tcW w:w="4621" w:type="dxa"/>
                </w:tcPr>
                <w:p w:rsidR="003119A3" w:rsidRDefault="003119A3" w:rsidP="00364F31">
                  <w:pPr>
                    <w:pStyle w:val="Answers"/>
                  </w:pPr>
                  <w:r>
                    <w:t>Be discrete and discuss all confidential matters in private, with the consent of the other person.</w:t>
                  </w:r>
                </w:p>
              </w:tc>
            </w:tr>
            <w:tr w:rsidR="003119A3" w:rsidTr="00364F31">
              <w:tc>
                <w:tcPr>
                  <w:tcW w:w="4621" w:type="dxa"/>
                </w:tcPr>
                <w:p w:rsidR="003119A3" w:rsidRDefault="003119A3" w:rsidP="00364F31">
                  <w:pPr>
                    <w:pStyle w:val="Answers"/>
                  </w:pPr>
                  <w:r>
                    <w:t>Time of communication – as they tend to communicate at a slower pace, the time spent consulting with them can increase over expectations.</w:t>
                  </w:r>
                </w:p>
              </w:tc>
              <w:tc>
                <w:tcPr>
                  <w:tcW w:w="4621" w:type="dxa"/>
                </w:tcPr>
                <w:p w:rsidR="003119A3" w:rsidRDefault="003119A3" w:rsidP="00364F31">
                  <w:pPr>
                    <w:pStyle w:val="Answers"/>
                  </w:pPr>
                  <w:r>
                    <w:t>Allow extra consultation time with them and be aware that they may be reluctant to communicate during certain times e.g. Sorry Business.</w:t>
                  </w:r>
                </w:p>
              </w:tc>
            </w:tr>
            <w:tr w:rsidR="003119A3" w:rsidTr="00364F31">
              <w:tc>
                <w:tcPr>
                  <w:tcW w:w="4621" w:type="dxa"/>
                </w:tcPr>
                <w:p w:rsidR="003119A3" w:rsidRDefault="003119A3" w:rsidP="00364F31">
                  <w:pPr>
                    <w:pStyle w:val="Answers"/>
                  </w:pPr>
                  <w:r>
                    <w:t>Questioning – they prefer a less direct communication approach</w:t>
                  </w:r>
                </w:p>
              </w:tc>
              <w:tc>
                <w:tcPr>
                  <w:tcW w:w="4621" w:type="dxa"/>
                </w:tcPr>
                <w:p w:rsidR="003119A3" w:rsidRDefault="003119A3" w:rsidP="00364F31">
                  <w:pPr>
                    <w:pStyle w:val="Answers"/>
                  </w:pPr>
                  <w:r>
                    <w:t>Allow them to volunteer information, rather than forcing it out of them.</w:t>
                  </w:r>
                </w:p>
                <w:p w:rsidR="003119A3" w:rsidRDefault="003119A3" w:rsidP="00364F31">
                  <w:pPr>
                    <w:pStyle w:val="Answers"/>
                  </w:pPr>
                  <w:r>
                    <w:lastRenderedPageBreak/>
                    <w:t>Use indirect questioning.</w:t>
                  </w:r>
                </w:p>
                <w:p w:rsidR="003119A3" w:rsidRDefault="003119A3" w:rsidP="00364F31">
                  <w:pPr>
                    <w:pStyle w:val="Answers"/>
                  </w:pPr>
                  <w:r>
                    <w:t>Use open questions.</w:t>
                  </w:r>
                </w:p>
                <w:p w:rsidR="003119A3" w:rsidRDefault="003119A3" w:rsidP="00364F31">
                  <w:pPr>
                    <w:pStyle w:val="Answers"/>
                  </w:pPr>
                  <w:r>
                    <w:t>Don't ask them to repeat themselves.</w:t>
                  </w:r>
                </w:p>
              </w:tc>
            </w:tr>
            <w:tr w:rsidR="003119A3" w:rsidTr="00364F31">
              <w:tc>
                <w:tcPr>
                  <w:tcW w:w="4621" w:type="dxa"/>
                </w:tcPr>
                <w:p w:rsidR="003119A3" w:rsidRDefault="003119A3" w:rsidP="00364F31">
                  <w:pPr>
                    <w:pStyle w:val="Answers"/>
                  </w:pPr>
                  <w:r>
                    <w:lastRenderedPageBreak/>
                    <w:t>Respect – they do not like interruptions or people using their language inaccurately.</w:t>
                  </w:r>
                </w:p>
              </w:tc>
              <w:tc>
                <w:tcPr>
                  <w:tcW w:w="4621" w:type="dxa"/>
                </w:tcPr>
                <w:p w:rsidR="003119A3" w:rsidRDefault="003119A3" w:rsidP="00364F31">
                  <w:pPr>
                    <w:pStyle w:val="Answers"/>
                  </w:pPr>
                  <w:r>
                    <w:t>Wait for your turn to speak.</w:t>
                  </w:r>
                </w:p>
                <w:p w:rsidR="003119A3" w:rsidRDefault="003119A3" w:rsidP="00364F31">
                  <w:pPr>
                    <w:pStyle w:val="Answers"/>
                  </w:pPr>
                  <w:r>
                    <w:t>Don't attempt to speak their language unless you are proficient in it, or have been permitted/advised to.</w:t>
                  </w:r>
                </w:p>
              </w:tc>
            </w:tr>
            <w:tr w:rsidR="003119A3" w:rsidTr="00364F31">
              <w:tc>
                <w:tcPr>
                  <w:tcW w:w="4621" w:type="dxa"/>
                </w:tcPr>
                <w:p w:rsidR="003119A3" w:rsidRDefault="003119A3" w:rsidP="00364F31">
                  <w:pPr>
                    <w:pStyle w:val="Answers"/>
                  </w:pPr>
                  <w:r>
                    <w:t>Eye contact – direct contact can make them uncomfortable and come across as rude, disrespectful and aggressive.</w:t>
                  </w:r>
                </w:p>
              </w:tc>
              <w:tc>
                <w:tcPr>
                  <w:tcW w:w="4621" w:type="dxa"/>
                </w:tcPr>
                <w:p w:rsidR="003119A3" w:rsidRDefault="003119A3" w:rsidP="00364F31">
                  <w:pPr>
                    <w:pStyle w:val="Answers"/>
                  </w:pPr>
                  <w:r>
                    <w:t>Avert your eyes during conversation and employ indirect eye contact.</w:t>
                  </w:r>
                </w:p>
                <w:p w:rsidR="003119A3" w:rsidRDefault="003119A3" w:rsidP="00364F31">
                  <w:pPr>
                    <w:pStyle w:val="Answers"/>
                  </w:pPr>
                  <w:r>
                    <w:t>Avoid cross-gender eye contact, unless they initiate.</w:t>
                  </w:r>
                </w:p>
              </w:tc>
            </w:tr>
            <w:tr w:rsidR="003119A3" w:rsidTr="00364F31">
              <w:tc>
                <w:tcPr>
                  <w:tcW w:w="4621" w:type="dxa"/>
                </w:tcPr>
                <w:p w:rsidR="003119A3" w:rsidRDefault="003119A3" w:rsidP="00364F31">
                  <w:pPr>
                    <w:pStyle w:val="Answers"/>
                  </w:pPr>
                  <w:r>
                    <w:t>Personal space – invasion of person space is seen as disrespectful and aggressive.</w:t>
                  </w:r>
                </w:p>
              </w:tc>
              <w:tc>
                <w:tcPr>
                  <w:tcW w:w="4621" w:type="dxa"/>
                </w:tcPr>
                <w:p w:rsidR="003119A3" w:rsidRDefault="003119A3" w:rsidP="00364F31">
                  <w:pPr>
                    <w:pStyle w:val="Answers"/>
                  </w:pPr>
                  <w:r>
                    <w:t>Don't stand too close to someone you are unfamiliar with.</w:t>
                  </w:r>
                </w:p>
              </w:tc>
            </w:tr>
            <w:tr w:rsidR="003119A3" w:rsidTr="00364F31">
              <w:tc>
                <w:tcPr>
                  <w:tcW w:w="4621" w:type="dxa"/>
                </w:tcPr>
                <w:p w:rsidR="003119A3" w:rsidRDefault="003119A3" w:rsidP="00364F31">
                  <w:pPr>
                    <w:pStyle w:val="Answers"/>
                  </w:pPr>
                  <w:r>
                    <w:t>Silence – they are comfortable with lengthy pauses in the communication process.</w:t>
                  </w:r>
                </w:p>
              </w:tc>
              <w:tc>
                <w:tcPr>
                  <w:tcW w:w="4621" w:type="dxa"/>
                </w:tcPr>
                <w:p w:rsidR="003119A3" w:rsidRDefault="003119A3" w:rsidP="00364F31">
                  <w:pPr>
                    <w:pStyle w:val="Answers"/>
                  </w:pPr>
                  <w:r>
                    <w:t>Allow for these pauses and don't be tempted to fill them with speech. Take the time to listen and don't assume that silence equals a lack of understanding.</w:t>
                  </w:r>
                </w:p>
              </w:tc>
            </w:tr>
            <w:tr w:rsidR="003119A3" w:rsidTr="00364F31">
              <w:tc>
                <w:tcPr>
                  <w:tcW w:w="4621" w:type="dxa"/>
                </w:tcPr>
                <w:p w:rsidR="003119A3" w:rsidRDefault="003119A3" w:rsidP="00364F31">
                  <w:pPr>
                    <w:pStyle w:val="Answers"/>
                  </w:pPr>
                  <w:r>
                    <w:t>Touch – they are comfortable touching each other, but only those they know well and in certain contexts.</w:t>
                  </w:r>
                </w:p>
              </w:tc>
              <w:tc>
                <w:tcPr>
                  <w:tcW w:w="4621" w:type="dxa"/>
                </w:tcPr>
                <w:p w:rsidR="003119A3" w:rsidRDefault="003119A3" w:rsidP="00364F31">
                  <w:pPr>
                    <w:pStyle w:val="Answers"/>
                  </w:pPr>
                  <w:r>
                    <w:t>Seek permission prior to touching.</w:t>
                  </w:r>
                </w:p>
              </w:tc>
            </w:tr>
            <w:tr w:rsidR="003119A3" w:rsidTr="00364F31">
              <w:tc>
                <w:tcPr>
                  <w:tcW w:w="4621" w:type="dxa"/>
                </w:tcPr>
                <w:p w:rsidR="003119A3" w:rsidRDefault="003119A3" w:rsidP="00364F31">
                  <w:pPr>
                    <w:pStyle w:val="Answers"/>
                  </w:pPr>
                  <w:r>
                    <w:t>Terms of address – they have different terms of address to mainstream civilisation e.g. "aunty" and "uncle" for people older than them, as a term of respect.</w:t>
                  </w:r>
                </w:p>
              </w:tc>
              <w:tc>
                <w:tcPr>
                  <w:tcW w:w="4621" w:type="dxa"/>
                </w:tcPr>
                <w:p w:rsidR="003119A3" w:rsidRDefault="003119A3" w:rsidP="00364F31">
                  <w:pPr>
                    <w:pStyle w:val="Answers"/>
                  </w:pPr>
                  <w:r>
                    <w:t>Learn the meanings of their terms of address and use them, where possible.</w:t>
                  </w:r>
                </w:p>
              </w:tc>
            </w:tr>
            <w:tr w:rsidR="003119A3" w:rsidTr="00364F31">
              <w:tc>
                <w:tcPr>
                  <w:tcW w:w="4621" w:type="dxa"/>
                </w:tcPr>
                <w:p w:rsidR="003119A3" w:rsidRDefault="003119A3" w:rsidP="00364F31">
                  <w:pPr>
                    <w:pStyle w:val="Answers"/>
                  </w:pPr>
                  <w:r>
                    <w:t>Agreement – they have a tendency to agree with everything, regardless of actual agreement or understanding. Saying "yes" can be used as a sign of cooperation or resignation to futility of a situation.</w:t>
                  </w:r>
                </w:p>
              </w:tc>
              <w:tc>
                <w:tcPr>
                  <w:tcW w:w="4621" w:type="dxa"/>
                </w:tcPr>
                <w:p w:rsidR="003119A3" w:rsidRDefault="003119A3" w:rsidP="00364F31">
                  <w:pPr>
                    <w:pStyle w:val="Answers"/>
                  </w:pPr>
                  <w:r>
                    <w:t>Check their understanding, but asking them what they believe the question to mean (respectfully).</w:t>
                  </w:r>
                </w:p>
                <w:p w:rsidR="003119A3" w:rsidRDefault="003119A3" w:rsidP="00364F31">
                  <w:pPr>
                    <w:pStyle w:val="Answers"/>
                  </w:pPr>
                  <w:r>
                    <w:t>Be wary if they say "yes" while agitated – they may be attempting to end the conversation and have not understood the information.</w:t>
                  </w:r>
                </w:p>
              </w:tc>
            </w:tr>
            <w:tr w:rsidR="003119A3" w:rsidTr="00364F31">
              <w:tc>
                <w:tcPr>
                  <w:tcW w:w="4621" w:type="dxa"/>
                </w:tcPr>
                <w:p w:rsidR="003119A3" w:rsidRDefault="003119A3" w:rsidP="00364F31">
                  <w:pPr>
                    <w:pStyle w:val="Answers"/>
                  </w:pPr>
                  <w:r>
                    <w:t>Decision making – they may be uncomfortable discussing decisions with people outside their culture. They may also need longer than usual to consider decisions.</w:t>
                  </w:r>
                </w:p>
              </w:tc>
              <w:tc>
                <w:tcPr>
                  <w:tcW w:w="4621" w:type="dxa"/>
                </w:tcPr>
                <w:p w:rsidR="003119A3" w:rsidRDefault="003119A3" w:rsidP="00364F31">
                  <w:pPr>
                    <w:pStyle w:val="Answers"/>
                  </w:pPr>
                  <w:r>
                    <w:t>Allow them time, space and privacy to discuss matters with people from their culture.</w:t>
                  </w:r>
                </w:p>
              </w:tc>
            </w:tr>
            <w:tr w:rsidR="003119A3" w:rsidTr="00364F31">
              <w:tc>
                <w:tcPr>
                  <w:tcW w:w="4621" w:type="dxa"/>
                </w:tcPr>
                <w:p w:rsidR="003119A3" w:rsidRDefault="003119A3" w:rsidP="00364F31">
                  <w:pPr>
                    <w:pStyle w:val="Answers"/>
                  </w:pPr>
                  <w:r>
                    <w:t>Confusion – they may not understand jargon, colloquialisms or words that have different cultural meanings.</w:t>
                  </w:r>
                </w:p>
              </w:tc>
              <w:tc>
                <w:tcPr>
                  <w:tcW w:w="4621" w:type="dxa"/>
                </w:tcPr>
                <w:p w:rsidR="003119A3" w:rsidRDefault="003119A3" w:rsidP="00364F31">
                  <w:pPr>
                    <w:pStyle w:val="Answers"/>
                  </w:pPr>
                  <w:r>
                    <w:t xml:space="preserve">Avoid using ambiguous communication techniques and sociolects. </w:t>
                  </w:r>
                </w:p>
                <w:p w:rsidR="003119A3" w:rsidRDefault="003119A3" w:rsidP="00364F31">
                  <w:pPr>
                    <w:pStyle w:val="Answers"/>
                  </w:pPr>
                  <w:r>
                    <w:t>Use plain English and consider using visual techniques to reinforce meaning.</w:t>
                  </w:r>
                </w:p>
              </w:tc>
            </w:tr>
          </w:tbl>
          <w:p w:rsidR="003119A3" w:rsidRDefault="003119A3" w:rsidP="00364F31">
            <w:pPr>
              <w:pStyle w:val="Answers"/>
            </w:pPr>
          </w:p>
          <w:p w:rsidR="003119A3" w:rsidRDefault="003119A3" w:rsidP="00CD6A90">
            <w:pPr>
              <w:pStyle w:val="Answers"/>
            </w:pPr>
          </w:p>
        </w:tc>
      </w:tr>
    </w:tbl>
    <w:p w:rsidR="00C3180B" w:rsidRPr="00B079C9" w:rsidRDefault="003119A3" w:rsidP="00C3180B">
      <w:pPr>
        <w:pStyle w:val="Heading3"/>
      </w:pPr>
      <w:r>
        <w:lastRenderedPageBreak/>
        <w:br w:type="page"/>
      </w:r>
      <w:bookmarkStart w:id="14" w:name="_Toc442768280"/>
      <w:r w:rsidR="00C3180B" w:rsidRPr="00B079C9">
        <w:lastRenderedPageBreak/>
        <w:t>Activity</w:t>
      </w:r>
      <w:r w:rsidR="00C3180B">
        <w:t xml:space="preserve"> </w:t>
      </w:r>
      <w:bookmarkEnd w:id="14"/>
      <w:r w:rsidR="00C3180B">
        <w:t>8</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3180B" w:rsidRPr="007431BE" w:rsidTr="00364F31">
        <w:tc>
          <w:tcPr>
            <w:tcW w:w="1668" w:type="dxa"/>
            <w:tcBorders>
              <w:top w:val="single" w:sz="8" w:space="0" w:color="C0504D"/>
              <w:left w:val="single" w:sz="8" w:space="0" w:color="C0504D"/>
              <w:bottom w:val="single" w:sz="18" w:space="0" w:color="C0504D"/>
              <w:right w:val="single" w:sz="8" w:space="0" w:color="C0504D"/>
            </w:tcBorders>
          </w:tcPr>
          <w:p w:rsidR="00C3180B" w:rsidRPr="007431BE" w:rsidRDefault="00C3180B" w:rsidP="00364F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3180B" w:rsidRPr="007431BE" w:rsidRDefault="00C3180B" w:rsidP="00364F31">
            <w:pPr>
              <w:spacing w:after="0"/>
              <w:rPr>
                <w:rFonts w:eastAsia="Times New Roman"/>
                <w:b/>
                <w:bCs/>
                <w:color w:val="000000"/>
              </w:rPr>
            </w:pPr>
            <w:r>
              <w:rPr>
                <w:rFonts w:eastAsia="Times New Roman"/>
                <w:b/>
                <w:bCs/>
                <w:color w:val="000000"/>
              </w:rPr>
              <w:t>20 Minutes</w:t>
            </w:r>
          </w:p>
        </w:tc>
      </w:tr>
      <w:tr w:rsidR="00C3180B" w:rsidRPr="007431BE" w:rsidTr="00364F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180B" w:rsidRPr="007431BE" w:rsidRDefault="00C3180B" w:rsidP="00C3180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3180B" w:rsidRPr="007431BE" w:rsidRDefault="00C3180B" w:rsidP="00C3180B">
            <w:pPr>
              <w:pStyle w:val="NormalBold"/>
              <w:spacing w:after="0"/>
            </w:pPr>
            <w:r w:rsidRPr="000C0963">
              <w:rPr>
                <w:rFonts w:asciiTheme="minorHAnsi" w:hAnsiTheme="minorHAnsi"/>
                <w:lang w:val="en-AU"/>
              </w:rPr>
              <w:t>Engage with Aboriginal and/or Torres Strait Islander interpreters and colleagues as cultural brokers, according to situation needs</w:t>
            </w:r>
            <w:r w:rsidR="00112C5D">
              <w:rPr>
                <w:rFonts w:asciiTheme="minorHAnsi" w:hAnsiTheme="minorHAnsi"/>
                <w:lang w:val="en-AU"/>
              </w:rPr>
              <w:t>.</w:t>
            </w:r>
          </w:p>
        </w:tc>
      </w:tr>
      <w:tr w:rsidR="00C3180B" w:rsidRPr="007431BE" w:rsidTr="00364F31">
        <w:trPr>
          <w:trHeight w:val="440"/>
        </w:trPr>
        <w:tc>
          <w:tcPr>
            <w:tcW w:w="1668" w:type="dxa"/>
            <w:tcBorders>
              <w:top w:val="single" w:sz="8" w:space="0" w:color="C0504D"/>
              <w:left w:val="single" w:sz="8" w:space="0" w:color="C0504D"/>
              <w:bottom w:val="single" w:sz="8" w:space="0" w:color="C0504D"/>
              <w:right w:val="single" w:sz="8" w:space="0" w:color="C0504D"/>
            </w:tcBorders>
          </w:tcPr>
          <w:p w:rsidR="00C3180B" w:rsidRPr="007431BE" w:rsidRDefault="00C3180B" w:rsidP="00364F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3180B" w:rsidRDefault="00C3180B" w:rsidP="00364F31">
            <w:pPr>
              <w:pStyle w:val="AAAQuestions"/>
            </w:pPr>
            <w:r>
              <w:t>What is meant by the term "cultural broker"?</w:t>
            </w:r>
          </w:p>
          <w:p w:rsidR="00C3180B" w:rsidRDefault="00C3180B" w:rsidP="00364F31">
            <w:pPr>
              <w:pStyle w:val="AAAQuestions"/>
            </w:pPr>
          </w:p>
          <w:p w:rsidR="00C3180B" w:rsidRDefault="00C3180B" w:rsidP="00364F31">
            <w:pPr>
              <w:pStyle w:val="Answers"/>
            </w:pPr>
            <w:r>
              <w:t>A cultural broker is someone who facilitates people form one culture crossing over to another. In other words they act as a mediator between people/groups of different cultures, to enable effective communication and reduce conflict. They act as more than just an interpreter – in colloquial terms, they would be known as a "middle man".</w:t>
            </w:r>
          </w:p>
          <w:p w:rsidR="00C3180B" w:rsidRPr="00320534" w:rsidRDefault="00C3180B" w:rsidP="00364F31">
            <w:pPr>
              <w:pStyle w:val="Answers"/>
            </w:pPr>
          </w:p>
          <w:p w:rsidR="00C3180B" w:rsidRDefault="00C3180B" w:rsidP="00364F31">
            <w:pPr>
              <w:pStyle w:val="AAAQuestions"/>
            </w:pPr>
            <w:r>
              <w:t>Where can you find interpreter resources in Australia and what level should they be?</w:t>
            </w:r>
          </w:p>
          <w:p w:rsidR="00C3180B" w:rsidRDefault="00C3180B" w:rsidP="00364F31">
            <w:pPr>
              <w:pStyle w:val="AAAQuestions"/>
            </w:pPr>
          </w:p>
          <w:p w:rsidR="00C3180B" w:rsidRDefault="00C3180B" w:rsidP="00364F31">
            <w:pPr>
              <w:pStyle w:val="Answers"/>
            </w:pPr>
            <w:r>
              <w:t>Interpreters can be accredited and unaccredited – you should aim to provide a 'Professional Interpreter' level worker accredited by the National Accreditation Authority for Translators and Interpreters (NAATI). If this is not possible/available, a 'Paraprofessional Interpreter' should be your second choice.</w:t>
            </w:r>
          </w:p>
          <w:p w:rsidR="00C3180B" w:rsidRDefault="00C3180B" w:rsidP="00364F31">
            <w:pPr>
              <w:pStyle w:val="Answers"/>
            </w:pPr>
          </w:p>
          <w:p w:rsidR="00C3180B" w:rsidRDefault="00C3180B" w:rsidP="00364F31">
            <w:pPr>
              <w:pStyle w:val="Answers"/>
            </w:pPr>
            <w:r>
              <w:t>Useful resources for finding interpreters include:</w:t>
            </w:r>
          </w:p>
          <w:p w:rsidR="00C3180B" w:rsidRDefault="00C3180B" w:rsidP="00364F31">
            <w:pPr>
              <w:pStyle w:val="Answers"/>
            </w:pPr>
          </w:p>
          <w:p w:rsidR="00C3180B" w:rsidRDefault="00C3180B" w:rsidP="00364F31">
            <w:pPr>
              <w:pStyle w:val="Answers"/>
              <w:numPr>
                <w:ilvl w:val="0"/>
                <w:numId w:val="29"/>
              </w:numPr>
            </w:pPr>
            <w:r w:rsidRPr="008361A9">
              <w:rPr>
                <w:b/>
              </w:rPr>
              <w:t>Australian Institute of Interpreters and Translators Incorporated</w:t>
            </w:r>
            <w:r>
              <w:rPr>
                <w:b/>
              </w:rPr>
              <w:t xml:space="preserve"> (AUSIT)</w:t>
            </w:r>
            <w:r w:rsidRPr="008361A9">
              <w:rPr>
                <w:b/>
              </w:rPr>
              <w:t>:</w:t>
            </w:r>
            <w:r>
              <w:t xml:space="preserve"> www.ausit.org</w:t>
            </w:r>
          </w:p>
          <w:p w:rsidR="00C3180B" w:rsidRDefault="00C3180B" w:rsidP="00364F31">
            <w:pPr>
              <w:pStyle w:val="Answers"/>
              <w:numPr>
                <w:ilvl w:val="0"/>
                <w:numId w:val="29"/>
              </w:numPr>
            </w:pPr>
            <w:r w:rsidRPr="008361A9">
              <w:rPr>
                <w:b/>
              </w:rPr>
              <w:t>Translating and Interpreting Service</w:t>
            </w:r>
            <w:r>
              <w:rPr>
                <w:b/>
              </w:rPr>
              <w:t xml:space="preserve"> (TIS)</w:t>
            </w:r>
            <w:r w:rsidRPr="008361A9">
              <w:rPr>
                <w:b/>
              </w:rPr>
              <w:t>:</w:t>
            </w:r>
            <w:r>
              <w:t xml:space="preserve"> www.tisnational.gov.au</w:t>
            </w:r>
          </w:p>
          <w:p w:rsidR="00C3180B" w:rsidRDefault="00C3180B" w:rsidP="00364F31">
            <w:pPr>
              <w:pStyle w:val="Answers"/>
              <w:numPr>
                <w:ilvl w:val="0"/>
                <w:numId w:val="29"/>
              </w:numPr>
            </w:pPr>
            <w:r w:rsidRPr="008361A9">
              <w:rPr>
                <w:b/>
              </w:rPr>
              <w:t>National Accreditation Authority for Translators and Interpreters</w:t>
            </w:r>
            <w:r>
              <w:rPr>
                <w:b/>
              </w:rPr>
              <w:t xml:space="preserve"> (NAATI)</w:t>
            </w:r>
            <w:r w:rsidRPr="008361A9">
              <w:rPr>
                <w:b/>
              </w:rPr>
              <w:t>:</w:t>
            </w:r>
            <w:r>
              <w:t xml:space="preserve"> www.naati.com.au</w:t>
            </w:r>
          </w:p>
          <w:p w:rsidR="00C3180B" w:rsidRDefault="00C3180B" w:rsidP="00364F31">
            <w:pPr>
              <w:pStyle w:val="AAAQuestions"/>
            </w:pPr>
          </w:p>
        </w:tc>
      </w:tr>
    </w:tbl>
    <w:p w:rsidR="00C3180B" w:rsidRPr="00B079C9" w:rsidRDefault="00C3180B" w:rsidP="00C3180B">
      <w:pPr>
        <w:pStyle w:val="Heading3"/>
      </w:pPr>
      <w:r>
        <w:br w:type="page"/>
      </w:r>
    </w:p>
    <w:p w:rsidR="00364F31" w:rsidRPr="00B079C9" w:rsidRDefault="00364F31" w:rsidP="00364F31">
      <w:pPr>
        <w:pStyle w:val="Heading3"/>
      </w:pPr>
      <w:r w:rsidRPr="00B079C9">
        <w:lastRenderedPageBreak/>
        <w:t>Activity</w:t>
      </w:r>
      <w:r>
        <w:t xml:space="preserve"> 9</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4F31" w:rsidRPr="007431BE" w:rsidTr="00364F31">
        <w:tc>
          <w:tcPr>
            <w:tcW w:w="1668" w:type="dxa"/>
            <w:tcBorders>
              <w:top w:val="single" w:sz="8" w:space="0" w:color="C0504D"/>
              <w:left w:val="single" w:sz="8" w:space="0" w:color="C0504D"/>
              <w:bottom w:val="single" w:sz="18" w:space="0" w:color="C0504D"/>
              <w:right w:val="single" w:sz="8" w:space="0" w:color="C0504D"/>
            </w:tcBorders>
          </w:tcPr>
          <w:p w:rsidR="00364F31" w:rsidRPr="007431BE" w:rsidRDefault="00364F31" w:rsidP="00364F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4F31" w:rsidRPr="007431BE" w:rsidRDefault="00364F31" w:rsidP="00364F31">
            <w:pPr>
              <w:spacing w:after="0"/>
              <w:rPr>
                <w:rFonts w:eastAsia="Times New Roman"/>
                <w:b/>
                <w:bCs/>
                <w:color w:val="000000"/>
              </w:rPr>
            </w:pPr>
            <w:r>
              <w:rPr>
                <w:rFonts w:eastAsia="Times New Roman"/>
                <w:b/>
                <w:bCs/>
                <w:color w:val="000000"/>
              </w:rPr>
              <w:t>20 Minutes</w:t>
            </w:r>
          </w:p>
        </w:tc>
      </w:tr>
      <w:tr w:rsidR="00364F31" w:rsidRPr="007431BE" w:rsidTr="00364F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4F31" w:rsidRPr="007431BE" w:rsidRDefault="00364F31" w:rsidP="00364F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4F31" w:rsidRPr="007431BE" w:rsidRDefault="00364F31" w:rsidP="00364F31">
            <w:pPr>
              <w:pStyle w:val="NormalBold"/>
              <w:spacing w:after="0"/>
            </w:pPr>
            <w:r w:rsidRPr="000D3655">
              <w:rPr>
                <w:rFonts w:asciiTheme="minorHAnsi" w:hAnsiTheme="minorHAnsi"/>
              </w:rPr>
              <w:t>Support the development of effective partnerships between staff, Aboriginal and/or Torres Strait Islander people and their communities</w:t>
            </w:r>
            <w:r>
              <w:rPr>
                <w:rFonts w:asciiTheme="minorHAnsi" w:hAnsiTheme="minorHAnsi"/>
              </w:rPr>
              <w:t>.</w:t>
            </w:r>
          </w:p>
        </w:tc>
      </w:tr>
      <w:tr w:rsidR="00364F31" w:rsidRPr="007431BE" w:rsidTr="00364F31">
        <w:trPr>
          <w:trHeight w:val="440"/>
        </w:trPr>
        <w:tc>
          <w:tcPr>
            <w:tcW w:w="1668" w:type="dxa"/>
            <w:tcBorders>
              <w:top w:val="single" w:sz="8" w:space="0" w:color="C0504D"/>
              <w:left w:val="single" w:sz="8" w:space="0" w:color="C0504D"/>
              <w:bottom w:val="single" w:sz="8" w:space="0" w:color="C0504D"/>
              <w:right w:val="single" w:sz="8" w:space="0" w:color="C0504D"/>
            </w:tcBorders>
          </w:tcPr>
          <w:p w:rsidR="00364F31" w:rsidRPr="007431BE" w:rsidRDefault="00364F31" w:rsidP="00364F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4F31" w:rsidRDefault="00364F31" w:rsidP="00364F31">
            <w:pPr>
              <w:pStyle w:val="AAAQuestions"/>
              <w:rPr>
                <w:rFonts w:asciiTheme="minorHAnsi" w:hAnsiTheme="minorHAnsi"/>
              </w:rPr>
            </w:pPr>
            <w:r>
              <w:t xml:space="preserve">Outline three strategies for developing and maintaining </w:t>
            </w:r>
            <w:r w:rsidRPr="00BC1045">
              <w:rPr>
                <w:rFonts w:asciiTheme="minorHAnsi" w:hAnsiTheme="minorHAnsi"/>
              </w:rPr>
              <w:t>effective relationships with Aboriginal and/or Torres Strait Islander co-workers and clients</w:t>
            </w:r>
            <w:r>
              <w:rPr>
                <w:rFonts w:asciiTheme="minorHAnsi" w:hAnsiTheme="minorHAnsi"/>
              </w:rPr>
              <w:t>?</w:t>
            </w:r>
          </w:p>
          <w:p w:rsidR="00364F31" w:rsidRDefault="00364F31" w:rsidP="00364F31">
            <w:pPr>
              <w:pStyle w:val="AAAQuestions"/>
              <w:rPr>
                <w:rFonts w:asciiTheme="minorHAnsi" w:hAnsiTheme="minorHAnsi"/>
              </w:rPr>
            </w:pPr>
          </w:p>
          <w:p w:rsidR="00364F31" w:rsidRDefault="00364F31" w:rsidP="00364F31">
            <w:pPr>
              <w:pStyle w:val="Answers"/>
            </w:pPr>
            <w:r>
              <w:t>Answers may include any three of the following:</w:t>
            </w:r>
          </w:p>
          <w:p w:rsidR="00364F31" w:rsidRDefault="00364F31" w:rsidP="00364F31">
            <w:pPr>
              <w:pStyle w:val="Answers"/>
            </w:pPr>
          </w:p>
          <w:p w:rsidR="00364F31" w:rsidRPr="00BF504E" w:rsidRDefault="00364F31" w:rsidP="00364F31">
            <w:pPr>
              <w:pStyle w:val="Answers"/>
              <w:rPr>
                <w:b/>
                <w:lang w:val="en-GB" w:eastAsia="en-GB"/>
              </w:rPr>
            </w:pPr>
            <w:r w:rsidRPr="00BF504E">
              <w:rPr>
                <w:b/>
                <w:lang w:val="en-GB" w:eastAsia="en-GB"/>
              </w:rPr>
              <w:t>Negotiation of roles and responsibilities in the workplace</w:t>
            </w:r>
          </w:p>
          <w:p w:rsidR="00364F31" w:rsidRDefault="00364F31" w:rsidP="00364F31">
            <w:pPr>
              <w:pStyle w:val="Answers"/>
              <w:rPr>
                <w:lang w:val="en-GB" w:eastAsia="en-GB"/>
              </w:rPr>
            </w:pPr>
            <w:r>
              <w:rPr>
                <w:lang w:val="en-GB" w:eastAsia="en-GB"/>
              </w:rPr>
              <w:t>Having clearly defined roles and responsibilities allows people to be accountable for their actions and limits the potential for arguments. People know what is expected of them and what to expect from others. This also ensures that people don't overstep their boundaries and makes it easier for teams to work cohesively.</w:t>
            </w:r>
          </w:p>
          <w:p w:rsidR="00364F31" w:rsidRDefault="00364F31" w:rsidP="00364F31">
            <w:pPr>
              <w:pStyle w:val="Answers"/>
              <w:rPr>
                <w:lang w:val="en-GB" w:eastAsia="en-GB"/>
              </w:rPr>
            </w:pPr>
            <w:r>
              <w:rPr>
                <w:lang w:val="en-GB" w:eastAsia="en-GB"/>
              </w:rPr>
              <w:t>From the clients' perspective, it makes it easier for them to identify who they need to communicate and to have their needs met.</w:t>
            </w:r>
          </w:p>
          <w:p w:rsidR="00364F31" w:rsidRPr="00AA7274" w:rsidRDefault="00364F31" w:rsidP="00364F31">
            <w:pPr>
              <w:pStyle w:val="Answers"/>
              <w:rPr>
                <w:lang w:val="en-GB" w:eastAsia="en-GB"/>
              </w:rPr>
            </w:pPr>
          </w:p>
          <w:p w:rsidR="00364F31" w:rsidRPr="00BF504E" w:rsidRDefault="00364F31" w:rsidP="00364F31">
            <w:pPr>
              <w:pStyle w:val="Answers"/>
              <w:rPr>
                <w:b/>
                <w:lang w:val="en-GB" w:eastAsia="en-GB"/>
              </w:rPr>
            </w:pPr>
            <w:r w:rsidRPr="00BF504E">
              <w:rPr>
                <w:b/>
                <w:lang w:val="en-GB" w:eastAsia="en-GB"/>
              </w:rPr>
              <w:t>Development, monitoring and review of culturally safe work practices</w:t>
            </w:r>
          </w:p>
          <w:p w:rsidR="00364F31" w:rsidRDefault="00364F31" w:rsidP="00364F31">
            <w:pPr>
              <w:pStyle w:val="Answers"/>
              <w:rPr>
                <w:lang w:val="en-GB" w:eastAsia="en-GB"/>
              </w:rPr>
            </w:pPr>
            <w:r>
              <w:rPr>
                <w:lang w:val="en-GB" w:eastAsia="en-GB"/>
              </w:rPr>
              <w:t>As previously mentioned, work practices must be developed to be culturally safe – they then need to be monitored and reviewed on a regular basis.</w:t>
            </w:r>
          </w:p>
          <w:p w:rsidR="00364F31" w:rsidRDefault="00364F31" w:rsidP="00364F31">
            <w:pPr>
              <w:pStyle w:val="Answers"/>
            </w:pPr>
            <w:r>
              <w:rPr>
                <w:lang w:val="en-GB" w:eastAsia="en-GB"/>
              </w:rPr>
              <w:t xml:space="preserve">To recap, culturally safe practices must not </w:t>
            </w:r>
            <w:r>
              <w:t>diminish, demean or disempower the cultural identity and wellbeing of an individual. You must look at all required practices in the workplace and check that they meet the cultural needs and requirements of Aboriginal and Torres Strait Islander people.</w:t>
            </w:r>
          </w:p>
          <w:p w:rsidR="00364F31" w:rsidRPr="00AA7274" w:rsidRDefault="00364F31" w:rsidP="00364F31">
            <w:pPr>
              <w:pStyle w:val="Answers"/>
              <w:rPr>
                <w:lang w:val="en-GB" w:eastAsia="en-GB"/>
              </w:rPr>
            </w:pPr>
          </w:p>
          <w:p w:rsidR="00364F31" w:rsidRPr="00BF504E" w:rsidRDefault="00364F31" w:rsidP="00364F31">
            <w:pPr>
              <w:pStyle w:val="Answers"/>
              <w:rPr>
                <w:b/>
                <w:lang w:val="en-GB" w:eastAsia="en-GB"/>
              </w:rPr>
            </w:pPr>
            <w:r w:rsidRPr="00BF504E">
              <w:rPr>
                <w:b/>
                <w:lang w:val="en-GB" w:eastAsia="en-GB"/>
              </w:rPr>
              <w:t>Identification of and consultation with key contact people such as Aboriginal liaison officers</w:t>
            </w:r>
          </w:p>
          <w:p w:rsidR="00364F31" w:rsidRDefault="00364F31" w:rsidP="00364F31">
            <w:pPr>
              <w:pStyle w:val="Answers"/>
              <w:rPr>
                <w:lang w:val="en-GB" w:eastAsia="en-GB"/>
              </w:rPr>
            </w:pPr>
            <w:r>
              <w:rPr>
                <w:lang w:val="en-GB" w:eastAsia="en-GB"/>
              </w:rPr>
              <w:t xml:space="preserve">Aboriginal liaison officers work to ensure that Aboriginal and Torres Strait Islander people have fair and impartial access to mainstream services, as well as increasing the cultural awareness and sensitivity of said services. </w:t>
            </w:r>
          </w:p>
          <w:p w:rsidR="00364F31" w:rsidRDefault="00364F31" w:rsidP="00364F31">
            <w:pPr>
              <w:pStyle w:val="Answers"/>
              <w:rPr>
                <w:lang w:val="en-GB" w:eastAsia="en-GB"/>
              </w:rPr>
            </w:pPr>
            <w:r>
              <w:rPr>
                <w:lang w:val="en-GB" w:eastAsia="en-GB"/>
              </w:rPr>
              <w:t>You need to identify who fills this role in your organisation and consult with them on issues of cultural safety and how to make the workplace more inclusive for Aboriginal and Torres Strait Islander people.</w:t>
            </w:r>
          </w:p>
          <w:p w:rsidR="00364F31" w:rsidRPr="00AA7274" w:rsidRDefault="00364F31" w:rsidP="00364F31">
            <w:pPr>
              <w:pStyle w:val="Answers"/>
              <w:rPr>
                <w:lang w:val="en-GB" w:eastAsia="en-GB"/>
              </w:rPr>
            </w:pPr>
          </w:p>
          <w:p w:rsidR="00364F31" w:rsidRPr="00BF504E" w:rsidRDefault="00364F31" w:rsidP="00364F31">
            <w:pPr>
              <w:pStyle w:val="Answers"/>
              <w:rPr>
                <w:b/>
                <w:lang w:val="en-GB" w:eastAsia="en-GB"/>
              </w:rPr>
            </w:pPr>
            <w:r w:rsidRPr="00BF504E">
              <w:rPr>
                <w:b/>
                <w:lang w:val="en-GB" w:eastAsia="en-GB"/>
              </w:rPr>
              <w:t>Display empathy appropriately</w:t>
            </w:r>
          </w:p>
          <w:p w:rsidR="00364F31" w:rsidRDefault="00364F31" w:rsidP="00364F31">
            <w:pPr>
              <w:pStyle w:val="Answers"/>
              <w:rPr>
                <w:lang w:val="en-GB" w:eastAsia="en-GB"/>
              </w:rPr>
            </w:pPr>
            <w:r>
              <w:rPr>
                <w:lang w:val="en-GB" w:eastAsia="en-GB"/>
              </w:rPr>
              <w:t>Empathy is an important factor in making Aboriginal and Torres Strait Islander people feel welcomed and accepted. It is the capacity to recognise another person's emotions i.e. putting yourself in their shoes.</w:t>
            </w:r>
          </w:p>
          <w:p w:rsidR="00364F31" w:rsidRDefault="00364F31" w:rsidP="00364F31">
            <w:pPr>
              <w:pStyle w:val="Answers"/>
              <w:rPr>
                <w:lang w:val="en-GB" w:eastAsia="en-GB"/>
              </w:rPr>
            </w:pPr>
            <w:r>
              <w:rPr>
                <w:lang w:val="en-GB" w:eastAsia="en-GB"/>
              </w:rPr>
              <w:t>Showing empathy in sensitive situations prevents them from feeling ignored and marginalised. Even in situations where you can't change the outcome (e.g. historical events, deaths of relatives), empathy will help people feel supported.</w:t>
            </w:r>
          </w:p>
          <w:p w:rsidR="00364F31" w:rsidRPr="00AA7274" w:rsidRDefault="00364F31" w:rsidP="00364F31">
            <w:pPr>
              <w:pStyle w:val="Answers"/>
              <w:rPr>
                <w:lang w:val="en-GB" w:eastAsia="en-GB"/>
              </w:rPr>
            </w:pPr>
          </w:p>
          <w:p w:rsidR="00364F31" w:rsidRPr="00BF504E" w:rsidRDefault="00364F31" w:rsidP="00364F31">
            <w:pPr>
              <w:pStyle w:val="Answers"/>
              <w:rPr>
                <w:b/>
                <w:lang w:val="en-GB" w:eastAsia="en-GB"/>
              </w:rPr>
            </w:pPr>
            <w:r w:rsidRPr="00BF504E">
              <w:rPr>
                <w:b/>
                <w:lang w:val="en-GB" w:eastAsia="en-GB"/>
              </w:rPr>
              <w:t xml:space="preserve">Be flexible </w:t>
            </w:r>
          </w:p>
          <w:p w:rsidR="00364F31" w:rsidRDefault="00364F31" w:rsidP="00364F31">
            <w:pPr>
              <w:pStyle w:val="Answers"/>
              <w:rPr>
                <w:lang w:val="en-GB" w:eastAsia="en-GB"/>
              </w:rPr>
            </w:pPr>
            <w:r>
              <w:rPr>
                <w:lang w:val="en-GB" w:eastAsia="en-GB"/>
              </w:rPr>
              <w:t>As Aboriginal and Torres Strait Islander people have a different set of customs and rituals to the rest of mainstream society, they may need to take extended breaks from work-related activities (e.g. mourning periods, ceremonies).</w:t>
            </w:r>
          </w:p>
          <w:p w:rsidR="00364F31" w:rsidRDefault="00364F31" w:rsidP="00364F31">
            <w:pPr>
              <w:pStyle w:val="Answers"/>
              <w:rPr>
                <w:lang w:val="en-GB" w:eastAsia="en-GB"/>
              </w:rPr>
            </w:pPr>
            <w:r>
              <w:rPr>
                <w:lang w:val="en-GB" w:eastAsia="en-GB"/>
              </w:rPr>
              <w:t>They may also take longer to respond to questions or requests than you are used to, not make direct eye contact and appear generally disinterested in what you have to say.</w:t>
            </w:r>
          </w:p>
          <w:p w:rsidR="00364F31" w:rsidRDefault="00364F31" w:rsidP="00364F31">
            <w:pPr>
              <w:pStyle w:val="Answers"/>
              <w:rPr>
                <w:lang w:val="en-GB" w:eastAsia="en-GB"/>
              </w:rPr>
            </w:pPr>
            <w:r>
              <w:rPr>
                <w:lang w:val="en-GB" w:eastAsia="en-GB"/>
              </w:rPr>
              <w:t xml:space="preserve">You need to flexible to accommodate these breaks and their communication style </w:t>
            </w:r>
            <w:r>
              <w:rPr>
                <w:lang w:val="en-GB" w:eastAsia="en-GB"/>
              </w:rPr>
              <w:lastRenderedPageBreak/>
              <w:t>– remember that their intent is not to offend and that they are simply following the ways of their culture and what they have grown up doing.</w:t>
            </w:r>
          </w:p>
          <w:p w:rsidR="00364F31" w:rsidRPr="00AA7274" w:rsidRDefault="00364F31" w:rsidP="00364F31">
            <w:pPr>
              <w:pStyle w:val="Answers"/>
              <w:rPr>
                <w:lang w:val="en-GB" w:eastAsia="en-GB"/>
              </w:rPr>
            </w:pPr>
          </w:p>
          <w:p w:rsidR="00364F31" w:rsidRPr="00BF504E" w:rsidRDefault="00364F31" w:rsidP="00364F31">
            <w:pPr>
              <w:pStyle w:val="Answers"/>
              <w:rPr>
                <w:b/>
                <w:lang w:val="en-GB" w:eastAsia="en-GB"/>
              </w:rPr>
            </w:pPr>
            <w:r w:rsidRPr="00BF504E">
              <w:rPr>
                <w:b/>
                <w:lang w:val="en-GB" w:eastAsia="en-GB"/>
              </w:rPr>
              <w:t>Develop the capacity to take turns – stand back wait for your turn</w:t>
            </w:r>
          </w:p>
          <w:p w:rsidR="00364F31" w:rsidRPr="00AA7274" w:rsidRDefault="00364F31" w:rsidP="00364F31">
            <w:pPr>
              <w:pStyle w:val="Answers"/>
              <w:rPr>
                <w:lang w:val="en-GB" w:eastAsia="en-GB"/>
              </w:rPr>
            </w:pPr>
            <w:r>
              <w:rPr>
                <w:lang w:val="en-GB" w:eastAsia="en-GB"/>
              </w:rPr>
              <w:t>Aboriginal and Torres Strait Islander people find interruptions rude and you must learn to wait for your turn in conversations. Even if you disagree with the point they are making, you must wait for them to finish speaking before you open with a retort. Disagreement is not the disrespectful aspect here – it is the interruption, which communicates that you don't value their opinions or input.</w:t>
            </w:r>
          </w:p>
          <w:p w:rsidR="00364F31" w:rsidRDefault="00364F31" w:rsidP="00364F31">
            <w:pPr>
              <w:pStyle w:val="Answers"/>
            </w:pPr>
          </w:p>
        </w:tc>
      </w:tr>
    </w:tbl>
    <w:p w:rsidR="00364F31" w:rsidRPr="00B079C9" w:rsidRDefault="00364F31" w:rsidP="00364F31">
      <w:pPr>
        <w:pStyle w:val="Heading3"/>
      </w:pPr>
      <w:r>
        <w:lastRenderedPageBreak/>
        <w:br w:type="page"/>
      </w:r>
      <w:bookmarkStart w:id="15" w:name="_Toc442768274"/>
      <w:r w:rsidRPr="00B079C9">
        <w:lastRenderedPageBreak/>
        <w:t>Activity</w:t>
      </w:r>
      <w:r>
        <w:t xml:space="preserve"> </w:t>
      </w:r>
      <w:bookmarkEnd w:id="15"/>
      <w:r>
        <w:t>10</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4F31" w:rsidRPr="007431BE" w:rsidTr="00364F31">
        <w:tc>
          <w:tcPr>
            <w:tcW w:w="1668" w:type="dxa"/>
            <w:tcBorders>
              <w:top w:val="single" w:sz="8" w:space="0" w:color="C0504D"/>
              <w:left w:val="single" w:sz="8" w:space="0" w:color="C0504D"/>
              <w:bottom w:val="single" w:sz="18" w:space="0" w:color="C0504D"/>
              <w:right w:val="single" w:sz="8" w:space="0" w:color="C0504D"/>
            </w:tcBorders>
          </w:tcPr>
          <w:p w:rsidR="00364F31" w:rsidRPr="007431BE" w:rsidRDefault="00364F31" w:rsidP="00364F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4F31" w:rsidRPr="007431BE" w:rsidRDefault="00364F31" w:rsidP="00364F31">
            <w:pPr>
              <w:spacing w:after="0"/>
              <w:rPr>
                <w:rFonts w:eastAsia="Times New Roman"/>
                <w:b/>
                <w:bCs/>
                <w:color w:val="000000"/>
              </w:rPr>
            </w:pPr>
            <w:r>
              <w:rPr>
                <w:rFonts w:eastAsia="Times New Roman"/>
                <w:b/>
                <w:bCs/>
                <w:color w:val="000000"/>
              </w:rPr>
              <w:t>25 Minutes</w:t>
            </w:r>
          </w:p>
        </w:tc>
      </w:tr>
      <w:tr w:rsidR="00364F31" w:rsidRPr="007431BE" w:rsidTr="00364F3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4F31" w:rsidRPr="007431BE" w:rsidRDefault="00364F31" w:rsidP="00364F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4F31" w:rsidRPr="007431BE" w:rsidRDefault="00364F31" w:rsidP="00364F31">
            <w:pPr>
              <w:pStyle w:val="NormalBold"/>
              <w:spacing w:after="0"/>
            </w:pPr>
            <w:r w:rsidRPr="00364F31">
              <w:rPr>
                <w:rFonts w:asciiTheme="minorHAnsi" w:hAnsiTheme="minorHAnsi"/>
                <w:lang w:val="en-AU"/>
              </w:rPr>
              <w:t>Identify and utilise resources to promote partnerships</w:t>
            </w:r>
            <w:r>
              <w:rPr>
                <w:rFonts w:asciiTheme="minorHAnsi" w:hAnsiTheme="minorHAnsi"/>
              </w:rPr>
              <w:t>.</w:t>
            </w:r>
          </w:p>
        </w:tc>
      </w:tr>
      <w:tr w:rsidR="00364F31" w:rsidRPr="007431BE" w:rsidTr="00364F31">
        <w:trPr>
          <w:trHeight w:val="11158"/>
        </w:trPr>
        <w:tc>
          <w:tcPr>
            <w:tcW w:w="1668" w:type="dxa"/>
            <w:tcBorders>
              <w:top w:val="single" w:sz="8" w:space="0" w:color="C0504D"/>
              <w:left w:val="single" w:sz="8" w:space="0" w:color="C0504D"/>
              <w:bottom w:val="single" w:sz="8" w:space="0" w:color="C0504D"/>
              <w:right w:val="single" w:sz="8" w:space="0" w:color="C0504D"/>
            </w:tcBorders>
          </w:tcPr>
          <w:p w:rsidR="00364F31" w:rsidRPr="007431BE" w:rsidRDefault="00364F31" w:rsidP="00364F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4F31" w:rsidRDefault="00364F31" w:rsidP="00364F31">
            <w:pPr>
              <w:pStyle w:val="AAAQuestions"/>
            </w:pPr>
            <w:r>
              <w:t>Outline two of the resources you can use to facilitate effective service delivery in a cross-cultural context.</w:t>
            </w:r>
          </w:p>
          <w:p w:rsidR="00364F31" w:rsidRDefault="00364F31" w:rsidP="00364F31">
            <w:pPr>
              <w:pStyle w:val="AAAQuestions"/>
            </w:pPr>
          </w:p>
          <w:p w:rsidR="00364F31" w:rsidRDefault="00364F31" w:rsidP="00364F31">
            <w:pPr>
              <w:pStyle w:val="Answers"/>
            </w:pPr>
            <w:r>
              <w:t>Answers may include any two of the following:</w:t>
            </w:r>
          </w:p>
          <w:p w:rsidR="00364F31" w:rsidRDefault="00364F31" w:rsidP="00364F31">
            <w:pPr>
              <w:pStyle w:val="Answers"/>
            </w:pPr>
          </w:p>
          <w:p w:rsidR="00364F31" w:rsidRPr="00DE40BF" w:rsidRDefault="00364F31" w:rsidP="00364F31">
            <w:pPr>
              <w:pStyle w:val="Answers"/>
              <w:rPr>
                <w:b/>
                <w:lang w:val="en-GB"/>
              </w:rPr>
            </w:pPr>
            <w:r w:rsidRPr="00DE40BF">
              <w:rPr>
                <w:b/>
                <w:lang w:val="en-GB"/>
              </w:rPr>
              <w:t>People identified with appropriate cultural knowledge</w:t>
            </w:r>
          </w:p>
          <w:p w:rsidR="00364F31" w:rsidRDefault="00364F31" w:rsidP="00364F31">
            <w:pPr>
              <w:pStyle w:val="Answers"/>
              <w:rPr>
                <w:lang w:val="en-GB"/>
              </w:rPr>
            </w:pPr>
            <w:r>
              <w:rPr>
                <w:lang w:val="en-GB"/>
              </w:rPr>
              <w:t>These people can be:</w:t>
            </w:r>
          </w:p>
          <w:p w:rsidR="00364F31" w:rsidRDefault="00364F31" w:rsidP="00364F31">
            <w:pPr>
              <w:pStyle w:val="Answers"/>
              <w:rPr>
                <w:lang w:val="en-GB"/>
              </w:rPr>
            </w:pPr>
          </w:p>
          <w:p w:rsidR="00364F31" w:rsidRDefault="00364F31" w:rsidP="00364F31">
            <w:pPr>
              <w:pStyle w:val="Answers"/>
              <w:numPr>
                <w:ilvl w:val="0"/>
                <w:numId w:val="22"/>
              </w:numPr>
              <w:rPr>
                <w:lang w:val="en-GB"/>
              </w:rPr>
            </w:pPr>
            <w:r>
              <w:rPr>
                <w:lang w:val="en-GB"/>
              </w:rPr>
              <w:t>People from the specific culture you are working with</w:t>
            </w:r>
          </w:p>
          <w:p w:rsidR="00364F31" w:rsidRDefault="00364F31" w:rsidP="00364F31">
            <w:pPr>
              <w:pStyle w:val="Answers"/>
              <w:numPr>
                <w:ilvl w:val="0"/>
                <w:numId w:val="22"/>
              </w:numPr>
              <w:rPr>
                <w:lang w:val="en-GB"/>
              </w:rPr>
            </w:pPr>
            <w:r>
              <w:rPr>
                <w:lang w:val="en-GB"/>
              </w:rPr>
              <w:t>Cultural experts</w:t>
            </w:r>
          </w:p>
          <w:p w:rsidR="00364F31" w:rsidRDefault="00364F31" w:rsidP="00364F31">
            <w:pPr>
              <w:pStyle w:val="Answers"/>
              <w:numPr>
                <w:ilvl w:val="0"/>
                <w:numId w:val="22"/>
              </w:numPr>
              <w:rPr>
                <w:lang w:val="en-GB"/>
              </w:rPr>
            </w:pPr>
            <w:r>
              <w:rPr>
                <w:lang w:val="en-GB"/>
              </w:rPr>
              <w:t>Interpreters.</w:t>
            </w:r>
          </w:p>
          <w:p w:rsidR="00364F31" w:rsidRDefault="00364F31" w:rsidP="00364F31">
            <w:pPr>
              <w:pStyle w:val="Answers"/>
              <w:ind w:left="720"/>
              <w:rPr>
                <w:lang w:val="en-GB"/>
              </w:rPr>
            </w:pPr>
          </w:p>
          <w:p w:rsidR="00364F31" w:rsidRDefault="00364F31" w:rsidP="00364F31">
            <w:pPr>
              <w:pStyle w:val="Answers"/>
              <w:rPr>
                <w:lang w:val="en-GB"/>
              </w:rPr>
            </w:pPr>
            <w:r>
              <w:rPr>
                <w:lang w:val="en-GB"/>
              </w:rPr>
              <w:t>You can use these to help you identify the cultural customs that you need to be accommodating and to provide information on how to be culturally sensitive.</w:t>
            </w:r>
          </w:p>
          <w:p w:rsidR="00364F31" w:rsidRPr="005A718B" w:rsidRDefault="00364F31" w:rsidP="00364F31">
            <w:pPr>
              <w:pStyle w:val="Answers"/>
              <w:rPr>
                <w:lang w:val="en-GB"/>
              </w:rPr>
            </w:pPr>
          </w:p>
          <w:p w:rsidR="00364F31" w:rsidRPr="00DE40BF" w:rsidRDefault="00364F31" w:rsidP="00364F31">
            <w:pPr>
              <w:pStyle w:val="Answers"/>
              <w:rPr>
                <w:b/>
                <w:lang w:val="en-GB"/>
              </w:rPr>
            </w:pPr>
            <w:r w:rsidRPr="00DE40BF">
              <w:rPr>
                <w:b/>
                <w:lang w:val="en-GB"/>
              </w:rPr>
              <w:t>Workplace design to accommodate cultural needs</w:t>
            </w:r>
          </w:p>
          <w:p w:rsidR="00364F31" w:rsidRDefault="00364F31" w:rsidP="00364F31">
            <w:pPr>
              <w:pStyle w:val="Answers"/>
              <w:rPr>
                <w:lang w:val="en-GB"/>
              </w:rPr>
            </w:pPr>
            <w:r>
              <w:rPr>
                <w:lang w:val="en-GB"/>
              </w:rPr>
              <w:t>This means designing the workplace with specific adaptations/facilities that will accommodate the specific cultural needs of those people using it.</w:t>
            </w:r>
            <w:r w:rsidRPr="00F30A3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364F31" w:rsidRDefault="00364F31" w:rsidP="00364F31">
            <w:pPr>
              <w:pStyle w:val="Answers"/>
              <w:rPr>
                <w:lang w:val="en-GB"/>
              </w:rPr>
            </w:pPr>
            <w:r>
              <w:rPr>
                <w:lang w:val="en-GB"/>
              </w:rPr>
              <w:t>Their cultural needs may refer to things like:</w:t>
            </w:r>
          </w:p>
          <w:p w:rsidR="00364F31" w:rsidRDefault="00364F31" w:rsidP="00364F31">
            <w:pPr>
              <w:pStyle w:val="Answers"/>
              <w:rPr>
                <w:lang w:val="en-GB"/>
              </w:rPr>
            </w:pPr>
          </w:p>
          <w:p w:rsidR="00364F31" w:rsidRDefault="00364F31" w:rsidP="00364F31">
            <w:pPr>
              <w:pStyle w:val="Answers"/>
              <w:numPr>
                <w:ilvl w:val="0"/>
                <w:numId w:val="21"/>
              </w:numPr>
              <w:rPr>
                <w:lang w:val="en-GB"/>
              </w:rPr>
            </w:pPr>
            <w:r>
              <w:rPr>
                <w:lang w:val="en-GB"/>
              </w:rPr>
              <w:t>Places of worship – having designated places or allowing them time for prayer.</w:t>
            </w:r>
          </w:p>
          <w:p w:rsidR="00364F31" w:rsidRPr="002654BA" w:rsidRDefault="00364F31" w:rsidP="00364F31">
            <w:pPr>
              <w:pStyle w:val="Answers"/>
              <w:numPr>
                <w:ilvl w:val="0"/>
                <w:numId w:val="21"/>
              </w:numPr>
              <w:rPr>
                <w:lang w:val="en-GB"/>
              </w:rPr>
            </w:pPr>
            <w:r>
              <w:rPr>
                <w:lang w:val="en-GB"/>
              </w:rPr>
              <w:t>Dietary requirements.</w:t>
            </w:r>
          </w:p>
          <w:p w:rsidR="00364F31" w:rsidRDefault="00364F31" w:rsidP="00364F31">
            <w:pPr>
              <w:pStyle w:val="Answers"/>
              <w:rPr>
                <w:b/>
                <w:lang w:val="en-GB"/>
              </w:rPr>
            </w:pPr>
            <w:r>
              <w:rPr>
                <w:lang w:val="en-GB"/>
              </w:rPr>
              <w:br w:type="page"/>
            </w:r>
          </w:p>
          <w:p w:rsidR="00364F31" w:rsidRPr="00DE40BF" w:rsidRDefault="00364F31" w:rsidP="00364F31">
            <w:pPr>
              <w:pStyle w:val="Answers"/>
              <w:rPr>
                <w:b/>
                <w:lang w:val="en-GB"/>
              </w:rPr>
            </w:pPr>
            <w:r w:rsidRPr="00DE40BF">
              <w:rPr>
                <w:b/>
                <w:lang w:val="en-GB"/>
              </w:rPr>
              <w:t>Workplace policy</w:t>
            </w:r>
          </w:p>
          <w:p w:rsidR="00364F31" w:rsidRDefault="00364F31" w:rsidP="00364F31">
            <w:pPr>
              <w:pStyle w:val="Answers"/>
              <w:rPr>
                <w:lang w:val="en-GB"/>
              </w:rPr>
            </w:pPr>
            <w:r>
              <w:rPr>
                <w:lang w:val="en-GB"/>
              </w:rPr>
              <w:t>Policies may need to be adapted to accommodate cultural differences; these policies may include:</w:t>
            </w:r>
          </w:p>
          <w:p w:rsidR="00364F31" w:rsidRDefault="00364F31" w:rsidP="00364F31">
            <w:pPr>
              <w:pStyle w:val="Answers"/>
              <w:rPr>
                <w:lang w:val="en-GB"/>
              </w:rPr>
            </w:pPr>
          </w:p>
          <w:p w:rsidR="00364F31" w:rsidRDefault="00364F31" w:rsidP="00364F31">
            <w:pPr>
              <w:pStyle w:val="Answers"/>
              <w:numPr>
                <w:ilvl w:val="0"/>
                <w:numId w:val="20"/>
              </w:numPr>
              <w:rPr>
                <w:lang w:val="en-GB"/>
              </w:rPr>
            </w:pPr>
            <w:r>
              <w:rPr>
                <w:lang w:val="en-GB"/>
              </w:rPr>
              <w:t>Workplace dress – allowing them to wear religiously required clothing.</w:t>
            </w:r>
          </w:p>
          <w:p w:rsidR="00364F31" w:rsidRDefault="00364F31" w:rsidP="00364F31">
            <w:pPr>
              <w:pStyle w:val="Answers"/>
              <w:numPr>
                <w:ilvl w:val="0"/>
                <w:numId w:val="20"/>
              </w:numPr>
              <w:rPr>
                <w:lang w:val="en-GB"/>
              </w:rPr>
            </w:pPr>
            <w:r>
              <w:rPr>
                <w:lang w:val="en-GB"/>
              </w:rPr>
              <w:t>Socially appropriate behaviour</w:t>
            </w:r>
          </w:p>
          <w:p w:rsidR="00364F31" w:rsidRDefault="00364F31" w:rsidP="00364F31">
            <w:pPr>
              <w:pStyle w:val="Answers"/>
              <w:numPr>
                <w:ilvl w:val="0"/>
                <w:numId w:val="20"/>
              </w:numPr>
              <w:rPr>
                <w:lang w:val="en-GB"/>
              </w:rPr>
            </w:pPr>
            <w:r>
              <w:rPr>
                <w:lang w:val="en-GB"/>
              </w:rPr>
              <w:t>Relationships in the workplace</w:t>
            </w:r>
          </w:p>
          <w:p w:rsidR="00364F31" w:rsidRDefault="00364F31" w:rsidP="00364F31">
            <w:pPr>
              <w:pStyle w:val="Answers"/>
              <w:numPr>
                <w:ilvl w:val="0"/>
                <w:numId w:val="20"/>
              </w:numPr>
              <w:rPr>
                <w:lang w:val="en-GB"/>
              </w:rPr>
            </w:pPr>
            <w:r>
              <w:rPr>
                <w:lang w:val="en-GB"/>
              </w:rPr>
              <w:t>Ethical behaviour</w:t>
            </w:r>
          </w:p>
          <w:p w:rsidR="00364F31" w:rsidRDefault="00364F31" w:rsidP="00364F31">
            <w:pPr>
              <w:pStyle w:val="Answers"/>
              <w:numPr>
                <w:ilvl w:val="0"/>
                <w:numId w:val="20"/>
              </w:numPr>
              <w:rPr>
                <w:lang w:val="en-GB"/>
              </w:rPr>
            </w:pPr>
            <w:r>
              <w:rPr>
                <w:lang w:val="en-GB"/>
              </w:rPr>
              <w:t>Verbal behaviour</w:t>
            </w:r>
          </w:p>
          <w:p w:rsidR="00364F31" w:rsidRDefault="00364F31" w:rsidP="00364F31">
            <w:pPr>
              <w:pStyle w:val="Answers"/>
              <w:numPr>
                <w:ilvl w:val="0"/>
                <w:numId w:val="20"/>
              </w:numPr>
              <w:rPr>
                <w:lang w:val="en-GB"/>
              </w:rPr>
            </w:pPr>
            <w:r>
              <w:rPr>
                <w:lang w:val="en-GB"/>
              </w:rPr>
              <w:t>Non-verbal behaviour.</w:t>
            </w:r>
          </w:p>
          <w:p w:rsidR="00364F31" w:rsidRDefault="00364F31" w:rsidP="00364F31">
            <w:pPr>
              <w:pStyle w:val="Answers"/>
              <w:ind w:left="720"/>
              <w:rPr>
                <w:lang w:val="en-GB"/>
              </w:rPr>
            </w:pPr>
          </w:p>
          <w:p w:rsidR="00364F31" w:rsidRDefault="00364F31" w:rsidP="00364F31">
            <w:pPr>
              <w:pStyle w:val="Answers"/>
              <w:rPr>
                <w:lang w:val="en-GB"/>
              </w:rPr>
            </w:pPr>
            <w:r>
              <w:rPr>
                <w:lang w:val="en-GB"/>
              </w:rPr>
              <w:t xml:space="preserve">These policies can be used as guidance to behaviour in the workplace. </w:t>
            </w:r>
          </w:p>
          <w:p w:rsidR="00364F31" w:rsidRPr="00AA7274" w:rsidRDefault="00364F31" w:rsidP="00364F31">
            <w:pPr>
              <w:pStyle w:val="Answers"/>
              <w:rPr>
                <w:lang w:val="en-GB"/>
              </w:rPr>
            </w:pPr>
          </w:p>
          <w:p w:rsidR="00364F31" w:rsidRPr="00DE40BF" w:rsidRDefault="00364F31" w:rsidP="00364F31">
            <w:pPr>
              <w:pStyle w:val="Answers"/>
              <w:rPr>
                <w:b/>
                <w:lang w:val="en-GB"/>
              </w:rPr>
            </w:pPr>
            <w:r w:rsidRPr="00DE40BF">
              <w:rPr>
                <w:b/>
                <w:lang w:val="en-GB"/>
              </w:rPr>
              <w:t>Reference groups</w:t>
            </w:r>
          </w:p>
          <w:p w:rsidR="00364F31" w:rsidRDefault="00364F31" w:rsidP="00364F31">
            <w:pPr>
              <w:pStyle w:val="Answers"/>
            </w:pPr>
            <w:r>
              <w:rPr>
                <w:lang w:val="en-GB"/>
              </w:rPr>
              <w:t>Having a group of experts as a liaison between your organisation and Aboriginal and Torres Strait Islander community is a good way to identify which resources are required to meet their needs. This group of experts will also likely contain Elders, who speak for and are respected by Aboriginal and Torres Strait Islander people.</w:t>
            </w:r>
          </w:p>
        </w:tc>
      </w:tr>
    </w:tbl>
    <w:p w:rsidR="00364F31" w:rsidRDefault="00364F31">
      <w:pPr>
        <w:spacing w:after="0" w:line="240" w:lineRule="auto"/>
        <w:rPr>
          <w:b/>
          <w:bCs/>
          <w:sz w:val="26"/>
          <w:szCs w:val="26"/>
          <w:lang w:val="en-GB"/>
        </w:rPr>
      </w:pPr>
      <w:r>
        <w:br w:type="page"/>
      </w:r>
    </w:p>
    <w:p w:rsidR="00F07190" w:rsidRPr="00B079C9" w:rsidRDefault="00F07190" w:rsidP="00F07190">
      <w:pPr>
        <w:pStyle w:val="Heading3"/>
      </w:pPr>
      <w:r w:rsidRPr="00B079C9">
        <w:lastRenderedPageBreak/>
        <w:t>Activity</w:t>
      </w:r>
      <w:r>
        <w:t xml:space="preserve"> </w:t>
      </w:r>
      <w:bookmarkEnd w:id="13"/>
      <w:r w:rsidR="00701E48">
        <w:t>11</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07190" w:rsidRPr="007431BE" w:rsidTr="00A27BDE">
        <w:tc>
          <w:tcPr>
            <w:tcW w:w="1668" w:type="dxa"/>
            <w:tcBorders>
              <w:top w:val="single" w:sz="8" w:space="0" w:color="C0504D"/>
              <w:left w:val="single" w:sz="8" w:space="0" w:color="C0504D"/>
              <w:bottom w:val="single" w:sz="18" w:space="0" w:color="C0504D"/>
              <w:right w:val="single" w:sz="8" w:space="0" w:color="C0504D"/>
            </w:tcBorders>
          </w:tcPr>
          <w:p w:rsidR="00F07190" w:rsidRPr="007431BE" w:rsidRDefault="00F07190" w:rsidP="00A27B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07190" w:rsidRPr="007431BE" w:rsidRDefault="00820063" w:rsidP="00A27BDE">
            <w:pPr>
              <w:spacing w:after="0"/>
              <w:rPr>
                <w:rFonts w:eastAsia="Times New Roman"/>
                <w:b/>
                <w:bCs/>
                <w:color w:val="000000"/>
              </w:rPr>
            </w:pPr>
            <w:r>
              <w:rPr>
                <w:rFonts w:eastAsia="Times New Roman"/>
                <w:b/>
                <w:bCs/>
                <w:color w:val="000000"/>
              </w:rPr>
              <w:t>1 Hour</w:t>
            </w:r>
          </w:p>
        </w:tc>
      </w:tr>
      <w:tr w:rsidR="00F07190" w:rsidRPr="007431BE" w:rsidTr="00A27B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07190" w:rsidRPr="007431BE" w:rsidRDefault="00F07190" w:rsidP="00A27B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07190" w:rsidRPr="007431BE" w:rsidRDefault="00701E48" w:rsidP="00A27BDE">
            <w:pPr>
              <w:pStyle w:val="NormalBold"/>
              <w:spacing w:after="0"/>
            </w:pPr>
            <w:r w:rsidRPr="00701E48">
              <w:rPr>
                <w:rFonts w:asciiTheme="minorHAnsi" w:hAnsiTheme="minorHAnsi"/>
                <w:lang w:val="en-AU"/>
              </w:rPr>
              <w:t>Devise and document ways to support the delivery of services and programs that are culturally safe and encourage increased participation</w:t>
            </w:r>
            <w:r w:rsidR="00A27BDE">
              <w:rPr>
                <w:rFonts w:asciiTheme="minorHAnsi" w:hAnsiTheme="minorHAnsi"/>
              </w:rPr>
              <w:t>.</w:t>
            </w:r>
          </w:p>
        </w:tc>
      </w:tr>
      <w:tr w:rsidR="00F07190" w:rsidRPr="007431BE" w:rsidTr="00A27BDE">
        <w:trPr>
          <w:trHeight w:val="440"/>
        </w:trPr>
        <w:tc>
          <w:tcPr>
            <w:tcW w:w="1668" w:type="dxa"/>
            <w:tcBorders>
              <w:top w:val="single" w:sz="8" w:space="0" w:color="C0504D"/>
              <w:left w:val="single" w:sz="8" w:space="0" w:color="C0504D"/>
              <w:bottom w:val="single" w:sz="8" w:space="0" w:color="C0504D"/>
              <w:right w:val="single" w:sz="8" w:space="0" w:color="C0504D"/>
            </w:tcBorders>
          </w:tcPr>
          <w:p w:rsidR="00F07190" w:rsidRPr="007431BE" w:rsidRDefault="00F07190" w:rsidP="00A27BD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07190" w:rsidRDefault="00D72863" w:rsidP="00A27BDE">
            <w:pPr>
              <w:pStyle w:val="AAAQuestions"/>
            </w:pPr>
            <w:r>
              <w:t>Outline three strategies that can be used to effectively accommodate cultural differences in the workplace.</w:t>
            </w:r>
          </w:p>
          <w:p w:rsidR="00D72863" w:rsidRDefault="00D72863" w:rsidP="00A27BDE">
            <w:pPr>
              <w:pStyle w:val="AAAQuestions"/>
            </w:pPr>
          </w:p>
          <w:p w:rsidR="00D72863" w:rsidRDefault="00D72863" w:rsidP="00D72863">
            <w:pPr>
              <w:pStyle w:val="Answers"/>
            </w:pPr>
            <w:r>
              <w:t>Answers may include any three of the following:</w:t>
            </w:r>
          </w:p>
          <w:p w:rsidR="00D72863" w:rsidRDefault="00D72863" w:rsidP="00D72863">
            <w:pPr>
              <w:pStyle w:val="Answers"/>
            </w:pPr>
          </w:p>
          <w:p w:rsidR="00D72863" w:rsidRPr="00AA7274" w:rsidRDefault="00D72863" w:rsidP="00B0165F">
            <w:pPr>
              <w:pStyle w:val="Answers"/>
              <w:numPr>
                <w:ilvl w:val="0"/>
                <w:numId w:val="19"/>
              </w:numPr>
              <w:rPr>
                <w:lang w:val="en-GB" w:eastAsia="en-GB"/>
              </w:rPr>
            </w:pPr>
            <w:r w:rsidRPr="00981076">
              <w:rPr>
                <w:b/>
                <w:lang w:val="en-GB" w:eastAsia="en-GB"/>
              </w:rPr>
              <w:t>Workplace induction program</w:t>
            </w:r>
            <w:r>
              <w:rPr>
                <w:lang w:val="en-GB" w:eastAsia="en-GB"/>
              </w:rPr>
              <w:t xml:space="preserve"> – by having a program designed to introduce workers to their environment, it gives people with cultural differences a chance to identify, raise and negotiate adapting it to their needs.</w:t>
            </w:r>
          </w:p>
          <w:p w:rsidR="00D72863" w:rsidRPr="00AA7274" w:rsidRDefault="00D72863" w:rsidP="00B0165F">
            <w:pPr>
              <w:pStyle w:val="Answers"/>
              <w:numPr>
                <w:ilvl w:val="0"/>
                <w:numId w:val="19"/>
              </w:numPr>
              <w:rPr>
                <w:lang w:val="en-GB" w:eastAsia="en-GB"/>
              </w:rPr>
            </w:pPr>
            <w:r w:rsidRPr="00981076">
              <w:rPr>
                <w:b/>
                <w:lang w:val="en-GB" w:eastAsia="en-GB"/>
              </w:rPr>
              <w:t>General guidelines and standards for approaching specific tasks and issues</w:t>
            </w:r>
            <w:r>
              <w:rPr>
                <w:lang w:val="en-GB" w:eastAsia="en-GB"/>
              </w:rPr>
              <w:t xml:space="preserve"> – by having standard procedures in the workplace, it is easy to identify which situations might cause an issue to those with cultural differences. You can then see whether you can adapt them (if practical), or ensure that no-one is put in a situation that is culturally insensitive to them.</w:t>
            </w:r>
          </w:p>
          <w:p w:rsidR="00D72863" w:rsidRPr="00AA7274" w:rsidRDefault="00D72863" w:rsidP="00B0165F">
            <w:pPr>
              <w:pStyle w:val="Answers"/>
              <w:numPr>
                <w:ilvl w:val="0"/>
                <w:numId w:val="19"/>
              </w:numPr>
              <w:rPr>
                <w:lang w:val="en-GB" w:eastAsia="en-GB"/>
              </w:rPr>
            </w:pPr>
            <w:r w:rsidRPr="00981076">
              <w:rPr>
                <w:b/>
                <w:lang w:val="en-GB" w:eastAsia="en-GB"/>
              </w:rPr>
              <w:t>Develop understanding of own culture and history</w:t>
            </w:r>
            <w:r>
              <w:rPr>
                <w:lang w:val="en-GB" w:eastAsia="en-GB"/>
              </w:rPr>
              <w:t xml:space="preserve"> – knowing your own culture and history will help you understand the way you behave and why you think how you do. This, in turn, will help you better accept and understand the differences of others.</w:t>
            </w:r>
            <w:r w:rsidRPr="0098107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72863" w:rsidRPr="00AA7274" w:rsidRDefault="00D72863" w:rsidP="00B0165F">
            <w:pPr>
              <w:pStyle w:val="Answers"/>
              <w:numPr>
                <w:ilvl w:val="0"/>
                <w:numId w:val="19"/>
              </w:numPr>
              <w:rPr>
                <w:lang w:val="en-GB" w:eastAsia="en-GB"/>
              </w:rPr>
            </w:pPr>
            <w:r w:rsidRPr="00981076">
              <w:rPr>
                <w:b/>
                <w:lang w:val="en-GB" w:eastAsia="en-GB"/>
              </w:rPr>
              <w:t>Develop awareness of key aspects and impacts of Aboriginal and/or Torres Strait Islander culture and history on current health issues</w:t>
            </w:r>
            <w:r>
              <w:rPr>
                <w:lang w:val="en-GB" w:eastAsia="en-GB"/>
              </w:rPr>
              <w:t xml:space="preserve"> – by researching and educating people on Aboriginal and Torres Strait Islander culture and history, they will likely be more tolerant of their customs as they understand why they have them. This can be done by bringing in an educator (internal or external) in for a day to explain the culture and history of these people.</w:t>
            </w:r>
          </w:p>
          <w:p w:rsidR="00D72863" w:rsidRPr="00AA7274" w:rsidRDefault="00D72863" w:rsidP="00B0165F">
            <w:pPr>
              <w:pStyle w:val="Answers"/>
              <w:numPr>
                <w:ilvl w:val="0"/>
                <w:numId w:val="19"/>
              </w:numPr>
              <w:rPr>
                <w:lang w:val="en-GB" w:eastAsia="en-GB"/>
              </w:rPr>
            </w:pPr>
            <w:r w:rsidRPr="00981076">
              <w:rPr>
                <w:b/>
                <w:lang w:val="en-GB" w:eastAsia="en-GB"/>
              </w:rPr>
              <w:t>Understanding similarities to identify common ground of cultural groups in the workplace</w:t>
            </w:r>
            <w:r>
              <w:rPr>
                <w:lang w:val="en-GB" w:eastAsia="en-GB"/>
              </w:rPr>
              <w:t xml:space="preserve"> – while your cultures may differ, if you can find common ground with Aboriginal and Torres Strait Islander people, it can be the basis upon which to build an effective working relationship. From this, you can use a strengths-based approach to finding solutions to cultural problems, wherein you focus on the positive aspects that are achievable i.e. focus on your similarities, rather than your differences.</w:t>
            </w:r>
          </w:p>
          <w:p w:rsidR="00D72863" w:rsidRPr="00D72863" w:rsidRDefault="00D72863" w:rsidP="00B0165F">
            <w:pPr>
              <w:pStyle w:val="Answers"/>
              <w:numPr>
                <w:ilvl w:val="0"/>
                <w:numId w:val="19"/>
              </w:numPr>
              <w:rPr>
                <w:lang w:val="en-GB" w:eastAsia="en-GB"/>
              </w:rPr>
            </w:pPr>
            <w:r w:rsidRPr="00981076">
              <w:rPr>
                <w:b/>
                <w:lang w:val="en-GB" w:eastAsia="en-GB"/>
              </w:rPr>
              <w:t>Contextualising given workplace</w:t>
            </w:r>
            <w:r>
              <w:rPr>
                <w:lang w:val="en-GB" w:eastAsia="en-GB"/>
              </w:rPr>
              <w:t xml:space="preserve"> – this refers adapting the workplace to meet the context of the exact people who work there. For example, there is no point in adapting something to be Aboriginal/Torres Strait Islander friendly if they are never going to use it. This means focusing your efforts on the areas that matter to these people specifically.</w:t>
            </w:r>
          </w:p>
          <w:p w:rsidR="00D72863" w:rsidRPr="00AA7274" w:rsidRDefault="00D72863" w:rsidP="00B0165F">
            <w:pPr>
              <w:pStyle w:val="Answers"/>
              <w:numPr>
                <w:ilvl w:val="0"/>
                <w:numId w:val="19"/>
              </w:numPr>
            </w:pPr>
            <w:r w:rsidRPr="00981076">
              <w:rPr>
                <w:b/>
                <w:lang w:val="en-GB" w:eastAsia="en-GB"/>
              </w:rPr>
              <w:t>Code of practice at all levels of the organisation</w:t>
            </w:r>
            <w:r>
              <w:rPr>
                <w:lang w:val="en-GB" w:eastAsia="en-GB"/>
              </w:rPr>
              <w:t xml:space="preserve"> – having codes of practice allows you to dictate the necessary standards of behaviour in the workplace. This is a chance to stamp out any behaviours that might be counter-productive to the cohesiveness in the work environment. Having these as organisation-wide will mean that everyone is treated equally and that no discrimination or insensitivity sneaks into the organisation.</w:t>
            </w:r>
          </w:p>
          <w:p w:rsidR="00D72863" w:rsidRDefault="00D72863" w:rsidP="00D72863">
            <w:pPr>
              <w:pStyle w:val="Answers"/>
            </w:pPr>
          </w:p>
          <w:p w:rsidR="00820063" w:rsidRDefault="00820063" w:rsidP="00D72863">
            <w:pPr>
              <w:pStyle w:val="Answers"/>
            </w:pPr>
          </w:p>
          <w:p w:rsidR="00820063" w:rsidRDefault="00820063" w:rsidP="00820063">
            <w:pPr>
              <w:pStyle w:val="AAAQuestions"/>
            </w:pPr>
            <w:r>
              <w:lastRenderedPageBreak/>
              <w:t>How can consultation with community representatives and community participation in decision making processes increase the</w:t>
            </w:r>
            <w:r w:rsidRPr="00BC1045">
              <w:rPr>
                <w:rFonts w:asciiTheme="minorHAnsi" w:hAnsiTheme="minorHAnsi"/>
              </w:rPr>
              <w:t xml:space="preserve"> </w:t>
            </w:r>
            <w:r>
              <w:rPr>
                <w:rFonts w:asciiTheme="minorHAnsi" w:hAnsiTheme="minorHAnsi"/>
              </w:rPr>
              <w:t xml:space="preserve">participation of </w:t>
            </w:r>
            <w:r w:rsidRPr="00BC1045">
              <w:rPr>
                <w:rFonts w:asciiTheme="minorHAnsi" w:hAnsiTheme="minorHAnsi"/>
              </w:rPr>
              <w:t>Aboriginal and Torres Strait Islander people in health service delivery</w:t>
            </w:r>
            <w:r>
              <w:rPr>
                <w:rFonts w:asciiTheme="minorHAnsi" w:hAnsiTheme="minorHAnsi"/>
              </w:rPr>
              <w:t>?</w:t>
            </w:r>
          </w:p>
          <w:p w:rsidR="00820063" w:rsidRDefault="00820063" w:rsidP="00820063">
            <w:pPr>
              <w:pStyle w:val="AAAQuestions"/>
            </w:pPr>
          </w:p>
          <w:p w:rsidR="00820063" w:rsidRPr="00730AFD" w:rsidRDefault="00820063" w:rsidP="00820063">
            <w:pPr>
              <w:pStyle w:val="Answers"/>
              <w:rPr>
                <w:b/>
              </w:rPr>
            </w:pPr>
            <w:r w:rsidRPr="00730AFD">
              <w:rPr>
                <w:b/>
              </w:rPr>
              <w:t>Consultation with community representatives</w:t>
            </w:r>
          </w:p>
          <w:p w:rsidR="00820063" w:rsidRDefault="00820063" w:rsidP="00820063">
            <w:pPr>
              <w:pStyle w:val="Answers"/>
            </w:pPr>
            <w:r>
              <w:t>This will allow you identify the key issues and priorities that may improve health and wellbeing outcomes for Aboriginal and Torres Strait Islander people. Representatives can put across the general opinions and views of their community and gather them for you. This allows you to get a feel of the issues that are most important to a particular community and which you can reasonably address.</w:t>
            </w:r>
          </w:p>
          <w:p w:rsidR="00820063" w:rsidRDefault="00820063" w:rsidP="00820063">
            <w:pPr>
              <w:pStyle w:val="Answers"/>
            </w:pPr>
          </w:p>
          <w:p w:rsidR="00820063" w:rsidRPr="00730AFD" w:rsidRDefault="00820063" w:rsidP="00820063">
            <w:pPr>
              <w:pStyle w:val="Answers"/>
              <w:rPr>
                <w:b/>
              </w:rPr>
            </w:pPr>
            <w:r w:rsidRPr="00730AFD">
              <w:rPr>
                <w:b/>
              </w:rPr>
              <w:t xml:space="preserve">Community participation in decision making processes at all levels </w:t>
            </w:r>
          </w:p>
          <w:p w:rsidR="00820063" w:rsidRDefault="00820063" w:rsidP="00820063">
            <w:pPr>
              <w:pStyle w:val="Answers"/>
            </w:pPr>
            <w:r>
              <w:t>Involving people in the community (not just officials and representatives) gives an opportunity for the voices of everyone to be heard. There should be a medium/process for you to engage with people in the Aboriginal and Torres Strait Islander community, whether it is them contacting you or vice versa. Things like surveys, polls, email and censuses are useful forums for discussion with the wider community on a range of issues.</w:t>
            </w:r>
          </w:p>
          <w:p w:rsidR="00820063" w:rsidRDefault="00820063" w:rsidP="00D72863">
            <w:pPr>
              <w:pStyle w:val="Answers"/>
            </w:pPr>
          </w:p>
          <w:p w:rsidR="00235CDB" w:rsidRDefault="00235CDB" w:rsidP="00235CDB">
            <w:pPr>
              <w:pStyle w:val="AAAQuestions"/>
            </w:pPr>
            <w:r>
              <w:t>Outline three considerations you need to take into account for Aboriginal and Torres Strait Islander people when implementing culturally safe work practices.</w:t>
            </w:r>
          </w:p>
          <w:p w:rsidR="00235CDB" w:rsidRDefault="00235CDB" w:rsidP="00235CDB">
            <w:pPr>
              <w:pStyle w:val="AAAQuestions"/>
            </w:pPr>
          </w:p>
          <w:p w:rsidR="00235CDB" w:rsidRDefault="00235CDB" w:rsidP="00235CDB">
            <w:pPr>
              <w:pStyle w:val="Answers"/>
            </w:pPr>
            <w:r>
              <w:t>Answers may include any three of the following:</w:t>
            </w:r>
          </w:p>
          <w:p w:rsidR="00235CDB" w:rsidRDefault="00235CDB" w:rsidP="00235CDB">
            <w:pPr>
              <w:pStyle w:val="Answers"/>
            </w:pPr>
          </w:p>
          <w:p w:rsidR="00235CDB" w:rsidRPr="00730AFD" w:rsidRDefault="00235CDB" w:rsidP="00235CDB">
            <w:pPr>
              <w:pStyle w:val="Answers"/>
              <w:rPr>
                <w:b/>
                <w:lang w:val="en-GB" w:eastAsia="en-GB"/>
              </w:rPr>
            </w:pPr>
            <w:r w:rsidRPr="00730AFD">
              <w:rPr>
                <w:b/>
                <w:lang w:val="en-GB" w:eastAsia="en-GB"/>
              </w:rPr>
              <w:t>Food customs</w:t>
            </w:r>
          </w:p>
          <w:p w:rsidR="00235CDB" w:rsidRDefault="00235CDB" w:rsidP="00235CDB">
            <w:pPr>
              <w:pStyle w:val="Answers"/>
              <w:rPr>
                <w:lang w:val="en-GB" w:eastAsia="en-GB"/>
              </w:rPr>
            </w:pPr>
            <w:r>
              <w:rPr>
                <w:lang w:val="en-GB" w:eastAsia="en-GB"/>
              </w:rPr>
              <w:t xml:space="preserve">You must respect the food customs of Aboriginal and Torres Strait Islander people and provide these in health care/services/programs settings, where possible. </w:t>
            </w:r>
          </w:p>
          <w:p w:rsidR="00235CDB" w:rsidRDefault="00235CDB" w:rsidP="00235CDB">
            <w:pPr>
              <w:pStyle w:val="Answers"/>
              <w:rPr>
                <w:lang w:val="en-GB" w:eastAsia="en-GB"/>
              </w:rPr>
            </w:pPr>
            <w:r>
              <w:rPr>
                <w:lang w:val="en-GB" w:eastAsia="en-GB"/>
              </w:rPr>
              <w:t>In their culture, certain people or groups have special connections to specific foods (totems); they may be forbidden to kill and eat these, with the exception of during special ceremonies. There are also customs, rules and religious lore that determine how traditional food is gathered, cooked and eaten.</w:t>
            </w:r>
          </w:p>
          <w:p w:rsidR="00235CDB" w:rsidRDefault="00235CDB" w:rsidP="00235CDB">
            <w:pPr>
              <w:pStyle w:val="Answers"/>
              <w:rPr>
                <w:lang w:val="en-GB" w:eastAsia="en-GB"/>
              </w:rPr>
            </w:pPr>
            <w:r>
              <w:rPr>
                <w:lang w:val="en-GB" w:eastAsia="en-GB"/>
              </w:rPr>
              <w:t>They also have great knowledge of the qualities of certain foods for healing, energy and growth and traditionally eat a very healthy diet of meats, shellfish and plant foods.</w:t>
            </w:r>
          </w:p>
          <w:p w:rsidR="00235CDB" w:rsidRDefault="00235CDB" w:rsidP="00235CDB">
            <w:pPr>
              <w:pStyle w:val="Answers"/>
              <w:rPr>
                <w:lang w:val="en-GB" w:eastAsia="en-GB"/>
              </w:rPr>
            </w:pPr>
            <w:r>
              <w:rPr>
                <w:lang w:val="en-GB" w:eastAsia="en-GB"/>
              </w:rPr>
              <w:t>Meals were traditionally a social time in Aboriginal and Torres Strait Islander culture – Elders were fed first (out of respect) and portions divided according to social standing. However, today, most of these customs have been replaced by the convenience of preparation and cooking; however, the sharing aspect still remains.</w:t>
            </w:r>
          </w:p>
          <w:p w:rsidR="00235CDB" w:rsidRPr="00AA7274" w:rsidRDefault="00235CDB" w:rsidP="00235CDB">
            <w:pPr>
              <w:pStyle w:val="Answers"/>
              <w:rPr>
                <w:lang w:val="en-GB" w:eastAsia="en-GB"/>
              </w:rPr>
            </w:pPr>
          </w:p>
          <w:p w:rsidR="00235CDB" w:rsidRPr="00730AFD" w:rsidRDefault="00235CDB" w:rsidP="00235CDB">
            <w:pPr>
              <w:pStyle w:val="Answers"/>
              <w:rPr>
                <w:b/>
                <w:lang w:val="en-GB" w:eastAsia="en-GB"/>
              </w:rPr>
            </w:pPr>
            <w:r w:rsidRPr="00730AFD">
              <w:rPr>
                <w:b/>
                <w:lang w:val="en-GB" w:eastAsia="en-GB"/>
              </w:rPr>
              <w:t>Kin relationships</w:t>
            </w:r>
          </w:p>
          <w:p w:rsidR="00235CDB" w:rsidRDefault="00235CDB" w:rsidP="00235CDB">
            <w:pPr>
              <w:pStyle w:val="Answers"/>
              <w:rPr>
                <w:lang w:val="en-GB" w:eastAsia="en-GB"/>
              </w:rPr>
            </w:pPr>
            <w:r>
              <w:rPr>
                <w:lang w:val="en-GB" w:eastAsia="en-GB"/>
              </w:rPr>
              <w:t>Aboriginal and Torres Strait Islander people value kinship and family greatly and have responsibilities that are different to non-Aboriginal/Torres strait Islander families. Their familial structure is more complex as they may all be related to one another within a clan.</w:t>
            </w:r>
          </w:p>
          <w:p w:rsidR="00235CDB" w:rsidRDefault="00235CDB" w:rsidP="00235CDB">
            <w:pPr>
              <w:pStyle w:val="Answers"/>
              <w:rPr>
                <w:lang w:val="en-GB" w:eastAsia="en-GB"/>
              </w:rPr>
            </w:pPr>
            <w:r>
              <w:rPr>
                <w:lang w:val="en-GB" w:eastAsia="en-GB"/>
              </w:rPr>
              <w:t>The effect this has is that clients may not feel comfortable sharing in group meetings of other Aboriginal/Torres Strait Islanders aren't present. Workers may also feel an obligation to go the extra mile for people from their community or kinship group.</w:t>
            </w:r>
          </w:p>
          <w:p w:rsidR="00235CDB" w:rsidRDefault="00235CDB" w:rsidP="00235CDB">
            <w:pPr>
              <w:pStyle w:val="Answers"/>
            </w:pPr>
            <w:r>
              <w:rPr>
                <w:lang w:val="en-GB" w:eastAsia="en-GB"/>
              </w:rPr>
              <w:t xml:space="preserve">You will need to become familiar with their definitions of relatives, such as </w:t>
            </w:r>
            <w:r>
              <w:t xml:space="preserve">brother, mother, aunt or cousin – a general understanding of their kinship </w:t>
            </w:r>
            <w:r>
              <w:lastRenderedPageBreak/>
              <w:t>classification system will help you understand who they are referring to.</w:t>
            </w:r>
          </w:p>
          <w:p w:rsidR="00235CDB" w:rsidRDefault="00235CDB" w:rsidP="00235CDB">
            <w:pPr>
              <w:pStyle w:val="Answers"/>
            </w:pPr>
          </w:p>
          <w:p w:rsidR="00235CDB" w:rsidRDefault="00235CDB" w:rsidP="00235CDB">
            <w:pPr>
              <w:pStyle w:val="Answers"/>
            </w:pPr>
            <w:r>
              <w:t>You will need to develop a set of guidelines and policies to inform all employees of the following:</w:t>
            </w:r>
          </w:p>
          <w:p w:rsidR="00235CDB" w:rsidRDefault="00235CDB" w:rsidP="00235CDB">
            <w:pPr>
              <w:pStyle w:val="Answers"/>
            </w:pPr>
          </w:p>
          <w:p w:rsidR="00235CDB" w:rsidRPr="001D3F96" w:rsidRDefault="00235CDB" w:rsidP="00235CDB">
            <w:pPr>
              <w:pStyle w:val="Answers"/>
              <w:numPr>
                <w:ilvl w:val="0"/>
                <w:numId w:val="35"/>
              </w:numPr>
              <w:rPr>
                <w:lang w:val="en-GB" w:eastAsia="en-GB"/>
              </w:rPr>
            </w:pPr>
            <w:r w:rsidRPr="001D3F96">
              <w:rPr>
                <w:lang w:val="en-GB" w:eastAsia="en-GB"/>
              </w:rPr>
              <w:t>Significant events such as Acknowledgement of County, Welcome to Country</w:t>
            </w:r>
          </w:p>
          <w:p w:rsidR="00235CDB" w:rsidRPr="001D3F96" w:rsidRDefault="00235CDB" w:rsidP="00235CDB">
            <w:pPr>
              <w:pStyle w:val="Answers"/>
              <w:numPr>
                <w:ilvl w:val="0"/>
                <w:numId w:val="35"/>
              </w:numPr>
              <w:rPr>
                <w:lang w:val="en-GB" w:eastAsia="en-GB"/>
              </w:rPr>
            </w:pPr>
            <w:r w:rsidRPr="001D3F96">
              <w:rPr>
                <w:lang w:val="en-GB" w:eastAsia="en-GB"/>
              </w:rPr>
              <w:t>Significant dates such as NAIDOC Week, National Reconciliation Week, National Sorry Day</w:t>
            </w:r>
          </w:p>
          <w:p w:rsidR="00235CDB" w:rsidRPr="001D3F96" w:rsidRDefault="00235CDB" w:rsidP="00235CDB">
            <w:pPr>
              <w:pStyle w:val="Answers"/>
              <w:numPr>
                <w:ilvl w:val="0"/>
                <w:numId w:val="35"/>
              </w:numPr>
              <w:rPr>
                <w:lang w:val="en-GB" w:eastAsia="en-GB"/>
              </w:rPr>
            </w:pPr>
            <w:r w:rsidRPr="001D3F96">
              <w:rPr>
                <w:lang w:val="en-GB" w:eastAsia="en-GB"/>
              </w:rPr>
              <w:t>Respecting Elders</w:t>
            </w:r>
          </w:p>
          <w:p w:rsidR="00235CDB" w:rsidRPr="001D3F96" w:rsidRDefault="00235CDB" w:rsidP="00235CDB">
            <w:pPr>
              <w:pStyle w:val="Answers"/>
              <w:numPr>
                <w:ilvl w:val="0"/>
                <w:numId w:val="35"/>
              </w:numPr>
              <w:rPr>
                <w:lang w:val="en-GB" w:eastAsia="en-GB"/>
              </w:rPr>
            </w:pPr>
            <w:r w:rsidRPr="001D3F96">
              <w:rPr>
                <w:lang w:val="en-GB" w:eastAsia="en-GB"/>
              </w:rPr>
              <w:t>Inclusion of an Aboriginal Representative on selection processes</w:t>
            </w:r>
          </w:p>
          <w:p w:rsidR="00235CDB" w:rsidRDefault="00235CDB" w:rsidP="00235CDB">
            <w:pPr>
              <w:pStyle w:val="Answers"/>
              <w:numPr>
                <w:ilvl w:val="0"/>
                <w:numId w:val="35"/>
              </w:numPr>
              <w:rPr>
                <w:lang w:val="en-GB" w:eastAsia="en-GB"/>
              </w:rPr>
            </w:pPr>
            <w:r w:rsidRPr="001D3F96">
              <w:rPr>
                <w:lang w:val="en-GB" w:eastAsia="en-GB"/>
              </w:rPr>
              <w:t>Bereavement leave and including extended family members</w:t>
            </w:r>
            <w:r>
              <w:rPr>
                <w:lang w:val="en-GB" w:eastAsia="en-GB"/>
              </w:rPr>
              <w:t>.</w:t>
            </w:r>
          </w:p>
          <w:p w:rsidR="00235CDB" w:rsidRPr="001D3F96" w:rsidRDefault="00235CDB" w:rsidP="00235CDB">
            <w:pPr>
              <w:pStyle w:val="Answers"/>
              <w:rPr>
                <w:lang w:val="en-GB" w:eastAsia="en-GB"/>
              </w:rPr>
            </w:pPr>
          </w:p>
          <w:p w:rsidR="00235CDB" w:rsidRPr="00730AFD" w:rsidRDefault="00235CDB" w:rsidP="00235CDB">
            <w:pPr>
              <w:pStyle w:val="Answers"/>
              <w:rPr>
                <w:b/>
                <w:lang w:val="en-GB" w:eastAsia="en-GB"/>
              </w:rPr>
            </w:pPr>
            <w:r w:rsidRPr="00730AFD">
              <w:rPr>
                <w:b/>
                <w:lang w:val="en-GB" w:eastAsia="en-GB"/>
              </w:rPr>
              <w:t>Lifestyle preferences</w:t>
            </w:r>
          </w:p>
          <w:p w:rsidR="00235CDB" w:rsidRDefault="00235CDB" w:rsidP="00235CDB">
            <w:pPr>
              <w:pStyle w:val="Answers"/>
              <w:rPr>
                <w:lang w:val="en-GB" w:eastAsia="en-GB"/>
              </w:rPr>
            </w:pPr>
            <w:r>
              <w:rPr>
                <w:lang w:val="en-GB" w:eastAsia="en-GB"/>
              </w:rPr>
              <w:t>The traditional lifestyle of Aboriginal and Torres Strait Islander people was the hunter gatherer lifestyle – this has since been largely replaced by mainstream culture, due to the lack of/destruction of natural resources.</w:t>
            </w:r>
          </w:p>
          <w:p w:rsidR="00235CDB" w:rsidRDefault="00235CDB" w:rsidP="00235CDB">
            <w:pPr>
              <w:pStyle w:val="Answers"/>
              <w:rPr>
                <w:lang w:val="en-GB" w:eastAsia="en-GB"/>
              </w:rPr>
            </w:pPr>
            <w:r>
              <w:rPr>
                <w:lang w:val="en-GB" w:eastAsia="en-GB"/>
              </w:rPr>
              <w:t>However, you should still respect their lifestyle choices and the things that they do differently to mainstream civilisation.</w:t>
            </w:r>
          </w:p>
          <w:p w:rsidR="00235CDB" w:rsidRPr="00AA7274" w:rsidRDefault="00235CDB" w:rsidP="00235CDB">
            <w:pPr>
              <w:pStyle w:val="Answers"/>
              <w:rPr>
                <w:lang w:val="en-GB" w:eastAsia="en-GB"/>
              </w:rPr>
            </w:pPr>
          </w:p>
          <w:p w:rsidR="00235CDB" w:rsidRPr="00730AFD" w:rsidRDefault="00235CDB" w:rsidP="00235CDB">
            <w:pPr>
              <w:pStyle w:val="Answers"/>
              <w:rPr>
                <w:b/>
                <w:lang w:val="en-GB" w:eastAsia="en-GB"/>
              </w:rPr>
            </w:pPr>
            <w:r w:rsidRPr="00730AFD">
              <w:rPr>
                <w:b/>
                <w:lang w:val="en-GB" w:eastAsia="en-GB"/>
              </w:rPr>
              <w:t xml:space="preserve">Gender </w:t>
            </w:r>
          </w:p>
          <w:p w:rsidR="00235CDB" w:rsidRDefault="00235CDB" w:rsidP="00235CDB">
            <w:pPr>
              <w:pStyle w:val="Answers"/>
              <w:rPr>
                <w:lang w:val="en-GB" w:eastAsia="en-GB"/>
              </w:rPr>
            </w:pPr>
            <w:r>
              <w:rPr>
                <w:lang w:val="en-GB" w:eastAsia="en-GB"/>
              </w:rPr>
              <w:t>Aboriginal and Torres Strait Islander have the concept of Men's and Women's business – this refers to certain matters that should only be discussed with people of the same gender.</w:t>
            </w:r>
          </w:p>
          <w:p w:rsidR="00235CDB" w:rsidRDefault="00235CDB" w:rsidP="00235CDB">
            <w:pPr>
              <w:pStyle w:val="Answers"/>
              <w:rPr>
                <w:lang w:val="en-GB" w:eastAsia="en-GB"/>
              </w:rPr>
            </w:pPr>
          </w:p>
          <w:p w:rsidR="00235CDB" w:rsidRDefault="00235CDB" w:rsidP="00235CDB">
            <w:pPr>
              <w:pStyle w:val="Answers"/>
              <w:rPr>
                <w:lang w:val="en-GB" w:eastAsia="en-GB"/>
              </w:rPr>
            </w:pPr>
            <w:r>
              <w:rPr>
                <w:lang w:val="en-GB" w:eastAsia="en-GB"/>
              </w:rPr>
              <w:t>Topics which may be included are:</w:t>
            </w:r>
          </w:p>
          <w:p w:rsidR="00235CDB" w:rsidRDefault="00235CDB" w:rsidP="00235CDB">
            <w:pPr>
              <w:pStyle w:val="Answers"/>
              <w:rPr>
                <w:lang w:val="en-GB" w:eastAsia="en-GB"/>
              </w:rPr>
            </w:pPr>
          </w:p>
          <w:p w:rsidR="00235CDB" w:rsidRDefault="00235CDB" w:rsidP="00235CDB">
            <w:pPr>
              <w:pStyle w:val="Answers"/>
              <w:numPr>
                <w:ilvl w:val="0"/>
                <w:numId w:val="36"/>
              </w:numPr>
              <w:rPr>
                <w:lang w:val="en-GB" w:eastAsia="en-GB"/>
              </w:rPr>
            </w:pPr>
            <w:r>
              <w:rPr>
                <w:lang w:val="en-GB" w:eastAsia="en-GB"/>
              </w:rPr>
              <w:t>Health services</w:t>
            </w:r>
          </w:p>
          <w:p w:rsidR="00235CDB" w:rsidRDefault="00235CDB" w:rsidP="00235CDB">
            <w:pPr>
              <w:pStyle w:val="Answers"/>
              <w:numPr>
                <w:ilvl w:val="0"/>
                <w:numId w:val="36"/>
              </w:numPr>
              <w:rPr>
                <w:lang w:val="en-GB" w:eastAsia="en-GB"/>
              </w:rPr>
            </w:pPr>
            <w:r>
              <w:rPr>
                <w:lang w:val="en-GB" w:eastAsia="en-GB"/>
              </w:rPr>
              <w:t>Sexual health</w:t>
            </w:r>
          </w:p>
          <w:p w:rsidR="00235CDB" w:rsidRDefault="00235CDB" w:rsidP="00235CDB">
            <w:pPr>
              <w:pStyle w:val="Answers"/>
              <w:numPr>
                <w:ilvl w:val="0"/>
                <w:numId w:val="36"/>
              </w:numPr>
              <w:rPr>
                <w:lang w:val="en-GB" w:eastAsia="en-GB"/>
              </w:rPr>
            </w:pPr>
            <w:r>
              <w:rPr>
                <w:lang w:val="en-GB" w:eastAsia="en-GB"/>
              </w:rPr>
              <w:t>Mentoring</w:t>
            </w:r>
          </w:p>
          <w:p w:rsidR="00235CDB" w:rsidRDefault="00235CDB" w:rsidP="00235CDB">
            <w:pPr>
              <w:pStyle w:val="Answers"/>
              <w:numPr>
                <w:ilvl w:val="0"/>
                <w:numId w:val="36"/>
              </w:numPr>
              <w:rPr>
                <w:lang w:val="en-GB" w:eastAsia="en-GB"/>
              </w:rPr>
            </w:pPr>
            <w:r>
              <w:rPr>
                <w:lang w:val="en-GB" w:eastAsia="en-GB"/>
              </w:rPr>
              <w:t>Leadership development.</w:t>
            </w:r>
          </w:p>
          <w:p w:rsidR="00235CDB" w:rsidRDefault="00235CDB" w:rsidP="00235CDB">
            <w:pPr>
              <w:pStyle w:val="Answers"/>
              <w:rPr>
                <w:lang w:val="en-GB" w:eastAsia="en-GB"/>
              </w:rPr>
            </w:pPr>
          </w:p>
          <w:p w:rsidR="00235CDB" w:rsidRDefault="00235CDB" w:rsidP="00235CDB">
            <w:pPr>
              <w:pStyle w:val="Answers"/>
              <w:rPr>
                <w:lang w:val="en-GB" w:eastAsia="en-GB"/>
              </w:rPr>
            </w:pPr>
            <w:r>
              <w:rPr>
                <w:lang w:val="en-GB" w:eastAsia="en-GB"/>
              </w:rPr>
              <w:t>This may mean employing someone from a community organisation from the appropriate gender to assist with the sharing of information (if one is not available in your organisation). Certain information can be sensitive and it is important to provide the appropriate people required to facilitate the process.</w:t>
            </w:r>
          </w:p>
          <w:p w:rsidR="00235CDB" w:rsidRPr="00AA7274" w:rsidRDefault="00235CDB" w:rsidP="00235CDB">
            <w:pPr>
              <w:pStyle w:val="Answers"/>
              <w:rPr>
                <w:lang w:val="en-GB" w:eastAsia="en-GB"/>
              </w:rPr>
            </w:pPr>
          </w:p>
          <w:p w:rsidR="00235CDB" w:rsidRPr="00730AFD" w:rsidRDefault="00235CDB" w:rsidP="00235CDB">
            <w:pPr>
              <w:pStyle w:val="Answers"/>
              <w:rPr>
                <w:b/>
                <w:lang w:val="en-GB" w:eastAsia="en-GB"/>
              </w:rPr>
            </w:pPr>
            <w:r w:rsidRPr="00730AFD">
              <w:rPr>
                <w:b/>
                <w:lang w:val="en-GB" w:eastAsia="en-GB"/>
              </w:rPr>
              <w:t>Language preferences</w:t>
            </w:r>
          </w:p>
          <w:p w:rsidR="00235CDB" w:rsidRDefault="00235CDB" w:rsidP="00235CDB">
            <w:pPr>
              <w:pStyle w:val="Answers"/>
            </w:pPr>
            <w:r>
              <w:rPr>
                <w:lang w:val="en-GB" w:eastAsia="en-GB"/>
              </w:rPr>
              <w:t>Remember that English may be a second or third language for Aboriginal and Torres Strait Islander communities – you should find out their literacy levels prior to engaging them in communication and find out if interpreters or translators are required. Consult with an interpreter and community interest groups to determine the appropriate method of communication to engage people in.</w:t>
            </w:r>
          </w:p>
        </w:tc>
      </w:tr>
    </w:tbl>
    <w:p w:rsidR="0072071B" w:rsidRPr="00B079C9" w:rsidRDefault="00F07190" w:rsidP="0072071B">
      <w:pPr>
        <w:pStyle w:val="Heading3"/>
      </w:pPr>
      <w:r>
        <w:lastRenderedPageBreak/>
        <w:br w:type="page"/>
      </w:r>
      <w:bookmarkStart w:id="16" w:name="_Toc442768287"/>
      <w:bookmarkStart w:id="17" w:name="_Toc442768278"/>
      <w:r w:rsidR="0072071B" w:rsidRPr="00B079C9">
        <w:lastRenderedPageBreak/>
        <w:t>Activity</w:t>
      </w:r>
      <w:r w:rsidR="0072071B">
        <w:t xml:space="preserve"> 1</w:t>
      </w:r>
      <w:bookmarkEnd w:id="16"/>
      <w:r w:rsidR="0072071B">
        <w:t>2</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2071B" w:rsidRPr="007431BE" w:rsidTr="00097FC8">
        <w:tc>
          <w:tcPr>
            <w:tcW w:w="1668" w:type="dxa"/>
            <w:tcBorders>
              <w:top w:val="single" w:sz="8" w:space="0" w:color="C0504D"/>
              <w:left w:val="single" w:sz="8" w:space="0" w:color="C0504D"/>
              <w:bottom w:val="single" w:sz="18" w:space="0" w:color="C0504D"/>
              <w:right w:val="single" w:sz="8" w:space="0" w:color="C0504D"/>
            </w:tcBorders>
          </w:tcPr>
          <w:p w:rsidR="0072071B" w:rsidRPr="007431BE" w:rsidRDefault="0072071B" w:rsidP="00097F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2071B" w:rsidRPr="007431BE" w:rsidRDefault="0072071B" w:rsidP="00097FC8">
            <w:pPr>
              <w:spacing w:after="0"/>
              <w:rPr>
                <w:rFonts w:eastAsia="Times New Roman"/>
                <w:b/>
                <w:bCs/>
                <w:color w:val="000000"/>
              </w:rPr>
            </w:pPr>
            <w:r>
              <w:rPr>
                <w:rFonts w:eastAsia="Times New Roman"/>
                <w:b/>
                <w:bCs/>
                <w:color w:val="000000"/>
              </w:rPr>
              <w:t>25 Minutes</w:t>
            </w:r>
          </w:p>
        </w:tc>
      </w:tr>
      <w:tr w:rsidR="0072071B" w:rsidRPr="007431BE" w:rsidTr="00097F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2071B" w:rsidRPr="007431BE" w:rsidRDefault="0072071B" w:rsidP="00097F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2071B" w:rsidRPr="007431BE" w:rsidRDefault="0072071B" w:rsidP="00097FC8">
            <w:pPr>
              <w:pStyle w:val="NormalBold"/>
              <w:spacing w:after="0"/>
            </w:pPr>
            <w:r w:rsidRPr="0072071B">
              <w:rPr>
                <w:rFonts w:asciiTheme="minorHAnsi" w:hAnsiTheme="minorHAnsi"/>
                <w:lang w:val="en-AU"/>
              </w:rPr>
              <w:t>Integrate strategies that encourage self-determination and community control in services and programs</w:t>
            </w:r>
            <w:r>
              <w:rPr>
                <w:rFonts w:asciiTheme="minorHAnsi" w:hAnsiTheme="minorHAnsi"/>
              </w:rPr>
              <w:t>.</w:t>
            </w:r>
          </w:p>
        </w:tc>
      </w:tr>
      <w:tr w:rsidR="0072071B" w:rsidRPr="007431BE" w:rsidTr="00097FC8">
        <w:trPr>
          <w:trHeight w:val="440"/>
        </w:trPr>
        <w:tc>
          <w:tcPr>
            <w:tcW w:w="1668" w:type="dxa"/>
            <w:tcBorders>
              <w:top w:val="single" w:sz="8" w:space="0" w:color="C0504D"/>
              <w:left w:val="single" w:sz="8" w:space="0" w:color="C0504D"/>
              <w:bottom w:val="single" w:sz="8" w:space="0" w:color="C0504D"/>
              <w:right w:val="single" w:sz="8" w:space="0" w:color="C0504D"/>
            </w:tcBorders>
          </w:tcPr>
          <w:p w:rsidR="0072071B" w:rsidRPr="007431BE" w:rsidRDefault="0072071B" w:rsidP="00097F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6E81" w:rsidRPr="00A46E81" w:rsidRDefault="00A46E81" w:rsidP="00A46E81">
            <w:pPr>
              <w:pStyle w:val="AAAQuestions"/>
            </w:pPr>
            <w:r w:rsidRPr="00A46E81">
              <w:t>What strategies could you integrate in the workplace to encourage self-determination?</w:t>
            </w:r>
          </w:p>
          <w:p w:rsidR="00A46E81" w:rsidRPr="00A46E81" w:rsidRDefault="00A46E81" w:rsidP="00A46E81">
            <w:pPr>
              <w:pStyle w:val="AAAQuestions"/>
              <w:rPr>
                <w:b w:val="0"/>
                <w:color w:val="auto"/>
                <w:lang w:val="en-AU"/>
              </w:rPr>
            </w:pPr>
          </w:p>
          <w:p w:rsidR="00A46E81" w:rsidRDefault="00A46E81" w:rsidP="00A46E81">
            <w:pPr>
              <w:pStyle w:val="Bullets"/>
              <w:spacing w:after="0"/>
              <w:ind w:left="714" w:hanging="357"/>
            </w:pPr>
            <w:r>
              <w:t>Provide places of worship – have designated places or allowing time for prayer</w:t>
            </w:r>
          </w:p>
          <w:p w:rsidR="00A46E81" w:rsidRDefault="00A46E81" w:rsidP="00A46E81">
            <w:pPr>
              <w:pStyle w:val="Bullets"/>
              <w:spacing w:after="0"/>
              <w:ind w:left="714" w:hanging="357"/>
            </w:pPr>
            <w:r>
              <w:t>Accommodate dietary requirements</w:t>
            </w:r>
          </w:p>
          <w:p w:rsidR="00A46E81" w:rsidRPr="00A46E81" w:rsidRDefault="00A46E81" w:rsidP="00A46E81">
            <w:pPr>
              <w:pStyle w:val="Bullets"/>
              <w:spacing w:after="0"/>
              <w:ind w:left="714" w:hanging="357"/>
            </w:pPr>
            <w:r>
              <w:t>Celebrate diversity and other ways of being</w:t>
            </w:r>
          </w:p>
          <w:p w:rsidR="00A46E81" w:rsidRPr="00A46E81" w:rsidRDefault="00A46E81" w:rsidP="00A46E81">
            <w:pPr>
              <w:pStyle w:val="AAAQuestions"/>
              <w:rPr>
                <w:b w:val="0"/>
                <w:color w:val="auto"/>
                <w:lang w:val="en-AU"/>
              </w:rPr>
            </w:pPr>
          </w:p>
          <w:p w:rsidR="00A46E81" w:rsidRPr="00A46E81" w:rsidRDefault="00A46E81" w:rsidP="00A46E81">
            <w:pPr>
              <w:pStyle w:val="AAAQuestions"/>
            </w:pPr>
            <w:r w:rsidRPr="00A46E81">
              <w:t>How does self-determination give the community control to improve health outcomes?</w:t>
            </w:r>
          </w:p>
          <w:p w:rsidR="0072071B" w:rsidRDefault="0072071B" w:rsidP="00097FC8">
            <w:pPr>
              <w:pStyle w:val="AAAQuestions"/>
              <w:rPr>
                <w:i/>
                <w:color w:val="auto"/>
              </w:rPr>
            </w:pPr>
          </w:p>
          <w:p w:rsidR="00A46E81" w:rsidRPr="00A46E81" w:rsidRDefault="00A46E81" w:rsidP="00097FC8">
            <w:pPr>
              <w:pStyle w:val="AAAQuestions"/>
              <w:rPr>
                <w:b w:val="0"/>
                <w:color w:val="auto"/>
              </w:rPr>
            </w:pPr>
            <w:r>
              <w:rPr>
                <w:b w:val="0"/>
                <w:color w:val="auto"/>
              </w:rPr>
              <w:t>P</w:t>
            </w:r>
            <w:r w:rsidRPr="00A46E81">
              <w:rPr>
                <w:b w:val="0"/>
                <w:color w:val="auto"/>
              </w:rPr>
              <w:t>eople take responsibility for ensuring that they maintain their own health and seek the appropriate medical care in necessary circumstances. This requires educating people and proving adequate, freely-available information on health care and services. From this, they can make the right life choices and become responsible for seeing that they don't develop any self-inflicted conditions (or at least minimise the chance that they do).</w:t>
            </w:r>
          </w:p>
        </w:tc>
      </w:tr>
    </w:tbl>
    <w:p w:rsidR="00F010AF" w:rsidRPr="00B079C9" w:rsidRDefault="0072071B" w:rsidP="00DF7584">
      <w:pPr>
        <w:pStyle w:val="Heading3"/>
      </w:pPr>
      <w:r>
        <w:br w:type="page"/>
      </w:r>
      <w:bookmarkStart w:id="18" w:name="_Toc442768283"/>
      <w:bookmarkEnd w:id="17"/>
    </w:p>
    <w:p w:rsidR="00F07190" w:rsidRPr="00B079C9" w:rsidRDefault="00F07190" w:rsidP="00F07190">
      <w:pPr>
        <w:pStyle w:val="Heading3"/>
      </w:pPr>
      <w:bookmarkStart w:id="19" w:name="_Toc442768284"/>
      <w:bookmarkEnd w:id="18"/>
      <w:r w:rsidRPr="00B079C9">
        <w:lastRenderedPageBreak/>
        <w:t>Activity</w:t>
      </w:r>
      <w:r>
        <w:t xml:space="preserve"> 1</w:t>
      </w:r>
      <w:bookmarkEnd w:id="19"/>
      <w:r w:rsidR="00CD62DD">
        <w:t>3</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07190" w:rsidRPr="007431BE" w:rsidTr="00A27BDE">
        <w:tc>
          <w:tcPr>
            <w:tcW w:w="1668" w:type="dxa"/>
            <w:tcBorders>
              <w:top w:val="single" w:sz="8" w:space="0" w:color="C0504D"/>
              <w:left w:val="single" w:sz="8" w:space="0" w:color="C0504D"/>
              <w:bottom w:val="single" w:sz="18" w:space="0" w:color="C0504D"/>
              <w:right w:val="single" w:sz="8" w:space="0" w:color="C0504D"/>
            </w:tcBorders>
          </w:tcPr>
          <w:p w:rsidR="00F07190" w:rsidRPr="007431BE" w:rsidRDefault="00F07190" w:rsidP="00A27B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07190" w:rsidRPr="007431BE" w:rsidRDefault="00B846A9" w:rsidP="00A27BDE">
            <w:pPr>
              <w:spacing w:after="0"/>
              <w:rPr>
                <w:rFonts w:eastAsia="Times New Roman"/>
                <w:b/>
                <w:bCs/>
                <w:color w:val="000000"/>
              </w:rPr>
            </w:pPr>
            <w:r>
              <w:rPr>
                <w:rFonts w:eastAsia="Times New Roman"/>
                <w:b/>
                <w:bCs/>
                <w:color w:val="000000"/>
              </w:rPr>
              <w:t xml:space="preserve">25 </w:t>
            </w:r>
            <w:r w:rsidR="00F07190">
              <w:rPr>
                <w:rFonts w:eastAsia="Times New Roman"/>
                <w:b/>
                <w:bCs/>
                <w:color w:val="000000"/>
              </w:rPr>
              <w:t>Minutes</w:t>
            </w:r>
          </w:p>
        </w:tc>
      </w:tr>
      <w:tr w:rsidR="00CD62DD" w:rsidRPr="007431BE" w:rsidTr="00A27B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D62DD" w:rsidRPr="007431BE" w:rsidRDefault="00CD62DD" w:rsidP="00CD62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D62DD" w:rsidRPr="007431BE" w:rsidRDefault="00CD62DD" w:rsidP="00CD62DD">
            <w:pPr>
              <w:pStyle w:val="NormalBold"/>
              <w:spacing w:after="0"/>
            </w:pPr>
            <w:r w:rsidRPr="00DB50E0">
              <w:rPr>
                <w:rFonts w:asciiTheme="minorHAnsi" w:hAnsiTheme="minorHAnsi"/>
                <w:lang w:val="en-AU"/>
              </w:rPr>
              <w:t xml:space="preserve">Agree </w:t>
            </w:r>
            <w:r>
              <w:rPr>
                <w:rFonts w:asciiTheme="minorHAnsi" w:hAnsiTheme="minorHAnsi"/>
                <w:lang w:val="en-AU"/>
              </w:rPr>
              <w:t xml:space="preserve">on </w:t>
            </w:r>
            <w:r w:rsidRPr="00DB50E0">
              <w:rPr>
                <w:rFonts w:asciiTheme="minorHAnsi" w:hAnsiTheme="minorHAnsi"/>
                <w:lang w:val="en-AU"/>
              </w:rPr>
              <w:t>outcomes against which cultural safety strategies can be measured</w:t>
            </w:r>
            <w:r w:rsidR="001F52CC">
              <w:rPr>
                <w:rFonts w:asciiTheme="minorHAnsi" w:hAnsiTheme="minorHAnsi"/>
                <w:lang w:val="en-AU"/>
              </w:rPr>
              <w:t>.</w:t>
            </w:r>
          </w:p>
        </w:tc>
      </w:tr>
      <w:tr w:rsidR="00F07190" w:rsidRPr="007431BE" w:rsidTr="00A27BDE">
        <w:trPr>
          <w:trHeight w:val="440"/>
        </w:trPr>
        <w:tc>
          <w:tcPr>
            <w:tcW w:w="1668" w:type="dxa"/>
            <w:tcBorders>
              <w:top w:val="single" w:sz="8" w:space="0" w:color="C0504D"/>
              <w:left w:val="single" w:sz="8" w:space="0" w:color="C0504D"/>
              <w:bottom w:val="single" w:sz="8" w:space="0" w:color="C0504D"/>
              <w:right w:val="single" w:sz="8" w:space="0" w:color="C0504D"/>
            </w:tcBorders>
          </w:tcPr>
          <w:p w:rsidR="00F07190" w:rsidRPr="007431BE" w:rsidRDefault="00F07190" w:rsidP="00A27BD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67CC5" w:rsidRDefault="00967CC5" w:rsidP="00B846A9">
            <w:pPr>
              <w:pStyle w:val="Answers"/>
              <w:rPr>
                <w:b/>
                <w:i w:val="0"/>
                <w:color w:val="C00000"/>
                <w:szCs w:val="20"/>
                <w:lang w:eastAsia="en-GB"/>
              </w:rPr>
            </w:pPr>
            <w:r w:rsidRPr="00967CC5">
              <w:rPr>
                <w:b/>
                <w:i w:val="0"/>
                <w:color w:val="C00000"/>
                <w:szCs w:val="20"/>
                <w:lang w:eastAsia="en-GB"/>
              </w:rPr>
              <w:t>To meet culturally-safe outcomes, what must your service provide?</w:t>
            </w:r>
          </w:p>
          <w:p w:rsidR="001F52CC" w:rsidRDefault="001F52CC" w:rsidP="00B846A9">
            <w:pPr>
              <w:pStyle w:val="Answers"/>
              <w:rPr>
                <w:b/>
                <w:i w:val="0"/>
                <w:color w:val="C00000"/>
                <w:szCs w:val="20"/>
                <w:lang w:eastAsia="en-GB"/>
              </w:rPr>
            </w:pPr>
          </w:p>
          <w:p w:rsidR="00967CC5" w:rsidRPr="00967CC5" w:rsidRDefault="00967CC5" w:rsidP="00967CC5">
            <w:pPr>
              <w:pStyle w:val="Bullets"/>
              <w:rPr>
                <w:i/>
                <w:lang w:eastAsia="en-GB"/>
              </w:rPr>
            </w:pPr>
            <w:r>
              <w:rPr>
                <w:i/>
                <w:lang w:eastAsia="en-GB"/>
              </w:rPr>
              <w:t>Conduct services “in language” or have translators who can present information in plan, accessible English.</w:t>
            </w:r>
          </w:p>
          <w:p w:rsidR="00967CC5" w:rsidRPr="00967CC5" w:rsidRDefault="00967CC5" w:rsidP="00967CC5">
            <w:pPr>
              <w:pStyle w:val="Bullets"/>
              <w:rPr>
                <w:i/>
                <w:lang w:eastAsia="en-GB"/>
              </w:rPr>
            </w:pPr>
            <w:r w:rsidRPr="00967CC5">
              <w:rPr>
                <w:i/>
                <w:lang w:eastAsia="en-GB"/>
              </w:rPr>
              <w:t>Involve cultural artefacts in services and everyday activities (e.g. traditional Indigenous tools, foods and artwork)</w:t>
            </w:r>
          </w:p>
          <w:p w:rsidR="00967CC5" w:rsidRDefault="00967CC5" w:rsidP="00967CC5">
            <w:pPr>
              <w:pStyle w:val="Bullets"/>
              <w:rPr>
                <w:lang w:eastAsia="en-GB"/>
              </w:rPr>
            </w:pPr>
            <w:r>
              <w:rPr>
                <w:lang w:eastAsia="en-GB"/>
              </w:rPr>
              <w:t>Consult and involve family, extended kin networks and community members in service delivery</w:t>
            </w:r>
          </w:p>
          <w:p w:rsidR="00967CC5" w:rsidRDefault="00967CC5" w:rsidP="00967CC5">
            <w:pPr>
              <w:pStyle w:val="Bullets"/>
              <w:rPr>
                <w:lang w:eastAsia="en-GB"/>
              </w:rPr>
            </w:pPr>
            <w:r>
              <w:rPr>
                <w:lang w:eastAsia="en-GB"/>
              </w:rPr>
              <w:t>Invite Indigenous Elders to participate in the program delivery.</w:t>
            </w:r>
          </w:p>
          <w:p w:rsidR="00967CC5" w:rsidRDefault="00967CC5" w:rsidP="00967CC5">
            <w:pPr>
              <w:pStyle w:val="Bullets"/>
              <w:numPr>
                <w:ilvl w:val="0"/>
                <w:numId w:val="0"/>
              </w:numPr>
              <w:rPr>
                <w:lang w:eastAsia="en-GB"/>
              </w:rPr>
            </w:pPr>
          </w:p>
          <w:p w:rsidR="00967CC5" w:rsidRDefault="00967CC5" w:rsidP="00967CC5">
            <w:pPr>
              <w:pStyle w:val="AAAQuestions"/>
            </w:pPr>
            <w:r>
              <w:t>What will a culturally competent service structure demonstrate?</w:t>
            </w:r>
          </w:p>
          <w:p w:rsidR="00967CC5" w:rsidRDefault="00967CC5" w:rsidP="00967CC5">
            <w:pPr>
              <w:pStyle w:val="AAAQuestions"/>
            </w:pPr>
          </w:p>
          <w:p w:rsidR="00967CC5" w:rsidRDefault="00967CC5" w:rsidP="00967CC5">
            <w:pPr>
              <w:pStyle w:val="Bullets"/>
            </w:pPr>
            <w:r>
              <w:t>Delivery of services in a creative and flexible manner in response to the changing needs of the community.</w:t>
            </w:r>
          </w:p>
          <w:p w:rsidR="00967CC5" w:rsidRDefault="00967CC5" w:rsidP="00967CC5">
            <w:pPr>
              <w:pStyle w:val="Bullets"/>
            </w:pPr>
            <w:r>
              <w:t>Involve Indigenous community members in the planning of the service structure.</w:t>
            </w:r>
          </w:p>
          <w:p w:rsidR="00967CC5" w:rsidRDefault="00967CC5" w:rsidP="00967CC5">
            <w:pPr>
              <w:pStyle w:val="Bullets"/>
            </w:pPr>
            <w:r>
              <w:t>Conduct programs in informal, non-threatening settings.</w:t>
            </w:r>
          </w:p>
          <w:p w:rsidR="00967CC5" w:rsidRPr="00332D8B" w:rsidRDefault="00967CC5" w:rsidP="00967CC5">
            <w:pPr>
              <w:pStyle w:val="Bullets"/>
            </w:pPr>
            <w:r>
              <w:t>Ensure that costs to service users are kept to a minimum.</w:t>
            </w:r>
          </w:p>
          <w:p w:rsidR="00B846A9" w:rsidRDefault="00B846A9" w:rsidP="00967CC5">
            <w:pPr>
              <w:pStyle w:val="Answers"/>
            </w:pPr>
          </w:p>
        </w:tc>
      </w:tr>
    </w:tbl>
    <w:p w:rsidR="0072071B" w:rsidRDefault="00F07190" w:rsidP="0072071B">
      <w:pPr>
        <w:pStyle w:val="Heading3"/>
        <w:rPr>
          <w:b w:val="0"/>
          <w:bCs w:val="0"/>
        </w:rPr>
      </w:pPr>
      <w:r>
        <w:br w:type="page"/>
      </w:r>
    </w:p>
    <w:p w:rsidR="00682BB1" w:rsidRPr="00B079C9" w:rsidRDefault="00682BB1" w:rsidP="00682BB1">
      <w:pPr>
        <w:pStyle w:val="Heading3"/>
      </w:pPr>
      <w:bookmarkStart w:id="20" w:name="_Toc442768290"/>
      <w:r w:rsidRPr="00B079C9">
        <w:lastRenderedPageBreak/>
        <w:t>Activity</w:t>
      </w:r>
      <w:r>
        <w:t xml:space="preserve"> </w:t>
      </w:r>
      <w:bookmarkEnd w:id="20"/>
      <w:r w:rsidR="00967CC5">
        <w:t>14</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BB1" w:rsidRPr="007431BE" w:rsidTr="00682BB1">
        <w:tc>
          <w:tcPr>
            <w:tcW w:w="1668" w:type="dxa"/>
            <w:tcBorders>
              <w:top w:val="single" w:sz="8" w:space="0" w:color="C0504D"/>
              <w:left w:val="single" w:sz="8" w:space="0" w:color="C0504D"/>
              <w:bottom w:val="single" w:sz="18" w:space="0" w:color="C0504D"/>
              <w:right w:val="single" w:sz="8" w:space="0" w:color="C0504D"/>
            </w:tcBorders>
          </w:tcPr>
          <w:p w:rsidR="00682BB1" w:rsidRPr="007431BE" w:rsidRDefault="00682BB1" w:rsidP="00682B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BB1" w:rsidRPr="007431BE" w:rsidRDefault="00682BB1" w:rsidP="001F52CC">
            <w:pPr>
              <w:spacing w:after="0"/>
              <w:rPr>
                <w:rFonts w:eastAsia="Times New Roman"/>
                <w:b/>
                <w:bCs/>
                <w:color w:val="000000"/>
              </w:rPr>
            </w:pPr>
            <w:r>
              <w:rPr>
                <w:rFonts w:eastAsia="Times New Roman"/>
                <w:b/>
                <w:bCs/>
                <w:color w:val="000000"/>
              </w:rPr>
              <w:t>2</w:t>
            </w:r>
            <w:r w:rsidR="001F52CC">
              <w:rPr>
                <w:rFonts w:eastAsia="Times New Roman"/>
                <w:b/>
                <w:bCs/>
                <w:color w:val="000000"/>
              </w:rPr>
              <w:t>5</w:t>
            </w:r>
            <w:r>
              <w:rPr>
                <w:rFonts w:eastAsia="Times New Roman"/>
                <w:b/>
                <w:bCs/>
                <w:color w:val="000000"/>
              </w:rPr>
              <w:t xml:space="preserve"> Minutes</w:t>
            </w:r>
          </w:p>
        </w:tc>
      </w:tr>
      <w:tr w:rsidR="00682BB1" w:rsidRPr="007431BE" w:rsidTr="00682B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BB1" w:rsidRPr="007431BE" w:rsidRDefault="00682BB1" w:rsidP="00682B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BB1" w:rsidRPr="007431BE" w:rsidRDefault="00967CC5" w:rsidP="00682BB1">
            <w:pPr>
              <w:pStyle w:val="NormalBold"/>
              <w:spacing w:after="0"/>
            </w:pPr>
            <w:r w:rsidRPr="00967CC5">
              <w:rPr>
                <w:rFonts w:asciiTheme="minorHAnsi" w:hAnsiTheme="minorHAnsi"/>
                <w:lang w:val="en-AU"/>
              </w:rPr>
              <w:t>Involve Aboriginal and/or Torres Strait Islander people in evaluations</w:t>
            </w:r>
            <w:r>
              <w:rPr>
                <w:rFonts w:asciiTheme="minorHAnsi" w:hAnsiTheme="minorHAnsi"/>
                <w:lang w:val="en-AU"/>
              </w:rPr>
              <w:t>.</w:t>
            </w:r>
          </w:p>
        </w:tc>
      </w:tr>
      <w:tr w:rsidR="00682BB1" w:rsidRPr="007431BE" w:rsidTr="00682BB1">
        <w:trPr>
          <w:trHeight w:val="440"/>
        </w:trPr>
        <w:tc>
          <w:tcPr>
            <w:tcW w:w="1668" w:type="dxa"/>
            <w:tcBorders>
              <w:top w:val="single" w:sz="8" w:space="0" w:color="C0504D"/>
              <w:left w:val="single" w:sz="8" w:space="0" w:color="C0504D"/>
              <w:bottom w:val="single" w:sz="8" w:space="0" w:color="C0504D"/>
              <w:right w:val="single" w:sz="8" w:space="0" w:color="C0504D"/>
            </w:tcBorders>
          </w:tcPr>
          <w:p w:rsidR="00682BB1" w:rsidRPr="007431BE" w:rsidRDefault="00682BB1" w:rsidP="00682B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BB1" w:rsidRDefault="001E3540" w:rsidP="00682BB1">
            <w:pPr>
              <w:pStyle w:val="AAAQuestions"/>
              <w:rPr>
                <w:rFonts w:asciiTheme="minorHAnsi" w:hAnsiTheme="minorHAnsi"/>
              </w:rPr>
            </w:pPr>
            <w:r>
              <w:rPr>
                <w:rFonts w:asciiTheme="minorHAnsi" w:hAnsiTheme="minorHAnsi"/>
              </w:rPr>
              <w:t>Why should Aboriginal and/or Torres Strait Islander people be involved in evaluations of cultural safety strategies</w:t>
            </w:r>
            <w:r w:rsidR="00682BB1">
              <w:rPr>
                <w:rFonts w:asciiTheme="minorHAnsi" w:hAnsiTheme="minorHAnsi"/>
              </w:rPr>
              <w:t>?</w:t>
            </w:r>
          </w:p>
          <w:p w:rsidR="00682BB1" w:rsidRDefault="00682BB1" w:rsidP="00682BB1">
            <w:pPr>
              <w:pStyle w:val="AAAQuestions"/>
              <w:rPr>
                <w:rFonts w:asciiTheme="minorHAnsi" w:hAnsiTheme="minorHAnsi"/>
              </w:rPr>
            </w:pPr>
          </w:p>
          <w:p w:rsidR="00682BB1" w:rsidRDefault="001E3540" w:rsidP="001E3540">
            <w:pPr>
              <w:pStyle w:val="Answers"/>
              <w:rPr>
                <w:lang w:val="en-GB"/>
              </w:rPr>
            </w:pPr>
            <w:r>
              <w:rPr>
                <w:lang w:val="en-GB"/>
              </w:rPr>
              <w:t xml:space="preserve">Through the input of the various stakeholders, you can help ensure that your service is culturally safe. They are better equipped to highlight the needs of at-risk groups. </w:t>
            </w:r>
            <w:r w:rsidRPr="001E3540">
              <w:rPr>
                <w:lang w:val="en-GB"/>
              </w:rPr>
              <w:t xml:space="preserve"> Seeking input from Aboriginal and/or Torres Strait Islander people will prov</w:t>
            </w:r>
            <w:r w:rsidR="001F52CC">
              <w:rPr>
                <w:lang w:val="en-GB"/>
              </w:rPr>
              <w:t xml:space="preserve">ide essential insights into people’s needs, cultural diversity, and the </w:t>
            </w:r>
            <w:r w:rsidRPr="001E3540">
              <w:rPr>
                <w:lang w:val="en-GB"/>
              </w:rPr>
              <w:t>effectiveness of the service provided.</w:t>
            </w:r>
          </w:p>
          <w:p w:rsidR="001E3540" w:rsidRDefault="001E3540" w:rsidP="001E3540">
            <w:pPr>
              <w:pStyle w:val="Answers"/>
              <w:rPr>
                <w:lang w:val="en-GB"/>
              </w:rPr>
            </w:pPr>
          </w:p>
          <w:p w:rsidR="001E3540" w:rsidRDefault="001E3540" w:rsidP="001E3540">
            <w:pPr>
              <w:pStyle w:val="AAAQuestions"/>
              <w:rPr>
                <w:rFonts w:asciiTheme="minorHAnsi" w:hAnsiTheme="minorHAnsi"/>
              </w:rPr>
            </w:pPr>
            <w:r>
              <w:rPr>
                <w:rFonts w:asciiTheme="minorHAnsi" w:hAnsiTheme="minorHAnsi"/>
              </w:rPr>
              <w:t>Provide three examples of organisations in which Indigenous-spe</w:t>
            </w:r>
            <w:r w:rsidR="001F52CC">
              <w:rPr>
                <w:rFonts w:asciiTheme="minorHAnsi" w:hAnsiTheme="minorHAnsi"/>
              </w:rPr>
              <w:t>cific services have collaborated with Indigenous and/or Torres Strait Islander people</w:t>
            </w:r>
            <w:r>
              <w:rPr>
                <w:rFonts w:asciiTheme="minorHAnsi" w:hAnsiTheme="minorHAnsi"/>
              </w:rPr>
              <w:t xml:space="preserve">. </w:t>
            </w:r>
          </w:p>
          <w:p w:rsidR="001E3540" w:rsidRDefault="001E3540" w:rsidP="001E3540">
            <w:pPr>
              <w:pStyle w:val="AAAQuestions"/>
              <w:rPr>
                <w:rFonts w:asciiTheme="minorHAnsi" w:hAnsiTheme="minorHAnsi"/>
              </w:rPr>
            </w:pPr>
          </w:p>
          <w:p w:rsidR="001E3540" w:rsidRDefault="001E3540" w:rsidP="001E3540">
            <w:pPr>
              <w:pStyle w:val="Bullets"/>
            </w:pPr>
            <w:r>
              <w:t>Government departments and organisations</w:t>
            </w:r>
          </w:p>
          <w:p w:rsidR="001E3540" w:rsidRDefault="001E3540" w:rsidP="001E3540">
            <w:pPr>
              <w:pStyle w:val="Bullets"/>
            </w:pPr>
            <w:r>
              <w:t>Local service providers</w:t>
            </w:r>
          </w:p>
          <w:p w:rsidR="001E3540" w:rsidRDefault="001E3540" w:rsidP="001E3540">
            <w:pPr>
              <w:pStyle w:val="Bullets"/>
            </w:pPr>
            <w:r>
              <w:t>Health care providers</w:t>
            </w:r>
          </w:p>
          <w:p w:rsidR="001E3540" w:rsidRDefault="001E3540" w:rsidP="001E3540">
            <w:pPr>
              <w:pStyle w:val="Bullets"/>
            </w:pPr>
            <w:r>
              <w:t>Indigenous cultural centres and organisations</w:t>
            </w:r>
          </w:p>
          <w:p w:rsidR="001E3540" w:rsidRDefault="001E3540" w:rsidP="001E3540">
            <w:pPr>
              <w:pStyle w:val="Bullets"/>
            </w:pPr>
            <w:r>
              <w:t>Schools, TAFE institutions, and universities</w:t>
            </w:r>
          </w:p>
          <w:p w:rsidR="001E3540" w:rsidRDefault="001E3540" w:rsidP="001E3540">
            <w:pPr>
              <w:pStyle w:val="Bullets"/>
            </w:pPr>
            <w:r>
              <w:t>Child care centres</w:t>
            </w:r>
          </w:p>
          <w:p w:rsidR="001E3540" w:rsidRDefault="001E3540" w:rsidP="001E3540">
            <w:pPr>
              <w:pStyle w:val="Bullets"/>
            </w:pPr>
            <w:r>
              <w:t>Local businesses and shops</w:t>
            </w:r>
          </w:p>
          <w:p w:rsidR="001E3540" w:rsidRPr="001E3540" w:rsidRDefault="001E3540" w:rsidP="001E3540">
            <w:pPr>
              <w:pStyle w:val="Answers"/>
            </w:pPr>
          </w:p>
        </w:tc>
      </w:tr>
    </w:tbl>
    <w:p w:rsidR="00682BB1" w:rsidRPr="00B079C9" w:rsidRDefault="00682BB1" w:rsidP="00682BB1">
      <w:pPr>
        <w:pStyle w:val="Heading3"/>
      </w:pPr>
      <w:r>
        <w:br w:type="page"/>
      </w:r>
      <w:bookmarkStart w:id="21" w:name="_Toc442768291"/>
      <w:r w:rsidRPr="00B079C9">
        <w:lastRenderedPageBreak/>
        <w:t>Activity</w:t>
      </w:r>
      <w:r>
        <w:t xml:space="preserve"> </w:t>
      </w:r>
      <w:bookmarkEnd w:id="21"/>
      <w:r w:rsidR="001F52CC">
        <w:t>15</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BB1" w:rsidRPr="007431BE" w:rsidTr="00682BB1">
        <w:tc>
          <w:tcPr>
            <w:tcW w:w="1668" w:type="dxa"/>
            <w:tcBorders>
              <w:top w:val="single" w:sz="8" w:space="0" w:color="C0504D"/>
              <w:left w:val="single" w:sz="8" w:space="0" w:color="C0504D"/>
              <w:bottom w:val="single" w:sz="18" w:space="0" w:color="C0504D"/>
              <w:right w:val="single" w:sz="8" w:space="0" w:color="C0504D"/>
            </w:tcBorders>
          </w:tcPr>
          <w:p w:rsidR="00682BB1" w:rsidRPr="007431BE" w:rsidRDefault="00682BB1" w:rsidP="00682B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BB1" w:rsidRPr="007431BE" w:rsidRDefault="00682BB1" w:rsidP="001F52CC">
            <w:pPr>
              <w:spacing w:after="0"/>
              <w:rPr>
                <w:rFonts w:eastAsia="Times New Roman"/>
                <w:b/>
                <w:bCs/>
                <w:color w:val="000000"/>
              </w:rPr>
            </w:pPr>
            <w:r>
              <w:rPr>
                <w:rFonts w:eastAsia="Times New Roman"/>
                <w:b/>
                <w:bCs/>
                <w:color w:val="000000"/>
              </w:rPr>
              <w:t>2</w:t>
            </w:r>
            <w:r w:rsidR="001F52CC">
              <w:rPr>
                <w:rFonts w:eastAsia="Times New Roman"/>
                <w:b/>
                <w:bCs/>
                <w:color w:val="000000"/>
              </w:rPr>
              <w:t>0</w:t>
            </w:r>
            <w:r>
              <w:rPr>
                <w:rFonts w:eastAsia="Times New Roman"/>
                <w:b/>
                <w:bCs/>
                <w:color w:val="000000"/>
              </w:rPr>
              <w:t xml:space="preserve"> Minutes</w:t>
            </w:r>
          </w:p>
        </w:tc>
      </w:tr>
      <w:tr w:rsidR="00682BB1" w:rsidRPr="007431BE" w:rsidTr="00682B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BB1" w:rsidRPr="007431BE" w:rsidRDefault="00682BB1" w:rsidP="00682B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BB1" w:rsidRPr="007431BE" w:rsidRDefault="001F52CC" w:rsidP="00682BB1">
            <w:pPr>
              <w:pStyle w:val="NormalBold"/>
              <w:spacing w:after="0"/>
            </w:pPr>
            <w:r w:rsidRPr="001F52CC">
              <w:rPr>
                <w:rFonts w:asciiTheme="minorHAnsi" w:hAnsiTheme="minorHAnsi"/>
                <w:lang w:val="en-AU"/>
              </w:rPr>
              <w:t>Evaluate programs and services against desired outcomes</w:t>
            </w:r>
            <w:r w:rsidR="00682BB1">
              <w:rPr>
                <w:rFonts w:asciiTheme="minorHAnsi" w:hAnsiTheme="minorHAnsi"/>
              </w:rPr>
              <w:t>.</w:t>
            </w:r>
          </w:p>
        </w:tc>
      </w:tr>
      <w:tr w:rsidR="00682BB1" w:rsidRPr="007431BE" w:rsidTr="00682BB1">
        <w:trPr>
          <w:trHeight w:val="440"/>
        </w:trPr>
        <w:tc>
          <w:tcPr>
            <w:tcW w:w="1668" w:type="dxa"/>
            <w:tcBorders>
              <w:top w:val="single" w:sz="8" w:space="0" w:color="C0504D"/>
              <w:left w:val="single" w:sz="8" w:space="0" w:color="C0504D"/>
              <w:bottom w:val="single" w:sz="8" w:space="0" w:color="C0504D"/>
              <w:right w:val="single" w:sz="8" w:space="0" w:color="C0504D"/>
            </w:tcBorders>
          </w:tcPr>
          <w:p w:rsidR="00682BB1" w:rsidRPr="007431BE" w:rsidRDefault="00682BB1" w:rsidP="00682B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BB1" w:rsidRDefault="001F52CC" w:rsidP="00682BB1">
            <w:pPr>
              <w:pStyle w:val="AAAQuestions"/>
              <w:rPr>
                <w:rFonts w:asciiTheme="minorHAnsi" w:hAnsiTheme="minorHAnsi"/>
              </w:rPr>
            </w:pPr>
            <w:r>
              <w:t>Outline each of the stages involved in evaluating programs and services.</w:t>
            </w:r>
          </w:p>
          <w:p w:rsidR="00682BB1" w:rsidRDefault="00682BB1" w:rsidP="00682BB1">
            <w:pPr>
              <w:pStyle w:val="AAAQuestions"/>
              <w:rPr>
                <w:rFonts w:asciiTheme="minorHAnsi" w:hAnsiTheme="minorHAnsi"/>
              </w:rPr>
            </w:pPr>
          </w:p>
          <w:p w:rsidR="00682BB1" w:rsidRPr="00EB38F0" w:rsidRDefault="001F52CC" w:rsidP="00682BB1">
            <w:pPr>
              <w:pStyle w:val="Answers"/>
              <w:numPr>
                <w:ilvl w:val="0"/>
                <w:numId w:val="39"/>
              </w:numPr>
            </w:pPr>
            <w:r>
              <w:rPr>
                <w:b/>
                <w:lang w:val="en-GB"/>
              </w:rPr>
              <w:t>Planning</w:t>
            </w:r>
            <w:r w:rsidR="00682BB1" w:rsidRPr="00FA2DBB">
              <w:rPr>
                <w:b/>
                <w:lang w:val="en-GB"/>
              </w:rPr>
              <w:t xml:space="preserve"> </w:t>
            </w:r>
            <w:r w:rsidR="00682BB1">
              <w:rPr>
                <w:lang w:val="en-GB"/>
              </w:rPr>
              <w:t xml:space="preserve">– </w:t>
            </w:r>
            <w:r>
              <w:rPr>
                <w:lang w:val="en-GB"/>
              </w:rPr>
              <w:t>Staff members, families and community members come together to define the problems they are facing and to identify the most appropriate ways to tackle the problems</w:t>
            </w:r>
            <w:r w:rsidR="00682BB1">
              <w:rPr>
                <w:lang w:val="en-GB"/>
              </w:rPr>
              <w:t>.</w:t>
            </w:r>
          </w:p>
          <w:p w:rsidR="00682BB1" w:rsidRPr="00EB38F0" w:rsidRDefault="001F52CC" w:rsidP="00682BB1">
            <w:pPr>
              <w:pStyle w:val="Answers"/>
              <w:numPr>
                <w:ilvl w:val="0"/>
                <w:numId w:val="39"/>
              </w:numPr>
            </w:pPr>
            <w:r>
              <w:rPr>
                <w:b/>
                <w:lang w:val="en-GB"/>
              </w:rPr>
              <w:t>Acting</w:t>
            </w:r>
            <w:r w:rsidR="00682BB1" w:rsidRPr="00FA2DBB">
              <w:rPr>
                <w:b/>
                <w:lang w:val="en-GB"/>
              </w:rPr>
              <w:t xml:space="preserve"> </w:t>
            </w:r>
            <w:r w:rsidR="00682BB1">
              <w:rPr>
                <w:lang w:val="en-GB"/>
              </w:rPr>
              <w:t xml:space="preserve">– </w:t>
            </w:r>
            <w:r>
              <w:rPr>
                <w:lang w:val="en-GB"/>
              </w:rPr>
              <w:t>Staff proceed with their planning activity or program of activities</w:t>
            </w:r>
            <w:r w:rsidR="00682BB1">
              <w:rPr>
                <w:lang w:val="en-GB"/>
              </w:rPr>
              <w:t>.</w:t>
            </w:r>
          </w:p>
          <w:p w:rsidR="00682BB1" w:rsidRPr="00EB38F0" w:rsidRDefault="001F52CC" w:rsidP="00682BB1">
            <w:pPr>
              <w:pStyle w:val="Answers"/>
              <w:numPr>
                <w:ilvl w:val="0"/>
                <w:numId w:val="39"/>
              </w:numPr>
            </w:pPr>
            <w:r>
              <w:rPr>
                <w:b/>
                <w:lang w:val="en-GB"/>
              </w:rPr>
              <w:t xml:space="preserve">Observing </w:t>
            </w:r>
            <w:r w:rsidRPr="00FA2DBB">
              <w:rPr>
                <w:b/>
                <w:lang w:val="en-GB"/>
              </w:rPr>
              <w:t>–</w:t>
            </w:r>
            <w:r w:rsidR="00682BB1">
              <w:rPr>
                <w:lang w:val="en-GB"/>
              </w:rPr>
              <w:t xml:space="preserve"> </w:t>
            </w:r>
            <w:r>
              <w:rPr>
                <w:lang w:val="en-GB"/>
              </w:rPr>
              <w:t>Staff observe the operation of the program, gathering information and seeking feedback from all involved</w:t>
            </w:r>
            <w:r w:rsidR="00682BB1">
              <w:rPr>
                <w:lang w:val="en-GB"/>
              </w:rPr>
              <w:t>.</w:t>
            </w:r>
          </w:p>
          <w:p w:rsidR="00682BB1" w:rsidRPr="00FC1034" w:rsidRDefault="001F52CC" w:rsidP="00682BB1">
            <w:pPr>
              <w:pStyle w:val="Answers"/>
              <w:numPr>
                <w:ilvl w:val="0"/>
                <w:numId w:val="39"/>
              </w:numPr>
            </w:pPr>
            <w:r>
              <w:rPr>
                <w:b/>
                <w:lang w:val="en-GB"/>
              </w:rPr>
              <w:t>Reflecting</w:t>
            </w:r>
            <w:r w:rsidR="00682BB1" w:rsidRPr="00FA2DBB">
              <w:rPr>
                <w:b/>
                <w:lang w:val="en-GB"/>
              </w:rPr>
              <w:t xml:space="preserve"> </w:t>
            </w:r>
            <w:r w:rsidR="00682BB1">
              <w:rPr>
                <w:lang w:val="en-GB"/>
              </w:rPr>
              <w:t xml:space="preserve">– </w:t>
            </w:r>
            <w:r>
              <w:rPr>
                <w:lang w:val="en-GB"/>
              </w:rPr>
              <w:t>Staff members reflect on their observations, and identify areas where there is room for improvement</w:t>
            </w:r>
            <w:r w:rsidR="00682BB1">
              <w:rPr>
                <w:lang w:val="en-GB"/>
              </w:rPr>
              <w:t>.</w:t>
            </w:r>
          </w:p>
          <w:p w:rsidR="00682BB1" w:rsidRPr="00046DEE" w:rsidRDefault="00AB5E13" w:rsidP="00682BB1">
            <w:pPr>
              <w:pStyle w:val="Answers"/>
              <w:numPr>
                <w:ilvl w:val="0"/>
                <w:numId w:val="39"/>
              </w:numPr>
            </w:pPr>
            <w:r>
              <w:rPr>
                <w:b/>
                <w:lang w:val="en-GB"/>
              </w:rPr>
              <w:t>Planning</w:t>
            </w:r>
            <w:r w:rsidR="00682BB1" w:rsidRPr="00FA2DBB">
              <w:rPr>
                <w:b/>
                <w:lang w:val="en-GB"/>
              </w:rPr>
              <w:t xml:space="preserve"> </w:t>
            </w:r>
            <w:r w:rsidR="00682BB1">
              <w:rPr>
                <w:lang w:val="en-GB"/>
              </w:rPr>
              <w:t xml:space="preserve">– </w:t>
            </w:r>
            <w:r w:rsidR="001F52CC">
              <w:rPr>
                <w:lang w:val="en-GB"/>
              </w:rPr>
              <w:t>The cycle begins again, taking account of what has already been learned, and seeking to improve practice</w:t>
            </w:r>
            <w:r w:rsidR="00682BB1">
              <w:rPr>
                <w:lang w:val="en-GB"/>
              </w:rPr>
              <w:t>.</w:t>
            </w:r>
          </w:p>
          <w:p w:rsidR="00682BB1" w:rsidRDefault="00682BB1" w:rsidP="001F52CC">
            <w:pPr>
              <w:pStyle w:val="Answers"/>
              <w:ind w:left="360"/>
            </w:pPr>
          </w:p>
        </w:tc>
      </w:tr>
    </w:tbl>
    <w:p w:rsidR="00682BB1" w:rsidRPr="00B079C9" w:rsidRDefault="00682BB1" w:rsidP="00682BB1">
      <w:pPr>
        <w:pStyle w:val="Heading3"/>
      </w:pPr>
      <w:r>
        <w:br w:type="page"/>
      </w:r>
      <w:bookmarkStart w:id="22" w:name="_Toc442768292"/>
      <w:r w:rsidRPr="00B079C9">
        <w:lastRenderedPageBreak/>
        <w:t>Activity</w:t>
      </w:r>
      <w:r>
        <w:t xml:space="preserve"> </w:t>
      </w:r>
      <w:bookmarkEnd w:id="22"/>
      <w:r w:rsidR="00AB5E13">
        <w:t>16</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BB1" w:rsidRPr="007431BE" w:rsidTr="00682BB1">
        <w:tc>
          <w:tcPr>
            <w:tcW w:w="1668" w:type="dxa"/>
            <w:tcBorders>
              <w:top w:val="single" w:sz="8" w:space="0" w:color="C0504D"/>
              <w:left w:val="single" w:sz="8" w:space="0" w:color="C0504D"/>
              <w:bottom w:val="single" w:sz="18" w:space="0" w:color="C0504D"/>
              <w:right w:val="single" w:sz="8" w:space="0" w:color="C0504D"/>
            </w:tcBorders>
          </w:tcPr>
          <w:p w:rsidR="00682BB1" w:rsidRPr="007431BE" w:rsidRDefault="00682BB1" w:rsidP="00682BB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BB1" w:rsidRPr="007431BE" w:rsidRDefault="00682BB1" w:rsidP="008A11B8">
            <w:pPr>
              <w:spacing w:after="0"/>
              <w:rPr>
                <w:rFonts w:eastAsia="Times New Roman"/>
                <w:b/>
                <w:bCs/>
                <w:color w:val="000000"/>
              </w:rPr>
            </w:pPr>
            <w:r>
              <w:rPr>
                <w:rFonts w:eastAsia="Times New Roman"/>
                <w:b/>
                <w:bCs/>
                <w:color w:val="000000"/>
              </w:rPr>
              <w:t>2</w:t>
            </w:r>
            <w:r w:rsidR="008A11B8">
              <w:rPr>
                <w:rFonts w:eastAsia="Times New Roman"/>
                <w:b/>
                <w:bCs/>
                <w:color w:val="000000"/>
              </w:rPr>
              <w:t>0</w:t>
            </w:r>
            <w:r>
              <w:rPr>
                <w:rFonts w:eastAsia="Times New Roman"/>
                <w:b/>
                <w:bCs/>
                <w:color w:val="000000"/>
              </w:rPr>
              <w:t xml:space="preserve"> Minutes</w:t>
            </w:r>
          </w:p>
        </w:tc>
      </w:tr>
      <w:tr w:rsidR="00682BB1" w:rsidRPr="007431BE" w:rsidTr="00682BB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BB1" w:rsidRPr="007431BE" w:rsidRDefault="00682BB1" w:rsidP="00682BB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BB1" w:rsidRPr="007431BE" w:rsidRDefault="00AB5E13" w:rsidP="00682BB1">
            <w:pPr>
              <w:pStyle w:val="NormalBold"/>
              <w:spacing w:after="0"/>
            </w:pPr>
            <w:r w:rsidRPr="00AB5E13">
              <w:rPr>
                <w:rFonts w:asciiTheme="minorHAnsi" w:hAnsiTheme="minorHAnsi"/>
                <w:lang w:val="en-AU"/>
              </w:rPr>
              <w:t>Revise strategies based on evaluation with appropriate engagement of Aboriginal and/or Torres Strait Islander people</w:t>
            </w:r>
            <w:r w:rsidR="00682BB1">
              <w:rPr>
                <w:rFonts w:asciiTheme="minorHAnsi" w:hAnsiTheme="minorHAnsi"/>
              </w:rPr>
              <w:t>.</w:t>
            </w:r>
          </w:p>
        </w:tc>
      </w:tr>
      <w:tr w:rsidR="00682BB1" w:rsidRPr="007431BE" w:rsidTr="00682BB1">
        <w:trPr>
          <w:trHeight w:val="440"/>
        </w:trPr>
        <w:tc>
          <w:tcPr>
            <w:tcW w:w="1668" w:type="dxa"/>
            <w:tcBorders>
              <w:top w:val="single" w:sz="8" w:space="0" w:color="C0504D"/>
              <w:left w:val="single" w:sz="8" w:space="0" w:color="C0504D"/>
              <w:bottom w:val="single" w:sz="8" w:space="0" w:color="C0504D"/>
              <w:right w:val="single" w:sz="8" w:space="0" w:color="C0504D"/>
            </w:tcBorders>
          </w:tcPr>
          <w:p w:rsidR="00682BB1" w:rsidRPr="007431BE" w:rsidRDefault="00682BB1" w:rsidP="00682BB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B5E13" w:rsidRDefault="00AB5E13" w:rsidP="00AB5E13">
            <w:pPr>
              <w:pStyle w:val="AAAQuestions"/>
              <w:rPr>
                <w:rFonts w:asciiTheme="minorHAnsi" w:hAnsiTheme="minorHAnsi"/>
              </w:rPr>
            </w:pPr>
            <w:r>
              <w:rPr>
                <w:rFonts w:asciiTheme="minorHAnsi" w:hAnsiTheme="minorHAnsi"/>
              </w:rPr>
              <w:t xml:space="preserve">What is the main benefit of involving Aboriginal and/or Torres Strait Islander </w:t>
            </w:r>
            <w:r w:rsidR="008A11B8">
              <w:rPr>
                <w:rFonts w:asciiTheme="minorHAnsi" w:hAnsiTheme="minorHAnsi"/>
              </w:rPr>
              <w:t>in the revision of culturally-safe strategies</w:t>
            </w:r>
            <w:r>
              <w:rPr>
                <w:rFonts w:asciiTheme="minorHAnsi" w:hAnsiTheme="minorHAnsi"/>
              </w:rPr>
              <w:t>?</w:t>
            </w:r>
          </w:p>
          <w:p w:rsidR="00AB5E13" w:rsidRDefault="00AB5E13" w:rsidP="00AB5E13">
            <w:pPr>
              <w:pStyle w:val="AAAQuestions"/>
              <w:rPr>
                <w:rFonts w:asciiTheme="minorHAnsi" w:hAnsiTheme="minorHAnsi"/>
              </w:rPr>
            </w:pPr>
          </w:p>
          <w:p w:rsidR="00AB5E13" w:rsidRDefault="008A11B8" w:rsidP="00AB5E13">
            <w:pPr>
              <w:pStyle w:val="Answers"/>
              <w:rPr>
                <w:lang w:val="en-GB"/>
              </w:rPr>
            </w:pPr>
            <w:r>
              <w:rPr>
                <w:lang w:val="en-GB"/>
              </w:rPr>
              <w:t xml:space="preserve">When Indigenous Elders, community members and other local service providers are engaged in the evaluation process, the most important needs of the community can be distinguished and the most appropriate methods of implementation can be identified. </w:t>
            </w:r>
          </w:p>
          <w:p w:rsidR="008A11B8" w:rsidRDefault="008A11B8" w:rsidP="00AB5E13">
            <w:pPr>
              <w:pStyle w:val="Answers"/>
              <w:rPr>
                <w:lang w:val="en-GB"/>
              </w:rPr>
            </w:pPr>
          </w:p>
          <w:p w:rsidR="008A11B8" w:rsidRDefault="008A11B8" w:rsidP="00AB5E13">
            <w:pPr>
              <w:pStyle w:val="Answers"/>
              <w:rPr>
                <w:lang w:val="en-GB"/>
              </w:rPr>
            </w:pPr>
            <w:r>
              <w:rPr>
                <w:lang w:val="en-GB"/>
              </w:rPr>
              <w:t>Working with Indigenous Elders helps create a culturally-safe practice because the strategies are guided by the wealth of knowledge provided by community elders.</w:t>
            </w:r>
          </w:p>
          <w:p w:rsidR="00682BB1" w:rsidRDefault="00682BB1" w:rsidP="00682BB1">
            <w:pPr>
              <w:pStyle w:val="AAAQuestions"/>
            </w:pPr>
          </w:p>
        </w:tc>
      </w:tr>
    </w:tbl>
    <w:p w:rsidR="003E51F1" w:rsidRDefault="00682BB1" w:rsidP="003E51F1">
      <w:pPr>
        <w:pStyle w:val="Heading3"/>
      </w:pPr>
      <w:r>
        <w:br w:type="page"/>
      </w:r>
      <w:bookmarkStart w:id="23" w:name="_Toc442768294"/>
    </w:p>
    <w:p w:rsidR="00B31E74" w:rsidRPr="00B079C9" w:rsidRDefault="00DC26DB" w:rsidP="00B31E74">
      <w:pPr>
        <w:pStyle w:val="Heading3"/>
      </w:pPr>
      <w:r>
        <w:lastRenderedPageBreak/>
        <w:t>Skills and Knowledge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A27BDE">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A27B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701E48" w:rsidP="00A27BDE">
            <w:pPr>
              <w:spacing w:after="0"/>
              <w:rPr>
                <w:rFonts w:eastAsia="Times New Roman"/>
                <w:b/>
                <w:bCs/>
                <w:color w:val="000000"/>
              </w:rPr>
            </w:pPr>
            <w:r>
              <w:rPr>
                <w:rFonts w:eastAsia="Times New Roman"/>
                <w:b/>
                <w:bCs/>
                <w:color w:val="000000"/>
              </w:rPr>
              <w:t>2</w:t>
            </w:r>
            <w:r w:rsidR="005B23AF">
              <w:rPr>
                <w:rFonts w:eastAsia="Times New Roman"/>
                <w:b/>
                <w:bCs/>
                <w:color w:val="000000"/>
              </w:rPr>
              <w:t xml:space="preserve"> Hour</w:t>
            </w:r>
            <w:r>
              <w:rPr>
                <w:rFonts w:eastAsia="Times New Roman"/>
                <w:b/>
                <w:bCs/>
                <w:color w:val="000000"/>
              </w:rPr>
              <w:t>s</w:t>
            </w:r>
          </w:p>
        </w:tc>
      </w:tr>
      <w:tr w:rsidR="00701E48" w:rsidRPr="007431BE" w:rsidTr="00A27B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1E48" w:rsidRPr="007431BE" w:rsidRDefault="00701E48" w:rsidP="00701E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1E48" w:rsidRPr="007431BE" w:rsidRDefault="00701E48" w:rsidP="00701E48">
            <w:pPr>
              <w:pStyle w:val="NormalBold"/>
              <w:spacing w:after="0"/>
            </w:pPr>
            <w:r w:rsidRPr="007431BE">
              <w:t xml:space="preserve">To </w:t>
            </w:r>
            <w:r>
              <w:t xml:space="preserve">provide you with an opportunity to demonstrate your knowledge of the </w:t>
            </w:r>
            <w:r w:rsidRPr="000830CA">
              <w:rPr>
                <w:lang w:val="en-AU"/>
              </w:rPr>
              <w:t>foundation skills, knowledge evidence and performance evidence</w:t>
            </w:r>
            <w:r>
              <w:t>.</w:t>
            </w:r>
          </w:p>
        </w:tc>
      </w:tr>
      <w:tr w:rsidR="00B31E74" w:rsidRPr="007431BE" w:rsidTr="00A27BDE">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A27BD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rPr>
                <w:color w:val="auto"/>
              </w:rPr>
            </w:pPr>
            <w:r>
              <w:rPr>
                <w:color w:val="auto"/>
              </w:rPr>
              <w:t>Complete the following individually and attach your completed work to your workbook.</w:t>
            </w:r>
          </w:p>
          <w:p w:rsidR="00EC5A5C" w:rsidRPr="00EC5A5C" w:rsidRDefault="00EC5A5C" w:rsidP="00EC5A5C">
            <w:pPr>
              <w:pStyle w:val="AAAQuestions"/>
              <w:rPr>
                <w:color w:val="auto"/>
              </w:rPr>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4307E9" w:rsidRPr="004307E9" w:rsidRDefault="004307E9" w:rsidP="004307E9">
            <w:pPr>
              <w:pStyle w:val="Bullets"/>
              <w:rPr>
                <w:rFonts w:asciiTheme="minorHAnsi" w:hAnsiTheme="minorHAnsi"/>
              </w:rPr>
            </w:pPr>
            <w:r w:rsidRPr="004307E9">
              <w:rPr>
                <w:rFonts w:asciiTheme="minorHAnsi" w:hAnsiTheme="minorHAnsi"/>
              </w:rPr>
              <w:t>Aboriginal and/or Torres Strait Islander cultural safety</w:t>
            </w:r>
          </w:p>
          <w:p w:rsidR="004307E9" w:rsidRPr="004307E9" w:rsidRDefault="004307E9" w:rsidP="004307E9">
            <w:pPr>
              <w:pStyle w:val="Bullets"/>
              <w:rPr>
                <w:rFonts w:asciiTheme="minorHAnsi" w:hAnsiTheme="minorHAnsi"/>
              </w:rPr>
            </w:pPr>
            <w:r w:rsidRPr="004307E9">
              <w:rPr>
                <w:rFonts w:asciiTheme="minorHAnsi" w:hAnsiTheme="minorHAnsi"/>
              </w:rPr>
              <w:t>Legislative context for Aboriginal and/or Torres Strait Islander cultural safety</w:t>
            </w:r>
          </w:p>
          <w:p w:rsidR="004307E9" w:rsidRPr="004307E9" w:rsidRDefault="004307E9" w:rsidP="004307E9">
            <w:pPr>
              <w:pStyle w:val="Bullets"/>
              <w:rPr>
                <w:rFonts w:asciiTheme="minorHAnsi" w:hAnsiTheme="minorHAnsi"/>
              </w:rPr>
            </w:pPr>
            <w:r w:rsidRPr="004307E9">
              <w:rPr>
                <w:rFonts w:asciiTheme="minorHAnsi" w:hAnsiTheme="minorHAnsi"/>
              </w:rPr>
              <w:t xml:space="preserve">The diversity of Aboriginal and/or Torres Strait Islander cultures </w:t>
            </w:r>
          </w:p>
          <w:p w:rsidR="004307E9" w:rsidRPr="004307E9" w:rsidRDefault="004307E9" w:rsidP="004307E9">
            <w:pPr>
              <w:pStyle w:val="Bullets"/>
              <w:rPr>
                <w:rFonts w:asciiTheme="minorHAnsi" w:hAnsiTheme="minorHAnsi"/>
              </w:rPr>
            </w:pPr>
            <w:r w:rsidRPr="004307E9">
              <w:rPr>
                <w:rFonts w:asciiTheme="minorHAnsi" w:hAnsiTheme="minorHAnsi"/>
              </w:rPr>
              <w:t>Historical, social, political and economic issues affecting Aboriginal and/or Torres Strait Islander people</w:t>
            </w:r>
          </w:p>
          <w:p w:rsidR="004307E9" w:rsidRPr="004307E9" w:rsidRDefault="004307E9" w:rsidP="004307E9">
            <w:pPr>
              <w:pStyle w:val="Bullets"/>
              <w:rPr>
                <w:rFonts w:asciiTheme="minorHAnsi" w:hAnsiTheme="minorHAnsi"/>
              </w:rPr>
            </w:pPr>
            <w:r w:rsidRPr="004307E9">
              <w:rPr>
                <w:rFonts w:asciiTheme="minorHAnsi" w:hAnsiTheme="minorHAnsi"/>
              </w:rPr>
              <w:t>Own culture, western systems and structures and how this impacts on Aboriginal and/or Torres Strait Islander people</w:t>
            </w:r>
          </w:p>
          <w:p w:rsidR="004307E9" w:rsidRPr="004307E9" w:rsidRDefault="004307E9" w:rsidP="004307E9">
            <w:pPr>
              <w:pStyle w:val="Bullets"/>
              <w:rPr>
                <w:rFonts w:asciiTheme="minorHAnsi" w:hAnsiTheme="minorHAnsi"/>
              </w:rPr>
            </w:pPr>
            <w:r w:rsidRPr="004307E9">
              <w:rPr>
                <w:rFonts w:asciiTheme="minorHAnsi" w:hAnsiTheme="minorHAnsi"/>
              </w:rPr>
              <w:t>Factors which contribute to Aboriginal and/or Torres Strait Islander ill health and common diseases experienced by these groups of people</w:t>
            </w:r>
          </w:p>
          <w:p w:rsidR="004307E9" w:rsidRPr="004307E9" w:rsidRDefault="004307E9" w:rsidP="004307E9">
            <w:pPr>
              <w:pStyle w:val="Bullets"/>
              <w:rPr>
                <w:rFonts w:asciiTheme="minorHAnsi" w:hAnsiTheme="minorHAnsi"/>
              </w:rPr>
            </w:pPr>
            <w:r w:rsidRPr="004307E9">
              <w:rPr>
                <w:rFonts w:asciiTheme="minorHAnsi" w:hAnsiTheme="minorHAnsi"/>
              </w:rPr>
              <w:t>Ways to involve Aboriginal and/or Torres Strait Islander people in the planning and delivery of services and programs</w:t>
            </w:r>
          </w:p>
          <w:p w:rsidR="00EC5A5C" w:rsidRDefault="00EC5A5C" w:rsidP="00EC5A5C">
            <w:pPr>
              <w:pStyle w:val="AAAQuestions"/>
              <w:rPr>
                <w:color w:val="auto"/>
              </w:rPr>
            </w:pPr>
            <w:r>
              <w:rPr>
                <w:color w:val="auto"/>
              </w:rPr>
              <w:t>Answer each question in as much detail as possible, considering your organisational requirements for each one.</w:t>
            </w:r>
          </w:p>
          <w:p w:rsidR="006528B8" w:rsidRDefault="006528B8" w:rsidP="00A27BDE">
            <w:pPr>
              <w:pStyle w:val="AAAQuestions"/>
              <w:rPr>
                <w:color w:val="auto"/>
              </w:rPr>
            </w:pPr>
          </w:p>
          <w:p w:rsidR="006528B8" w:rsidRPr="006528B8" w:rsidRDefault="006528B8" w:rsidP="00A27BDE">
            <w:pPr>
              <w:pStyle w:val="AAAQuestions"/>
              <w:rPr>
                <w:b w:val="0"/>
                <w:i/>
                <w:color w:val="auto"/>
              </w:rPr>
            </w:pPr>
            <w:r w:rsidRPr="006528B8">
              <w:rPr>
                <w:b w:val="0"/>
                <w:i/>
                <w:color w:val="auto"/>
              </w:rPr>
              <w:t>All answers will vary depending on the learner and</w:t>
            </w:r>
            <w:r w:rsidR="00EC5A5C">
              <w:rPr>
                <w:b w:val="0"/>
                <w:i/>
                <w:color w:val="auto"/>
              </w:rPr>
              <w:t xml:space="preserve"> the organisation they work for but the learner should be able to answer each question competently.</w:t>
            </w:r>
          </w:p>
          <w:p w:rsidR="00B31E74" w:rsidRDefault="00B31E74" w:rsidP="00A27BDE">
            <w:pPr>
              <w:pStyle w:val="AAAQuestions"/>
              <w:rPr>
                <w:color w:val="auto"/>
              </w:rPr>
            </w:pPr>
          </w:p>
          <w:p w:rsidR="00393172" w:rsidRPr="00393172" w:rsidRDefault="00393172" w:rsidP="00393172">
            <w:pPr>
              <w:pStyle w:val="AAAQuestions"/>
              <w:numPr>
                <w:ilvl w:val="0"/>
                <w:numId w:val="12"/>
              </w:numPr>
            </w:pPr>
            <w:r w:rsidRPr="00393172">
              <w:rPr>
                <w:lang w:val="en-AU"/>
              </w:rPr>
              <w:t>What were the immediate effects of European colonisation on Aboriginal and Torres Strait Islander culture?</w:t>
            </w:r>
          </w:p>
          <w:p w:rsidR="00393172" w:rsidRDefault="00393172" w:rsidP="00393172">
            <w:pPr>
              <w:pStyle w:val="AAAQuestions"/>
              <w:ind w:left="720"/>
            </w:pPr>
          </w:p>
          <w:p w:rsidR="00393172" w:rsidRDefault="00393172" w:rsidP="00393172">
            <w:pPr>
              <w:pStyle w:val="Answers"/>
              <w:numPr>
                <w:ilvl w:val="0"/>
                <w:numId w:val="15"/>
              </w:numPr>
              <w:ind w:left="1167"/>
              <w:rPr>
                <w:lang w:eastAsia="en-GB"/>
              </w:rPr>
            </w:pPr>
            <w:r>
              <w:rPr>
                <w:lang w:eastAsia="en-GB"/>
              </w:rPr>
              <w:t>Forcing Aboriginal and strait islanders off their land, away from their hunter-gatherer origins</w:t>
            </w:r>
          </w:p>
          <w:p w:rsidR="00393172" w:rsidRDefault="00393172" w:rsidP="00393172">
            <w:pPr>
              <w:pStyle w:val="Answers"/>
              <w:numPr>
                <w:ilvl w:val="0"/>
                <w:numId w:val="15"/>
              </w:numPr>
              <w:ind w:left="1167"/>
              <w:rPr>
                <w:lang w:eastAsia="en-GB"/>
              </w:rPr>
            </w:pPr>
            <w:r>
              <w:rPr>
                <w:lang w:eastAsia="en-GB"/>
              </w:rPr>
              <w:t>Violence in retaliation to their land being taken from them</w:t>
            </w:r>
          </w:p>
          <w:p w:rsidR="00393172" w:rsidRDefault="00393172" w:rsidP="00393172">
            <w:pPr>
              <w:pStyle w:val="Answers"/>
              <w:numPr>
                <w:ilvl w:val="0"/>
                <w:numId w:val="15"/>
              </w:numPr>
              <w:ind w:left="1167"/>
              <w:rPr>
                <w:lang w:eastAsia="en-GB"/>
              </w:rPr>
            </w:pPr>
            <w:r>
              <w:rPr>
                <w:lang w:eastAsia="en-GB"/>
              </w:rPr>
              <w:t>Infection from the European colonials sometimes resulting in death</w:t>
            </w:r>
          </w:p>
          <w:p w:rsidR="00393172" w:rsidRDefault="00393172" w:rsidP="00393172">
            <w:pPr>
              <w:pStyle w:val="Answers"/>
              <w:numPr>
                <w:ilvl w:val="0"/>
                <w:numId w:val="15"/>
              </w:numPr>
              <w:ind w:left="1167"/>
              <w:rPr>
                <w:lang w:eastAsia="en-GB"/>
              </w:rPr>
            </w:pPr>
            <w:r>
              <w:rPr>
                <w:lang w:eastAsia="en-GB"/>
              </w:rPr>
              <w:t>Being forbidden to use their own language or maintain cultural practices, when moved to missions/reserves</w:t>
            </w:r>
          </w:p>
          <w:p w:rsidR="00393172" w:rsidRDefault="00393172" w:rsidP="00393172">
            <w:pPr>
              <w:pStyle w:val="Answers"/>
              <w:numPr>
                <w:ilvl w:val="0"/>
                <w:numId w:val="15"/>
              </w:numPr>
              <w:ind w:left="1167"/>
              <w:rPr>
                <w:lang w:eastAsia="en-GB"/>
              </w:rPr>
            </w:pPr>
            <w:r>
              <w:rPr>
                <w:lang w:eastAsia="en-GB"/>
              </w:rPr>
              <w:t>Laws were created that limited the rights of Aboriginals and Torres Strait Islanders, implementing segregation</w:t>
            </w:r>
          </w:p>
          <w:p w:rsidR="00393172" w:rsidRDefault="00393172" w:rsidP="00393172">
            <w:pPr>
              <w:pStyle w:val="Answers"/>
              <w:numPr>
                <w:ilvl w:val="0"/>
                <w:numId w:val="15"/>
              </w:numPr>
              <w:ind w:left="1167"/>
              <w:rPr>
                <w:lang w:eastAsia="en-GB"/>
              </w:rPr>
            </w:pPr>
            <w:r>
              <w:rPr>
                <w:lang w:eastAsia="en-GB"/>
              </w:rPr>
              <w:t>Aboriginal and Torres Strait children were removed from their families and raised by foster families or in institutions</w:t>
            </w:r>
          </w:p>
          <w:p w:rsidR="00393172" w:rsidRDefault="00393172" w:rsidP="00393172">
            <w:pPr>
              <w:pStyle w:val="Answers"/>
              <w:numPr>
                <w:ilvl w:val="0"/>
                <w:numId w:val="15"/>
              </w:numPr>
              <w:ind w:left="1167"/>
              <w:rPr>
                <w:lang w:eastAsia="en-GB"/>
              </w:rPr>
            </w:pPr>
            <w:r>
              <w:rPr>
                <w:lang w:eastAsia="en-GB"/>
              </w:rPr>
              <w:t>Aboriginals and Torres Strait Islanders suffered physical and sexual abuse or were forced into servitude and poverty</w:t>
            </w:r>
          </w:p>
          <w:p w:rsidR="00393172" w:rsidRDefault="00393172" w:rsidP="00393172">
            <w:pPr>
              <w:pStyle w:val="Answers"/>
              <w:numPr>
                <w:ilvl w:val="0"/>
                <w:numId w:val="15"/>
              </w:numPr>
              <w:ind w:left="1167"/>
              <w:rPr>
                <w:lang w:eastAsia="en-GB"/>
              </w:rPr>
            </w:pPr>
            <w:r>
              <w:rPr>
                <w:lang w:eastAsia="en-GB"/>
              </w:rPr>
              <w:lastRenderedPageBreak/>
              <w:t>Loss of cultural identity and language, as expectations were to adopt European customs</w:t>
            </w:r>
          </w:p>
          <w:p w:rsidR="00393172" w:rsidRDefault="00393172" w:rsidP="00393172">
            <w:pPr>
              <w:pStyle w:val="Answers"/>
              <w:numPr>
                <w:ilvl w:val="0"/>
                <w:numId w:val="15"/>
              </w:numPr>
              <w:ind w:left="1167"/>
              <w:rPr>
                <w:lang w:eastAsia="en-GB"/>
              </w:rPr>
            </w:pPr>
            <w:r>
              <w:rPr>
                <w:lang w:eastAsia="en-GB"/>
              </w:rPr>
              <w:t>Prevention of contact with their Aboriginal and Torres Strait Islander families.</w:t>
            </w:r>
          </w:p>
          <w:p w:rsidR="00393172" w:rsidRPr="00393172" w:rsidRDefault="00393172" w:rsidP="00393172">
            <w:pPr>
              <w:pStyle w:val="AAAQuestions"/>
              <w:ind w:left="720"/>
            </w:pPr>
          </w:p>
          <w:p w:rsidR="00393172" w:rsidRPr="00393172" w:rsidRDefault="00393172" w:rsidP="00393172">
            <w:pPr>
              <w:pStyle w:val="AAAQuestions"/>
              <w:numPr>
                <w:ilvl w:val="0"/>
                <w:numId w:val="12"/>
              </w:numPr>
            </w:pPr>
            <w:r w:rsidRPr="00393172">
              <w:rPr>
                <w:lang w:val="en-AU"/>
              </w:rPr>
              <w:t>Outline the historical significance of the Maralinga and the Mabo case.</w:t>
            </w:r>
          </w:p>
          <w:p w:rsidR="00393172" w:rsidRDefault="00393172" w:rsidP="00393172">
            <w:pPr>
              <w:pStyle w:val="AAAQuestions"/>
              <w:ind w:left="720"/>
            </w:pPr>
          </w:p>
          <w:p w:rsidR="00393172" w:rsidRPr="00393172" w:rsidRDefault="00393172" w:rsidP="00393172">
            <w:pPr>
              <w:pStyle w:val="AAAQuestions"/>
              <w:ind w:left="720"/>
              <w:rPr>
                <w:i/>
                <w:color w:val="auto"/>
                <w:lang w:val="en-AU"/>
              </w:rPr>
            </w:pPr>
            <w:r w:rsidRPr="00393172">
              <w:rPr>
                <w:i/>
                <w:color w:val="auto"/>
                <w:lang w:val="en-AU"/>
              </w:rPr>
              <w:t>Maralinga</w:t>
            </w:r>
          </w:p>
          <w:p w:rsidR="00393172" w:rsidRPr="00393172" w:rsidRDefault="00393172" w:rsidP="00393172">
            <w:pPr>
              <w:pStyle w:val="AAAQuestions"/>
              <w:ind w:left="720"/>
              <w:rPr>
                <w:b w:val="0"/>
                <w:i/>
                <w:color w:val="auto"/>
                <w:lang w:val="en-AU"/>
              </w:rPr>
            </w:pPr>
            <w:r w:rsidRPr="00393172">
              <w:rPr>
                <w:b w:val="0"/>
                <w:i/>
                <w:color w:val="auto"/>
                <w:lang w:val="en-AU"/>
              </w:rPr>
              <w:t>This was the home of the Maralinga Tjarutja, Indigenous people in the remote western areas of South Australia.</w:t>
            </w:r>
          </w:p>
          <w:p w:rsidR="00393172" w:rsidRPr="00393172" w:rsidRDefault="00393172" w:rsidP="00393172">
            <w:pPr>
              <w:pStyle w:val="AAAQuestions"/>
              <w:ind w:left="720"/>
              <w:rPr>
                <w:b w:val="0"/>
                <w:i/>
                <w:color w:val="auto"/>
                <w:lang w:val="en-AU"/>
              </w:rPr>
            </w:pPr>
            <w:r w:rsidRPr="00393172">
              <w:rPr>
                <w:b w:val="0"/>
                <w:i/>
                <w:color w:val="auto"/>
                <w:lang w:val="en-AU"/>
              </w:rPr>
              <w:t>Between 1956 and 1963, the British conducted seven secret nuclear tests on this site, as well as hundred of minor trials for explosions. This resulted in radioactive contamination of the site; an initial cleanup in 1967 failed to subdue these effects and another was commissioned in 2000 at a cost of $108 million. The government was forced to pay $13.5 million compensation to the Maralinga Tjarutja people, as concerns arose for the ling-term effects on their health.</w:t>
            </w:r>
          </w:p>
          <w:p w:rsidR="00393172" w:rsidRPr="00393172" w:rsidRDefault="00393172" w:rsidP="00393172">
            <w:pPr>
              <w:pStyle w:val="AAAQuestions"/>
              <w:ind w:left="720"/>
              <w:rPr>
                <w:b w:val="0"/>
                <w:i/>
                <w:color w:val="auto"/>
                <w:lang w:val="en-AU"/>
              </w:rPr>
            </w:pPr>
            <w:r w:rsidRPr="00393172">
              <w:rPr>
                <w:b w:val="0"/>
                <w:i/>
                <w:color w:val="auto"/>
                <w:lang w:val="en-AU"/>
              </w:rPr>
              <w:t>In 1985, the land was handed back to the Maralinga Tjarutja people under the Maralinga Tjarutja Land Rights Act 1984 – they resettled on it 1995. The town was renamed to Oak Valley and is 128km NNW of where they original settled. It has a population of around 50 people, which can rise to 1,500 people during special cultural activities.</w:t>
            </w:r>
          </w:p>
          <w:p w:rsidR="00393172" w:rsidRPr="00393172" w:rsidRDefault="00393172" w:rsidP="00393172">
            <w:pPr>
              <w:pStyle w:val="AAAQuestions"/>
              <w:ind w:left="720"/>
              <w:rPr>
                <w:b w:val="0"/>
                <w:i/>
                <w:color w:val="auto"/>
                <w:lang w:val="en-AU"/>
              </w:rPr>
            </w:pPr>
          </w:p>
          <w:p w:rsidR="00393172" w:rsidRPr="00393172" w:rsidRDefault="00393172" w:rsidP="00393172">
            <w:pPr>
              <w:pStyle w:val="AAAQuestions"/>
              <w:ind w:left="720"/>
              <w:rPr>
                <w:i/>
                <w:color w:val="auto"/>
                <w:lang w:val="en-AU"/>
              </w:rPr>
            </w:pPr>
            <w:r w:rsidRPr="00393172">
              <w:rPr>
                <w:i/>
                <w:color w:val="auto"/>
                <w:lang w:val="en-AU"/>
              </w:rPr>
              <w:t>The Mabo case</w:t>
            </w:r>
          </w:p>
          <w:p w:rsidR="00393172" w:rsidRPr="00393172" w:rsidRDefault="00393172" w:rsidP="00393172">
            <w:pPr>
              <w:pStyle w:val="AAAQuestions"/>
              <w:ind w:left="720"/>
              <w:rPr>
                <w:b w:val="0"/>
                <w:i/>
                <w:color w:val="auto"/>
              </w:rPr>
            </w:pPr>
            <w:r w:rsidRPr="00393172">
              <w:rPr>
                <w:b w:val="0"/>
                <w:i/>
                <w:color w:val="auto"/>
              </w:rPr>
              <w:t xml:space="preserve">This was a milestone court case which increased fair land rights for Indigenous people of Australia. </w:t>
            </w:r>
          </w:p>
          <w:p w:rsidR="00393172" w:rsidRPr="00393172" w:rsidRDefault="00393172" w:rsidP="00393172">
            <w:pPr>
              <w:pStyle w:val="AAAQuestions"/>
              <w:ind w:left="720"/>
              <w:rPr>
                <w:b w:val="0"/>
                <w:i/>
                <w:color w:val="auto"/>
              </w:rPr>
            </w:pPr>
            <w:r w:rsidRPr="00393172">
              <w:rPr>
                <w:b w:val="0"/>
                <w:i/>
                <w:color w:val="auto"/>
              </w:rPr>
              <w:t>In 1982, Eddie Mabo led the Indigenous people of Mer Island and fought for the rights of their land. Their island was at risk of being developed on and they needed to ensure its protection. They defied the notion that the land was 'terra nullius' (owned by no-one and therefore free to lawfully claim), as the Europeans claimed, and argued that they had inhabited the island for many generations – this pre-dated the European arrival.</w:t>
            </w:r>
          </w:p>
          <w:p w:rsidR="00393172" w:rsidRPr="00393172" w:rsidRDefault="00393172" w:rsidP="00393172">
            <w:pPr>
              <w:pStyle w:val="AAAQuestions"/>
              <w:ind w:left="720"/>
              <w:rPr>
                <w:b w:val="0"/>
                <w:i/>
                <w:color w:val="auto"/>
                <w:lang w:val="en-AU"/>
              </w:rPr>
            </w:pPr>
            <w:r w:rsidRPr="00393172">
              <w:rPr>
                <w:b w:val="0"/>
                <w:i/>
                <w:color w:val="auto"/>
              </w:rPr>
              <w:t>In 1992, after ten years of legal disputes, the court granted the Meriam people their land rights. This overruled the British belief that the whole of Australia was terra nullius – the basis for them claiming the land on their arrival in 1770.</w:t>
            </w:r>
            <w:r w:rsidRPr="00393172">
              <w:rPr>
                <w:b w:val="0"/>
                <w:i/>
                <w:color w:val="auto"/>
                <w:lang w:val="en-AU"/>
              </w:rPr>
              <w:t xml:space="preserve"> The Meriam people of Mer Island received a native title, declaring that they were the rightful and traditional owners of the land.</w:t>
            </w:r>
          </w:p>
          <w:p w:rsidR="00393172" w:rsidRPr="00393172" w:rsidRDefault="00393172" w:rsidP="00393172">
            <w:pPr>
              <w:pStyle w:val="AAAQuestions"/>
              <w:ind w:left="720"/>
              <w:rPr>
                <w:b w:val="0"/>
                <w:color w:val="auto"/>
              </w:rPr>
            </w:pPr>
            <w:r w:rsidRPr="00393172">
              <w:rPr>
                <w:b w:val="0"/>
                <w:color w:val="auto"/>
                <w:lang w:val="en-AU"/>
              </w:rPr>
              <w:t>The spurred other Indigenous communities to take their claims for land to court, leading to the creation of the Native Title Act (to clarify the processes that needed to be followed).</w:t>
            </w:r>
          </w:p>
          <w:p w:rsidR="00393172" w:rsidRPr="00393172" w:rsidRDefault="00393172" w:rsidP="00393172">
            <w:pPr>
              <w:pStyle w:val="AAAQuestions"/>
              <w:ind w:left="720"/>
            </w:pPr>
          </w:p>
          <w:p w:rsidR="00393172" w:rsidRDefault="00393172" w:rsidP="00393172">
            <w:pPr>
              <w:pStyle w:val="AAAQuestions"/>
              <w:numPr>
                <w:ilvl w:val="0"/>
                <w:numId w:val="12"/>
              </w:numPr>
            </w:pPr>
            <w:r w:rsidRPr="00393172">
              <w:t>How can cultural shock affect Aboriginal and Torres Strait Islander people?</w:t>
            </w:r>
          </w:p>
          <w:p w:rsidR="00393172" w:rsidRPr="00393172" w:rsidRDefault="00393172" w:rsidP="00393172">
            <w:pPr>
              <w:pStyle w:val="AAAQuestions"/>
              <w:ind w:left="720"/>
            </w:pPr>
          </w:p>
          <w:p w:rsidR="00393172" w:rsidRPr="00393172" w:rsidRDefault="00393172" w:rsidP="00393172">
            <w:pPr>
              <w:spacing w:after="0" w:line="240" w:lineRule="auto"/>
              <w:ind w:left="742"/>
              <w:rPr>
                <w:i/>
                <w:lang w:val="en-GB"/>
              </w:rPr>
            </w:pPr>
            <w:r w:rsidRPr="00393172">
              <w:rPr>
                <w:i/>
                <w:lang w:val="en-GB"/>
              </w:rPr>
              <w:t>The shock of having their culture taken away from them or disrespected may make some Indigenous people feel marginalised. This can lead to stress and affect their physical and mental wellbeing; as previously mentioned, they may succumb to:</w:t>
            </w:r>
          </w:p>
          <w:p w:rsidR="00393172" w:rsidRPr="00393172" w:rsidRDefault="00393172" w:rsidP="00393172">
            <w:pPr>
              <w:numPr>
                <w:ilvl w:val="0"/>
                <w:numId w:val="14"/>
              </w:numPr>
              <w:spacing w:after="0" w:line="240" w:lineRule="auto"/>
              <w:ind w:left="1309"/>
              <w:rPr>
                <w:i/>
                <w:lang w:val="en-GB"/>
              </w:rPr>
            </w:pPr>
            <w:r w:rsidRPr="00393172">
              <w:rPr>
                <w:i/>
                <w:lang w:val="en-GB"/>
              </w:rPr>
              <w:t>Depression</w:t>
            </w:r>
          </w:p>
          <w:p w:rsidR="00393172" w:rsidRPr="00393172" w:rsidRDefault="00393172" w:rsidP="00393172">
            <w:pPr>
              <w:numPr>
                <w:ilvl w:val="0"/>
                <w:numId w:val="14"/>
              </w:numPr>
              <w:spacing w:after="0" w:line="240" w:lineRule="auto"/>
              <w:ind w:left="1309"/>
              <w:rPr>
                <w:i/>
                <w:lang w:val="en-GB"/>
              </w:rPr>
            </w:pPr>
            <w:r w:rsidRPr="00393172">
              <w:rPr>
                <w:i/>
                <w:lang w:val="en-GB"/>
              </w:rPr>
              <w:t>Alcoholism</w:t>
            </w:r>
          </w:p>
          <w:p w:rsidR="00393172" w:rsidRPr="00393172" w:rsidRDefault="00393172" w:rsidP="00393172">
            <w:pPr>
              <w:numPr>
                <w:ilvl w:val="0"/>
                <w:numId w:val="14"/>
              </w:numPr>
              <w:spacing w:after="0" w:line="240" w:lineRule="auto"/>
              <w:ind w:left="1309"/>
              <w:rPr>
                <w:i/>
                <w:lang w:val="en-GB"/>
              </w:rPr>
            </w:pPr>
            <w:r w:rsidRPr="00393172">
              <w:rPr>
                <w:i/>
                <w:lang w:val="en-GB"/>
              </w:rPr>
              <w:t>Drug problems</w:t>
            </w:r>
          </w:p>
          <w:p w:rsidR="00393172" w:rsidRPr="00393172" w:rsidRDefault="00393172" w:rsidP="00393172">
            <w:pPr>
              <w:numPr>
                <w:ilvl w:val="0"/>
                <w:numId w:val="14"/>
              </w:numPr>
              <w:spacing w:after="0" w:line="240" w:lineRule="auto"/>
              <w:ind w:left="1309"/>
              <w:rPr>
                <w:i/>
                <w:lang w:val="en-GB"/>
              </w:rPr>
            </w:pPr>
            <w:r w:rsidRPr="00393172">
              <w:rPr>
                <w:i/>
                <w:lang w:val="en-GB"/>
              </w:rPr>
              <w:lastRenderedPageBreak/>
              <w:t>Self harm</w:t>
            </w:r>
          </w:p>
          <w:p w:rsidR="00393172" w:rsidRPr="00393172" w:rsidRDefault="00393172" w:rsidP="00393172">
            <w:pPr>
              <w:numPr>
                <w:ilvl w:val="0"/>
                <w:numId w:val="14"/>
              </w:numPr>
              <w:spacing w:after="0" w:line="240" w:lineRule="auto"/>
              <w:ind w:left="1309"/>
              <w:rPr>
                <w:i/>
                <w:lang w:val="en-GB"/>
              </w:rPr>
            </w:pPr>
            <w:r w:rsidRPr="00393172">
              <w:rPr>
                <w:i/>
                <w:lang w:val="en-GB"/>
              </w:rPr>
              <w:t>Violence</w:t>
            </w:r>
          </w:p>
          <w:p w:rsidR="00393172" w:rsidRPr="00393172" w:rsidRDefault="00393172" w:rsidP="00393172">
            <w:pPr>
              <w:numPr>
                <w:ilvl w:val="0"/>
                <w:numId w:val="14"/>
              </w:numPr>
              <w:spacing w:after="0" w:line="240" w:lineRule="auto"/>
              <w:ind w:left="1309"/>
              <w:rPr>
                <w:i/>
                <w:lang w:val="en-GB"/>
              </w:rPr>
            </w:pPr>
            <w:r w:rsidRPr="00393172">
              <w:rPr>
                <w:i/>
                <w:lang w:val="en-GB"/>
              </w:rPr>
              <w:t>Language difficulties</w:t>
            </w:r>
            <w:r w:rsidR="008A11B8">
              <w:rPr>
                <w:i/>
                <w:lang w:val="en-GB"/>
              </w:rPr>
              <w:t xml:space="preserve"> – affecting decision-making, communicating, understanding and the ability to retain information</w:t>
            </w:r>
          </w:p>
          <w:p w:rsidR="00393172" w:rsidRPr="00393172" w:rsidRDefault="00393172" w:rsidP="00393172">
            <w:pPr>
              <w:numPr>
                <w:ilvl w:val="0"/>
                <w:numId w:val="14"/>
              </w:numPr>
              <w:spacing w:after="0" w:line="240" w:lineRule="auto"/>
              <w:ind w:left="1309"/>
              <w:rPr>
                <w:i/>
                <w:lang w:val="en-GB"/>
              </w:rPr>
            </w:pPr>
            <w:r w:rsidRPr="00393172">
              <w:rPr>
                <w:i/>
                <w:lang w:val="en-GB"/>
              </w:rPr>
              <w:t>Loss of identity</w:t>
            </w:r>
          </w:p>
          <w:p w:rsidR="00393172" w:rsidRPr="00393172" w:rsidRDefault="00393172" w:rsidP="00393172">
            <w:pPr>
              <w:numPr>
                <w:ilvl w:val="0"/>
                <w:numId w:val="14"/>
              </w:numPr>
              <w:spacing w:after="0" w:line="240" w:lineRule="auto"/>
              <w:ind w:left="1309"/>
              <w:rPr>
                <w:i/>
                <w:lang w:eastAsia="en-GB"/>
              </w:rPr>
            </w:pPr>
            <w:r w:rsidRPr="00393172">
              <w:rPr>
                <w:i/>
                <w:lang w:eastAsia="en-GB"/>
              </w:rPr>
              <w:t>Poverty</w:t>
            </w:r>
          </w:p>
          <w:p w:rsidR="00393172" w:rsidRPr="00393172" w:rsidRDefault="00393172" w:rsidP="00393172">
            <w:pPr>
              <w:numPr>
                <w:ilvl w:val="0"/>
                <w:numId w:val="14"/>
              </w:numPr>
              <w:spacing w:after="0" w:line="240" w:lineRule="auto"/>
              <w:ind w:left="1309"/>
              <w:rPr>
                <w:i/>
                <w:lang w:eastAsia="en-GB"/>
              </w:rPr>
            </w:pPr>
            <w:r w:rsidRPr="00393172">
              <w:rPr>
                <w:i/>
                <w:lang w:eastAsia="en-GB"/>
              </w:rPr>
              <w:t>Homelessness</w:t>
            </w:r>
          </w:p>
          <w:p w:rsidR="00393172" w:rsidRPr="00393172" w:rsidRDefault="00393172" w:rsidP="00393172">
            <w:pPr>
              <w:numPr>
                <w:ilvl w:val="0"/>
                <w:numId w:val="14"/>
              </w:numPr>
              <w:spacing w:after="0" w:line="240" w:lineRule="auto"/>
              <w:ind w:left="1309"/>
              <w:rPr>
                <w:i/>
                <w:lang w:eastAsia="en-GB"/>
              </w:rPr>
            </w:pPr>
            <w:r w:rsidRPr="00393172">
              <w:rPr>
                <w:i/>
                <w:lang w:eastAsia="en-GB"/>
              </w:rPr>
              <w:t>Unemployment.</w:t>
            </w:r>
            <w:r w:rsidRPr="00393172">
              <w:rPr>
                <w:rFonts w:ascii="Times New Roman" w:eastAsia="Times New Roman" w:hAnsi="Times New Roman"/>
                <w:i/>
                <w:snapToGrid w:val="0"/>
                <w:color w:val="000000"/>
                <w:w w:val="0"/>
                <w:sz w:val="0"/>
                <w:szCs w:val="0"/>
                <w:u w:color="000000"/>
                <w:bdr w:val="none" w:sz="0" w:space="0" w:color="000000"/>
                <w:shd w:val="clear" w:color="000000" w:fill="000000"/>
              </w:rPr>
              <w:t xml:space="preserve"> </w:t>
            </w:r>
          </w:p>
          <w:p w:rsidR="00393172" w:rsidRDefault="00393172" w:rsidP="00393172">
            <w:pPr>
              <w:pStyle w:val="AAAQuestions"/>
              <w:ind w:left="720"/>
            </w:pPr>
          </w:p>
          <w:p w:rsidR="00393172" w:rsidRDefault="00393172" w:rsidP="00393172">
            <w:pPr>
              <w:pStyle w:val="AAAQuestions"/>
              <w:numPr>
                <w:ilvl w:val="0"/>
                <w:numId w:val="12"/>
              </w:numPr>
            </w:pPr>
            <w:r w:rsidRPr="006C0D06">
              <w:rPr>
                <w:lang w:val="en-AU"/>
              </w:rPr>
              <w:t>What aspects of Aboriginal and Torres Strait Islander culture are diverse?</w:t>
            </w:r>
          </w:p>
          <w:p w:rsidR="00393172" w:rsidRDefault="00393172" w:rsidP="00393172">
            <w:pPr>
              <w:pStyle w:val="AAAQuestions"/>
            </w:pPr>
          </w:p>
          <w:p w:rsidR="00393172" w:rsidRPr="00393172" w:rsidRDefault="00393172" w:rsidP="00393172">
            <w:pPr>
              <w:pStyle w:val="AAAQuestions"/>
              <w:numPr>
                <w:ilvl w:val="0"/>
                <w:numId w:val="17"/>
              </w:numPr>
              <w:ind w:left="1167"/>
              <w:rPr>
                <w:b w:val="0"/>
                <w:i/>
                <w:color w:val="auto"/>
                <w:lang w:val="en-AU"/>
              </w:rPr>
            </w:pPr>
            <w:r w:rsidRPr="00393172">
              <w:rPr>
                <w:b w:val="0"/>
                <w:i/>
                <w:color w:val="auto"/>
                <w:lang w:val="en-AU"/>
              </w:rPr>
              <w:t>Women's and Men's Business</w:t>
            </w:r>
          </w:p>
          <w:p w:rsidR="00393172" w:rsidRPr="00393172" w:rsidRDefault="00393172" w:rsidP="00393172">
            <w:pPr>
              <w:pStyle w:val="AAAQuestions"/>
              <w:numPr>
                <w:ilvl w:val="0"/>
                <w:numId w:val="17"/>
              </w:numPr>
              <w:ind w:left="1167"/>
              <w:rPr>
                <w:b w:val="0"/>
                <w:i/>
                <w:color w:val="auto"/>
                <w:lang w:val="en-AU"/>
              </w:rPr>
            </w:pPr>
            <w:r w:rsidRPr="00393172">
              <w:rPr>
                <w:b w:val="0"/>
                <w:i/>
                <w:color w:val="auto"/>
                <w:lang w:val="en-AU"/>
              </w:rPr>
              <w:t>Different tribes and communities</w:t>
            </w:r>
          </w:p>
          <w:p w:rsidR="00393172" w:rsidRPr="00393172" w:rsidRDefault="00393172" w:rsidP="00393172">
            <w:pPr>
              <w:pStyle w:val="AAAQuestions"/>
              <w:numPr>
                <w:ilvl w:val="0"/>
                <w:numId w:val="17"/>
              </w:numPr>
              <w:ind w:left="1167"/>
              <w:rPr>
                <w:b w:val="0"/>
                <w:i/>
                <w:color w:val="auto"/>
                <w:lang w:val="en-AU"/>
              </w:rPr>
            </w:pPr>
            <w:r w:rsidRPr="00393172">
              <w:rPr>
                <w:b w:val="0"/>
                <w:i/>
                <w:color w:val="auto"/>
                <w:lang w:val="en-AU"/>
              </w:rPr>
              <w:t>People are connected to different totems</w:t>
            </w:r>
          </w:p>
          <w:p w:rsidR="00393172" w:rsidRPr="00393172" w:rsidRDefault="00393172" w:rsidP="00393172">
            <w:pPr>
              <w:pStyle w:val="AAAQuestions"/>
              <w:numPr>
                <w:ilvl w:val="0"/>
                <w:numId w:val="17"/>
              </w:numPr>
              <w:ind w:left="1167"/>
              <w:rPr>
                <w:b w:val="0"/>
                <w:i/>
                <w:color w:val="auto"/>
                <w:lang w:val="en-AU"/>
              </w:rPr>
            </w:pPr>
            <w:r w:rsidRPr="00393172">
              <w:rPr>
                <w:b w:val="0"/>
                <w:i/>
                <w:color w:val="auto"/>
                <w:lang w:val="en-AU"/>
              </w:rPr>
              <w:t>Religious and spiritual beliefs</w:t>
            </w:r>
          </w:p>
          <w:p w:rsidR="00393172" w:rsidRPr="00393172" w:rsidRDefault="00393172" w:rsidP="00393172">
            <w:pPr>
              <w:pStyle w:val="AAAQuestions"/>
              <w:numPr>
                <w:ilvl w:val="0"/>
                <w:numId w:val="17"/>
              </w:numPr>
              <w:ind w:left="1167"/>
              <w:rPr>
                <w:b w:val="0"/>
                <w:i/>
                <w:color w:val="auto"/>
                <w:lang w:val="en-AU"/>
              </w:rPr>
            </w:pPr>
            <w:r w:rsidRPr="00393172">
              <w:rPr>
                <w:b w:val="0"/>
                <w:i/>
                <w:color w:val="auto"/>
                <w:lang w:val="en-AU"/>
              </w:rPr>
              <w:t>Eating habits</w:t>
            </w:r>
          </w:p>
          <w:p w:rsidR="00393172" w:rsidRPr="00393172" w:rsidRDefault="00393172" w:rsidP="00393172">
            <w:pPr>
              <w:pStyle w:val="AAAQuestions"/>
              <w:numPr>
                <w:ilvl w:val="0"/>
                <w:numId w:val="17"/>
              </w:numPr>
              <w:ind w:left="1167"/>
              <w:rPr>
                <w:b w:val="0"/>
                <w:i/>
                <w:color w:val="auto"/>
                <w:lang w:val="en-AU"/>
              </w:rPr>
            </w:pPr>
            <w:r w:rsidRPr="00393172">
              <w:rPr>
                <w:b w:val="0"/>
                <w:i/>
                <w:color w:val="auto"/>
                <w:lang w:val="en-AU"/>
              </w:rPr>
              <w:t>Language</w:t>
            </w:r>
          </w:p>
          <w:p w:rsidR="00393172" w:rsidRPr="00393172" w:rsidRDefault="00393172" w:rsidP="00393172">
            <w:pPr>
              <w:pStyle w:val="AAAQuestions"/>
              <w:numPr>
                <w:ilvl w:val="0"/>
                <w:numId w:val="17"/>
              </w:numPr>
              <w:ind w:left="1167"/>
              <w:rPr>
                <w:b w:val="0"/>
                <w:i/>
                <w:color w:val="auto"/>
                <w:lang w:val="en-AU"/>
              </w:rPr>
            </w:pPr>
            <w:r w:rsidRPr="00393172">
              <w:rPr>
                <w:b w:val="0"/>
                <w:i/>
                <w:color w:val="auto"/>
                <w:lang w:val="en-AU"/>
              </w:rPr>
              <w:t>Skin groups</w:t>
            </w:r>
          </w:p>
          <w:p w:rsidR="00393172" w:rsidRPr="00393172" w:rsidRDefault="00393172" w:rsidP="00393172">
            <w:pPr>
              <w:pStyle w:val="AAAQuestions"/>
              <w:numPr>
                <w:ilvl w:val="0"/>
                <w:numId w:val="17"/>
              </w:numPr>
              <w:ind w:left="1167"/>
              <w:rPr>
                <w:b w:val="0"/>
                <w:i/>
                <w:color w:val="auto"/>
                <w:lang w:val="en-AU"/>
              </w:rPr>
            </w:pPr>
            <w:r w:rsidRPr="00393172">
              <w:rPr>
                <w:b w:val="0"/>
                <w:i/>
                <w:color w:val="auto"/>
                <w:lang w:val="en-AU"/>
              </w:rPr>
              <w:t>Family structures.</w:t>
            </w:r>
          </w:p>
          <w:p w:rsidR="00393172" w:rsidRDefault="00393172" w:rsidP="00393172">
            <w:pPr>
              <w:pStyle w:val="AAAQuestions"/>
            </w:pPr>
          </w:p>
          <w:p w:rsidR="00393172" w:rsidRPr="006C0D06" w:rsidRDefault="00393172" w:rsidP="00393172">
            <w:pPr>
              <w:pStyle w:val="AAAQuestions"/>
              <w:numPr>
                <w:ilvl w:val="0"/>
                <w:numId w:val="12"/>
              </w:numPr>
            </w:pPr>
            <w:r w:rsidRPr="006C0D06">
              <w:t>What are some of the key beliefs of Aboriginal and Torres Strait Islander people?</w:t>
            </w:r>
          </w:p>
          <w:p w:rsidR="00393172" w:rsidRDefault="00393172" w:rsidP="00393172">
            <w:pPr>
              <w:pStyle w:val="AAAQuestions"/>
              <w:ind w:left="720"/>
            </w:pPr>
          </w:p>
          <w:p w:rsidR="00393172" w:rsidRPr="00393172" w:rsidRDefault="00393172" w:rsidP="00393172">
            <w:pPr>
              <w:pStyle w:val="AAAQuestions"/>
              <w:numPr>
                <w:ilvl w:val="0"/>
                <w:numId w:val="16"/>
              </w:numPr>
              <w:ind w:left="1167"/>
              <w:rPr>
                <w:b w:val="0"/>
                <w:i/>
                <w:color w:val="auto"/>
                <w:lang w:val="en-AU"/>
              </w:rPr>
            </w:pPr>
            <w:r w:rsidRPr="00393172">
              <w:rPr>
                <w:b w:val="0"/>
                <w:i/>
                <w:color w:val="auto"/>
                <w:lang w:val="en-AU"/>
              </w:rPr>
              <w:t>The earth is eternal and many ancestral beings inhabit it.</w:t>
            </w:r>
          </w:p>
          <w:p w:rsidR="00393172" w:rsidRPr="00393172" w:rsidRDefault="00393172" w:rsidP="00393172">
            <w:pPr>
              <w:pStyle w:val="AAAQuestions"/>
              <w:numPr>
                <w:ilvl w:val="0"/>
                <w:numId w:val="16"/>
              </w:numPr>
              <w:ind w:left="1167"/>
              <w:rPr>
                <w:b w:val="0"/>
                <w:i/>
                <w:color w:val="auto"/>
                <w:lang w:val="en-AU"/>
              </w:rPr>
            </w:pPr>
            <w:r w:rsidRPr="00393172">
              <w:rPr>
                <w:b w:val="0"/>
                <w:i/>
                <w:color w:val="auto"/>
                <w:lang w:val="en-AU"/>
              </w:rPr>
              <w:t>The ancestral beings are usually related to animals e.g. Kangaroo-men, Bowerbird-women.</w:t>
            </w:r>
          </w:p>
          <w:p w:rsidR="00393172" w:rsidRPr="00393172" w:rsidRDefault="00393172" w:rsidP="00393172">
            <w:pPr>
              <w:pStyle w:val="AAAQuestions"/>
              <w:numPr>
                <w:ilvl w:val="0"/>
                <w:numId w:val="16"/>
              </w:numPr>
              <w:ind w:left="1167"/>
              <w:rPr>
                <w:b w:val="0"/>
                <w:i/>
                <w:color w:val="auto"/>
                <w:lang w:val="en-AU"/>
              </w:rPr>
            </w:pPr>
            <w:r w:rsidRPr="00393172">
              <w:rPr>
                <w:b w:val="0"/>
                <w:i/>
                <w:color w:val="auto"/>
                <w:lang w:val="en-AU"/>
              </w:rPr>
              <w:t xml:space="preserve">These beings journeyed across the Earth and created all life, leaving traces in the natural land. </w:t>
            </w:r>
          </w:p>
          <w:p w:rsidR="00393172" w:rsidRPr="00393172" w:rsidRDefault="00393172" w:rsidP="00393172">
            <w:pPr>
              <w:pStyle w:val="AAAQuestions"/>
              <w:numPr>
                <w:ilvl w:val="0"/>
                <w:numId w:val="16"/>
              </w:numPr>
              <w:ind w:left="1167"/>
              <w:rPr>
                <w:b w:val="0"/>
                <w:i/>
                <w:color w:val="auto"/>
                <w:lang w:val="en-AU"/>
              </w:rPr>
            </w:pPr>
            <w:r w:rsidRPr="00393172">
              <w:rPr>
                <w:b w:val="0"/>
                <w:i/>
                <w:color w:val="auto"/>
                <w:lang w:val="en-AU"/>
              </w:rPr>
              <w:t>They connected people to specific regions and languages.</w:t>
            </w:r>
          </w:p>
          <w:p w:rsidR="00393172" w:rsidRPr="00393172" w:rsidRDefault="00393172" w:rsidP="00393172">
            <w:pPr>
              <w:pStyle w:val="AAAQuestions"/>
              <w:numPr>
                <w:ilvl w:val="0"/>
                <w:numId w:val="16"/>
              </w:numPr>
              <w:ind w:left="1167"/>
              <w:rPr>
                <w:b w:val="0"/>
                <w:i/>
                <w:color w:val="auto"/>
                <w:lang w:val="en-AU"/>
              </w:rPr>
            </w:pPr>
            <w:r w:rsidRPr="00393172">
              <w:rPr>
                <w:b w:val="0"/>
                <w:i/>
                <w:color w:val="auto"/>
                <w:lang w:val="en-AU"/>
              </w:rPr>
              <w:t>Some groups continue to believe in a supreme being – The Dreaming.</w:t>
            </w:r>
          </w:p>
          <w:p w:rsidR="00393172" w:rsidRPr="00393172" w:rsidRDefault="00393172" w:rsidP="00393172">
            <w:pPr>
              <w:pStyle w:val="AAAQuestions"/>
              <w:numPr>
                <w:ilvl w:val="0"/>
                <w:numId w:val="16"/>
              </w:numPr>
              <w:ind w:left="1167"/>
              <w:rPr>
                <w:b w:val="0"/>
                <w:i/>
                <w:color w:val="auto"/>
                <w:lang w:val="en-AU"/>
              </w:rPr>
            </w:pPr>
            <w:r w:rsidRPr="00393172">
              <w:rPr>
                <w:b w:val="0"/>
                <w:i/>
                <w:color w:val="auto"/>
                <w:lang w:val="en-AU"/>
              </w:rPr>
              <w:t>The Dreaming still controls the natural world.</w:t>
            </w:r>
          </w:p>
          <w:p w:rsidR="00393172" w:rsidRDefault="00393172" w:rsidP="00393172">
            <w:pPr>
              <w:pStyle w:val="AAAQuestions"/>
              <w:ind w:left="720"/>
            </w:pPr>
          </w:p>
          <w:p w:rsidR="00A85D9B" w:rsidRDefault="00D8737A" w:rsidP="00B0165F">
            <w:pPr>
              <w:pStyle w:val="AAAQuestions"/>
              <w:numPr>
                <w:ilvl w:val="0"/>
                <w:numId w:val="12"/>
              </w:numPr>
            </w:pPr>
            <w:r>
              <w:t>What is "Women's and Men's Business"?</w:t>
            </w:r>
          </w:p>
          <w:p w:rsidR="00D8737A" w:rsidRDefault="00D8737A" w:rsidP="00D8737A">
            <w:pPr>
              <w:pStyle w:val="AAAQuestions"/>
              <w:ind w:left="720"/>
            </w:pPr>
          </w:p>
          <w:p w:rsidR="005D43C2" w:rsidRDefault="005D43C2" w:rsidP="005D43C2">
            <w:pPr>
              <w:pStyle w:val="Answers"/>
              <w:ind w:left="720"/>
            </w:pPr>
            <w:r>
              <w:t xml:space="preserve">In Aboriginal culture there are certain practices and customs that are performed separately by both genders. This is known as Men's and Women's Business – these rules are very strict and there can be severe penalties within their culture for breaking them. </w:t>
            </w:r>
          </w:p>
          <w:p w:rsidR="005D43C2" w:rsidRDefault="005D43C2" w:rsidP="005D43C2">
            <w:pPr>
              <w:pStyle w:val="Answers"/>
              <w:ind w:left="720"/>
            </w:pPr>
            <w:r>
              <w:t>If the Aboriginal people you are working with still abide by the rules of Men's and Women's Business, you must respect and understand this – this applies to all staff.</w:t>
            </w:r>
          </w:p>
          <w:p w:rsidR="005D43C2" w:rsidRDefault="005D43C2" w:rsidP="005D43C2">
            <w:pPr>
              <w:pStyle w:val="Answers"/>
              <w:ind w:left="720"/>
            </w:pPr>
            <w:r>
              <w:t>An example of Men's and Women's Business in modern culture is at Aboriginal-specific business conferences, where issues are discussed separately between genders.</w:t>
            </w:r>
          </w:p>
          <w:p w:rsidR="005D43C2" w:rsidRDefault="005D43C2" w:rsidP="00D8737A">
            <w:pPr>
              <w:pStyle w:val="AAAQuestions"/>
              <w:ind w:left="720"/>
            </w:pPr>
          </w:p>
          <w:p w:rsidR="00D8737A" w:rsidRDefault="0096270A" w:rsidP="00B0165F">
            <w:pPr>
              <w:pStyle w:val="AAAQuestions"/>
              <w:numPr>
                <w:ilvl w:val="0"/>
                <w:numId w:val="12"/>
              </w:numPr>
            </w:pPr>
            <w:r>
              <w:t>What is mean by "Sorry b</w:t>
            </w:r>
            <w:r w:rsidR="00D8737A">
              <w:t>usiness" and what protocols apply to it?</w:t>
            </w:r>
          </w:p>
          <w:p w:rsidR="00BF504E" w:rsidRDefault="00BF504E" w:rsidP="00BF504E">
            <w:pPr>
              <w:pStyle w:val="AAAQuestions"/>
              <w:ind w:left="720"/>
            </w:pPr>
          </w:p>
          <w:p w:rsidR="005D43C2" w:rsidRDefault="005D43C2" w:rsidP="0096270A">
            <w:pPr>
              <w:pStyle w:val="Answers"/>
              <w:ind w:left="720"/>
            </w:pPr>
            <w:r>
              <w:t xml:space="preserve">Sorry Business is what Aboriginal people do in the event of a death in their community. It includes whole families and can last for days – during this period of mourning they are forbidden to work. The whole community </w:t>
            </w:r>
            <w:r>
              <w:lastRenderedPageBreak/>
              <w:t>gathers to share their sorrow for the passing of the dead person.</w:t>
            </w:r>
            <w:r w:rsidR="0096270A">
              <w:t xml:space="preserve"> They will sit and eat together and meet with their extended family until the body has been buried. Also, the family of the person who passes away must move house and another moves in i.e. swapping houses.</w:t>
            </w:r>
          </w:p>
          <w:p w:rsidR="005D43C2" w:rsidRDefault="005D43C2" w:rsidP="00BF504E">
            <w:pPr>
              <w:pStyle w:val="AAAQuestions"/>
              <w:ind w:left="720"/>
            </w:pPr>
          </w:p>
          <w:p w:rsidR="00BF504E" w:rsidRDefault="00BF504E" w:rsidP="00B0165F">
            <w:pPr>
              <w:pStyle w:val="AAAQuestions"/>
              <w:numPr>
                <w:ilvl w:val="0"/>
                <w:numId w:val="12"/>
              </w:numPr>
            </w:pPr>
            <w:r>
              <w:t>What laws exist to prevent racism and discrimination and what are their stipulations?</w:t>
            </w:r>
          </w:p>
          <w:p w:rsidR="0096270A" w:rsidRDefault="0096270A" w:rsidP="0096270A">
            <w:pPr>
              <w:pStyle w:val="AAAQuestions"/>
            </w:pPr>
          </w:p>
          <w:p w:rsidR="0096270A" w:rsidRPr="0096270A" w:rsidRDefault="0096270A" w:rsidP="006D7C9F">
            <w:pPr>
              <w:pStyle w:val="Answers"/>
              <w:ind w:left="720"/>
              <w:rPr>
                <w:b/>
              </w:rPr>
            </w:pPr>
            <w:bookmarkStart w:id="24" w:name="_Toc393187593"/>
            <w:r w:rsidRPr="0096270A">
              <w:rPr>
                <w:b/>
              </w:rPr>
              <w:t>Racial Discrimination Act 1975</w:t>
            </w:r>
            <w:bookmarkEnd w:id="24"/>
          </w:p>
          <w:p w:rsidR="0096270A" w:rsidRDefault="0096270A" w:rsidP="006D7C9F">
            <w:pPr>
              <w:pStyle w:val="Answers"/>
              <w:ind w:left="720"/>
            </w:pPr>
          </w:p>
          <w:p w:rsidR="0096270A" w:rsidRDefault="0096270A" w:rsidP="006D7C9F">
            <w:pPr>
              <w:pStyle w:val="Answers"/>
              <w:ind w:left="720"/>
            </w:pPr>
            <w:r w:rsidRPr="0096270A">
              <w:t>The</w:t>
            </w:r>
            <w:r>
              <w:t xml:space="preserve"> areas of life that the Act applies to are:</w:t>
            </w:r>
          </w:p>
          <w:p w:rsidR="0096270A" w:rsidRDefault="0096270A" w:rsidP="00B0165F">
            <w:pPr>
              <w:pStyle w:val="Answers"/>
              <w:numPr>
                <w:ilvl w:val="0"/>
                <w:numId w:val="40"/>
              </w:numPr>
              <w:ind w:left="1440"/>
            </w:pPr>
            <w:r>
              <w:t>Employment – if you have been:</w:t>
            </w:r>
          </w:p>
          <w:p w:rsidR="0096270A" w:rsidRPr="006B41FD" w:rsidRDefault="0096270A" w:rsidP="00B0165F">
            <w:pPr>
              <w:pStyle w:val="Answers"/>
              <w:numPr>
                <w:ilvl w:val="0"/>
                <w:numId w:val="41"/>
              </w:numPr>
              <w:ind w:left="1800"/>
              <w:rPr>
                <w:lang w:val="en-GB" w:eastAsia="en-GB"/>
              </w:rPr>
            </w:pPr>
            <w:r w:rsidRPr="006B41FD">
              <w:rPr>
                <w:lang w:val="en-GB" w:eastAsia="en-GB"/>
              </w:rPr>
              <w:t>refused employment</w:t>
            </w:r>
            <w:r w:rsidRPr="0017148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6270A" w:rsidRPr="006B41FD" w:rsidRDefault="0096270A" w:rsidP="00B0165F">
            <w:pPr>
              <w:pStyle w:val="Answers"/>
              <w:numPr>
                <w:ilvl w:val="0"/>
                <w:numId w:val="41"/>
              </w:numPr>
              <w:ind w:left="1800"/>
              <w:rPr>
                <w:lang w:val="en-GB" w:eastAsia="en-GB"/>
              </w:rPr>
            </w:pPr>
            <w:r w:rsidRPr="006B41FD">
              <w:rPr>
                <w:lang w:val="en-GB" w:eastAsia="en-GB"/>
              </w:rPr>
              <w:t>dismissed</w:t>
            </w:r>
          </w:p>
          <w:p w:rsidR="0096270A" w:rsidRPr="006B41FD" w:rsidRDefault="0096270A" w:rsidP="00B0165F">
            <w:pPr>
              <w:pStyle w:val="Answers"/>
              <w:numPr>
                <w:ilvl w:val="0"/>
                <w:numId w:val="41"/>
              </w:numPr>
              <w:ind w:left="1800"/>
              <w:rPr>
                <w:lang w:val="en-GB" w:eastAsia="en-GB"/>
              </w:rPr>
            </w:pPr>
            <w:r w:rsidRPr="006B41FD">
              <w:rPr>
                <w:lang w:val="en-GB" w:eastAsia="en-GB"/>
              </w:rPr>
              <w:t>denied a promotion, transfer or other employment-related benefits</w:t>
            </w:r>
          </w:p>
          <w:p w:rsidR="0096270A" w:rsidRPr="006B41FD" w:rsidRDefault="0096270A" w:rsidP="00B0165F">
            <w:pPr>
              <w:pStyle w:val="Answers"/>
              <w:numPr>
                <w:ilvl w:val="0"/>
                <w:numId w:val="41"/>
              </w:numPr>
              <w:ind w:left="1800"/>
              <w:rPr>
                <w:lang w:val="en-GB" w:eastAsia="en-GB"/>
              </w:rPr>
            </w:pPr>
            <w:r w:rsidRPr="006B41FD">
              <w:rPr>
                <w:lang w:val="en-GB" w:eastAsia="en-GB"/>
              </w:rPr>
              <w:t>given less favourable terms or conditions of employment</w:t>
            </w:r>
          </w:p>
          <w:p w:rsidR="0096270A" w:rsidRPr="006B41FD" w:rsidRDefault="0096270A" w:rsidP="00B0165F">
            <w:pPr>
              <w:pStyle w:val="Answers"/>
              <w:numPr>
                <w:ilvl w:val="0"/>
                <w:numId w:val="41"/>
              </w:numPr>
              <w:ind w:left="1800"/>
              <w:rPr>
                <w:lang w:val="en-GB" w:eastAsia="en-GB"/>
              </w:rPr>
            </w:pPr>
            <w:r w:rsidRPr="006B41FD">
              <w:rPr>
                <w:lang w:val="en-GB" w:eastAsia="en-GB"/>
              </w:rPr>
              <w:t>denied equal access to training opportunities</w:t>
            </w:r>
          </w:p>
          <w:p w:rsidR="0096270A" w:rsidRPr="006B41FD" w:rsidRDefault="0096270A" w:rsidP="00B0165F">
            <w:pPr>
              <w:pStyle w:val="Answers"/>
              <w:numPr>
                <w:ilvl w:val="0"/>
                <w:numId w:val="41"/>
              </w:numPr>
              <w:ind w:left="1800"/>
              <w:rPr>
                <w:lang w:val="en-GB" w:eastAsia="en-GB"/>
              </w:rPr>
            </w:pPr>
            <w:r w:rsidRPr="006B41FD">
              <w:rPr>
                <w:lang w:val="en-GB" w:eastAsia="en-GB"/>
              </w:rPr>
              <w:t>selected for redundancy</w:t>
            </w:r>
          </w:p>
          <w:p w:rsidR="0096270A" w:rsidRPr="006B41FD" w:rsidRDefault="0096270A" w:rsidP="00B0165F">
            <w:pPr>
              <w:pStyle w:val="Answers"/>
              <w:numPr>
                <w:ilvl w:val="0"/>
                <w:numId w:val="41"/>
              </w:numPr>
              <w:ind w:left="1800"/>
              <w:rPr>
                <w:lang w:val="en-GB" w:eastAsia="en-GB"/>
              </w:rPr>
            </w:pPr>
            <w:r w:rsidRPr="006B41FD">
              <w:rPr>
                <w:lang w:val="en-GB" w:eastAsia="en-GB"/>
              </w:rPr>
              <w:t>harassed.</w:t>
            </w:r>
          </w:p>
          <w:p w:rsidR="0096270A" w:rsidRDefault="0096270A" w:rsidP="00B0165F">
            <w:pPr>
              <w:pStyle w:val="Answers"/>
              <w:numPr>
                <w:ilvl w:val="0"/>
                <w:numId w:val="40"/>
              </w:numPr>
              <w:ind w:left="1440"/>
            </w:pPr>
            <w:r>
              <w:t>Education</w:t>
            </w:r>
          </w:p>
          <w:p w:rsidR="0096270A" w:rsidRDefault="0096270A" w:rsidP="00B0165F">
            <w:pPr>
              <w:pStyle w:val="Answers"/>
              <w:numPr>
                <w:ilvl w:val="0"/>
                <w:numId w:val="40"/>
              </w:numPr>
              <w:ind w:left="1440"/>
            </w:pPr>
            <w:r>
              <w:t>Accommodation</w:t>
            </w:r>
          </w:p>
          <w:p w:rsidR="0096270A" w:rsidRDefault="0096270A" w:rsidP="00B0165F">
            <w:pPr>
              <w:pStyle w:val="Answers"/>
              <w:numPr>
                <w:ilvl w:val="0"/>
                <w:numId w:val="40"/>
              </w:numPr>
              <w:ind w:left="1440"/>
            </w:pPr>
            <w:r>
              <w:t>Accessing public services</w:t>
            </w:r>
          </w:p>
          <w:p w:rsidR="0096270A" w:rsidRDefault="0096270A" w:rsidP="00B0165F">
            <w:pPr>
              <w:pStyle w:val="Answers"/>
              <w:numPr>
                <w:ilvl w:val="0"/>
                <w:numId w:val="40"/>
              </w:numPr>
              <w:ind w:left="1440"/>
            </w:pPr>
            <w:r>
              <w:t>Accessing public services</w:t>
            </w:r>
          </w:p>
          <w:p w:rsidR="0096270A" w:rsidRDefault="0096270A" w:rsidP="00B0165F">
            <w:pPr>
              <w:pStyle w:val="Answers"/>
              <w:numPr>
                <w:ilvl w:val="0"/>
                <w:numId w:val="40"/>
              </w:numPr>
              <w:ind w:left="1440"/>
            </w:pPr>
            <w:r>
              <w:t>Harassment.</w:t>
            </w:r>
          </w:p>
          <w:p w:rsidR="0096270A" w:rsidRDefault="0096270A" w:rsidP="006D7C9F">
            <w:pPr>
              <w:pStyle w:val="Answers"/>
              <w:ind w:left="720"/>
            </w:pPr>
          </w:p>
          <w:p w:rsidR="0096270A" w:rsidRPr="0096270A" w:rsidRDefault="0096270A" w:rsidP="006D7C9F">
            <w:pPr>
              <w:pStyle w:val="Answers"/>
              <w:ind w:left="720"/>
              <w:rPr>
                <w:b/>
              </w:rPr>
            </w:pPr>
            <w:bookmarkStart w:id="25" w:name="_Toc393187594"/>
            <w:r w:rsidRPr="0096270A">
              <w:rPr>
                <w:b/>
              </w:rPr>
              <w:t>The Human Rights and Equal Opportunity Commission Act 1986</w:t>
            </w:r>
            <w:bookmarkEnd w:id="25"/>
          </w:p>
          <w:p w:rsidR="0096270A" w:rsidRDefault="0096270A" w:rsidP="006D7C9F">
            <w:pPr>
              <w:pStyle w:val="Answers"/>
              <w:ind w:left="720"/>
            </w:pPr>
          </w:p>
          <w:p w:rsidR="0096270A" w:rsidRDefault="0096270A" w:rsidP="006D7C9F">
            <w:pPr>
              <w:pStyle w:val="Answers"/>
              <w:ind w:left="720"/>
            </w:pPr>
            <w:r>
              <w:t>The Act makes it illegal to discriminate against people based on the following factors/characteristics:</w:t>
            </w:r>
          </w:p>
          <w:p w:rsidR="0096270A" w:rsidRPr="00C41109" w:rsidRDefault="0096270A" w:rsidP="00B0165F">
            <w:pPr>
              <w:pStyle w:val="Answers"/>
              <w:numPr>
                <w:ilvl w:val="0"/>
                <w:numId w:val="42"/>
              </w:numPr>
              <w:ind w:left="1440"/>
              <w:rPr>
                <w:lang w:val="en-GB" w:eastAsia="en-GB"/>
              </w:rPr>
            </w:pPr>
            <w:r w:rsidRPr="00C41109">
              <w:rPr>
                <w:lang w:val="en-GB" w:eastAsia="en-GB"/>
              </w:rPr>
              <w:t>Race</w:t>
            </w:r>
          </w:p>
          <w:p w:rsidR="0096270A" w:rsidRPr="00C41109" w:rsidRDefault="0096270A" w:rsidP="00B0165F">
            <w:pPr>
              <w:pStyle w:val="Answers"/>
              <w:numPr>
                <w:ilvl w:val="0"/>
                <w:numId w:val="42"/>
              </w:numPr>
              <w:ind w:left="1440"/>
              <w:rPr>
                <w:lang w:val="en-GB" w:eastAsia="en-GB"/>
              </w:rPr>
            </w:pPr>
            <w:r w:rsidRPr="00C41109">
              <w:rPr>
                <w:lang w:val="en-GB" w:eastAsia="en-GB"/>
              </w:rPr>
              <w:t>Colour</w:t>
            </w:r>
          </w:p>
          <w:p w:rsidR="0096270A" w:rsidRPr="00C41109" w:rsidRDefault="0096270A" w:rsidP="00B0165F">
            <w:pPr>
              <w:pStyle w:val="Answers"/>
              <w:numPr>
                <w:ilvl w:val="0"/>
                <w:numId w:val="42"/>
              </w:numPr>
              <w:ind w:left="1440"/>
              <w:rPr>
                <w:lang w:val="en-GB" w:eastAsia="en-GB"/>
              </w:rPr>
            </w:pPr>
            <w:r w:rsidRPr="00C41109">
              <w:rPr>
                <w:lang w:val="en-GB" w:eastAsia="en-GB"/>
              </w:rPr>
              <w:t>Sex</w:t>
            </w:r>
            <w:r w:rsidRPr="00E9478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6270A" w:rsidRPr="00C41109" w:rsidRDefault="0096270A" w:rsidP="00B0165F">
            <w:pPr>
              <w:pStyle w:val="Answers"/>
              <w:numPr>
                <w:ilvl w:val="0"/>
                <w:numId w:val="42"/>
              </w:numPr>
              <w:ind w:left="1440"/>
              <w:rPr>
                <w:lang w:val="en-GB" w:eastAsia="en-GB"/>
              </w:rPr>
            </w:pPr>
            <w:r w:rsidRPr="00C41109">
              <w:rPr>
                <w:lang w:val="en-GB" w:eastAsia="en-GB"/>
              </w:rPr>
              <w:t>Religion</w:t>
            </w:r>
          </w:p>
          <w:p w:rsidR="0096270A" w:rsidRPr="00C41109" w:rsidRDefault="0096270A" w:rsidP="00B0165F">
            <w:pPr>
              <w:pStyle w:val="Answers"/>
              <w:numPr>
                <w:ilvl w:val="0"/>
                <w:numId w:val="42"/>
              </w:numPr>
              <w:ind w:left="1440"/>
              <w:rPr>
                <w:lang w:val="en-GB" w:eastAsia="en-GB"/>
              </w:rPr>
            </w:pPr>
            <w:r w:rsidRPr="00C41109">
              <w:rPr>
                <w:lang w:val="en-GB" w:eastAsia="en-GB"/>
              </w:rPr>
              <w:t>Political opinion (in employment only)</w:t>
            </w:r>
          </w:p>
          <w:p w:rsidR="0096270A" w:rsidRPr="00C41109" w:rsidRDefault="0096270A" w:rsidP="00B0165F">
            <w:pPr>
              <w:pStyle w:val="Answers"/>
              <w:numPr>
                <w:ilvl w:val="0"/>
                <w:numId w:val="42"/>
              </w:numPr>
              <w:ind w:left="1440"/>
              <w:rPr>
                <w:lang w:val="en-GB" w:eastAsia="en-GB"/>
              </w:rPr>
            </w:pPr>
            <w:r w:rsidRPr="00C41109">
              <w:rPr>
                <w:lang w:val="en-GB" w:eastAsia="en-GB"/>
              </w:rPr>
              <w:t>National extraction or social origin</w:t>
            </w:r>
          </w:p>
          <w:p w:rsidR="0096270A" w:rsidRPr="00C41109" w:rsidRDefault="0096270A" w:rsidP="00B0165F">
            <w:pPr>
              <w:pStyle w:val="Answers"/>
              <w:numPr>
                <w:ilvl w:val="0"/>
                <w:numId w:val="42"/>
              </w:numPr>
              <w:ind w:left="1440"/>
              <w:rPr>
                <w:lang w:val="en-GB" w:eastAsia="en-GB"/>
              </w:rPr>
            </w:pPr>
            <w:r w:rsidRPr="00C41109">
              <w:rPr>
                <w:lang w:val="en-GB" w:eastAsia="en-GB"/>
              </w:rPr>
              <w:t>Age</w:t>
            </w:r>
          </w:p>
          <w:p w:rsidR="0096270A" w:rsidRPr="00C41109" w:rsidRDefault="0096270A" w:rsidP="00B0165F">
            <w:pPr>
              <w:pStyle w:val="Answers"/>
              <w:numPr>
                <w:ilvl w:val="0"/>
                <w:numId w:val="42"/>
              </w:numPr>
              <w:ind w:left="1440"/>
              <w:rPr>
                <w:lang w:val="en-GB" w:eastAsia="en-GB"/>
              </w:rPr>
            </w:pPr>
            <w:r w:rsidRPr="00C41109">
              <w:rPr>
                <w:lang w:val="en-GB" w:eastAsia="en-GB"/>
              </w:rPr>
              <w:t>Medical record</w:t>
            </w:r>
          </w:p>
          <w:p w:rsidR="0096270A" w:rsidRPr="00C41109" w:rsidRDefault="0096270A" w:rsidP="00B0165F">
            <w:pPr>
              <w:pStyle w:val="Answers"/>
              <w:numPr>
                <w:ilvl w:val="0"/>
                <w:numId w:val="42"/>
              </w:numPr>
              <w:ind w:left="1440"/>
              <w:rPr>
                <w:lang w:val="en-GB" w:eastAsia="en-GB"/>
              </w:rPr>
            </w:pPr>
            <w:r w:rsidRPr="00C41109">
              <w:rPr>
                <w:lang w:val="en-GB" w:eastAsia="en-GB"/>
              </w:rPr>
              <w:t>Irrelevant criminal record (in employment only)</w:t>
            </w:r>
          </w:p>
          <w:p w:rsidR="0096270A" w:rsidRPr="00C41109" w:rsidRDefault="0096270A" w:rsidP="00B0165F">
            <w:pPr>
              <w:pStyle w:val="Answers"/>
              <w:numPr>
                <w:ilvl w:val="0"/>
                <w:numId w:val="42"/>
              </w:numPr>
              <w:ind w:left="1440"/>
              <w:rPr>
                <w:lang w:val="en-GB" w:eastAsia="en-GB"/>
              </w:rPr>
            </w:pPr>
            <w:r w:rsidRPr="00C41109">
              <w:rPr>
                <w:lang w:val="en-GB" w:eastAsia="en-GB"/>
              </w:rPr>
              <w:t>Impairment</w:t>
            </w:r>
          </w:p>
          <w:p w:rsidR="0096270A" w:rsidRPr="00C41109" w:rsidRDefault="0096270A" w:rsidP="00B0165F">
            <w:pPr>
              <w:pStyle w:val="Answers"/>
              <w:numPr>
                <w:ilvl w:val="0"/>
                <w:numId w:val="42"/>
              </w:numPr>
              <w:ind w:left="1440"/>
              <w:rPr>
                <w:lang w:val="en-GB" w:eastAsia="en-GB"/>
              </w:rPr>
            </w:pPr>
            <w:r w:rsidRPr="00C41109">
              <w:rPr>
                <w:lang w:val="en-GB" w:eastAsia="en-GB"/>
              </w:rPr>
              <w:t>Marital status</w:t>
            </w:r>
          </w:p>
          <w:p w:rsidR="0096270A" w:rsidRPr="00C41109" w:rsidRDefault="0096270A" w:rsidP="00B0165F">
            <w:pPr>
              <w:pStyle w:val="Answers"/>
              <w:numPr>
                <w:ilvl w:val="0"/>
                <w:numId w:val="42"/>
              </w:numPr>
              <w:ind w:left="1440"/>
              <w:rPr>
                <w:lang w:val="en-GB" w:eastAsia="en-GB"/>
              </w:rPr>
            </w:pPr>
            <w:r w:rsidRPr="00C41109">
              <w:rPr>
                <w:lang w:val="en-GB" w:eastAsia="en-GB"/>
              </w:rPr>
              <w:t>Mental, intellectual or psychiatric disability</w:t>
            </w:r>
          </w:p>
          <w:p w:rsidR="0096270A" w:rsidRPr="00C41109" w:rsidRDefault="0096270A" w:rsidP="00B0165F">
            <w:pPr>
              <w:pStyle w:val="Answers"/>
              <w:numPr>
                <w:ilvl w:val="0"/>
                <w:numId w:val="42"/>
              </w:numPr>
              <w:ind w:left="1440"/>
              <w:rPr>
                <w:lang w:val="en-GB" w:eastAsia="en-GB"/>
              </w:rPr>
            </w:pPr>
            <w:r w:rsidRPr="00C41109">
              <w:rPr>
                <w:lang w:val="en-GB" w:eastAsia="en-GB"/>
              </w:rPr>
              <w:t>Nationality</w:t>
            </w:r>
          </w:p>
          <w:p w:rsidR="0096270A" w:rsidRPr="00C41109" w:rsidRDefault="0096270A" w:rsidP="00B0165F">
            <w:pPr>
              <w:pStyle w:val="Answers"/>
              <w:numPr>
                <w:ilvl w:val="0"/>
                <w:numId w:val="42"/>
              </w:numPr>
              <w:ind w:left="1440"/>
              <w:rPr>
                <w:lang w:val="en-GB" w:eastAsia="en-GB"/>
              </w:rPr>
            </w:pPr>
            <w:r w:rsidRPr="00C41109">
              <w:rPr>
                <w:lang w:val="en-GB" w:eastAsia="en-GB"/>
              </w:rPr>
              <w:t>Physical disability</w:t>
            </w:r>
          </w:p>
          <w:p w:rsidR="0096270A" w:rsidRPr="00C41109" w:rsidRDefault="0096270A" w:rsidP="00B0165F">
            <w:pPr>
              <w:pStyle w:val="Answers"/>
              <w:numPr>
                <w:ilvl w:val="0"/>
                <w:numId w:val="42"/>
              </w:numPr>
              <w:ind w:left="1440"/>
              <w:rPr>
                <w:lang w:val="en-GB" w:eastAsia="en-GB"/>
              </w:rPr>
            </w:pPr>
            <w:r w:rsidRPr="00C41109">
              <w:rPr>
                <w:lang w:val="en-GB" w:eastAsia="en-GB"/>
              </w:rPr>
              <w:t>Sexual preference (in employment only)</w:t>
            </w:r>
          </w:p>
          <w:p w:rsidR="0096270A" w:rsidRPr="00C41109" w:rsidRDefault="0096270A" w:rsidP="00B0165F">
            <w:pPr>
              <w:pStyle w:val="Answers"/>
              <w:numPr>
                <w:ilvl w:val="0"/>
                <w:numId w:val="42"/>
              </w:numPr>
              <w:ind w:left="1440"/>
              <w:rPr>
                <w:lang w:val="en-GB" w:eastAsia="en-GB"/>
              </w:rPr>
            </w:pPr>
            <w:r w:rsidRPr="00C41109">
              <w:rPr>
                <w:lang w:val="en-GB" w:eastAsia="en-GB"/>
              </w:rPr>
              <w:t>Trade union activity (in employment only).</w:t>
            </w:r>
          </w:p>
          <w:p w:rsidR="0096270A" w:rsidRDefault="0096270A" w:rsidP="006D7C9F">
            <w:pPr>
              <w:pStyle w:val="AAAQuestions"/>
            </w:pPr>
          </w:p>
          <w:p w:rsidR="006D7C9F" w:rsidRDefault="00B82993" w:rsidP="00B0165F">
            <w:pPr>
              <w:pStyle w:val="AAAQuestions"/>
              <w:numPr>
                <w:ilvl w:val="0"/>
                <w:numId w:val="12"/>
              </w:numPr>
            </w:pPr>
            <w:r>
              <w:t>What key legislation</w:t>
            </w:r>
            <w:r w:rsidR="007B3DD4">
              <w:t xml:space="preserve"> affects Aboriginal and Torres S</w:t>
            </w:r>
            <w:r>
              <w:t>trait Islander people?</w:t>
            </w:r>
          </w:p>
          <w:p w:rsidR="00B82993" w:rsidRDefault="00B82993" w:rsidP="006D7C9F">
            <w:pPr>
              <w:pStyle w:val="AAAQuestions"/>
            </w:pPr>
          </w:p>
          <w:p w:rsidR="00B82993" w:rsidRDefault="00B82993" w:rsidP="00B0165F">
            <w:pPr>
              <w:pStyle w:val="Answers"/>
              <w:numPr>
                <w:ilvl w:val="0"/>
                <w:numId w:val="43"/>
              </w:numPr>
              <w:rPr>
                <w:lang w:eastAsia="en-GB"/>
              </w:rPr>
            </w:pPr>
            <w:r>
              <w:rPr>
                <w:lang w:eastAsia="en-GB"/>
              </w:rPr>
              <w:t>State Children Act 1911</w:t>
            </w:r>
          </w:p>
          <w:p w:rsidR="00B82993" w:rsidRDefault="00B82993" w:rsidP="00B0165F">
            <w:pPr>
              <w:pStyle w:val="Answers"/>
              <w:numPr>
                <w:ilvl w:val="0"/>
                <w:numId w:val="43"/>
              </w:numPr>
              <w:rPr>
                <w:lang w:eastAsia="en-GB"/>
              </w:rPr>
            </w:pPr>
            <w:r>
              <w:rPr>
                <w:lang w:eastAsia="en-GB"/>
              </w:rPr>
              <w:lastRenderedPageBreak/>
              <w:t>Aboriginals Preservation and Protection act 1939</w:t>
            </w:r>
          </w:p>
          <w:p w:rsidR="00B82993" w:rsidRDefault="00B82993" w:rsidP="00B0165F">
            <w:pPr>
              <w:pStyle w:val="Answers"/>
              <w:numPr>
                <w:ilvl w:val="0"/>
                <w:numId w:val="43"/>
              </w:numPr>
              <w:rPr>
                <w:lang w:eastAsia="en-GB"/>
              </w:rPr>
            </w:pPr>
            <w:r>
              <w:rPr>
                <w:lang w:eastAsia="en-GB"/>
              </w:rPr>
              <w:t>Torres Strait Islander Act 1939</w:t>
            </w:r>
          </w:p>
          <w:p w:rsidR="00B82993" w:rsidRDefault="00B82993" w:rsidP="00B0165F">
            <w:pPr>
              <w:pStyle w:val="Answers"/>
              <w:numPr>
                <w:ilvl w:val="0"/>
                <w:numId w:val="43"/>
              </w:numPr>
              <w:rPr>
                <w:lang w:eastAsia="en-GB"/>
              </w:rPr>
            </w:pPr>
            <w:r>
              <w:rPr>
                <w:lang w:eastAsia="en-GB"/>
              </w:rPr>
              <w:t>Adoption of Children Act 1964</w:t>
            </w:r>
          </w:p>
          <w:p w:rsidR="00B82993" w:rsidRDefault="00B82993" w:rsidP="00B0165F">
            <w:pPr>
              <w:pStyle w:val="Answers"/>
              <w:numPr>
                <w:ilvl w:val="0"/>
                <w:numId w:val="43"/>
              </w:numPr>
              <w:rPr>
                <w:lang w:eastAsia="en-GB"/>
              </w:rPr>
            </w:pPr>
            <w:r>
              <w:rPr>
                <w:lang w:eastAsia="en-GB"/>
              </w:rPr>
              <w:t>Aboriginal and Torres Strait Islander Affairs Act 1965</w:t>
            </w:r>
          </w:p>
          <w:p w:rsidR="00B82993" w:rsidRDefault="00B82993" w:rsidP="00B0165F">
            <w:pPr>
              <w:pStyle w:val="Answers"/>
              <w:numPr>
                <w:ilvl w:val="0"/>
                <w:numId w:val="43"/>
              </w:numPr>
              <w:rPr>
                <w:lang w:eastAsia="en-GB"/>
              </w:rPr>
            </w:pPr>
            <w:r>
              <w:rPr>
                <w:lang w:eastAsia="en-GB"/>
              </w:rPr>
              <w:t>Children's Services Act 1965</w:t>
            </w:r>
          </w:p>
          <w:p w:rsidR="00B82993" w:rsidRDefault="00B82993" w:rsidP="00B0165F">
            <w:pPr>
              <w:pStyle w:val="Answers"/>
              <w:numPr>
                <w:ilvl w:val="0"/>
                <w:numId w:val="43"/>
              </w:numPr>
              <w:rPr>
                <w:lang w:eastAsia="en-GB"/>
              </w:rPr>
            </w:pPr>
            <w:r>
              <w:rPr>
                <w:lang w:eastAsia="en-GB"/>
              </w:rPr>
              <w:t>Aborigines Act 1971</w:t>
            </w:r>
          </w:p>
          <w:p w:rsidR="00B82993" w:rsidRPr="00B82993" w:rsidRDefault="00B82993" w:rsidP="00B0165F">
            <w:pPr>
              <w:pStyle w:val="Answers"/>
              <w:numPr>
                <w:ilvl w:val="0"/>
                <w:numId w:val="43"/>
              </w:numPr>
              <w:rPr>
                <w:lang w:eastAsia="en-GB"/>
              </w:rPr>
            </w:pPr>
            <w:r>
              <w:rPr>
                <w:lang w:eastAsia="en-GB"/>
              </w:rPr>
              <w:t>Torres Strait Islander Act 1971.</w:t>
            </w:r>
            <w:r w:rsidRPr="007F6C9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82993" w:rsidRDefault="00B82993" w:rsidP="00B82993">
            <w:pPr>
              <w:pStyle w:val="Answers"/>
              <w:ind w:left="720"/>
              <w:rPr>
                <w:lang w:eastAsia="en-GB"/>
              </w:rPr>
            </w:pPr>
          </w:p>
          <w:p w:rsidR="00DF7584" w:rsidRDefault="00DF7584" w:rsidP="00DF7584">
            <w:pPr>
              <w:pStyle w:val="AAAQuestions"/>
              <w:numPr>
                <w:ilvl w:val="0"/>
                <w:numId w:val="12"/>
              </w:numPr>
            </w:pPr>
            <w:r w:rsidRPr="00DF7584">
              <w:t>How can Aboriginal and/or Torres Strait Islander Health workers, liaison officers and other colleagues be used as a resource to facilitate effective communication within the workplace?</w:t>
            </w:r>
          </w:p>
          <w:p w:rsidR="00DF7584" w:rsidRDefault="00DF7584" w:rsidP="00DF7584">
            <w:pPr>
              <w:pStyle w:val="AAAQuestions"/>
              <w:ind w:left="720"/>
            </w:pPr>
          </w:p>
          <w:p w:rsidR="00DF7584" w:rsidRPr="00DF7584" w:rsidRDefault="00DF7584" w:rsidP="00DF7584">
            <w:pPr>
              <w:pStyle w:val="AAAQuestions"/>
              <w:ind w:left="742"/>
              <w:rPr>
                <w:b w:val="0"/>
                <w:i/>
                <w:color w:val="auto"/>
              </w:rPr>
            </w:pPr>
            <w:r w:rsidRPr="00DF7584">
              <w:rPr>
                <w:b w:val="0"/>
                <w:i/>
                <w:color w:val="auto"/>
              </w:rPr>
              <w:t>They can be used for:</w:t>
            </w:r>
          </w:p>
          <w:p w:rsidR="00DF7584" w:rsidRPr="00DF7584" w:rsidRDefault="00DF7584" w:rsidP="00DF7584">
            <w:pPr>
              <w:pStyle w:val="AAAQuestions"/>
              <w:numPr>
                <w:ilvl w:val="0"/>
                <w:numId w:val="28"/>
              </w:numPr>
              <w:ind w:left="1167"/>
              <w:rPr>
                <w:b w:val="0"/>
                <w:i/>
                <w:color w:val="auto"/>
              </w:rPr>
            </w:pPr>
            <w:r w:rsidRPr="00DF7584">
              <w:rPr>
                <w:b w:val="0"/>
                <w:i/>
                <w:color w:val="auto"/>
              </w:rPr>
              <w:t>Interpretation</w:t>
            </w:r>
          </w:p>
          <w:p w:rsidR="00DF7584" w:rsidRPr="00DF7584" w:rsidRDefault="00DF7584" w:rsidP="00DF7584">
            <w:pPr>
              <w:pStyle w:val="AAAQuestions"/>
              <w:numPr>
                <w:ilvl w:val="0"/>
                <w:numId w:val="28"/>
              </w:numPr>
              <w:ind w:left="1167"/>
              <w:rPr>
                <w:b w:val="0"/>
                <w:i/>
                <w:color w:val="auto"/>
              </w:rPr>
            </w:pPr>
            <w:r w:rsidRPr="00DF7584">
              <w:rPr>
                <w:b w:val="0"/>
                <w:i/>
                <w:color w:val="auto"/>
              </w:rPr>
              <w:t xml:space="preserve">Consultation </w:t>
            </w:r>
          </w:p>
          <w:p w:rsidR="00DF7584" w:rsidRPr="00DF7584" w:rsidRDefault="00DF7584" w:rsidP="00DF7584">
            <w:pPr>
              <w:pStyle w:val="AAAQuestions"/>
              <w:numPr>
                <w:ilvl w:val="0"/>
                <w:numId w:val="28"/>
              </w:numPr>
              <w:ind w:left="1167"/>
              <w:rPr>
                <w:b w:val="0"/>
                <w:i/>
                <w:color w:val="auto"/>
              </w:rPr>
            </w:pPr>
            <w:r w:rsidRPr="00DF7584">
              <w:rPr>
                <w:b w:val="0"/>
                <w:i/>
                <w:color w:val="auto"/>
              </w:rPr>
              <w:t>Feedback</w:t>
            </w:r>
          </w:p>
          <w:p w:rsidR="00DF7584" w:rsidRPr="00DF7584" w:rsidRDefault="00DF7584" w:rsidP="00DF7584">
            <w:pPr>
              <w:pStyle w:val="AAAQuestions"/>
              <w:numPr>
                <w:ilvl w:val="0"/>
                <w:numId w:val="28"/>
              </w:numPr>
              <w:ind w:left="1167"/>
              <w:rPr>
                <w:b w:val="0"/>
                <w:i/>
                <w:color w:val="auto"/>
              </w:rPr>
            </w:pPr>
            <w:r w:rsidRPr="00DF7584">
              <w:rPr>
                <w:b w:val="0"/>
                <w:i/>
                <w:color w:val="auto"/>
              </w:rPr>
              <w:t>Local knowledge and expertise.</w:t>
            </w:r>
          </w:p>
          <w:p w:rsidR="00DF7584" w:rsidRPr="00DF7584" w:rsidRDefault="00DF7584" w:rsidP="00DF7584">
            <w:pPr>
              <w:pStyle w:val="AAAQuestions"/>
              <w:ind w:left="720"/>
              <w:rPr>
                <w:color w:val="auto"/>
              </w:rPr>
            </w:pPr>
          </w:p>
          <w:p w:rsidR="00804CB2" w:rsidRPr="00804CB2" w:rsidRDefault="00804CB2" w:rsidP="00B0165F">
            <w:pPr>
              <w:pStyle w:val="AAAQuestions"/>
              <w:numPr>
                <w:ilvl w:val="0"/>
                <w:numId w:val="12"/>
              </w:numPr>
            </w:pPr>
            <w:r w:rsidRPr="00804CB2">
              <w:rPr>
                <w:lang w:val="en-AU"/>
              </w:rPr>
              <w:t>What are reference groups and how are they used?</w:t>
            </w:r>
          </w:p>
          <w:p w:rsidR="00804CB2" w:rsidRDefault="00804CB2" w:rsidP="00804CB2">
            <w:pPr>
              <w:pStyle w:val="AAAQuestions"/>
              <w:ind w:left="720"/>
            </w:pPr>
          </w:p>
          <w:p w:rsidR="00804CB2" w:rsidRPr="00804CB2" w:rsidRDefault="00804CB2" w:rsidP="00804CB2">
            <w:pPr>
              <w:pStyle w:val="AAAQuestions"/>
              <w:ind w:left="720"/>
              <w:rPr>
                <w:b w:val="0"/>
                <w:color w:val="auto"/>
              </w:rPr>
            </w:pPr>
            <w:r w:rsidRPr="00804CB2">
              <w:rPr>
                <w:b w:val="0"/>
                <w:color w:val="auto"/>
              </w:rPr>
              <w:t>Reference groups are those which contain experts and senior figures from Aboriginal and Torres Strait Islander people; they allow your organisation to engage with their communities through meetings where they advise you on such matters. They give strategic advice on your organisation's procedures and guide you on how best to support Aboriginal and Torres Strait Islander people's rights.</w:t>
            </w:r>
          </w:p>
          <w:p w:rsidR="00804CB2" w:rsidRPr="00804CB2" w:rsidRDefault="00804CB2" w:rsidP="00804CB2">
            <w:pPr>
              <w:pStyle w:val="AAAQuestions"/>
              <w:ind w:left="720"/>
            </w:pPr>
          </w:p>
          <w:p w:rsidR="00804CB2" w:rsidRPr="00804CB2" w:rsidRDefault="00804CB2" w:rsidP="00B0165F">
            <w:pPr>
              <w:pStyle w:val="AAAQuestions"/>
              <w:numPr>
                <w:ilvl w:val="0"/>
                <w:numId w:val="12"/>
              </w:numPr>
            </w:pPr>
            <w:r w:rsidRPr="00804CB2">
              <w:rPr>
                <w:lang w:val="en-AU"/>
              </w:rPr>
              <w:t>What strategies can you employ to support the development of effective partnerships between staff, Aboriginal and Torres Strait Islander people and their communities?</w:t>
            </w:r>
          </w:p>
          <w:p w:rsidR="00804CB2" w:rsidRDefault="00804CB2" w:rsidP="00804CB2">
            <w:pPr>
              <w:pStyle w:val="AAAQuestions"/>
              <w:rPr>
                <w:rFonts w:asciiTheme="minorHAnsi" w:hAnsiTheme="minorHAnsi"/>
              </w:rPr>
            </w:pPr>
          </w:p>
          <w:p w:rsidR="00804CB2" w:rsidRPr="00EB38F0" w:rsidRDefault="00804CB2" w:rsidP="00804CB2">
            <w:pPr>
              <w:pStyle w:val="Answers"/>
              <w:numPr>
                <w:ilvl w:val="0"/>
                <w:numId w:val="39"/>
              </w:numPr>
              <w:ind w:left="1167"/>
            </w:pPr>
            <w:r w:rsidRPr="00FA2DBB">
              <w:rPr>
                <w:b/>
                <w:lang w:val="en-GB"/>
              </w:rPr>
              <w:t xml:space="preserve">Cultural competency </w:t>
            </w:r>
            <w:r>
              <w:rPr>
                <w:lang w:val="en-GB"/>
              </w:rPr>
              <w:t>– educate non-Indigenous staff on the history, culture and social normalities of Aboriginal and Torres Strait Islander people. This will help them better understand the differences that exist and how to accommodate them.</w:t>
            </w:r>
          </w:p>
          <w:p w:rsidR="00804CB2" w:rsidRPr="00EB38F0" w:rsidRDefault="00804CB2" w:rsidP="00804CB2">
            <w:pPr>
              <w:pStyle w:val="Answers"/>
              <w:numPr>
                <w:ilvl w:val="0"/>
                <w:numId w:val="39"/>
              </w:numPr>
              <w:ind w:left="1167"/>
            </w:pPr>
            <w:r w:rsidRPr="00FA2DBB">
              <w:rPr>
                <w:b/>
                <w:lang w:val="en-GB"/>
              </w:rPr>
              <w:t xml:space="preserve">Establishing long-term relationships </w:t>
            </w:r>
            <w:r>
              <w:rPr>
                <w:lang w:val="en-GB"/>
              </w:rPr>
              <w:t>– these must be based on respect, trust and honesty, with communication ongoing.</w:t>
            </w:r>
          </w:p>
          <w:p w:rsidR="00804CB2" w:rsidRPr="00EB38F0" w:rsidRDefault="00804CB2" w:rsidP="00804CB2">
            <w:pPr>
              <w:pStyle w:val="Answers"/>
              <w:numPr>
                <w:ilvl w:val="0"/>
                <w:numId w:val="39"/>
              </w:numPr>
              <w:ind w:left="1167"/>
            </w:pPr>
            <w:r w:rsidRPr="00FA2DBB">
              <w:rPr>
                <w:b/>
                <w:lang w:val="en-GB"/>
              </w:rPr>
              <w:t xml:space="preserve">Providing clarity on issues </w:t>
            </w:r>
            <w:r>
              <w:rPr>
                <w:lang w:val="en-GB"/>
              </w:rPr>
              <w:t>– there needs to be clear and transparent discussion of the matters affecting Aboriginal and Torres Strait Islander people.</w:t>
            </w:r>
          </w:p>
          <w:p w:rsidR="00804CB2" w:rsidRPr="00FC1034" w:rsidRDefault="00804CB2" w:rsidP="00804CB2">
            <w:pPr>
              <w:pStyle w:val="Answers"/>
              <w:numPr>
                <w:ilvl w:val="0"/>
                <w:numId w:val="39"/>
              </w:numPr>
              <w:ind w:left="1167"/>
            </w:pPr>
            <w:r w:rsidRPr="00FA2DBB">
              <w:rPr>
                <w:b/>
                <w:lang w:val="en-GB"/>
              </w:rPr>
              <w:t xml:space="preserve">Partnerships with key people in the community </w:t>
            </w:r>
            <w:r>
              <w:rPr>
                <w:lang w:val="en-GB"/>
              </w:rPr>
              <w:t>– engaging with Elders and persons in positions of responsibility will help you learn about the ongoing issues and you can work together to address these together.</w:t>
            </w:r>
          </w:p>
          <w:p w:rsidR="00804CB2" w:rsidRPr="00046DEE" w:rsidRDefault="00804CB2" w:rsidP="00804CB2">
            <w:pPr>
              <w:pStyle w:val="Answers"/>
              <w:numPr>
                <w:ilvl w:val="0"/>
                <w:numId w:val="39"/>
              </w:numPr>
              <w:ind w:left="1167"/>
            </w:pPr>
            <w:r w:rsidRPr="00FA2DBB">
              <w:rPr>
                <w:b/>
                <w:lang w:val="en-GB"/>
              </w:rPr>
              <w:t xml:space="preserve">Power inequalities are recognised </w:t>
            </w:r>
            <w:r>
              <w:rPr>
                <w:lang w:val="en-GB"/>
              </w:rPr>
              <w:t>– rather than deny that they exist, you should acknowledge them and attempt to share the power through decision making, conflict resolution and other mechanisms.</w:t>
            </w:r>
          </w:p>
          <w:p w:rsidR="00804CB2" w:rsidRPr="00046DEE" w:rsidRDefault="00804CB2" w:rsidP="00804CB2">
            <w:pPr>
              <w:pStyle w:val="Answers"/>
              <w:numPr>
                <w:ilvl w:val="0"/>
                <w:numId w:val="39"/>
              </w:numPr>
              <w:ind w:left="1167"/>
            </w:pPr>
            <w:r w:rsidRPr="00FA2DBB">
              <w:rPr>
                <w:b/>
                <w:lang w:val="en-GB"/>
              </w:rPr>
              <w:t>Funding</w:t>
            </w:r>
            <w:r>
              <w:rPr>
                <w:lang w:val="en-GB"/>
              </w:rPr>
              <w:t xml:space="preserve"> – providing adequate money to ensure that Aboriginal and Torres Strait Islander people have the opportunity to access health care and workplace services on an equal footing as other Australian citizens.</w:t>
            </w:r>
          </w:p>
          <w:p w:rsidR="00804CB2" w:rsidRPr="00804CB2" w:rsidRDefault="00804CB2" w:rsidP="00804CB2">
            <w:pPr>
              <w:pStyle w:val="AAAQuestions"/>
              <w:ind w:left="720"/>
            </w:pPr>
          </w:p>
          <w:p w:rsidR="003A1596" w:rsidRPr="003A1596" w:rsidRDefault="003A1596" w:rsidP="00B0165F">
            <w:pPr>
              <w:pStyle w:val="AAAQuestions"/>
              <w:numPr>
                <w:ilvl w:val="0"/>
                <w:numId w:val="12"/>
              </w:numPr>
            </w:pPr>
            <w:r w:rsidRPr="003A1596">
              <w:rPr>
                <w:lang w:val="en-AU"/>
              </w:rPr>
              <w:t>What factors may contribute to the poor health of Aboriginal and Torres Strait Islander people?</w:t>
            </w:r>
          </w:p>
          <w:p w:rsidR="003A1596" w:rsidRDefault="003A1596" w:rsidP="003A1596">
            <w:pPr>
              <w:pStyle w:val="AAAQuestions"/>
              <w:ind w:left="720"/>
            </w:pPr>
          </w:p>
          <w:p w:rsidR="00A46E81" w:rsidRDefault="00A46E81" w:rsidP="00A46E81">
            <w:pPr>
              <w:pStyle w:val="Answers"/>
              <w:numPr>
                <w:ilvl w:val="0"/>
                <w:numId w:val="37"/>
              </w:numPr>
              <w:ind w:left="1167"/>
            </w:pPr>
            <w:r>
              <w:t>History of European/Aboriginal contact</w:t>
            </w:r>
          </w:p>
          <w:p w:rsidR="00A46E81" w:rsidRDefault="00A46E81" w:rsidP="00A46E81">
            <w:pPr>
              <w:pStyle w:val="Answers"/>
              <w:numPr>
                <w:ilvl w:val="0"/>
                <w:numId w:val="37"/>
              </w:numPr>
              <w:ind w:left="1167"/>
            </w:pPr>
            <w:r>
              <w:t>Loss of culture, land, identity and Indigenous law</w:t>
            </w:r>
          </w:p>
          <w:p w:rsidR="00A46E81" w:rsidRDefault="00A46E81" w:rsidP="00A46E81">
            <w:pPr>
              <w:pStyle w:val="Answers"/>
              <w:numPr>
                <w:ilvl w:val="0"/>
                <w:numId w:val="37"/>
              </w:numPr>
              <w:ind w:left="1167"/>
            </w:pPr>
            <w:r>
              <w:t>Loss of family links</w:t>
            </w:r>
          </w:p>
          <w:p w:rsidR="00A46E81" w:rsidRDefault="00A46E81" w:rsidP="00A46E81">
            <w:pPr>
              <w:pStyle w:val="Answers"/>
              <w:numPr>
                <w:ilvl w:val="0"/>
                <w:numId w:val="37"/>
              </w:numPr>
              <w:ind w:left="1167"/>
            </w:pPr>
            <w:r>
              <w:t xml:space="preserve">Geographical remoteness </w:t>
            </w:r>
          </w:p>
          <w:p w:rsidR="00A46E81" w:rsidRDefault="00A46E81" w:rsidP="00A46E81">
            <w:pPr>
              <w:pStyle w:val="Answers"/>
              <w:numPr>
                <w:ilvl w:val="0"/>
                <w:numId w:val="37"/>
              </w:numPr>
              <w:ind w:left="1167"/>
            </w:pPr>
            <w:r>
              <w:t>Lack of relevant and culturally appropriate education</w:t>
            </w:r>
          </w:p>
          <w:p w:rsidR="00A46E81" w:rsidRDefault="00A46E81" w:rsidP="00A46E81">
            <w:pPr>
              <w:pStyle w:val="Answers"/>
              <w:numPr>
                <w:ilvl w:val="0"/>
                <w:numId w:val="37"/>
              </w:numPr>
              <w:ind w:left="1167"/>
            </w:pPr>
            <w:r>
              <w:t>Lack of meaningful employment or occupation</w:t>
            </w:r>
          </w:p>
          <w:p w:rsidR="00A46E81" w:rsidRDefault="00A46E81" w:rsidP="00A46E81">
            <w:pPr>
              <w:pStyle w:val="Answers"/>
              <w:numPr>
                <w:ilvl w:val="0"/>
                <w:numId w:val="37"/>
              </w:numPr>
              <w:ind w:left="1167"/>
            </w:pPr>
            <w:r>
              <w:t>Lack of relevant health knowledge</w:t>
            </w:r>
          </w:p>
          <w:p w:rsidR="00A46E81" w:rsidRDefault="00A46E81" w:rsidP="00A46E81">
            <w:pPr>
              <w:pStyle w:val="Answers"/>
              <w:numPr>
                <w:ilvl w:val="0"/>
                <w:numId w:val="37"/>
              </w:numPr>
              <w:ind w:left="1167"/>
            </w:pPr>
            <w:r>
              <w:t>Food and nutrition</w:t>
            </w:r>
          </w:p>
          <w:p w:rsidR="00A46E81" w:rsidRDefault="00A46E81" w:rsidP="00A46E81">
            <w:pPr>
              <w:pStyle w:val="Answers"/>
              <w:numPr>
                <w:ilvl w:val="0"/>
                <w:numId w:val="37"/>
              </w:numPr>
              <w:ind w:left="1167"/>
            </w:pPr>
            <w:r>
              <w:t>Smoking</w:t>
            </w:r>
          </w:p>
          <w:p w:rsidR="00A46E81" w:rsidRDefault="00A46E81" w:rsidP="00A46E81">
            <w:pPr>
              <w:pStyle w:val="Answers"/>
              <w:numPr>
                <w:ilvl w:val="0"/>
                <w:numId w:val="37"/>
              </w:numPr>
              <w:ind w:left="1167"/>
            </w:pPr>
            <w:r>
              <w:t xml:space="preserve">Alcohol and substance abuse </w:t>
            </w:r>
          </w:p>
          <w:p w:rsidR="00A46E81" w:rsidRDefault="00A46E81" w:rsidP="00A46E81">
            <w:pPr>
              <w:pStyle w:val="Answers"/>
              <w:numPr>
                <w:ilvl w:val="0"/>
                <w:numId w:val="37"/>
              </w:numPr>
              <w:ind w:left="1167"/>
            </w:pPr>
            <w:r>
              <w:t>Mental stress</w:t>
            </w:r>
          </w:p>
          <w:p w:rsidR="00A46E81" w:rsidRDefault="00A46E81" w:rsidP="00A46E81">
            <w:pPr>
              <w:pStyle w:val="Answers"/>
              <w:numPr>
                <w:ilvl w:val="0"/>
                <w:numId w:val="37"/>
              </w:numPr>
              <w:ind w:left="1167"/>
            </w:pPr>
            <w:r>
              <w:t>Poor maternal health</w:t>
            </w:r>
          </w:p>
          <w:p w:rsidR="00A46E81" w:rsidRDefault="00A46E81" w:rsidP="00A46E81">
            <w:pPr>
              <w:pStyle w:val="Answers"/>
              <w:numPr>
                <w:ilvl w:val="0"/>
                <w:numId w:val="37"/>
              </w:numPr>
              <w:ind w:left="1167"/>
            </w:pPr>
            <w:r>
              <w:t>Feelings of isolation and vulnerability and being culturally unsafe</w:t>
            </w:r>
          </w:p>
          <w:p w:rsidR="00A46E81" w:rsidRDefault="00A46E81" w:rsidP="00A46E81">
            <w:pPr>
              <w:pStyle w:val="Answers"/>
              <w:numPr>
                <w:ilvl w:val="0"/>
                <w:numId w:val="37"/>
              </w:numPr>
              <w:ind w:left="1167"/>
            </w:pPr>
            <w:r>
              <w:t>Violence</w:t>
            </w:r>
          </w:p>
          <w:p w:rsidR="00A46E81" w:rsidRDefault="00A46E81" w:rsidP="00A46E81">
            <w:pPr>
              <w:pStyle w:val="Answers"/>
              <w:numPr>
                <w:ilvl w:val="0"/>
                <w:numId w:val="37"/>
              </w:numPr>
              <w:ind w:left="1167"/>
            </w:pPr>
            <w:r>
              <w:t>Environmental health factors (housing, sewerage, water supply, hygiene)</w:t>
            </w:r>
          </w:p>
          <w:p w:rsidR="00A46E81" w:rsidRPr="00AA7274" w:rsidRDefault="00A46E81" w:rsidP="00A46E81">
            <w:pPr>
              <w:pStyle w:val="Answers"/>
              <w:numPr>
                <w:ilvl w:val="0"/>
                <w:numId w:val="37"/>
              </w:numPr>
              <w:ind w:left="1167"/>
            </w:pPr>
            <w:r>
              <w:t>Late presentation, diagnosis and treatment.</w:t>
            </w:r>
          </w:p>
          <w:p w:rsidR="00A46E81" w:rsidRPr="003A1596" w:rsidRDefault="00A46E81" w:rsidP="003A1596">
            <w:pPr>
              <w:pStyle w:val="AAAQuestions"/>
              <w:ind w:left="720"/>
            </w:pPr>
          </w:p>
          <w:p w:rsidR="003A1596" w:rsidRPr="003A1596" w:rsidRDefault="003A1596" w:rsidP="00B0165F">
            <w:pPr>
              <w:pStyle w:val="AAAQuestions"/>
              <w:numPr>
                <w:ilvl w:val="0"/>
                <w:numId w:val="12"/>
              </w:numPr>
            </w:pPr>
            <w:r w:rsidRPr="003A1596">
              <w:rPr>
                <w:lang w:val="en-AU"/>
              </w:rPr>
              <w:t>What are some on the common chronic conditions and infectious diseases in Aboriginal and Torres Strait Islander people?</w:t>
            </w:r>
          </w:p>
          <w:p w:rsidR="003A1596" w:rsidRDefault="003A1596" w:rsidP="003A1596">
            <w:pPr>
              <w:pStyle w:val="AAAQuestions"/>
              <w:ind w:left="720"/>
            </w:pPr>
          </w:p>
          <w:p w:rsidR="00A46E81" w:rsidRDefault="00A46E81" w:rsidP="00A46E81">
            <w:pPr>
              <w:pStyle w:val="Answers"/>
              <w:ind w:left="600"/>
              <w:rPr>
                <w:lang w:val="en-GB"/>
              </w:rPr>
            </w:pPr>
            <w:r>
              <w:rPr>
                <w:lang w:val="en-GB"/>
              </w:rPr>
              <w:t>Chronic health conditions:</w:t>
            </w:r>
          </w:p>
          <w:p w:rsidR="00A46E81" w:rsidRDefault="00A46E81" w:rsidP="00A46E81">
            <w:pPr>
              <w:pStyle w:val="Answers"/>
              <w:rPr>
                <w:lang w:val="en-GB"/>
              </w:rPr>
            </w:pPr>
          </w:p>
          <w:p w:rsidR="00A46E81" w:rsidRDefault="00A46E81" w:rsidP="00A46E81">
            <w:pPr>
              <w:pStyle w:val="Answers"/>
              <w:numPr>
                <w:ilvl w:val="0"/>
                <w:numId w:val="38"/>
              </w:numPr>
              <w:ind w:left="1026"/>
              <w:rPr>
                <w:lang w:val="en-GB"/>
              </w:rPr>
            </w:pPr>
            <w:r>
              <w:rPr>
                <w:lang w:val="en-GB"/>
              </w:rPr>
              <w:t>Cardiovascular disease</w:t>
            </w:r>
          </w:p>
          <w:p w:rsidR="00A46E81" w:rsidRDefault="00A46E81" w:rsidP="00A46E81">
            <w:pPr>
              <w:pStyle w:val="Answers"/>
              <w:numPr>
                <w:ilvl w:val="0"/>
                <w:numId w:val="38"/>
              </w:numPr>
              <w:ind w:left="1026"/>
              <w:rPr>
                <w:lang w:val="en-GB"/>
              </w:rPr>
            </w:pPr>
            <w:r>
              <w:rPr>
                <w:lang w:val="en-GB"/>
              </w:rPr>
              <w:t>Diabetes</w:t>
            </w:r>
          </w:p>
          <w:p w:rsidR="00A46E81" w:rsidRDefault="00A46E81" w:rsidP="00A46E81">
            <w:pPr>
              <w:pStyle w:val="Answers"/>
              <w:numPr>
                <w:ilvl w:val="0"/>
                <w:numId w:val="38"/>
              </w:numPr>
              <w:ind w:left="1026"/>
              <w:rPr>
                <w:lang w:val="en-GB"/>
              </w:rPr>
            </w:pPr>
            <w:r>
              <w:rPr>
                <w:lang w:val="en-GB"/>
              </w:rPr>
              <w:t>Kidney disease</w:t>
            </w:r>
          </w:p>
          <w:p w:rsidR="00A46E81" w:rsidRDefault="00A46E81" w:rsidP="00A46E81">
            <w:pPr>
              <w:pStyle w:val="Answers"/>
              <w:numPr>
                <w:ilvl w:val="0"/>
                <w:numId w:val="38"/>
              </w:numPr>
              <w:ind w:left="1026"/>
              <w:rPr>
                <w:lang w:val="en-GB"/>
              </w:rPr>
            </w:pPr>
            <w:r>
              <w:rPr>
                <w:lang w:val="en-GB"/>
              </w:rPr>
              <w:t>Cancer</w:t>
            </w:r>
          </w:p>
          <w:p w:rsidR="00A46E81" w:rsidRDefault="00A46E81" w:rsidP="00A46E81">
            <w:pPr>
              <w:pStyle w:val="Answers"/>
              <w:numPr>
                <w:ilvl w:val="0"/>
                <w:numId w:val="38"/>
              </w:numPr>
              <w:ind w:left="1026"/>
              <w:rPr>
                <w:lang w:val="en-GB"/>
              </w:rPr>
            </w:pPr>
            <w:r>
              <w:rPr>
                <w:lang w:val="en-GB"/>
              </w:rPr>
              <w:t>Lung disease</w:t>
            </w:r>
          </w:p>
          <w:p w:rsidR="00A46E81" w:rsidRDefault="00A46E81" w:rsidP="00A46E81">
            <w:pPr>
              <w:pStyle w:val="Answers"/>
              <w:numPr>
                <w:ilvl w:val="0"/>
                <w:numId w:val="38"/>
              </w:numPr>
              <w:ind w:left="1026"/>
              <w:rPr>
                <w:lang w:val="en-GB"/>
              </w:rPr>
            </w:pPr>
            <w:r>
              <w:rPr>
                <w:lang w:val="en-GB"/>
              </w:rPr>
              <w:t>Dementia.</w:t>
            </w:r>
          </w:p>
          <w:p w:rsidR="00A46E81" w:rsidRDefault="00A46E81" w:rsidP="00A46E81">
            <w:pPr>
              <w:pStyle w:val="Answers"/>
              <w:rPr>
                <w:lang w:val="en-GB"/>
              </w:rPr>
            </w:pPr>
          </w:p>
          <w:p w:rsidR="00A46E81" w:rsidRDefault="00A46E81" w:rsidP="00A46E81">
            <w:pPr>
              <w:pStyle w:val="Answers"/>
              <w:ind w:left="600"/>
              <w:rPr>
                <w:lang w:val="en-GB"/>
              </w:rPr>
            </w:pPr>
            <w:r>
              <w:rPr>
                <w:lang w:val="en-GB"/>
              </w:rPr>
              <w:t>Common infectious diseases:</w:t>
            </w:r>
          </w:p>
          <w:p w:rsidR="00A46E81" w:rsidRDefault="00A46E81" w:rsidP="00A46E81">
            <w:pPr>
              <w:pStyle w:val="Answers"/>
              <w:rPr>
                <w:lang w:val="en-GB"/>
              </w:rPr>
            </w:pPr>
          </w:p>
          <w:p w:rsidR="00A46E81" w:rsidRDefault="00A46E81" w:rsidP="00A46E81">
            <w:pPr>
              <w:pStyle w:val="Answers"/>
              <w:numPr>
                <w:ilvl w:val="0"/>
                <w:numId w:val="38"/>
              </w:numPr>
              <w:ind w:left="1026"/>
              <w:rPr>
                <w:lang w:val="en-GB"/>
              </w:rPr>
            </w:pPr>
            <w:r>
              <w:rPr>
                <w:lang w:val="en-GB"/>
              </w:rPr>
              <w:t>HIV/AIDS</w:t>
            </w:r>
          </w:p>
          <w:p w:rsidR="00A46E81" w:rsidRDefault="00A46E81" w:rsidP="00A46E81">
            <w:pPr>
              <w:pStyle w:val="Answers"/>
              <w:numPr>
                <w:ilvl w:val="0"/>
                <w:numId w:val="38"/>
              </w:numPr>
              <w:ind w:left="1026"/>
              <w:rPr>
                <w:lang w:val="en-GB"/>
              </w:rPr>
            </w:pPr>
            <w:r>
              <w:rPr>
                <w:lang w:val="en-GB"/>
              </w:rPr>
              <w:t>Hepatitis</w:t>
            </w:r>
          </w:p>
          <w:p w:rsidR="00A46E81" w:rsidRDefault="00A46E81" w:rsidP="00A46E81">
            <w:pPr>
              <w:pStyle w:val="Answers"/>
              <w:numPr>
                <w:ilvl w:val="0"/>
                <w:numId w:val="38"/>
              </w:numPr>
              <w:ind w:left="1026"/>
              <w:rPr>
                <w:lang w:val="en-GB"/>
              </w:rPr>
            </w:pPr>
            <w:r>
              <w:rPr>
                <w:lang w:val="en-GB"/>
              </w:rPr>
              <w:t>Tuberculosis</w:t>
            </w:r>
          </w:p>
          <w:p w:rsidR="00A46E81" w:rsidRDefault="00A46E81" w:rsidP="00A46E81">
            <w:pPr>
              <w:pStyle w:val="Answers"/>
              <w:numPr>
                <w:ilvl w:val="0"/>
                <w:numId w:val="38"/>
              </w:numPr>
              <w:ind w:left="1026"/>
              <w:rPr>
                <w:lang w:val="en-GB"/>
              </w:rPr>
            </w:pPr>
            <w:r>
              <w:rPr>
                <w:lang w:val="en-GB"/>
              </w:rPr>
              <w:t>Gastrointestinal conditions</w:t>
            </w:r>
          </w:p>
          <w:p w:rsidR="00A46E81" w:rsidRPr="00A46E81" w:rsidRDefault="00A46E81" w:rsidP="00A46E81">
            <w:pPr>
              <w:pStyle w:val="Answers"/>
              <w:numPr>
                <w:ilvl w:val="0"/>
                <w:numId w:val="38"/>
              </w:numPr>
              <w:ind w:left="1026"/>
              <w:rPr>
                <w:lang w:val="en-GB"/>
              </w:rPr>
            </w:pPr>
            <w:r w:rsidRPr="00296E8F">
              <w:t>Haemophilus influenzae type b</w:t>
            </w:r>
            <w:r>
              <w:t>.</w:t>
            </w:r>
          </w:p>
          <w:p w:rsidR="00A46E81" w:rsidRDefault="00A46E81" w:rsidP="003A1596">
            <w:pPr>
              <w:pStyle w:val="AAAQuestions"/>
              <w:ind w:left="720"/>
            </w:pPr>
          </w:p>
          <w:p w:rsidR="00B82993" w:rsidRDefault="00B82993" w:rsidP="00B0165F">
            <w:pPr>
              <w:pStyle w:val="AAAQuestions"/>
              <w:numPr>
                <w:ilvl w:val="0"/>
                <w:numId w:val="12"/>
              </w:numPr>
            </w:pPr>
            <w:r>
              <w:t>Outline some of the key issues that affect Aboriginal and Torres Strait Islander people, where they are disadvantaged compared to the rest of the Australian population?</w:t>
            </w:r>
          </w:p>
          <w:p w:rsidR="00B82993" w:rsidRDefault="00B82993" w:rsidP="00B82993">
            <w:pPr>
              <w:pStyle w:val="AAAQuestions"/>
            </w:pPr>
          </w:p>
          <w:p w:rsidR="00B82993" w:rsidRPr="005B23AF" w:rsidRDefault="00B82993" w:rsidP="005B23AF">
            <w:pPr>
              <w:pStyle w:val="Answers"/>
              <w:ind w:left="720"/>
              <w:rPr>
                <w:b/>
                <w:lang w:eastAsia="en-GB"/>
              </w:rPr>
            </w:pPr>
            <w:bookmarkStart w:id="26" w:name="_Toc393187530"/>
            <w:r w:rsidRPr="005B23AF">
              <w:rPr>
                <w:b/>
                <w:lang w:eastAsia="en-GB"/>
              </w:rPr>
              <w:t>'Stolen generations'</w:t>
            </w:r>
            <w:bookmarkEnd w:id="26"/>
          </w:p>
          <w:p w:rsidR="00B82993" w:rsidRDefault="00B82993" w:rsidP="005B23AF">
            <w:pPr>
              <w:pStyle w:val="Answers"/>
              <w:ind w:left="720"/>
              <w:rPr>
                <w:lang w:eastAsia="en-GB"/>
              </w:rPr>
            </w:pPr>
            <w:r>
              <w:rPr>
                <w:lang w:eastAsia="en-GB"/>
              </w:rPr>
              <w:t xml:space="preserve">The removal of Aboriginal and Torres Strait Islander children from their own families happened systematically between 1910 and 1970, so as to remove their culture and identity. The official reason was for their safety and well-being, but the 1997 report – Bringing them home: The 'Stolen </w:t>
            </w:r>
            <w:r>
              <w:rPr>
                <w:lang w:eastAsia="en-GB"/>
              </w:rPr>
              <w:lastRenderedPageBreak/>
              <w:t>Children' – found that the results were often less positive than those children who remained with their birth family.</w:t>
            </w:r>
          </w:p>
          <w:p w:rsidR="005B23AF" w:rsidRDefault="005B23AF" w:rsidP="005B23AF">
            <w:pPr>
              <w:pStyle w:val="Answers"/>
              <w:ind w:left="720"/>
              <w:rPr>
                <w:lang w:eastAsia="en-GB"/>
              </w:rPr>
            </w:pPr>
          </w:p>
          <w:p w:rsidR="00B82993" w:rsidRPr="005B23AF" w:rsidRDefault="005B23AF" w:rsidP="005B23AF">
            <w:pPr>
              <w:pStyle w:val="Answers"/>
              <w:ind w:left="720"/>
              <w:rPr>
                <w:b/>
                <w:lang w:eastAsia="en-GB"/>
              </w:rPr>
            </w:pPr>
            <w:r>
              <w:rPr>
                <w:b/>
                <w:lang w:eastAsia="en-GB"/>
              </w:rPr>
              <w:t>Social and economic disadvantages</w:t>
            </w:r>
          </w:p>
          <w:p w:rsidR="00B82993" w:rsidRDefault="00B82993" w:rsidP="005B23AF">
            <w:pPr>
              <w:pStyle w:val="Answers"/>
              <w:ind w:left="720"/>
            </w:pPr>
            <w:r>
              <w:t>Many of them live in socio-economic disadvantaged areas, with homelessness, unemployment and poverty rife. This in turn leads to poor nutrition, smoking, alcoholism and a lack of physical activity – this can lead to serious mental and physical health issues in individuals within the community.</w:t>
            </w:r>
          </w:p>
          <w:p w:rsidR="005B23AF" w:rsidRDefault="005B23AF" w:rsidP="005B23AF">
            <w:pPr>
              <w:pStyle w:val="Answers"/>
              <w:ind w:left="720"/>
            </w:pPr>
          </w:p>
          <w:p w:rsidR="00B82993" w:rsidRPr="005B23AF" w:rsidRDefault="00B82993" w:rsidP="005B23AF">
            <w:pPr>
              <w:pStyle w:val="Answers"/>
              <w:ind w:left="720"/>
              <w:rPr>
                <w:b/>
              </w:rPr>
            </w:pPr>
            <w:bookmarkStart w:id="27" w:name="_Toc393187532"/>
            <w:r w:rsidRPr="005B23AF">
              <w:rPr>
                <w:b/>
              </w:rPr>
              <w:t>Health</w:t>
            </w:r>
            <w:bookmarkEnd w:id="27"/>
            <w:r w:rsidRPr="005B23AF">
              <w:rPr>
                <w:b/>
              </w:rPr>
              <w:t xml:space="preserve"> </w:t>
            </w:r>
          </w:p>
          <w:p w:rsidR="00B82993" w:rsidRDefault="00B82993" w:rsidP="005B23AF">
            <w:pPr>
              <w:pStyle w:val="Answers"/>
              <w:ind w:left="720"/>
            </w:pPr>
            <w:r>
              <w:t>As their perception of health is different to the rest of the population, they may only utilise health services/hospitals when their condition is severe, or their local area has limited facilities. They may doing so otherwise is unhelpful, due to cultural and gender differences. They may view things such as hallucinations, negative feelings or pain as a personal/spiritual issues, rather than health ones.</w:t>
            </w:r>
          </w:p>
          <w:p w:rsidR="00B82993" w:rsidRDefault="00B82993" w:rsidP="005B23AF">
            <w:pPr>
              <w:pStyle w:val="Answers"/>
              <w:ind w:left="720"/>
            </w:pPr>
            <w:r>
              <w:t>Their beliefs mean that many people in their community may have undiagnosed conditions. The estimated life expectancy is 20 years lower than other Australians for</w:t>
            </w:r>
            <w:r w:rsidR="005B23AF">
              <w:t xml:space="preserve"> males and 19 year for females, </w:t>
            </w:r>
            <w:r>
              <w:t xml:space="preserve">with higher mortality rates across all age ranges, </w:t>
            </w:r>
            <w:r w:rsidR="005B23AF">
              <w:t>particularly between 35 and 54.</w:t>
            </w:r>
          </w:p>
          <w:p w:rsidR="00B82993" w:rsidRPr="005B23AF" w:rsidRDefault="00B82993" w:rsidP="005B23AF">
            <w:pPr>
              <w:pStyle w:val="Answers"/>
              <w:ind w:left="720"/>
              <w:rPr>
                <w:b/>
              </w:rPr>
            </w:pPr>
            <w:bookmarkStart w:id="28" w:name="_Toc393187533"/>
            <w:r w:rsidRPr="005B23AF">
              <w:rPr>
                <w:b/>
              </w:rPr>
              <w:t>Deaths in custody/incarceration</w:t>
            </w:r>
            <w:bookmarkEnd w:id="28"/>
          </w:p>
          <w:p w:rsidR="00B82993" w:rsidRDefault="00B82993" w:rsidP="005B23AF">
            <w:pPr>
              <w:pStyle w:val="Answers"/>
              <w:ind w:left="720"/>
            </w:pPr>
            <w:r>
              <w:t xml:space="preserve">Some Aboriginal and Torres Strait Islander people have frequent run-ins with the law – while they are in custody or incarcerated, the risks of self harm and mental illness go up. </w:t>
            </w:r>
          </w:p>
          <w:p w:rsidR="00B82993" w:rsidRDefault="00B82993" w:rsidP="005B23AF">
            <w:pPr>
              <w:pStyle w:val="Answers"/>
              <w:ind w:left="720"/>
            </w:pPr>
            <w:r>
              <w:t>This can be down to the custodial system and prison officers not providing appropriate standards of care to meet their cultural needs. The Royal Commission into Aboriginal Deaths in Custody found that this was down to failings in the system and the inadequate investigation and explanation post-death created concern n the community.</w:t>
            </w:r>
          </w:p>
          <w:p w:rsidR="00B82993" w:rsidRDefault="00B82993" w:rsidP="005B23AF">
            <w:pPr>
              <w:pStyle w:val="Answers"/>
              <w:ind w:left="720"/>
            </w:pPr>
            <w:r>
              <w:t>This led to the implementation of a national program to monitor deaths in custody, reporting death rates and causes of death among the entire population.</w:t>
            </w:r>
          </w:p>
          <w:p w:rsidR="00B82993" w:rsidRDefault="00B82993" w:rsidP="005B23AF">
            <w:pPr>
              <w:pStyle w:val="Answers"/>
              <w:ind w:left="720"/>
              <w:rPr>
                <w:b/>
                <w:lang w:val="en-GB" w:eastAsia="en-GB"/>
              </w:rPr>
            </w:pPr>
            <w:r>
              <w:rPr>
                <w:lang w:val="en-GB" w:eastAsia="en-GB"/>
              </w:rPr>
              <w:br w:type="page"/>
            </w:r>
          </w:p>
          <w:p w:rsidR="00B82993" w:rsidRPr="005B23AF" w:rsidRDefault="00B82993" w:rsidP="005B23AF">
            <w:pPr>
              <w:pStyle w:val="Answers"/>
              <w:ind w:left="720"/>
              <w:rPr>
                <w:b/>
                <w:lang w:eastAsia="en-GB"/>
              </w:rPr>
            </w:pPr>
            <w:bookmarkStart w:id="29" w:name="_Toc393187534"/>
            <w:r w:rsidRPr="005B23AF">
              <w:rPr>
                <w:b/>
                <w:lang w:eastAsia="en-GB"/>
              </w:rPr>
              <w:t>Land rights</w:t>
            </w:r>
            <w:bookmarkEnd w:id="29"/>
          </w:p>
          <w:p w:rsidR="00B82993" w:rsidRDefault="00B82993" w:rsidP="005B23AF">
            <w:pPr>
              <w:pStyle w:val="Answers"/>
              <w:ind w:left="720"/>
            </w:pPr>
            <w:r>
              <w:t>The landscape and waters contain areas and places of deep significance to Aboriginal and Torres Strait Islander people. These are known as sacred sites and are connected to their spiritual and cultural beliefs. They are celebrated through ceremonies, rituals, dance and art – these sites require protection, along with those of historical, cultural and social importance.</w:t>
            </w:r>
          </w:p>
          <w:p w:rsidR="00B82993" w:rsidRDefault="00B82993" w:rsidP="005B23AF">
            <w:pPr>
              <w:pStyle w:val="Answers"/>
              <w:ind w:left="720"/>
              <w:rPr>
                <w:rFonts w:ascii="Times New Roman" w:eastAsia="Times New Roman" w:hAnsi="Times New Roman"/>
                <w:snapToGrid w:val="0"/>
                <w:color w:val="000000"/>
                <w:w w:val="0"/>
                <w:sz w:val="0"/>
                <w:szCs w:val="0"/>
                <w:u w:color="000000"/>
                <w:bdr w:val="none" w:sz="0" w:space="0" w:color="000000"/>
                <w:shd w:val="clear" w:color="000000" w:fill="000000"/>
              </w:rPr>
            </w:pPr>
            <w:r>
              <w:t>Though there is Commonwealth, state and Territory legislation to protect these sites, the Aboriginal and Torres Strait Islander Council believe that more comprehensive and effective legislation is required to ensure their safety.</w:t>
            </w:r>
            <w:r w:rsidRPr="007F6C9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5B23AF" w:rsidRPr="00C84C7A" w:rsidRDefault="005B23AF" w:rsidP="005B23AF">
            <w:pPr>
              <w:pStyle w:val="Answers"/>
              <w:ind w:left="720"/>
            </w:pPr>
          </w:p>
        </w:tc>
      </w:tr>
    </w:tbl>
    <w:p w:rsidR="005D43C2" w:rsidRDefault="005D43C2" w:rsidP="00103268">
      <w:pPr>
        <w:pStyle w:val="NoSpacing"/>
      </w:pPr>
    </w:p>
    <w:p w:rsidR="005D43C2" w:rsidRDefault="005D43C2" w:rsidP="005D43C2">
      <w:pPr>
        <w:rPr>
          <w:sz w:val="26"/>
          <w:szCs w:val="26"/>
          <w:lang w:val="en-GB"/>
        </w:rPr>
      </w:pPr>
      <w:r>
        <w:br w:type="page"/>
      </w:r>
    </w:p>
    <w:p w:rsidR="00DC26DB" w:rsidRPr="00A85D9B" w:rsidRDefault="003E4275" w:rsidP="00A85D9B">
      <w:pPr>
        <w:pStyle w:val="Heading3"/>
      </w:pPr>
      <w:bookmarkStart w:id="30" w:name="_Toc442768295"/>
      <w:r>
        <w:lastRenderedPageBreak/>
        <w:t>Ma</w:t>
      </w:r>
      <w:r w:rsidR="00DC26DB">
        <w:t>jor Activity</w:t>
      </w:r>
      <w:bookmarkEnd w:id="30"/>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A27BDE">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A27B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8A11B8" w:rsidP="00A27BDE">
            <w:pPr>
              <w:spacing w:after="0"/>
              <w:rPr>
                <w:rFonts w:eastAsia="Times New Roman"/>
                <w:b/>
                <w:bCs/>
                <w:color w:val="000000"/>
              </w:rPr>
            </w:pPr>
            <w:r>
              <w:rPr>
                <w:rFonts w:eastAsia="Times New Roman"/>
                <w:b/>
                <w:bCs/>
                <w:color w:val="000000"/>
              </w:rPr>
              <w:t>2 Hours</w:t>
            </w:r>
          </w:p>
        </w:tc>
      </w:tr>
      <w:tr w:rsidR="00DC26DB" w:rsidRPr="007431BE" w:rsidTr="00A27B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A27B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F07190">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A27BDE">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A27BD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Pr="00E44F82" w:rsidRDefault="00E44F82" w:rsidP="004261AB">
            <w:pPr>
              <w:pStyle w:val="NormalBold"/>
              <w:rPr>
                <w:i/>
              </w:rPr>
            </w:pPr>
            <w:r w:rsidRPr="00E44F82">
              <w:rPr>
                <w:i/>
              </w:rPr>
              <w:t>This is a major activity – you should let the learner’s know whether they</w:t>
            </w:r>
            <w:r w:rsidR="004261AB" w:rsidRPr="00E44F82">
              <w:rPr>
                <w:i/>
              </w:rPr>
              <w:t xml:space="preserve"> will com</w:t>
            </w:r>
            <w:r w:rsidRPr="00E44F82">
              <w:rPr>
                <w:i/>
              </w:rPr>
              <w:t>plete it during class or in their</w:t>
            </w:r>
            <w:r w:rsidR="004261AB" w:rsidRPr="00E44F82">
              <w:rPr>
                <w:i/>
              </w:rPr>
              <w:t xml:space="preserve"> own time.</w:t>
            </w:r>
          </w:p>
          <w:p w:rsidR="00DC26DB" w:rsidRPr="000578FC" w:rsidRDefault="00D20160" w:rsidP="000578FC">
            <w:pPr>
              <w:spacing w:after="120" w:line="240" w:lineRule="auto"/>
              <w:rPr>
                <w:i/>
                <w:spacing w:val="-2"/>
              </w:rPr>
            </w:pPr>
            <w:r w:rsidRPr="00D20160">
              <w:rPr>
                <w:i/>
                <w:spacing w:val="-2"/>
              </w:rPr>
              <w:t>They must individually, answer the following questions in full to show their competency of each element;</w:t>
            </w:r>
          </w:p>
          <w:p w:rsidR="00A85D9B" w:rsidRDefault="000578FC" w:rsidP="00B0165F">
            <w:pPr>
              <w:pStyle w:val="AAAQuestions"/>
              <w:numPr>
                <w:ilvl w:val="0"/>
                <w:numId w:val="13"/>
              </w:numPr>
            </w:pPr>
            <w:r>
              <w:t>What are some of differences between Aboriginal and</w:t>
            </w:r>
            <w:r w:rsidR="00905113">
              <w:t>/or</w:t>
            </w:r>
            <w:r>
              <w:t xml:space="preserve"> Torres Strait Islander </w:t>
            </w:r>
            <w:r w:rsidR="00905113">
              <w:t>and mainstream cultures?</w:t>
            </w:r>
          </w:p>
          <w:p w:rsidR="00905113" w:rsidRDefault="00905113" w:rsidP="00905113">
            <w:pPr>
              <w:pStyle w:val="AAAQuestions"/>
            </w:pPr>
          </w:p>
          <w:p w:rsidR="00905113" w:rsidRDefault="00905113" w:rsidP="00905113">
            <w:pPr>
              <w:pStyle w:val="Answers"/>
              <w:ind w:left="720"/>
            </w:pPr>
            <w:r>
              <w:t>Answers may include mentions of the following concepts/areas:</w:t>
            </w:r>
          </w:p>
          <w:p w:rsidR="00905113" w:rsidRDefault="00905113" w:rsidP="009C5F59">
            <w:pPr>
              <w:pStyle w:val="Answers"/>
              <w:numPr>
                <w:ilvl w:val="0"/>
                <w:numId w:val="44"/>
              </w:numPr>
            </w:pPr>
            <w:r>
              <w:t>Religion</w:t>
            </w:r>
          </w:p>
          <w:p w:rsidR="00905113" w:rsidRDefault="00905113" w:rsidP="009C5F59">
            <w:pPr>
              <w:pStyle w:val="Answers"/>
              <w:numPr>
                <w:ilvl w:val="0"/>
                <w:numId w:val="44"/>
              </w:numPr>
            </w:pPr>
            <w:r>
              <w:t>Men's and Women's Business</w:t>
            </w:r>
          </w:p>
          <w:p w:rsidR="00905113" w:rsidRDefault="00905113" w:rsidP="009C5F59">
            <w:pPr>
              <w:pStyle w:val="Answers"/>
              <w:numPr>
                <w:ilvl w:val="0"/>
                <w:numId w:val="44"/>
              </w:numPr>
            </w:pPr>
            <w:r>
              <w:t>Loss and grieving/Sorry business</w:t>
            </w:r>
          </w:p>
          <w:p w:rsidR="00905113" w:rsidRDefault="00905113" w:rsidP="009C5F59">
            <w:pPr>
              <w:pStyle w:val="Answers"/>
              <w:numPr>
                <w:ilvl w:val="0"/>
                <w:numId w:val="44"/>
              </w:numPr>
            </w:pPr>
            <w:r>
              <w:t>Language</w:t>
            </w:r>
          </w:p>
          <w:p w:rsidR="00905113" w:rsidRDefault="00905113" w:rsidP="009C5F59">
            <w:pPr>
              <w:pStyle w:val="Answers"/>
              <w:numPr>
                <w:ilvl w:val="0"/>
                <w:numId w:val="44"/>
              </w:numPr>
            </w:pPr>
            <w:r>
              <w:t>Skin groups</w:t>
            </w:r>
          </w:p>
          <w:p w:rsidR="00905113" w:rsidRDefault="00905113" w:rsidP="009C5F59">
            <w:pPr>
              <w:pStyle w:val="Answers"/>
              <w:numPr>
                <w:ilvl w:val="0"/>
                <w:numId w:val="44"/>
              </w:numPr>
            </w:pPr>
            <w:r>
              <w:t>Family structures.</w:t>
            </w:r>
          </w:p>
          <w:p w:rsidR="00905113" w:rsidRDefault="00905113" w:rsidP="00905113">
            <w:pPr>
              <w:pStyle w:val="AAAQuestions"/>
            </w:pPr>
          </w:p>
          <w:p w:rsidR="00905113" w:rsidRDefault="00140237" w:rsidP="00B0165F">
            <w:pPr>
              <w:pStyle w:val="AAAQuestions"/>
              <w:numPr>
                <w:ilvl w:val="0"/>
                <w:numId w:val="13"/>
              </w:numPr>
            </w:pPr>
            <w:r>
              <w:t>What cultural factors may impact on the workplace and what strategies can you use to accommodate these differences?</w:t>
            </w:r>
          </w:p>
          <w:p w:rsidR="00140237" w:rsidRDefault="00140237" w:rsidP="00140237">
            <w:pPr>
              <w:pStyle w:val="Answers"/>
            </w:pPr>
          </w:p>
          <w:p w:rsidR="00140237" w:rsidRDefault="00140237" w:rsidP="00284CA1">
            <w:pPr>
              <w:pStyle w:val="Answers"/>
              <w:ind w:left="720"/>
            </w:pPr>
            <w:r>
              <w:t>Cultural factors that may impact on the workplace include:</w:t>
            </w:r>
          </w:p>
          <w:p w:rsidR="00140237" w:rsidRDefault="00140237" w:rsidP="00284CA1">
            <w:pPr>
              <w:pStyle w:val="Answers"/>
              <w:ind w:left="720"/>
            </w:pPr>
          </w:p>
          <w:p w:rsidR="00140237" w:rsidRDefault="00140237" w:rsidP="009C5F59">
            <w:pPr>
              <w:pStyle w:val="Answers"/>
              <w:numPr>
                <w:ilvl w:val="0"/>
                <w:numId w:val="45"/>
              </w:numPr>
            </w:pPr>
            <w:r>
              <w:t>Communication</w:t>
            </w:r>
          </w:p>
          <w:p w:rsidR="00140237" w:rsidRDefault="00140237" w:rsidP="009C5F59">
            <w:pPr>
              <w:pStyle w:val="Answers"/>
              <w:numPr>
                <w:ilvl w:val="0"/>
                <w:numId w:val="45"/>
              </w:numPr>
            </w:pPr>
            <w:r>
              <w:t>Work environment requirements</w:t>
            </w:r>
          </w:p>
          <w:p w:rsidR="00140237" w:rsidRDefault="00284CA1" w:rsidP="009C5F59">
            <w:pPr>
              <w:pStyle w:val="Answers"/>
              <w:numPr>
                <w:ilvl w:val="0"/>
                <w:numId w:val="45"/>
              </w:numPr>
            </w:pPr>
            <w:r>
              <w:t>Racial discrimination</w:t>
            </w:r>
          </w:p>
          <w:p w:rsidR="00284CA1" w:rsidRDefault="00284CA1" w:rsidP="009C5F59">
            <w:pPr>
              <w:pStyle w:val="Answers"/>
              <w:numPr>
                <w:ilvl w:val="0"/>
                <w:numId w:val="45"/>
              </w:numPr>
            </w:pPr>
            <w:r>
              <w:t>Religious requirements</w:t>
            </w:r>
          </w:p>
          <w:p w:rsidR="00284CA1" w:rsidRDefault="00284CA1" w:rsidP="009C5F59">
            <w:pPr>
              <w:pStyle w:val="Answers"/>
              <w:numPr>
                <w:ilvl w:val="0"/>
                <w:numId w:val="45"/>
              </w:numPr>
            </w:pPr>
            <w:r>
              <w:t>Family members</w:t>
            </w:r>
          </w:p>
          <w:p w:rsidR="00284CA1" w:rsidRDefault="00284CA1" w:rsidP="009C5F59">
            <w:pPr>
              <w:pStyle w:val="Answers"/>
              <w:numPr>
                <w:ilvl w:val="0"/>
                <w:numId w:val="45"/>
              </w:numPr>
            </w:pPr>
            <w:r>
              <w:t>Spiritual beliefs.</w:t>
            </w:r>
          </w:p>
          <w:p w:rsidR="00140237" w:rsidRDefault="00140237" w:rsidP="00284CA1">
            <w:pPr>
              <w:pStyle w:val="Answers"/>
              <w:ind w:left="720"/>
            </w:pPr>
          </w:p>
          <w:p w:rsidR="00140237" w:rsidRDefault="00140237" w:rsidP="00284CA1">
            <w:pPr>
              <w:pStyle w:val="Answers"/>
              <w:ind w:left="720"/>
            </w:pPr>
            <w:r w:rsidRPr="00140237">
              <w:t>Strategies to accommodate cultural differences in the workplace may include:</w:t>
            </w:r>
          </w:p>
          <w:p w:rsidR="00140237" w:rsidRPr="00140237" w:rsidRDefault="00140237" w:rsidP="00284CA1">
            <w:pPr>
              <w:pStyle w:val="Answers"/>
              <w:ind w:left="720"/>
            </w:pPr>
          </w:p>
          <w:p w:rsidR="00140237" w:rsidRPr="00140237" w:rsidRDefault="00140237" w:rsidP="009C5F59">
            <w:pPr>
              <w:pStyle w:val="Answers"/>
              <w:numPr>
                <w:ilvl w:val="0"/>
                <w:numId w:val="46"/>
              </w:numPr>
            </w:pPr>
            <w:r w:rsidRPr="00140237">
              <w:t xml:space="preserve">Workplace induction program </w:t>
            </w:r>
          </w:p>
          <w:p w:rsidR="00140237" w:rsidRPr="00140237" w:rsidRDefault="00140237" w:rsidP="009C5F59">
            <w:pPr>
              <w:pStyle w:val="Answers"/>
              <w:numPr>
                <w:ilvl w:val="0"/>
                <w:numId w:val="46"/>
              </w:numPr>
            </w:pPr>
            <w:r w:rsidRPr="00140237">
              <w:t xml:space="preserve">General guidelines and standards for approaching specific tasks and issues </w:t>
            </w:r>
          </w:p>
          <w:p w:rsidR="00140237" w:rsidRPr="00140237" w:rsidRDefault="00140237" w:rsidP="009C5F59">
            <w:pPr>
              <w:pStyle w:val="Answers"/>
              <w:numPr>
                <w:ilvl w:val="0"/>
                <w:numId w:val="46"/>
              </w:numPr>
            </w:pPr>
            <w:r w:rsidRPr="00140237">
              <w:t xml:space="preserve">Develop understanding of own culture and history </w:t>
            </w:r>
          </w:p>
          <w:p w:rsidR="00140237" w:rsidRPr="00140237" w:rsidRDefault="00140237" w:rsidP="009C5F59">
            <w:pPr>
              <w:pStyle w:val="Answers"/>
              <w:numPr>
                <w:ilvl w:val="0"/>
                <w:numId w:val="46"/>
              </w:numPr>
            </w:pPr>
            <w:r w:rsidRPr="00140237">
              <w:t xml:space="preserve">Develop awareness of key aspects and impacts of Aboriginal and/or Torres Strait Islander culture and history on current health issues </w:t>
            </w:r>
          </w:p>
          <w:p w:rsidR="00140237" w:rsidRPr="00140237" w:rsidRDefault="00140237" w:rsidP="009C5F59">
            <w:pPr>
              <w:pStyle w:val="Answers"/>
              <w:numPr>
                <w:ilvl w:val="0"/>
                <w:numId w:val="46"/>
              </w:numPr>
            </w:pPr>
            <w:r w:rsidRPr="00140237">
              <w:t xml:space="preserve">Understanding similarities to identify common ground of cultural groups in the workplace </w:t>
            </w:r>
          </w:p>
          <w:p w:rsidR="00140237" w:rsidRPr="00140237" w:rsidRDefault="00140237" w:rsidP="009C5F59">
            <w:pPr>
              <w:pStyle w:val="Answers"/>
              <w:numPr>
                <w:ilvl w:val="0"/>
                <w:numId w:val="46"/>
              </w:numPr>
            </w:pPr>
            <w:r w:rsidRPr="00140237">
              <w:t xml:space="preserve">Contextualising given workplace </w:t>
            </w:r>
          </w:p>
          <w:p w:rsidR="00140237" w:rsidRDefault="00140237" w:rsidP="009C5F59">
            <w:pPr>
              <w:pStyle w:val="Answers"/>
              <w:numPr>
                <w:ilvl w:val="0"/>
                <w:numId w:val="46"/>
              </w:numPr>
            </w:pPr>
            <w:r w:rsidRPr="00140237">
              <w:t>Code of practice a</w:t>
            </w:r>
            <w:r>
              <w:t>t all levels of the organisation</w:t>
            </w:r>
          </w:p>
          <w:p w:rsidR="00140237" w:rsidRDefault="00140237" w:rsidP="009C5F59">
            <w:pPr>
              <w:pStyle w:val="Answers"/>
              <w:numPr>
                <w:ilvl w:val="0"/>
                <w:numId w:val="46"/>
              </w:numPr>
              <w:rPr>
                <w:lang w:val="en-GB" w:eastAsia="en-GB"/>
              </w:rPr>
            </w:pPr>
            <w:r>
              <w:rPr>
                <w:lang w:val="en-GB" w:eastAsia="en-GB"/>
              </w:rPr>
              <w:t>Using interpretation services for matters that concern informed consent</w:t>
            </w:r>
          </w:p>
          <w:p w:rsidR="00140237" w:rsidRDefault="00140237" w:rsidP="009C5F59">
            <w:pPr>
              <w:pStyle w:val="Answers"/>
              <w:numPr>
                <w:ilvl w:val="0"/>
                <w:numId w:val="46"/>
              </w:numPr>
              <w:rPr>
                <w:lang w:val="en-GB" w:eastAsia="en-GB"/>
              </w:rPr>
            </w:pPr>
            <w:r w:rsidRPr="00DE27F0">
              <w:rPr>
                <w:lang w:val="en-GB" w:eastAsia="en-GB"/>
              </w:rPr>
              <w:t xml:space="preserve">Establishing the openness with which the </w:t>
            </w:r>
            <w:r>
              <w:rPr>
                <w:lang w:val="en-GB" w:eastAsia="en-GB"/>
              </w:rPr>
              <w:t>person</w:t>
            </w:r>
            <w:r w:rsidRPr="00DE27F0">
              <w:rPr>
                <w:lang w:val="en-GB" w:eastAsia="en-GB"/>
              </w:rPr>
              <w:t xml:space="preserve"> </w:t>
            </w:r>
            <w:r>
              <w:rPr>
                <w:lang w:val="en-GB" w:eastAsia="en-GB"/>
              </w:rPr>
              <w:t>and family's wishes to discuss beliefs</w:t>
            </w:r>
          </w:p>
          <w:p w:rsidR="00140237" w:rsidRDefault="00140237" w:rsidP="009C5F59">
            <w:pPr>
              <w:pStyle w:val="Answers"/>
              <w:numPr>
                <w:ilvl w:val="0"/>
                <w:numId w:val="46"/>
              </w:numPr>
            </w:pPr>
            <w:r>
              <w:t>Identifying and supporting the cultural, linguistic and spiritual needs of people and their families</w:t>
            </w:r>
          </w:p>
          <w:p w:rsidR="00140237" w:rsidRDefault="00140237" w:rsidP="009C5F59">
            <w:pPr>
              <w:pStyle w:val="Answers"/>
              <w:numPr>
                <w:ilvl w:val="0"/>
                <w:numId w:val="46"/>
              </w:numPr>
            </w:pPr>
            <w:r>
              <w:t xml:space="preserve">The appropriateness of certain methods and communication styles, with </w:t>
            </w:r>
            <w:r>
              <w:lastRenderedPageBreak/>
              <w:t>regards to religion and cultural beliefs</w:t>
            </w:r>
          </w:p>
          <w:p w:rsidR="00140237" w:rsidRDefault="00140237" w:rsidP="009C5F59">
            <w:pPr>
              <w:pStyle w:val="Answers"/>
              <w:numPr>
                <w:ilvl w:val="0"/>
                <w:numId w:val="46"/>
              </w:numPr>
            </w:pPr>
            <w:r>
              <w:t>Differences in the definition of 'quality of life'</w:t>
            </w:r>
          </w:p>
          <w:p w:rsidR="00140237" w:rsidRDefault="00140237" w:rsidP="009C5F59">
            <w:pPr>
              <w:pStyle w:val="Answers"/>
              <w:numPr>
                <w:ilvl w:val="0"/>
                <w:numId w:val="46"/>
              </w:numPr>
            </w:pPr>
            <w:r>
              <w:t xml:space="preserve">The role of family members in decision-making </w:t>
            </w:r>
          </w:p>
          <w:p w:rsidR="00140237" w:rsidRDefault="00140237" w:rsidP="009C5F59">
            <w:pPr>
              <w:pStyle w:val="Answers"/>
              <w:numPr>
                <w:ilvl w:val="0"/>
                <w:numId w:val="46"/>
              </w:numPr>
            </w:pPr>
            <w:r>
              <w:t>Culturally appropriate strategies that eliminate conflicts between people, their advocates and professionals</w:t>
            </w:r>
          </w:p>
          <w:p w:rsidR="00140237" w:rsidRDefault="00140237" w:rsidP="009C5F59">
            <w:pPr>
              <w:pStyle w:val="Answers"/>
              <w:numPr>
                <w:ilvl w:val="0"/>
                <w:numId w:val="46"/>
              </w:numPr>
            </w:pPr>
            <w:r>
              <w:t>Providing information in the preferred language of the person</w:t>
            </w:r>
          </w:p>
          <w:p w:rsidR="00140237" w:rsidRDefault="00140237" w:rsidP="009C5F59">
            <w:pPr>
              <w:pStyle w:val="Answers"/>
              <w:numPr>
                <w:ilvl w:val="0"/>
                <w:numId w:val="46"/>
              </w:numPr>
            </w:pPr>
            <w:r>
              <w:t>Providing access to culturally appropriate spiritual and emotional support.</w:t>
            </w:r>
          </w:p>
          <w:p w:rsidR="00140237" w:rsidRPr="00140237" w:rsidRDefault="00140237" w:rsidP="00140237">
            <w:pPr>
              <w:pStyle w:val="Answers"/>
            </w:pPr>
          </w:p>
          <w:p w:rsidR="00140237" w:rsidRDefault="00284CA1" w:rsidP="00B0165F">
            <w:pPr>
              <w:pStyle w:val="AAAQuestions"/>
              <w:numPr>
                <w:ilvl w:val="0"/>
                <w:numId w:val="13"/>
              </w:numPr>
            </w:pPr>
            <w:r>
              <w:t>What policies may need to be adapted to make the workplace culturally safe? What work practices may need to be adapted accordingly?</w:t>
            </w:r>
          </w:p>
          <w:p w:rsidR="00284CA1" w:rsidRDefault="00284CA1" w:rsidP="00284CA1">
            <w:pPr>
              <w:pStyle w:val="AAAQuestions"/>
            </w:pPr>
          </w:p>
          <w:p w:rsidR="00284CA1" w:rsidRDefault="00284CA1" w:rsidP="00A63301">
            <w:pPr>
              <w:pStyle w:val="Answers"/>
              <w:ind w:left="720"/>
            </w:pPr>
            <w:r>
              <w:t>Policies may include:</w:t>
            </w:r>
          </w:p>
          <w:p w:rsidR="00284CA1" w:rsidRDefault="00284CA1" w:rsidP="009C5F59">
            <w:pPr>
              <w:pStyle w:val="Answers"/>
              <w:numPr>
                <w:ilvl w:val="0"/>
                <w:numId w:val="47"/>
              </w:numPr>
              <w:rPr>
                <w:lang w:val="en-GB"/>
              </w:rPr>
            </w:pPr>
            <w:r>
              <w:rPr>
                <w:lang w:val="en-GB"/>
              </w:rPr>
              <w:t xml:space="preserve">Workplace dress </w:t>
            </w:r>
          </w:p>
          <w:p w:rsidR="00284CA1" w:rsidRDefault="00284CA1" w:rsidP="009C5F59">
            <w:pPr>
              <w:pStyle w:val="Answers"/>
              <w:numPr>
                <w:ilvl w:val="0"/>
                <w:numId w:val="47"/>
              </w:numPr>
              <w:rPr>
                <w:lang w:val="en-GB"/>
              </w:rPr>
            </w:pPr>
            <w:r>
              <w:rPr>
                <w:lang w:val="en-GB"/>
              </w:rPr>
              <w:t>Socially appropriate behaviour</w:t>
            </w:r>
          </w:p>
          <w:p w:rsidR="00284CA1" w:rsidRDefault="00284CA1" w:rsidP="009C5F59">
            <w:pPr>
              <w:pStyle w:val="Answers"/>
              <w:numPr>
                <w:ilvl w:val="0"/>
                <w:numId w:val="47"/>
              </w:numPr>
              <w:rPr>
                <w:lang w:val="en-GB"/>
              </w:rPr>
            </w:pPr>
            <w:r>
              <w:rPr>
                <w:lang w:val="en-GB"/>
              </w:rPr>
              <w:t>Relationships in the workplace</w:t>
            </w:r>
          </w:p>
          <w:p w:rsidR="00284CA1" w:rsidRDefault="00284CA1" w:rsidP="009C5F59">
            <w:pPr>
              <w:pStyle w:val="Answers"/>
              <w:numPr>
                <w:ilvl w:val="0"/>
                <w:numId w:val="47"/>
              </w:numPr>
              <w:rPr>
                <w:lang w:val="en-GB"/>
              </w:rPr>
            </w:pPr>
            <w:r>
              <w:rPr>
                <w:lang w:val="en-GB"/>
              </w:rPr>
              <w:t>Ethical behaviour</w:t>
            </w:r>
          </w:p>
          <w:p w:rsidR="00284CA1" w:rsidRDefault="00284CA1" w:rsidP="009C5F59">
            <w:pPr>
              <w:pStyle w:val="Answers"/>
              <w:numPr>
                <w:ilvl w:val="0"/>
                <w:numId w:val="47"/>
              </w:numPr>
              <w:rPr>
                <w:lang w:val="en-GB"/>
              </w:rPr>
            </w:pPr>
            <w:r>
              <w:rPr>
                <w:lang w:val="en-GB"/>
              </w:rPr>
              <w:t>Verbal behaviour</w:t>
            </w:r>
          </w:p>
          <w:p w:rsidR="00284CA1" w:rsidRDefault="00284CA1" w:rsidP="009C5F59">
            <w:pPr>
              <w:pStyle w:val="Answers"/>
              <w:numPr>
                <w:ilvl w:val="0"/>
                <w:numId w:val="47"/>
              </w:numPr>
              <w:rPr>
                <w:lang w:val="en-GB"/>
              </w:rPr>
            </w:pPr>
            <w:r>
              <w:rPr>
                <w:lang w:val="en-GB"/>
              </w:rPr>
              <w:t>Non-verbal behaviour.</w:t>
            </w:r>
          </w:p>
          <w:p w:rsidR="00284CA1" w:rsidRDefault="00284CA1" w:rsidP="00A63301">
            <w:pPr>
              <w:pStyle w:val="Answers"/>
              <w:ind w:left="720"/>
              <w:rPr>
                <w:lang w:val="en-GB"/>
              </w:rPr>
            </w:pPr>
          </w:p>
          <w:p w:rsidR="00A63301" w:rsidRDefault="00A63301" w:rsidP="00A63301">
            <w:pPr>
              <w:pStyle w:val="Answers"/>
              <w:ind w:left="720"/>
            </w:pPr>
            <w:r>
              <w:t>Work practices may include:</w:t>
            </w:r>
          </w:p>
          <w:p w:rsidR="00A63301" w:rsidRDefault="00A63301" w:rsidP="009C5F59">
            <w:pPr>
              <w:pStyle w:val="Answers"/>
              <w:numPr>
                <w:ilvl w:val="0"/>
                <w:numId w:val="48"/>
              </w:numPr>
            </w:pPr>
            <w:r>
              <w:t>Hospital or other facility/services admission, entry and discharge processes</w:t>
            </w:r>
          </w:p>
          <w:p w:rsidR="00A63301" w:rsidRDefault="00A63301" w:rsidP="009C5F59">
            <w:pPr>
              <w:pStyle w:val="Answers"/>
              <w:numPr>
                <w:ilvl w:val="0"/>
                <w:numId w:val="48"/>
              </w:numPr>
            </w:pPr>
            <w:r>
              <w:t>Referral protocols</w:t>
            </w:r>
          </w:p>
          <w:p w:rsidR="00A63301" w:rsidRDefault="00A63301" w:rsidP="009C5F59">
            <w:pPr>
              <w:pStyle w:val="Answers"/>
              <w:numPr>
                <w:ilvl w:val="0"/>
                <w:numId w:val="48"/>
              </w:numPr>
            </w:pPr>
            <w:r>
              <w:t>Reception and enquiry services</w:t>
            </w:r>
          </w:p>
          <w:p w:rsidR="00A63301" w:rsidRDefault="00A63301" w:rsidP="009C5F59">
            <w:pPr>
              <w:pStyle w:val="Answers"/>
              <w:numPr>
                <w:ilvl w:val="0"/>
                <w:numId w:val="48"/>
              </w:numPr>
            </w:pPr>
            <w:r>
              <w:t>Diagnostic services</w:t>
            </w:r>
          </w:p>
          <w:p w:rsidR="00A63301" w:rsidRDefault="00A63301" w:rsidP="009C5F59">
            <w:pPr>
              <w:pStyle w:val="Answers"/>
              <w:numPr>
                <w:ilvl w:val="0"/>
                <w:numId w:val="48"/>
              </w:numPr>
            </w:pPr>
            <w:r>
              <w:t>Inpatient services</w:t>
            </w:r>
          </w:p>
          <w:p w:rsidR="00A63301" w:rsidRDefault="00A63301" w:rsidP="009C5F59">
            <w:pPr>
              <w:pStyle w:val="Answers"/>
              <w:numPr>
                <w:ilvl w:val="0"/>
                <w:numId w:val="48"/>
              </w:numPr>
            </w:pPr>
            <w:r>
              <w:t>Non-inpatient and community services</w:t>
            </w:r>
          </w:p>
          <w:p w:rsidR="00A63301" w:rsidRDefault="00A63301" w:rsidP="009C5F59">
            <w:pPr>
              <w:pStyle w:val="Answers"/>
              <w:numPr>
                <w:ilvl w:val="0"/>
                <w:numId w:val="48"/>
              </w:numPr>
            </w:pPr>
            <w:r>
              <w:t>Screening services</w:t>
            </w:r>
          </w:p>
          <w:p w:rsidR="00A63301" w:rsidRDefault="00A63301" w:rsidP="009C5F59">
            <w:pPr>
              <w:pStyle w:val="Answers"/>
              <w:numPr>
                <w:ilvl w:val="0"/>
                <w:numId w:val="48"/>
              </w:numPr>
            </w:pPr>
            <w:r>
              <w:t>Health promotion</w:t>
            </w:r>
          </w:p>
          <w:p w:rsidR="00A63301" w:rsidRDefault="00A63301" w:rsidP="009C5F59">
            <w:pPr>
              <w:pStyle w:val="Answers"/>
              <w:numPr>
                <w:ilvl w:val="0"/>
                <w:numId w:val="48"/>
              </w:numPr>
            </w:pPr>
            <w:r>
              <w:t>Public health</w:t>
            </w:r>
          </w:p>
          <w:p w:rsidR="00A63301" w:rsidRDefault="00A63301" w:rsidP="009C5F59">
            <w:pPr>
              <w:pStyle w:val="Answers"/>
              <w:numPr>
                <w:ilvl w:val="0"/>
                <w:numId w:val="48"/>
              </w:numPr>
            </w:pPr>
            <w:r>
              <w:t>Non-government or agency</w:t>
            </w:r>
          </w:p>
          <w:p w:rsidR="00284CA1" w:rsidRPr="00A63301" w:rsidRDefault="00A63301" w:rsidP="009C5F59">
            <w:pPr>
              <w:pStyle w:val="Answers"/>
              <w:numPr>
                <w:ilvl w:val="0"/>
                <w:numId w:val="48"/>
              </w:numPr>
            </w:pPr>
            <w:r>
              <w:t>Urban, rural and remote community settings.</w:t>
            </w:r>
          </w:p>
          <w:p w:rsidR="00284CA1" w:rsidRDefault="00284CA1" w:rsidP="00284CA1">
            <w:pPr>
              <w:pStyle w:val="AAAQuestions"/>
            </w:pPr>
          </w:p>
          <w:p w:rsidR="00284CA1" w:rsidRDefault="00A63301" w:rsidP="00B0165F">
            <w:pPr>
              <w:pStyle w:val="AAAQuestions"/>
              <w:numPr>
                <w:ilvl w:val="0"/>
                <w:numId w:val="13"/>
              </w:numPr>
            </w:pPr>
            <w:r>
              <w:t>What strategies might you need to use to communicate effectively with Aboriginal and Torre</w:t>
            </w:r>
            <w:r w:rsidR="008C3798">
              <w:t>s S</w:t>
            </w:r>
            <w:r>
              <w:t>trait Islander people?</w:t>
            </w:r>
          </w:p>
          <w:p w:rsidR="00A63301" w:rsidRDefault="00A63301" w:rsidP="00A63301">
            <w:pPr>
              <w:pStyle w:val="AAAQuestions"/>
            </w:pPr>
          </w:p>
          <w:p w:rsidR="00A63301" w:rsidRPr="00AA7274" w:rsidRDefault="00A63301" w:rsidP="009C5F59">
            <w:pPr>
              <w:pStyle w:val="Answers"/>
              <w:numPr>
                <w:ilvl w:val="0"/>
                <w:numId w:val="49"/>
              </w:numPr>
              <w:rPr>
                <w:lang w:val="en-GB" w:eastAsia="en-GB"/>
              </w:rPr>
            </w:pPr>
            <w:r w:rsidRPr="00AA7274">
              <w:rPr>
                <w:lang w:val="en-GB" w:eastAsia="en-GB"/>
              </w:rPr>
              <w:t>Common workplace strategies:</w:t>
            </w:r>
          </w:p>
          <w:p w:rsidR="00A63301" w:rsidRPr="00AA7274" w:rsidRDefault="00A63301" w:rsidP="009C5F59">
            <w:pPr>
              <w:pStyle w:val="Answers"/>
              <w:numPr>
                <w:ilvl w:val="0"/>
                <w:numId w:val="50"/>
              </w:numPr>
              <w:rPr>
                <w:lang w:val="en-GB" w:eastAsia="en-GB"/>
              </w:rPr>
            </w:pPr>
            <w:r w:rsidRPr="00AA7274">
              <w:rPr>
                <w:lang w:val="en-GB" w:eastAsia="en-GB"/>
              </w:rPr>
              <w:t xml:space="preserve">identify </w:t>
            </w:r>
            <w:r>
              <w:rPr>
                <w:lang w:val="en-GB" w:eastAsia="en-GB"/>
              </w:rPr>
              <w:t>the barriers to effective cross-</w:t>
            </w:r>
            <w:r w:rsidRPr="00AA7274">
              <w:rPr>
                <w:lang w:val="en-GB" w:eastAsia="en-GB"/>
              </w:rPr>
              <w:t xml:space="preserve">cultural communication and the causes of ineffective </w:t>
            </w:r>
            <w:r>
              <w:rPr>
                <w:lang w:val="en-GB" w:eastAsia="en-GB"/>
              </w:rPr>
              <w:t>cross-cultural</w:t>
            </w:r>
            <w:r w:rsidRPr="00AA7274">
              <w:rPr>
                <w:lang w:val="en-GB" w:eastAsia="en-GB"/>
              </w:rPr>
              <w:t xml:space="preserve"> communication</w:t>
            </w:r>
          </w:p>
          <w:p w:rsidR="00A63301" w:rsidRPr="00AA7274" w:rsidRDefault="00A63301" w:rsidP="009C5F59">
            <w:pPr>
              <w:pStyle w:val="Answers"/>
              <w:numPr>
                <w:ilvl w:val="0"/>
                <w:numId w:val="50"/>
              </w:numPr>
              <w:rPr>
                <w:lang w:val="en-GB" w:eastAsia="en-GB"/>
              </w:rPr>
            </w:pPr>
            <w:r>
              <w:rPr>
                <w:lang w:val="en-GB" w:eastAsia="en-GB"/>
              </w:rPr>
              <w:t>visual/iconic strategies –</w:t>
            </w:r>
            <w:r w:rsidRPr="00AA7274">
              <w:rPr>
                <w:lang w:val="en-GB" w:eastAsia="en-GB"/>
              </w:rPr>
              <w:t xml:space="preserve"> diagrams, tables, graphs, pictures </w:t>
            </w:r>
          </w:p>
          <w:p w:rsidR="00A63301" w:rsidRPr="00AA7274" w:rsidRDefault="00A63301" w:rsidP="009C5F59">
            <w:pPr>
              <w:pStyle w:val="Answers"/>
              <w:numPr>
                <w:ilvl w:val="0"/>
                <w:numId w:val="50"/>
              </w:numPr>
              <w:rPr>
                <w:lang w:val="en-GB" w:eastAsia="en-GB"/>
              </w:rPr>
            </w:pPr>
            <w:r w:rsidRPr="00AA7274">
              <w:rPr>
                <w:lang w:val="en-GB" w:eastAsia="en-GB"/>
              </w:rPr>
              <w:t>flow charts, video images</w:t>
            </w:r>
          </w:p>
          <w:p w:rsidR="00A63301" w:rsidRPr="00AA7274" w:rsidRDefault="00A63301" w:rsidP="009C5F59">
            <w:pPr>
              <w:pStyle w:val="Answers"/>
              <w:numPr>
                <w:ilvl w:val="0"/>
                <w:numId w:val="50"/>
              </w:numPr>
              <w:rPr>
                <w:lang w:val="en-GB" w:eastAsia="en-GB"/>
              </w:rPr>
            </w:pPr>
            <w:r w:rsidRPr="00AA7274">
              <w:rPr>
                <w:lang w:val="en-GB" w:eastAsia="en-GB"/>
              </w:rPr>
              <w:t>use of computer technology and other media</w:t>
            </w:r>
          </w:p>
          <w:p w:rsidR="00A63301" w:rsidRPr="00AA7274" w:rsidRDefault="00A63301" w:rsidP="009C5F59">
            <w:pPr>
              <w:pStyle w:val="Answers"/>
              <w:numPr>
                <w:ilvl w:val="0"/>
                <w:numId w:val="49"/>
              </w:numPr>
              <w:rPr>
                <w:lang w:val="en-GB" w:eastAsia="en-GB"/>
              </w:rPr>
            </w:pPr>
            <w:r w:rsidRPr="00AA7274">
              <w:rPr>
                <w:lang w:val="en-GB" w:eastAsia="en-GB"/>
              </w:rPr>
              <w:t>Strategies for individuals:</w:t>
            </w:r>
          </w:p>
          <w:p w:rsidR="00A63301" w:rsidRPr="00AA7274" w:rsidRDefault="00A63301" w:rsidP="009C5F59">
            <w:pPr>
              <w:pStyle w:val="Answers"/>
              <w:numPr>
                <w:ilvl w:val="0"/>
                <w:numId w:val="51"/>
              </w:numPr>
              <w:rPr>
                <w:lang w:val="en-GB" w:eastAsia="en-GB"/>
              </w:rPr>
            </w:pPr>
            <w:r w:rsidRPr="00AA7274">
              <w:rPr>
                <w:lang w:val="en-GB" w:eastAsia="en-GB"/>
              </w:rPr>
              <w:t>gestures and non-verbal techniques</w:t>
            </w:r>
          </w:p>
          <w:p w:rsidR="00A63301" w:rsidRPr="00AA7274" w:rsidRDefault="00A63301" w:rsidP="009C5F59">
            <w:pPr>
              <w:pStyle w:val="Answers"/>
              <w:numPr>
                <w:ilvl w:val="0"/>
                <w:numId w:val="51"/>
              </w:numPr>
              <w:rPr>
                <w:lang w:val="en-GB" w:eastAsia="en-GB"/>
              </w:rPr>
            </w:pPr>
            <w:r w:rsidRPr="00AA7274">
              <w:rPr>
                <w:lang w:val="en-GB" w:eastAsia="en-GB"/>
              </w:rPr>
              <w:t>display of positive regard and respect</w:t>
            </w:r>
          </w:p>
          <w:p w:rsidR="00A63301" w:rsidRPr="00AA7274" w:rsidRDefault="00A63301" w:rsidP="009C5F59">
            <w:pPr>
              <w:pStyle w:val="Answers"/>
              <w:numPr>
                <w:ilvl w:val="0"/>
                <w:numId w:val="51"/>
              </w:numPr>
              <w:rPr>
                <w:lang w:val="en-GB" w:eastAsia="en-GB"/>
              </w:rPr>
            </w:pPr>
            <w:r w:rsidRPr="00AA7274">
              <w:rPr>
                <w:lang w:val="en-GB" w:eastAsia="en-GB"/>
              </w:rPr>
              <w:t>non-judgemental approaches</w:t>
            </w:r>
          </w:p>
          <w:p w:rsidR="00A63301" w:rsidRPr="00AA7274" w:rsidRDefault="00A63301" w:rsidP="009C5F59">
            <w:pPr>
              <w:pStyle w:val="Answers"/>
              <w:numPr>
                <w:ilvl w:val="0"/>
                <w:numId w:val="51"/>
              </w:numPr>
              <w:rPr>
                <w:lang w:val="en-GB" w:eastAsia="en-GB"/>
              </w:rPr>
            </w:pPr>
            <w:r>
              <w:rPr>
                <w:lang w:val="en-GB" w:eastAsia="en-GB"/>
              </w:rPr>
              <w:t>on</w:t>
            </w:r>
            <w:r w:rsidRPr="00AA7274">
              <w:rPr>
                <w:lang w:val="en-GB" w:eastAsia="en-GB"/>
              </w:rPr>
              <w:t>going personal/interpersonal skill development</w:t>
            </w:r>
          </w:p>
          <w:p w:rsidR="00A63301" w:rsidRPr="00AA7274" w:rsidRDefault="00A63301" w:rsidP="009C5F59">
            <w:pPr>
              <w:pStyle w:val="Answers"/>
              <w:numPr>
                <w:ilvl w:val="0"/>
                <w:numId w:val="51"/>
              </w:numPr>
              <w:rPr>
                <w:lang w:val="en-GB" w:eastAsia="en-GB"/>
              </w:rPr>
            </w:pPr>
            <w:r w:rsidRPr="00AA7274">
              <w:rPr>
                <w:lang w:val="en-GB" w:eastAsia="en-GB"/>
              </w:rPr>
              <w:t>forming partnerships with all cultural groups to achieve particular work goals</w:t>
            </w:r>
          </w:p>
          <w:p w:rsidR="00A63301" w:rsidRPr="00AA7274" w:rsidRDefault="00A63301" w:rsidP="009C5F59">
            <w:pPr>
              <w:pStyle w:val="Answers"/>
              <w:numPr>
                <w:ilvl w:val="0"/>
                <w:numId w:val="51"/>
              </w:numPr>
              <w:rPr>
                <w:lang w:val="en-GB" w:eastAsia="en-GB"/>
              </w:rPr>
            </w:pPr>
            <w:r w:rsidRPr="00AA7274">
              <w:rPr>
                <w:lang w:val="en-GB" w:eastAsia="en-GB"/>
              </w:rPr>
              <w:t>monitoring and reflecting on own actions to ensure cultural values are not imposed on others</w:t>
            </w:r>
            <w:r>
              <w:rPr>
                <w:lang w:val="en-GB" w:eastAsia="en-GB"/>
              </w:rPr>
              <w:t>.</w:t>
            </w:r>
          </w:p>
          <w:p w:rsidR="00A63301" w:rsidRDefault="00A63301" w:rsidP="00A63301">
            <w:pPr>
              <w:pStyle w:val="Answers"/>
            </w:pPr>
          </w:p>
          <w:p w:rsidR="00A63301" w:rsidRDefault="00A63301" w:rsidP="00A63301">
            <w:pPr>
              <w:pStyle w:val="Answers"/>
              <w:ind w:left="720"/>
            </w:pPr>
            <w:r>
              <w:t>General communication strategies include:</w:t>
            </w:r>
          </w:p>
          <w:p w:rsidR="00A63301" w:rsidRDefault="00A63301" w:rsidP="00A63301">
            <w:pPr>
              <w:pStyle w:val="Answers"/>
              <w:ind w:left="720"/>
            </w:pPr>
          </w:p>
          <w:p w:rsidR="00A63301" w:rsidRDefault="00A63301" w:rsidP="009C5F59">
            <w:pPr>
              <w:pStyle w:val="Answers"/>
              <w:numPr>
                <w:ilvl w:val="0"/>
                <w:numId w:val="52"/>
              </w:numPr>
            </w:pPr>
            <w:r>
              <w:t>Manipulate the environment to make it feel comfortable and familiar.</w:t>
            </w:r>
          </w:p>
          <w:p w:rsidR="00A63301" w:rsidRDefault="00A63301" w:rsidP="009C5F59">
            <w:pPr>
              <w:pStyle w:val="Answers"/>
              <w:numPr>
                <w:ilvl w:val="0"/>
                <w:numId w:val="52"/>
              </w:numPr>
            </w:pPr>
            <w:r>
              <w:t>Use welcoming verbal and non-verbal communication.</w:t>
            </w:r>
          </w:p>
          <w:p w:rsidR="00A63301" w:rsidRDefault="00A63301" w:rsidP="009C5F59">
            <w:pPr>
              <w:pStyle w:val="Answers"/>
              <w:numPr>
                <w:ilvl w:val="0"/>
                <w:numId w:val="52"/>
              </w:numPr>
              <w:rPr>
                <w:lang w:val="en-GB" w:eastAsia="en-GB"/>
              </w:rPr>
            </w:pPr>
            <w:r>
              <w:t xml:space="preserve">Use Aboriginal and Torres Strait Islander flags, </w:t>
            </w:r>
            <w:r w:rsidRPr="00FA1450">
              <w:rPr>
                <w:lang w:val="en-GB" w:eastAsia="en-GB"/>
              </w:rPr>
              <w:t>artwork,</w:t>
            </w:r>
            <w:r>
              <w:rPr>
                <w:lang w:val="en-GB" w:eastAsia="en-GB"/>
              </w:rPr>
              <w:t xml:space="preserve"> </w:t>
            </w:r>
            <w:r w:rsidRPr="00FA1450">
              <w:rPr>
                <w:lang w:val="en-GB" w:eastAsia="en-GB"/>
              </w:rPr>
              <w:t>signage,</w:t>
            </w:r>
            <w:r>
              <w:rPr>
                <w:lang w:val="en-GB" w:eastAsia="en-GB"/>
              </w:rPr>
              <w:t xml:space="preserve"> </w:t>
            </w:r>
            <w:r w:rsidRPr="00FA1450">
              <w:rPr>
                <w:lang w:val="en-GB" w:eastAsia="en-GB"/>
              </w:rPr>
              <w:t>patient</w:t>
            </w:r>
            <w:r>
              <w:rPr>
                <w:lang w:val="en-GB" w:eastAsia="en-GB"/>
              </w:rPr>
              <w:t xml:space="preserve"> </w:t>
            </w:r>
            <w:r w:rsidRPr="00FA1450">
              <w:rPr>
                <w:lang w:val="en-GB" w:eastAsia="en-GB"/>
              </w:rPr>
              <w:t>information</w:t>
            </w:r>
            <w:r>
              <w:rPr>
                <w:lang w:val="en-GB" w:eastAsia="en-GB"/>
              </w:rPr>
              <w:t xml:space="preserve"> </w:t>
            </w:r>
            <w:r w:rsidRPr="00FA1450">
              <w:rPr>
                <w:lang w:val="en-GB" w:eastAsia="en-GB"/>
              </w:rPr>
              <w:t>and</w:t>
            </w:r>
            <w:r>
              <w:rPr>
                <w:lang w:val="en-GB" w:eastAsia="en-GB"/>
              </w:rPr>
              <w:t xml:space="preserve"> </w:t>
            </w:r>
            <w:r w:rsidRPr="00FA1450">
              <w:rPr>
                <w:lang w:val="en-GB" w:eastAsia="en-GB"/>
              </w:rPr>
              <w:t>other</w:t>
            </w:r>
            <w:r>
              <w:rPr>
                <w:lang w:val="en-GB" w:eastAsia="en-GB"/>
              </w:rPr>
              <w:t xml:space="preserve"> </w:t>
            </w:r>
            <w:r w:rsidRPr="00FA1450">
              <w:rPr>
                <w:lang w:val="en-GB" w:eastAsia="en-GB"/>
              </w:rPr>
              <w:t>visual</w:t>
            </w:r>
            <w:r>
              <w:rPr>
                <w:lang w:val="en-GB" w:eastAsia="en-GB"/>
              </w:rPr>
              <w:t xml:space="preserve"> </w:t>
            </w:r>
            <w:r w:rsidRPr="00FA1450">
              <w:rPr>
                <w:lang w:val="en-GB" w:eastAsia="en-GB"/>
              </w:rPr>
              <w:t>cues</w:t>
            </w:r>
            <w:r>
              <w:rPr>
                <w:lang w:val="en-GB" w:eastAsia="en-GB"/>
              </w:rPr>
              <w:t xml:space="preserve"> to reassure them.</w:t>
            </w:r>
          </w:p>
          <w:p w:rsidR="00A63301" w:rsidRDefault="00A63301" w:rsidP="009C5F59">
            <w:pPr>
              <w:pStyle w:val="Answers"/>
              <w:numPr>
                <w:ilvl w:val="0"/>
                <w:numId w:val="52"/>
              </w:numPr>
            </w:pPr>
            <w:r>
              <w:t>Smile and relax, to become more approachable.</w:t>
            </w:r>
            <w:r w:rsidRPr="00A04D9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63301" w:rsidRDefault="00A63301" w:rsidP="009C5F59">
            <w:pPr>
              <w:pStyle w:val="Answers"/>
              <w:numPr>
                <w:ilvl w:val="0"/>
                <w:numId w:val="52"/>
              </w:numPr>
            </w:pPr>
            <w:r>
              <w:t>Introduce yourself warmly.</w:t>
            </w:r>
          </w:p>
          <w:p w:rsidR="00A63301" w:rsidRDefault="00A63301" w:rsidP="009C5F59">
            <w:pPr>
              <w:pStyle w:val="Answers"/>
              <w:numPr>
                <w:ilvl w:val="0"/>
                <w:numId w:val="52"/>
              </w:numPr>
            </w:pPr>
            <w:r>
              <w:t>Speak in gentle tones.</w:t>
            </w:r>
          </w:p>
          <w:p w:rsidR="00A63301" w:rsidRDefault="00A63301" w:rsidP="009C5F59">
            <w:pPr>
              <w:pStyle w:val="Answers"/>
              <w:numPr>
                <w:ilvl w:val="0"/>
                <w:numId w:val="52"/>
              </w:numPr>
            </w:pPr>
            <w:r>
              <w:t>Slow down speech and clearly pronounce words.</w:t>
            </w:r>
          </w:p>
          <w:p w:rsidR="00A63301" w:rsidRDefault="00A63301" w:rsidP="009C5F59">
            <w:pPr>
              <w:pStyle w:val="Answers"/>
              <w:numPr>
                <w:ilvl w:val="0"/>
                <w:numId w:val="52"/>
              </w:numPr>
            </w:pPr>
            <w:r>
              <w:t>Find out what language the patient understands best. You may need to find an interpreter if English is limited.</w:t>
            </w:r>
          </w:p>
          <w:p w:rsidR="00A63301" w:rsidRDefault="00A63301" w:rsidP="009C5F59">
            <w:pPr>
              <w:pStyle w:val="Answers"/>
              <w:numPr>
                <w:ilvl w:val="0"/>
                <w:numId w:val="52"/>
              </w:numPr>
            </w:pPr>
            <w:r>
              <w:t>Don't assume that the person is literate or literate in any form of communication.</w:t>
            </w:r>
          </w:p>
          <w:p w:rsidR="00A63301" w:rsidRDefault="00A63301" w:rsidP="009C5F59">
            <w:pPr>
              <w:pStyle w:val="Answers"/>
              <w:numPr>
                <w:ilvl w:val="0"/>
                <w:numId w:val="52"/>
              </w:numPr>
            </w:pPr>
            <w:r>
              <w:t>Ask them if they would like to deal with someone of the same sex. If this is not impossible, ask them if they would like another person to be present e.g. relative or partner.</w:t>
            </w:r>
          </w:p>
          <w:p w:rsidR="00A63301" w:rsidRDefault="00A63301" w:rsidP="009C5F59">
            <w:pPr>
              <w:pStyle w:val="Answers"/>
              <w:numPr>
                <w:ilvl w:val="0"/>
                <w:numId w:val="52"/>
              </w:numPr>
            </w:pPr>
            <w:r>
              <w:t>Be discrete and discuss all confidential matters in private, with the consent of the other person.</w:t>
            </w:r>
          </w:p>
          <w:p w:rsidR="00A63301" w:rsidRDefault="00A63301" w:rsidP="009C5F59">
            <w:pPr>
              <w:pStyle w:val="Answers"/>
              <w:numPr>
                <w:ilvl w:val="0"/>
                <w:numId w:val="52"/>
              </w:numPr>
            </w:pPr>
            <w:r>
              <w:t>Allow extra consultation time with them and be aware that they may be reluctant to communicate during certain times e.g. Sorry Business.</w:t>
            </w:r>
          </w:p>
          <w:p w:rsidR="00A63301" w:rsidRDefault="00A63301" w:rsidP="009C5F59">
            <w:pPr>
              <w:pStyle w:val="Answers"/>
              <w:numPr>
                <w:ilvl w:val="0"/>
                <w:numId w:val="52"/>
              </w:numPr>
            </w:pPr>
            <w:r>
              <w:t>Allow them to volunteer information, rather than forcing it out of them.</w:t>
            </w:r>
          </w:p>
          <w:p w:rsidR="00A63301" w:rsidRDefault="00A63301" w:rsidP="009C5F59">
            <w:pPr>
              <w:pStyle w:val="Answers"/>
              <w:numPr>
                <w:ilvl w:val="0"/>
                <w:numId w:val="52"/>
              </w:numPr>
            </w:pPr>
            <w:r>
              <w:t>Use indirect questioning.</w:t>
            </w:r>
          </w:p>
          <w:p w:rsidR="00A63301" w:rsidRDefault="00A63301" w:rsidP="009C5F59">
            <w:pPr>
              <w:pStyle w:val="Answers"/>
              <w:numPr>
                <w:ilvl w:val="0"/>
                <w:numId w:val="52"/>
              </w:numPr>
            </w:pPr>
            <w:r>
              <w:t>Use open questions.</w:t>
            </w:r>
          </w:p>
          <w:p w:rsidR="00A63301" w:rsidRDefault="00A63301" w:rsidP="009C5F59">
            <w:pPr>
              <w:pStyle w:val="Answers"/>
              <w:numPr>
                <w:ilvl w:val="0"/>
                <w:numId w:val="52"/>
              </w:numPr>
            </w:pPr>
            <w:r>
              <w:t>Don't ask them to repeat themselves.</w:t>
            </w:r>
          </w:p>
          <w:p w:rsidR="00A63301" w:rsidRDefault="00A63301" w:rsidP="009C5F59">
            <w:pPr>
              <w:pStyle w:val="Answers"/>
              <w:numPr>
                <w:ilvl w:val="0"/>
                <w:numId w:val="52"/>
              </w:numPr>
            </w:pPr>
            <w:r>
              <w:t>Wait for your turn to speak.</w:t>
            </w:r>
          </w:p>
          <w:p w:rsidR="00A63301" w:rsidRDefault="00A63301" w:rsidP="009C5F59">
            <w:pPr>
              <w:pStyle w:val="Answers"/>
              <w:numPr>
                <w:ilvl w:val="0"/>
                <w:numId w:val="52"/>
              </w:numPr>
            </w:pPr>
            <w:r>
              <w:t>Don't attempt to speak their language unless you are proficient in it, or have been permitted/advised to.</w:t>
            </w:r>
          </w:p>
          <w:p w:rsidR="00A63301" w:rsidRDefault="00A63301" w:rsidP="009C5F59">
            <w:pPr>
              <w:pStyle w:val="Answers"/>
              <w:numPr>
                <w:ilvl w:val="0"/>
                <w:numId w:val="52"/>
              </w:numPr>
            </w:pPr>
            <w:r>
              <w:t>Avert your eyes during conversation and employ indirect eye contact.</w:t>
            </w:r>
          </w:p>
          <w:p w:rsidR="00A63301" w:rsidRDefault="00A63301" w:rsidP="009C5F59">
            <w:pPr>
              <w:pStyle w:val="Answers"/>
              <w:numPr>
                <w:ilvl w:val="0"/>
                <w:numId w:val="52"/>
              </w:numPr>
            </w:pPr>
            <w:r>
              <w:t>Avoid cross-gender eye contact, unless they initiate.</w:t>
            </w:r>
          </w:p>
          <w:p w:rsidR="00A63301" w:rsidRDefault="00A63301" w:rsidP="009C5F59">
            <w:pPr>
              <w:pStyle w:val="Answers"/>
              <w:numPr>
                <w:ilvl w:val="0"/>
                <w:numId w:val="52"/>
              </w:numPr>
            </w:pPr>
            <w:r>
              <w:t>Avert your eyes during conversation and employ indirect eye contact.</w:t>
            </w:r>
          </w:p>
          <w:p w:rsidR="00A63301" w:rsidRDefault="00A63301" w:rsidP="009C5F59">
            <w:pPr>
              <w:pStyle w:val="Answers"/>
              <w:numPr>
                <w:ilvl w:val="0"/>
                <w:numId w:val="52"/>
              </w:numPr>
            </w:pPr>
            <w:r>
              <w:t>Avoid cross-gender eye contact, unless they initiate.</w:t>
            </w:r>
          </w:p>
          <w:p w:rsidR="00A63301" w:rsidRDefault="00A63301" w:rsidP="009C5F59">
            <w:pPr>
              <w:pStyle w:val="Answers"/>
              <w:numPr>
                <w:ilvl w:val="0"/>
                <w:numId w:val="52"/>
              </w:numPr>
            </w:pPr>
            <w:r>
              <w:t>Don't stand too close to someone you are unfamiliar with.</w:t>
            </w:r>
          </w:p>
          <w:p w:rsidR="00A63301" w:rsidRDefault="00A63301" w:rsidP="009C5F59">
            <w:pPr>
              <w:pStyle w:val="Answers"/>
              <w:numPr>
                <w:ilvl w:val="0"/>
                <w:numId w:val="52"/>
              </w:numPr>
            </w:pPr>
            <w:r>
              <w:t>Allow for these pauses and don't be tempted to fill them with speech. Take the time to listen and don't assume that silence equals a lack of understanding.</w:t>
            </w:r>
          </w:p>
          <w:p w:rsidR="00A63301" w:rsidRDefault="00A63301" w:rsidP="009C5F59">
            <w:pPr>
              <w:pStyle w:val="Answers"/>
              <w:numPr>
                <w:ilvl w:val="0"/>
                <w:numId w:val="52"/>
              </w:numPr>
            </w:pPr>
            <w:r>
              <w:t>Seek permission prior to touching.</w:t>
            </w:r>
            <w:r w:rsidRPr="007D2A3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63301" w:rsidRDefault="00A63301" w:rsidP="009C5F59">
            <w:pPr>
              <w:pStyle w:val="Answers"/>
              <w:numPr>
                <w:ilvl w:val="0"/>
                <w:numId w:val="52"/>
              </w:numPr>
            </w:pPr>
            <w:r>
              <w:t>Learn the meanings of their terms of address and use them, where possible.</w:t>
            </w:r>
          </w:p>
          <w:p w:rsidR="00A63301" w:rsidRDefault="00A63301" w:rsidP="009C5F59">
            <w:pPr>
              <w:pStyle w:val="Answers"/>
              <w:numPr>
                <w:ilvl w:val="0"/>
                <w:numId w:val="52"/>
              </w:numPr>
            </w:pPr>
            <w:r>
              <w:t>Check their understanding, but asking them what they believe the question to mean (respectfully).</w:t>
            </w:r>
          </w:p>
          <w:p w:rsidR="00A63301" w:rsidRDefault="00A63301" w:rsidP="009C5F59">
            <w:pPr>
              <w:pStyle w:val="Answers"/>
              <w:numPr>
                <w:ilvl w:val="0"/>
                <w:numId w:val="52"/>
              </w:numPr>
            </w:pPr>
            <w:r>
              <w:t>Be wary if they say "yes" while agitated – they may be attempting to end the conversation and have not understood the information.</w:t>
            </w:r>
          </w:p>
          <w:p w:rsidR="00A63301" w:rsidRDefault="00A63301" w:rsidP="009C5F59">
            <w:pPr>
              <w:pStyle w:val="Answers"/>
              <w:numPr>
                <w:ilvl w:val="0"/>
                <w:numId w:val="52"/>
              </w:numPr>
            </w:pPr>
            <w:r>
              <w:t>Allow them time, space and privacy to discuss matters with people from their culture.</w:t>
            </w:r>
          </w:p>
          <w:p w:rsidR="00A63301" w:rsidRDefault="00A63301" w:rsidP="009C5F59">
            <w:pPr>
              <w:pStyle w:val="Answers"/>
              <w:numPr>
                <w:ilvl w:val="0"/>
                <w:numId w:val="52"/>
              </w:numPr>
            </w:pPr>
            <w:r>
              <w:t xml:space="preserve">Avoid using ambiguous communication techniques and sociolects. </w:t>
            </w:r>
          </w:p>
          <w:p w:rsidR="00A63301" w:rsidRDefault="00A63301" w:rsidP="009C5F59">
            <w:pPr>
              <w:pStyle w:val="Answers"/>
              <w:numPr>
                <w:ilvl w:val="0"/>
                <w:numId w:val="52"/>
              </w:numPr>
            </w:pPr>
            <w:r>
              <w:t>Use plain English and consider using visual techniques to reinforce meaning.</w:t>
            </w:r>
          </w:p>
          <w:p w:rsidR="00A63301" w:rsidRDefault="00A63301" w:rsidP="00A63301">
            <w:pPr>
              <w:pStyle w:val="AAAQuestions"/>
            </w:pPr>
          </w:p>
          <w:p w:rsidR="008C3798" w:rsidRDefault="008C3798" w:rsidP="00A63301">
            <w:pPr>
              <w:pStyle w:val="AAAQuestions"/>
            </w:pPr>
          </w:p>
          <w:p w:rsidR="00A63301" w:rsidRDefault="002966E3" w:rsidP="00B0165F">
            <w:pPr>
              <w:pStyle w:val="AAAQuestions"/>
              <w:numPr>
                <w:ilvl w:val="0"/>
                <w:numId w:val="13"/>
              </w:numPr>
            </w:pPr>
            <w:r>
              <w:lastRenderedPageBreak/>
              <w:t>What things are generally required to ensure cultural safety in the workplace?</w:t>
            </w:r>
          </w:p>
          <w:p w:rsidR="002966E3" w:rsidRDefault="002966E3" w:rsidP="002966E3">
            <w:pPr>
              <w:pStyle w:val="AAAQuestions"/>
            </w:pPr>
          </w:p>
          <w:p w:rsidR="002966E3" w:rsidRDefault="002966E3" w:rsidP="009C5F59">
            <w:pPr>
              <w:pStyle w:val="Answers"/>
              <w:numPr>
                <w:ilvl w:val="0"/>
                <w:numId w:val="53"/>
              </w:numPr>
            </w:pPr>
            <w:r>
              <w:t>Mutual respect</w:t>
            </w:r>
          </w:p>
          <w:p w:rsidR="002966E3" w:rsidRDefault="002966E3" w:rsidP="009C5F59">
            <w:pPr>
              <w:pStyle w:val="Answers"/>
              <w:numPr>
                <w:ilvl w:val="0"/>
                <w:numId w:val="53"/>
              </w:numPr>
            </w:pPr>
            <w:r>
              <w:t>Tolerance of diversity</w:t>
            </w:r>
          </w:p>
          <w:p w:rsidR="002966E3" w:rsidRPr="002966E3" w:rsidRDefault="002966E3" w:rsidP="009C5F59">
            <w:pPr>
              <w:pStyle w:val="Answers"/>
              <w:numPr>
                <w:ilvl w:val="0"/>
                <w:numId w:val="53"/>
              </w:numPr>
              <w:rPr>
                <w:rFonts w:asciiTheme="minorHAnsi" w:hAnsiTheme="minorHAnsi" w:cstheme="minorHAnsi"/>
                <w:b/>
                <w:bCs/>
                <w:color w:val="C00000"/>
                <w:sz w:val="28"/>
                <w:szCs w:val="28"/>
              </w:rPr>
            </w:pPr>
            <w:r>
              <w:t>Shared understanding of cultural safety</w:t>
            </w:r>
          </w:p>
          <w:p w:rsidR="002966E3" w:rsidRPr="002966E3" w:rsidRDefault="002966E3" w:rsidP="009C5F59">
            <w:pPr>
              <w:pStyle w:val="Answers"/>
              <w:numPr>
                <w:ilvl w:val="0"/>
                <w:numId w:val="53"/>
              </w:numPr>
              <w:rPr>
                <w:rFonts w:asciiTheme="minorHAnsi" w:hAnsiTheme="minorHAnsi" w:cstheme="minorHAnsi"/>
                <w:b/>
                <w:bCs/>
                <w:color w:val="C00000"/>
                <w:sz w:val="28"/>
                <w:szCs w:val="28"/>
              </w:rPr>
            </w:pPr>
            <w:r>
              <w:t>Awareness of racial and discrimination laws and requirements</w:t>
            </w:r>
          </w:p>
          <w:p w:rsidR="002966E3" w:rsidRPr="00AA7274" w:rsidRDefault="002966E3" w:rsidP="009C5F59">
            <w:pPr>
              <w:pStyle w:val="Answers"/>
              <w:numPr>
                <w:ilvl w:val="0"/>
                <w:numId w:val="53"/>
              </w:numPr>
              <w:rPr>
                <w:lang w:val="en-GB" w:eastAsia="en-GB"/>
              </w:rPr>
            </w:pPr>
            <w:r w:rsidRPr="00AA7274">
              <w:rPr>
                <w:lang w:val="en-GB" w:eastAsia="en-GB"/>
              </w:rPr>
              <w:t>Negotiation of roles and responsibilities in the workplace</w:t>
            </w:r>
          </w:p>
          <w:p w:rsidR="002966E3" w:rsidRPr="00AA7274" w:rsidRDefault="002966E3" w:rsidP="009C5F59">
            <w:pPr>
              <w:pStyle w:val="Answers"/>
              <w:numPr>
                <w:ilvl w:val="0"/>
                <w:numId w:val="53"/>
              </w:numPr>
              <w:rPr>
                <w:lang w:val="en-GB" w:eastAsia="en-GB"/>
              </w:rPr>
            </w:pPr>
            <w:r w:rsidRPr="00AA7274">
              <w:rPr>
                <w:lang w:val="en-GB" w:eastAsia="en-GB"/>
              </w:rPr>
              <w:t>Development, monitoring and review of culturally safe work practices</w:t>
            </w:r>
          </w:p>
          <w:p w:rsidR="002966E3" w:rsidRPr="00AA7274" w:rsidRDefault="002966E3" w:rsidP="009C5F59">
            <w:pPr>
              <w:pStyle w:val="Answers"/>
              <w:numPr>
                <w:ilvl w:val="0"/>
                <w:numId w:val="53"/>
              </w:numPr>
              <w:rPr>
                <w:lang w:val="en-GB" w:eastAsia="en-GB"/>
              </w:rPr>
            </w:pPr>
            <w:r w:rsidRPr="00AA7274">
              <w:rPr>
                <w:lang w:val="en-GB" w:eastAsia="en-GB"/>
              </w:rPr>
              <w:t>Identification of and consultation with key contact people such as Aboriginal liaison officers</w:t>
            </w:r>
          </w:p>
          <w:p w:rsidR="002966E3" w:rsidRPr="00AA7274" w:rsidRDefault="002966E3" w:rsidP="009C5F59">
            <w:pPr>
              <w:pStyle w:val="Answers"/>
              <w:numPr>
                <w:ilvl w:val="0"/>
                <w:numId w:val="53"/>
              </w:numPr>
              <w:rPr>
                <w:lang w:val="en-GB" w:eastAsia="en-GB"/>
              </w:rPr>
            </w:pPr>
            <w:r w:rsidRPr="00AA7274">
              <w:rPr>
                <w:lang w:val="en-GB" w:eastAsia="en-GB"/>
              </w:rPr>
              <w:t>Display empathy appropriately</w:t>
            </w:r>
          </w:p>
          <w:p w:rsidR="002966E3" w:rsidRPr="00AA7274" w:rsidRDefault="002966E3" w:rsidP="009C5F59">
            <w:pPr>
              <w:pStyle w:val="Answers"/>
              <w:numPr>
                <w:ilvl w:val="0"/>
                <w:numId w:val="53"/>
              </w:numPr>
              <w:rPr>
                <w:lang w:val="en-GB" w:eastAsia="en-GB"/>
              </w:rPr>
            </w:pPr>
            <w:r w:rsidRPr="00AA7274">
              <w:rPr>
                <w:lang w:val="en-GB" w:eastAsia="en-GB"/>
              </w:rPr>
              <w:t xml:space="preserve">Be flexible </w:t>
            </w:r>
          </w:p>
          <w:p w:rsidR="002966E3" w:rsidRDefault="002966E3" w:rsidP="009C5F59">
            <w:pPr>
              <w:pStyle w:val="Answers"/>
              <w:numPr>
                <w:ilvl w:val="0"/>
                <w:numId w:val="53"/>
              </w:numPr>
              <w:rPr>
                <w:lang w:val="en-GB" w:eastAsia="en-GB"/>
              </w:rPr>
            </w:pPr>
            <w:r w:rsidRPr="00AA7274">
              <w:rPr>
                <w:lang w:val="en-GB" w:eastAsia="en-GB"/>
              </w:rPr>
              <w:t>Deve</w:t>
            </w:r>
            <w:r>
              <w:rPr>
                <w:lang w:val="en-GB" w:eastAsia="en-GB"/>
              </w:rPr>
              <w:t>lop the capacity to take turns</w:t>
            </w:r>
          </w:p>
          <w:p w:rsidR="002966E3" w:rsidRDefault="002966E3" w:rsidP="009C5F59">
            <w:pPr>
              <w:pStyle w:val="Answers"/>
              <w:numPr>
                <w:ilvl w:val="0"/>
                <w:numId w:val="53"/>
              </w:numPr>
            </w:pPr>
            <w:r>
              <w:t>Negotiation of culturally appropriate guidelines</w:t>
            </w:r>
          </w:p>
          <w:p w:rsidR="002966E3" w:rsidRDefault="002966E3" w:rsidP="009C5F59">
            <w:pPr>
              <w:pStyle w:val="Answers"/>
              <w:numPr>
                <w:ilvl w:val="0"/>
                <w:numId w:val="53"/>
              </w:numPr>
            </w:pPr>
            <w:r>
              <w:t>Identification of appropriate mediators</w:t>
            </w:r>
          </w:p>
          <w:p w:rsidR="002966E3" w:rsidRPr="002966E3" w:rsidRDefault="002966E3" w:rsidP="009C5F59">
            <w:pPr>
              <w:pStyle w:val="Answers"/>
              <w:numPr>
                <w:ilvl w:val="0"/>
                <w:numId w:val="53"/>
              </w:numPr>
            </w:pPr>
            <w:r>
              <w:t>Negotiating a workplace code of practice.</w:t>
            </w:r>
          </w:p>
          <w:p w:rsidR="002966E3" w:rsidRDefault="002966E3" w:rsidP="002966E3">
            <w:pPr>
              <w:pStyle w:val="AAAQuestions"/>
            </w:pPr>
          </w:p>
          <w:p w:rsidR="000A30D4" w:rsidRDefault="000A30D4" w:rsidP="00B0165F">
            <w:pPr>
              <w:pStyle w:val="AAAQuestions"/>
              <w:numPr>
                <w:ilvl w:val="0"/>
                <w:numId w:val="13"/>
              </w:numPr>
            </w:pPr>
            <w:r>
              <w:t xml:space="preserve">What </w:t>
            </w:r>
            <w:r w:rsidR="00317153">
              <w:t>wa</w:t>
            </w:r>
            <w:r>
              <w:t xml:space="preserve">s the </w:t>
            </w:r>
            <w:bookmarkStart w:id="31" w:name="_Toc393187605"/>
            <w:r>
              <w:t>National Aboriginal and Torres Strait Islander Health Plan Development Process</w:t>
            </w:r>
            <w:bookmarkEnd w:id="31"/>
            <w:r>
              <w:t>?</w:t>
            </w:r>
            <w:r w:rsidR="00317153">
              <w:t xml:space="preserve"> What did it aim to achieve?</w:t>
            </w:r>
          </w:p>
          <w:p w:rsidR="00317153" w:rsidRDefault="00317153" w:rsidP="00317153">
            <w:pPr>
              <w:pStyle w:val="AAAQuestions"/>
            </w:pPr>
          </w:p>
          <w:p w:rsidR="004C0D0A" w:rsidRDefault="004C0D0A" w:rsidP="004C0D0A">
            <w:pPr>
              <w:pStyle w:val="Answers"/>
              <w:ind w:left="720"/>
            </w:pPr>
            <w:r>
              <w:t>It was a national consultation process where 770 representatives from Aboriginal and Torres Strait Islander communities/groups, peak bodies, health and social service providers and Commonwealth, state, territory and local governments. This ensured that the health plan developed met the needs of people from all age groups, backgrounds and locations. Seventeen consultations were held in total, with a special youth consultation allowing Aboriginal and Torres Strait Islander youths to contribute their thought and experiences.</w:t>
            </w:r>
          </w:p>
          <w:p w:rsidR="004C0D0A" w:rsidRDefault="004C0D0A" w:rsidP="004C0D0A">
            <w:pPr>
              <w:pStyle w:val="Answers"/>
              <w:ind w:left="720"/>
            </w:pPr>
          </w:p>
          <w:p w:rsidR="004C0D0A" w:rsidRDefault="004C0D0A" w:rsidP="004C0D0A">
            <w:pPr>
              <w:pStyle w:val="Answers"/>
              <w:ind w:left="720"/>
            </w:pPr>
            <w:r>
              <w:t>The National Congress of Australia's First Peoples held five themed roundtables on the following subjects:</w:t>
            </w:r>
          </w:p>
          <w:p w:rsidR="004C0D0A" w:rsidRDefault="004C0D0A" w:rsidP="004C0D0A">
            <w:pPr>
              <w:pStyle w:val="Answers"/>
              <w:ind w:left="720"/>
            </w:pPr>
          </w:p>
          <w:p w:rsidR="004C0D0A" w:rsidRDefault="004C0D0A" w:rsidP="009C5F59">
            <w:pPr>
              <w:pStyle w:val="Answers"/>
              <w:numPr>
                <w:ilvl w:val="0"/>
                <w:numId w:val="54"/>
              </w:numPr>
            </w:pPr>
            <w:r>
              <w:t>Drugs and alcohol</w:t>
            </w:r>
          </w:p>
          <w:p w:rsidR="004C0D0A" w:rsidRDefault="004C0D0A" w:rsidP="009C5F59">
            <w:pPr>
              <w:pStyle w:val="Answers"/>
              <w:numPr>
                <w:ilvl w:val="0"/>
                <w:numId w:val="54"/>
              </w:numPr>
            </w:pPr>
            <w:r>
              <w:t>Early childhood</w:t>
            </w:r>
          </w:p>
          <w:p w:rsidR="004C0D0A" w:rsidRDefault="004C0D0A" w:rsidP="009C5F59">
            <w:pPr>
              <w:pStyle w:val="Answers"/>
              <w:numPr>
                <w:ilvl w:val="0"/>
                <w:numId w:val="54"/>
              </w:numPr>
            </w:pPr>
            <w:r>
              <w:t>Health systems</w:t>
            </w:r>
          </w:p>
          <w:p w:rsidR="004C0D0A" w:rsidRDefault="004C0D0A" w:rsidP="009C5F59">
            <w:pPr>
              <w:pStyle w:val="Answers"/>
              <w:numPr>
                <w:ilvl w:val="0"/>
                <w:numId w:val="54"/>
              </w:numPr>
            </w:pPr>
            <w:r>
              <w:t>Cultural models</w:t>
            </w:r>
          </w:p>
          <w:p w:rsidR="004C0D0A" w:rsidRDefault="004C0D0A" w:rsidP="009C5F59">
            <w:pPr>
              <w:pStyle w:val="Answers"/>
              <w:numPr>
                <w:ilvl w:val="0"/>
                <w:numId w:val="54"/>
              </w:numPr>
            </w:pPr>
            <w:r>
              <w:t>Mental health.</w:t>
            </w:r>
          </w:p>
          <w:p w:rsidR="004C0D0A" w:rsidRDefault="004C0D0A" w:rsidP="004C0D0A">
            <w:pPr>
              <w:pStyle w:val="Answers"/>
              <w:ind w:left="720"/>
            </w:pPr>
          </w:p>
          <w:p w:rsidR="00317153" w:rsidRDefault="004C0D0A" w:rsidP="004C0D0A">
            <w:pPr>
              <w:pStyle w:val="Answers"/>
              <w:ind w:left="720"/>
            </w:pPr>
            <w:r>
              <w:t>These were key issues that required recommendations to guide the development of the health plan.</w:t>
            </w:r>
          </w:p>
          <w:p w:rsidR="00317153" w:rsidRDefault="00317153" w:rsidP="00317153">
            <w:pPr>
              <w:pStyle w:val="AAAQuestions"/>
            </w:pPr>
          </w:p>
          <w:p w:rsidR="001C3FB3" w:rsidRPr="00890C1B" w:rsidRDefault="001C3FB3" w:rsidP="00317153">
            <w:pPr>
              <w:pStyle w:val="AAAQuestions"/>
            </w:pPr>
          </w:p>
          <w:p w:rsidR="002966E3" w:rsidRDefault="004C0D0A" w:rsidP="00B0165F">
            <w:pPr>
              <w:pStyle w:val="AAAQuestions"/>
              <w:numPr>
                <w:ilvl w:val="0"/>
                <w:numId w:val="13"/>
              </w:numPr>
            </w:pPr>
            <w:r>
              <w:t>What factors need to be taken into consideration when delivering health care, services and programs (with regards to cultural safety)?</w:t>
            </w:r>
          </w:p>
          <w:p w:rsidR="004C0D0A" w:rsidRDefault="004C0D0A" w:rsidP="004C0D0A">
            <w:pPr>
              <w:pStyle w:val="AAAQuestions"/>
            </w:pPr>
          </w:p>
          <w:p w:rsidR="004C0D0A" w:rsidRPr="00AA7274" w:rsidRDefault="004C0D0A" w:rsidP="009C5F59">
            <w:pPr>
              <w:pStyle w:val="Answers"/>
              <w:numPr>
                <w:ilvl w:val="0"/>
                <w:numId w:val="55"/>
              </w:numPr>
              <w:rPr>
                <w:lang w:val="en-GB" w:eastAsia="en-GB"/>
              </w:rPr>
            </w:pPr>
            <w:r w:rsidRPr="00AA7274">
              <w:rPr>
                <w:lang w:val="en-GB" w:eastAsia="en-GB"/>
              </w:rPr>
              <w:t>Food customs</w:t>
            </w:r>
          </w:p>
          <w:p w:rsidR="004C0D0A" w:rsidRPr="00AA7274" w:rsidRDefault="004C0D0A" w:rsidP="009C5F59">
            <w:pPr>
              <w:pStyle w:val="Answers"/>
              <w:numPr>
                <w:ilvl w:val="0"/>
                <w:numId w:val="55"/>
              </w:numPr>
              <w:rPr>
                <w:lang w:val="en-GB" w:eastAsia="en-GB"/>
              </w:rPr>
            </w:pPr>
            <w:r w:rsidRPr="00AA7274">
              <w:rPr>
                <w:lang w:val="en-GB" w:eastAsia="en-GB"/>
              </w:rPr>
              <w:t>Kin relationships</w:t>
            </w:r>
          </w:p>
          <w:p w:rsidR="004C0D0A" w:rsidRPr="00AA7274" w:rsidRDefault="004C0D0A" w:rsidP="009C5F59">
            <w:pPr>
              <w:pStyle w:val="Answers"/>
              <w:numPr>
                <w:ilvl w:val="0"/>
                <w:numId w:val="55"/>
              </w:numPr>
              <w:rPr>
                <w:lang w:val="en-GB" w:eastAsia="en-GB"/>
              </w:rPr>
            </w:pPr>
            <w:r w:rsidRPr="00AA7274">
              <w:rPr>
                <w:lang w:val="en-GB" w:eastAsia="en-GB"/>
              </w:rPr>
              <w:t>Lifestyle preferences</w:t>
            </w:r>
          </w:p>
          <w:p w:rsidR="004C0D0A" w:rsidRPr="00AA7274" w:rsidRDefault="004C0D0A" w:rsidP="009C5F59">
            <w:pPr>
              <w:pStyle w:val="Answers"/>
              <w:numPr>
                <w:ilvl w:val="0"/>
                <w:numId w:val="55"/>
              </w:numPr>
              <w:rPr>
                <w:lang w:val="en-GB" w:eastAsia="en-GB"/>
              </w:rPr>
            </w:pPr>
            <w:r w:rsidRPr="00AA7274">
              <w:rPr>
                <w:lang w:val="en-GB" w:eastAsia="en-GB"/>
              </w:rPr>
              <w:t xml:space="preserve">Gender </w:t>
            </w:r>
          </w:p>
          <w:p w:rsidR="004C0D0A" w:rsidRDefault="004C0D0A" w:rsidP="009C5F59">
            <w:pPr>
              <w:pStyle w:val="Answers"/>
              <w:numPr>
                <w:ilvl w:val="0"/>
                <w:numId w:val="55"/>
              </w:numPr>
              <w:rPr>
                <w:lang w:val="en-GB" w:eastAsia="en-GB"/>
              </w:rPr>
            </w:pPr>
            <w:r w:rsidRPr="00AA7274">
              <w:rPr>
                <w:lang w:val="en-GB" w:eastAsia="en-GB"/>
              </w:rPr>
              <w:t>Language preferences</w:t>
            </w:r>
            <w:r>
              <w:rPr>
                <w:lang w:val="en-GB" w:eastAsia="en-GB"/>
              </w:rPr>
              <w:t>.</w:t>
            </w:r>
          </w:p>
          <w:p w:rsidR="004C0D0A" w:rsidRDefault="004C0D0A" w:rsidP="004C0D0A">
            <w:pPr>
              <w:pStyle w:val="AAAQuestions"/>
            </w:pPr>
            <w:bookmarkStart w:id="32" w:name="_GoBack"/>
            <w:bookmarkEnd w:id="32"/>
          </w:p>
          <w:p w:rsidR="004C0D0A" w:rsidRDefault="004C0D0A" w:rsidP="00B0165F">
            <w:pPr>
              <w:pStyle w:val="AAAQuestions"/>
              <w:numPr>
                <w:ilvl w:val="0"/>
                <w:numId w:val="13"/>
              </w:numPr>
            </w:pPr>
            <w:r>
              <w:t xml:space="preserve">What benefits will effective partnerships between </w:t>
            </w:r>
            <w:r w:rsidR="004911BE" w:rsidRPr="00315011">
              <w:t>staff, Aboriginal and Torres Strait Islander people and their communities</w:t>
            </w:r>
            <w:r w:rsidR="004911BE">
              <w:t xml:space="preserve"> provide?</w:t>
            </w:r>
          </w:p>
          <w:p w:rsidR="004911BE" w:rsidRDefault="004911BE" w:rsidP="004911BE">
            <w:pPr>
              <w:pStyle w:val="AAAQuestions"/>
            </w:pPr>
          </w:p>
          <w:p w:rsidR="004911BE" w:rsidRDefault="004911BE" w:rsidP="009C5F59">
            <w:pPr>
              <w:pStyle w:val="Answers"/>
              <w:numPr>
                <w:ilvl w:val="0"/>
                <w:numId w:val="56"/>
              </w:numPr>
            </w:pPr>
            <w:r>
              <w:t xml:space="preserve">Increased participation of </w:t>
            </w:r>
            <w:r w:rsidRPr="00315011">
              <w:t>Aboriginal and Torres Strait Islander people</w:t>
            </w:r>
            <w:r>
              <w:t xml:space="preserve"> in services and public affairs</w:t>
            </w:r>
          </w:p>
          <w:p w:rsidR="004911BE" w:rsidRDefault="004911BE" w:rsidP="009C5F59">
            <w:pPr>
              <w:pStyle w:val="Answers"/>
              <w:numPr>
                <w:ilvl w:val="0"/>
                <w:numId w:val="56"/>
              </w:numPr>
            </w:pPr>
            <w:r>
              <w:t>Sharing of information and resources</w:t>
            </w:r>
          </w:p>
          <w:p w:rsidR="004911BE" w:rsidRDefault="001C3FB3" w:rsidP="009C5F59">
            <w:pPr>
              <w:pStyle w:val="Answers"/>
              <w:numPr>
                <w:ilvl w:val="0"/>
                <w:numId w:val="56"/>
              </w:numPr>
            </w:pPr>
            <w:r>
              <w:t>Increased funding for health care and other services</w:t>
            </w:r>
          </w:p>
          <w:p w:rsidR="001C3FB3" w:rsidRDefault="001C3FB3" w:rsidP="009C5F59">
            <w:pPr>
              <w:pStyle w:val="Answers"/>
              <w:numPr>
                <w:ilvl w:val="0"/>
                <w:numId w:val="56"/>
              </w:numPr>
            </w:pPr>
            <w:r>
              <w:t>Education</w:t>
            </w:r>
          </w:p>
          <w:p w:rsidR="001C3FB3" w:rsidRDefault="001C3FB3" w:rsidP="009C5F59">
            <w:pPr>
              <w:pStyle w:val="Answers"/>
              <w:numPr>
                <w:ilvl w:val="0"/>
                <w:numId w:val="56"/>
              </w:numPr>
            </w:pPr>
            <w:r>
              <w:t>Increased social networks</w:t>
            </w:r>
          </w:p>
          <w:p w:rsidR="001C3FB3" w:rsidRDefault="001C3FB3" w:rsidP="009C5F59">
            <w:pPr>
              <w:pStyle w:val="Answers"/>
              <w:numPr>
                <w:ilvl w:val="0"/>
                <w:numId w:val="56"/>
              </w:numPr>
            </w:pPr>
            <w:r>
              <w:t>Formation of policies and guidelines (memorandums of understanding)</w:t>
            </w:r>
          </w:p>
          <w:p w:rsidR="001C3FB3" w:rsidRDefault="001C3FB3" w:rsidP="009C5F59">
            <w:pPr>
              <w:pStyle w:val="Answers"/>
              <w:numPr>
                <w:ilvl w:val="0"/>
                <w:numId w:val="56"/>
              </w:numPr>
            </w:pPr>
            <w:r>
              <w:t>Reference groups.</w:t>
            </w:r>
          </w:p>
          <w:p w:rsidR="004911BE" w:rsidRDefault="004911BE" w:rsidP="004911BE">
            <w:pPr>
              <w:pStyle w:val="Answers"/>
            </w:pPr>
          </w:p>
          <w:p w:rsidR="00861E84" w:rsidRDefault="00861E84" w:rsidP="00861E84">
            <w:pPr>
              <w:pStyle w:val="AAAQuestions"/>
              <w:numPr>
                <w:ilvl w:val="0"/>
                <w:numId w:val="13"/>
              </w:numPr>
            </w:pPr>
            <w:r>
              <w:t>How should cultural safety strategies be evaluated and who should be involved in this process?</w:t>
            </w:r>
          </w:p>
          <w:p w:rsidR="00861E84" w:rsidRDefault="00861E84" w:rsidP="00861E84">
            <w:pPr>
              <w:pStyle w:val="AAAQuestions"/>
              <w:ind w:left="720"/>
            </w:pPr>
          </w:p>
          <w:p w:rsidR="00861E84" w:rsidRPr="00861E84" w:rsidRDefault="00861E84" w:rsidP="00861E84">
            <w:pPr>
              <w:pStyle w:val="Bullets"/>
              <w:spacing w:after="0"/>
              <w:ind w:left="714" w:hanging="357"/>
              <w:rPr>
                <w:i/>
              </w:rPr>
            </w:pPr>
            <w:r w:rsidRPr="00861E84">
              <w:rPr>
                <w:i/>
              </w:rPr>
              <w:t>Outcomes should be agreed upon against which the cultural safety strategies should be measured</w:t>
            </w:r>
          </w:p>
          <w:p w:rsidR="00861E84" w:rsidRPr="00412A4D" w:rsidRDefault="00861E84" w:rsidP="00861E84">
            <w:pPr>
              <w:pStyle w:val="Bullets"/>
              <w:spacing w:after="0"/>
              <w:ind w:left="714" w:hanging="357"/>
            </w:pPr>
            <w:r w:rsidRPr="00861E84">
              <w:rPr>
                <w:i/>
              </w:rPr>
              <w:t>Aboriginal and/or Torres Strait Islander people should be involved in the evaluation process and in the revision of strategies</w:t>
            </w:r>
            <w:r>
              <w:rPr>
                <w:i/>
              </w:rPr>
              <w:t>, as they will be aware of the diversity and needs of Aboriginal and/or Torres Strait Islander people</w:t>
            </w:r>
          </w:p>
        </w:tc>
      </w:tr>
    </w:tbl>
    <w:p w:rsidR="00B31E74" w:rsidRPr="00B31E74" w:rsidRDefault="00B31E74" w:rsidP="00B31E74">
      <w:pPr>
        <w:rPr>
          <w:lang w:val="en-GB"/>
        </w:rPr>
      </w:pPr>
    </w:p>
    <w:sectPr w:rsidR="00B31E74" w:rsidRPr="00B31E74"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4F31" w:rsidRDefault="00364F31" w:rsidP="00665202">
      <w:pPr>
        <w:spacing w:after="0" w:line="240" w:lineRule="auto"/>
      </w:pPr>
      <w:r>
        <w:separator/>
      </w:r>
    </w:p>
  </w:endnote>
  <w:endnote w:type="continuationSeparator" w:id="0">
    <w:p w:rsidR="00364F31" w:rsidRDefault="00364F3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4F31" w:rsidRDefault="00364F31" w:rsidP="00665202">
      <w:pPr>
        <w:spacing w:after="0" w:line="240" w:lineRule="auto"/>
      </w:pPr>
      <w:r>
        <w:separator/>
      </w:r>
    </w:p>
  </w:footnote>
  <w:footnote w:type="continuationSeparator" w:id="0">
    <w:p w:rsidR="00364F31" w:rsidRDefault="00364F3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F31" w:rsidRDefault="00364F3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61E84" w:rsidRPr="00861E84">
      <w:rPr>
        <w:b/>
        <w:noProof/>
      </w:rPr>
      <w:t>37</w:t>
    </w:r>
    <w:r>
      <w:rPr>
        <w:b/>
        <w:noProof/>
      </w:rPr>
      <w:fldChar w:fldCharType="end"/>
    </w:r>
  </w:p>
  <w:p w:rsidR="00364F31" w:rsidRDefault="00364F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64CB4"/>
    <w:multiLevelType w:val="hybridMultilevel"/>
    <w:tmpl w:val="927E5A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FB5BA2"/>
    <w:multiLevelType w:val="hybridMultilevel"/>
    <w:tmpl w:val="522A9F72"/>
    <w:lvl w:ilvl="0" w:tplc="654A1C88">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0C50B0"/>
    <w:multiLevelType w:val="hybridMultilevel"/>
    <w:tmpl w:val="63924C0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315650"/>
    <w:multiLevelType w:val="hybridMultilevel"/>
    <w:tmpl w:val="14D6B8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5EB328E"/>
    <w:multiLevelType w:val="hybridMultilevel"/>
    <w:tmpl w:val="53683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7903F1"/>
    <w:multiLevelType w:val="hybridMultilevel"/>
    <w:tmpl w:val="AB72D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9F778EC"/>
    <w:multiLevelType w:val="hybridMultilevel"/>
    <w:tmpl w:val="A7C60A3E"/>
    <w:lvl w:ilvl="0" w:tplc="FD343C0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AE410DF"/>
    <w:multiLevelType w:val="hybridMultilevel"/>
    <w:tmpl w:val="E14E1C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AE81536"/>
    <w:multiLevelType w:val="hybridMultilevel"/>
    <w:tmpl w:val="B82877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B2663AD"/>
    <w:multiLevelType w:val="hybridMultilevel"/>
    <w:tmpl w:val="3E1ADE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CF36B11"/>
    <w:multiLevelType w:val="hybridMultilevel"/>
    <w:tmpl w:val="62A2783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0FE626F6"/>
    <w:multiLevelType w:val="hybridMultilevel"/>
    <w:tmpl w:val="E27085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00119A5"/>
    <w:multiLevelType w:val="hybridMultilevel"/>
    <w:tmpl w:val="5412A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4897036"/>
    <w:multiLevelType w:val="hybridMultilevel"/>
    <w:tmpl w:val="439882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6D403E1"/>
    <w:multiLevelType w:val="hybridMultilevel"/>
    <w:tmpl w:val="F8FC98CA"/>
    <w:lvl w:ilvl="0" w:tplc="FD343C0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A0B4674"/>
    <w:multiLevelType w:val="hybridMultilevel"/>
    <w:tmpl w:val="3BB4F2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A2B11D0"/>
    <w:multiLevelType w:val="hybridMultilevel"/>
    <w:tmpl w:val="3A7E4F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A433C62"/>
    <w:multiLevelType w:val="hybridMultilevel"/>
    <w:tmpl w:val="5B924E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DB43EB6"/>
    <w:multiLevelType w:val="hybridMultilevel"/>
    <w:tmpl w:val="1EA050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F4C63E5"/>
    <w:multiLevelType w:val="hybridMultilevel"/>
    <w:tmpl w:val="3B2C62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48A0D72"/>
    <w:multiLevelType w:val="hybridMultilevel"/>
    <w:tmpl w:val="E7CAD7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5E86ADA"/>
    <w:multiLevelType w:val="hybridMultilevel"/>
    <w:tmpl w:val="D9C854D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2A8A19FE"/>
    <w:multiLevelType w:val="hybridMultilevel"/>
    <w:tmpl w:val="B44EB9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B8D080C"/>
    <w:multiLevelType w:val="hybridMultilevel"/>
    <w:tmpl w:val="A9441A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BEF2274"/>
    <w:multiLevelType w:val="hybridMultilevel"/>
    <w:tmpl w:val="D538823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2D472F31"/>
    <w:multiLevelType w:val="hybridMultilevel"/>
    <w:tmpl w:val="490A54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302E0B4F"/>
    <w:multiLevelType w:val="hybridMultilevel"/>
    <w:tmpl w:val="274007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3CA18B6"/>
    <w:multiLevelType w:val="hybridMultilevel"/>
    <w:tmpl w:val="897E1436"/>
    <w:lvl w:ilvl="0" w:tplc="FD343C0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459713E"/>
    <w:multiLevelType w:val="hybridMultilevel"/>
    <w:tmpl w:val="4EAA61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4BD7BF6"/>
    <w:multiLevelType w:val="hybridMultilevel"/>
    <w:tmpl w:val="9BEE7D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37F866FE"/>
    <w:multiLevelType w:val="hybridMultilevel"/>
    <w:tmpl w:val="E15C1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3C7B7431"/>
    <w:multiLevelType w:val="hybridMultilevel"/>
    <w:tmpl w:val="A352FA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3EC964B0"/>
    <w:multiLevelType w:val="hybridMultilevel"/>
    <w:tmpl w:val="BAB2D2F8"/>
    <w:lvl w:ilvl="0" w:tplc="FD343C0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0E84A5B"/>
    <w:multiLevelType w:val="hybridMultilevel"/>
    <w:tmpl w:val="7D92E9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4F22A06"/>
    <w:multiLevelType w:val="hybridMultilevel"/>
    <w:tmpl w:val="ABC065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4D1739EE"/>
    <w:multiLevelType w:val="hybridMultilevel"/>
    <w:tmpl w:val="1C24F5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FEF378D"/>
    <w:multiLevelType w:val="hybridMultilevel"/>
    <w:tmpl w:val="D382C9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nsid w:val="65053194"/>
    <w:multiLevelType w:val="hybridMultilevel"/>
    <w:tmpl w:val="7BC6CE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74171C0"/>
    <w:multiLevelType w:val="hybridMultilevel"/>
    <w:tmpl w:val="209ED4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nsid w:val="67864ACE"/>
    <w:multiLevelType w:val="hybridMultilevel"/>
    <w:tmpl w:val="EAD0C4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7B735DA"/>
    <w:multiLevelType w:val="hybridMultilevel"/>
    <w:tmpl w:val="8902777A"/>
    <w:lvl w:ilvl="0" w:tplc="EBB2AC20">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9EF3BCB"/>
    <w:multiLevelType w:val="hybridMultilevel"/>
    <w:tmpl w:val="26B672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6BAA14E2"/>
    <w:multiLevelType w:val="hybridMultilevel"/>
    <w:tmpl w:val="9B187D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EE80D72"/>
    <w:multiLevelType w:val="hybridMultilevel"/>
    <w:tmpl w:val="68BC8F92"/>
    <w:lvl w:ilvl="0" w:tplc="06568832">
      <w:start w:val="1"/>
      <w:numFmt w:val="bullet"/>
      <w:pStyle w:val="Bullets"/>
      <w:lvlText w:val=""/>
      <w:lvlJc w:val="left"/>
      <w:pPr>
        <w:ind w:left="720" w:hanging="360"/>
      </w:pPr>
      <w:rPr>
        <w:rFonts w:ascii="Wingdings" w:hAnsi="Wingdings" w:hint="default"/>
      </w:rPr>
    </w:lvl>
    <w:lvl w:ilvl="1" w:tplc="B7104EE2">
      <w:start w:val="1"/>
      <w:numFmt w:val="bullet"/>
      <w:pStyle w:val="Bullets2"/>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53">
    <w:nsid w:val="72BA1F71"/>
    <w:multiLevelType w:val="hybridMultilevel"/>
    <w:tmpl w:val="EE8E6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D132604"/>
    <w:multiLevelType w:val="hybridMultilevel"/>
    <w:tmpl w:val="37089B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DB739F5"/>
    <w:multiLevelType w:val="hybridMultilevel"/>
    <w:tmpl w:val="4F12D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2"/>
  </w:num>
  <w:num w:numId="2">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44"/>
  </w:num>
  <w:num w:numId="5">
    <w:abstractNumId w:val="1"/>
  </w:num>
  <w:num w:numId="6">
    <w:abstractNumId w:val="35"/>
  </w:num>
  <w:num w:numId="7">
    <w:abstractNumId w:val="52"/>
  </w:num>
  <w:num w:numId="8">
    <w:abstractNumId w:val="27"/>
  </w:num>
  <w:num w:numId="9">
    <w:abstractNumId w:val="40"/>
  </w:num>
  <w:num w:numId="10">
    <w:abstractNumId w:val="56"/>
    <w:lvlOverride w:ilvl="0">
      <w:startOverride w:val="1"/>
    </w:lvlOverride>
  </w:num>
  <w:num w:numId="11">
    <w:abstractNumId w:val="41"/>
    <w:lvlOverride w:ilvl="0">
      <w:startOverride w:val="1"/>
    </w:lvlOverride>
  </w:num>
  <w:num w:numId="12">
    <w:abstractNumId w:val="13"/>
  </w:num>
  <w:num w:numId="13">
    <w:abstractNumId w:val="33"/>
  </w:num>
  <w:num w:numId="14">
    <w:abstractNumId w:val="24"/>
  </w:num>
  <w:num w:numId="15">
    <w:abstractNumId w:val="31"/>
  </w:num>
  <w:num w:numId="16">
    <w:abstractNumId w:val="42"/>
  </w:num>
  <w:num w:numId="17">
    <w:abstractNumId w:val="54"/>
  </w:num>
  <w:num w:numId="18">
    <w:abstractNumId w:val="43"/>
  </w:num>
  <w:num w:numId="19">
    <w:abstractNumId w:val="0"/>
  </w:num>
  <w:num w:numId="20">
    <w:abstractNumId w:val="50"/>
  </w:num>
  <w:num w:numId="21">
    <w:abstractNumId w:val="8"/>
  </w:num>
  <w:num w:numId="22">
    <w:abstractNumId w:val="20"/>
  </w:num>
  <w:num w:numId="23">
    <w:abstractNumId w:val="14"/>
  </w:num>
  <w:num w:numId="24">
    <w:abstractNumId w:val="38"/>
  </w:num>
  <w:num w:numId="25">
    <w:abstractNumId w:val="17"/>
  </w:num>
  <w:num w:numId="26">
    <w:abstractNumId w:val="18"/>
  </w:num>
  <w:num w:numId="27">
    <w:abstractNumId w:val="2"/>
  </w:num>
  <w:num w:numId="28">
    <w:abstractNumId w:val="51"/>
  </w:num>
  <w:num w:numId="29">
    <w:abstractNumId w:val="39"/>
  </w:num>
  <w:num w:numId="30">
    <w:abstractNumId w:val="26"/>
  </w:num>
  <w:num w:numId="31">
    <w:abstractNumId w:val="30"/>
  </w:num>
  <w:num w:numId="32">
    <w:abstractNumId w:val="16"/>
  </w:num>
  <w:num w:numId="33">
    <w:abstractNumId w:val="49"/>
  </w:num>
  <w:num w:numId="34">
    <w:abstractNumId w:val="19"/>
  </w:num>
  <w:num w:numId="35">
    <w:abstractNumId w:val="4"/>
  </w:num>
  <w:num w:numId="36">
    <w:abstractNumId w:val="12"/>
  </w:num>
  <w:num w:numId="37">
    <w:abstractNumId w:val="36"/>
  </w:num>
  <w:num w:numId="38">
    <w:abstractNumId w:val="9"/>
  </w:num>
  <w:num w:numId="39">
    <w:abstractNumId w:val="6"/>
  </w:num>
  <w:num w:numId="40">
    <w:abstractNumId w:val="5"/>
  </w:num>
  <w:num w:numId="41">
    <w:abstractNumId w:val="25"/>
  </w:num>
  <w:num w:numId="42">
    <w:abstractNumId w:val="55"/>
  </w:num>
  <w:num w:numId="43">
    <w:abstractNumId w:val="11"/>
  </w:num>
  <w:num w:numId="44">
    <w:abstractNumId w:val="28"/>
  </w:num>
  <w:num w:numId="45">
    <w:abstractNumId w:val="10"/>
  </w:num>
  <w:num w:numId="46">
    <w:abstractNumId w:val="46"/>
  </w:num>
  <w:num w:numId="47">
    <w:abstractNumId w:val="23"/>
  </w:num>
  <w:num w:numId="48">
    <w:abstractNumId w:val="53"/>
  </w:num>
  <w:num w:numId="49">
    <w:abstractNumId w:val="47"/>
  </w:num>
  <w:num w:numId="50">
    <w:abstractNumId w:val="22"/>
  </w:num>
  <w:num w:numId="51">
    <w:abstractNumId w:val="3"/>
  </w:num>
  <w:num w:numId="52">
    <w:abstractNumId w:val="21"/>
  </w:num>
  <w:num w:numId="53">
    <w:abstractNumId w:val="37"/>
  </w:num>
  <w:num w:numId="54">
    <w:abstractNumId w:val="15"/>
  </w:num>
  <w:num w:numId="55">
    <w:abstractNumId w:val="7"/>
  </w:num>
  <w:num w:numId="56">
    <w:abstractNumId w:val="29"/>
  </w:num>
  <w:num w:numId="57">
    <w:abstractNumId w:val="4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3B24"/>
    <w:rsid w:val="00054E4A"/>
    <w:rsid w:val="000578FC"/>
    <w:rsid w:val="000602AE"/>
    <w:rsid w:val="00061602"/>
    <w:rsid w:val="00064655"/>
    <w:rsid w:val="000719F6"/>
    <w:rsid w:val="00072084"/>
    <w:rsid w:val="00076C2D"/>
    <w:rsid w:val="00077CB5"/>
    <w:rsid w:val="000841B1"/>
    <w:rsid w:val="00085E28"/>
    <w:rsid w:val="00096CCE"/>
    <w:rsid w:val="000A30D4"/>
    <w:rsid w:val="000A338E"/>
    <w:rsid w:val="000A7851"/>
    <w:rsid w:val="000B2B88"/>
    <w:rsid w:val="000B394E"/>
    <w:rsid w:val="000B6DEF"/>
    <w:rsid w:val="000B7E01"/>
    <w:rsid w:val="000C7E70"/>
    <w:rsid w:val="000D06B1"/>
    <w:rsid w:val="000D5D06"/>
    <w:rsid w:val="000D6A19"/>
    <w:rsid w:val="000E3637"/>
    <w:rsid w:val="000E4009"/>
    <w:rsid w:val="000E5BDA"/>
    <w:rsid w:val="000F042B"/>
    <w:rsid w:val="000F1125"/>
    <w:rsid w:val="000F547D"/>
    <w:rsid w:val="00103268"/>
    <w:rsid w:val="001034E5"/>
    <w:rsid w:val="00111930"/>
    <w:rsid w:val="00112C5D"/>
    <w:rsid w:val="00113D3A"/>
    <w:rsid w:val="00113FD9"/>
    <w:rsid w:val="001200E3"/>
    <w:rsid w:val="001208B3"/>
    <w:rsid w:val="00122DA2"/>
    <w:rsid w:val="00124A73"/>
    <w:rsid w:val="00125104"/>
    <w:rsid w:val="0012573A"/>
    <w:rsid w:val="00140237"/>
    <w:rsid w:val="001408CB"/>
    <w:rsid w:val="00142D9F"/>
    <w:rsid w:val="00143428"/>
    <w:rsid w:val="00144B5D"/>
    <w:rsid w:val="00147C88"/>
    <w:rsid w:val="00150471"/>
    <w:rsid w:val="00156226"/>
    <w:rsid w:val="00157AAC"/>
    <w:rsid w:val="00157DE1"/>
    <w:rsid w:val="00161F47"/>
    <w:rsid w:val="00162A9C"/>
    <w:rsid w:val="00164C3C"/>
    <w:rsid w:val="00173E33"/>
    <w:rsid w:val="0017619C"/>
    <w:rsid w:val="00183E15"/>
    <w:rsid w:val="00184154"/>
    <w:rsid w:val="00184245"/>
    <w:rsid w:val="0018760D"/>
    <w:rsid w:val="00191E36"/>
    <w:rsid w:val="0019211F"/>
    <w:rsid w:val="00195AE5"/>
    <w:rsid w:val="001969D2"/>
    <w:rsid w:val="001971EE"/>
    <w:rsid w:val="0019782B"/>
    <w:rsid w:val="001A0A9C"/>
    <w:rsid w:val="001A1D21"/>
    <w:rsid w:val="001A4ACF"/>
    <w:rsid w:val="001A4B7A"/>
    <w:rsid w:val="001A5A73"/>
    <w:rsid w:val="001B61A1"/>
    <w:rsid w:val="001C0AAA"/>
    <w:rsid w:val="001C19FB"/>
    <w:rsid w:val="001C21F8"/>
    <w:rsid w:val="001C3FB3"/>
    <w:rsid w:val="001C6F33"/>
    <w:rsid w:val="001C7B0A"/>
    <w:rsid w:val="001D07D9"/>
    <w:rsid w:val="001D7BAC"/>
    <w:rsid w:val="001E3540"/>
    <w:rsid w:val="001E3B1F"/>
    <w:rsid w:val="001F337F"/>
    <w:rsid w:val="001F52CC"/>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35CDB"/>
    <w:rsid w:val="0024050B"/>
    <w:rsid w:val="00240B6F"/>
    <w:rsid w:val="002411D9"/>
    <w:rsid w:val="00247B8D"/>
    <w:rsid w:val="00250557"/>
    <w:rsid w:val="00251235"/>
    <w:rsid w:val="0026262B"/>
    <w:rsid w:val="00263746"/>
    <w:rsid w:val="00265AD6"/>
    <w:rsid w:val="00266146"/>
    <w:rsid w:val="002678F6"/>
    <w:rsid w:val="00267B37"/>
    <w:rsid w:val="0028176B"/>
    <w:rsid w:val="00284CA1"/>
    <w:rsid w:val="00292674"/>
    <w:rsid w:val="00292C47"/>
    <w:rsid w:val="00293AA8"/>
    <w:rsid w:val="0029408F"/>
    <w:rsid w:val="002966E3"/>
    <w:rsid w:val="002A16CF"/>
    <w:rsid w:val="002A345F"/>
    <w:rsid w:val="002A34CB"/>
    <w:rsid w:val="002A3872"/>
    <w:rsid w:val="002A3E4F"/>
    <w:rsid w:val="002A7703"/>
    <w:rsid w:val="002B1D0E"/>
    <w:rsid w:val="002B1E72"/>
    <w:rsid w:val="002B6EBC"/>
    <w:rsid w:val="002C5407"/>
    <w:rsid w:val="002D244B"/>
    <w:rsid w:val="002D483A"/>
    <w:rsid w:val="002D6444"/>
    <w:rsid w:val="002E1218"/>
    <w:rsid w:val="002E124A"/>
    <w:rsid w:val="002E1EDB"/>
    <w:rsid w:val="002E2833"/>
    <w:rsid w:val="002E2C49"/>
    <w:rsid w:val="002E2E40"/>
    <w:rsid w:val="002F270D"/>
    <w:rsid w:val="002F40B8"/>
    <w:rsid w:val="002F4917"/>
    <w:rsid w:val="002F76CA"/>
    <w:rsid w:val="003037FC"/>
    <w:rsid w:val="00310573"/>
    <w:rsid w:val="003119A3"/>
    <w:rsid w:val="00313812"/>
    <w:rsid w:val="00314F21"/>
    <w:rsid w:val="00317153"/>
    <w:rsid w:val="00320161"/>
    <w:rsid w:val="00322C52"/>
    <w:rsid w:val="0032344D"/>
    <w:rsid w:val="0032482C"/>
    <w:rsid w:val="0033221B"/>
    <w:rsid w:val="00333321"/>
    <w:rsid w:val="0033360B"/>
    <w:rsid w:val="00350746"/>
    <w:rsid w:val="003565C1"/>
    <w:rsid w:val="003625C6"/>
    <w:rsid w:val="00364F31"/>
    <w:rsid w:val="0037343F"/>
    <w:rsid w:val="00373A25"/>
    <w:rsid w:val="00376B55"/>
    <w:rsid w:val="0038761D"/>
    <w:rsid w:val="00387877"/>
    <w:rsid w:val="00387D82"/>
    <w:rsid w:val="00390924"/>
    <w:rsid w:val="00390D8E"/>
    <w:rsid w:val="0039111F"/>
    <w:rsid w:val="00392B87"/>
    <w:rsid w:val="00393172"/>
    <w:rsid w:val="0039574A"/>
    <w:rsid w:val="003A1596"/>
    <w:rsid w:val="003C143D"/>
    <w:rsid w:val="003C417F"/>
    <w:rsid w:val="003C6578"/>
    <w:rsid w:val="003C6786"/>
    <w:rsid w:val="003C77F6"/>
    <w:rsid w:val="003D050D"/>
    <w:rsid w:val="003D76E3"/>
    <w:rsid w:val="003E1451"/>
    <w:rsid w:val="003E17FF"/>
    <w:rsid w:val="003E4275"/>
    <w:rsid w:val="003E51F1"/>
    <w:rsid w:val="003E750D"/>
    <w:rsid w:val="003F199D"/>
    <w:rsid w:val="003F24B8"/>
    <w:rsid w:val="00405B7E"/>
    <w:rsid w:val="00411C7C"/>
    <w:rsid w:val="00412A4D"/>
    <w:rsid w:val="0041315B"/>
    <w:rsid w:val="00424A89"/>
    <w:rsid w:val="004261AB"/>
    <w:rsid w:val="00426CE8"/>
    <w:rsid w:val="004307E9"/>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11BE"/>
    <w:rsid w:val="004927D4"/>
    <w:rsid w:val="00494329"/>
    <w:rsid w:val="0049659A"/>
    <w:rsid w:val="00496A83"/>
    <w:rsid w:val="00496CFC"/>
    <w:rsid w:val="004A2EA9"/>
    <w:rsid w:val="004A5794"/>
    <w:rsid w:val="004A79A8"/>
    <w:rsid w:val="004B20A0"/>
    <w:rsid w:val="004B32E7"/>
    <w:rsid w:val="004C0D0A"/>
    <w:rsid w:val="004C0FCD"/>
    <w:rsid w:val="004C3827"/>
    <w:rsid w:val="004C3F02"/>
    <w:rsid w:val="004C48F8"/>
    <w:rsid w:val="004C4945"/>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4EE8"/>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23AF"/>
    <w:rsid w:val="005B5763"/>
    <w:rsid w:val="005B5B85"/>
    <w:rsid w:val="005C4AB1"/>
    <w:rsid w:val="005D176F"/>
    <w:rsid w:val="005D3551"/>
    <w:rsid w:val="005D43C2"/>
    <w:rsid w:val="005D560F"/>
    <w:rsid w:val="005E1A8A"/>
    <w:rsid w:val="005E2DCD"/>
    <w:rsid w:val="005E35D4"/>
    <w:rsid w:val="005F070C"/>
    <w:rsid w:val="005F14A1"/>
    <w:rsid w:val="005F68B9"/>
    <w:rsid w:val="005F74E0"/>
    <w:rsid w:val="00600111"/>
    <w:rsid w:val="00602297"/>
    <w:rsid w:val="0060232A"/>
    <w:rsid w:val="00602D0D"/>
    <w:rsid w:val="0060308F"/>
    <w:rsid w:val="006073C7"/>
    <w:rsid w:val="00607BA5"/>
    <w:rsid w:val="00607C7D"/>
    <w:rsid w:val="006102CC"/>
    <w:rsid w:val="00612765"/>
    <w:rsid w:val="00623095"/>
    <w:rsid w:val="00623826"/>
    <w:rsid w:val="00627FBA"/>
    <w:rsid w:val="00632FC0"/>
    <w:rsid w:val="00633A18"/>
    <w:rsid w:val="0063630D"/>
    <w:rsid w:val="00637341"/>
    <w:rsid w:val="006440F5"/>
    <w:rsid w:val="00651A71"/>
    <w:rsid w:val="006528B8"/>
    <w:rsid w:val="00654CF3"/>
    <w:rsid w:val="0065550A"/>
    <w:rsid w:val="0066366B"/>
    <w:rsid w:val="0066517B"/>
    <w:rsid w:val="00665202"/>
    <w:rsid w:val="00665E5F"/>
    <w:rsid w:val="0067420A"/>
    <w:rsid w:val="0067503E"/>
    <w:rsid w:val="0068021B"/>
    <w:rsid w:val="00682608"/>
    <w:rsid w:val="00682BB1"/>
    <w:rsid w:val="0068380F"/>
    <w:rsid w:val="00684B30"/>
    <w:rsid w:val="00685F91"/>
    <w:rsid w:val="00691526"/>
    <w:rsid w:val="00691903"/>
    <w:rsid w:val="00694328"/>
    <w:rsid w:val="006A0325"/>
    <w:rsid w:val="006A1912"/>
    <w:rsid w:val="006A43DF"/>
    <w:rsid w:val="006A4E55"/>
    <w:rsid w:val="006A54F0"/>
    <w:rsid w:val="006A7EF8"/>
    <w:rsid w:val="006B4A2C"/>
    <w:rsid w:val="006C7C83"/>
    <w:rsid w:val="006D2424"/>
    <w:rsid w:val="006D35D2"/>
    <w:rsid w:val="006D4134"/>
    <w:rsid w:val="006D7C9F"/>
    <w:rsid w:val="006E1D0E"/>
    <w:rsid w:val="006E517F"/>
    <w:rsid w:val="006F369E"/>
    <w:rsid w:val="006F5C52"/>
    <w:rsid w:val="006F717E"/>
    <w:rsid w:val="006F7CA5"/>
    <w:rsid w:val="00701E48"/>
    <w:rsid w:val="007179B6"/>
    <w:rsid w:val="0072071B"/>
    <w:rsid w:val="0072702A"/>
    <w:rsid w:val="00730AFD"/>
    <w:rsid w:val="00730D8A"/>
    <w:rsid w:val="00742A46"/>
    <w:rsid w:val="007436A4"/>
    <w:rsid w:val="00747906"/>
    <w:rsid w:val="00753E37"/>
    <w:rsid w:val="00755FC2"/>
    <w:rsid w:val="00760A90"/>
    <w:rsid w:val="0076173D"/>
    <w:rsid w:val="00761CEF"/>
    <w:rsid w:val="00761CFA"/>
    <w:rsid w:val="00770774"/>
    <w:rsid w:val="0077545A"/>
    <w:rsid w:val="0077625D"/>
    <w:rsid w:val="00777C61"/>
    <w:rsid w:val="00780365"/>
    <w:rsid w:val="00780B36"/>
    <w:rsid w:val="00781243"/>
    <w:rsid w:val="00783E89"/>
    <w:rsid w:val="00785BDF"/>
    <w:rsid w:val="007863EE"/>
    <w:rsid w:val="00794466"/>
    <w:rsid w:val="007A30D8"/>
    <w:rsid w:val="007A50B1"/>
    <w:rsid w:val="007B10CD"/>
    <w:rsid w:val="007B1BFD"/>
    <w:rsid w:val="007B3DD4"/>
    <w:rsid w:val="007B6AC9"/>
    <w:rsid w:val="007C091E"/>
    <w:rsid w:val="007C5271"/>
    <w:rsid w:val="007C583D"/>
    <w:rsid w:val="007C67D7"/>
    <w:rsid w:val="007D1BE4"/>
    <w:rsid w:val="007D5915"/>
    <w:rsid w:val="007E2AB8"/>
    <w:rsid w:val="007E375E"/>
    <w:rsid w:val="007E392F"/>
    <w:rsid w:val="007F0ED5"/>
    <w:rsid w:val="007F0FDE"/>
    <w:rsid w:val="00800FEF"/>
    <w:rsid w:val="00802760"/>
    <w:rsid w:val="00804CB2"/>
    <w:rsid w:val="00813364"/>
    <w:rsid w:val="0081395D"/>
    <w:rsid w:val="00815496"/>
    <w:rsid w:val="00816112"/>
    <w:rsid w:val="00820063"/>
    <w:rsid w:val="008217E8"/>
    <w:rsid w:val="0082758B"/>
    <w:rsid w:val="00831208"/>
    <w:rsid w:val="00831A82"/>
    <w:rsid w:val="0083381F"/>
    <w:rsid w:val="008346DF"/>
    <w:rsid w:val="00835B71"/>
    <w:rsid w:val="00835D30"/>
    <w:rsid w:val="00836570"/>
    <w:rsid w:val="00840DF5"/>
    <w:rsid w:val="008415BE"/>
    <w:rsid w:val="00841ECD"/>
    <w:rsid w:val="00843573"/>
    <w:rsid w:val="00846F40"/>
    <w:rsid w:val="00852160"/>
    <w:rsid w:val="00861E84"/>
    <w:rsid w:val="00877DC0"/>
    <w:rsid w:val="00877F00"/>
    <w:rsid w:val="00880912"/>
    <w:rsid w:val="008851BD"/>
    <w:rsid w:val="008879B0"/>
    <w:rsid w:val="00892D87"/>
    <w:rsid w:val="0089749A"/>
    <w:rsid w:val="00897F8C"/>
    <w:rsid w:val="008A11B8"/>
    <w:rsid w:val="008A20F5"/>
    <w:rsid w:val="008A26AB"/>
    <w:rsid w:val="008A40AD"/>
    <w:rsid w:val="008B17C9"/>
    <w:rsid w:val="008B2057"/>
    <w:rsid w:val="008B68D3"/>
    <w:rsid w:val="008C0FBE"/>
    <w:rsid w:val="008C2175"/>
    <w:rsid w:val="008C2EA5"/>
    <w:rsid w:val="008C3798"/>
    <w:rsid w:val="008D1993"/>
    <w:rsid w:val="008D258E"/>
    <w:rsid w:val="008D528E"/>
    <w:rsid w:val="008D53EE"/>
    <w:rsid w:val="008D5C60"/>
    <w:rsid w:val="008D6947"/>
    <w:rsid w:val="008E3055"/>
    <w:rsid w:val="008E5A58"/>
    <w:rsid w:val="008E6DF9"/>
    <w:rsid w:val="008F708C"/>
    <w:rsid w:val="009005FC"/>
    <w:rsid w:val="0090081C"/>
    <w:rsid w:val="00900B10"/>
    <w:rsid w:val="009028E8"/>
    <w:rsid w:val="00905113"/>
    <w:rsid w:val="009103BD"/>
    <w:rsid w:val="00916C95"/>
    <w:rsid w:val="00920052"/>
    <w:rsid w:val="009267AB"/>
    <w:rsid w:val="009318A2"/>
    <w:rsid w:val="00931FBF"/>
    <w:rsid w:val="00933BD0"/>
    <w:rsid w:val="00933D19"/>
    <w:rsid w:val="00933E29"/>
    <w:rsid w:val="0093696B"/>
    <w:rsid w:val="00936D54"/>
    <w:rsid w:val="0094133C"/>
    <w:rsid w:val="00942CF2"/>
    <w:rsid w:val="009448AE"/>
    <w:rsid w:val="00945545"/>
    <w:rsid w:val="00945E3F"/>
    <w:rsid w:val="00951C46"/>
    <w:rsid w:val="00955755"/>
    <w:rsid w:val="0096270A"/>
    <w:rsid w:val="00966632"/>
    <w:rsid w:val="00967CC5"/>
    <w:rsid w:val="00975F83"/>
    <w:rsid w:val="00982957"/>
    <w:rsid w:val="00982FA7"/>
    <w:rsid w:val="00991B70"/>
    <w:rsid w:val="00992229"/>
    <w:rsid w:val="009A18E7"/>
    <w:rsid w:val="009A30CF"/>
    <w:rsid w:val="009A3399"/>
    <w:rsid w:val="009A7267"/>
    <w:rsid w:val="009A7C00"/>
    <w:rsid w:val="009C2E36"/>
    <w:rsid w:val="009C5F59"/>
    <w:rsid w:val="009E3E43"/>
    <w:rsid w:val="009E43E4"/>
    <w:rsid w:val="009E60F3"/>
    <w:rsid w:val="009E6B85"/>
    <w:rsid w:val="009F2B75"/>
    <w:rsid w:val="009F4CE6"/>
    <w:rsid w:val="00A0267B"/>
    <w:rsid w:val="00A03676"/>
    <w:rsid w:val="00A04585"/>
    <w:rsid w:val="00A0525A"/>
    <w:rsid w:val="00A059BA"/>
    <w:rsid w:val="00A06F12"/>
    <w:rsid w:val="00A16F28"/>
    <w:rsid w:val="00A23FD5"/>
    <w:rsid w:val="00A27BDE"/>
    <w:rsid w:val="00A41C54"/>
    <w:rsid w:val="00A41F36"/>
    <w:rsid w:val="00A4244E"/>
    <w:rsid w:val="00A46E81"/>
    <w:rsid w:val="00A50084"/>
    <w:rsid w:val="00A511C9"/>
    <w:rsid w:val="00A523CF"/>
    <w:rsid w:val="00A539D1"/>
    <w:rsid w:val="00A55ED9"/>
    <w:rsid w:val="00A5696E"/>
    <w:rsid w:val="00A608E5"/>
    <w:rsid w:val="00A62574"/>
    <w:rsid w:val="00A63301"/>
    <w:rsid w:val="00A63EA2"/>
    <w:rsid w:val="00A64451"/>
    <w:rsid w:val="00A648F9"/>
    <w:rsid w:val="00A66D4D"/>
    <w:rsid w:val="00A67DAA"/>
    <w:rsid w:val="00A70823"/>
    <w:rsid w:val="00A71C82"/>
    <w:rsid w:val="00A723B0"/>
    <w:rsid w:val="00A73263"/>
    <w:rsid w:val="00A741C2"/>
    <w:rsid w:val="00A82B1D"/>
    <w:rsid w:val="00A83E73"/>
    <w:rsid w:val="00A85ABE"/>
    <w:rsid w:val="00A85D9B"/>
    <w:rsid w:val="00A871B4"/>
    <w:rsid w:val="00A87D63"/>
    <w:rsid w:val="00A906BD"/>
    <w:rsid w:val="00A97277"/>
    <w:rsid w:val="00AA435B"/>
    <w:rsid w:val="00AB14A2"/>
    <w:rsid w:val="00AB56D0"/>
    <w:rsid w:val="00AB5E13"/>
    <w:rsid w:val="00AC5731"/>
    <w:rsid w:val="00AD0BB6"/>
    <w:rsid w:val="00AD1302"/>
    <w:rsid w:val="00AD7988"/>
    <w:rsid w:val="00AD7F74"/>
    <w:rsid w:val="00AE0211"/>
    <w:rsid w:val="00AE55FC"/>
    <w:rsid w:val="00AE6715"/>
    <w:rsid w:val="00AF0177"/>
    <w:rsid w:val="00AF31F0"/>
    <w:rsid w:val="00AF3C2C"/>
    <w:rsid w:val="00B01385"/>
    <w:rsid w:val="00B0165F"/>
    <w:rsid w:val="00B02664"/>
    <w:rsid w:val="00B164D0"/>
    <w:rsid w:val="00B17B44"/>
    <w:rsid w:val="00B2225F"/>
    <w:rsid w:val="00B22852"/>
    <w:rsid w:val="00B253C6"/>
    <w:rsid w:val="00B272CF"/>
    <w:rsid w:val="00B31E74"/>
    <w:rsid w:val="00B32FEB"/>
    <w:rsid w:val="00B33E71"/>
    <w:rsid w:val="00B35686"/>
    <w:rsid w:val="00B42ACE"/>
    <w:rsid w:val="00B4373D"/>
    <w:rsid w:val="00B439D8"/>
    <w:rsid w:val="00B45372"/>
    <w:rsid w:val="00B52164"/>
    <w:rsid w:val="00B548D3"/>
    <w:rsid w:val="00B63438"/>
    <w:rsid w:val="00B65C3C"/>
    <w:rsid w:val="00B65EE3"/>
    <w:rsid w:val="00B70051"/>
    <w:rsid w:val="00B714B3"/>
    <w:rsid w:val="00B71893"/>
    <w:rsid w:val="00B76462"/>
    <w:rsid w:val="00B77361"/>
    <w:rsid w:val="00B82993"/>
    <w:rsid w:val="00B83396"/>
    <w:rsid w:val="00B84073"/>
    <w:rsid w:val="00B84189"/>
    <w:rsid w:val="00B8439F"/>
    <w:rsid w:val="00B846A9"/>
    <w:rsid w:val="00B91C51"/>
    <w:rsid w:val="00B96C6E"/>
    <w:rsid w:val="00BA2982"/>
    <w:rsid w:val="00BB1E7A"/>
    <w:rsid w:val="00BB7968"/>
    <w:rsid w:val="00BD2587"/>
    <w:rsid w:val="00BE0A41"/>
    <w:rsid w:val="00BF148F"/>
    <w:rsid w:val="00BF289E"/>
    <w:rsid w:val="00BF504E"/>
    <w:rsid w:val="00C03ACB"/>
    <w:rsid w:val="00C118DD"/>
    <w:rsid w:val="00C124A3"/>
    <w:rsid w:val="00C12802"/>
    <w:rsid w:val="00C134B1"/>
    <w:rsid w:val="00C13908"/>
    <w:rsid w:val="00C144FD"/>
    <w:rsid w:val="00C14D2C"/>
    <w:rsid w:val="00C20199"/>
    <w:rsid w:val="00C2463C"/>
    <w:rsid w:val="00C25DD0"/>
    <w:rsid w:val="00C30240"/>
    <w:rsid w:val="00C30DFF"/>
    <w:rsid w:val="00C3180B"/>
    <w:rsid w:val="00C32648"/>
    <w:rsid w:val="00C33510"/>
    <w:rsid w:val="00C348B8"/>
    <w:rsid w:val="00C42843"/>
    <w:rsid w:val="00C5190E"/>
    <w:rsid w:val="00C52AFA"/>
    <w:rsid w:val="00C65A63"/>
    <w:rsid w:val="00C666FE"/>
    <w:rsid w:val="00C70F65"/>
    <w:rsid w:val="00C71431"/>
    <w:rsid w:val="00C71A8E"/>
    <w:rsid w:val="00C73FA5"/>
    <w:rsid w:val="00C766F7"/>
    <w:rsid w:val="00C776C5"/>
    <w:rsid w:val="00C7797C"/>
    <w:rsid w:val="00C84C7A"/>
    <w:rsid w:val="00C9069F"/>
    <w:rsid w:val="00C90994"/>
    <w:rsid w:val="00C911FD"/>
    <w:rsid w:val="00CA0FFF"/>
    <w:rsid w:val="00CA37C5"/>
    <w:rsid w:val="00CA4BC1"/>
    <w:rsid w:val="00CA7B82"/>
    <w:rsid w:val="00CB54F8"/>
    <w:rsid w:val="00CB6D8F"/>
    <w:rsid w:val="00CC1DB5"/>
    <w:rsid w:val="00CC31A5"/>
    <w:rsid w:val="00CC4FD0"/>
    <w:rsid w:val="00CD43DD"/>
    <w:rsid w:val="00CD490B"/>
    <w:rsid w:val="00CD62DD"/>
    <w:rsid w:val="00CD6A90"/>
    <w:rsid w:val="00CE1C04"/>
    <w:rsid w:val="00CE602E"/>
    <w:rsid w:val="00CF351B"/>
    <w:rsid w:val="00D00E07"/>
    <w:rsid w:val="00D02579"/>
    <w:rsid w:val="00D04CFE"/>
    <w:rsid w:val="00D05890"/>
    <w:rsid w:val="00D06080"/>
    <w:rsid w:val="00D17B77"/>
    <w:rsid w:val="00D17FBC"/>
    <w:rsid w:val="00D20160"/>
    <w:rsid w:val="00D21C4F"/>
    <w:rsid w:val="00D22671"/>
    <w:rsid w:val="00D316C1"/>
    <w:rsid w:val="00D3365C"/>
    <w:rsid w:val="00D435A3"/>
    <w:rsid w:val="00D44D13"/>
    <w:rsid w:val="00D46BF7"/>
    <w:rsid w:val="00D6608A"/>
    <w:rsid w:val="00D72863"/>
    <w:rsid w:val="00D75942"/>
    <w:rsid w:val="00D759F2"/>
    <w:rsid w:val="00D76107"/>
    <w:rsid w:val="00D84758"/>
    <w:rsid w:val="00D8737A"/>
    <w:rsid w:val="00D87ADC"/>
    <w:rsid w:val="00D933E2"/>
    <w:rsid w:val="00D93AF4"/>
    <w:rsid w:val="00D951E2"/>
    <w:rsid w:val="00DA563B"/>
    <w:rsid w:val="00DA7B92"/>
    <w:rsid w:val="00DB451A"/>
    <w:rsid w:val="00DB5C78"/>
    <w:rsid w:val="00DB7A70"/>
    <w:rsid w:val="00DC2211"/>
    <w:rsid w:val="00DC26DB"/>
    <w:rsid w:val="00DC45F8"/>
    <w:rsid w:val="00DC6782"/>
    <w:rsid w:val="00DC73D6"/>
    <w:rsid w:val="00DC73FF"/>
    <w:rsid w:val="00DC7E98"/>
    <w:rsid w:val="00DD2B43"/>
    <w:rsid w:val="00DE284A"/>
    <w:rsid w:val="00DE40BF"/>
    <w:rsid w:val="00DE6B17"/>
    <w:rsid w:val="00DF574C"/>
    <w:rsid w:val="00DF7584"/>
    <w:rsid w:val="00E1543A"/>
    <w:rsid w:val="00E21034"/>
    <w:rsid w:val="00E21F8A"/>
    <w:rsid w:val="00E24FC3"/>
    <w:rsid w:val="00E2586F"/>
    <w:rsid w:val="00E26830"/>
    <w:rsid w:val="00E40790"/>
    <w:rsid w:val="00E41013"/>
    <w:rsid w:val="00E44F82"/>
    <w:rsid w:val="00E46C15"/>
    <w:rsid w:val="00E525F8"/>
    <w:rsid w:val="00E55CAE"/>
    <w:rsid w:val="00E62833"/>
    <w:rsid w:val="00E637A7"/>
    <w:rsid w:val="00E649BF"/>
    <w:rsid w:val="00E64FCF"/>
    <w:rsid w:val="00E73556"/>
    <w:rsid w:val="00E739BD"/>
    <w:rsid w:val="00E74B1B"/>
    <w:rsid w:val="00E77019"/>
    <w:rsid w:val="00E77FD0"/>
    <w:rsid w:val="00E81C09"/>
    <w:rsid w:val="00E85823"/>
    <w:rsid w:val="00E92081"/>
    <w:rsid w:val="00E96390"/>
    <w:rsid w:val="00EA1196"/>
    <w:rsid w:val="00EA3945"/>
    <w:rsid w:val="00EA5F42"/>
    <w:rsid w:val="00EA5F44"/>
    <w:rsid w:val="00EB6645"/>
    <w:rsid w:val="00EC10FF"/>
    <w:rsid w:val="00EC1D03"/>
    <w:rsid w:val="00EC4644"/>
    <w:rsid w:val="00EC5A5C"/>
    <w:rsid w:val="00EC758C"/>
    <w:rsid w:val="00ED1D43"/>
    <w:rsid w:val="00EE50CC"/>
    <w:rsid w:val="00EE5E1A"/>
    <w:rsid w:val="00EE653A"/>
    <w:rsid w:val="00EF0C6C"/>
    <w:rsid w:val="00EF200D"/>
    <w:rsid w:val="00EF4F5A"/>
    <w:rsid w:val="00EF6502"/>
    <w:rsid w:val="00F010AF"/>
    <w:rsid w:val="00F010B7"/>
    <w:rsid w:val="00F01F69"/>
    <w:rsid w:val="00F034F7"/>
    <w:rsid w:val="00F04043"/>
    <w:rsid w:val="00F05131"/>
    <w:rsid w:val="00F05823"/>
    <w:rsid w:val="00F061B5"/>
    <w:rsid w:val="00F06A24"/>
    <w:rsid w:val="00F07190"/>
    <w:rsid w:val="00F238BF"/>
    <w:rsid w:val="00F24839"/>
    <w:rsid w:val="00F35E63"/>
    <w:rsid w:val="00F36871"/>
    <w:rsid w:val="00F37599"/>
    <w:rsid w:val="00F400AE"/>
    <w:rsid w:val="00F45324"/>
    <w:rsid w:val="00F5578B"/>
    <w:rsid w:val="00F60C1B"/>
    <w:rsid w:val="00F64A5B"/>
    <w:rsid w:val="00F65198"/>
    <w:rsid w:val="00F65DAE"/>
    <w:rsid w:val="00F70765"/>
    <w:rsid w:val="00F74222"/>
    <w:rsid w:val="00F76CED"/>
    <w:rsid w:val="00F826BA"/>
    <w:rsid w:val="00F8493C"/>
    <w:rsid w:val="00FA13E2"/>
    <w:rsid w:val="00FA45B0"/>
    <w:rsid w:val="00FA5204"/>
    <w:rsid w:val="00FB202E"/>
    <w:rsid w:val="00FB3872"/>
    <w:rsid w:val="00FB4FFC"/>
    <w:rsid w:val="00FC20BB"/>
    <w:rsid w:val="00FC24C4"/>
    <w:rsid w:val="00FC45C6"/>
    <w:rsid w:val="00FC56E4"/>
    <w:rsid w:val="00FD03A2"/>
    <w:rsid w:val="00FD0C00"/>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840E5D88-6B48-44C7-BCAA-854D40576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17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85E28"/>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85E2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85E28"/>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85E28"/>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85E28"/>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E2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E28"/>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85E28"/>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E28"/>
    <w:rPr>
      <w:rFonts w:cs="Times New Roman"/>
      <w:b/>
      <w:bCs/>
      <w:color w:val="C00000"/>
      <w:sz w:val="36"/>
      <w:szCs w:val="28"/>
    </w:rPr>
  </w:style>
  <w:style w:type="paragraph" w:styleId="ListParagraph">
    <w:name w:val="List Paragraph"/>
    <w:basedOn w:val="Normal"/>
    <w:link w:val="ListParagraphChar"/>
    <w:uiPriority w:val="34"/>
    <w:qFormat/>
    <w:rsid w:val="00085E2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85E28"/>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85E28"/>
    <w:rPr>
      <w:rFonts w:cs="Times New Roman"/>
      <w:b/>
      <w:bCs/>
      <w:sz w:val="26"/>
      <w:szCs w:val="26"/>
      <w:lang w:eastAsia="en-US"/>
    </w:rPr>
  </w:style>
  <w:style w:type="paragraph" w:styleId="TOC2">
    <w:name w:val="toc 2"/>
    <w:basedOn w:val="Normal"/>
    <w:next w:val="Normal"/>
    <w:autoRedefine/>
    <w:uiPriority w:val="39"/>
    <w:unhideWhenUsed/>
    <w:qFormat/>
    <w:rsid w:val="00085E28"/>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85E28"/>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85E28"/>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85E28"/>
    <w:rPr>
      <w:b/>
      <w:i/>
      <w:u w:val="none"/>
    </w:rPr>
  </w:style>
  <w:style w:type="character" w:customStyle="1" w:styleId="Heading4Char">
    <w:name w:val="Heading 4 Char"/>
    <w:basedOn w:val="DefaultParagraphFont"/>
    <w:link w:val="Heading4"/>
    <w:uiPriority w:val="9"/>
    <w:rsid w:val="00085E28"/>
    <w:rPr>
      <w:rFonts w:eastAsia="Times New Roman" w:cs="Times New Roman"/>
      <w:b/>
      <w:bCs/>
      <w:sz w:val="24"/>
      <w:szCs w:val="28"/>
      <w:lang w:val="en-AU" w:eastAsia="en-AU"/>
    </w:rPr>
  </w:style>
  <w:style w:type="character" w:styleId="Strong">
    <w:name w:val="Strong"/>
    <w:basedOn w:val="DefaultParagraphFont"/>
    <w:uiPriority w:val="22"/>
    <w:qFormat/>
    <w:rsid w:val="00085E28"/>
    <w:rPr>
      <w:b/>
      <w:bCs/>
    </w:rPr>
  </w:style>
  <w:style w:type="paragraph" w:styleId="NoSpacing">
    <w:name w:val="No Spacing"/>
    <w:link w:val="NoSpacingChar"/>
    <w:uiPriority w:val="1"/>
    <w:qFormat/>
    <w:rsid w:val="00085E28"/>
    <w:rPr>
      <w:sz w:val="22"/>
      <w:szCs w:val="22"/>
      <w:lang w:val="en-US" w:eastAsia="en-US"/>
    </w:rPr>
  </w:style>
  <w:style w:type="character" w:customStyle="1" w:styleId="NoSpacingChar">
    <w:name w:val="No Spacing Char"/>
    <w:basedOn w:val="DefaultParagraphFont"/>
    <w:link w:val="NoSpacing"/>
    <w:uiPriority w:val="1"/>
    <w:rsid w:val="00085E28"/>
    <w:rPr>
      <w:sz w:val="22"/>
      <w:szCs w:val="22"/>
      <w:lang w:val="en-US" w:eastAsia="en-US" w:bidi="ar-SA"/>
    </w:rPr>
  </w:style>
  <w:style w:type="character" w:customStyle="1" w:styleId="ListParagraphChar">
    <w:name w:val="List Paragraph Char"/>
    <w:basedOn w:val="DefaultParagraphFont"/>
    <w:link w:val="ListParagraph"/>
    <w:uiPriority w:val="34"/>
    <w:rsid w:val="00085E28"/>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85E28"/>
    <w:pPr>
      <w:numPr>
        <w:numId w:val="7"/>
      </w:numPr>
    </w:pPr>
  </w:style>
  <w:style w:type="character" w:customStyle="1" w:styleId="BulletsChar">
    <w:name w:val="Bullets Char"/>
    <w:basedOn w:val="DefaultParagraphFont"/>
    <w:link w:val="Bullets"/>
    <w:uiPriority w:val="9"/>
    <w:rsid w:val="00085E28"/>
    <w:rPr>
      <w:sz w:val="22"/>
      <w:szCs w:val="22"/>
      <w:lang w:val="en-AU" w:eastAsia="en-US"/>
    </w:rPr>
  </w:style>
  <w:style w:type="paragraph" w:customStyle="1" w:styleId="Bullets2">
    <w:name w:val="Bullets2"/>
    <w:basedOn w:val="Bullets"/>
    <w:link w:val="Bullets2Char"/>
    <w:uiPriority w:val="9"/>
    <w:qFormat/>
    <w:rsid w:val="00085E28"/>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85E28"/>
    <w:pPr>
      <w:spacing w:after="240"/>
    </w:pPr>
    <w:rPr>
      <w:rFonts w:eastAsiaTheme="minorEastAsia" w:cs="Calibri"/>
      <w:b/>
      <w:lang w:eastAsia="en-AU"/>
    </w:rPr>
  </w:style>
  <w:style w:type="character" w:customStyle="1" w:styleId="NormalBoldChar">
    <w:name w:val="Normal Bold Char"/>
    <w:basedOn w:val="NoSpacingChar"/>
    <w:link w:val="NormalBold"/>
    <w:rsid w:val="00085E28"/>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85E28"/>
    <w:pPr>
      <w:spacing w:after="0"/>
    </w:pPr>
  </w:style>
  <w:style w:type="character" w:customStyle="1" w:styleId="Bul3BldTightChar">
    <w:name w:val="Bul3BldTight Char"/>
    <w:basedOn w:val="Bullet3BoldChar"/>
    <w:link w:val="Bul3BldTight"/>
    <w:rsid w:val="00085E28"/>
    <w:rPr>
      <w:b/>
      <w:sz w:val="22"/>
      <w:szCs w:val="22"/>
      <w:lang w:val="en-AU" w:eastAsia="en-AU"/>
    </w:rPr>
  </w:style>
  <w:style w:type="paragraph" w:customStyle="1" w:styleId="numers">
    <w:name w:val="numers"/>
    <w:basedOn w:val="Normal"/>
    <w:link w:val="numersChar"/>
    <w:qFormat/>
    <w:rsid w:val="00085E28"/>
    <w:pPr>
      <w:numPr>
        <w:numId w:val="6"/>
      </w:numPr>
    </w:pPr>
  </w:style>
  <w:style w:type="character" w:customStyle="1" w:styleId="numersChar">
    <w:name w:val="numers Char"/>
    <w:basedOn w:val="BulletsChar"/>
    <w:link w:val="numers"/>
    <w:rsid w:val="00085E28"/>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85E28"/>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85E28"/>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85E28"/>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85E28"/>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85E28"/>
    <w:pPr>
      <w:spacing w:line="240" w:lineRule="auto"/>
    </w:pPr>
    <w:rPr>
      <w:b/>
      <w:bCs/>
      <w:color w:val="4F81BD"/>
      <w:sz w:val="18"/>
      <w:szCs w:val="18"/>
    </w:rPr>
  </w:style>
  <w:style w:type="paragraph" w:styleId="Title">
    <w:name w:val="Title"/>
    <w:basedOn w:val="Normal"/>
    <w:next w:val="Normal"/>
    <w:link w:val="TitleChar"/>
    <w:uiPriority w:val="10"/>
    <w:qFormat/>
    <w:rsid w:val="00085E28"/>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85E28"/>
    <w:rPr>
      <w:rFonts w:eastAsia="Times New Roman" w:cs="Times New Roman"/>
      <w:color w:val="C00000"/>
      <w:spacing w:val="5"/>
      <w:kern w:val="28"/>
      <w:sz w:val="52"/>
      <w:szCs w:val="52"/>
    </w:rPr>
  </w:style>
  <w:style w:type="character" w:styleId="Emphasis">
    <w:name w:val="Emphasis"/>
    <w:basedOn w:val="DefaultParagraphFont"/>
    <w:qFormat/>
    <w:rsid w:val="00085E28"/>
    <w:rPr>
      <w:i/>
      <w:iCs/>
    </w:rPr>
  </w:style>
  <w:style w:type="paragraph" w:styleId="Quote">
    <w:name w:val="Quote"/>
    <w:basedOn w:val="Normal"/>
    <w:next w:val="Normal"/>
    <w:link w:val="QuoteChar"/>
    <w:uiPriority w:val="29"/>
    <w:qFormat/>
    <w:rsid w:val="00085E28"/>
    <w:rPr>
      <w:i/>
      <w:iCs/>
      <w:color w:val="000000"/>
    </w:rPr>
  </w:style>
  <w:style w:type="character" w:customStyle="1" w:styleId="QuoteChar">
    <w:name w:val="Quote Char"/>
    <w:basedOn w:val="DefaultParagraphFont"/>
    <w:link w:val="Quote"/>
    <w:uiPriority w:val="29"/>
    <w:rsid w:val="00085E28"/>
    <w:rPr>
      <w:i/>
      <w:iCs/>
      <w:color w:val="000000"/>
      <w:sz w:val="22"/>
      <w:szCs w:val="22"/>
      <w:lang w:val="en-AU" w:eastAsia="en-US"/>
    </w:rPr>
  </w:style>
  <w:style w:type="paragraph" w:styleId="TOCHeading">
    <w:name w:val="TOC Heading"/>
    <w:basedOn w:val="Heading1"/>
    <w:next w:val="Normal"/>
    <w:uiPriority w:val="39"/>
    <w:semiHidden/>
    <w:unhideWhenUsed/>
    <w:qFormat/>
    <w:rsid w:val="00085E28"/>
    <w:pPr>
      <w:outlineLvl w:val="9"/>
    </w:pPr>
  </w:style>
  <w:style w:type="paragraph" w:customStyle="1" w:styleId="Page1">
    <w:name w:val="Page1"/>
    <w:basedOn w:val="Normal"/>
    <w:link w:val="Page1Char"/>
    <w:qFormat/>
    <w:rsid w:val="00085E28"/>
    <w:pPr>
      <w:jc w:val="right"/>
    </w:pPr>
    <w:rPr>
      <w:b/>
      <w:color w:val="C61002"/>
      <w:sz w:val="86"/>
      <w:szCs w:val="86"/>
    </w:rPr>
  </w:style>
  <w:style w:type="character" w:customStyle="1" w:styleId="Page1Char">
    <w:name w:val="Page1 Char"/>
    <w:basedOn w:val="DefaultParagraphFont"/>
    <w:link w:val="Page1"/>
    <w:rsid w:val="00085E28"/>
    <w:rPr>
      <w:b/>
      <w:color w:val="C61002"/>
      <w:sz w:val="86"/>
      <w:szCs w:val="86"/>
      <w:lang w:val="en-AU" w:eastAsia="en-US"/>
    </w:rPr>
  </w:style>
  <w:style w:type="paragraph" w:customStyle="1" w:styleId="BulletedPoints">
    <w:name w:val="Bulleted Points"/>
    <w:basedOn w:val="Normal"/>
    <w:link w:val="BulletedPointsChar"/>
    <w:qFormat/>
    <w:rsid w:val="00085E28"/>
    <w:rPr>
      <w:rFonts w:eastAsia="Times New Roman"/>
      <w:lang w:val="en-GB" w:bidi="en-US"/>
    </w:rPr>
  </w:style>
  <w:style w:type="character" w:customStyle="1" w:styleId="BulletedPointsChar">
    <w:name w:val="Bulleted Points Char"/>
    <w:basedOn w:val="DefaultParagraphFont"/>
    <w:link w:val="BulletedPoints"/>
    <w:rsid w:val="00085E28"/>
    <w:rPr>
      <w:rFonts w:eastAsia="Times New Roman"/>
      <w:sz w:val="22"/>
      <w:szCs w:val="22"/>
      <w:lang w:eastAsia="en-US" w:bidi="en-US"/>
    </w:rPr>
  </w:style>
  <w:style w:type="character" w:customStyle="1" w:styleId="H3Character">
    <w:name w:val="H3 Character"/>
    <w:basedOn w:val="DefaultParagraphFont"/>
    <w:qFormat/>
    <w:rsid w:val="00085E28"/>
    <w:rPr>
      <w:b/>
      <w:bCs/>
      <w:smallCaps/>
    </w:rPr>
  </w:style>
  <w:style w:type="paragraph" w:customStyle="1" w:styleId="h1workbookgrey">
    <w:name w:val="h1workbookgrey"/>
    <w:basedOn w:val="Heading1"/>
    <w:link w:val="h1workbookgreyChar"/>
    <w:qFormat/>
    <w:rsid w:val="00085E28"/>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85E28"/>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85E28"/>
    <w:pPr>
      <w:numPr>
        <w:numId w:val="0"/>
      </w:numPr>
    </w:pPr>
    <w:rPr>
      <w:szCs w:val="23"/>
    </w:rPr>
  </w:style>
  <w:style w:type="character" w:customStyle="1" w:styleId="NumbersChar">
    <w:name w:val="Numbers Char"/>
    <w:basedOn w:val="BulletsChar"/>
    <w:link w:val="Numbers"/>
    <w:rsid w:val="00085E28"/>
    <w:rPr>
      <w:sz w:val="22"/>
      <w:szCs w:val="23"/>
      <w:lang w:val="en-AU" w:eastAsia="en-US"/>
    </w:rPr>
  </w:style>
  <w:style w:type="character" w:customStyle="1" w:styleId="Bullets2Char">
    <w:name w:val="Bullets2 Char"/>
    <w:basedOn w:val="BulletsChar"/>
    <w:link w:val="Bullets2"/>
    <w:uiPriority w:val="9"/>
    <w:rsid w:val="00085E28"/>
    <w:rPr>
      <w:sz w:val="22"/>
      <w:szCs w:val="22"/>
      <w:lang w:val="en-AU" w:eastAsia="en-US"/>
    </w:rPr>
  </w:style>
  <w:style w:type="paragraph" w:customStyle="1" w:styleId="indNoBullet">
    <w:name w:val="ind No Bullet"/>
    <w:basedOn w:val="Bullets"/>
    <w:link w:val="indNoBulletChar"/>
    <w:qFormat/>
    <w:rsid w:val="00085E28"/>
    <w:pPr>
      <w:numPr>
        <w:numId w:val="0"/>
      </w:numPr>
      <w:ind w:left="1494"/>
    </w:pPr>
  </w:style>
  <w:style w:type="character" w:customStyle="1" w:styleId="indNoBulletChar">
    <w:name w:val="ind No Bullet Char"/>
    <w:basedOn w:val="BulletsChar"/>
    <w:link w:val="indNoBullet"/>
    <w:rsid w:val="00085E28"/>
    <w:rPr>
      <w:sz w:val="22"/>
      <w:szCs w:val="22"/>
      <w:lang w:val="en-AU" w:eastAsia="en-US"/>
    </w:rPr>
  </w:style>
  <w:style w:type="paragraph" w:customStyle="1" w:styleId="NUmber10">
    <w:name w:val="NUmber1.0"/>
    <w:basedOn w:val="Normal"/>
    <w:link w:val="NUmber10Char"/>
    <w:qFormat/>
    <w:rsid w:val="00085E28"/>
    <w:rPr>
      <w:b/>
    </w:rPr>
  </w:style>
  <w:style w:type="character" w:customStyle="1" w:styleId="NUmber10Char">
    <w:name w:val="NUmber1.0 Char"/>
    <w:basedOn w:val="DefaultParagraphFont"/>
    <w:link w:val="NUmber10"/>
    <w:rsid w:val="00085E28"/>
    <w:rPr>
      <w:b/>
      <w:sz w:val="22"/>
      <w:szCs w:val="22"/>
      <w:lang w:val="en-AU" w:eastAsia="en-US"/>
    </w:rPr>
  </w:style>
  <w:style w:type="paragraph" w:customStyle="1" w:styleId="NUmber11">
    <w:name w:val="NUmber1.1"/>
    <w:basedOn w:val="Normal"/>
    <w:link w:val="NUmber11Char"/>
    <w:qFormat/>
    <w:rsid w:val="00085E28"/>
    <w:pPr>
      <w:numPr>
        <w:ilvl w:val="1"/>
        <w:numId w:val="8"/>
      </w:numPr>
    </w:pPr>
  </w:style>
  <w:style w:type="character" w:customStyle="1" w:styleId="NUmber11Char">
    <w:name w:val="NUmber1.1 Char"/>
    <w:basedOn w:val="DefaultParagraphFont"/>
    <w:link w:val="NUmber11"/>
    <w:rsid w:val="00085E28"/>
    <w:rPr>
      <w:sz w:val="22"/>
      <w:szCs w:val="22"/>
      <w:lang w:val="en-AU" w:eastAsia="en-US"/>
    </w:rPr>
  </w:style>
  <w:style w:type="paragraph" w:customStyle="1" w:styleId="NumIndent">
    <w:name w:val="NumIndent"/>
    <w:basedOn w:val="NUmber11"/>
    <w:link w:val="NumIndentChar"/>
    <w:qFormat/>
    <w:rsid w:val="00085E28"/>
    <w:pPr>
      <w:numPr>
        <w:ilvl w:val="0"/>
        <w:numId w:val="0"/>
      </w:numPr>
      <w:ind w:left="1283"/>
    </w:pPr>
  </w:style>
  <w:style w:type="character" w:customStyle="1" w:styleId="NumIndentChar">
    <w:name w:val="NumIndent Char"/>
    <w:basedOn w:val="NUmber11Char"/>
    <w:link w:val="NumIndent"/>
    <w:rsid w:val="00085E28"/>
    <w:rPr>
      <w:sz w:val="22"/>
      <w:szCs w:val="22"/>
      <w:lang w:val="en-AU" w:eastAsia="en-US"/>
    </w:rPr>
  </w:style>
  <w:style w:type="paragraph" w:customStyle="1" w:styleId="BulletBold">
    <w:name w:val="Bullet Bold"/>
    <w:basedOn w:val="Bullets"/>
    <w:link w:val="BulletBoldChar"/>
    <w:qFormat/>
    <w:rsid w:val="00085E28"/>
    <w:pPr>
      <w:numPr>
        <w:numId w:val="0"/>
      </w:numPr>
    </w:pPr>
    <w:rPr>
      <w:b/>
    </w:rPr>
  </w:style>
  <w:style w:type="character" w:customStyle="1" w:styleId="BulletBoldChar">
    <w:name w:val="Bullet Bold Char"/>
    <w:basedOn w:val="BulletsChar"/>
    <w:link w:val="BulletBold"/>
    <w:rsid w:val="00085E28"/>
    <w:rPr>
      <w:b/>
      <w:sz w:val="22"/>
      <w:szCs w:val="22"/>
      <w:lang w:val="en-AU" w:eastAsia="en-US"/>
    </w:rPr>
  </w:style>
  <w:style w:type="paragraph" w:customStyle="1" w:styleId="Bull2Ind">
    <w:name w:val="Bull2 Ind"/>
    <w:basedOn w:val="Bullets2"/>
    <w:link w:val="Bull2IndChar"/>
    <w:qFormat/>
    <w:rsid w:val="00085E28"/>
    <w:pPr>
      <w:numPr>
        <w:ilvl w:val="0"/>
        <w:numId w:val="0"/>
      </w:numPr>
      <w:ind w:left="2061"/>
    </w:pPr>
    <w:rPr>
      <w:lang w:eastAsia="en-AU"/>
    </w:rPr>
  </w:style>
  <w:style w:type="character" w:customStyle="1" w:styleId="Bull2IndChar">
    <w:name w:val="Bull2 Ind Char"/>
    <w:basedOn w:val="Bullets2Char"/>
    <w:link w:val="Bull2Ind"/>
    <w:rsid w:val="00085E28"/>
    <w:rPr>
      <w:sz w:val="22"/>
      <w:szCs w:val="22"/>
      <w:lang w:val="en-AU" w:eastAsia="en-AU"/>
    </w:rPr>
  </w:style>
  <w:style w:type="paragraph" w:customStyle="1" w:styleId="Bull2Bold">
    <w:name w:val="Bull2Bold"/>
    <w:basedOn w:val="Bullets2"/>
    <w:link w:val="Bull2BoldChar"/>
    <w:qFormat/>
    <w:rsid w:val="00085E28"/>
    <w:pPr>
      <w:numPr>
        <w:ilvl w:val="0"/>
        <w:numId w:val="0"/>
      </w:numPr>
    </w:pPr>
    <w:rPr>
      <w:b/>
      <w:lang w:eastAsia="en-AU"/>
    </w:rPr>
  </w:style>
  <w:style w:type="character" w:customStyle="1" w:styleId="Bull2BoldChar">
    <w:name w:val="Bull2Bold Char"/>
    <w:basedOn w:val="Bullets2Char"/>
    <w:link w:val="Bull2Bold"/>
    <w:rsid w:val="00085E28"/>
    <w:rPr>
      <w:b/>
      <w:sz w:val="22"/>
      <w:szCs w:val="22"/>
      <w:lang w:val="en-AU" w:eastAsia="en-AU"/>
    </w:rPr>
  </w:style>
  <w:style w:type="paragraph" w:customStyle="1" w:styleId="Bullet3">
    <w:name w:val="Bullet3"/>
    <w:basedOn w:val="ListParagraph"/>
    <w:link w:val="Bullet3Char1"/>
    <w:qFormat/>
    <w:rsid w:val="00085E28"/>
    <w:pPr>
      <w:numPr>
        <w:ilvl w:val="2"/>
        <w:numId w:val="9"/>
      </w:numPr>
    </w:pPr>
  </w:style>
  <w:style w:type="character" w:customStyle="1" w:styleId="Bullet3Char1">
    <w:name w:val="Bullet3 Char1"/>
    <w:basedOn w:val="ListParagraphChar"/>
    <w:link w:val="Bullet3"/>
    <w:rsid w:val="00085E28"/>
    <w:rPr>
      <w:sz w:val="22"/>
      <w:szCs w:val="22"/>
      <w:lang w:val="en-AU" w:eastAsia="en-US"/>
    </w:rPr>
  </w:style>
  <w:style w:type="paragraph" w:customStyle="1" w:styleId="Bullet3Bold">
    <w:name w:val="Bullet3Bold"/>
    <w:basedOn w:val="Bullet3"/>
    <w:link w:val="Bullet3BoldChar"/>
    <w:qFormat/>
    <w:rsid w:val="00085E28"/>
    <w:pPr>
      <w:numPr>
        <w:ilvl w:val="0"/>
        <w:numId w:val="0"/>
      </w:numPr>
    </w:pPr>
    <w:rPr>
      <w:b/>
      <w:lang w:eastAsia="en-AU"/>
    </w:rPr>
  </w:style>
  <w:style w:type="character" w:customStyle="1" w:styleId="Bullet3BoldChar">
    <w:name w:val="Bullet3Bold Char"/>
    <w:basedOn w:val="Bullet3Char1"/>
    <w:link w:val="Bullet3Bold"/>
    <w:rsid w:val="00085E28"/>
    <w:rPr>
      <w:b/>
      <w:sz w:val="22"/>
      <w:szCs w:val="22"/>
      <w:lang w:val="en-AU" w:eastAsia="en-AU"/>
    </w:rPr>
  </w:style>
  <w:style w:type="paragraph" w:customStyle="1" w:styleId="Bullet3ind">
    <w:name w:val="Bullet3 ind"/>
    <w:basedOn w:val="Bullet3"/>
    <w:link w:val="Bullet3indChar"/>
    <w:qFormat/>
    <w:rsid w:val="00085E28"/>
    <w:pPr>
      <w:numPr>
        <w:ilvl w:val="0"/>
        <w:numId w:val="0"/>
      </w:numPr>
      <w:ind w:left="2912"/>
    </w:pPr>
    <w:rPr>
      <w:lang w:eastAsia="en-AU"/>
    </w:rPr>
  </w:style>
  <w:style w:type="character" w:customStyle="1" w:styleId="Bullet3indChar">
    <w:name w:val="Bullet3 ind Char"/>
    <w:basedOn w:val="Bullet3Char1"/>
    <w:link w:val="Bullet3ind"/>
    <w:rsid w:val="00085E28"/>
    <w:rPr>
      <w:sz w:val="22"/>
      <w:szCs w:val="22"/>
      <w:lang w:val="en-AU" w:eastAsia="en-AU"/>
    </w:rPr>
  </w:style>
  <w:style w:type="paragraph" w:customStyle="1" w:styleId="BulBoldTight">
    <w:name w:val="BulBoldTight"/>
    <w:basedOn w:val="BulletBold"/>
    <w:link w:val="BulBoldTightChar"/>
    <w:qFormat/>
    <w:rsid w:val="00085E28"/>
    <w:pPr>
      <w:spacing w:after="0"/>
    </w:pPr>
    <w:rPr>
      <w:lang w:eastAsia="en-AU"/>
    </w:rPr>
  </w:style>
  <w:style w:type="character" w:customStyle="1" w:styleId="BulBoldTightChar">
    <w:name w:val="BulBoldTight Char"/>
    <w:basedOn w:val="BulletBoldChar"/>
    <w:link w:val="BulBoldTight"/>
    <w:rsid w:val="00085E28"/>
    <w:rPr>
      <w:b/>
      <w:sz w:val="22"/>
      <w:szCs w:val="22"/>
      <w:lang w:val="en-AU" w:eastAsia="en-AU"/>
    </w:rPr>
  </w:style>
  <w:style w:type="paragraph" w:customStyle="1" w:styleId="Bull2BldTight">
    <w:name w:val="Bull2BldTight"/>
    <w:basedOn w:val="Bull2Bold"/>
    <w:link w:val="Bull2BldTightChar"/>
    <w:qFormat/>
    <w:rsid w:val="00085E28"/>
    <w:pPr>
      <w:spacing w:after="0"/>
    </w:pPr>
  </w:style>
  <w:style w:type="character" w:customStyle="1" w:styleId="Bull2BldTightChar">
    <w:name w:val="Bull2BldTight Char"/>
    <w:basedOn w:val="Bull2BoldChar"/>
    <w:link w:val="Bull2BldTight"/>
    <w:rsid w:val="00085E28"/>
    <w:rPr>
      <w:b/>
      <w:sz w:val="22"/>
      <w:szCs w:val="22"/>
      <w:lang w:val="en-AU" w:eastAsia="en-AU"/>
    </w:rPr>
  </w:style>
  <w:style w:type="paragraph" w:customStyle="1" w:styleId="numersBoldTight">
    <w:name w:val="numersBoldTight"/>
    <w:basedOn w:val="numers"/>
    <w:link w:val="numersBoldTightChar"/>
    <w:qFormat/>
    <w:rsid w:val="00085E28"/>
    <w:pPr>
      <w:numPr>
        <w:numId w:val="10"/>
      </w:numPr>
      <w:spacing w:after="0" w:line="240" w:lineRule="auto"/>
    </w:pPr>
    <w:rPr>
      <w:b/>
      <w:lang w:eastAsia="en-AU"/>
    </w:rPr>
  </w:style>
  <w:style w:type="character" w:customStyle="1" w:styleId="numersBoldTightChar">
    <w:name w:val="numersBoldTight Char"/>
    <w:basedOn w:val="numersChar"/>
    <w:link w:val="numersBoldTight"/>
    <w:rsid w:val="00085E28"/>
    <w:rPr>
      <w:b/>
      <w:sz w:val="22"/>
      <w:szCs w:val="22"/>
      <w:lang w:val="en-AU" w:eastAsia="en-AU"/>
    </w:rPr>
  </w:style>
  <w:style w:type="paragraph" w:customStyle="1" w:styleId="boldBulTight">
    <w:name w:val="boldBulTight"/>
    <w:basedOn w:val="Bullets"/>
    <w:link w:val="boldBulTightChar"/>
    <w:qFormat/>
    <w:rsid w:val="00085E28"/>
    <w:pPr>
      <w:numPr>
        <w:numId w:val="0"/>
      </w:numPr>
      <w:spacing w:after="0" w:line="240" w:lineRule="auto"/>
    </w:pPr>
    <w:rPr>
      <w:b/>
    </w:rPr>
  </w:style>
  <w:style w:type="character" w:customStyle="1" w:styleId="boldBulTightChar">
    <w:name w:val="boldBulTight Char"/>
    <w:basedOn w:val="BulletsChar"/>
    <w:link w:val="boldBulTight"/>
    <w:rsid w:val="00085E28"/>
    <w:rPr>
      <w:b/>
      <w:sz w:val="22"/>
      <w:szCs w:val="22"/>
      <w:lang w:val="en-AU" w:eastAsia="en-US"/>
    </w:rPr>
  </w:style>
  <w:style w:type="paragraph" w:customStyle="1" w:styleId="BoldBulTight0">
    <w:name w:val="BoldBulTight"/>
    <w:basedOn w:val="Bullets"/>
    <w:link w:val="BoldBulTightChar0"/>
    <w:uiPriority w:val="9"/>
    <w:qFormat/>
    <w:rsid w:val="00085E28"/>
    <w:pPr>
      <w:numPr>
        <w:numId w:val="0"/>
      </w:numPr>
      <w:spacing w:after="100" w:line="240" w:lineRule="auto"/>
    </w:pPr>
    <w:rPr>
      <w:b/>
    </w:rPr>
  </w:style>
  <w:style w:type="character" w:customStyle="1" w:styleId="BoldBulTightChar0">
    <w:name w:val="BoldBulTight Char"/>
    <w:basedOn w:val="BulletsChar"/>
    <w:link w:val="BoldBulTight0"/>
    <w:uiPriority w:val="9"/>
    <w:rsid w:val="00085E28"/>
    <w:rPr>
      <w:b/>
      <w:sz w:val="22"/>
      <w:szCs w:val="22"/>
      <w:lang w:val="en-AU" w:eastAsia="en-US"/>
    </w:rPr>
  </w:style>
  <w:style w:type="paragraph" w:customStyle="1" w:styleId="NumbersBold">
    <w:name w:val="Numbers Bold"/>
    <w:basedOn w:val="numers"/>
    <w:link w:val="NumbersBoldChar"/>
    <w:qFormat/>
    <w:rsid w:val="00085E28"/>
    <w:pPr>
      <w:numPr>
        <w:numId w:val="11"/>
      </w:numPr>
      <w:spacing w:after="100" w:line="240" w:lineRule="auto"/>
    </w:pPr>
    <w:rPr>
      <w:b/>
    </w:rPr>
  </w:style>
  <w:style w:type="character" w:customStyle="1" w:styleId="NumbersBoldChar">
    <w:name w:val="Numbers Bold Char"/>
    <w:basedOn w:val="numersChar"/>
    <w:link w:val="NumbersBold"/>
    <w:rsid w:val="00085E28"/>
    <w:rPr>
      <w:b/>
      <w:sz w:val="22"/>
      <w:szCs w:val="22"/>
      <w:lang w:val="en-AU" w:eastAsia="en-US"/>
    </w:rPr>
  </w:style>
  <w:style w:type="paragraph" w:customStyle="1" w:styleId="Bull2bold0">
    <w:name w:val="Bull2bold"/>
    <w:basedOn w:val="Bullets2"/>
    <w:link w:val="Bull2boldChar0"/>
    <w:qFormat/>
    <w:rsid w:val="00085E28"/>
    <w:pPr>
      <w:numPr>
        <w:ilvl w:val="0"/>
        <w:numId w:val="0"/>
      </w:numPr>
      <w:spacing w:after="100" w:line="240" w:lineRule="auto"/>
    </w:pPr>
    <w:rPr>
      <w:b/>
    </w:rPr>
  </w:style>
  <w:style w:type="character" w:customStyle="1" w:styleId="Bull2boldChar0">
    <w:name w:val="Bull2bold Char"/>
    <w:basedOn w:val="Bullets2Char"/>
    <w:link w:val="Bull2bold0"/>
    <w:rsid w:val="00085E28"/>
    <w:rPr>
      <w:b/>
      <w:sz w:val="22"/>
      <w:szCs w:val="22"/>
      <w:lang w:val="en-AU" w:eastAsia="en-US"/>
    </w:rPr>
  </w:style>
  <w:style w:type="paragraph" w:customStyle="1" w:styleId="bull2bold1">
    <w:name w:val="bull2bold"/>
    <w:basedOn w:val="Bullets2"/>
    <w:link w:val="bull2boldChar1"/>
    <w:qFormat/>
    <w:rsid w:val="00085E28"/>
    <w:pPr>
      <w:numPr>
        <w:ilvl w:val="0"/>
        <w:numId w:val="0"/>
      </w:numPr>
      <w:spacing w:after="60" w:line="240" w:lineRule="auto"/>
    </w:pPr>
    <w:rPr>
      <w:b/>
    </w:rPr>
  </w:style>
  <w:style w:type="character" w:customStyle="1" w:styleId="bull2boldChar1">
    <w:name w:val="bull2bold Char"/>
    <w:basedOn w:val="Bullets2Char"/>
    <w:link w:val="bull2bold1"/>
    <w:rsid w:val="00085E28"/>
    <w:rPr>
      <w:b/>
      <w:sz w:val="22"/>
      <w:szCs w:val="22"/>
      <w:lang w:val="en-AU" w:eastAsia="en-US"/>
    </w:rPr>
  </w:style>
  <w:style w:type="paragraph" w:customStyle="1" w:styleId="BoldBulls">
    <w:name w:val="BoldBulls"/>
    <w:basedOn w:val="Bullets"/>
    <w:link w:val="BoldBullsChar"/>
    <w:qFormat/>
    <w:rsid w:val="00085E28"/>
    <w:pPr>
      <w:numPr>
        <w:numId w:val="0"/>
      </w:numPr>
    </w:pPr>
    <w:rPr>
      <w:b/>
    </w:rPr>
  </w:style>
  <w:style w:type="character" w:customStyle="1" w:styleId="BoldBullsChar">
    <w:name w:val="BoldBulls Char"/>
    <w:basedOn w:val="BulletsChar"/>
    <w:link w:val="BoldBulls"/>
    <w:rsid w:val="00085E28"/>
    <w:rPr>
      <w:b/>
      <w:sz w:val="22"/>
      <w:szCs w:val="22"/>
      <w:lang w:val="en-AU" w:eastAsia="en-US"/>
    </w:rPr>
  </w:style>
  <w:style w:type="paragraph" w:customStyle="1" w:styleId="BoldBull2">
    <w:name w:val="BoldBull2"/>
    <w:basedOn w:val="Bullets2"/>
    <w:link w:val="BoldBull2Char"/>
    <w:qFormat/>
    <w:rsid w:val="00085E28"/>
    <w:pPr>
      <w:numPr>
        <w:ilvl w:val="0"/>
        <w:numId w:val="0"/>
      </w:numPr>
      <w:spacing w:after="60" w:line="240" w:lineRule="auto"/>
    </w:pPr>
    <w:rPr>
      <w:b/>
    </w:rPr>
  </w:style>
  <w:style w:type="character" w:customStyle="1" w:styleId="BoldBull2Char">
    <w:name w:val="BoldBull2 Char"/>
    <w:basedOn w:val="Bullets2Char"/>
    <w:link w:val="BoldBull2"/>
    <w:rsid w:val="00085E28"/>
    <w:rPr>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C678B-4A2F-482C-907D-C6D44D65E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38</Pages>
  <Words>9581</Words>
  <Characters>54613</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Michelle Curro</cp:lastModifiedBy>
  <cp:revision>15</cp:revision>
  <dcterms:created xsi:type="dcterms:W3CDTF">2014-07-17T10:07:00Z</dcterms:created>
  <dcterms:modified xsi:type="dcterms:W3CDTF">2016-02-11T01:11:00Z</dcterms:modified>
</cp:coreProperties>
</file>