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609FD" w14:textId="017797E3" w:rsidR="00216D07" w:rsidRDefault="00216D07" w:rsidP="00216D07">
      <w:pPr>
        <w:pStyle w:val="Title"/>
        <w:jc w:val="center"/>
      </w:pPr>
      <w:r>
        <w:t>TOOLBOX TALK.</w:t>
      </w:r>
    </w:p>
    <w:p w14:paraId="640A82D4" w14:textId="34EE0B14" w:rsidR="00216D07" w:rsidRDefault="00B14C67" w:rsidP="00216D07">
      <w:pPr>
        <w:pStyle w:val="Title"/>
        <w:jc w:val="center"/>
      </w:pPr>
      <w:r>
        <w:t xml:space="preserve">WORKING AT HEIGHTS </w:t>
      </w:r>
      <w:r w:rsidR="00216D07">
        <w:t>USING A SCISSOR LIFT.</w:t>
      </w:r>
    </w:p>
    <w:p w14:paraId="5D7104AC" w14:textId="53CD33B8" w:rsidR="00216D07" w:rsidRDefault="00216D07" w:rsidP="00216D07"/>
    <w:p w14:paraId="59AC6F5E" w14:textId="77777777" w:rsidR="00216D07" w:rsidRDefault="00216D07" w:rsidP="00216D0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The information in the toolbox talk is for the operation of a scissor lift. </w:t>
      </w:r>
      <w:r>
        <w:rPr>
          <w:sz w:val="24"/>
          <w:szCs w:val="24"/>
        </w:rPr>
        <w:t xml:space="preserve">A scissor lift is a work platform consisting of a work basket (platform), lifting mechanism and chassis that can raise and lower people and materials. It is not a boom-type elevating work platform. Scissor lifts are hydraulically raised and lowered on linked; folding supports that draw together to lift the work platform. </w:t>
      </w:r>
    </w:p>
    <w:p w14:paraId="4739514C" w14:textId="68372868" w:rsidR="00216D07" w:rsidRDefault="00216D07" w:rsidP="00216D07">
      <w:pPr>
        <w:jc w:val="center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en-AU"/>
        </w:rPr>
        <w:drawing>
          <wp:inline distT="0" distB="0" distL="0" distR="0" wp14:anchorId="189CFD41" wp14:editId="70903B13">
            <wp:extent cx="2752725" cy="2752725"/>
            <wp:effectExtent l="0" t="0" r="9525" b="9525"/>
            <wp:docPr id="1" name="Picture 1" descr="http://www.trygrs.com/image-files/scissor-li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rygrs.com/image-files/scissor-lif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0BCE1" w14:textId="77777777" w:rsidR="00216D07" w:rsidRDefault="00216D07" w:rsidP="00216D07">
      <w:pPr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Qualifications and Training Requirements</w:t>
      </w:r>
    </w:p>
    <w:p w14:paraId="3A8AEFA3" w14:textId="77777777" w:rsidR="00216D07" w:rsidRDefault="00216D07" w:rsidP="00216D07">
      <w:pPr>
        <w:spacing w:after="12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Persons required to operate Scissor Lifts must be </w:t>
      </w:r>
      <w:proofErr w:type="gramStart"/>
      <w:r>
        <w:rPr>
          <w:sz w:val="24"/>
          <w:szCs w:val="24"/>
        </w:rPr>
        <w:t>properly trained</w:t>
      </w:r>
      <w:proofErr w:type="gramEnd"/>
      <w:r>
        <w:rPr>
          <w:sz w:val="24"/>
          <w:szCs w:val="24"/>
        </w:rPr>
        <w:t xml:space="preserve"> and experienced. They must understand the manufacturer’s recommendations and be aware of any limitations or special features. There is no legal requirement to hold a licence for scissor lift operation. A Yellow Card is evidence of training carried out under the guidelines of the Elevating Work Platform Association. Operating a scissor lift is a High Risk Construction activity as it involves the use of Movement of Mobile Powered Plant and also the possibility of work at a height of over 2 metres and as such a Safe Work Method Statement has to be prepared for the work before it begins.</w:t>
      </w:r>
    </w:p>
    <w:p w14:paraId="7A8C137B" w14:textId="77777777" w:rsidR="00216D07" w:rsidRDefault="00216D07" w:rsidP="00216D07">
      <w:pPr>
        <w:spacing w:after="120"/>
        <w:jc w:val="center"/>
        <w:rPr>
          <w:b/>
          <w:sz w:val="26"/>
          <w:szCs w:val="26"/>
        </w:rPr>
      </w:pPr>
    </w:p>
    <w:p w14:paraId="6C54D536" w14:textId="77777777" w:rsidR="00216D07" w:rsidRDefault="00216D07" w:rsidP="00216D07">
      <w:pPr>
        <w:spacing w:after="120"/>
        <w:jc w:val="center"/>
        <w:rPr>
          <w:b/>
          <w:sz w:val="26"/>
          <w:szCs w:val="26"/>
        </w:rPr>
      </w:pPr>
    </w:p>
    <w:p w14:paraId="2EA5DBD4" w14:textId="77777777" w:rsidR="00216D07" w:rsidRDefault="00216D07" w:rsidP="00216D07">
      <w:pPr>
        <w:spacing w:after="120"/>
        <w:jc w:val="center"/>
        <w:rPr>
          <w:b/>
          <w:sz w:val="26"/>
          <w:szCs w:val="26"/>
        </w:rPr>
      </w:pPr>
    </w:p>
    <w:p w14:paraId="11D31B54" w14:textId="77777777" w:rsidR="00216D07" w:rsidRDefault="00216D07" w:rsidP="00216D07">
      <w:pPr>
        <w:spacing w:after="120"/>
        <w:jc w:val="center"/>
        <w:rPr>
          <w:b/>
          <w:sz w:val="26"/>
          <w:szCs w:val="26"/>
        </w:rPr>
      </w:pPr>
    </w:p>
    <w:p w14:paraId="34436A4C" w14:textId="77777777" w:rsidR="00216D07" w:rsidRDefault="00216D07" w:rsidP="00216D07">
      <w:pPr>
        <w:spacing w:after="120"/>
        <w:jc w:val="center"/>
        <w:rPr>
          <w:b/>
          <w:sz w:val="26"/>
          <w:szCs w:val="26"/>
        </w:rPr>
      </w:pPr>
    </w:p>
    <w:p w14:paraId="701EF0F7" w14:textId="77777777" w:rsidR="00216D07" w:rsidRDefault="00216D07" w:rsidP="00216D07">
      <w:pPr>
        <w:spacing w:after="120"/>
        <w:jc w:val="center"/>
        <w:rPr>
          <w:b/>
          <w:sz w:val="26"/>
          <w:szCs w:val="26"/>
        </w:rPr>
      </w:pPr>
    </w:p>
    <w:p w14:paraId="7F180944" w14:textId="1951BF27" w:rsidR="00216D07" w:rsidRDefault="00216D07" w:rsidP="00216D07">
      <w:pPr>
        <w:spacing w:after="120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Pre Work</w:t>
      </w:r>
      <w:proofErr w:type="gramEnd"/>
      <w:r>
        <w:rPr>
          <w:b/>
          <w:sz w:val="26"/>
          <w:szCs w:val="26"/>
        </w:rPr>
        <w:t xml:space="preserve"> Checks</w:t>
      </w:r>
    </w:p>
    <w:p w14:paraId="582879BA" w14:textId="77777777" w:rsidR="00216D07" w:rsidRDefault="00216D07" w:rsidP="00216D0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Always perform a pre-work check of the Scissor Lift and perform pre-operational checks as per manufacturer’s instructions before use.</w:t>
      </w:r>
    </w:p>
    <w:p w14:paraId="23D2B082" w14:textId="77777777" w:rsidR="00216D07" w:rsidRDefault="00216D07" w:rsidP="00216D0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Check the scissor lift for the last date of service and the next due date.</w:t>
      </w:r>
    </w:p>
    <w:p w14:paraId="64CA4031" w14:textId="77777777" w:rsidR="00216D07" w:rsidRDefault="00216D07" w:rsidP="00216D0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Check the load rating. (do not overload with personnel and materials)</w:t>
      </w:r>
    </w:p>
    <w:p w14:paraId="3E0D9741" w14:textId="77777777" w:rsidR="00216D07" w:rsidRDefault="00216D07" w:rsidP="00216D0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Check for any signs of damage, hydraulic leaks and the general condition of railings, </w:t>
      </w:r>
      <w:proofErr w:type="gramStart"/>
      <w:r>
        <w:rPr>
          <w:sz w:val="24"/>
          <w:szCs w:val="24"/>
        </w:rPr>
        <w:t>treads</w:t>
      </w:r>
      <w:proofErr w:type="gramEnd"/>
      <w:r>
        <w:rPr>
          <w:sz w:val="24"/>
          <w:szCs w:val="24"/>
        </w:rPr>
        <w:t xml:space="preserve"> and barriers.</w:t>
      </w:r>
    </w:p>
    <w:p w14:paraId="2A707154" w14:textId="77777777" w:rsidR="00216D07" w:rsidRDefault="00216D07" w:rsidP="00216D0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Always ensure </w:t>
      </w:r>
      <w:proofErr w:type="gramStart"/>
      <w:r>
        <w:rPr>
          <w:sz w:val="24"/>
          <w:szCs w:val="24"/>
        </w:rPr>
        <w:t>log book</w:t>
      </w:r>
      <w:proofErr w:type="gramEnd"/>
      <w:r>
        <w:rPr>
          <w:sz w:val="24"/>
          <w:szCs w:val="24"/>
        </w:rPr>
        <w:t xml:space="preserve"> is completed before operation and replaced in protective sleeve and left with the vehicle at all times.</w:t>
      </w:r>
    </w:p>
    <w:p w14:paraId="36B87FC1" w14:textId="77777777" w:rsidR="00216D07" w:rsidRDefault="00216D07" w:rsidP="00216D0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Check all warning devices including lights and horns.</w:t>
      </w:r>
    </w:p>
    <w:p w14:paraId="5F09D997" w14:textId="77777777" w:rsidR="00216D07" w:rsidRDefault="00216D07" w:rsidP="00216D0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If any faults are detected then you should immediately place an ‘Out of Service – Do Not Use Tag’ on the machine, notify your supervisor and enter the fault into the </w:t>
      </w:r>
      <w:proofErr w:type="gramStart"/>
      <w:r>
        <w:rPr>
          <w:sz w:val="24"/>
          <w:szCs w:val="24"/>
        </w:rPr>
        <w:t>log book</w:t>
      </w:r>
      <w:proofErr w:type="gramEnd"/>
      <w:r>
        <w:rPr>
          <w:sz w:val="24"/>
          <w:szCs w:val="24"/>
        </w:rPr>
        <w:t>.</w:t>
      </w:r>
    </w:p>
    <w:p w14:paraId="17ED64D4" w14:textId="6E0F1D9A" w:rsidR="00216D07" w:rsidRDefault="00216D07" w:rsidP="00216D0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Assessment of the ground area should be </w:t>
      </w:r>
      <w:proofErr w:type="gramStart"/>
      <w:r>
        <w:rPr>
          <w:sz w:val="24"/>
          <w:szCs w:val="24"/>
        </w:rPr>
        <w:t>undertaken,</w:t>
      </w:r>
      <w:proofErr w:type="gramEnd"/>
      <w:r>
        <w:rPr>
          <w:sz w:val="24"/>
          <w:szCs w:val="24"/>
        </w:rPr>
        <w:t xml:space="preserve"> ground conditions should be checked for suitability of the scissor lift movement and if required stabilisation of the vehicle should be assessed by a competent person.</w:t>
      </w:r>
    </w:p>
    <w:p w14:paraId="54EF901C" w14:textId="77777777" w:rsidR="00216D07" w:rsidRPr="00216D07" w:rsidRDefault="00216D07" w:rsidP="00216D07">
      <w:pPr>
        <w:jc w:val="both"/>
        <w:rPr>
          <w:sz w:val="24"/>
          <w:szCs w:val="24"/>
        </w:rPr>
      </w:pPr>
    </w:p>
    <w:p w14:paraId="15EBA0B9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03FEE740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6DDAB304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358DB718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12C40287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479A15B2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7D0338B3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33DAAFDE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0E185BA3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6D4A989B" w14:textId="77777777" w:rsidR="00216D07" w:rsidRDefault="00216D07" w:rsidP="00216D07">
      <w:pPr>
        <w:jc w:val="center"/>
        <w:rPr>
          <w:b/>
          <w:sz w:val="28"/>
          <w:szCs w:val="28"/>
        </w:rPr>
      </w:pPr>
    </w:p>
    <w:p w14:paraId="1D64C1B6" w14:textId="2B2BC812" w:rsidR="00216D07" w:rsidRDefault="00216D07" w:rsidP="00B14C67">
      <w:pPr>
        <w:rPr>
          <w:b/>
          <w:sz w:val="28"/>
          <w:szCs w:val="28"/>
        </w:rPr>
      </w:pPr>
    </w:p>
    <w:p w14:paraId="49A73128" w14:textId="77777777" w:rsidR="00B14C67" w:rsidRDefault="00B14C67" w:rsidP="00B14C67">
      <w:pPr>
        <w:rPr>
          <w:b/>
          <w:sz w:val="28"/>
          <w:szCs w:val="28"/>
        </w:rPr>
      </w:pPr>
    </w:p>
    <w:p w14:paraId="36DEC77D" w14:textId="6D5CD503" w:rsidR="00216D07" w:rsidRDefault="00216D07" w:rsidP="00216D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Operational considerations and precautions for Operators.</w:t>
      </w:r>
    </w:p>
    <w:p w14:paraId="1B97D9F5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>Check environmental conditions prior to use. (wind conditions and EWP Rating when outdoors</w:t>
      </w:r>
      <w:r w:rsidRPr="00216D07">
        <w:rPr>
          <w:b/>
        </w:rPr>
        <w:t>)</w:t>
      </w:r>
    </w:p>
    <w:p w14:paraId="2B9153C9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>An emergency rescue procedure must be in place with all personnel having a full understanding before the scissor lift is used.</w:t>
      </w:r>
    </w:p>
    <w:p w14:paraId="01482050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>Non necessary personnel should be kept clear of the work area. If required, or if there is a risk of persons walking near or under the scissor lift the work area should be barricaded to prevent entry into the drop zone and signage is to be in place.</w:t>
      </w:r>
    </w:p>
    <w:p w14:paraId="470C4BD1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 xml:space="preserve">The Scissor lift should be operated at safe speeds on surfaces suitable to the type chosen for the task. </w:t>
      </w:r>
    </w:p>
    <w:p w14:paraId="3DC577F4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 xml:space="preserve">Prior to moving the Scissor Lift, check the ground for any obstructions, obstacle, </w:t>
      </w:r>
      <w:proofErr w:type="gramStart"/>
      <w:r w:rsidRPr="00216D07">
        <w:t>penetrations</w:t>
      </w:r>
      <w:proofErr w:type="gramEnd"/>
      <w:r w:rsidRPr="00216D07">
        <w:t xml:space="preserve"> or overhead hazards. Materials and equipment could have been put into the scissor lift’s travel path without you knowing, or they could be obscuring a hazard.</w:t>
      </w:r>
    </w:p>
    <w:p w14:paraId="5B97A794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>All tools on the Scissor lift must be properly secured to prevent the items falling.</w:t>
      </w:r>
    </w:p>
    <w:p w14:paraId="6404ADBC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>Ensure when loading the Scissor lift that the maximum weights are not exceeded.</w:t>
      </w:r>
    </w:p>
    <w:p w14:paraId="2289DE64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 xml:space="preserve">All </w:t>
      </w:r>
      <w:proofErr w:type="gramStart"/>
      <w:r w:rsidRPr="00216D07">
        <w:t>guards</w:t>
      </w:r>
      <w:proofErr w:type="gramEnd"/>
      <w:r w:rsidRPr="00216D07">
        <w:t xml:space="preserve"> rails and access doors must be closed prior to the work platform being raised and or work commencing.</w:t>
      </w:r>
    </w:p>
    <w:p w14:paraId="1E2554AF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>Report any faults during operation to your supervisor immediately and do not continue use. Place the Scissor lift out of service using the ‘Do Not Use- Out of Service” tags.</w:t>
      </w:r>
    </w:p>
    <w:p w14:paraId="192E7373" w14:textId="77777777" w:rsidR="00216D07" w:rsidRP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</w:rPr>
      </w:pPr>
      <w:r w:rsidRPr="00216D07">
        <w:t xml:space="preserve">Do not attempt to use the scissor lift as a crane or lifting device. Handrails are not designed as lifting points. This may result in the EWP </w:t>
      </w:r>
      <w:proofErr w:type="gramStart"/>
      <w:r w:rsidRPr="00216D07">
        <w:t>overturing,</w:t>
      </w:r>
      <w:proofErr w:type="gramEnd"/>
      <w:r w:rsidRPr="00216D07">
        <w:t xml:space="preserve"> operators being crushed or the plant being damaged.</w:t>
      </w:r>
    </w:p>
    <w:p w14:paraId="260FCD42" w14:textId="4C1AF8CE" w:rsidR="00216D07" w:rsidRDefault="00216D07" w:rsidP="00216D07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216D07">
        <w:t xml:space="preserve">Make sure you keep both feet firmly on the floor of the platform. Do not use steps, ladders, </w:t>
      </w:r>
      <w:proofErr w:type="gramStart"/>
      <w:r w:rsidRPr="00216D07">
        <w:t>boxes</w:t>
      </w:r>
      <w:proofErr w:type="gramEnd"/>
      <w:r w:rsidRPr="00216D07">
        <w:t xml:space="preserve"> or other objects on the platform in order to gain extra height. Never stand on the handrails.</w:t>
      </w:r>
    </w:p>
    <w:p w14:paraId="47422595" w14:textId="1BFF96B5" w:rsidR="00216D07" w:rsidRDefault="00216D07" w:rsidP="00216D07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Failure to observe these instructions </w:t>
      </w:r>
      <w:proofErr w:type="gramStart"/>
      <w:r>
        <w:rPr>
          <w:b/>
          <w:i/>
          <w:sz w:val="24"/>
          <w:szCs w:val="24"/>
        </w:rPr>
        <w:t>at all times</w:t>
      </w:r>
      <w:proofErr w:type="gramEnd"/>
      <w:r>
        <w:rPr>
          <w:b/>
          <w:i/>
          <w:sz w:val="24"/>
          <w:szCs w:val="24"/>
        </w:rPr>
        <w:t xml:space="preserve"> could lead to serious injury or death.</w:t>
      </w:r>
    </w:p>
    <w:p w14:paraId="4FA89F58" w14:textId="00FA3922" w:rsidR="00216D07" w:rsidRDefault="00216D07" w:rsidP="00216D07">
      <w:pPr>
        <w:jc w:val="center"/>
        <w:rPr>
          <w:b/>
          <w:i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en-AU"/>
        </w:rPr>
        <w:drawing>
          <wp:inline distT="0" distB="0" distL="0" distR="0" wp14:anchorId="7A0F4534" wp14:editId="5FC76F00">
            <wp:extent cx="4381500" cy="2933700"/>
            <wp:effectExtent l="0" t="0" r="0" b="0"/>
            <wp:docPr id="3" name="Picture 3" descr="http://i149.photobucket.com/albums/s73/BDuddy/DSC_583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149.photobucket.com/albums/s73/BDuddy/DSC_5836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5EFA4" w14:textId="6E912DD7" w:rsidR="00216D07" w:rsidRDefault="00216D07" w:rsidP="00216D07"/>
    <w:p w14:paraId="61BB4911" w14:textId="77777777" w:rsidR="00750365" w:rsidRDefault="00750365" w:rsidP="00750365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color w:val="C00000"/>
          <w:spacing w:val="-2"/>
          <w:sz w:val="36"/>
          <w:szCs w:val="36"/>
        </w:rPr>
      </w:pPr>
      <w:r>
        <w:rPr>
          <w:rFonts w:ascii="Bradley Hand ITC" w:hAnsi="Bradley Hand ITC"/>
          <w:b/>
          <w:color w:val="C00000"/>
          <w:spacing w:val="-2"/>
          <w:sz w:val="36"/>
          <w:szCs w:val="36"/>
        </w:rPr>
        <w:lastRenderedPageBreak/>
        <w:t>Toolbox Talk Questions</w:t>
      </w:r>
    </w:p>
    <w:p w14:paraId="68EEEB76" w14:textId="77777777" w:rsidR="00750365" w:rsidRDefault="00750365" w:rsidP="00750365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color w:val="C00000"/>
          <w:spacing w:val="-2"/>
          <w:sz w:val="36"/>
          <w:szCs w:val="36"/>
        </w:rPr>
      </w:pP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292"/>
        <w:gridCol w:w="6796"/>
        <w:gridCol w:w="992"/>
        <w:gridCol w:w="941"/>
      </w:tblGrid>
      <w:tr w:rsidR="00750365" w14:paraId="6A400926" w14:textId="77777777" w:rsidTr="007503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" w:type="dxa"/>
            <w:hideMark/>
          </w:tcPr>
          <w:p w14:paraId="30CC095A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</w:pPr>
            <w:r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  <w:t>1</w:t>
            </w:r>
          </w:p>
        </w:tc>
        <w:tc>
          <w:tcPr>
            <w:tcW w:w="6796" w:type="dxa"/>
            <w:hideMark/>
          </w:tcPr>
          <w:p w14:paraId="1E8F825C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pacing w:val="-2"/>
                <w:sz w:val="24"/>
                <w:szCs w:val="24"/>
              </w:rPr>
              <w:t>Do I need training to operate a scissor lift?</w:t>
            </w:r>
          </w:p>
        </w:tc>
        <w:tc>
          <w:tcPr>
            <w:tcW w:w="992" w:type="dxa"/>
            <w:hideMark/>
          </w:tcPr>
          <w:p w14:paraId="0288D3E6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pacing w:val="-2"/>
                <w:sz w:val="24"/>
                <w:szCs w:val="24"/>
              </w:rPr>
              <w:t xml:space="preserve">Yes </w:t>
            </w:r>
          </w:p>
        </w:tc>
        <w:tc>
          <w:tcPr>
            <w:tcW w:w="941" w:type="dxa"/>
            <w:hideMark/>
          </w:tcPr>
          <w:p w14:paraId="5635D52D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pacing w:val="-2"/>
                <w:sz w:val="24"/>
                <w:szCs w:val="24"/>
              </w:rPr>
              <w:t xml:space="preserve">No </w:t>
            </w:r>
          </w:p>
        </w:tc>
      </w:tr>
      <w:tr w:rsidR="00750365" w14:paraId="742CD7CB" w14:textId="77777777" w:rsidTr="00750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" w:type="dxa"/>
            <w:hideMark/>
          </w:tcPr>
          <w:p w14:paraId="35ABD391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</w:pPr>
            <w:r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  <w:t>2</w:t>
            </w:r>
          </w:p>
        </w:tc>
        <w:tc>
          <w:tcPr>
            <w:tcW w:w="6796" w:type="dxa"/>
            <w:hideMark/>
          </w:tcPr>
          <w:p w14:paraId="1BE03692" w14:textId="77777777" w:rsidR="00750365" w:rsidRDefault="00750365">
            <w:pPr>
              <w:autoSpaceDE w:val="0"/>
              <w:autoSpaceDN w:val="0"/>
              <w:adjustRightInd w:val="0"/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Do tools and equipment need to be secured in the scissor lift when it is moving? </w:t>
            </w:r>
          </w:p>
        </w:tc>
        <w:tc>
          <w:tcPr>
            <w:tcW w:w="992" w:type="dxa"/>
            <w:hideMark/>
          </w:tcPr>
          <w:p w14:paraId="039A512A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Yes </w:t>
            </w:r>
          </w:p>
        </w:tc>
        <w:tc>
          <w:tcPr>
            <w:tcW w:w="941" w:type="dxa"/>
            <w:hideMark/>
          </w:tcPr>
          <w:p w14:paraId="52286EBB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No </w:t>
            </w:r>
          </w:p>
        </w:tc>
      </w:tr>
      <w:tr w:rsidR="00750365" w14:paraId="7ECB0DE0" w14:textId="77777777" w:rsidTr="007503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" w:type="dxa"/>
            <w:hideMark/>
          </w:tcPr>
          <w:p w14:paraId="775F7B1B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</w:pPr>
            <w:r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  <w:t>3</w:t>
            </w:r>
          </w:p>
        </w:tc>
        <w:tc>
          <w:tcPr>
            <w:tcW w:w="6796" w:type="dxa"/>
            <w:hideMark/>
          </w:tcPr>
          <w:p w14:paraId="2502BE76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Do the doors have to be closed before I start raising the platform?</w:t>
            </w:r>
          </w:p>
        </w:tc>
        <w:tc>
          <w:tcPr>
            <w:tcW w:w="992" w:type="dxa"/>
            <w:hideMark/>
          </w:tcPr>
          <w:p w14:paraId="75516DE2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Yes </w:t>
            </w:r>
          </w:p>
        </w:tc>
        <w:tc>
          <w:tcPr>
            <w:tcW w:w="941" w:type="dxa"/>
            <w:hideMark/>
          </w:tcPr>
          <w:p w14:paraId="4FF18012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No </w:t>
            </w:r>
          </w:p>
        </w:tc>
      </w:tr>
      <w:tr w:rsidR="00750365" w14:paraId="15F1816B" w14:textId="77777777" w:rsidTr="00750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" w:type="dxa"/>
            <w:hideMark/>
          </w:tcPr>
          <w:p w14:paraId="4EE03453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</w:pPr>
            <w:r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  <w:t>4</w:t>
            </w:r>
          </w:p>
        </w:tc>
        <w:tc>
          <w:tcPr>
            <w:tcW w:w="6796" w:type="dxa"/>
            <w:hideMark/>
          </w:tcPr>
          <w:p w14:paraId="0A442800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Can I rest items on the scissor lift rails if they are not too heavy?</w:t>
            </w:r>
          </w:p>
        </w:tc>
        <w:tc>
          <w:tcPr>
            <w:tcW w:w="992" w:type="dxa"/>
            <w:hideMark/>
          </w:tcPr>
          <w:p w14:paraId="73BF454A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Yes </w:t>
            </w:r>
          </w:p>
        </w:tc>
        <w:tc>
          <w:tcPr>
            <w:tcW w:w="941" w:type="dxa"/>
            <w:hideMark/>
          </w:tcPr>
          <w:p w14:paraId="0BD2180E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No </w:t>
            </w:r>
          </w:p>
        </w:tc>
      </w:tr>
      <w:tr w:rsidR="00750365" w14:paraId="42AFBE15" w14:textId="77777777" w:rsidTr="007503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" w:type="dxa"/>
            <w:hideMark/>
          </w:tcPr>
          <w:p w14:paraId="6CFE9F6A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</w:pPr>
            <w:r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  <w:t>5</w:t>
            </w:r>
          </w:p>
        </w:tc>
        <w:tc>
          <w:tcPr>
            <w:tcW w:w="6796" w:type="dxa"/>
            <w:hideMark/>
          </w:tcPr>
          <w:p w14:paraId="7F369286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Prior to moving the Scissor Lift, I should check the ground for any obstructions, obstacle, </w:t>
            </w:r>
            <w:proofErr w:type="gramStart"/>
            <w:r>
              <w:rPr>
                <w:sz w:val="24"/>
                <w:szCs w:val="24"/>
              </w:rPr>
              <w:t>penetrations</w:t>
            </w:r>
            <w:proofErr w:type="gramEnd"/>
            <w:r>
              <w:rPr>
                <w:sz w:val="24"/>
                <w:szCs w:val="24"/>
              </w:rPr>
              <w:t xml:space="preserve"> or overhead hazards</w:t>
            </w:r>
          </w:p>
        </w:tc>
        <w:tc>
          <w:tcPr>
            <w:tcW w:w="992" w:type="dxa"/>
            <w:hideMark/>
          </w:tcPr>
          <w:p w14:paraId="6BA029F8" w14:textId="1EB45230" w:rsidR="00750365" w:rsidRDefault="00750365" w:rsidP="00750365">
            <w:pPr>
              <w:tabs>
                <w:tab w:val="center" w:pos="4801"/>
              </w:tabs>
              <w:suppressAutoHyphens/>
              <w:spacing w:before="120" w:after="12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True </w:t>
            </w:r>
          </w:p>
        </w:tc>
        <w:tc>
          <w:tcPr>
            <w:tcW w:w="941" w:type="dxa"/>
            <w:hideMark/>
          </w:tcPr>
          <w:p w14:paraId="7A7702B4" w14:textId="77777777" w:rsidR="00750365" w:rsidRDefault="00750365">
            <w:pPr>
              <w:tabs>
                <w:tab w:val="center" w:pos="4801"/>
              </w:tabs>
              <w:suppressAutoHyphens/>
              <w:spacing w:before="120" w:after="12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False </w:t>
            </w:r>
          </w:p>
        </w:tc>
      </w:tr>
      <w:tr w:rsidR="00750365" w14:paraId="2494D587" w14:textId="77777777" w:rsidTr="00750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" w:type="dxa"/>
            <w:hideMark/>
          </w:tcPr>
          <w:p w14:paraId="6B1C0DDC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</w:pPr>
            <w:r>
              <w:rPr>
                <w:rFonts w:ascii="Bradley Hand ITC" w:hAnsi="Bradley Hand ITC"/>
                <w:b w:val="0"/>
                <w:color w:val="C00000"/>
                <w:spacing w:val="-2"/>
                <w:sz w:val="36"/>
                <w:szCs w:val="36"/>
              </w:rPr>
              <w:t>6</w:t>
            </w:r>
          </w:p>
        </w:tc>
        <w:tc>
          <w:tcPr>
            <w:tcW w:w="6796" w:type="dxa"/>
            <w:hideMark/>
          </w:tcPr>
          <w:p w14:paraId="2E4C8FC8" w14:textId="77777777" w:rsidR="00750365" w:rsidRDefault="00750365">
            <w:pPr>
              <w:pStyle w:val="BodyText"/>
              <w:tabs>
                <w:tab w:val="left" w:pos="0"/>
              </w:tabs>
              <w:spacing w:before="12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should I do if I suspect the scissor lift is faulty in some way?</w:t>
            </w:r>
          </w:p>
          <w:p w14:paraId="46531AC6" w14:textId="38E0A496" w:rsidR="00750365" w:rsidRDefault="00750365" w:rsidP="00750365">
            <w:pPr>
              <w:pStyle w:val="BodyText"/>
              <w:tabs>
                <w:tab w:val="left" w:pos="0"/>
              </w:tabs>
              <w:spacing w:before="12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992" w:type="dxa"/>
          </w:tcPr>
          <w:p w14:paraId="7D370B06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</w:p>
        </w:tc>
        <w:tc>
          <w:tcPr>
            <w:tcW w:w="941" w:type="dxa"/>
          </w:tcPr>
          <w:p w14:paraId="43AED100" w14:textId="77777777" w:rsidR="00750365" w:rsidRDefault="00750365">
            <w:pPr>
              <w:tabs>
                <w:tab w:val="center" w:pos="4801"/>
              </w:tabs>
              <w:suppressAutoHyphens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</w:p>
        </w:tc>
      </w:tr>
    </w:tbl>
    <w:p w14:paraId="7CD05E6D" w14:textId="77777777" w:rsidR="00750365" w:rsidRDefault="00750365" w:rsidP="00750365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color w:val="C00000"/>
          <w:spacing w:val="-2"/>
          <w:sz w:val="36"/>
          <w:szCs w:val="36"/>
        </w:rPr>
      </w:pPr>
    </w:p>
    <w:p w14:paraId="60C37940" w14:textId="77777777" w:rsidR="00750365" w:rsidRDefault="00750365" w:rsidP="00750365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color w:val="C00000"/>
          <w:spacing w:val="-2"/>
          <w:sz w:val="32"/>
          <w:szCs w:val="32"/>
        </w:rPr>
      </w:pPr>
    </w:p>
    <w:p w14:paraId="460F7D9E" w14:textId="77777777" w:rsidR="00750365" w:rsidRDefault="00750365" w:rsidP="00750365">
      <w:pPr>
        <w:tabs>
          <w:tab w:val="center" w:pos="4801"/>
        </w:tabs>
        <w:suppressAutoHyphens/>
        <w:spacing w:after="0"/>
        <w:outlineLvl w:val="0"/>
        <w:rPr>
          <w:rFonts w:ascii="Bradley Hand ITC" w:hAnsi="Bradley Hand ITC"/>
          <w:b/>
          <w:color w:val="C00000"/>
          <w:spacing w:val="-2"/>
          <w:sz w:val="32"/>
          <w:szCs w:val="32"/>
        </w:rPr>
      </w:pPr>
    </w:p>
    <w:p w14:paraId="5B52E96B" w14:textId="77777777" w:rsidR="00750365" w:rsidRDefault="00750365" w:rsidP="00750365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color w:val="C00000"/>
          <w:spacing w:val="-2"/>
          <w:sz w:val="36"/>
          <w:szCs w:val="36"/>
        </w:rPr>
      </w:pPr>
      <w:r>
        <w:rPr>
          <w:rFonts w:ascii="Bradley Hand ITC" w:hAnsi="Bradley Hand ITC"/>
          <w:b/>
          <w:color w:val="C00000"/>
          <w:spacing w:val="-2"/>
          <w:sz w:val="36"/>
          <w:szCs w:val="36"/>
        </w:rPr>
        <w:t>Acknowledgment Receipt</w:t>
      </w:r>
    </w:p>
    <w:p w14:paraId="16D1919A" w14:textId="77777777" w:rsidR="00750365" w:rsidRDefault="00750365" w:rsidP="00750365">
      <w:pPr>
        <w:tabs>
          <w:tab w:val="center" w:pos="4801"/>
        </w:tabs>
        <w:suppressAutoHyphens/>
        <w:spacing w:after="0"/>
        <w:jc w:val="center"/>
        <w:rPr>
          <w:b/>
          <w:spacing w:val="-2"/>
        </w:rPr>
      </w:pPr>
    </w:p>
    <w:p w14:paraId="00CB91B9" w14:textId="77777777" w:rsidR="00750365" w:rsidRDefault="00750365" w:rsidP="00750365">
      <w:pPr>
        <w:tabs>
          <w:tab w:val="left" w:pos="-720"/>
        </w:tabs>
        <w:suppressAutoHyphens/>
        <w:spacing w:after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I have read and understand the information provided to me</w:t>
      </w:r>
    </w:p>
    <w:p w14:paraId="1CA21258" w14:textId="77777777" w:rsidR="00750365" w:rsidRDefault="00750365" w:rsidP="00750365">
      <w:pPr>
        <w:tabs>
          <w:tab w:val="left" w:pos="-720"/>
        </w:tabs>
        <w:suppressAutoHyphens/>
        <w:spacing w:after="0"/>
        <w:jc w:val="both"/>
      </w:pPr>
    </w:p>
    <w:p w14:paraId="10A66CED" w14:textId="77777777" w:rsidR="00750365" w:rsidRDefault="00750365" w:rsidP="00750365">
      <w:pPr>
        <w:pStyle w:val="BodyText3"/>
        <w:rPr>
          <w:spacing w:val="-2"/>
        </w:rPr>
      </w:pPr>
    </w:p>
    <w:p w14:paraId="5BAD6C7E" w14:textId="77777777" w:rsidR="00750365" w:rsidRDefault="00750365" w:rsidP="0075036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>
        <w:rPr>
          <w:spacing w:val="-2"/>
        </w:rPr>
        <w:t>_______________________________</w:t>
      </w:r>
      <w:r>
        <w:rPr>
          <w:spacing w:val="-2"/>
        </w:rPr>
        <w:tab/>
        <w:t>___                     ___________________________</w:t>
      </w:r>
      <w:r>
        <w:rPr>
          <w:spacing w:val="-2"/>
        </w:rPr>
        <w:tab/>
        <w:t xml:space="preserve">              ___/___/___</w:t>
      </w:r>
    </w:p>
    <w:p w14:paraId="2727FC4C" w14:textId="77777777" w:rsidR="00750365" w:rsidRDefault="00750365" w:rsidP="0075036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>
        <w:rPr>
          <w:spacing w:val="-2"/>
        </w:rPr>
        <w:t xml:space="preserve">  </w:t>
      </w:r>
      <w:r>
        <w:rPr>
          <w:spacing w:val="-2"/>
        </w:rPr>
        <w:tab/>
        <w:t>Employee’s Name (PRINT)</w:t>
      </w:r>
      <w:r>
        <w:rPr>
          <w:spacing w:val="-2"/>
        </w:rPr>
        <w:tab/>
      </w:r>
      <w:r>
        <w:rPr>
          <w:spacing w:val="-2"/>
        </w:rPr>
        <w:tab/>
        <w:t xml:space="preserve">              Employee’s Signature</w:t>
      </w:r>
      <w:r>
        <w:rPr>
          <w:spacing w:val="-2"/>
        </w:rPr>
        <w:tab/>
        <w:t xml:space="preserve">    </w:t>
      </w:r>
      <w:r>
        <w:rPr>
          <w:spacing w:val="-2"/>
        </w:rPr>
        <w:tab/>
      </w:r>
      <w:r>
        <w:rPr>
          <w:spacing w:val="-2"/>
        </w:rPr>
        <w:tab/>
        <w:t xml:space="preserve">      Date</w:t>
      </w:r>
    </w:p>
    <w:p w14:paraId="4406BB96" w14:textId="77777777" w:rsidR="00750365" w:rsidRDefault="00750365" w:rsidP="0075036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</w:p>
    <w:p w14:paraId="51574A60" w14:textId="77777777" w:rsidR="00750365" w:rsidRDefault="00750365" w:rsidP="0075036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</w:p>
    <w:p w14:paraId="1CCD1966" w14:textId="77777777" w:rsidR="00750365" w:rsidRDefault="00750365" w:rsidP="0075036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>
        <w:rPr>
          <w:spacing w:val="-2"/>
        </w:rPr>
        <w:t>_____________________________                             __</w:t>
      </w:r>
      <w:r>
        <w:rPr>
          <w:spacing w:val="-2"/>
        </w:rPr>
        <w:tab/>
        <w:t xml:space="preserve">__________________________      </w:t>
      </w:r>
      <w:r>
        <w:rPr>
          <w:spacing w:val="-2"/>
        </w:rPr>
        <w:tab/>
        <w:t>___/___/___</w:t>
      </w:r>
    </w:p>
    <w:p w14:paraId="03540D57" w14:textId="77777777" w:rsidR="00750365" w:rsidRDefault="00750365" w:rsidP="0075036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>
        <w:rPr>
          <w:spacing w:val="-2"/>
        </w:rPr>
        <w:tab/>
        <w:t>Trainer's Name (PRINT)</w:t>
      </w:r>
      <w:r>
        <w:rPr>
          <w:spacing w:val="-2"/>
        </w:rPr>
        <w:tab/>
      </w:r>
      <w:r>
        <w:rPr>
          <w:spacing w:val="-2"/>
        </w:rPr>
        <w:tab/>
        <w:t xml:space="preserve">                           Trainer’s Signature</w:t>
      </w:r>
      <w:r>
        <w:rPr>
          <w:spacing w:val="-2"/>
        </w:rPr>
        <w:tab/>
      </w:r>
      <w:r>
        <w:rPr>
          <w:spacing w:val="-2"/>
        </w:rPr>
        <w:tab/>
        <w:t xml:space="preserve">    </w:t>
      </w:r>
      <w:r>
        <w:rPr>
          <w:spacing w:val="-2"/>
        </w:rPr>
        <w:tab/>
        <w:t xml:space="preserve">      Date</w:t>
      </w:r>
    </w:p>
    <w:p w14:paraId="52987FB3" w14:textId="37B822BE" w:rsidR="00750365" w:rsidRDefault="00750365" w:rsidP="00216D07"/>
    <w:p w14:paraId="2E1998C8" w14:textId="27070E9E" w:rsidR="00750365" w:rsidRDefault="00750365" w:rsidP="00216D07"/>
    <w:p w14:paraId="2C587231" w14:textId="77777777" w:rsidR="00750365" w:rsidRPr="00750365" w:rsidRDefault="00750365" w:rsidP="00750365">
      <w:pPr>
        <w:jc w:val="center"/>
        <w:rPr>
          <w:lang w:eastAsia="en-AU"/>
        </w:rPr>
      </w:pPr>
      <w:r w:rsidRPr="00750365">
        <w:rPr>
          <w:rFonts w:ascii="Arial" w:eastAsia="Arial" w:hAnsi="Arial" w:cs="Arial"/>
          <w:b/>
          <w:i/>
          <w:color w:val="000000"/>
          <w:sz w:val="24"/>
          <w:lang w:eastAsia="en-AU"/>
        </w:rPr>
        <w:t>This completed record must be saved to WHS file folder</w:t>
      </w:r>
    </w:p>
    <w:p w14:paraId="7DF30501" w14:textId="4E3BB7AE" w:rsidR="00750365" w:rsidRPr="00750365" w:rsidRDefault="00750365" w:rsidP="00750365">
      <w:pPr>
        <w:spacing w:after="0" w:line="240" w:lineRule="auto"/>
        <w:contextualSpacing/>
        <w:rPr>
          <w:rFonts w:asciiTheme="majorHAnsi" w:eastAsia="Calibri" w:hAnsiTheme="majorHAnsi" w:cstheme="majorBidi"/>
          <w:spacing w:val="-10"/>
          <w:kern w:val="28"/>
          <w:sz w:val="56"/>
          <w:szCs w:val="56"/>
          <w:lang w:eastAsia="en-AU"/>
        </w:rPr>
      </w:pPr>
      <w:r w:rsidRPr="00750365">
        <w:rPr>
          <w:rFonts w:asciiTheme="majorHAnsi" w:eastAsia="Calibri" w:hAnsiTheme="majorHAnsi" w:cstheme="majorBidi"/>
          <w:spacing w:val="-10"/>
          <w:kern w:val="28"/>
          <w:sz w:val="56"/>
          <w:szCs w:val="56"/>
          <w:lang w:eastAsia="en-AU"/>
        </w:rPr>
        <w:lastRenderedPageBreak/>
        <w:t xml:space="preserve">Checklist to be completed before </w:t>
      </w:r>
      <w:r>
        <w:rPr>
          <w:rFonts w:asciiTheme="majorHAnsi" w:eastAsia="Calibri" w:hAnsiTheme="majorHAnsi" w:cstheme="majorBidi"/>
          <w:spacing w:val="-10"/>
          <w:kern w:val="28"/>
          <w:sz w:val="56"/>
          <w:szCs w:val="56"/>
          <w:lang w:eastAsia="en-AU"/>
        </w:rPr>
        <w:t>working in a scissor lift.</w:t>
      </w:r>
    </w:p>
    <w:p w14:paraId="6F13E0EF" w14:textId="77777777" w:rsidR="00750365" w:rsidRPr="00750365" w:rsidRDefault="00750365" w:rsidP="00750365">
      <w:pPr>
        <w:rPr>
          <w:lang w:eastAsia="en-AU"/>
        </w:rPr>
      </w:pPr>
    </w:p>
    <w:p w14:paraId="68A92E7A" w14:textId="77777777" w:rsidR="00750365" w:rsidRPr="00750365" w:rsidRDefault="00750365" w:rsidP="00750365">
      <w:pPr>
        <w:rPr>
          <w:b/>
          <w:bCs/>
          <w:u w:val="single"/>
          <w:lang w:eastAsia="en-AU"/>
        </w:rPr>
      </w:pPr>
      <w:r w:rsidRPr="00750365">
        <w:rPr>
          <w:b/>
          <w:bCs/>
          <w:u w:val="single"/>
          <w:lang w:eastAsia="en-AU"/>
        </w:rPr>
        <w:t>JOB SITE________________________________</w:t>
      </w:r>
    </w:p>
    <w:p w14:paraId="3D68EFB0" w14:textId="77777777" w:rsidR="00750365" w:rsidRPr="00750365" w:rsidRDefault="00750365" w:rsidP="00750365">
      <w:pPr>
        <w:rPr>
          <w:b/>
          <w:bCs/>
          <w:u w:val="single"/>
          <w:lang w:eastAsia="en-AU"/>
        </w:rPr>
      </w:pPr>
    </w:p>
    <w:p w14:paraId="7DC005F4" w14:textId="77777777" w:rsidR="00750365" w:rsidRPr="00750365" w:rsidRDefault="00750365" w:rsidP="00750365">
      <w:pPr>
        <w:rPr>
          <w:b/>
          <w:bCs/>
          <w:u w:val="single"/>
          <w:lang w:eastAsia="en-AU"/>
        </w:rPr>
      </w:pPr>
      <w:r w:rsidRPr="00750365">
        <w:rPr>
          <w:b/>
          <w:bCs/>
          <w:u w:val="single"/>
          <w:lang w:eastAsia="en-AU"/>
        </w:rPr>
        <w:t>DATE___________________________________</w:t>
      </w:r>
    </w:p>
    <w:p w14:paraId="4AB16BBC" w14:textId="77777777" w:rsidR="00750365" w:rsidRPr="00750365" w:rsidRDefault="00750365" w:rsidP="00750365">
      <w:pPr>
        <w:rPr>
          <w:b/>
          <w:bCs/>
          <w:u w:val="single"/>
          <w:lang w:eastAsia="en-AU"/>
        </w:rPr>
      </w:pPr>
    </w:p>
    <w:p w14:paraId="137EDC26" w14:textId="77777777" w:rsidR="00750365" w:rsidRPr="00750365" w:rsidRDefault="00750365" w:rsidP="00750365">
      <w:pPr>
        <w:rPr>
          <w:b/>
          <w:bCs/>
          <w:u w:val="single"/>
          <w:lang w:eastAsia="en-AU"/>
        </w:rPr>
      </w:pPr>
      <w:r w:rsidRPr="00750365">
        <w:rPr>
          <w:b/>
          <w:bCs/>
          <w:u w:val="single"/>
          <w:lang w:eastAsia="en-AU"/>
        </w:rPr>
        <w:t>NAME__________________________________</w:t>
      </w:r>
    </w:p>
    <w:p w14:paraId="04D050E9" w14:textId="77777777" w:rsidR="00750365" w:rsidRPr="00750365" w:rsidRDefault="00750365" w:rsidP="00750365">
      <w:pPr>
        <w:rPr>
          <w:b/>
          <w:bCs/>
          <w:u w:val="single"/>
          <w:lang w:eastAsia="en-AU"/>
        </w:rPr>
      </w:pPr>
    </w:p>
    <w:p w14:paraId="46BCA97A" w14:textId="77777777" w:rsidR="00750365" w:rsidRPr="00750365" w:rsidRDefault="00750365" w:rsidP="00750365">
      <w:pPr>
        <w:rPr>
          <w:b/>
          <w:bCs/>
          <w:u w:val="single"/>
          <w:lang w:eastAsia="en-AU"/>
        </w:rPr>
      </w:pPr>
      <w:r w:rsidRPr="00750365">
        <w:rPr>
          <w:b/>
          <w:bCs/>
          <w:u w:val="single"/>
          <w:lang w:eastAsia="en-AU"/>
        </w:rPr>
        <w:t>SIGNED_________________________________</w:t>
      </w:r>
    </w:p>
    <w:p w14:paraId="4EBE74F4" w14:textId="77777777" w:rsidR="00750365" w:rsidRPr="00750365" w:rsidRDefault="00750365" w:rsidP="00750365">
      <w:pPr>
        <w:rPr>
          <w:lang w:eastAsia="en-AU"/>
        </w:rPr>
      </w:pPr>
    </w:p>
    <w:p w14:paraId="7B9980FD" w14:textId="77777777" w:rsidR="00750365" w:rsidRPr="00750365" w:rsidRDefault="00750365" w:rsidP="00750365">
      <w:pPr>
        <w:rPr>
          <w:lang w:eastAsia="en-AU"/>
        </w:rPr>
      </w:pPr>
    </w:p>
    <w:p w14:paraId="4AF66DA2" w14:textId="77777777" w:rsidR="00750365" w:rsidRPr="00750365" w:rsidRDefault="00750365" w:rsidP="00750365">
      <w:pPr>
        <w:numPr>
          <w:ilvl w:val="0"/>
          <w:numId w:val="3"/>
        </w:numPr>
        <w:contextualSpacing/>
        <w:rPr>
          <w:lang w:eastAsia="en-AU"/>
        </w:rPr>
      </w:pPr>
      <w:r w:rsidRPr="00750365">
        <w:rPr>
          <w:lang w:eastAsia="en-AU"/>
        </w:rPr>
        <w:t>Work has been planned. Plans have been issued.</w:t>
      </w:r>
    </w:p>
    <w:p w14:paraId="6AD8C647" w14:textId="3DA98290" w:rsidR="00750365" w:rsidRDefault="00750365" w:rsidP="00750365">
      <w:pPr>
        <w:numPr>
          <w:ilvl w:val="0"/>
          <w:numId w:val="3"/>
        </w:numPr>
        <w:contextualSpacing/>
        <w:rPr>
          <w:lang w:eastAsia="en-AU"/>
        </w:rPr>
      </w:pPr>
      <w:r>
        <w:rPr>
          <w:lang w:eastAsia="en-AU"/>
        </w:rPr>
        <w:t>Ground/surface is suitable for a scissor lift.</w:t>
      </w:r>
    </w:p>
    <w:p w14:paraId="2B02B33E" w14:textId="18697287" w:rsidR="00750365" w:rsidRPr="00750365" w:rsidRDefault="00750365" w:rsidP="00750365">
      <w:pPr>
        <w:numPr>
          <w:ilvl w:val="0"/>
          <w:numId w:val="3"/>
        </w:numPr>
        <w:contextualSpacing/>
        <w:rPr>
          <w:lang w:eastAsia="en-AU"/>
        </w:rPr>
      </w:pPr>
      <w:r>
        <w:rPr>
          <w:lang w:eastAsia="en-AU"/>
        </w:rPr>
        <w:t>Weather and conditions are suitable to use a scissor lift.</w:t>
      </w:r>
    </w:p>
    <w:p w14:paraId="195A83A1" w14:textId="017D8029" w:rsidR="00750365" w:rsidRDefault="00750365" w:rsidP="00750365">
      <w:pPr>
        <w:numPr>
          <w:ilvl w:val="0"/>
          <w:numId w:val="3"/>
        </w:numPr>
        <w:contextualSpacing/>
        <w:rPr>
          <w:lang w:eastAsia="en-AU"/>
        </w:rPr>
      </w:pPr>
      <w:r>
        <w:rPr>
          <w:lang w:eastAsia="en-AU"/>
        </w:rPr>
        <w:t>Others in work area have been consulted.</w:t>
      </w:r>
    </w:p>
    <w:p w14:paraId="46AA68EE" w14:textId="2FD6F6F8" w:rsidR="000B148A" w:rsidRPr="00750365" w:rsidRDefault="000B148A" w:rsidP="00750365">
      <w:pPr>
        <w:numPr>
          <w:ilvl w:val="0"/>
          <w:numId w:val="3"/>
        </w:numPr>
        <w:contextualSpacing/>
        <w:rPr>
          <w:lang w:eastAsia="en-AU"/>
        </w:rPr>
      </w:pPr>
      <w:r>
        <w:rPr>
          <w:lang w:eastAsia="en-AU"/>
        </w:rPr>
        <w:t>Ensure spotter understands the work to be carried out.</w:t>
      </w:r>
    </w:p>
    <w:p w14:paraId="407885DD" w14:textId="77777777" w:rsidR="00750365" w:rsidRPr="00750365" w:rsidRDefault="00750365" w:rsidP="00750365">
      <w:pPr>
        <w:numPr>
          <w:ilvl w:val="0"/>
          <w:numId w:val="3"/>
        </w:numPr>
        <w:contextualSpacing/>
        <w:rPr>
          <w:lang w:eastAsia="en-AU"/>
        </w:rPr>
      </w:pPr>
      <w:r w:rsidRPr="00750365">
        <w:rPr>
          <w:lang w:eastAsia="en-AU"/>
        </w:rPr>
        <w:t>Exclusion zone and signage has been erected.</w:t>
      </w:r>
    </w:p>
    <w:p w14:paraId="6AB448F9" w14:textId="16947BA0" w:rsidR="00750365" w:rsidRDefault="00750365" w:rsidP="00750365">
      <w:pPr>
        <w:numPr>
          <w:ilvl w:val="0"/>
          <w:numId w:val="3"/>
        </w:numPr>
        <w:contextualSpacing/>
        <w:rPr>
          <w:lang w:eastAsia="en-AU"/>
        </w:rPr>
      </w:pPr>
      <w:r>
        <w:rPr>
          <w:lang w:eastAsia="en-AU"/>
        </w:rPr>
        <w:t>Scissor lift</w:t>
      </w:r>
      <w:r w:rsidRPr="00750365">
        <w:rPr>
          <w:lang w:eastAsia="en-AU"/>
        </w:rPr>
        <w:t xml:space="preserve"> has been inspected and is in good working order.</w:t>
      </w:r>
      <w:r w:rsidR="000B148A">
        <w:rPr>
          <w:lang w:eastAsia="en-AU"/>
        </w:rPr>
        <w:t xml:space="preserve"> Complete prestart logbook.</w:t>
      </w:r>
    </w:p>
    <w:p w14:paraId="70490DF6" w14:textId="301B11A4" w:rsidR="00750365" w:rsidRDefault="00750365" w:rsidP="00750365">
      <w:pPr>
        <w:numPr>
          <w:ilvl w:val="0"/>
          <w:numId w:val="3"/>
        </w:numPr>
        <w:contextualSpacing/>
        <w:rPr>
          <w:lang w:eastAsia="en-AU"/>
        </w:rPr>
      </w:pPr>
      <w:r>
        <w:rPr>
          <w:lang w:eastAsia="en-AU"/>
        </w:rPr>
        <w:t>Inspect crush protection</w:t>
      </w:r>
      <w:r w:rsidR="000B148A">
        <w:rPr>
          <w:lang w:eastAsia="en-AU"/>
        </w:rPr>
        <w:t xml:space="preserve"> is in working order.</w:t>
      </w:r>
    </w:p>
    <w:p w14:paraId="19808AFC" w14:textId="0DA4AC95" w:rsidR="000B148A" w:rsidRPr="00750365" w:rsidRDefault="000B148A" w:rsidP="00750365">
      <w:pPr>
        <w:numPr>
          <w:ilvl w:val="0"/>
          <w:numId w:val="3"/>
        </w:numPr>
        <w:contextualSpacing/>
        <w:rPr>
          <w:lang w:eastAsia="en-AU"/>
        </w:rPr>
      </w:pPr>
      <w:r>
        <w:rPr>
          <w:lang w:eastAsia="en-AU"/>
        </w:rPr>
        <w:t>Ensure manual hydraulic release works, and the spotter knows how to use it.</w:t>
      </w:r>
    </w:p>
    <w:p w14:paraId="2160628F" w14:textId="77777777" w:rsidR="00750365" w:rsidRPr="00750365" w:rsidRDefault="00750365" w:rsidP="00750365">
      <w:pPr>
        <w:rPr>
          <w:lang w:eastAsia="en-AU"/>
        </w:rPr>
      </w:pPr>
    </w:p>
    <w:p w14:paraId="09B1C339" w14:textId="77777777" w:rsidR="00750365" w:rsidRPr="00750365" w:rsidRDefault="00750365" w:rsidP="00750365">
      <w:pPr>
        <w:rPr>
          <w:lang w:eastAsia="en-AU"/>
        </w:rPr>
      </w:pPr>
    </w:p>
    <w:p w14:paraId="039B08D3" w14:textId="77777777" w:rsidR="00750365" w:rsidRPr="00750365" w:rsidRDefault="00750365" w:rsidP="00750365">
      <w:pPr>
        <w:rPr>
          <w:lang w:eastAsia="en-AU"/>
        </w:rPr>
      </w:pPr>
    </w:p>
    <w:p w14:paraId="6DAE3315" w14:textId="2F4752EF" w:rsidR="00750365" w:rsidRDefault="00750365" w:rsidP="00750365">
      <w:pPr>
        <w:jc w:val="center"/>
        <w:rPr>
          <w:rFonts w:ascii="Arial" w:eastAsia="Arial" w:hAnsi="Arial" w:cs="Arial"/>
          <w:b/>
          <w:i/>
          <w:color w:val="000000"/>
          <w:sz w:val="24"/>
          <w:lang w:eastAsia="en-AU"/>
        </w:rPr>
      </w:pPr>
      <w:bookmarkStart w:id="0" w:name="_Hlk51412565"/>
      <w:r w:rsidRPr="00750365">
        <w:rPr>
          <w:rFonts w:ascii="Arial" w:eastAsia="Arial" w:hAnsi="Arial" w:cs="Arial"/>
          <w:b/>
          <w:i/>
          <w:color w:val="000000"/>
          <w:sz w:val="24"/>
          <w:lang w:eastAsia="en-AU"/>
        </w:rPr>
        <w:t>This completed record must be saved to WHS file folder</w:t>
      </w:r>
    </w:p>
    <w:p w14:paraId="5E455CFC" w14:textId="34AF1AE3" w:rsidR="00584D90" w:rsidRDefault="00584D90" w:rsidP="00750365">
      <w:pPr>
        <w:jc w:val="center"/>
        <w:rPr>
          <w:rFonts w:ascii="Arial" w:eastAsia="Arial" w:hAnsi="Arial" w:cs="Arial"/>
          <w:b/>
          <w:i/>
          <w:color w:val="000000"/>
          <w:sz w:val="24"/>
          <w:lang w:eastAsia="en-AU"/>
        </w:rPr>
      </w:pPr>
    </w:p>
    <w:p w14:paraId="3CA73807" w14:textId="67E33B80" w:rsidR="00584D90" w:rsidRDefault="00584D90" w:rsidP="00750365">
      <w:pPr>
        <w:jc w:val="center"/>
        <w:rPr>
          <w:rFonts w:ascii="Arial" w:eastAsia="Arial" w:hAnsi="Arial" w:cs="Arial"/>
          <w:b/>
          <w:i/>
          <w:color w:val="000000"/>
          <w:sz w:val="24"/>
          <w:lang w:eastAsia="en-AU"/>
        </w:rPr>
      </w:pPr>
    </w:p>
    <w:p w14:paraId="213BD217" w14:textId="77777777" w:rsidR="00584D90" w:rsidRPr="00584D90" w:rsidRDefault="00584D90" w:rsidP="00584D90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u w:val="single"/>
        </w:rPr>
      </w:pPr>
      <w:r w:rsidRPr="00584D90"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u w:val="single"/>
        </w:rPr>
        <w:lastRenderedPageBreak/>
        <w:t xml:space="preserve">Monitoring risk control measures </w:t>
      </w:r>
    </w:p>
    <w:p w14:paraId="0EF781E4" w14:textId="77777777" w:rsidR="00584D90" w:rsidRPr="00584D90" w:rsidRDefault="00584D90" w:rsidP="00584D90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u w:val="single"/>
        </w:rPr>
      </w:pPr>
      <w:r w:rsidRPr="00584D90"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u w:val="single"/>
        </w:rPr>
        <w:t>&amp; effectiveness.</w:t>
      </w:r>
    </w:p>
    <w:p w14:paraId="483ED0E2" w14:textId="77777777" w:rsidR="00584D90" w:rsidRPr="00584D90" w:rsidRDefault="00584D90" w:rsidP="00584D90"/>
    <w:p w14:paraId="2CE04BC3" w14:textId="1CD285C4" w:rsidR="00584D90" w:rsidRPr="00584D90" w:rsidRDefault="00584D90" w:rsidP="00584D90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>TETHERING TOOLS</w:t>
      </w:r>
    </w:p>
    <w:p w14:paraId="33C753A1" w14:textId="77777777" w:rsidR="00584D90" w:rsidRPr="00584D90" w:rsidRDefault="00584D90" w:rsidP="00584D90">
      <w:pPr>
        <w:rPr>
          <w:b/>
          <w:bCs/>
          <w:u w:val="single"/>
          <w:lang w:eastAsia="en-AU"/>
        </w:rPr>
      </w:pPr>
      <w:r w:rsidRPr="00584D90">
        <w:rPr>
          <w:b/>
          <w:bCs/>
          <w:u w:val="single"/>
          <w:lang w:eastAsia="en-AU"/>
        </w:rPr>
        <w:t>JOB SITE________________________________</w:t>
      </w:r>
    </w:p>
    <w:p w14:paraId="00E00E86" w14:textId="77777777" w:rsidR="00584D90" w:rsidRPr="00584D90" w:rsidRDefault="00584D90" w:rsidP="00584D90">
      <w:pPr>
        <w:rPr>
          <w:b/>
          <w:bCs/>
          <w:u w:val="single"/>
          <w:lang w:eastAsia="en-AU"/>
        </w:rPr>
      </w:pPr>
    </w:p>
    <w:p w14:paraId="2E99E5A6" w14:textId="77777777" w:rsidR="00584D90" w:rsidRPr="00584D90" w:rsidRDefault="00584D90" w:rsidP="00584D90">
      <w:pPr>
        <w:rPr>
          <w:b/>
          <w:bCs/>
          <w:u w:val="single"/>
          <w:lang w:eastAsia="en-AU"/>
        </w:rPr>
      </w:pPr>
      <w:r w:rsidRPr="00584D90">
        <w:rPr>
          <w:b/>
          <w:bCs/>
          <w:u w:val="single"/>
          <w:lang w:eastAsia="en-AU"/>
        </w:rPr>
        <w:t>DATE___________________________________</w:t>
      </w:r>
    </w:p>
    <w:p w14:paraId="610BE945" w14:textId="77777777" w:rsidR="00584D90" w:rsidRPr="00584D90" w:rsidRDefault="00584D90" w:rsidP="00584D90">
      <w:pPr>
        <w:rPr>
          <w:b/>
          <w:bCs/>
          <w:u w:val="single"/>
          <w:lang w:eastAsia="en-AU"/>
        </w:rPr>
      </w:pPr>
    </w:p>
    <w:p w14:paraId="2100EADA" w14:textId="77777777" w:rsidR="00584D90" w:rsidRPr="00584D90" w:rsidRDefault="00584D90" w:rsidP="00584D90">
      <w:pPr>
        <w:rPr>
          <w:b/>
          <w:bCs/>
          <w:u w:val="single"/>
          <w:lang w:eastAsia="en-AU"/>
        </w:rPr>
      </w:pPr>
      <w:r w:rsidRPr="00584D90">
        <w:rPr>
          <w:b/>
          <w:bCs/>
          <w:u w:val="single"/>
          <w:lang w:eastAsia="en-AU"/>
        </w:rPr>
        <w:t>NAME__________________________________</w:t>
      </w:r>
    </w:p>
    <w:p w14:paraId="3B3E62D8" w14:textId="77777777" w:rsidR="00584D90" w:rsidRPr="00584D90" w:rsidRDefault="00584D90" w:rsidP="00584D90">
      <w:pPr>
        <w:rPr>
          <w:b/>
          <w:bCs/>
          <w:u w:val="single"/>
          <w:lang w:eastAsia="en-AU"/>
        </w:rPr>
      </w:pPr>
    </w:p>
    <w:p w14:paraId="6362D467" w14:textId="77777777" w:rsidR="00584D90" w:rsidRPr="00584D90" w:rsidRDefault="00584D90" w:rsidP="00584D90">
      <w:pPr>
        <w:rPr>
          <w:b/>
          <w:bCs/>
          <w:u w:val="single"/>
          <w:lang w:eastAsia="en-AU"/>
        </w:rPr>
      </w:pPr>
      <w:r w:rsidRPr="00584D90">
        <w:rPr>
          <w:b/>
          <w:bCs/>
          <w:u w:val="single"/>
          <w:lang w:eastAsia="en-AU"/>
        </w:rPr>
        <w:t>SIGNED_________________________________</w:t>
      </w:r>
    </w:p>
    <w:p w14:paraId="617B6EC0" w14:textId="77777777" w:rsidR="00584D90" w:rsidRPr="00584D90" w:rsidRDefault="00584D90" w:rsidP="00584D90">
      <w:pPr>
        <w:rPr>
          <w:lang w:eastAsia="en-AU"/>
        </w:rPr>
      </w:pPr>
    </w:p>
    <w:p w14:paraId="575494D7" w14:textId="77777777" w:rsidR="00584D90" w:rsidRPr="00584D90" w:rsidRDefault="00584D90" w:rsidP="00584D90">
      <w:pPr>
        <w:rPr>
          <w:lang w:eastAsia="en-AU"/>
        </w:rPr>
      </w:pPr>
    </w:p>
    <w:p w14:paraId="62DED4D2" w14:textId="0A1D51E6" w:rsidR="00584D90" w:rsidRPr="00584D90" w:rsidRDefault="00584D90" w:rsidP="00584D90">
      <w:pPr>
        <w:numPr>
          <w:ilvl w:val="0"/>
          <w:numId w:val="4"/>
        </w:numPr>
        <w:contextualSpacing/>
        <w:rPr>
          <w:sz w:val="28"/>
          <w:szCs w:val="28"/>
          <w:lang w:eastAsia="en-AU"/>
        </w:rPr>
      </w:pPr>
      <w:r>
        <w:rPr>
          <w:sz w:val="28"/>
          <w:szCs w:val="28"/>
          <w:lang w:eastAsia="en-AU"/>
        </w:rPr>
        <w:t>Are the tethers</w:t>
      </w:r>
      <w:r w:rsidRPr="00584D90">
        <w:rPr>
          <w:sz w:val="28"/>
          <w:szCs w:val="28"/>
          <w:lang w:eastAsia="en-AU"/>
        </w:rPr>
        <w:t xml:space="preserve"> </w:t>
      </w:r>
      <w:proofErr w:type="gramStart"/>
      <w:r w:rsidRPr="00584D90">
        <w:rPr>
          <w:sz w:val="28"/>
          <w:szCs w:val="28"/>
          <w:lang w:eastAsia="en-AU"/>
        </w:rPr>
        <w:t>appropriate?_</w:t>
      </w:r>
      <w:proofErr w:type="gramEnd"/>
      <w:r w:rsidRPr="00584D90">
        <w:rPr>
          <w:sz w:val="28"/>
          <w:szCs w:val="28"/>
          <w:lang w:eastAsia="en-AU"/>
        </w:rPr>
        <w:t>________________</w:t>
      </w:r>
    </w:p>
    <w:p w14:paraId="19975887" w14:textId="0D6FA1FB" w:rsidR="00584D90" w:rsidRPr="00584D90" w:rsidRDefault="00584D90" w:rsidP="00584D90">
      <w:pPr>
        <w:numPr>
          <w:ilvl w:val="0"/>
          <w:numId w:val="4"/>
        </w:numPr>
        <w:contextualSpacing/>
        <w:rPr>
          <w:sz w:val="28"/>
          <w:szCs w:val="28"/>
          <w:lang w:eastAsia="en-AU"/>
        </w:rPr>
      </w:pPr>
      <w:r>
        <w:rPr>
          <w:sz w:val="28"/>
          <w:szCs w:val="28"/>
          <w:lang w:eastAsia="en-AU"/>
        </w:rPr>
        <w:t>Are the tethers w</w:t>
      </w:r>
      <w:r w:rsidRPr="00584D90">
        <w:rPr>
          <w:sz w:val="28"/>
          <w:szCs w:val="28"/>
          <w:lang w:eastAsia="en-AU"/>
        </w:rPr>
        <w:t>orking? (</w:t>
      </w:r>
      <w:r>
        <w:rPr>
          <w:sz w:val="28"/>
          <w:szCs w:val="28"/>
          <w:lang w:eastAsia="en-AU"/>
        </w:rPr>
        <w:t>Keeping tools secured to the scissor</w:t>
      </w:r>
      <w:r w:rsidRPr="00584D90">
        <w:rPr>
          <w:sz w:val="28"/>
          <w:szCs w:val="28"/>
          <w:lang w:eastAsia="en-AU"/>
        </w:rPr>
        <w:t>?)_________________________________________________</w:t>
      </w:r>
    </w:p>
    <w:p w14:paraId="5E2BFD85" w14:textId="0130CFD5" w:rsidR="00584D90" w:rsidRPr="00584D90" w:rsidRDefault="00584D90" w:rsidP="00584D90">
      <w:pPr>
        <w:numPr>
          <w:ilvl w:val="0"/>
          <w:numId w:val="4"/>
        </w:numPr>
        <w:contextualSpacing/>
        <w:rPr>
          <w:sz w:val="28"/>
          <w:szCs w:val="28"/>
          <w:lang w:eastAsia="en-AU"/>
        </w:rPr>
      </w:pPr>
      <w:r w:rsidRPr="00584D90">
        <w:rPr>
          <w:sz w:val="28"/>
          <w:szCs w:val="28"/>
          <w:lang w:eastAsia="en-AU"/>
        </w:rPr>
        <w:t>Can</w:t>
      </w:r>
      <w:r>
        <w:rPr>
          <w:sz w:val="28"/>
          <w:szCs w:val="28"/>
          <w:lang w:eastAsia="en-AU"/>
        </w:rPr>
        <w:t xml:space="preserve"> tool tethering be</w:t>
      </w:r>
      <w:r w:rsidRPr="00584D90">
        <w:rPr>
          <w:sz w:val="28"/>
          <w:szCs w:val="28"/>
          <w:lang w:eastAsia="en-AU"/>
        </w:rPr>
        <w:t xml:space="preserve"> </w:t>
      </w:r>
      <w:proofErr w:type="gramStart"/>
      <w:r w:rsidRPr="00584D90">
        <w:rPr>
          <w:sz w:val="28"/>
          <w:szCs w:val="28"/>
          <w:lang w:eastAsia="en-AU"/>
        </w:rPr>
        <w:t>improved?_</w:t>
      </w:r>
      <w:proofErr w:type="gramEnd"/>
      <w:r w:rsidRPr="00584D90">
        <w:rPr>
          <w:sz w:val="28"/>
          <w:szCs w:val="28"/>
          <w:lang w:eastAsia="en-AU"/>
        </w:rPr>
        <w:t>_________________________</w:t>
      </w:r>
      <w:r>
        <w:rPr>
          <w:sz w:val="28"/>
          <w:szCs w:val="28"/>
          <w:lang w:eastAsia="en-AU"/>
        </w:rPr>
        <w:t>___</w:t>
      </w:r>
    </w:p>
    <w:p w14:paraId="58A9C649" w14:textId="77777777" w:rsidR="00584D90" w:rsidRPr="00584D90" w:rsidRDefault="00584D90" w:rsidP="00584D90">
      <w:pPr>
        <w:numPr>
          <w:ilvl w:val="0"/>
          <w:numId w:val="4"/>
        </w:numPr>
        <w:contextualSpacing/>
        <w:rPr>
          <w:sz w:val="28"/>
          <w:szCs w:val="28"/>
          <w:lang w:eastAsia="en-AU"/>
        </w:rPr>
      </w:pPr>
      <w:r w:rsidRPr="00584D90">
        <w:rPr>
          <w:sz w:val="28"/>
          <w:szCs w:val="28"/>
          <w:lang w:eastAsia="en-AU"/>
        </w:rPr>
        <w:t xml:space="preserve">If “YES” </w:t>
      </w:r>
      <w:proofErr w:type="gramStart"/>
      <w:r w:rsidRPr="00584D90">
        <w:rPr>
          <w:sz w:val="28"/>
          <w:szCs w:val="28"/>
          <w:lang w:eastAsia="en-AU"/>
        </w:rPr>
        <w:t>how?_</w:t>
      </w:r>
      <w:proofErr w:type="gramEnd"/>
      <w:r w:rsidRPr="00584D90">
        <w:rPr>
          <w:sz w:val="28"/>
          <w:szCs w:val="28"/>
          <w:lang w:eastAsia="en-AU"/>
        </w:rPr>
        <w:t>____________________________________________</w:t>
      </w:r>
    </w:p>
    <w:p w14:paraId="0428B8BD" w14:textId="4C3B1B61" w:rsidR="00584D90" w:rsidRPr="00584D90" w:rsidRDefault="00584D90" w:rsidP="00584D90">
      <w:pPr>
        <w:numPr>
          <w:ilvl w:val="0"/>
          <w:numId w:val="4"/>
        </w:numPr>
        <w:contextualSpacing/>
        <w:rPr>
          <w:sz w:val="28"/>
          <w:szCs w:val="28"/>
          <w:lang w:eastAsia="en-AU"/>
        </w:rPr>
      </w:pPr>
      <w:r w:rsidRPr="00584D90">
        <w:rPr>
          <w:sz w:val="28"/>
          <w:szCs w:val="28"/>
          <w:lang w:eastAsia="en-AU"/>
        </w:rPr>
        <w:t>Is the</w:t>
      </w:r>
      <w:r>
        <w:rPr>
          <w:sz w:val="28"/>
          <w:szCs w:val="28"/>
          <w:lang w:eastAsia="en-AU"/>
        </w:rPr>
        <w:t xml:space="preserve">re another way to secure </w:t>
      </w:r>
      <w:proofErr w:type="gramStart"/>
      <w:r>
        <w:rPr>
          <w:sz w:val="28"/>
          <w:szCs w:val="28"/>
          <w:lang w:eastAsia="en-AU"/>
        </w:rPr>
        <w:t>tools</w:t>
      </w:r>
      <w:r w:rsidRPr="00584D90">
        <w:rPr>
          <w:sz w:val="28"/>
          <w:szCs w:val="28"/>
          <w:lang w:eastAsia="en-AU"/>
        </w:rPr>
        <w:t>?_</w:t>
      </w:r>
      <w:proofErr w:type="gramEnd"/>
      <w:r w:rsidRPr="00584D90">
        <w:rPr>
          <w:sz w:val="28"/>
          <w:szCs w:val="28"/>
          <w:lang w:eastAsia="en-AU"/>
        </w:rPr>
        <w:t xml:space="preserve">_________________________ </w:t>
      </w:r>
    </w:p>
    <w:p w14:paraId="2943D273" w14:textId="19F2D2CB" w:rsidR="00584D90" w:rsidRPr="00584D90" w:rsidRDefault="00584D90" w:rsidP="00584D90">
      <w:pPr>
        <w:numPr>
          <w:ilvl w:val="0"/>
          <w:numId w:val="4"/>
        </w:numPr>
        <w:contextualSpacing/>
        <w:rPr>
          <w:sz w:val="28"/>
          <w:szCs w:val="28"/>
          <w:lang w:eastAsia="en-AU"/>
        </w:rPr>
      </w:pPr>
      <w:r>
        <w:rPr>
          <w:sz w:val="28"/>
          <w:szCs w:val="28"/>
          <w:lang w:eastAsia="en-AU"/>
        </w:rPr>
        <w:t>Are tethers in good condition</w:t>
      </w:r>
      <w:r w:rsidRPr="00584D90">
        <w:rPr>
          <w:sz w:val="28"/>
          <w:szCs w:val="28"/>
          <w:lang w:eastAsia="en-AU"/>
        </w:rPr>
        <w:t>?</w:t>
      </w:r>
      <w:r>
        <w:rPr>
          <w:sz w:val="28"/>
          <w:szCs w:val="28"/>
          <w:lang w:eastAsia="en-AU"/>
        </w:rPr>
        <w:t xml:space="preserve"> (no tears or cuts</w:t>
      </w:r>
      <w:proofErr w:type="gramStart"/>
      <w:r>
        <w:rPr>
          <w:sz w:val="28"/>
          <w:szCs w:val="28"/>
          <w:lang w:eastAsia="en-AU"/>
        </w:rPr>
        <w:t>?)</w:t>
      </w:r>
      <w:r w:rsidRPr="00584D90">
        <w:rPr>
          <w:sz w:val="28"/>
          <w:szCs w:val="28"/>
          <w:lang w:eastAsia="en-AU"/>
        </w:rPr>
        <w:t>_</w:t>
      </w:r>
      <w:proofErr w:type="gramEnd"/>
      <w:r w:rsidRPr="00584D90">
        <w:rPr>
          <w:sz w:val="28"/>
          <w:szCs w:val="28"/>
          <w:lang w:eastAsia="en-AU"/>
        </w:rPr>
        <w:t>___________________________________</w:t>
      </w:r>
    </w:p>
    <w:p w14:paraId="29ED4A90" w14:textId="114D356C" w:rsidR="00584D90" w:rsidRPr="00584D90" w:rsidRDefault="00584D90" w:rsidP="00584D90">
      <w:pPr>
        <w:numPr>
          <w:ilvl w:val="0"/>
          <w:numId w:val="4"/>
        </w:numPr>
        <w:contextualSpacing/>
        <w:rPr>
          <w:sz w:val="28"/>
          <w:szCs w:val="28"/>
          <w:lang w:eastAsia="en-AU"/>
        </w:rPr>
      </w:pPr>
      <w:r>
        <w:rPr>
          <w:sz w:val="28"/>
          <w:szCs w:val="28"/>
          <w:lang w:eastAsia="en-AU"/>
        </w:rPr>
        <w:t>Comments to improve tethering: ___________________________________________________________________________________________________________________________________________</w:t>
      </w:r>
      <w:r w:rsidRPr="00584D90">
        <w:rPr>
          <w:sz w:val="28"/>
          <w:szCs w:val="28"/>
          <w:lang w:eastAsia="en-AU"/>
        </w:rPr>
        <w:t>__________________________________</w:t>
      </w:r>
      <w:r>
        <w:rPr>
          <w:sz w:val="28"/>
          <w:szCs w:val="28"/>
          <w:lang w:eastAsia="en-AU"/>
        </w:rPr>
        <w:t>_______________________________________________________</w:t>
      </w:r>
    </w:p>
    <w:p w14:paraId="5D81DF57" w14:textId="77777777" w:rsidR="00584D90" w:rsidRDefault="00584D90" w:rsidP="00584D90">
      <w:pPr>
        <w:ind w:left="720"/>
        <w:contextualSpacing/>
        <w:rPr>
          <w:rFonts w:ascii="Arial" w:eastAsia="Arial" w:hAnsi="Arial" w:cs="Arial"/>
          <w:b/>
          <w:i/>
          <w:color w:val="000000"/>
          <w:sz w:val="24"/>
          <w:lang w:eastAsia="en-AU"/>
        </w:rPr>
      </w:pPr>
    </w:p>
    <w:p w14:paraId="7D110433" w14:textId="77777777" w:rsidR="00584D90" w:rsidRDefault="00584D90" w:rsidP="00584D90">
      <w:pPr>
        <w:ind w:left="720"/>
        <w:contextualSpacing/>
        <w:rPr>
          <w:rFonts w:ascii="Arial" w:eastAsia="Arial" w:hAnsi="Arial" w:cs="Arial"/>
          <w:b/>
          <w:i/>
          <w:color w:val="000000"/>
          <w:sz w:val="24"/>
          <w:lang w:eastAsia="en-AU"/>
        </w:rPr>
      </w:pPr>
    </w:p>
    <w:p w14:paraId="3CC4388C" w14:textId="77777777" w:rsidR="00584D90" w:rsidRDefault="00584D90" w:rsidP="00584D90">
      <w:pPr>
        <w:ind w:left="720"/>
        <w:contextualSpacing/>
        <w:rPr>
          <w:rFonts w:ascii="Arial" w:eastAsia="Arial" w:hAnsi="Arial" w:cs="Arial"/>
          <w:b/>
          <w:i/>
          <w:color w:val="000000"/>
          <w:sz w:val="24"/>
          <w:lang w:eastAsia="en-AU"/>
        </w:rPr>
      </w:pPr>
    </w:p>
    <w:p w14:paraId="57FB3911" w14:textId="77777777" w:rsidR="00584D90" w:rsidRDefault="00584D90" w:rsidP="00584D90">
      <w:pPr>
        <w:ind w:left="720"/>
        <w:contextualSpacing/>
        <w:rPr>
          <w:rFonts w:ascii="Arial" w:eastAsia="Arial" w:hAnsi="Arial" w:cs="Arial"/>
          <w:b/>
          <w:i/>
          <w:color w:val="000000"/>
          <w:sz w:val="24"/>
          <w:lang w:eastAsia="en-AU"/>
        </w:rPr>
      </w:pPr>
    </w:p>
    <w:p w14:paraId="237A1192" w14:textId="4EBA311E" w:rsidR="00584D90" w:rsidRPr="00584D90" w:rsidRDefault="00584D90" w:rsidP="00584D90">
      <w:pPr>
        <w:ind w:left="720"/>
        <w:contextualSpacing/>
        <w:rPr>
          <w:rFonts w:ascii="Arial" w:eastAsia="Arial" w:hAnsi="Arial" w:cs="Arial"/>
          <w:b/>
          <w:i/>
          <w:color w:val="000000"/>
          <w:sz w:val="24"/>
          <w:lang w:eastAsia="en-AU"/>
        </w:rPr>
      </w:pPr>
      <w:r w:rsidRPr="00584D90">
        <w:rPr>
          <w:rFonts w:ascii="Arial" w:eastAsia="Arial" w:hAnsi="Arial" w:cs="Arial"/>
          <w:b/>
          <w:i/>
          <w:color w:val="000000"/>
          <w:sz w:val="24"/>
          <w:lang w:eastAsia="en-AU"/>
        </w:rPr>
        <w:t>This completed record must be saved to WHS file folder.</w:t>
      </w:r>
    </w:p>
    <w:p w14:paraId="136E8CB2" w14:textId="77777777" w:rsidR="00584D90" w:rsidRPr="00750365" w:rsidRDefault="00584D90" w:rsidP="00750365">
      <w:pPr>
        <w:jc w:val="center"/>
        <w:rPr>
          <w:lang w:eastAsia="en-AU"/>
        </w:rPr>
      </w:pPr>
    </w:p>
    <w:bookmarkEnd w:id="0"/>
    <w:p w14:paraId="38B7CAFC" w14:textId="77777777" w:rsidR="00750365" w:rsidRPr="00216D07" w:rsidRDefault="00750365" w:rsidP="00216D07"/>
    <w:sectPr w:rsidR="00750365" w:rsidRPr="00216D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30014"/>
    <w:multiLevelType w:val="hybridMultilevel"/>
    <w:tmpl w:val="5B3C91EC"/>
    <w:lvl w:ilvl="0" w:tplc="FEA24808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D7005"/>
    <w:multiLevelType w:val="hybridMultilevel"/>
    <w:tmpl w:val="60A880F8"/>
    <w:lvl w:ilvl="0" w:tplc="FEA24808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9295B"/>
    <w:multiLevelType w:val="hybridMultilevel"/>
    <w:tmpl w:val="8020C66A"/>
    <w:lvl w:ilvl="0" w:tplc="DB7A6B4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5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00AF8"/>
    <w:multiLevelType w:val="hybridMultilevel"/>
    <w:tmpl w:val="0E0AFE5C"/>
    <w:lvl w:ilvl="0" w:tplc="273449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D07"/>
    <w:rsid w:val="000B148A"/>
    <w:rsid w:val="00216D07"/>
    <w:rsid w:val="00584D90"/>
    <w:rsid w:val="00750365"/>
    <w:rsid w:val="00B1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30617"/>
  <w15:chartTrackingRefBased/>
  <w15:docId w15:val="{4183E52D-F7E2-4C87-98B1-8793314AB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16D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D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216D07"/>
    <w:pPr>
      <w:spacing w:after="200" w:line="276" w:lineRule="auto"/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750365"/>
    <w:pPr>
      <w:spacing w:after="12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rsid w:val="00750365"/>
  </w:style>
  <w:style w:type="paragraph" w:styleId="BodyText3">
    <w:name w:val="Body Text 3"/>
    <w:basedOn w:val="Normal"/>
    <w:link w:val="BodyText3Char"/>
    <w:semiHidden/>
    <w:unhideWhenUsed/>
    <w:rsid w:val="00750365"/>
    <w:pPr>
      <w:spacing w:after="240" w:line="240" w:lineRule="auto"/>
      <w:jc w:val="center"/>
    </w:pPr>
    <w:rPr>
      <w:rFonts w:ascii="Arial" w:eastAsia="Times New Roman" w:hAnsi="Arial" w:cs="Times New Roman"/>
      <w:szCs w:val="20"/>
      <w:lang w:eastAsia="en-AU"/>
    </w:rPr>
  </w:style>
  <w:style w:type="character" w:customStyle="1" w:styleId="BodyText3Char">
    <w:name w:val="Body Text 3 Char"/>
    <w:basedOn w:val="DefaultParagraphFont"/>
    <w:link w:val="BodyText3"/>
    <w:semiHidden/>
    <w:rsid w:val="00750365"/>
    <w:rPr>
      <w:rFonts w:ascii="Arial" w:eastAsia="Times New Roman" w:hAnsi="Arial" w:cs="Times New Roman"/>
      <w:szCs w:val="20"/>
      <w:lang w:eastAsia="en-AU"/>
    </w:rPr>
  </w:style>
  <w:style w:type="table" w:styleId="TableGrid">
    <w:name w:val="Table Grid"/>
    <w:basedOn w:val="TableNormal"/>
    <w:uiPriority w:val="59"/>
    <w:rsid w:val="0075036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PlainTable2">
    <w:name w:val="Plain Table 2"/>
    <w:basedOn w:val="TableNormal"/>
    <w:uiPriority w:val="42"/>
    <w:rsid w:val="0075036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05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 ryan</dc:creator>
  <cp:keywords/>
  <dc:description/>
  <cp:lastModifiedBy>mitch ryan</cp:lastModifiedBy>
  <cp:revision>4</cp:revision>
  <dcterms:created xsi:type="dcterms:W3CDTF">2020-09-19T02:14:00Z</dcterms:created>
  <dcterms:modified xsi:type="dcterms:W3CDTF">2020-09-21T06:32:00Z</dcterms:modified>
</cp:coreProperties>
</file>