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9855A0" w:rsidRPr="00696855" w14:paraId="6421C548" w14:textId="77777777" w:rsidTr="00797763">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72CCA6" w14:textId="77777777" w:rsidR="009855A0" w:rsidRPr="00696855" w:rsidRDefault="009855A0" w:rsidP="0079776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855A0" w:rsidRPr="0047390E" w14:paraId="004BAE48" w14:textId="77777777" w:rsidTr="00797763">
        <w:trPr>
          <w:trHeight w:val="50"/>
        </w:trPr>
        <w:tc>
          <w:tcPr>
            <w:tcW w:w="9072" w:type="dxa"/>
            <w:tcBorders>
              <w:left w:val="single" w:sz="12" w:space="0" w:color="000000"/>
              <w:bottom w:val="single" w:sz="4" w:space="0" w:color="000000"/>
              <w:right w:val="single" w:sz="12" w:space="0" w:color="000000"/>
            </w:tcBorders>
            <w:vAlign w:val="center"/>
          </w:tcPr>
          <w:p w14:paraId="7E9A5835" w14:textId="77777777" w:rsidR="009855A0" w:rsidRPr="0047390E" w:rsidRDefault="009855A0" w:rsidP="00797763">
            <w:pPr>
              <w:jc w:val="left"/>
              <w:rPr>
                <w:rFonts w:cs="Arial"/>
                <w:b/>
                <w:sz w:val="20"/>
              </w:rPr>
            </w:pPr>
            <w:r w:rsidRPr="0047390E">
              <w:rPr>
                <w:rFonts w:cs="Arial"/>
                <w:b/>
                <w:sz w:val="20"/>
              </w:rPr>
              <w:t>Description of task:</w:t>
            </w:r>
          </w:p>
          <w:p w14:paraId="0236EF88" w14:textId="77777777" w:rsidR="009855A0" w:rsidRPr="00803A9D" w:rsidRDefault="009855A0" w:rsidP="00797763">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108FD4B4" w14:textId="77777777" w:rsidR="009855A0" w:rsidRDefault="009855A0" w:rsidP="009855A0">
            <w:pPr>
              <w:pStyle w:val="ListParagraph"/>
              <w:numPr>
                <w:ilvl w:val="0"/>
                <w:numId w:val="1"/>
              </w:numPr>
              <w:jc w:val="left"/>
              <w:rPr>
                <w:rFonts w:cs="Arial"/>
                <w:sz w:val="20"/>
              </w:rPr>
            </w:pPr>
            <w:r w:rsidRPr="00803A9D">
              <w:rPr>
                <w:rFonts w:cs="Arial"/>
                <w:b/>
                <w:sz w:val="20"/>
              </w:rPr>
              <w:t>Occasion 1:</w:t>
            </w:r>
            <w:r>
              <w:rPr>
                <w:rFonts w:cs="Arial"/>
                <w:sz w:val="20"/>
              </w:rPr>
              <w:t xml:space="preserve"> Residential project</w:t>
            </w:r>
          </w:p>
          <w:p w14:paraId="78DFBBE1" w14:textId="77777777" w:rsidR="009855A0" w:rsidRDefault="009855A0" w:rsidP="009855A0">
            <w:pPr>
              <w:pStyle w:val="ListParagraph"/>
              <w:numPr>
                <w:ilvl w:val="0"/>
                <w:numId w:val="1"/>
              </w:numPr>
              <w:jc w:val="left"/>
              <w:rPr>
                <w:rFonts w:cs="Arial"/>
                <w:sz w:val="20"/>
              </w:rPr>
            </w:pPr>
            <w:r w:rsidRPr="00803A9D">
              <w:rPr>
                <w:rFonts w:cs="Arial"/>
                <w:b/>
                <w:sz w:val="20"/>
              </w:rPr>
              <w:t>Occasion 2:</w:t>
            </w:r>
            <w:r>
              <w:rPr>
                <w:rFonts w:cs="Arial"/>
                <w:sz w:val="20"/>
              </w:rPr>
              <w:t xml:space="preserve"> Commercial project</w:t>
            </w:r>
          </w:p>
          <w:p w14:paraId="3A37AA50" w14:textId="77777777" w:rsidR="009855A0" w:rsidRPr="0047390E" w:rsidRDefault="009855A0" w:rsidP="00797763">
            <w:pPr>
              <w:jc w:val="left"/>
              <w:rPr>
                <w:rFonts w:cs="Arial"/>
                <w:sz w:val="20"/>
              </w:rPr>
            </w:pPr>
          </w:p>
          <w:p w14:paraId="048D9768" w14:textId="77777777" w:rsidR="009855A0" w:rsidRPr="00C76616" w:rsidRDefault="009855A0" w:rsidP="00797763">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46F62A2D"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A copy of a material/labour schedule or supplier list for a project </w:t>
            </w:r>
          </w:p>
          <w:p w14:paraId="6CBCDF6E"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A copy of a purchase order for purchasing materials or other resources </w:t>
            </w:r>
          </w:p>
          <w:p w14:paraId="24D46C0F"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A cost </w:t>
            </w:r>
            <w:proofErr w:type="gramStart"/>
            <w:r w:rsidRPr="00C76616">
              <w:rPr>
                <w:rFonts w:cs="Arial"/>
                <w:sz w:val="20"/>
              </w:rPr>
              <w:t>report</w:t>
            </w:r>
            <w:proofErr w:type="gramEnd"/>
            <w:r w:rsidRPr="00C76616">
              <w:rPr>
                <w:rFonts w:cs="Arial"/>
                <w:sz w:val="20"/>
              </w:rPr>
              <w:t xml:space="preserve"> </w:t>
            </w:r>
          </w:p>
          <w:p w14:paraId="044240E9"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Site condition reports or dilapidation reports </w:t>
            </w:r>
          </w:p>
          <w:p w14:paraId="7CC0ECBA"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Contract documents </w:t>
            </w:r>
          </w:p>
          <w:p w14:paraId="1046A3B8" w14:textId="77777777" w:rsidR="009855A0" w:rsidRPr="00C76616" w:rsidRDefault="009855A0" w:rsidP="009855A0">
            <w:pPr>
              <w:pStyle w:val="ListParagraph"/>
              <w:numPr>
                <w:ilvl w:val="0"/>
                <w:numId w:val="1"/>
              </w:numPr>
              <w:jc w:val="left"/>
              <w:rPr>
                <w:rFonts w:cs="Arial"/>
                <w:sz w:val="20"/>
              </w:rPr>
            </w:pPr>
            <w:r w:rsidRPr="00C76616">
              <w:rPr>
                <w:rFonts w:cs="Arial"/>
                <w:sz w:val="20"/>
              </w:rPr>
              <w:t xml:space="preserve">Call forward sheets </w:t>
            </w:r>
          </w:p>
          <w:p w14:paraId="01037EF9" w14:textId="77777777" w:rsidR="009855A0" w:rsidRPr="00C76616" w:rsidRDefault="009855A0" w:rsidP="009855A0">
            <w:pPr>
              <w:pStyle w:val="ListParagraph"/>
              <w:numPr>
                <w:ilvl w:val="0"/>
                <w:numId w:val="1"/>
              </w:numPr>
              <w:jc w:val="left"/>
              <w:rPr>
                <w:rFonts w:cs="Arial"/>
                <w:sz w:val="20"/>
              </w:rPr>
            </w:pPr>
            <w:r w:rsidRPr="00C76616">
              <w:rPr>
                <w:rFonts w:cs="Arial"/>
                <w:sz w:val="20"/>
              </w:rPr>
              <w:t>Variations</w:t>
            </w:r>
          </w:p>
          <w:p w14:paraId="7E2AC19D" w14:textId="77777777" w:rsidR="009855A0" w:rsidRDefault="009855A0" w:rsidP="00797763">
            <w:pPr>
              <w:jc w:val="left"/>
              <w:rPr>
                <w:rFonts w:cs="Arial"/>
                <w:sz w:val="20"/>
              </w:rPr>
            </w:pPr>
          </w:p>
          <w:p w14:paraId="495295DA" w14:textId="77777777" w:rsidR="009855A0" w:rsidRPr="0047390E" w:rsidRDefault="009855A0" w:rsidP="00797763">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bl>
    <w:p w14:paraId="2A0CF08B" w14:textId="16A79EC3" w:rsidR="00C40C47" w:rsidRDefault="00C40C47"/>
    <w:p w14:paraId="37825DB5" w14:textId="373E6C42" w:rsidR="009855A0" w:rsidRDefault="009855A0">
      <w:r>
        <w:t>See below for take down order</w:t>
      </w:r>
    </w:p>
    <w:p w14:paraId="70CBEF2C" w14:textId="00ED9BF3" w:rsidR="009855A0" w:rsidRDefault="009855A0">
      <w:r>
        <w:rPr>
          <w:noProof/>
        </w:rPr>
        <w:drawing>
          <wp:inline distT="0" distB="0" distL="0" distR="0" wp14:anchorId="1BE0BBF6" wp14:editId="16777C70">
            <wp:extent cx="4667665" cy="50156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69541" cy="5017713"/>
                    </a:xfrm>
                    <a:prstGeom prst="rect">
                      <a:avLst/>
                    </a:prstGeom>
                  </pic:spPr>
                </pic:pic>
              </a:graphicData>
            </a:graphic>
          </wp:inline>
        </w:drawing>
      </w:r>
    </w:p>
    <w:p w14:paraId="368462CA" w14:textId="0FCEAAFD" w:rsidR="009855A0" w:rsidRDefault="009855A0"/>
    <w:p w14:paraId="0682756B" w14:textId="56EDBA78" w:rsidR="009855A0" w:rsidRDefault="009855A0">
      <w:r>
        <w:t>See below for price list</w:t>
      </w:r>
    </w:p>
    <w:p w14:paraId="79177331" w14:textId="08186721" w:rsidR="009855A0" w:rsidRDefault="009855A0">
      <w:r>
        <w:rPr>
          <w:noProof/>
        </w:rPr>
        <w:drawing>
          <wp:inline distT="0" distB="0" distL="0" distR="0" wp14:anchorId="7334AA66" wp14:editId="63B09386">
            <wp:extent cx="5731510" cy="63684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6368415"/>
                    </a:xfrm>
                    <a:prstGeom prst="rect">
                      <a:avLst/>
                    </a:prstGeom>
                  </pic:spPr>
                </pic:pic>
              </a:graphicData>
            </a:graphic>
          </wp:inline>
        </w:drawing>
      </w:r>
    </w:p>
    <w:p w14:paraId="2B392299" w14:textId="49F1179B" w:rsidR="009855A0" w:rsidRDefault="009855A0"/>
    <w:p w14:paraId="41236ED9" w14:textId="538E0C34" w:rsidR="009855A0" w:rsidRDefault="009855A0">
      <w:r>
        <w:t>See below for variation</w:t>
      </w:r>
    </w:p>
    <w:p w14:paraId="0B770B39" w14:textId="7BFD5A85" w:rsidR="009855A0" w:rsidRDefault="009855A0">
      <w:r>
        <w:rPr>
          <w:noProof/>
        </w:rPr>
        <w:lastRenderedPageBreak/>
        <w:drawing>
          <wp:inline distT="0" distB="0" distL="0" distR="0" wp14:anchorId="41869AE6" wp14:editId="63F149B0">
            <wp:extent cx="5610225" cy="7096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0225" cy="7096125"/>
                    </a:xfrm>
                    <a:prstGeom prst="rect">
                      <a:avLst/>
                    </a:prstGeom>
                  </pic:spPr>
                </pic:pic>
              </a:graphicData>
            </a:graphic>
          </wp:inline>
        </w:drawing>
      </w:r>
    </w:p>
    <w:p w14:paraId="111D7FEC" w14:textId="69EFF423" w:rsidR="009855A0" w:rsidRDefault="00C94B93">
      <w:r>
        <w:rPr>
          <w:noProof/>
        </w:rPr>
        <w:lastRenderedPageBreak/>
        <w:drawing>
          <wp:inline distT="0" distB="0" distL="0" distR="0" wp14:anchorId="3575CE50" wp14:editId="5362A8E7">
            <wp:extent cx="5731510" cy="34861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86150"/>
                    </a:xfrm>
                    <a:prstGeom prst="rect">
                      <a:avLst/>
                    </a:prstGeom>
                  </pic:spPr>
                </pic:pic>
              </a:graphicData>
            </a:graphic>
          </wp:inline>
        </w:drawing>
      </w:r>
    </w:p>
    <w:sectPr w:rsidR="00985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919441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5A0"/>
    <w:rsid w:val="009855A0"/>
    <w:rsid w:val="00C40C47"/>
    <w:rsid w:val="00C94B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95E4"/>
  <w15:chartTrackingRefBased/>
  <w15:docId w15:val="{783E420F-22F4-443B-908A-044454F6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5A0"/>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5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2022-05-11T05:56:00Z</dcterms:created>
  <dcterms:modified xsi:type="dcterms:W3CDTF">2022-05-11T06:03:00Z</dcterms:modified>
</cp:coreProperties>
</file>