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37E82912" w:rsidR="003E7C5F" w:rsidRPr="003E7C5F" w:rsidRDefault="00A56C2D"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Additional Project Details Identification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18AEA07D" w14:textId="54AB2665" w:rsidR="00E0062C" w:rsidRPr="00D81C40"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the</w:t>
      </w:r>
      <w:r w:rsidR="00177DF0">
        <w:rPr>
          <w:rFonts w:cstheme="minorHAnsi"/>
          <w:color w:val="262626" w:themeColor="text1" w:themeTint="D9"/>
          <w:sz w:val="20"/>
        </w:rPr>
        <w:t xml:space="preserve"> construction drawings and specifications</w:t>
      </w:r>
      <w:r w:rsidR="0014005D">
        <w:rPr>
          <w:rFonts w:cstheme="minorHAnsi"/>
          <w:color w:val="262626" w:themeColor="text1" w:themeTint="D9"/>
          <w:sz w:val="20"/>
        </w:rPr>
        <w:t xml:space="preserve"> from </w:t>
      </w:r>
      <w:r w:rsidR="0014005D" w:rsidRPr="0014005D">
        <w:rPr>
          <w:rFonts w:cstheme="minorHAnsi"/>
          <w:i/>
          <w:iCs/>
          <w:color w:val="262626" w:themeColor="text1" w:themeTint="D9"/>
          <w:sz w:val="20"/>
        </w:rPr>
        <w:t>Task 1</w:t>
      </w:r>
      <w:r w:rsidR="0014005D">
        <w:rPr>
          <w:rFonts w:cstheme="minorHAnsi"/>
          <w:color w:val="262626" w:themeColor="text1" w:themeTint="D9"/>
          <w:sz w:val="20"/>
        </w:rPr>
        <w:t>.</w:t>
      </w:r>
      <w:r w:rsidR="00244EAB" w:rsidRPr="00D81C40">
        <w:rPr>
          <w:rFonts w:cstheme="minorHAnsi"/>
          <w:color w:val="262626" w:themeColor="text1" w:themeTint="D9"/>
          <w:sz w:val="20"/>
        </w:rPr>
        <w:t xml:space="preserve"> 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00244EAB" w:rsidRPr="00D81C40">
        <w:rPr>
          <w:rFonts w:cstheme="minorHAnsi"/>
          <w:color w:val="262626" w:themeColor="text1" w:themeTint="D9"/>
          <w:sz w:val="20"/>
        </w:rPr>
        <w:t xml:space="preserve">use this </w:t>
      </w:r>
      <w:r w:rsidR="00A56C2D">
        <w:rPr>
          <w:rFonts w:cstheme="minorHAnsi"/>
          <w:i/>
          <w:iCs/>
          <w:color w:val="262626" w:themeColor="text1" w:themeTint="D9"/>
          <w:sz w:val="20"/>
        </w:rPr>
        <w:t>Additional Project Details Identification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w:t>
      </w:r>
      <w:r w:rsidR="00460C4C">
        <w:rPr>
          <w:rFonts w:cstheme="minorHAnsi"/>
          <w:color w:val="262626" w:themeColor="text1" w:themeTint="D9"/>
          <w:sz w:val="20"/>
        </w:rPr>
        <w:t>additional details and requirements of the construction of the building</w:t>
      </w:r>
      <w:r w:rsidR="00E53818">
        <w:rPr>
          <w:rFonts w:cstheme="minorHAnsi"/>
          <w:color w:val="262626" w:themeColor="text1" w:themeTint="D9"/>
          <w:sz w:val="20"/>
        </w:rPr>
        <w:t>.</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12705773"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A57F43">
        <w:rPr>
          <w:rFonts w:cstheme="minorHAnsi"/>
          <w:i/>
          <w:iCs/>
          <w:color w:val="262626" w:themeColor="text1" w:themeTint="D9"/>
          <w:sz w:val="20"/>
        </w:rPr>
        <w:t>Additional Project Details Identification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w:t>
      </w:r>
      <w:r w:rsidR="00E822BC">
        <w:rPr>
          <w:rFonts w:cstheme="minorHAnsi"/>
          <w:color w:val="262626" w:themeColor="text1" w:themeTint="D9"/>
          <w:sz w:val="20"/>
        </w:rPr>
        <w:t>additional details and requirements of the construction of the building</w:t>
      </w:r>
      <w:r w:rsidR="00ED4FA5" w:rsidRPr="00D81C40">
        <w:rPr>
          <w:rFonts w:cstheme="minorHAnsi"/>
          <w:color w:val="262626" w:themeColor="text1" w:themeTint="D9"/>
          <w:sz w:val="20"/>
        </w:rPr>
        <w:t>.</w:t>
      </w:r>
    </w:p>
    <w:p w14:paraId="2B42D698" w14:textId="0B4F8436"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4EAB1C81" w:rsidR="00806228" w:rsidRPr="00083D15" w:rsidRDefault="00397B34" w:rsidP="00090664">
            <w:pPr>
              <w:tabs>
                <w:tab w:val="left" w:pos="180"/>
              </w:tabs>
              <w:ind w:left="72" w:firstLine="0"/>
              <w:jc w:val="center"/>
              <w:rPr>
                <w:rFonts w:ascii="Arial" w:hAnsi="Arial" w:cs="Arial"/>
                <w:b/>
                <w:caps/>
                <w:color w:val="FFFFFF" w:themeColor="background1"/>
                <w:szCs w:val="24"/>
              </w:rPr>
            </w:pPr>
            <w:r w:rsidRPr="00397B34">
              <w:rPr>
                <w:rFonts w:ascii="Arial" w:hAnsi="Arial" w:cs="Arial"/>
                <w:b/>
                <w:caps/>
                <w:color w:val="FFFFFF" w:themeColor="background1"/>
                <w:szCs w:val="24"/>
              </w:rPr>
              <w:lastRenderedPageBreak/>
              <w:t>Additional Project Details Identification Form</w:t>
            </w:r>
          </w:p>
        </w:tc>
      </w:tr>
      <w:tr w:rsidR="00806228" w:rsidRPr="005940E3" w14:paraId="607BEB43"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2D70727"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3E3A5FD9" w14:textId="735C7324" w:rsidR="00806228" w:rsidRPr="005940E3" w:rsidRDefault="00C277B8"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806228" w:rsidRPr="005940E3" w14:paraId="37D31DEA"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0CFD449B"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B3DAAEC" w14:textId="6ECE41F7" w:rsidR="00806228" w:rsidRPr="005940E3" w:rsidRDefault="00C277B8"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Knights Construction</w:t>
            </w:r>
          </w:p>
        </w:tc>
      </w:tr>
      <w:tr w:rsidR="00806228" w:rsidRPr="005940E3" w14:paraId="1803E5D1"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92F6F5A" w14:textId="72BA6CC1"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r w:rsidR="003C417B">
              <w:rPr>
                <w:rFonts w:ascii="Arial" w:hAnsi="Arial" w:cs="Arial"/>
                <w:color w:val="262626" w:themeColor="text1" w:themeTint="D9"/>
                <w:sz w:val="20"/>
                <w:szCs w:val="20"/>
              </w:rPr>
              <w:t>of inspection</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6BCFA543" w14:textId="69C2C82E" w:rsidR="00806228" w:rsidRPr="005940E3" w:rsidRDefault="00C277B8"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19/12/2022</w:t>
            </w:r>
          </w:p>
        </w:tc>
      </w:tr>
    </w:tbl>
    <w:p w14:paraId="78A25795" w14:textId="00AB4EA7" w:rsidR="00806228" w:rsidRDefault="00806228" w:rsidP="00806228">
      <w:pPr>
        <w:rPr>
          <w:lang w:val="en-US"/>
        </w:rPr>
      </w:pPr>
    </w:p>
    <w:p w14:paraId="262B97FC" w14:textId="60D106E3" w:rsidR="007110FC" w:rsidRPr="00806228" w:rsidRDefault="007110FC" w:rsidP="007110FC">
      <w:pPr>
        <w:rPr>
          <w:b/>
          <w:bCs/>
          <w:color w:val="2F5496" w:themeColor="accent1" w:themeShade="BF"/>
          <w:sz w:val="28"/>
          <w:szCs w:val="28"/>
          <w:lang w:val="en-US"/>
        </w:rPr>
      </w:pPr>
      <w:r>
        <w:rPr>
          <w:b/>
          <w:bCs/>
          <w:color w:val="2F5496" w:themeColor="accent1" w:themeShade="BF"/>
          <w:sz w:val="28"/>
          <w:szCs w:val="28"/>
          <w:lang w:val="en-US"/>
        </w:rPr>
        <w:t>Details</w:t>
      </w:r>
      <w:r w:rsidR="00F805CF" w:rsidRPr="00F805CF">
        <w:rPr>
          <w:b/>
          <w:bCs/>
          <w:color w:val="2F5496" w:themeColor="accent1" w:themeShade="BF"/>
          <w:sz w:val="28"/>
          <w:szCs w:val="28"/>
          <w:lang w:val="en-US"/>
        </w:rPr>
        <w:t xml:space="preserve"> </w:t>
      </w:r>
      <w:r w:rsidR="00F805CF">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C67552" w:rsidRPr="005940E3" w14:paraId="79008404"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4D8A94DF" w14:textId="48759DC4" w:rsidR="00C67552" w:rsidRDefault="00C67552" w:rsidP="00C6755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587E1BE2" w14:textId="001D3BFF" w:rsidR="00C67552" w:rsidRPr="00231A8E" w:rsidRDefault="00C277B8" w:rsidP="00C67552">
            <w:pPr>
              <w:tabs>
                <w:tab w:val="left" w:pos="180"/>
              </w:tabs>
              <w:ind w:left="0" w:right="29" w:firstLine="0"/>
              <w:rPr>
                <w:rFonts w:cstheme="minorHAnsi"/>
                <w:color w:val="262626" w:themeColor="text1" w:themeTint="D9"/>
                <w:sz w:val="20"/>
                <w:szCs w:val="20"/>
              </w:rPr>
            </w:pPr>
            <w:r>
              <w:rPr>
                <w:rFonts w:cstheme="minorHAnsi"/>
                <w:noProof/>
                <w:color w:val="262626" w:themeColor="text1" w:themeTint="D9"/>
                <w:sz w:val="20"/>
                <w:szCs w:val="20"/>
              </w:rPr>
              <w:t>Knights Construction</w:t>
            </w:r>
          </w:p>
        </w:tc>
      </w:tr>
      <w:tr w:rsidR="005F0962" w:rsidRPr="005940E3" w14:paraId="60772AC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149DEA09" w14:textId="2DFAB24F"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09280C93" w14:textId="75ADBB83" w:rsidR="005F0962" w:rsidRPr="005940E3" w:rsidRDefault="00C277B8"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Sandgate Road, Nundah Project</w:t>
            </w:r>
          </w:p>
        </w:tc>
      </w:tr>
      <w:tr w:rsidR="00A07702" w:rsidRPr="00F72CBC" w14:paraId="051FE2E1" w14:textId="77777777" w:rsidTr="00FB7B7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17930E32" w14:textId="77777777" w:rsidR="00A07702" w:rsidRDefault="00A07702"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7F9453ED" w14:textId="787FCECD" w:rsidR="00A07702" w:rsidRPr="00F72CBC" w:rsidRDefault="00C277B8"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A07702"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Residential building</w:t>
            </w:r>
          </w:p>
          <w:p w14:paraId="469CB6DC" w14:textId="70D9BC8C" w:rsidR="00A07702" w:rsidRPr="00946597" w:rsidRDefault="00A07702" w:rsidP="00FB7B7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Commercial building</w:t>
            </w:r>
          </w:p>
        </w:tc>
      </w:tr>
      <w:tr w:rsidR="005F0962" w:rsidRPr="005940E3" w14:paraId="29A1B7FC"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6AF3E2A3" w14:textId="67490295" w:rsidR="005F096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294A7CC7" w14:textId="7C696C80" w:rsidR="005F0962" w:rsidRPr="00231A8E" w:rsidRDefault="00C277B8"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4D7F50EC" w14:textId="77777777" w:rsidR="002601D5" w:rsidRDefault="002601D5">
      <w:pPr>
        <w:rPr>
          <w:rFonts w:cstheme="minorHAnsi"/>
          <w:b/>
          <w:bCs/>
          <w:color w:val="D73329"/>
          <w:sz w:val="20"/>
          <w:highlight w:val="yellow"/>
        </w:rPr>
        <w:sectPr w:rsidR="002601D5" w:rsidSect="008B2A75">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8" w:footer="708" w:gutter="0"/>
          <w:cols w:space="708"/>
          <w:docGrid w:linePitch="360"/>
        </w:sectPr>
      </w:pPr>
      <w:bookmarkStart w:id="0" w:name="_Hlk41586099"/>
    </w:p>
    <w:p w14:paraId="7A162C0A" w14:textId="635C5AA1" w:rsidR="005A27FD" w:rsidRDefault="00277498" w:rsidP="005A27FD">
      <w:pPr>
        <w:spacing w:before="320"/>
        <w:rPr>
          <w:b/>
          <w:bCs/>
          <w:color w:val="2F5496" w:themeColor="accent1" w:themeShade="BF"/>
          <w:sz w:val="28"/>
          <w:szCs w:val="28"/>
          <w:lang w:val="en-US"/>
        </w:rPr>
      </w:pPr>
      <w:r>
        <w:rPr>
          <w:b/>
          <w:bCs/>
          <w:color w:val="2F5496" w:themeColor="accent1" w:themeShade="BF"/>
          <w:sz w:val="28"/>
          <w:szCs w:val="28"/>
          <w:lang w:val="en-US"/>
        </w:rPr>
        <w:lastRenderedPageBreak/>
        <w:t>Section 1</w:t>
      </w:r>
      <w:r w:rsidR="00D868EA">
        <w:rPr>
          <w:b/>
          <w:bCs/>
          <w:color w:val="2F5496" w:themeColor="accent1" w:themeShade="BF"/>
          <w:sz w:val="28"/>
          <w:szCs w:val="28"/>
          <w:lang w:val="en-US"/>
        </w:rPr>
        <w:t xml:space="preserve"> – </w:t>
      </w:r>
      <w:r w:rsidR="009B10CC">
        <w:rPr>
          <w:b/>
          <w:bCs/>
          <w:color w:val="2F5496" w:themeColor="accent1" w:themeShade="BF"/>
          <w:sz w:val="28"/>
          <w:szCs w:val="28"/>
          <w:lang w:val="en-US"/>
        </w:rPr>
        <w:t xml:space="preserve">Building </w:t>
      </w:r>
      <w:r w:rsidR="008D6A36">
        <w:rPr>
          <w:b/>
          <w:bCs/>
          <w:color w:val="2F5496" w:themeColor="accent1" w:themeShade="BF"/>
          <w:sz w:val="28"/>
          <w:szCs w:val="28"/>
          <w:lang w:val="en-US"/>
        </w:rPr>
        <w:t>Details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25"/>
        <w:gridCol w:w="4791"/>
      </w:tblGrid>
      <w:tr w:rsidR="007D021C" w14:paraId="1739D929" w14:textId="77777777" w:rsidTr="00491C55">
        <w:trPr>
          <w:jc w:val="center"/>
        </w:trPr>
        <w:tc>
          <w:tcPr>
            <w:tcW w:w="2343" w:type="pct"/>
            <w:tcBorders>
              <w:right w:val="single" w:sz="4" w:space="0" w:color="A6A6A6" w:themeColor="background1" w:themeShade="A6"/>
            </w:tcBorders>
            <w:shd w:val="clear" w:color="auto" w:fill="auto"/>
            <w:vAlign w:val="center"/>
          </w:tcPr>
          <w:p w14:paraId="3EDD3868" w14:textId="4D17A258" w:rsidR="007D021C" w:rsidRPr="006E76D2" w:rsidRDefault="00BF792F" w:rsidP="007D021C">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Type of Building</w:t>
            </w:r>
          </w:p>
        </w:tc>
        <w:tc>
          <w:tcPr>
            <w:tcW w:w="2657" w:type="pct"/>
            <w:tcBorders>
              <w:left w:val="single" w:sz="4" w:space="0" w:color="A6A6A6" w:themeColor="background1" w:themeShade="A6"/>
            </w:tcBorders>
            <w:shd w:val="clear" w:color="auto" w:fill="auto"/>
            <w:vAlign w:val="center"/>
          </w:tcPr>
          <w:p w14:paraId="202A70E6" w14:textId="1A155B3D" w:rsidR="007D021C" w:rsidRPr="006E76D2" w:rsidRDefault="00C277B8" w:rsidP="007D021C">
            <w:pPr>
              <w:ind w:left="86" w:right="29"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Residential – class 1a</w:t>
            </w:r>
            <w:r w:rsidR="00F263A3">
              <w:rPr>
                <w:rFonts w:ascii="Arial" w:hAnsi="Arial" w:cs="Arial"/>
                <w:b/>
                <w:bCs/>
                <w:color w:val="262626" w:themeColor="text1" w:themeTint="D9"/>
                <w:sz w:val="20"/>
                <w:szCs w:val="20"/>
              </w:rPr>
              <w:t xml:space="preserve"> – single dwelling that is a detached house</w:t>
            </w:r>
          </w:p>
        </w:tc>
      </w:tr>
      <w:tr w:rsidR="00BF792F" w14:paraId="0727312B" w14:textId="77777777" w:rsidTr="00CC36B8">
        <w:trPr>
          <w:jc w:val="center"/>
        </w:trPr>
        <w:tc>
          <w:tcPr>
            <w:tcW w:w="2343" w:type="pct"/>
            <w:tcBorders>
              <w:right w:val="single" w:sz="4" w:space="0" w:color="A6A6A6" w:themeColor="background1" w:themeShade="A6"/>
            </w:tcBorders>
            <w:shd w:val="clear" w:color="auto" w:fill="auto"/>
            <w:vAlign w:val="center"/>
          </w:tcPr>
          <w:p w14:paraId="4EC04208" w14:textId="1E144900" w:rsidR="00BF792F" w:rsidRDefault="00D81B77" w:rsidP="00BF792F">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Method of Construction</w:t>
            </w:r>
          </w:p>
        </w:tc>
        <w:tc>
          <w:tcPr>
            <w:tcW w:w="2657" w:type="pct"/>
            <w:tcBorders>
              <w:left w:val="single" w:sz="4" w:space="0" w:color="A6A6A6" w:themeColor="background1" w:themeShade="A6"/>
            </w:tcBorders>
            <w:shd w:val="clear" w:color="auto" w:fill="auto"/>
          </w:tcPr>
          <w:p w14:paraId="40B1FC41" w14:textId="319C767A" w:rsidR="00BF792F" w:rsidRPr="005135F4" w:rsidRDefault="00C277B8" w:rsidP="00BF792F">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Residential</w:t>
            </w:r>
          </w:p>
        </w:tc>
      </w:tr>
    </w:tbl>
    <w:p w14:paraId="474616F4" w14:textId="77777777" w:rsidR="00A624FC" w:rsidRDefault="00A624FC" w:rsidP="00A624FC">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FD2BFC" w14:paraId="0892CB47" w14:textId="77777777" w:rsidTr="00E25EC2">
        <w:trPr>
          <w:jc w:val="center"/>
        </w:trPr>
        <w:tc>
          <w:tcPr>
            <w:tcW w:w="5000" w:type="pct"/>
            <w:shd w:val="clear" w:color="auto" w:fill="auto"/>
            <w:vAlign w:val="center"/>
          </w:tcPr>
          <w:p w14:paraId="7C05E0EC" w14:textId="7273FC5F" w:rsidR="00FD2BFC" w:rsidRPr="005135F4" w:rsidRDefault="005579D5" w:rsidP="00FD2BF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Building Site Features </w:t>
            </w:r>
            <w:r w:rsidRPr="005579D5">
              <w:rPr>
                <w:rFonts w:ascii="Arial" w:hAnsi="Arial" w:cs="Arial"/>
                <w:i/>
                <w:iCs/>
                <w:noProof/>
                <w:color w:val="262626" w:themeColor="text1" w:themeTint="D9"/>
                <w:sz w:val="18"/>
                <w:szCs w:val="18"/>
              </w:rPr>
              <w:t>(Add rows as necessary)</w:t>
            </w:r>
          </w:p>
        </w:tc>
      </w:tr>
      <w:tr w:rsidR="00FD2BFC" w14:paraId="10F4D882" w14:textId="77777777" w:rsidTr="00FD2BFC">
        <w:trPr>
          <w:jc w:val="center"/>
        </w:trPr>
        <w:tc>
          <w:tcPr>
            <w:tcW w:w="5000" w:type="pct"/>
            <w:shd w:val="clear" w:color="auto" w:fill="auto"/>
          </w:tcPr>
          <w:p w14:paraId="041411A0" w14:textId="0F614671" w:rsidR="00FD2BFC" w:rsidRPr="005579D5" w:rsidRDefault="00C277B8" w:rsidP="005579D5">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Boundary of the site</w:t>
            </w:r>
            <w:r w:rsidR="00F263A3">
              <w:rPr>
                <w:rFonts w:cstheme="minorHAnsi"/>
                <w:color w:val="262626" w:themeColor="text1" w:themeTint="D9"/>
                <w:sz w:val="20"/>
                <w:szCs w:val="20"/>
              </w:rPr>
              <w:t xml:space="preserve"> as outlined</w:t>
            </w:r>
            <w:r w:rsidR="0075040F">
              <w:rPr>
                <w:rFonts w:cstheme="minorHAnsi"/>
                <w:color w:val="262626" w:themeColor="text1" w:themeTint="D9"/>
                <w:sz w:val="20"/>
                <w:szCs w:val="20"/>
              </w:rPr>
              <w:t xml:space="preserve"> and site area 538sqm</w:t>
            </w:r>
            <w:r w:rsidR="001040F2">
              <w:rPr>
                <w:rFonts w:cstheme="minorHAnsi"/>
                <w:color w:val="262626" w:themeColor="text1" w:themeTint="D9"/>
                <w:sz w:val="20"/>
                <w:szCs w:val="20"/>
              </w:rPr>
              <w:t xml:space="preserve"> and will have retaining wall at the right side of the property, about half of the back boundary and around the pool.</w:t>
            </w:r>
          </w:p>
        </w:tc>
      </w:tr>
      <w:tr w:rsidR="005579D5" w14:paraId="1EF57C1B" w14:textId="77777777" w:rsidTr="00FD2BFC">
        <w:trPr>
          <w:jc w:val="center"/>
        </w:trPr>
        <w:tc>
          <w:tcPr>
            <w:tcW w:w="5000" w:type="pct"/>
            <w:shd w:val="clear" w:color="auto" w:fill="auto"/>
          </w:tcPr>
          <w:p w14:paraId="6FBC1EC6" w14:textId="1ABBD541" w:rsidR="005579D5" w:rsidRPr="00CC761E" w:rsidRDefault="00C277B8" w:rsidP="005579D5">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Site </w:t>
            </w:r>
            <w:r w:rsidR="00F263A3">
              <w:rPr>
                <w:rFonts w:cstheme="minorHAnsi"/>
                <w:color w:val="262626" w:themeColor="text1" w:themeTint="D9"/>
                <w:sz w:val="20"/>
                <w:szCs w:val="20"/>
              </w:rPr>
              <w:t xml:space="preserve">is surrounded by neighbour houses of which two are existing highest houses and two are </w:t>
            </w:r>
            <w:r w:rsidR="00EB6DAB">
              <w:rPr>
                <w:rFonts w:cstheme="minorHAnsi"/>
                <w:color w:val="262626" w:themeColor="text1" w:themeTint="D9"/>
                <w:sz w:val="20"/>
                <w:szCs w:val="20"/>
              </w:rPr>
              <w:t>existing</w:t>
            </w:r>
            <w:r w:rsidR="00F263A3">
              <w:rPr>
                <w:rFonts w:cstheme="minorHAnsi"/>
                <w:color w:val="262626" w:themeColor="text1" w:themeTint="D9"/>
                <w:sz w:val="20"/>
                <w:szCs w:val="20"/>
              </w:rPr>
              <w:t xml:space="preserve"> lowest houses</w:t>
            </w:r>
          </w:p>
        </w:tc>
      </w:tr>
      <w:tr w:rsidR="005579D5" w14:paraId="79CBF48A" w14:textId="77777777" w:rsidTr="00FD2BFC">
        <w:trPr>
          <w:jc w:val="center"/>
        </w:trPr>
        <w:tc>
          <w:tcPr>
            <w:tcW w:w="5000" w:type="pct"/>
            <w:shd w:val="clear" w:color="auto" w:fill="auto"/>
          </w:tcPr>
          <w:p w14:paraId="7E0AA795" w14:textId="1A3C8754" w:rsidR="005579D5" w:rsidRPr="00CC761E" w:rsidRDefault="00F263A3" w:rsidP="00F263A3">
            <w:pPr>
              <w:tabs>
                <w:tab w:val="left" w:pos="2000"/>
              </w:tabs>
              <w:ind w:left="86" w:right="29" w:firstLine="0"/>
              <w:rPr>
                <w:rFonts w:cstheme="minorHAnsi"/>
                <w:color w:val="262626" w:themeColor="text1" w:themeTint="D9"/>
                <w:sz w:val="20"/>
                <w:szCs w:val="20"/>
              </w:rPr>
            </w:pPr>
            <w:r>
              <w:rPr>
                <w:rFonts w:cstheme="minorHAnsi"/>
                <w:color w:val="262626" w:themeColor="text1" w:themeTint="D9"/>
                <w:sz w:val="20"/>
                <w:szCs w:val="20"/>
              </w:rPr>
              <w:t>House adjacent to main road and subject to Transport Noise</w:t>
            </w:r>
          </w:p>
        </w:tc>
      </w:tr>
      <w:tr w:rsidR="0075040F" w14:paraId="2BD3C814" w14:textId="77777777" w:rsidTr="00FD2BFC">
        <w:trPr>
          <w:jc w:val="center"/>
        </w:trPr>
        <w:tc>
          <w:tcPr>
            <w:tcW w:w="5000" w:type="pct"/>
            <w:shd w:val="clear" w:color="auto" w:fill="auto"/>
          </w:tcPr>
          <w:p w14:paraId="40AF9AD6" w14:textId="17FBE8F9" w:rsidR="0075040F" w:rsidRDefault="0075040F" w:rsidP="00F263A3">
            <w:pPr>
              <w:tabs>
                <w:tab w:val="left" w:pos="2000"/>
              </w:tabs>
              <w:ind w:left="86" w:right="29"/>
              <w:rPr>
                <w:rFonts w:cstheme="minorHAnsi"/>
                <w:color w:val="262626" w:themeColor="text1" w:themeTint="D9"/>
                <w:sz w:val="20"/>
                <w:szCs w:val="20"/>
              </w:rPr>
            </w:pPr>
            <w:r>
              <w:rPr>
                <w:rFonts w:cstheme="minorHAnsi"/>
                <w:color w:val="262626" w:themeColor="text1" w:themeTint="D9"/>
                <w:sz w:val="20"/>
                <w:szCs w:val="20"/>
              </w:rPr>
              <w:t>P      Power pole on left side of property next to main road</w:t>
            </w:r>
          </w:p>
        </w:tc>
      </w:tr>
      <w:tr w:rsidR="0075040F" w14:paraId="43FED13E" w14:textId="77777777" w:rsidTr="00FD2BFC">
        <w:trPr>
          <w:jc w:val="center"/>
        </w:trPr>
        <w:tc>
          <w:tcPr>
            <w:tcW w:w="5000" w:type="pct"/>
            <w:shd w:val="clear" w:color="auto" w:fill="auto"/>
          </w:tcPr>
          <w:p w14:paraId="76AF73EA" w14:textId="29713BFA" w:rsidR="0075040F" w:rsidRDefault="0075040F" w:rsidP="00F263A3">
            <w:pPr>
              <w:tabs>
                <w:tab w:val="left" w:pos="2000"/>
              </w:tabs>
              <w:ind w:left="86" w:right="29"/>
              <w:rPr>
                <w:rFonts w:cstheme="minorHAnsi"/>
                <w:color w:val="262626" w:themeColor="text1" w:themeTint="D9"/>
                <w:sz w:val="20"/>
                <w:szCs w:val="20"/>
              </w:rPr>
            </w:pPr>
            <w:r>
              <w:rPr>
                <w:rFonts w:cstheme="minorHAnsi"/>
                <w:color w:val="262626" w:themeColor="text1" w:themeTint="D9"/>
                <w:sz w:val="20"/>
                <w:szCs w:val="20"/>
              </w:rPr>
              <w:t xml:space="preserve">        Contours ranging from 29.75 </w:t>
            </w:r>
            <w:r w:rsidR="001040F2">
              <w:rPr>
                <w:rFonts w:cstheme="minorHAnsi"/>
                <w:color w:val="262626" w:themeColor="text1" w:themeTint="D9"/>
                <w:sz w:val="20"/>
                <w:szCs w:val="20"/>
              </w:rPr>
              <w:t xml:space="preserve"> to mostly 30 along the driveway and 30.50 from front left side of the proposed site gradually sloping towards the back  lefty side to 29.75, therefore being a slight sloping land.</w:t>
            </w:r>
          </w:p>
        </w:tc>
      </w:tr>
      <w:tr w:rsidR="001040F2" w14:paraId="3766EABF" w14:textId="77777777" w:rsidTr="00FD2BFC">
        <w:trPr>
          <w:jc w:val="center"/>
        </w:trPr>
        <w:tc>
          <w:tcPr>
            <w:tcW w:w="5000" w:type="pct"/>
            <w:shd w:val="clear" w:color="auto" w:fill="auto"/>
          </w:tcPr>
          <w:p w14:paraId="1B08B07A" w14:textId="0DCA1235" w:rsidR="001040F2" w:rsidRDefault="001040F2" w:rsidP="00F263A3">
            <w:pPr>
              <w:tabs>
                <w:tab w:val="left" w:pos="2000"/>
              </w:tabs>
              <w:ind w:left="86" w:right="29"/>
              <w:rPr>
                <w:rFonts w:cstheme="minorHAnsi"/>
                <w:color w:val="262626" w:themeColor="text1" w:themeTint="D9"/>
                <w:sz w:val="20"/>
                <w:szCs w:val="20"/>
              </w:rPr>
            </w:pPr>
            <w:r>
              <w:rPr>
                <w:rFonts w:cstheme="minorHAnsi"/>
                <w:color w:val="262626" w:themeColor="text1" w:themeTint="D9"/>
                <w:sz w:val="20"/>
                <w:szCs w:val="20"/>
              </w:rPr>
              <w:t>E      Entrance to the house is West facing</w:t>
            </w:r>
          </w:p>
        </w:tc>
      </w:tr>
    </w:tbl>
    <w:p w14:paraId="374B2D8B" w14:textId="77777777" w:rsidR="005579D5" w:rsidRDefault="005579D5"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579D5" w14:paraId="2DA4BF53" w14:textId="77777777" w:rsidTr="000502AC">
        <w:trPr>
          <w:jc w:val="center"/>
        </w:trPr>
        <w:tc>
          <w:tcPr>
            <w:tcW w:w="5000" w:type="pct"/>
            <w:shd w:val="clear" w:color="auto" w:fill="auto"/>
            <w:vAlign w:val="center"/>
          </w:tcPr>
          <w:p w14:paraId="7F92611E" w14:textId="190C60FB" w:rsidR="005579D5" w:rsidRPr="005135F4" w:rsidRDefault="00934F5E"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Building Materials to be Used</w:t>
            </w:r>
            <w:r w:rsidR="005579D5">
              <w:rPr>
                <w:rFonts w:ascii="Arial" w:hAnsi="Arial" w:cs="Arial"/>
                <w:b/>
                <w:bCs/>
                <w:noProof/>
                <w:color w:val="262626" w:themeColor="text1" w:themeTint="D9"/>
                <w:sz w:val="18"/>
                <w:szCs w:val="18"/>
              </w:rPr>
              <w:t xml:space="preserve"> </w:t>
            </w:r>
            <w:r w:rsidR="005579D5" w:rsidRPr="005579D5">
              <w:rPr>
                <w:rFonts w:ascii="Arial" w:hAnsi="Arial" w:cs="Arial"/>
                <w:i/>
                <w:iCs/>
                <w:noProof/>
                <w:color w:val="262626" w:themeColor="text1" w:themeTint="D9"/>
                <w:sz w:val="18"/>
                <w:szCs w:val="18"/>
              </w:rPr>
              <w:t>(Add rows as necessary)</w:t>
            </w:r>
          </w:p>
        </w:tc>
      </w:tr>
      <w:tr w:rsidR="005579D5" w14:paraId="2A4AF854" w14:textId="77777777" w:rsidTr="000502AC">
        <w:trPr>
          <w:jc w:val="center"/>
        </w:trPr>
        <w:tc>
          <w:tcPr>
            <w:tcW w:w="5000" w:type="pct"/>
            <w:shd w:val="clear" w:color="auto" w:fill="auto"/>
          </w:tcPr>
          <w:p w14:paraId="244C9DB5" w14:textId="1FE70A17" w:rsidR="005579D5" w:rsidRPr="005579D5" w:rsidRDefault="001040F2"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Timber</w:t>
            </w:r>
          </w:p>
        </w:tc>
      </w:tr>
      <w:tr w:rsidR="005579D5" w14:paraId="4F5D2332" w14:textId="77777777" w:rsidTr="000502AC">
        <w:trPr>
          <w:jc w:val="center"/>
        </w:trPr>
        <w:tc>
          <w:tcPr>
            <w:tcW w:w="5000" w:type="pct"/>
            <w:shd w:val="clear" w:color="auto" w:fill="auto"/>
          </w:tcPr>
          <w:p w14:paraId="1925849C" w14:textId="6FD8360A" w:rsidR="005579D5" w:rsidRPr="00CC761E" w:rsidRDefault="001040F2"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Bricks</w:t>
            </w:r>
          </w:p>
        </w:tc>
      </w:tr>
      <w:tr w:rsidR="005579D5" w14:paraId="2889533E" w14:textId="77777777" w:rsidTr="000502AC">
        <w:trPr>
          <w:jc w:val="center"/>
        </w:trPr>
        <w:tc>
          <w:tcPr>
            <w:tcW w:w="5000" w:type="pct"/>
            <w:shd w:val="clear" w:color="auto" w:fill="auto"/>
          </w:tcPr>
          <w:p w14:paraId="431C1CCA" w14:textId="5E22C38C" w:rsidR="005579D5" w:rsidRPr="00CC761E" w:rsidRDefault="00684D26"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Steel beams</w:t>
            </w:r>
          </w:p>
        </w:tc>
      </w:tr>
      <w:tr w:rsidR="001040F2" w14:paraId="5E15F424" w14:textId="77777777" w:rsidTr="000502AC">
        <w:trPr>
          <w:jc w:val="center"/>
        </w:trPr>
        <w:tc>
          <w:tcPr>
            <w:tcW w:w="5000" w:type="pct"/>
            <w:shd w:val="clear" w:color="auto" w:fill="auto"/>
          </w:tcPr>
          <w:p w14:paraId="7B6EA0A6" w14:textId="33B51262" w:rsidR="001040F2" w:rsidRPr="00D35FE6" w:rsidRDefault="00684D26"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Timber posts</w:t>
            </w:r>
            <w:r w:rsidR="009D48D2">
              <w:rPr>
                <w:rFonts w:cstheme="minorHAnsi"/>
                <w:color w:val="262626" w:themeColor="text1" w:themeTint="D9"/>
                <w:sz w:val="20"/>
                <w:szCs w:val="20"/>
              </w:rPr>
              <w:t xml:space="preserve"> – 90 x 90  </w:t>
            </w:r>
          </w:p>
        </w:tc>
      </w:tr>
      <w:tr w:rsidR="00840CA6" w14:paraId="228AD894" w14:textId="77777777" w:rsidTr="000502AC">
        <w:trPr>
          <w:jc w:val="center"/>
        </w:trPr>
        <w:tc>
          <w:tcPr>
            <w:tcW w:w="5000" w:type="pct"/>
            <w:shd w:val="clear" w:color="auto" w:fill="auto"/>
          </w:tcPr>
          <w:p w14:paraId="0C3D30EE" w14:textId="0A628EBF" w:rsidR="00840CA6" w:rsidRDefault="00840CA6" w:rsidP="001040F2">
            <w:pPr>
              <w:ind w:left="86" w:right="29"/>
              <w:rPr>
                <w:rFonts w:cstheme="minorHAnsi"/>
                <w:color w:val="262626" w:themeColor="text1" w:themeTint="D9"/>
                <w:sz w:val="20"/>
                <w:szCs w:val="20"/>
              </w:rPr>
            </w:pPr>
            <w:r>
              <w:rPr>
                <w:rFonts w:cstheme="minorHAnsi"/>
                <w:color w:val="262626" w:themeColor="text1" w:themeTint="D9"/>
                <w:sz w:val="20"/>
                <w:szCs w:val="20"/>
              </w:rPr>
              <w:t>St     Steel pos</w:t>
            </w:r>
            <w:r w:rsidR="00CC0CA6">
              <w:rPr>
                <w:rFonts w:cstheme="minorHAnsi"/>
                <w:color w:val="262626" w:themeColor="text1" w:themeTint="D9"/>
                <w:sz w:val="20"/>
                <w:szCs w:val="20"/>
              </w:rPr>
              <w:t xml:space="preserve">ts </w:t>
            </w:r>
            <w:r>
              <w:rPr>
                <w:rFonts w:cstheme="minorHAnsi"/>
                <w:color w:val="262626" w:themeColor="text1" w:themeTint="D9"/>
                <w:sz w:val="20"/>
                <w:szCs w:val="20"/>
              </w:rPr>
              <w:t xml:space="preserve">75 x 75 x 3.2 </w:t>
            </w:r>
          </w:p>
        </w:tc>
      </w:tr>
      <w:tr w:rsidR="001040F2" w14:paraId="4B1C6CBA" w14:textId="77777777" w:rsidTr="000502AC">
        <w:trPr>
          <w:jc w:val="center"/>
        </w:trPr>
        <w:tc>
          <w:tcPr>
            <w:tcW w:w="5000" w:type="pct"/>
            <w:shd w:val="clear" w:color="auto" w:fill="auto"/>
          </w:tcPr>
          <w:p w14:paraId="0B440264" w14:textId="7E9DBB62" w:rsidR="001040F2" w:rsidRPr="00D35FE6" w:rsidRDefault="00684D26"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Truss</w:t>
            </w:r>
          </w:p>
        </w:tc>
      </w:tr>
      <w:tr w:rsidR="001040F2" w14:paraId="0CACD75B" w14:textId="77777777" w:rsidTr="000502AC">
        <w:trPr>
          <w:jc w:val="center"/>
        </w:trPr>
        <w:tc>
          <w:tcPr>
            <w:tcW w:w="5000" w:type="pct"/>
            <w:shd w:val="clear" w:color="auto" w:fill="auto"/>
          </w:tcPr>
          <w:p w14:paraId="1C83F077" w14:textId="52863D34"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Tiles - floor</w:t>
            </w:r>
          </w:p>
        </w:tc>
      </w:tr>
      <w:tr w:rsidR="009D48D2" w14:paraId="45F46983" w14:textId="77777777" w:rsidTr="000502AC">
        <w:trPr>
          <w:jc w:val="center"/>
        </w:trPr>
        <w:tc>
          <w:tcPr>
            <w:tcW w:w="5000" w:type="pct"/>
            <w:shd w:val="clear" w:color="auto" w:fill="auto"/>
          </w:tcPr>
          <w:p w14:paraId="6BA8CE04" w14:textId="1D6D74D7" w:rsidR="009D48D2" w:rsidRDefault="009D48D2" w:rsidP="009D48D2">
            <w:pPr>
              <w:ind w:left="86" w:right="29" w:firstLine="0"/>
              <w:rPr>
                <w:rFonts w:cstheme="minorHAnsi"/>
                <w:color w:val="262626" w:themeColor="text1" w:themeTint="D9"/>
                <w:sz w:val="20"/>
                <w:szCs w:val="20"/>
              </w:rPr>
            </w:pPr>
            <w:r>
              <w:rPr>
                <w:rFonts w:cstheme="minorHAnsi"/>
                <w:color w:val="262626" w:themeColor="text1" w:themeTint="D9"/>
                <w:sz w:val="20"/>
                <w:szCs w:val="20"/>
              </w:rPr>
              <w:t>Tiles - wall</w:t>
            </w:r>
          </w:p>
        </w:tc>
      </w:tr>
      <w:tr w:rsidR="009D48D2" w14:paraId="03387858" w14:textId="77777777" w:rsidTr="000502AC">
        <w:trPr>
          <w:jc w:val="center"/>
        </w:trPr>
        <w:tc>
          <w:tcPr>
            <w:tcW w:w="5000" w:type="pct"/>
            <w:shd w:val="clear" w:color="auto" w:fill="auto"/>
          </w:tcPr>
          <w:p w14:paraId="1DF2B5E3" w14:textId="18D356BA" w:rsidR="009D48D2" w:rsidRDefault="009D48D2" w:rsidP="009D48D2">
            <w:pPr>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Tiles - splashback</w:t>
            </w:r>
          </w:p>
        </w:tc>
      </w:tr>
      <w:tr w:rsidR="001040F2" w14:paraId="03F56212" w14:textId="77777777" w:rsidTr="000502AC">
        <w:trPr>
          <w:jc w:val="center"/>
        </w:trPr>
        <w:tc>
          <w:tcPr>
            <w:tcW w:w="5000" w:type="pct"/>
            <w:shd w:val="clear" w:color="auto" w:fill="auto"/>
          </w:tcPr>
          <w:p w14:paraId="54596144" w14:textId="200E56E1"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Colorbond roof sheeting </w:t>
            </w:r>
          </w:p>
        </w:tc>
      </w:tr>
      <w:tr w:rsidR="001040F2" w14:paraId="1C4EC54F" w14:textId="77777777" w:rsidTr="000502AC">
        <w:trPr>
          <w:jc w:val="center"/>
        </w:trPr>
        <w:tc>
          <w:tcPr>
            <w:tcW w:w="5000" w:type="pct"/>
            <w:shd w:val="clear" w:color="auto" w:fill="auto"/>
          </w:tcPr>
          <w:p w14:paraId="77C00362" w14:textId="0DE8EA91"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Aluminium balustrade</w:t>
            </w:r>
          </w:p>
        </w:tc>
      </w:tr>
      <w:tr w:rsidR="001040F2" w14:paraId="74A954AC" w14:textId="77777777" w:rsidTr="000502AC">
        <w:trPr>
          <w:jc w:val="center"/>
        </w:trPr>
        <w:tc>
          <w:tcPr>
            <w:tcW w:w="5000" w:type="pct"/>
            <w:shd w:val="clear" w:color="auto" w:fill="auto"/>
          </w:tcPr>
          <w:p w14:paraId="14F4212C" w14:textId="0FFB890F"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Cladding</w:t>
            </w:r>
          </w:p>
        </w:tc>
      </w:tr>
      <w:tr w:rsidR="001040F2" w14:paraId="38F3C6D4" w14:textId="77777777" w:rsidTr="000502AC">
        <w:trPr>
          <w:jc w:val="center"/>
        </w:trPr>
        <w:tc>
          <w:tcPr>
            <w:tcW w:w="5000" w:type="pct"/>
            <w:shd w:val="clear" w:color="auto" w:fill="auto"/>
          </w:tcPr>
          <w:p w14:paraId="7E1CFBC6" w14:textId="44967F9C"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Plasterboard</w:t>
            </w:r>
          </w:p>
        </w:tc>
      </w:tr>
      <w:tr w:rsidR="001040F2" w14:paraId="01E79C34" w14:textId="77777777" w:rsidTr="000502AC">
        <w:trPr>
          <w:jc w:val="center"/>
        </w:trPr>
        <w:tc>
          <w:tcPr>
            <w:tcW w:w="5000" w:type="pct"/>
            <w:shd w:val="clear" w:color="auto" w:fill="auto"/>
          </w:tcPr>
          <w:p w14:paraId="7B1F7C11" w14:textId="20398407"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Support posts</w:t>
            </w:r>
          </w:p>
        </w:tc>
      </w:tr>
      <w:tr w:rsidR="001040F2" w14:paraId="5D96A633" w14:textId="77777777" w:rsidTr="000502AC">
        <w:trPr>
          <w:jc w:val="center"/>
        </w:trPr>
        <w:tc>
          <w:tcPr>
            <w:tcW w:w="5000" w:type="pct"/>
            <w:shd w:val="clear" w:color="auto" w:fill="auto"/>
          </w:tcPr>
          <w:p w14:paraId="2D602C77" w14:textId="518E3C51" w:rsidR="001040F2" w:rsidRPr="00D35FE6" w:rsidRDefault="009D48D2" w:rsidP="001040F2">
            <w:pPr>
              <w:ind w:left="86" w:right="29" w:firstLine="0"/>
              <w:rPr>
                <w:rFonts w:cstheme="minorHAnsi"/>
                <w:color w:val="262626" w:themeColor="text1" w:themeTint="D9"/>
                <w:sz w:val="20"/>
                <w:szCs w:val="20"/>
              </w:rPr>
            </w:pPr>
            <w:r>
              <w:rPr>
                <w:rFonts w:cstheme="minorHAnsi"/>
                <w:color w:val="262626" w:themeColor="text1" w:themeTint="D9"/>
                <w:sz w:val="20"/>
                <w:szCs w:val="20"/>
              </w:rPr>
              <w:t>Floor sheet</w:t>
            </w:r>
          </w:p>
        </w:tc>
      </w:tr>
      <w:tr w:rsidR="009D48D2" w14:paraId="634AEC26" w14:textId="77777777" w:rsidTr="000502AC">
        <w:trPr>
          <w:jc w:val="center"/>
        </w:trPr>
        <w:tc>
          <w:tcPr>
            <w:tcW w:w="5000" w:type="pct"/>
            <w:shd w:val="clear" w:color="auto" w:fill="auto"/>
          </w:tcPr>
          <w:p w14:paraId="0C48E376" w14:textId="0826BA2A" w:rsidR="009D48D2" w:rsidRPr="00D35FE6" w:rsidRDefault="00C90A8B" w:rsidP="009D48D2">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 600mm</w:t>
            </w:r>
            <w:r w:rsidR="002E3274">
              <w:rPr>
                <w:rFonts w:cstheme="minorHAnsi"/>
                <w:color w:val="262626" w:themeColor="text1" w:themeTint="D9"/>
                <w:sz w:val="20"/>
                <w:szCs w:val="20"/>
              </w:rPr>
              <w:t xml:space="preserve"> Direction X  kN3.8 </w:t>
            </w:r>
          </w:p>
        </w:tc>
      </w:tr>
      <w:tr w:rsidR="009D48D2" w14:paraId="0DC0FD87" w14:textId="77777777" w:rsidTr="000502AC">
        <w:trPr>
          <w:jc w:val="center"/>
        </w:trPr>
        <w:tc>
          <w:tcPr>
            <w:tcW w:w="5000" w:type="pct"/>
            <w:shd w:val="clear" w:color="auto" w:fill="auto"/>
          </w:tcPr>
          <w:p w14:paraId="4C52562E" w14:textId="2609B20B" w:rsidR="009D48D2" w:rsidRPr="00D35FE6" w:rsidRDefault="00C90A8B" w:rsidP="009D48D2">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700mm</w:t>
            </w:r>
            <w:r w:rsidR="002E3274">
              <w:rPr>
                <w:rFonts w:cstheme="minorHAnsi"/>
                <w:color w:val="262626" w:themeColor="text1" w:themeTint="D9"/>
                <w:sz w:val="20"/>
                <w:szCs w:val="20"/>
              </w:rPr>
              <w:t xml:space="preserve"> Direction X  kN 4.5 </w:t>
            </w:r>
          </w:p>
        </w:tc>
      </w:tr>
      <w:tr w:rsidR="009D48D2" w14:paraId="64955128" w14:textId="77777777" w:rsidTr="000502AC">
        <w:trPr>
          <w:jc w:val="center"/>
        </w:trPr>
        <w:tc>
          <w:tcPr>
            <w:tcW w:w="5000" w:type="pct"/>
            <w:shd w:val="clear" w:color="auto" w:fill="auto"/>
          </w:tcPr>
          <w:p w14:paraId="3FCADD37" w14:textId="142B9AA8" w:rsidR="00C90A8B" w:rsidRPr="00D35FE6" w:rsidRDefault="00C90A8B" w:rsidP="00C90A8B">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900mm</w:t>
            </w:r>
            <w:r w:rsidR="002E3274">
              <w:rPr>
                <w:rFonts w:cstheme="minorHAnsi"/>
                <w:color w:val="262626" w:themeColor="text1" w:themeTint="D9"/>
                <w:sz w:val="20"/>
                <w:szCs w:val="20"/>
              </w:rPr>
              <w:t xml:space="preserve"> Direction X  kN 27 </w:t>
            </w:r>
          </w:p>
        </w:tc>
      </w:tr>
      <w:tr w:rsidR="009D48D2" w14:paraId="66CA289B" w14:textId="77777777" w:rsidTr="000502AC">
        <w:trPr>
          <w:jc w:val="center"/>
        </w:trPr>
        <w:tc>
          <w:tcPr>
            <w:tcW w:w="5000" w:type="pct"/>
            <w:shd w:val="clear" w:color="auto" w:fill="auto"/>
          </w:tcPr>
          <w:p w14:paraId="4F5764FD" w14:textId="79A11BBA" w:rsidR="009D48D2" w:rsidRPr="00D35FE6" w:rsidRDefault="00C90A8B" w:rsidP="009D48D2">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2700mm</w:t>
            </w:r>
            <w:r w:rsidR="002E3274">
              <w:rPr>
                <w:rFonts w:cstheme="minorHAnsi"/>
                <w:color w:val="262626" w:themeColor="text1" w:themeTint="D9"/>
                <w:sz w:val="20"/>
                <w:szCs w:val="20"/>
              </w:rPr>
              <w:t xml:space="preserve"> Direction X  kN 48.6 </w:t>
            </w:r>
          </w:p>
        </w:tc>
      </w:tr>
      <w:tr w:rsidR="002E3274" w14:paraId="222D0406" w14:textId="77777777" w:rsidTr="000502AC">
        <w:trPr>
          <w:jc w:val="center"/>
        </w:trPr>
        <w:tc>
          <w:tcPr>
            <w:tcW w:w="5000" w:type="pct"/>
            <w:shd w:val="clear" w:color="auto" w:fill="auto"/>
          </w:tcPr>
          <w:p w14:paraId="7484B552" w14:textId="7C6D4EEB"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Ply brace sheet 600mm Direction Y  kN 3.8 </w:t>
            </w:r>
          </w:p>
        </w:tc>
      </w:tr>
      <w:tr w:rsidR="002E3274" w14:paraId="0642FC38" w14:textId="77777777" w:rsidTr="000502AC">
        <w:trPr>
          <w:jc w:val="center"/>
        </w:trPr>
        <w:tc>
          <w:tcPr>
            <w:tcW w:w="5000" w:type="pct"/>
            <w:shd w:val="clear" w:color="auto" w:fill="auto"/>
          </w:tcPr>
          <w:p w14:paraId="34003020" w14:textId="716EA572"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Ply brace sheets 900mm Direction Y kN 27 </w:t>
            </w:r>
          </w:p>
        </w:tc>
      </w:tr>
      <w:tr w:rsidR="002E3274" w14:paraId="1F46197E" w14:textId="77777777" w:rsidTr="000502AC">
        <w:trPr>
          <w:jc w:val="center"/>
        </w:trPr>
        <w:tc>
          <w:tcPr>
            <w:tcW w:w="5000" w:type="pct"/>
            <w:shd w:val="clear" w:color="auto" w:fill="auto"/>
          </w:tcPr>
          <w:p w14:paraId="5AE506E3" w14:textId="48B68789"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1800mm Direction Y kN 43.2</w:t>
            </w:r>
          </w:p>
        </w:tc>
      </w:tr>
      <w:tr w:rsidR="002E3274" w14:paraId="1F8498E0" w14:textId="77777777" w:rsidTr="000502AC">
        <w:trPr>
          <w:jc w:val="center"/>
        </w:trPr>
        <w:tc>
          <w:tcPr>
            <w:tcW w:w="5000" w:type="pct"/>
            <w:shd w:val="clear" w:color="auto" w:fill="auto"/>
          </w:tcPr>
          <w:p w14:paraId="5F4CC73F" w14:textId="7CC18482"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900mm Direction X  kN 32.4</w:t>
            </w:r>
          </w:p>
        </w:tc>
      </w:tr>
      <w:tr w:rsidR="002E3274" w14:paraId="66CBCD52" w14:textId="77777777" w:rsidTr="000502AC">
        <w:trPr>
          <w:jc w:val="center"/>
        </w:trPr>
        <w:tc>
          <w:tcPr>
            <w:tcW w:w="5000" w:type="pct"/>
            <w:shd w:val="clear" w:color="auto" w:fill="auto"/>
          </w:tcPr>
          <w:p w14:paraId="3CE98CD0" w14:textId="2967CC1C"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Ply brace sheets 700mm Direction Y  kN 4.5</w:t>
            </w:r>
          </w:p>
        </w:tc>
      </w:tr>
      <w:tr w:rsidR="002E3274" w14:paraId="4E73B70C" w14:textId="77777777" w:rsidTr="000502AC">
        <w:trPr>
          <w:jc w:val="center"/>
        </w:trPr>
        <w:tc>
          <w:tcPr>
            <w:tcW w:w="5000" w:type="pct"/>
            <w:shd w:val="clear" w:color="auto" w:fill="auto"/>
          </w:tcPr>
          <w:p w14:paraId="3390A0C0" w14:textId="1146034B"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Ply brace sheets 900mm Direction Y  kN 21.6 </w:t>
            </w:r>
          </w:p>
        </w:tc>
      </w:tr>
      <w:tr w:rsidR="002E3274" w14:paraId="2C764DE6" w14:textId="77777777" w:rsidTr="000502AC">
        <w:trPr>
          <w:jc w:val="center"/>
        </w:trPr>
        <w:tc>
          <w:tcPr>
            <w:tcW w:w="5000" w:type="pct"/>
            <w:shd w:val="clear" w:color="auto" w:fill="auto"/>
          </w:tcPr>
          <w:p w14:paraId="48422445" w14:textId="2857267A"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Ply brace sheets 1800mm Direction X  kN 10.8 </w:t>
            </w:r>
          </w:p>
        </w:tc>
      </w:tr>
      <w:tr w:rsidR="00372772" w14:paraId="300F7FCE" w14:textId="77777777" w:rsidTr="000502AC">
        <w:trPr>
          <w:jc w:val="center"/>
        </w:trPr>
        <w:tc>
          <w:tcPr>
            <w:tcW w:w="5000" w:type="pct"/>
            <w:shd w:val="clear" w:color="auto" w:fill="auto"/>
          </w:tcPr>
          <w:p w14:paraId="07CF201C" w14:textId="1A742A48" w:rsidR="00372772" w:rsidRDefault="00372772"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Filler block</w:t>
            </w:r>
          </w:p>
        </w:tc>
      </w:tr>
      <w:tr w:rsidR="00372772" w14:paraId="6315C6BC" w14:textId="77777777" w:rsidTr="000502AC">
        <w:trPr>
          <w:jc w:val="center"/>
        </w:trPr>
        <w:tc>
          <w:tcPr>
            <w:tcW w:w="5000" w:type="pct"/>
            <w:shd w:val="clear" w:color="auto" w:fill="auto"/>
          </w:tcPr>
          <w:p w14:paraId="5DA6CD10" w14:textId="57D0A6A4" w:rsidR="00372772" w:rsidRDefault="0084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PFC board 250</w:t>
            </w:r>
          </w:p>
        </w:tc>
      </w:tr>
      <w:tr w:rsidR="00372772" w14:paraId="2E849671" w14:textId="77777777" w:rsidTr="000502AC">
        <w:trPr>
          <w:jc w:val="center"/>
        </w:trPr>
        <w:tc>
          <w:tcPr>
            <w:tcW w:w="5000" w:type="pct"/>
            <w:shd w:val="clear" w:color="auto" w:fill="auto"/>
          </w:tcPr>
          <w:p w14:paraId="55761807" w14:textId="387E81DC" w:rsidR="00372772" w:rsidRDefault="0084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SHS Post 75 x 75</w:t>
            </w:r>
          </w:p>
        </w:tc>
      </w:tr>
      <w:tr w:rsidR="00372772" w14:paraId="30D96969" w14:textId="77777777" w:rsidTr="000502AC">
        <w:trPr>
          <w:jc w:val="center"/>
        </w:trPr>
        <w:tc>
          <w:tcPr>
            <w:tcW w:w="5000" w:type="pct"/>
            <w:shd w:val="clear" w:color="auto" w:fill="auto"/>
          </w:tcPr>
          <w:p w14:paraId="2F8C34FC" w14:textId="3E82A451" w:rsidR="00372772" w:rsidRDefault="0084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Floor beam</w:t>
            </w:r>
          </w:p>
        </w:tc>
      </w:tr>
      <w:tr w:rsidR="00372772" w14:paraId="64F9DD97" w14:textId="77777777" w:rsidTr="000502AC">
        <w:trPr>
          <w:jc w:val="center"/>
        </w:trPr>
        <w:tc>
          <w:tcPr>
            <w:tcW w:w="5000" w:type="pct"/>
            <w:shd w:val="clear" w:color="auto" w:fill="auto"/>
          </w:tcPr>
          <w:p w14:paraId="1FADAE06" w14:textId="0E022F14" w:rsidR="00372772" w:rsidRDefault="0084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Downpipes</w:t>
            </w:r>
          </w:p>
        </w:tc>
      </w:tr>
      <w:tr w:rsidR="00372772" w14:paraId="61C88F71" w14:textId="77777777" w:rsidTr="000502AC">
        <w:trPr>
          <w:jc w:val="center"/>
        </w:trPr>
        <w:tc>
          <w:tcPr>
            <w:tcW w:w="5000" w:type="pct"/>
            <w:shd w:val="clear" w:color="auto" w:fill="auto"/>
          </w:tcPr>
          <w:p w14:paraId="60B6D9A6" w14:textId="4B1A7702" w:rsidR="00372772" w:rsidRDefault="0084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Gutters</w:t>
            </w:r>
          </w:p>
        </w:tc>
      </w:tr>
      <w:tr w:rsidR="00372772" w14:paraId="6CAFE97C" w14:textId="77777777" w:rsidTr="000502AC">
        <w:trPr>
          <w:jc w:val="center"/>
        </w:trPr>
        <w:tc>
          <w:tcPr>
            <w:tcW w:w="5000" w:type="pct"/>
            <w:shd w:val="clear" w:color="auto" w:fill="auto"/>
          </w:tcPr>
          <w:p w14:paraId="6633CF98" w14:textId="09344FFC" w:rsidR="00372772" w:rsidRDefault="00F2063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Wall ties</w:t>
            </w:r>
          </w:p>
        </w:tc>
      </w:tr>
      <w:tr w:rsidR="00372772" w14:paraId="7EE6B1E1" w14:textId="77777777" w:rsidTr="000502AC">
        <w:trPr>
          <w:jc w:val="center"/>
        </w:trPr>
        <w:tc>
          <w:tcPr>
            <w:tcW w:w="5000" w:type="pct"/>
            <w:shd w:val="clear" w:color="auto" w:fill="auto"/>
          </w:tcPr>
          <w:p w14:paraId="304C6C62" w14:textId="42BC9772" w:rsidR="00372772" w:rsidRDefault="00F2063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Foam backing Rod 10mm</w:t>
            </w:r>
          </w:p>
        </w:tc>
      </w:tr>
      <w:tr w:rsidR="00372772" w14:paraId="6F4F0A35" w14:textId="77777777" w:rsidTr="000502AC">
        <w:trPr>
          <w:jc w:val="center"/>
        </w:trPr>
        <w:tc>
          <w:tcPr>
            <w:tcW w:w="5000" w:type="pct"/>
            <w:shd w:val="clear" w:color="auto" w:fill="auto"/>
          </w:tcPr>
          <w:p w14:paraId="73431379" w14:textId="6A615CD4" w:rsidR="00372772" w:rsidRDefault="00F2063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Stud frame </w:t>
            </w:r>
          </w:p>
        </w:tc>
      </w:tr>
      <w:tr w:rsidR="00372772" w14:paraId="3F19AD7B" w14:textId="77777777" w:rsidTr="000502AC">
        <w:trPr>
          <w:jc w:val="center"/>
        </w:trPr>
        <w:tc>
          <w:tcPr>
            <w:tcW w:w="5000" w:type="pct"/>
            <w:shd w:val="clear" w:color="auto" w:fill="auto"/>
          </w:tcPr>
          <w:p w14:paraId="464779D5" w14:textId="49E98E61" w:rsidR="00372772" w:rsidRDefault="00F2063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Architrave</w:t>
            </w:r>
          </w:p>
        </w:tc>
      </w:tr>
      <w:tr w:rsidR="00372772" w14:paraId="2C88C96E" w14:textId="77777777" w:rsidTr="000502AC">
        <w:trPr>
          <w:jc w:val="center"/>
        </w:trPr>
        <w:tc>
          <w:tcPr>
            <w:tcW w:w="5000" w:type="pct"/>
            <w:shd w:val="clear" w:color="auto" w:fill="auto"/>
          </w:tcPr>
          <w:p w14:paraId="57211E00" w14:textId="3FEF38C7" w:rsidR="00372772" w:rsidRDefault="00CC0CA6"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Masonry</w:t>
            </w:r>
            <w:r w:rsidR="00F2063F">
              <w:rPr>
                <w:rFonts w:cstheme="minorHAnsi"/>
                <w:color w:val="262626" w:themeColor="text1" w:themeTint="D9"/>
                <w:sz w:val="20"/>
                <w:szCs w:val="20"/>
              </w:rPr>
              <w:t xml:space="preserve"> </w:t>
            </w:r>
            <w:r>
              <w:rPr>
                <w:rFonts w:cstheme="minorHAnsi"/>
                <w:color w:val="262626" w:themeColor="text1" w:themeTint="D9"/>
                <w:sz w:val="20"/>
                <w:szCs w:val="20"/>
              </w:rPr>
              <w:t>expansion</w:t>
            </w:r>
            <w:r w:rsidR="00F2063F">
              <w:rPr>
                <w:rFonts w:cstheme="minorHAnsi"/>
                <w:color w:val="262626" w:themeColor="text1" w:themeTint="D9"/>
                <w:sz w:val="20"/>
                <w:szCs w:val="20"/>
              </w:rPr>
              <w:t xml:space="preserve"> tie</w:t>
            </w:r>
          </w:p>
        </w:tc>
      </w:tr>
      <w:tr w:rsidR="00372772" w14:paraId="3A72D9B0" w14:textId="77777777" w:rsidTr="000502AC">
        <w:trPr>
          <w:jc w:val="center"/>
        </w:trPr>
        <w:tc>
          <w:tcPr>
            <w:tcW w:w="5000" w:type="pct"/>
            <w:shd w:val="clear" w:color="auto" w:fill="auto"/>
          </w:tcPr>
          <w:p w14:paraId="16A45C3A" w14:textId="3E71036A" w:rsidR="00372772" w:rsidRDefault="00F2063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Articulation joints</w:t>
            </w:r>
            <w:r w:rsidRPr="00F2063F">
              <w:rPr>
                <w:rFonts w:cstheme="minorHAnsi"/>
                <w:color w:val="C00000"/>
                <w:sz w:val="20"/>
                <w:szCs w:val="20"/>
              </w:rPr>
              <w:t xml:space="preserve"> </w:t>
            </w:r>
          </w:p>
        </w:tc>
      </w:tr>
      <w:tr w:rsidR="00372772" w14:paraId="5FF41D74" w14:textId="77777777" w:rsidTr="000502AC">
        <w:trPr>
          <w:jc w:val="center"/>
        </w:trPr>
        <w:tc>
          <w:tcPr>
            <w:tcW w:w="5000" w:type="pct"/>
            <w:shd w:val="clear" w:color="auto" w:fill="auto"/>
          </w:tcPr>
          <w:p w14:paraId="63160CC0" w14:textId="109CC616" w:rsidR="00372772" w:rsidRDefault="00A422D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 xml:space="preserve">Edge beam </w:t>
            </w:r>
          </w:p>
        </w:tc>
      </w:tr>
      <w:tr w:rsidR="00372772" w14:paraId="2A1F8804" w14:textId="77777777" w:rsidTr="000502AC">
        <w:trPr>
          <w:jc w:val="center"/>
        </w:trPr>
        <w:tc>
          <w:tcPr>
            <w:tcW w:w="5000" w:type="pct"/>
            <w:shd w:val="clear" w:color="auto" w:fill="auto"/>
          </w:tcPr>
          <w:p w14:paraId="331AE713" w14:textId="0341F1F3" w:rsidR="00372772" w:rsidRDefault="00A422DF" w:rsidP="00372772">
            <w:pPr>
              <w:ind w:left="86" w:right="29" w:firstLine="0"/>
              <w:rPr>
                <w:rFonts w:cstheme="minorHAnsi"/>
                <w:color w:val="262626" w:themeColor="text1" w:themeTint="D9"/>
                <w:sz w:val="20"/>
                <w:szCs w:val="20"/>
              </w:rPr>
            </w:pPr>
            <w:r>
              <w:rPr>
                <w:rFonts w:cstheme="minorHAnsi"/>
                <w:color w:val="262626" w:themeColor="text1" w:themeTint="D9"/>
                <w:sz w:val="20"/>
                <w:szCs w:val="20"/>
              </w:rPr>
              <w:t>Internal beam</w:t>
            </w:r>
          </w:p>
        </w:tc>
      </w:tr>
      <w:tr w:rsidR="002E3274" w14:paraId="514F6C76" w14:textId="77777777" w:rsidTr="000502AC">
        <w:trPr>
          <w:jc w:val="center"/>
        </w:trPr>
        <w:tc>
          <w:tcPr>
            <w:tcW w:w="5000" w:type="pct"/>
            <w:shd w:val="clear" w:color="auto" w:fill="auto"/>
          </w:tcPr>
          <w:p w14:paraId="31A991E9" w14:textId="7CFA2437" w:rsidR="002E3274" w:rsidRPr="00D35FE6" w:rsidRDefault="00A422DF"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Common beam </w:t>
            </w:r>
          </w:p>
        </w:tc>
      </w:tr>
      <w:tr w:rsidR="002E3274" w14:paraId="0F137C90" w14:textId="77777777" w:rsidTr="000502AC">
        <w:trPr>
          <w:jc w:val="center"/>
        </w:trPr>
        <w:tc>
          <w:tcPr>
            <w:tcW w:w="5000" w:type="pct"/>
            <w:shd w:val="clear" w:color="auto" w:fill="auto"/>
          </w:tcPr>
          <w:p w14:paraId="6F00DC62" w14:textId="234C43CC" w:rsidR="002E3274" w:rsidRPr="00D35FE6" w:rsidRDefault="00A422DF"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Patio beam </w:t>
            </w:r>
          </w:p>
        </w:tc>
      </w:tr>
      <w:tr w:rsidR="002E3274" w14:paraId="4A463AF3" w14:textId="77777777" w:rsidTr="000502AC">
        <w:trPr>
          <w:jc w:val="center"/>
        </w:trPr>
        <w:tc>
          <w:tcPr>
            <w:tcW w:w="5000" w:type="pct"/>
            <w:shd w:val="clear" w:color="auto" w:fill="auto"/>
          </w:tcPr>
          <w:p w14:paraId="799E5595" w14:textId="6CB23BA3" w:rsidR="002E3274" w:rsidRPr="00D35FE6" w:rsidRDefault="00A422DF"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Widened rib</w:t>
            </w:r>
          </w:p>
        </w:tc>
      </w:tr>
      <w:tr w:rsidR="002E3274" w14:paraId="3E65F327" w14:textId="77777777" w:rsidTr="000502AC">
        <w:trPr>
          <w:jc w:val="center"/>
        </w:trPr>
        <w:tc>
          <w:tcPr>
            <w:tcW w:w="5000" w:type="pct"/>
            <w:shd w:val="clear" w:color="auto" w:fill="auto"/>
          </w:tcPr>
          <w:p w14:paraId="03506601" w14:textId="562E830C" w:rsidR="002E3274" w:rsidRPr="00D35FE6" w:rsidRDefault="00A422DF"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Strip footing</w:t>
            </w:r>
          </w:p>
        </w:tc>
      </w:tr>
      <w:tr w:rsidR="00F2063F" w14:paraId="14C8B69D" w14:textId="77777777" w:rsidTr="000502AC">
        <w:trPr>
          <w:jc w:val="center"/>
        </w:trPr>
        <w:tc>
          <w:tcPr>
            <w:tcW w:w="5000" w:type="pct"/>
            <w:shd w:val="clear" w:color="auto" w:fill="auto"/>
          </w:tcPr>
          <w:p w14:paraId="44874757" w14:textId="5B0A1667" w:rsidR="00F2063F" w:rsidRPr="00D35FE6" w:rsidRDefault="00A422DF"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Fill Piers 450 dia </w:t>
            </w:r>
          </w:p>
        </w:tc>
      </w:tr>
      <w:tr w:rsidR="00A422DF" w14:paraId="67B50D6C" w14:textId="77777777" w:rsidTr="000502AC">
        <w:trPr>
          <w:jc w:val="center"/>
        </w:trPr>
        <w:tc>
          <w:tcPr>
            <w:tcW w:w="5000" w:type="pct"/>
            <w:shd w:val="clear" w:color="auto" w:fill="auto"/>
          </w:tcPr>
          <w:p w14:paraId="0A6F379C" w14:textId="024A9363" w:rsidR="00A422DF" w:rsidRDefault="00A422DF" w:rsidP="00A422DF">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Tree Piers 450 dia </w:t>
            </w:r>
          </w:p>
        </w:tc>
      </w:tr>
      <w:tr w:rsidR="00A422DF" w14:paraId="490302AE" w14:textId="77777777" w:rsidTr="000502AC">
        <w:trPr>
          <w:jc w:val="center"/>
        </w:trPr>
        <w:tc>
          <w:tcPr>
            <w:tcW w:w="5000" w:type="pct"/>
            <w:shd w:val="clear" w:color="auto" w:fill="auto"/>
          </w:tcPr>
          <w:p w14:paraId="1232FC3A" w14:textId="14C7D6DD" w:rsidR="00A422DF" w:rsidRDefault="00A422DF" w:rsidP="00A422DF">
            <w:pPr>
              <w:ind w:left="86" w:right="29" w:firstLine="0"/>
              <w:rPr>
                <w:rFonts w:cstheme="minorHAnsi"/>
                <w:color w:val="262626" w:themeColor="text1" w:themeTint="D9"/>
                <w:sz w:val="20"/>
                <w:szCs w:val="20"/>
              </w:rPr>
            </w:pPr>
            <w:r>
              <w:rPr>
                <w:rFonts w:cstheme="minorHAnsi"/>
                <w:color w:val="262626" w:themeColor="text1" w:themeTint="D9"/>
                <w:sz w:val="20"/>
                <w:szCs w:val="20"/>
              </w:rPr>
              <w:t>Service Piers 450 dia</w:t>
            </w:r>
          </w:p>
        </w:tc>
      </w:tr>
      <w:tr w:rsidR="00F2063F" w14:paraId="2538C477" w14:textId="77777777" w:rsidTr="000502AC">
        <w:trPr>
          <w:jc w:val="center"/>
        </w:trPr>
        <w:tc>
          <w:tcPr>
            <w:tcW w:w="5000" w:type="pct"/>
            <w:shd w:val="clear" w:color="auto" w:fill="auto"/>
          </w:tcPr>
          <w:p w14:paraId="73126EFD" w14:textId="5EB23A32" w:rsidR="00F2063F" w:rsidRPr="00CC0CA6" w:rsidRDefault="00A422DF" w:rsidP="00F2063F">
            <w:pPr>
              <w:ind w:left="86" w:right="29" w:firstLine="0"/>
              <w:rPr>
                <w:rFonts w:cstheme="minorHAnsi"/>
                <w:color w:val="000000" w:themeColor="text1"/>
                <w:sz w:val="20"/>
                <w:szCs w:val="20"/>
              </w:rPr>
            </w:pPr>
            <w:r w:rsidRPr="00CC0CA6">
              <w:rPr>
                <w:rFonts w:cstheme="minorHAnsi"/>
                <w:color w:val="000000" w:themeColor="text1"/>
                <w:sz w:val="20"/>
                <w:szCs w:val="20"/>
              </w:rPr>
              <w:t>SL92 Mesh 20 top cover 300 pods</w:t>
            </w:r>
          </w:p>
        </w:tc>
      </w:tr>
      <w:tr w:rsidR="00F2063F" w14:paraId="601C0ABA" w14:textId="77777777" w:rsidTr="000502AC">
        <w:trPr>
          <w:jc w:val="center"/>
        </w:trPr>
        <w:tc>
          <w:tcPr>
            <w:tcW w:w="5000" w:type="pct"/>
            <w:shd w:val="clear" w:color="auto" w:fill="auto"/>
          </w:tcPr>
          <w:p w14:paraId="0DD5DA15" w14:textId="04EBF92C" w:rsidR="00F2063F" w:rsidRPr="00CC0CA6" w:rsidRDefault="00A422DF" w:rsidP="00F2063F">
            <w:pPr>
              <w:ind w:left="86" w:right="29" w:firstLine="0"/>
              <w:rPr>
                <w:rFonts w:cstheme="minorHAnsi"/>
                <w:color w:val="000000" w:themeColor="text1"/>
                <w:sz w:val="20"/>
                <w:szCs w:val="20"/>
              </w:rPr>
            </w:pPr>
            <w:r w:rsidRPr="00CC0CA6">
              <w:rPr>
                <w:rFonts w:cstheme="minorHAnsi"/>
                <w:color w:val="000000" w:themeColor="text1"/>
                <w:sz w:val="20"/>
                <w:szCs w:val="20"/>
              </w:rPr>
              <w:t>SL92 Mesh 40 top cover 600 pods</w:t>
            </w:r>
          </w:p>
        </w:tc>
      </w:tr>
      <w:tr w:rsidR="00F2063F" w14:paraId="28D1229F" w14:textId="77777777" w:rsidTr="000502AC">
        <w:trPr>
          <w:jc w:val="center"/>
        </w:trPr>
        <w:tc>
          <w:tcPr>
            <w:tcW w:w="5000" w:type="pct"/>
            <w:shd w:val="clear" w:color="auto" w:fill="auto"/>
          </w:tcPr>
          <w:p w14:paraId="2ED47D21" w14:textId="518A93BA" w:rsidR="00F2063F" w:rsidRPr="00D35FE6" w:rsidRDefault="00682EB8"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2-N12 ‘Z’ bars </w:t>
            </w:r>
          </w:p>
        </w:tc>
      </w:tr>
      <w:tr w:rsidR="00F2063F" w14:paraId="376D07E6" w14:textId="77777777" w:rsidTr="000502AC">
        <w:trPr>
          <w:jc w:val="center"/>
        </w:trPr>
        <w:tc>
          <w:tcPr>
            <w:tcW w:w="5000" w:type="pct"/>
            <w:shd w:val="clear" w:color="auto" w:fill="auto"/>
          </w:tcPr>
          <w:p w14:paraId="7A29FA1C" w14:textId="0BE4E6C0" w:rsidR="00F2063F" w:rsidRPr="00D35FE6" w:rsidRDefault="00682EB8"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Underslab bedding</w:t>
            </w:r>
          </w:p>
        </w:tc>
      </w:tr>
      <w:tr w:rsidR="00F2063F" w14:paraId="393B0CDA" w14:textId="77777777" w:rsidTr="000502AC">
        <w:trPr>
          <w:jc w:val="center"/>
        </w:trPr>
        <w:tc>
          <w:tcPr>
            <w:tcW w:w="5000" w:type="pct"/>
            <w:shd w:val="clear" w:color="auto" w:fill="auto"/>
          </w:tcPr>
          <w:p w14:paraId="6CD4C29E" w14:textId="3B4BC109"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Trench mesh</w:t>
            </w:r>
          </w:p>
        </w:tc>
      </w:tr>
      <w:tr w:rsidR="00F2063F" w14:paraId="4A544D00" w14:textId="77777777" w:rsidTr="000502AC">
        <w:trPr>
          <w:jc w:val="center"/>
        </w:trPr>
        <w:tc>
          <w:tcPr>
            <w:tcW w:w="5000" w:type="pct"/>
            <w:shd w:val="clear" w:color="auto" w:fill="auto"/>
          </w:tcPr>
          <w:p w14:paraId="373D6B90" w14:textId="58D0EBAF"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N12 corner bars – 600 legs</w:t>
            </w:r>
          </w:p>
        </w:tc>
      </w:tr>
      <w:tr w:rsidR="00F2063F" w14:paraId="658717B6" w14:textId="77777777" w:rsidTr="000502AC">
        <w:trPr>
          <w:jc w:val="center"/>
        </w:trPr>
        <w:tc>
          <w:tcPr>
            <w:tcW w:w="5000" w:type="pct"/>
            <w:shd w:val="clear" w:color="auto" w:fill="auto"/>
          </w:tcPr>
          <w:p w14:paraId="1F1AE31A" w14:textId="40F0011F"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Steel roof battens</w:t>
            </w:r>
          </w:p>
        </w:tc>
      </w:tr>
      <w:tr w:rsidR="00540EF4" w14:paraId="69BBC618" w14:textId="77777777" w:rsidTr="000502AC">
        <w:trPr>
          <w:jc w:val="center"/>
        </w:trPr>
        <w:tc>
          <w:tcPr>
            <w:tcW w:w="5000" w:type="pct"/>
            <w:shd w:val="clear" w:color="auto" w:fill="auto"/>
          </w:tcPr>
          <w:p w14:paraId="5A04158E" w14:textId="7F46D687"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Top plates 2/35 x 70 MGP12</w:t>
            </w:r>
          </w:p>
        </w:tc>
      </w:tr>
      <w:tr w:rsidR="00F2063F" w14:paraId="0D504DCE" w14:textId="77777777" w:rsidTr="000502AC">
        <w:trPr>
          <w:jc w:val="center"/>
        </w:trPr>
        <w:tc>
          <w:tcPr>
            <w:tcW w:w="5000" w:type="pct"/>
            <w:shd w:val="clear" w:color="auto" w:fill="auto"/>
          </w:tcPr>
          <w:p w14:paraId="0AA594F6" w14:textId="4EFC3D23"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Colourbond roof sheeting</w:t>
            </w:r>
          </w:p>
        </w:tc>
      </w:tr>
      <w:tr w:rsidR="00F2063F" w14:paraId="1FD7C0BF" w14:textId="77777777" w:rsidTr="000502AC">
        <w:trPr>
          <w:jc w:val="center"/>
        </w:trPr>
        <w:tc>
          <w:tcPr>
            <w:tcW w:w="5000" w:type="pct"/>
            <w:shd w:val="clear" w:color="auto" w:fill="auto"/>
          </w:tcPr>
          <w:p w14:paraId="5CC5804C" w14:textId="6A514D9F"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Cyclone strap</w:t>
            </w:r>
          </w:p>
        </w:tc>
      </w:tr>
      <w:tr w:rsidR="00F2063F" w14:paraId="28FD665C" w14:textId="77777777" w:rsidTr="000502AC">
        <w:trPr>
          <w:jc w:val="center"/>
        </w:trPr>
        <w:tc>
          <w:tcPr>
            <w:tcW w:w="5000" w:type="pct"/>
            <w:shd w:val="clear" w:color="auto" w:fill="auto"/>
          </w:tcPr>
          <w:p w14:paraId="330A30C3" w14:textId="058DCA3C"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Trusses</w:t>
            </w:r>
          </w:p>
        </w:tc>
      </w:tr>
      <w:tr w:rsidR="00F2063F" w14:paraId="403442D2" w14:textId="77777777" w:rsidTr="000502AC">
        <w:trPr>
          <w:jc w:val="center"/>
        </w:trPr>
        <w:tc>
          <w:tcPr>
            <w:tcW w:w="5000" w:type="pct"/>
            <w:shd w:val="clear" w:color="auto" w:fill="auto"/>
          </w:tcPr>
          <w:p w14:paraId="1C4C8FC5" w14:textId="070D7668"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Gyprock ceiling</w:t>
            </w:r>
          </w:p>
        </w:tc>
      </w:tr>
      <w:tr w:rsidR="00540EF4" w14:paraId="02A79E69" w14:textId="77777777" w:rsidTr="000502AC">
        <w:trPr>
          <w:jc w:val="center"/>
        </w:trPr>
        <w:tc>
          <w:tcPr>
            <w:tcW w:w="5000" w:type="pct"/>
            <w:shd w:val="clear" w:color="auto" w:fill="auto"/>
          </w:tcPr>
          <w:p w14:paraId="28593DE1" w14:textId="062F519A"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Gyprock wall lining</w:t>
            </w:r>
          </w:p>
        </w:tc>
      </w:tr>
      <w:tr w:rsidR="00F2063F" w14:paraId="154AED75" w14:textId="77777777" w:rsidTr="000502AC">
        <w:trPr>
          <w:jc w:val="center"/>
        </w:trPr>
        <w:tc>
          <w:tcPr>
            <w:tcW w:w="5000" w:type="pct"/>
            <w:shd w:val="clear" w:color="auto" w:fill="auto"/>
          </w:tcPr>
          <w:p w14:paraId="4A21FF46" w14:textId="5B742619"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Sarking</w:t>
            </w:r>
          </w:p>
        </w:tc>
      </w:tr>
      <w:tr w:rsidR="00F2063F" w14:paraId="51EA42BF" w14:textId="77777777" w:rsidTr="000502AC">
        <w:trPr>
          <w:jc w:val="center"/>
        </w:trPr>
        <w:tc>
          <w:tcPr>
            <w:tcW w:w="5000" w:type="pct"/>
            <w:shd w:val="clear" w:color="auto" w:fill="auto"/>
          </w:tcPr>
          <w:p w14:paraId="768470DA" w14:textId="1B32C9B7"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Metal fascia and gutter</w:t>
            </w:r>
          </w:p>
        </w:tc>
      </w:tr>
      <w:tr w:rsidR="00F2063F" w14:paraId="22F247AD" w14:textId="77777777" w:rsidTr="000502AC">
        <w:trPr>
          <w:jc w:val="center"/>
        </w:trPr>
        <w:tc>
          <w:tcPr>
            <w:tcW w:w="5000" w:type="pct"/>
            <w:shd w:val="clear" w:color="auto" w:fill="auto"/>
          </w:tcPr>
          <w:p w14:paraId="230F746D" w14:textId="3ED457B2"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Cornice</w:t>
            </w:r>
          </w:p>
        </w:tc>
      </w:tr>
      <w:tr w:rsidR="00F2063F" w14:paraId="7D12CEF9" w14:textId="77777777" w:rsidTr="000502AC">
        <w:trPr>
          <w:jc w:val="center"/>
        </w:trPr>
        <w:tc>
          <w:tcPr>
            <w:tcW w:w="5000" w:type="pct"/>
            <w:shd w:val="clear" w:color="auto" w:fill="auto"/>
          </w:tcPr>
          <w:p w14:paraId="43B475AA" w14:textId="6C34C7EF"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FC sheets</w:t>
            </w:r>
          </w:p>
        </w:tc>
      </w:tr>
      <w:tr w:rsidR="00F2063F" w14:paraId="3D186847" w14:textId="77777777" w:rsidTr="000502AC">
        <w:trPr>
          <w:jc w:val="center"/>
        </w:trPr>
        <w:tc>
          <w:tcPr>
            <w:tcW w:w="5000" w:type="pct"/>
            <w:shd w:val="clear" w:color="auto" w:fill="auto"/>
          </w:tcPr>
          <w:p w14:paraId="559B2CF4" w14:textId="57D0E251"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 xml:space="preserve">Timber beading 42 x 11 </w:t>
            </w:r>
          </w:p>
        </w:tc>
      </w:tr>
      <w:tr w:rsidR="00F2063F" w14:paraId="0504BFD4" w14:textId="77777777" w:rsidTr="000502AC">
        <w:trPr>
          <w:jc w:val="center"/>
        </w:trPr>
        <w:tc>
          <w:tcPr>
            <w:tcW w:w="5000" w:type="pct"/>
            <w:shd w:val="clear" w:color="auto" w:fill="auto"/>
          </w:tcPr>
          <w:p w14:paraId="6C654B40" w14:textId="3E0D6BD1" w:rsidR="00F2063F" w:rsidRPr="00D35FE6" w:rsidRDefault="00540EF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Cladding</w:t>
            </w:r>
          </w:p>
        </w:tc>
      </w:tr>
      <w:tr w:rsidR="00540EF4" w14:paraId="70CB110D" w14:textId="77777777" w:rsidTr="000502AC">
        <w:trPr>
          <w:jc w:val="center"/>
        </w:trPr>
        <w:tc>
          <w:tcPr>
            <w:tcW w:w="5000" w:type="pct"/>
            <w:shd w:val="clear" w:color="auto" w:fill="auto"/>
          </w:tcPr>
          <w:p w14:paraId="7DCB06A6" w14:textId="685EF07A"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Breather foil</w:t>
            </w:r>
          </w:p>
        </w:tc>
      </w:tr>
      <w:tr w:rsidR="00540EF4" w14:paraId="5153DB2C" w14:textId="77777777" w:rsidTr="000502AC">
        <w:trPr>
          <w:jc w:val="center"/>
        </w:trPr>
        <w:tc>
          <w:tcPr>
            <w:tcW w:w="5000" w:type="pct"/>
            <w:shd w:val="clear" w:color="auto" w:fill="auto"/>
          </w:tcPr>
          <w:p w14:paraId="395A1E94" w14:textId="58152B40"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DPC</w:t>
            </w:r>
          </w:p>
        </w:tc>
      </w:tr>
      <w:tr w:rsidR="00540EF4" w14:paraId="7D20C977" w14:textId="77777777" w:rsidTr="000502AC">
        <w:trPr>
          <w:jc w:val="center"/>
        </w:trPr>
        <w:tc>
          <w:tcPr>
            <w:tcW w:w="5000" w:type="pct"/>
            <w:shd w:val="clear" w:color="auto" w:fill="auto"/>
          </w:tcPr>
          <w:p w14:paraId="190C04CC" w14:textId="0C14EFD8"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Brick ties</w:t>
            </w:r>
          </w:p>
        </w:tc>
      </w:tr>
      <w:tr w:rsidR="00540EF4" w14:paraId="74C3B29D" w14:textId="77777777" w:rsidTr="000502AC">
        <w:trPr>
          <w:jc w:val="center"/>
        </w:trPr>
        <w:tc>
          <w:tcPr>
            <w:tcW w:w="5000" w:type="pct"/>
            <w:shd w:val="clear" w:color="auto" w:fill="auto"/>
          </w:tcPr>
          <w:p w14:paraId="6DDDE5BF" w14:textId="0E4766BE"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R1.5 Batts</w:t>
            </w:r>
          </w:p>
        </w:tc>
      </w:tr>
      <w:tr w:rsidR="00540EF4" w14:paraId="5A393A1D" w14:textId="77777777" w:rsidTr="000502AC">
        <w:trPr>
          <w:jc w:val="center"/>
        </w:trPr>
        <w:tc>
          <w:tcPr>
            <w:tcW w:w="5000" w:type="pct"/>
            <w:shd w:val="clear" w:color="auto" w:fill="auto"/>
          </w:tcPr>
          <w:p w14:paraId="12A83656" w14:textId="055258B0"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Skirting</w:t>
            </w:r>
          </w:p>
        </w:tc>
      </w:tr>
      <w:tr w:rsidR="00540EF4" w14:paraId="59C09178" w14:textId="77777777" w:rsidTr="000502AC">
        <w:trPr>
          <w:jc w:val="center"/>
        </w:trPr>
        <w:tc>
          <w:tcPr>
            <w:tcW w:w="5000" w:type="pct"/>
            <w:shd w:val="clear" w:color="auto" w:fill="auto"/>
          </w:tcPr>
          <w:p w14:paraId="60773F34" w14:textId="253BFD39"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Particle board flooring</w:t>
            </w:r>
          </w:p>
        </w:tc>
      </w:tr>
      <w:tr w:rsidR="00540EF4" w14:paraId="6C07B53C" w14:textId="77777777" w:rsidTr="000502AC">
        <w:trPr>
          <w:jc w:val="center"/>
        </w:trPr>
        <w:tc>
          <w:tcPr>
            <w:tcW w:w="5000" w:type="pct"/>
            <w:shd w:val="clear" w:color="auto" w:fill="auto"/>
          </w:tcPr>
          <w:p w14:paraId="39BEE944" w14:textId="0B81C4AD"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Floor joists</w:t>
            </w:r>
          </w:p>
        </w:tc>
      </w:tr>
      <w:tr w:rsidR="00540EF4" w14:paraId="41136FDA" w14:textId="77777777" w:rsidTr="000502AC">
        <w:trPr>
          <w:jc w:val="center"/>
        </w:trPr>
        <w:tc>
          <w:tcPr>
            <w:tcW w:w="5000" w:type="pct"/>
            <w:shd w:val="clear" w:color="auto" w:fill="auto"/>
          </w:tcPr>
          <w:p w14:paraId="7EC0AF56" w14:textId="7477E3FC"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Studs (load bearing) 70 x 35 MGP12</w:t>
            </w:r>
          </w:p>
        </w:tc>
      </w:tr>
      <w:tr w:rsidR="00540EF4" w14:paraId="7D6B2FDF" w14:textId="77777777" w:rsidTr="000502AC">
        <w:trPr>
          <w:jc w:val="center"/>
        </w:trPr>
        <w:tc>
          <w:tcPr>
            <w:tcW w:w="5000" w:type="pct"/>
            <w:shd w:val="clear" w:color="auto" w:fill="auto"/>
          </w:tcPr>
          <w:p w14:paraId="21B6D08B" w14:textId="06132595"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Studs (Non loadbearing) 70 x 35 MGP10</w:t>
            </w:r>
          </w:p>
        </w:tc>
      </w:tr>
      <w:tr w:rsidR="00540EF4" w14:paraId="09222794" w14:textId="77777777" w:rsidTr="000502AC">
        <w:trPr>
          <w:jc w:val="center"/>
        </w:trPr>
        <w:tc>
          <w:tcPr>
            <w:tcW w:w="5000" w:type="pct"/>
            <w:shd w:val="clear" w:color="auto" w:fill="auto"/>
          </w:tcPr>
          <w:p w14:paraId="141873E0" w14:textId="59702BBA"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Bottom plate on slab 35 x 70 MGP12</w:t>
            </w:r>
          </w:p>
        </w:tc>
      </w:tr>
      <w:tr w:rsidR="00540EF4" w14:paraId="1FBAD896" w14:textId="77777777" w:rsidTr="000502AC">
        <w:trPr>
          <w:jc w:val="center"/>
        </w:trPr>
        <w:tc>
          <w:tcPr>
            <w:tcW w:w="5000" w:type="pct"/>
            <w:shd w:val="clear" w:color="auto" w:fill="auto"/>
          </w:tcPr>
          <w:p w14:paraId="7E550C03" w14:textId="0B48397A"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Bottom plate on floor joists 2/35 x 70 MGP12</w:t>
            </w:r>
          </w:p>
        </w:tc>
      </w:tr>
      <w:tr w:rsidR="00540EF4" w14:paraId="349ED813" w14:textId="77777777" w:rsidTr="000502AC">
        <w:trPr>
          <w:jc w:val="center"/>
        </w:trPr>
        <w:tc>
          <w:tcPr>
            <w:tcW w:w="5000" w:type="pct"/>
            <w:shd w:val="clear" w:color="auto" w:fill="auto"/>
          </w:tcPr>
          <w:p w14:paraId="5E13B1F4" w14:textId="0E5C4ACE"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Noggings</w:t>
            </w:r>
          </w:p>
        </w:tc>
      </w:tr>
      <w:tr w:rsidR="00540EF4" w14:paraId="015359E4" w14:textId="77777777" w:rsidTr="000502AC">
        <w:trPr>
          <w:jc w:val="center"/>
        </w:trPr>
        <w:tc>
          <w:tcPr>
            <w:tcW w:w="5000" w:type="pct"/>
            <w:shd w:val="clear" w:color="auto" w:fill="auto"/>
          </w:tcPr>
          <w:p w14:paraId="4CD42319" w14:textId="41B9B7C3"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Lintel</w:t>
            </w:r>
          </w:p>
        </w:tc>
      </w:tr>
      <w:tr w:rsidR="00540EF4" w14:paraId="6D593601" w14:textId="77777777" w:rsidTr="000502AC">
        <w:trPr>
          <w:jc w:val="center"/>
        </w:trPr>
        <w:tc>
          <w:tcPr>
            <w:tcW w:w="5000" w:type="pct"/>
            <w:shd w:val="clear" w:color="auto" w:fill="auto"/>
          </w:tcPr>
          <w:p w14:paraId="787CF894" w14:textId="30696211"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1/10 55mm Roof Zip Batten screw</w:t>
            </w:r>
          </w:p>
        </w:tc>
      </w:tr>
      <w:tr w:rsidR="00540EF4" w14:paraId="210E51E9" w14:textId="77777777" w:rsidTr="000502AC">
        <w:trPr>
          <w:jc w:val="center"/>
        </w:trPr>
        <w:tc>
          <w:tcPr>
            <w:tcW w:w="5000" w:type="pct"/>
            <w:shd w:val="clear" w:color="auto" w:fill="auto"/>
          </w:tcPr>
          <w:p w14:paraId="650C39B2" w14:textId="49CAF107"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2/10 55mm Roof Zip batten screws</w:t>
            </w:r>
          </w:p>
        </w:tc>
      </w:tr>
      <w:tr w:rsidR="00540EF4" w14:paraId="026C2F79" w14:textId="77777777" w:rsidTr="000502AC">
        <w:trPr>
          <w:jc w:val="center"/>
        </w:trPr>
        <w:tc>
          <w:tcPr>
            <w:tcW w:w="5000" w:type="pct"/>
            <w:shd w:val="clear" w:color="auto" w:fill="auto"/>
          </w:tcPr>
          <w:p w14:paraId="3D690EDE" w14:textId="421426F9"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1/10mm powers screw bold</w:t>
            </w:r>
          </w:p>
        </w:tc>
      </w:tr>
      <w:tr w:rsidR="00540EF4" w14:paraId="328AA8EC" w14:textId="77777777" w:rsidTr="000502AC">
        <w:trPr>
          <w:jc w:val="center"/>
        </w:trPr>
        <w:tc>
          <w:tcPr>
            <w:tcW w:w="5000" w:type="pct"/>
            <w:shd w:val="clear" w:color="auto" w:fill="auto"/>
          </w:tcPr>
          <w:p w14:paraId="553021B9" w14:textId="3D924C7B"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900mm plywood sheet</w:t>
            </w:r>
          </w:p>
        </w:tc>
      </w:tr>
      <w:tr w:rsidR="00540EF4" w14:paraId="093DD600" w14:textId="77777777" w:rsidTr="000502AC">
        <w:trPr>
          <w:jc w:val="center"/>
        </w:trPr>
        <w:tc>
          <w:tcPr>
            <w:tcW w:w="5000" w:type="pct"/>
            <w:shd w:val="clear" w:color="auto" w:fill="auto"/>
          </w:tcPr>
          <w:p w14:paraId="0C7F4319" w14:textId="210D4E7A"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Villaboard TB3A</w:t>
            </w:r>
          </w:p>
        </w:tc>
      </w:tr>
      <w:tr w:rsidR="00540EF4" w14:paraId="63800B00" w14:textId="77777777" w:rsidTr="000502AC">
        <w:trPr>
          <w:jc w:val="center"/>
        </w:trPr>
        <w:tc>
          <w:tcPr>
            <w:tcW w:w="5000" w:type="pct"/>
            <w:shd w:val="clear" w:color="auto" w:fill="auto"/>
          </w:tcPr>
          <w:p w14:paraId="24476F28" w14:textId="7B66992B"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Steel angle brace</w:t>
            </w:r>
          </w:p>
        </w:tc>
      </w:tr>
      <w:tr w:rsidR="00540EF4" w14:paraId="358A0CB3" w14:textId="77777777" w:rsidTr="000502AC">
        <w:trPr>
          <w:jc w:val="center"/>
        </w:trPr>
        <w:tc>
          <w:tcPr>
            <w:tcW w:w="5000" w:type="pct"/>
            <w:shd w:val="clear" w:color="auto" w:fill="auto"/>
          </w:tcPr>
          <w:p w14:paraId="4232E50D" w14:textId="316E5C32" w:rsidR="00540EF4" w:rsidRDefault="00E12EE6"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4.5mm F11 or 7mm F8 structural ply</w:t>
            </w:r>
          </w:p>
        </w:tc>
      </w:tr>
      <w:tr w:rsidR="00540EF4" w14:paraId="07DEF860" w14:textId="77777777" w:rsidTr="000502AC">
        <w:trPr>
          <w:jc w:val="center"/>
        </w:trPr>
        <w:tc>
          <w:tcPr>
            <w:tcW w:w="5000" w:type="pct"/>
            <w:shd w:val="clear" w:color="auto" w:fill="auto"/>
          </w:tcPr>
          <w:p w14:paraId="415F80DA" w14:textId="220C6B76" w:rsidR="00540EF4" w:rsidRDefault="00E12EE6"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Downpipes</w:t>
            </w:r>
          </w:p>
        </w:tc>
      </w:tr>
      <w:tr w:rsidR="00540EF4" w14:paraId="4CE23E6B" w14:textId="77777777" w:rsidTr="000502AC">
        <w:trPr>
          <w:jc w:val="center"/>
        </w:trPr>
        <w:tc>
          <w:tcPr>
            <w:tcW w:w="5000" w:type="pct"/>
            <w:shd w:val="clear" w:color="auto" w:fill="auto"/>
          </w:tcPr>
          <w:p w14:paraId="0FEB31CD" w14:textId="29EE8064" w:rsidR="00540EF4" w:rsidRDefault="00E12EE6"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ConcreteSL72 welded mesh</w:t>
            </w:r>
          </w:p>
        </w:tc>
      </w:tr>
      <w:tr w:rsidR="00E12EE6" w14:paraId="2D84D70F" w14:textId="77777777" w:rsidTr="000502AC">
        <w:trPr>
          <w:jc w:val="center"/>
        </w:trPr>
        <w:tc>
          <w:tcPr>
            <w:tcW w:w="5000" w:type="pct"/>
            <w:shd w:val="clear" w:color="auto" w:fill="auto"/>
          </w:tcPr>
          <w:p w14:paraId="328182D4" w14:textId="628D1C48"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Turf</w:t>
            </w:r>
          </w:p>
        </w:tc>
      </w:tr>
      <w:tr w:rsidR="00E12EE6" w14:paraId="63079272" w14:textId="77777777" w:rsidTr="000502AC">
        <w:trPr>
          <w:jc w:val="center"/>
        </w:trPr>
        <w:tc>
          <w:tcPr>
            <w:tcW w:w="5000" w:type="pct"/>
            <w:shd w:val="clear" w:color="auto" w:fill="auto"/>
          </w:tcPr>
          <w:p w14:paraId="5C3B1E55" w14:textId="41CF3414"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Swivel joints</w:t>
            </w:r>
          </w:p>
        </w:tc>
      </w:tr>
      <w:tr w:rsidR="00E12EE6" w14:paraId="1C6694DB" w14:textId="77777777" w:rsidTr="000502AC">
        <w:trPr>
          <w:jc w:val="center"/>
        </w:trPr>
        <w:tc>
          <w:tcPr>
            <w:tcW w:w="5000" w:type="pct"/>
            <w:shd w:val="clear" w:color="auto" w:fill="auto"/>
          </w:tcPr>
          <w:p w14:paraId="2B349C8D" w14:textId="2A11F0B1"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PVC joist jackets</w:t>
            </w:r>
          </w:p>
        </w:tc>
      </w:tr>
      <w:tr w:rsidR="00E12EE6" w14:paraId="33DE0502" w14:textId="77777777" w:rsidTr="000502AC">
        <w:trPr>
          <w:jc w:val="center"/>
        </w:trPr>
        <w:tc>
          <w:tcPr>
            <w:tcW w:w="5000" w:type="pct"/>
            <w:shd w:val="clear" w:color="auto" w:fill="auto"/>
          </w:tcPr>
          <w:p w14:paraId="266961EA" w14:textId="2A9E9EB4"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6 mm backing rod</w:t>
            </w:r>
          </w:p>
        </w:tc>
      </w:tr>
      <w:tr w:rsidR="00E12EE6" w14:paraId="3CADB418" w14:textId="77777777" w:rsidTr="000502AC">
        <w:trPr>
          <w:jc w:val="center"/>
        </w:trPr>
        <w:tc>
          <w:tcPr>
            <w:tcW w:w="5000" w:type="pct"/>
            <w:shd w:val="clear" w:color="auto" w:fill="auto"/>
          </w:tcPr>
          <w:p w14:paraId="6772DDA3" w14:textId="332F2B06"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Fibre reinforced waterproof membrane</w:t>
            </w:r>
          </w:p>
        </w:tc>
      </w:tr>
      <w:tr w:rsidR="00E12EE6" w14:paraId="3408AD8E" w14:textId="77777777" w:rsidTr="000502AC">
        <w:trPr>
          <w:jc w:val="center"/>
        </w:trPr>
        <w:tc>
          <w:tcPr>
            <w:tcW w:w="5000" w:type="pct"/>
            <w:shd w:val="clear" w:color="auto" w:fill="auto"/>
          </w:tcPr>
          <w:p w14:paraId="1033F347" w14:textId="7115BF56"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10 x 20 aluminium angle</w:t>
            </w:r>
          </w:p>
        </w:tc>
      </w:tr>
      <w:tr w:rsidR="00E12EE6" w14:paraId="5C0923BE" w14:textId="77777777" w:rsidTr="000502AC">
        <w:trPr>
          <w:jc w:val="center"/>
        </w:trPr>
        <w:tc>
          <w:tcPr>
            <w:tcW w:w="5000" w:type="pct"/>
            <w:shd w:val="clear" w:color="auto" w:fill="auto"/>
          </w:tcPr>
          <w:p w14:paraId="4BF6F45B" w14:textId="03A2A674"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Nails 30 x 3.14 diameter flat head</w:t>
            </w:r>
          </w:p>
        </w:tc>
      </w:tr>
      <w:tr w:rsidR="00E12EE6" w14:paraId="3E56E74E" w14:textId="77777777" w:rsidTr="000502AC">
        <w:trPr>
          <w:jc w:val="center"/>
        </w:trPr>
        <w:tc>
          <w:tcPr>
            <w:tcW w:w="5000" w:type="pct"/>
            <w:shd w:val="clear" w:color="auto" w:fill="auto"/>
          </w:tcPr>
          <w:p w14:paraId="65AD244F" w14:textId="1588B307"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Nailing plates</w:t>
            </w:r>
          </w:p>
        </w:tc>
      </w:tr>
      <w:tr w:rsidR="00E12EE6" w14:paraId="0BA4AC7F" w14:textId="77777777" w:rsidTr="000502AC">
        <w:trPr>
          <w:jc w:val="center"/>
        </w:trPr>
        <w:tc>
          <w:tcPr>
            <w:tcW w:w="5000" w:type="pct"/>
            <w:shd w:val="clear" w:color="auto" w:fill="auto"/>
          </w:tcPr>
          <w:p w14:paraId="26F477CD" w14:textId="4DFD3C9C" w:rsidR="00E12EE6" w:rsidRDefault="00E12EE6" w:rsidP="00E12EE6">
            <w:pPr>
              <w:ind w:left="86" w:right="29" w:firstLine="0"/>
              <w:rPr>
                <w:rFonts w:cstheme="minorHAnsi"/>
                <w:color w:val="262626" w:themeColor="text1" w:themeTint="D9"/>
                <w:sz w:val="20"/>
                <w:szCs w:val="20"/>
              </w:rPr>
            </w:pPr>
            <w:r>
              <w:rPr>
                <w:rFonts w:cstheme="minorHAnsi"/>
                <w:color w:val="262626" w:themeColor="text1" w:themeTint="D9"/>
                <w:sz w:val="20"/>
                <w:szCs w:val="20"/>
              </w:rPr>
              <w:t>30mm x 2.8mm dia nails</w:t>
            </w:r>
          </w:p>
        </w:tc>
      </w:tr>
      <w:tr w:rsidR="00540EF4" w14:paraId="65DFDCAF" w14:textId="77777777" w:rsidTr="000502AC">
        <w:trPr>
          <w:jc w:val="center"/>
        </w:trPr>
        <w:tc>
          <w:tcPr>
            <w:tcW w:w="5000" w:type="pct"/>
            <w:shd w:val="clear" w:color="auto" w:fill="auto"/>
          </w:tcPr>
          <w:p w14:paraId="1E816A83" w14:textId="3C018087" w:rsidR="00540EF4" w:rsidRDefault="00E12EE6"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30mm x 0.8mm tensioned galvanized metal strap</w:t>
            </w:r>
          </w:p>
        </w:tc>
      </w:tr>
      <w:tr w:rsidR="00540EF4" w14:paraId="2DABFC06" w14:textId="77777777" w:rsidTr="000502AC">
        <w:trPr>
          <w:jc w:val="center"/>
        </w:trPr>
        <w:tc>
          <w:tcPr>
            <w:tcW w:w="5000" w:type="pct"/>
            <w:shd w:val="clear" w:color="auto" w:fill="auto"/>
          </w:tcPr>
          <w:p w14:paraId="58220F26" w14:textId="6E1A14DF" w:rsidR="00540EF4" w:rsidRDefault="00426D0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Galvanized flat head nails</w:t>
            </w:r>
          </w:p>
        </w:tc>
      </w:tr>
      <w:tr w:rsidR="00540EF4" w14:paraId="5D7AF37C" w14:textId="77777777" w:rsidTr="000502AC">
        <w:trPr>
          <w:jc w:val="center"/>
        </w:trPr>
        <w:tc>
          <w:tcPr>
            <w:tcW w:w="5000" w:type="pct"/>
            <w:shd w:val="clear" w:color="auto" w:fill="auto"/>
          </w:tcPr>
          <w:p w14:paraId="4B9991CB" w14:textId="5F78BC76"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Screw bolts</w:t>
            </w:r>
          </w:p>
        </w:tc>
      </w:tr>
      <w:tr w:rsidR="00540EF4" w14:paraId="17ACB957" w14:textId="77777777" w:rsidTr="000502AC">
        <w:trPr>
          <w:jc w:val="center"/>
        </w:trPr>
        <w:tc>
          <w:tcPr>
            <w:tcW w:w="5000" w:type="pct"/>
            <w:shd w:val="clear" w:color="auto" w:fill="auto"/>
          </w:tcPr>
          <w:p w14:paraId="50DBB49D" w14:textId="4CDF1EFE"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Backfill</w:t>
            </w:r>
          </w:p>
        </w:tc>
      </w:tr>
      <w:tr w:rsidR="00540EF4" w14:paraId="6698CD96" w14:textId="77777777" w:rsidTr="000502AC">
        <w:trPr>
          <w:jc w:val="center"/>
        </w:trPr>
        <w:tc>
          <w:tcPr>
            <w:tcW w:w="5000" w:type="pct"/>
            <w:shd w:val="clear" w:color="auto" w:fill="auto"/>
          </w:tcPr>
          <w:p w14:paraId="584EEAF6" w14:textId="0B407D30" w:rsidR="00540EF4" w:rsidRDefault="00540EF4" w:rsidP="00540EF4">
            <w:pPr>
              <w:ind w:left="86" w:right="29" w:firstLine="0"/>
              <w:rPr>
                <w:rFonts w:cstheme="minorHAnsi"/>
                <w:color w:val="262626" w:themeColor="text1" w:themeTint="D9"/>
                <w:sz w:val="20"/>
                <w:szCs w:val="20"/>
              </w:rPr>
            </w:pPr>
            <w:r>
              <w:rPr>
                <w:rFonts w:cstheme="minorHAnsi"/>
                <w:color w:val="262626" w:themeColor="text1" w:themeTint="D9"/>
                <w:sz w:val="20"/>
                <w:szCs w:val="20"/>
              </w:rPr>
              <w:t>Termite barrier</w:t>
            </w:r>
          </w:p>
        </w:tc>
      </w:tr>
      <w:tr w:rsidR="002E3274" w14:paraId="47F2DC2D" w14:textId="77777777" w:rsidTr="000502AC">
        <w:trPr>
          <w:jc w:val="center"/>
        </w:trPr>
        <w:tc>
          <w:tcPr>
            <w:tcW w:w="5000" w:type="pct"/>
            <w:shd w:val="clear" w:color="auto" w:fill="auto"/>
          </w:tcPr>
          <w:p w14:paraId="682E0140" w14:textId="2BA3F5A5"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Garage door</w:t>
            </w:r>
          </w:p>
        </w:tc>
      </w:tr>
      <w:tr w:rsidR="002E3274" w14:paraId="7370DD27" w14:textId="77777777" w:rsidTr="000502AC">
        <w:trPr>
          <w:jc w:val="center"/>
        </w:trPr>
        <w:tc>
          <w:tcPr>
            <w:tcW w:w="5000" w:type="pct"/>
            <w:shd w:val="clear" w:color="auto" w:fill="auto"/>
          </w:tcPr>
          <w:p w14:paraId="52D2937C" w14:textId="2C58CB86"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M12 bolts</w:t>
            </w:r>
          </w:p>
        </w:tc>
      </w:tr>
      <w:tr w:rsidR="002E3274" w14:paraId="6C810492" w14:textId="77777777" w:rsidTr="000502AC">
        <w:trPr>
          <w:jc w:val="center"/>
        </w:trPr>
        <w:tc>
          <w:tcPr>
            <w:tcW w:w="5000" w:type="pct"/>
            <w:shd w:val="clear" w:color="auto" w:fill="auto"/>
          </w:tcPr>
          <w:p w14:paraId="13603294" w14:textId="07AF1CE8"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Vanity</w:t>
            </w:r>
          </w:p>
        </w:tc>
      </w:tr>
      <w:tr w:rsidR="002E3274" w14:paraId="0F3A565D" w14:textId="77777777" w:rsidTr="000502AC">
        <w:trPr>
          <w:jc w:val="center"/>
        </w:trPr>
        <w:tc>
          <w:tcPr>
            <w:tcW w:w="5000" w:type="pct"/>
            <w:shd w:val="clear" w:color="auto" w:fill="auto"/>
          </w:tcPr>
          <w:p w14:paraId="2C9946B5" w14:textId="6D91803D"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Mirror</w:t>
            </w:r>
          </w:p>
        </w:tc>
      </w:tr>
      <w:tr w:rsidR="002E3274" w14:paraId="184FF85E" w14:textId="77777777" w:rsidTr="000502AC">
        <w:trPr>
          <w:jc w:val="center"/>
        </w:trPr>
        <w:tc>
          <w:tcPr>
            <w:tcW w:w="5000" w:type="pct"/>
            <w:shd w:val="clear" w:color="auto" w:fill="auto"/>
          </w:tcPr>
          <w:p w14:paraId="4C0FE1A3" w14:textId="786CA340" w:rsidR="002E3274" w:rsidRPr="00D35FE6" w:rsidRDefault="002E3274" w:rsidP="00F2063F">
            <w:pPr>
              <w:ind w:left="86" w:right="29" w:firstLine="0"/>
              <w:rPr>
                <w:rFonts w:cstheme="minorHAnsi"/>
                <w:color w:val="262626" w:themeColor="text1" w:themeTint="D9"/>
                <w:sz w:val="20"/>
                <w:szCs w:val="20"/>
              </w:rPr>
            </w:pPr>
            <w:r>
              <w:rPr>
                <w:rFonts w:cstheme="minorHAnsi"/>
                <w:color w:val="262626" w:themeColor="text1" w:themeTint="D9"/>
                <w:sz w:val="20"/>
                <w:szCs w:val="20"/>
              </w:rPr>
              <w:t>Bathtub 1500</w:t>
            </w:r>
          </w:p>
        </w:tc>
      </w:tr>
      <w:tr w:rsidR="002E3274" w14:paraId="192F8AED" w14:textId="77777777" w:rsidTr="000502AC">
        <w:trPr>
          <w:jc w:val="center"/>
        </w:trPr>
        <w:tc>
          <w:tcPr>
            <w:tcW w:w="5000" w:type="pct"/>
            <w:shd w:val="clear" w:color="auto" w:fill="auto"/>
          </w:tcPr>
          <w:p w14:paraId="4EF7F2EF" w14:textId="069CE3FA"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Bathtub 1700</w:t>
            </w:r>
          </w:p>
        </w:tc>
      </w:tr>
      <w:tr w:rsidR="002E3274" w14:paraId="7A060290" w14:textId="77777777" w:rsidTr="000502AC">
        <w:trPr>
          <w:jc w:val="center"/>
        </w:trPr>
        <w:tc>
          <w:tcPr>
            <w:tcW w:w="5000" w:type="pct"/>
            <w:shd w:val="clear" w:color="auto" w:fill="auto"/>
          </w:tcPr>
          <w:p w14:paraId="4FF1603E" w14:textId="6E774BED"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Undermount kitchen sink</w:t>
            </w:r>
          </w:p>
        </w:tc>
      </w:tr>
      <w:tr w:rsidR="002E3274" w14:paraId="518FB5AB" w14:textId="77777777" w:rsidTr="000502AC">
        <w:trPr>
          <w:jc w:val="center"/>
        </w:trPr>
        <w:tc>
          <w:tcPr>
            <w:tcW w:w="5000" w:type="pct"/>
            <w:shd w:val="clear" w:color="auto" w:fill="auto"/>
          </w:tcPr>
          <w:p w14:paraId="539D388F" w14:textId="6DB9A157"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900 canopy rangehood </w:t>
            </w:r>
          </w:p>
        </w:tc>
      </w:tr>
      <w:tr w:rsidR="002E3274" w14:paraId="5A97EC8C" w14:textId="77777777" w:rsidTr="000502AC">
        <w:trPr>
          <w:jc w:val="center"/>
        </w:trPr>
        <w:tc>
          <w:tcPr>
            <w:tcW w:w="5000" w:type="pct"/>
            <w:shd w:val="clear" w:color="auto" w:fill="auto"/>
          </w:tcPr>
          <w:p w14:paraId="1139344B" w14:textId="31BE7987"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Upright cooker </w:t>
            </w:r>
          </w:p>
        </w:tc>
      </w:tr>
      <w:tr w:rsidR="002E3274" w14:paraId="1FAB4248" w14:textId="77777777" w:rsidTr="000502AC">
        <w:trPr>
          <w:jc w:val="center"/>
        </w:trPr>
        <w:tc>
          <w:tcPr>
            <w:tcW w:w="5000" w:type="pct"/>
            <w:shd w:val="clear" w:color="auto" w:fill="auto"/>
          </w:tcPr>
          <w:p w14:paraId="0D6CBD6A" w14:textId="71500BCF"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Hanging rail</w:t>
            </w:r>
          </w:p>
        </w:tc>
      </w:tr>
      <w:tr w:rsidR="002E3274" w14:paraId="7EE73FEB" w14:textId="77777777" w:rsidTr="000502AC">
        <w:trPr>
          <w:jc w:val="center"/>
        </w:trPr>
        <w:tc>
          <w:tcPr>
            <w:tcW w:w="5000" w:type="pct"/>
            <w:shd w:val="clear" w:color="auto" w:fill="auto"/>
          </w:tcPr>
          <w:p w14:paraId="081A9588" w14:textId="5CEB6072"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Glass for balustrade</w:t>
            </w:r>
          </w:p>
        </w:tc>
      </w:tr>
      <w:tr w:rsidR="002E3274" w14:paraId="029F22AC" w14:textId="77777777" w:rsidTr="000502AC">
        <w:trPr>
          <w:jc w:val="center"/>
        </w:trPr>
        <w:tc>
          <w:tcPr>
            <w:tcW w:w="5000" w:type="pct"/>
            <w:shd w:val="clear" w:color="auto" w:fill="auto"/>
          </w:tcPr>
          <w:p w14:paraId="088C1F73" w14:textId="02944533"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AC duct shaft</w:t>
            </w:r>
          </w:p>
        </w:tc>
      </w:tr>
      <w:tr w:rsidR="002E3274" w14:paraId="0C1DEBB3" w14:textId="77777777" w:rsidTr="000502AC">
        <w:trPr>
          <w:jc w:val="center"/>
        </w:trPr>
        <w:tc>
          <w:tcPr>
            <w:tcW w:w="5000" w:type="pct"/>
            <w:shd w:val="clear" w:color="auto" w:fill="auto"/>
          </w:tcPr>
          <w:p w14:paraId="1735F5A8" w14:textId="1CE956C7"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Window </w:t>
            </w:r>
          </w:p>
        </w:tc>
      </w:tr>
      <w:tr w:rsidR="002E3274" w14:paraId="482DD713" w14:textId="77777777" w:rsidTr="000502AC">
        <w:trPr>
          <w:jc w:val="center"/>
        </w:trPr>
        <w:tc>
          <w:tcPr>
            <w:tcW w:w="5000" w:type="pct"/>
            <w:shd w:val="clear" w:color="auto" w:fill="auto"/>
          </w:tcPr>
          <w:p w14:paraId="72E7F84F" w14:textId="3EB2D3F4"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t>Doors</w:t>
            </w:r>
          </w:p>
        </w:tc>
      </w:tr>
      <w:tr w:rsidR="002E3274" w14:paraId="312A01E3" w14:textId="77777777" w:rsidTr="000502AC">
        <w:trPr>
          <w:jc w:val="center"/>
        </w:trPr>
        <w:tc>
          <w:tcPr>
            <w:tcW w:w="5000" w:type="pct"/>
            <w:shd w:val="clear" w:color="auto" w:fill="auto"/>
          </w:tcPr>
          <w:p w14:paraId="21A0CECB" w14:textId="6D7A124D" w:rsidR="002E3274" w:rsidRPr="00D35FE6" w:rsidRDefault="002E3274" w:rsidP="002E3274">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flyscreen</w:t>
            </w:r>
          </w:p>
        </w:tc>
      </w:tr>
    </w:tbl>
    <w:p w14:paraId="64DE0726" w14:textId="6A46798C" w:rsidR="009B10CC" w:rsidRDefault="009B10CC" w:rsidP="009B10CC">
      <w:pPr>
        <w:spacing w:before="320"/>
        <w:rPr>
          <w:b/>
          <w:bCs/>
          <w:color w:val="2F5496" w:themeColor="accent1" w:themeShade="BF"/>
          <w:sz w:val="28"/>
          <w:szCs w:val="28"/>
          <w:lang w:val="en-US"/>
        </w:rPr>
      </w:pPr>
      <w:r>
        <w:rPr>
          <w:b/>
          <w:bCs/>
          <w:color w:val="2F5496" w:themeColor="accent1" w:themeShade="BF"/>
          <w:sz w:val="28"/>
          <w:szCs w:val="28"/>
          <w:lang w:val="en-US"/>
        </w:rPr>
        <w:t xml:space="preserve">Section 2 – </w:t>
      </w:r>
      <w:r w:rsidR="00934F5E">
        <w:rPr>
          <w:b/>
          <w:bCs/>
          <w:color w:val="2F5496" w:themeColor="accent1" w:themeShade="BF"/>
          <w:sz w:val="28"/>
          <w:szCs w:val="28"/>
          <w:lang w:val="en-US"/>
        </w:rPr>
        <w:t>Site Requirements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934F5E" w14:paraId="67F8754B" w14:textId="77777777" w:rsidTr="000502AC">
        <w:trPr>
          <w:jc w:val="center"/>
        </w:trPr>
        <w:tc>
          <w:tcPr>
            <w:tcW w:w="5000" w:type="pct"/>
            <w:shd w:val="clear" w:color="auto" w:fill="auto"/>
            <w:vAlign w:val="center"/>
          </w:tcPr>
          <w:p w14:paraId="33CA0397" w14:textId="371E5604" w:rsidR="00934F5E" w:rsidRPr="005135F4" w:rsidRDefault="00417AEF"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Site Facility Requirements</w:t>
            </w:r>
            <w:r w:rsidR="00934F5E">
              <w:rPr>
                <w:rFonts w:ascii="Arial" w:hAnsi="Arial" w:cs="Arial"/>
                <w:b/>
                <w:bCs/>
                <w:noProof/>
                <w:color w:val="262626" w:themeColor="text1" w:themeTint="D9"/>
                <w:sz w:val="18"/>
                <w:szCs w:val="18"/>
              </w:rPr>
              <w:t xml:space="preserve"> </w:t>
            </w:r>
            <w:r w:rsidR="00934F5E" w:rsidRPr="005579D5">
              <w:rPr>
                <w:rFonts w:ascii="Arial" w:hAnsi="Arial" w:cs="Arial"/>
                <w:i/>
                <w:iCs/>
                <w:noProof/>
                <w:color w:val="262626" w:themeColor="text1" w:themeTint="D9"/>
                <w:sz w:val="18"/>
                <w:szCs w:val="18"/>
              </w:rPr>
              <w:t>(Add rows as necessary)</w:t>
            </w:r>
          </w:p>
        </w:tc>
      </w:tr>
      <w:tr w:rsidR="00934F5E" w14:paraId="671E9711" w14:textId="77777777" w:rsidTr="000502AC">
        <w:trPr>
          <w:jc w:val="center"/>
        </w:trPr>
        <w:tc>
          <w:tcPr>
            <w:tcW w:w="5000" w:type="pct"/>
            <w:shd w:val="clear" w:color="auto" w:fill="auto"/>
          </w:tcPr>
          <w:p w14:paraId="41B8BC5A" w14:textId="734512EB" w:rsidR="00934F5E" w:rsidRPr="006912F2" w:rsidRDefault="006912F2" w:rsidP="000502AC">
            <w:pPr>
              <w:ind w:left="86" w:right="29" w:firstLine="0"/>
              <w:rPr>
                <w:rFonts w:ascii="Arial" w:hAnsi="Arial" w:cs="Arial"/>
                <w:noProof/>
                <w:color w:val="262626" w:themeColor="text1" w:themeTint="D9"/>
                <w:sz w:val="18"/>
                <w:szCs w:val="18"/>
              </w:rPr>
            </w:pPr>
            <w:r w:rsidRPr="006912F2">
              <w:rPr>
                <w:rFonts w:ascii="Arial" w:hAnsi="Arial" w:cs="Arial"/>
                <w:noProof/>
                <w:color w:val="262626" w:themeColor="text1" w:themeTint="D9"/>
                <w:sz w:val="18"/>
                <w:szCs w:val="18"/>
              </w:rPr>
              <w:t xml:space="preserve">Portable </w:t>
            </w:r>
            <w:r w:rsidR="000D6B38" w:rsidRPr="006912F2">
              <w:rPr>
                <w:rFonts w:ascii="Arial" w:hAnsi="Arial" w:cs="Arial"/>
                <w:noProof/>
                <w:color w:val="262626" w:themeColor="text1" w:themeTint="D9"/>
                <w:sz w:val="18"/>
                <w:szCs w:val="18"/>
              </w:rPr>
              <w:t>Toilets provided</w:t>
            </w:r>
          </w:p>
        </w:tc>
      </w:tr>
      <w:tr w:rsidR="00934F5E" w14:paraId="7403062A" w14:textId="77777777" w:rsidTr="000502AC">
        <w:trPr>
          <w:jc w:val="center"/>
        </w:trPr>
        <w:tc>
          <w:tcPr>
            <w:tcW w:w="5000" w:type="pct"/>
            <w:shd w:val="clear" w:color="auto" w:fill="auto"/>
          </w:tcPr>
          <w:p w14:paraId="1B96673B" w14:textId="54F61249" w:rsidR="00934F5E" w:rsidRPr="00CC761E" w:rsidRDefault="000D6B3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Drinking water provided</w:t>
            </w:r>
          </w:p>
        </w:tc>
      </w:tr>
      <w:tr w:rsidR="00934F5E" w14:paraId="1B3B682B" w14:textId="77777777" w:rsidTr="000502AC">
        <w:trPr>
          <w:jc w:val="center"/>
        </w:trPr>
        <w:tc>
          <w:tcPr>
            <w:tcW w:w="5000" w:type="pct"/>
            <w:shd w:val="clear" w:color="auto" w:fill="auto"/>
          </w:tcPr>
          <w:p w14:paraId="33108141" w14:textId="332D8CD1" w:rsidR="00934F5E" w:rsidRPr="00CC761E" w:rsidRDefault="0010359F"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Safe eating area specified on site</w:t>
            </w:r>
          </w:p>
        </w:tc>
      </w:tr>
      <w:tr w:rsidR="006912F2" w14:paraId="38DF0AF6" w14:textId="77777777" w:rsidTr="000502AC">
        <w:trPr>
          <w:jc w:val="center"/>
        </w:trPr>
        <w:tc>
          <w:tcPr>
            <w:tcW w:w="5000" w:type="pct"/>
            <w:shd w:val="clear" w:color="auto" w:fill="auto"/>
          </w:tcPr>
          <w:p w14:paraId="6BC9D436" w14:textId="37C93BC0"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Job site access and security</w:t>
            </w:r>
          </w:p>
        </w:tc>
      </w:tr>
      <w:tr w:rsidR="006912F2" w14:paraId="733C9E11" w14:textId="77777777" w:rsidTr="000502AC">
        <w:trPr>
          <w:jc w:val="center"/>
        </w:trPr>
        <w:tc>
          <w:tcPr>
            <w:tcW w:w="5000" w:type="pct"/>
            <w:shd w:val="clear" w:color="auto" w:fill="auto"/>
          </w:tcPr>
          <w:p w14:paraId="0E0BBC1F" w14:textId="2FDDB6B5"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Temporary power</w:t>
            </w:r>
          </w:p>
        </w:tc>
      </w:tr>
    </w:tbl>
    <w:p w14:paraId="33A762A3" w14:textId="757FEB10" w:rsidR="00266715" w:rsidRDefault="00266715" w:rsidP="00934F5E">
      <w:pPr>
        <w:spacing w:after="0" w:line="240" w:lineRule="auto"/>
      </w:pPr>
    </w:p>
    <w:p w14:paraId="4769CD68" w14:textId="77777777" w:rsidR="0010359F" w:rsidRPr="00934F5E" w:rsidRDefault="0010359F"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417AEF" w14:paraId="25CCB5B5" w14:textId="77777777" w:rsidTr="000502AC">
        <w:trPr>
          <w:jc w:val="center"/>
        </w:trPr>
        <w:tc>
          <w:tcPr>
            <w:tcW w:w="5000" w:type="pct"/>
            <w:shd w:val="clear" w:color="auto" w:fill="auto"/>
            <w:vAlign w:val="center"/>
          </w:tcPr>
          <w:p w14:paraId="23E51112" w14:textId="69CD9587" w:rsidR="00417AEF" w:rsidRPr="005135F4" w:rsidRDefault="00417AEF"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Communication Requirements </w:t>
            </w:r>
            <w:r w:rsidRPr="005579D5">
              <w:rPr>
                <w:rFonts w:ascii="Arial" w:hAnsi="Arial" w:cs="Arial"/>
                <w:i/>
                <w:iCs/>
                <w:noProof/>
                <w:color w:val="262626" w:themeColor="text1" w:themeTint="D9"/>
                <w:sz w:val="18"/>
                <w:szCs w:val="18"/>
              </w:rPr>
              <w:t>(Add rows as necessary)</w:t>
            </w:r>
          </w:p>
        </w:tc>
      </w:tr>
      <w:tr w:rsidR="00417AEF" w14:paraId="41537264" w14:textId="77777777" w:rsidTr="000502AC">
        <w:trPr>
          <w:jc w:val="center"/>
        </w:trPr>
        <w:tc>
          <w:tcPr>
            <w:tcW w:w="5000" w:type="pct"/>
            <w:shd w:val="clear" w:color="auto" w:fill="auto"/>
          </w:tcPr>
          <w:p w14:paraId="3963B63F" w14:textId="34AE5D8B" w:rsidR="00417AEF" w:rsidRPr="005579D5" w:rsidRDefault="00232BA8"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 xml:space="preserve">Staff </w:t>
            </w:r>
            <w:r w:rsidR="00091BBD">
              <w:rPr>
                <w:rFonts w:cstheme="minorHAnsi"/>
                <w:color w:val="262626" w:themeColor="text1" w:themeTint="D9"/>
                <w:sz w:val="20"/>
                <w:szCs w:val="20"/>
              </w:rPr>
              <w:t xml:space="preserve">and workers </w:t>
            </w:r>
            <w:r>
              <w:rPr>
                <w:rFonts w:cstheme="minorHAnsi"/>
                <w:color w:val="262626" w:themeColor="text1" w:themeTint="D9"/>
                <w:sz w:val="20"/>
                <w:szCs w:val="20"/>
              </w:rPr>
              <w:t>training and communication</w:t>
            </w:r>
          </w:p>
        </w:tc>
      </w:tr>
      <w:tr w:rsidR="0010359F" w14:paraId="1132AC25" w14:textId="77777777" w:rsidTr="000502AC">
        <w:trPr>
          <w:jc w:val="center"/>
        </w:trPr>
        <w:tc>
          <w:tcPr>
            <w:tcW w:w="5000" w:type="pct"/>
            <w:shd w:val="clear" w:color="auto" w:fill="auto"/>
          </w:tcPr>
          <w:p w14:paraId="48F2444A" w14:textId="48D91186" w:rsidR="0010359F" w:rsidRDefault="0010359F" w:rsidP="0010359F">
            <w:pPr>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Communication tools eg) mobile phones used within the team(s)</w:t>
            </w:r>
          </w:p>
        </w:tc>
      </w:tr>
      <w:tr w:rsidR="00417AEF" w14:paraId="0AE474D0" w14:textId="77777777" w:rsidTr="000502AC">
        <w:trPr>
          <w:jc w:val="center"/>
        </w:trPr>
        <w:tc>
          <w:tcPr>
            <w:tcW w:w="5000" w:type="pct"/>
            <w:shd w:val="clear" w:color="auto" w:fill="auto"/>
          </w:tcPr>
          <w:p w14:paraId="3958488F" w14:textId="068BD484" w:rsidR="00417AEF" w:rsidRPr="00CC761E" w:rsidRDefault="00232BA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Communication to specific and use of suitably qualified tradespeople</w:t>
            </w:r>
          </w:p>
        </w:tc>
      </w:tr>
      <w:tr w:rsidR="00417AEF" w14:paraId="3FDC2B26" w14:textId="77777777" w:rsidTr="000502AC">
        <w:trPr>
          <w:jc w:val="center"/>
        </w:trPr>
        <w:tc>
          <w:tcPr>
            <w:tcW w:w="5000" w:type="pct"/>
            <w:shd w:val="clear" w:color="auto" w:fill="auto"/>
          </w:tcPr>
          <w:p w14:paraId="79620163" w14:textId="124EFD94" w:rsidR="00417AEF" w:rsidRPr="00CC761E" w:rsidRDefault="00232BA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Communication with </w:t>
            </w:r>
            <w:r w:rsidR="00091BBD">
              <w:rPr>
                <w:rFonts w:cstheme="minorHAnsi"/>
                <w:color w:val="262626" w:themeColor="text1" w:themeTint="D9"/>
                <w:sz w:val="20"/>
                <w:szCs w:val="20"/>
              </w:rPr>
              <w:t>stakeholders – clients, architects, engineers, project personnel on hazards and risks associated with the building work and its solutions</w:t>
            </w:r>
          </w:p>
        </w:tc>
      </w:tr>
      <w:tr w:rsidR="00091BBD" w14:paraId="6CECBE17" w14:textId="77777777" w:rsidTr="000502AC">
        <w:trPr>
          <w:jc w:val="center"/>
        </w:trPr>
        <w:tc>
          <w:tcPr>
            <w:tcW w:w="5000" w:type="pct"/>
            <w:shd w:val="clear" w:color="auto" w:fill="auto"/>
          </w:tcPr>
          <w:p w14:paraId="19F5272E" w14:textId="1C620B95" w:rsidR="00091BBD" w:rsidRDefault="00091BBD" w:rsidP="00091BBD">
            <w:pPr>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Prepare SWMS and Safety report and share with the team</w:t>
            </w:r>
          </w:p>
        </w:tc>
      </w:tr>
    </w:tbl>
    <w:p w14:paraId="3F7D5BE8" w14:textId="4F2164A4" w:rsidR="00417AEF" w:rsidRDefault="0010359F">
      <w: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417AEF" w14:paraId="0D90A1DB" w14:textId="77777777" w:rsidTr="000502AC">
        <w:trPr>
          <w:jc w:val="center"/>
        </w:trPr>
        <w:tc>
          <w:tcPr>
            <w:tcW w:w="5000" w:type="pct"/>
            <w:shd w:val="clear" w:color="auto" w:fill="auto"/>
            <w:vAlign w:val="center"/>
          </w:tcPr>
          <w:p w14:paraId="7EB1FF00" w14:textId="4CD91812" w:rsidR="00417AEF" w:rsidRPr="005135F4" w:rsidRDefault="00417AEF"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Temporary Boundary Fencing Requirements </w:t>
            </w:r>
            <w:r w:rsidRPr="005579D5">
              <w:rPr>
                <w:rFonts w:ascii="Arial" w:hAnsi="Arial" w:cs="Arial"/>
                <w:i/>
                <w:iCs/>
                <w:noProof/>
                <w:color w:val="262626" w:themeColor="text1" w:themeTint="D9"/>
                <w:sz w:val="18"/>
                <w:szCs w:val="18"/>
              </w:rPr>
              <w:t>(Add rows as necessary)</w:t>
            </w:r>
          </w:p>
        </w:tc>
      </w:tr>
      <w:tr w:rsidR="00417AEF" w14:paraId="4BBD828A" w14:textId="77777777" w:rsidTr="000502AC">
        <w:trPr>
          <w:jc w:val="center"/>
        </w:trPr>
        <w:tc>
          <w:tcPr>
            <w:tcW w:w="5000" w:type="pct"/>
            <w:shd w:val="clear" w:color="auto" w:fill="auto"/>
          </w:tcPr>
          <w:p w14:paraId="009E15F8" w14:textId="5EC1995B" w:rsidR="00417AEF" w:rsidRPr="005579D5" w:rsidRDefault="00091BBD"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All boundary clearance and cut out dimensions to be verified prior to commencement of work</w:t>
            </w:r>
          </w:p>
        </w:tc>
      </w:tr>
      <w:tr w:rsidR="00417AEF" w14:paraId="5190AF2D" w14:textId="77777777" w:rsidTr="000502AC">
        <w:trPr>
          <w:jc w:val="center"/>
        </w:trPr>
        <w:tc>
          <w:tcPr>
            <w:tcW w:w="5000" w:type="pct"/>
            <w:shd w:val="clear" w:color="auto" w:fill="auto"/>
          </w:tcPr>
          <w:p w14:paraId="4045D1DC" w14:textId="5A92C521" w:rsidR="00417AEF" w:rsidRPr="00CC761E" w:rsidRDefault="00091BBD"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Site sign to be installed on the site boundary</w:t>
            </w:r>
          </w:p>
        </w:tc>
      </w:tr>
      <w:tr w:rsidR="00417AEF" w14:paraId="469741B9" w14:textId="77777777" w:rsidTr="000502AC">
        <w:trPr>
          <w:jc w:val="center"/>
        </w:trPr>
        <w:tc>
          <w:tcPr>
            <w:tcW w:w="5000" w:type="pct"/>
            <w:shd w:val="clear" w:color="auto" w:fill="auto"/>
          </w:tcPr>
          <w:p w14:paraId="369D2B6A" w14:textId="3B12D5B9" w:rsidR="00417AEF" w:rsidRPr="00CC761E" w:rsidRDefault="0010359F"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Fencing the site off with temporary fencing and allow access to only authorized personnel</w:t>
            </w:r>
          </w:p>
        </w:tc>
      </w:tr>
      <w:tr w:rsidR="0010359F" w14:paraId="07C0B601" w14:textId="77777777" w:rsidTr="000502AC">
        <w:trPr>
          <w:jc w:val="center"/>
        </w:trPr>
        <w:tc>
          <w:tcPr>
            <w:tcW w:w="5000" w:type="pct"/>
            <w:shd w:val="clear" w:color="auto" w:fill="auto"/>
          </w:tcPr>
          <w:p w14:paraId="32E49F51" w14:textId="29F3E3B1" w:rsidR="0010359F"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Do not place or stack materials close to fence lines or fences</w:t>
            </w:r>
          </w:p>
        </w:tc>
      </w:tr>
      <w:tr w:rsidR="0010359F" w14:paraId="775B3125" w14:textId="77777777" w:rsidTr="000502AC">
        <w:trPr>
          <w:jc w:val="center"/>
        </w:trPr>
        <w:tc>
          <w:tcPr>
            <w:tcW w:w="5000" w:type="pct"/>
            <w:shd w:val="clear" w:color="auto" w:fill="auto"/>
          </w:tcPr>
          <w:p w14:paraId="7D2B0B3D" w14:textId="66F103EC" w:rsidR="0010359F"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Temporary fencing around excavation areas to prevent unauthorized personnel from entering</w:t>
            </w:r>
          </w:p>
        </w:tc>
      </w:tr>
      <w:tr w:rsidR="00390643" w14:paraId="5D11E6C2" w14:textId="77777777" w:rsidTr="000502AC">
        <w:trPr>
          <w:jc w:val="center"/>
        </w:trPr>
        <w:tc>
          <w:tcPr>
            <w:tcW w:w="5000" w:type="pct"/>
            <w:shd w:val="clear" w:color="auto" w:fill="auto"/>
          </w:tcPr>
          <w:p w14:paraId="732E94DD" w14:textId="6B84E5A6" w:rsidR="00390643" w:rsidRDefault="00390643" w:rsidP="00390643">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Pool safety fencing </w:t>
            </w:r>
          </w:p>
        </w:tc>
      </w:tr>
    </w:tbl>
    <w:p w14:paraId="70C5FC9C" w14:textId="755F7CA8" w:rsidR="00934F5E" w:rsidRDefault="00934F5E"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009B9" w14:paraId="6D913ECA" w14:textId="77777777" w:rsidTr="000502AC">
        <w:trPr>
          <w:jc w:val="center"/>
        </w:trPr>
        <w:tc>
          <w:tcPr>
            <w:tcW w:w="5000" w:type="pct"/>
            <w:shd w:val="clear" w:color="auto" w:fill="auto"/>
            <w:vAlign w:val="center"/>
          </w:tcPr>
          <w:p w14:paraId="7000E655" w14:textId="64608D83" w:rsidR="000009B9" w:rsidRPr="005135F4" w:rsidRDefault="000009B9"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Workplace Safety Requirements </w:t>
            </w:r>
            <w:r w:rsidRPr="005579D5">
              <w:rPr>
                <w:rFonts w:ascii="Arial" w:hAnsi="Arial" w:cs="Arial"/>
                <w:i/>
                <w:iCs/>
                <w:noProof/>
                <w:color w:val="262626" w:themeColor="text1" w:themeTint="D9"/>
                <w:sz w:val="18"/>
                <w:szCs w:val="18"/>
              </w:rPr>
              <w:t>(Add rows as necessary)</w:t>
            </w:r>
          </w:p>
        </w:tc>
      </w:tr>
      <w:tr w:rsidR="0010359F" w14:paraId="69E90B3D" w14:textId="77777777" w:rsidTr="000502AC">
        <w:trPr>
          <w:jc w:val="center"/>
        </w:trPr>
        <w:tc>
          <w:tcPr>
            <w:tcW w:w="5000" w:type="pct"/>
            <w:shd w:val="clear" w:color="auto" w:fill="auto"/>
          </w:tcPr>
          <w:p w14:paraId="7822CB95" w14:textId="4B694B71" w:rsidR="0010359F" w:rsidRPr="005579D5" w:rsidRDefault="0010359F" w:rsidP="0010359F">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Safe material handling and lifting</w:t>
            </w:r>
          </w:p>
        </w:tc>
      </w:tr>
      <w:tr w:rsidR="0010359F" w14:paraId="20D3AF4B" w14:textId="77777777" w:rsidTr="000502AC">
        <w:trPr>
          <w:jc w:val="center"/>
        </w:trPr>
        <w:tc>
          <w:tcPr>
            <w:tcW w:w="5000" w:type="pct"/>
            <w:shd w:val="clear" w:color="auto" w:fill="auto"/>
          </w:tcPr>
          <w:p w14:paraId="2C610398" w14:textId="498772CF" w:rsidR="0010359F" w:rsidRPr="00CC761E"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Handling hazardous materi8al</w:t>
            </w:r>
          </w:p>
        </w:tc>
      </w:tr>
      <w:tr w:rsidR="0010359F" w14:paraId="22F5BE72" w14:textId="77777777" w:rsidTr="000502AC">
        <w:trPr>
          <w:jc w:val="center"/>
        </w:trPr>
        <w:tc>
          <w:tcPr>
            <w:tcW w:w="5000" w:type="pct"/>
            <w:shd w:val="clear" w:color="auto" w:fill="auto"/>
          </w:tcPr>
          <w:p w14:paraId="73F89840" w14:textId="4475A37F" w:rsidR="0010359F" w:rsidRPr="00CC761E"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Compliance of materials to match specs</w:t>
            </w:r>
          </w:p>
        </w:tc>
      </w:tr>
      <w:tr w:rsidR="0010359F" w14:paraId="723D6FDC" w14:textId="77777777" w:rsidTr="000502AC">
        <w:trPr>
          <w:jc w:val="center"/>
        </w:trPr>
        <w:tc>
          <w:tcPr>
            <w:tcW w:w="5000" w:type="pct"/>
            <w:shd w:val="clear" w:color="auto" w:fill="auto"/>
          </w:tcPr>
          <w:p w14:paraId="290CFC72" w14:textId="700E16E0"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Reducing trip, slip and fall hazards</w:t>
            </w:r>
          </w:p>
        </w:tc>
      </w:tr>
      <w:tr w:rsidR="0010359F" w14:paraId="4B388F53" w14:textId="77777777" w:rsidTr="000502AC">
        <w:trPr>
          <w:jc w:val="center"/>
        </w:trPr>
        <w:tc>
          <w:tcPr>
            <w:tcW w:w="5000" w:type="pct"/>
            <w:shd w:val="clear" w:color="auto" w:fill="auto"/>
          </w:tcPr>
          <w:p w14:paraId="668303E0" w14:textId="6790841C"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Safe use of equipment to comply with procedures</w:t>
            </w:r>
          </w:p>
        </w:tc>
      </w:tr>
      <w:tr w:rsidR="0010359F" w14:paraId="1C829229" w14:textId="77777777" w:rsidTr="000502AC">
        <w:trPr>
          <w:jc w:val="center"/>
        </w:trPr>
        <w:tc>
          <w:tcPr>
            <w:tcW w:w="5000" w:type="pct"/>
            <w:shd w:val="clear" w:color="auto" w:fill="auto"/>
          </w:tcPr>
          <w:p w14:paraId="3980C7ED" w14:textId="2E292660"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Safe and suitable equipment</w:t>
            </w:r>
          </w:p>
        </w:tc>
      </w:tr>
      <w:tr w:rsidR="0010359F" w14:paraId="7696A28C" w14:textId="77777777" w:rsidTr="000502AC">
        <w:trPr>
          <w:jc w:val="center"/>
        </w:trPr>
        <w:tc>
          <w:tcPr>
            <w:tcW w:w="5000" w:type="pct"/>
            <w:shd w:val="clear" w:color="auto" w:fill="auto"/>
          </w:tcPr>
          <w:p w14:paraId="582DF82C" w14:textId="7BB2028B"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Formwork erection and use</w:t>
            </w:r>
          </w:p>
        </w:tc>
      </w:tr>
      <w:tr w:rsidR="0010359F" w14:paraId="2FF90A76" w14:textId="77777777" w:rsidTr="000502AC">
        <w:trPr>
          <w:jc w:val="center"/>
        </w:trPr>
        <w:tc>
          <w:tcPr>
            <w:tcW w:w="5000" w:type="pct"/>
            <w:shd w:val="clear" w:color="auto" w:fill="auto"/>
          </w:tcPr>
          <w:p w14:paraId="0BE6CAA6" w14:textId="77188E3F"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Scaffolding erection and its application</w:t>
            </w:r>
          </w:p>
        </w:tc>
      </w:tr>
      <w:tr w:rsidR="0010359F" w14:paraId="79E458BA" w14:textId="77777777" w:rsidTr="000502AC">
        <w:trPr>
          <w:jc w:val="center"/>
        </w:trPr>
        <w:tc>
          <w:tcPr>
            <w:tcW w:w="5000" w:type="pct"/>
            <w:shd w:val="clear" w:color="auto" w:fill="auto"/>
          </w:tcPr>
          <w:p w14:paraId="001327A3" w14:textId="0415FB8E"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Temporary bracing installation procedures</w:t>
            </w:r>
          </w:p>
        </w:tc>
      </w:tr>
      <w:tr w:rsidR="0010359F" w14:paraId="77E0AE9B" w14:textId="77777777" w:rsidTr="000502AC">
        <w:trPr>
          <w:jc w:val="center"/>
        </w:trPr>
        <w:tc>
          <w:tcPr>
            <w:tcW w:w="5000" w:type="pct"/>
            <w:shd w:val="clear" w:color="auto" w:fill="auto"/>
          </w:tcPr>
          <w:p w14:paraId="482CC079" w14:textId="5A602304"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Excavations – site prep, clearing, levelling before construction; soil testing ground design before construction</w:t>
            </w:r>
          </w:p>
        </w:tc>
      </w:tr>
      <w:tr w:rsidR="0010359F" w14:paraId="2CC970AE" w14:textId="77777777" w:rsidTr="000502AC">
        <w:trPr>
          <w:jc w:val="center"/>
        </w:trPr>
        <w:tc>
          <w:tcPr>
            <w:tcW w:w="5000" w:type="pct"/>
            <w:shd w:val="clear" w:color="auto" w:fill="auto"/>
          </w:tcPr>
          <w:p w14:paraId="39F951F2" w14:textId="352C45A4"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Excavations outside property boundaries</w:t>
            </w:r>
          </w:p>
        </w:tc>
      </w:tr>
      <w:tr w:rsidR="0010359F" w14:paraId="2ECA0976" w14:textId="77777777" w:rsidTr="000502AC">
        <w:trPr>
          <w:jc w:val="center"/>
        </w:trPr>
        <w:tc>
          <w:tcPr>
            <w:tcW w:w="5000" w:type="pct"/>
            <w:shd w:val="clear" w:color="auto" w:fill="auto"/>
          </w:tcPr>
          <w:p w14:paraId="46F48CCA" w14:textId="7E7881B6"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Excavation near services</w:t>
            </w:r>
          </w:p>
        </w:tc>
      </w:tr>
      <w:tr w:rsidR="0010359F" w14:paraId="3B02323D" w14:textId="77777777" w:rsidTr="000502AC">
        <w:trPr>
          <w:jc w:val="center"/>
        </w:trPr>
        <w:tc>
          <w:tcPr>
            <w:tcW w:w="5000" w:type="pct"/>
            <w:shd w:val="clear" w:color="auto" w:fill="auto"/>
          </w:tcPr>
          <w:p w14:paraId="15AD78DB" w14:textId="70151ADA" w:rsidR="0010359F" w:rsidRPr="00D35FE6" w:rsidRDefault="0010359F" w:rsidP="0010359F">
            <w:pPr>
              <w:ind w:left="86" w:right="29" w:firstLine="0"/>
              <w:rPr>
                <w:rFonts w:cstheme="minorHAnsi"/>
                <w:color w:val="262626" w:themeColor="text1" w:themeTint="D9"/>
                <w:sz w:val="20"/>
                <w:szCs w:val="20"/>
              </w:rPr>
            </w:pPr>
            <w:r>
              <w:rPr>
                <w:rFonts w:cstheme="minorHAnsi"/>
                <w:color w:val="262626" w:themeColor="text1" w:themeTint="D9"/>
                <w:sz w:val="20"/>
                <w:szCs w:val="20"/>
              </w:rPr>
              <w:t>Ensure construction loads not exceeded</w:t>
            </w:r>
          </w:p>
        </w:tc>
      </w:tr>
      <w:tr w:rsidR="0010359F" w14:paraId="470C6699" w14:textId="77777777" w:rsidTr="000502AC">
        <w:trPr>
          <w:jc w:val="center"/>
        </w:trPr>
        <w:tc>
          <w:tcPr>
            <w:tcW w:w="5000" w:type="pct"/>
            <w:shd w:val="clear" w:color="auto" w:fill="auto"/>
          </w:tcPr>
          <w:p w14:paraId="681D4C7E" w14:textId="07ABC46B" w:rsidR="0010359F" w:rsidRDefault="0010359F" w:rsidP="0010359F">
            <w:pPr>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Pool safety barrier</w:t>
            </w:r>
          </w:p>
        </w:tc>
      </w:tr>
    </w:tbl>
    <w:p w14:paraId="3E9F08DD" w14:textId="3CD614FB" w:rsidR="00233544" w:rsidRDefault="00233544" w:rsidP="00233544">
      <w:pPr>
        <w:spacing w:before="320"/>
        <w:rPr>
          <w:b/>
          <w:bCs/>
          <w:color w:val="2F5496" w:themeColor="accent1" w:themeShade="BF"/>
          <w:sz w:val="28"/>
          <w:szCs w:val="28"/>
          <w:lang w:val="en-US"/>
        </w:rPr>
      </w:pPr>
      <w:r>
        <w:rPr>
          <w:b/>
          <w:bCs/>
          <w:color w:val="2F5496" w:themeColor="accent1" w:themeShade="BF"/>
          <w:sz w:val="28"/>
          <w:szCs w:val="28"/>
          <w:lang w:val="en-US"/>
        </w:rPr>
        <w:t>Section 3 – Waste Removal Requirements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233544" w14:paraId="59F25671" w14:textId="77777777" w:rsidTr="000502AC">
        <w:trPr>
          <w:jc w:val="center"/>
        </w:trPr>
        <w:tc>
          <w:tcPr>
            <w:tcW w:w="5000" w:type="pct"/>
            <w:shd w:val="clear" w:color="auto" w:fill="auto"/>
            <w:vAlign w:val="center"/>
          </w:tcPr>
          <w:p w14:paraId="7623E418" w14:textId="02B940AC" w:rsidR="00233544" w:rsidRPr="005135F4" w:rsidRDefault="00233544"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Waste Removal Requirements </w:t>
            </w:r>
            <w:r w:rsidRPr="005579D5">
              <w:rPr>
                <w:rFonts w:ascii="Arial" w:hAnsi="Arial" w:cs="Arial"/>
                <w:i/>
                <w:iCs/>
                <w:noProof/>
                <w:color w:val="262626" w:themeColor="text1" w:themeTint="D9"/>
                <w:sz w:val="18"/>
                <w:szCs w:val="18"/>
              </w:rPr>
              <w:t>(Add rows as necessary)</w:t>
            </w:r>
          </w:p>
        </w:tc>
      </w:tr>
      <w:tr w:rsidR="00233544" w14:paraId="152916D8" w14:textId="77777777" w:rsidTr="000502AC">
        <w:trPr>
          <w:jc w:val="center"/>
        </w:trPr>
        <w:tc>
          <w:tcPr>
            <w:tcW w:w="5000" w:type="pct"/>
            <w:shd w:val="clear" w:color="auto" w:fill="auto"/>
          </w:tcPr>
          <w:p w14:paraId="40EB1247" w14:textId="2FFA999E" w:rsidR="00233544" w:rsidRPr="005579D5" w:rsidRDefault="00232BA8"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Rubbish removal – loading trucks, waste bins and rubbish skips with demolition waste</w:t>
            </w:r>
          </w:p>
        </w:tc>
      </w:tr>
    </w:tbl>
    <w:p w14:paraId="6B3E38A2" w14:textId="4A820B09" w:rsidR="00417AEF" w:rsidRDefault="00417AEF" w:rsidP="00934F5E">
      <w:pPr>
        <w:spacing w:after="0" w:line="240" w:lineRule="auto"/>
      </w:pPr>
    </w:p>
    <w:p w14:paraId="79EE2B70" w14:textId="77777777" w:rsidR="0010359F" w:rsidRDefault="0010359F"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233544" w14:paraId="250F829C" w14:textId="77777777" w:rsidTr="00C979CD">
        <w:trPr>
          <w:jc w:val="center"/>
        </w:trPr>
        <w:tc>
          <w:tcPr>
            <w:tcW w:w="5000" w:type="pct"/>
            <w:gridSpan w:val="2"/>
            <w:shd w:val="clear" w:color="auto" w:fill="auto"/>
            <w:vAlign w:val="center"/>
          </w:tcPr>
          <w:p w14:paraId="6B869503" w14:textId="0B34AD38" w:rsidR="00233544" w:rsidRPr="005135F4" w:rsidRDefault="00233544"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Waste Removal Procedure</w:t>
            </w:r>
            <w:r w:rsidR="00A14C03">
              <w:rPr>
                <w:rFonts w:ascii="Arial" w:hAnsi="Arial" w:cs="Arial"/>
                <w:b/>
                <w:bCs/>
                <w:noProof/>
                <w:color w:val="262626" w:themeColor="text1" w:themeTint="D9"/>
                <w:sz w:val="18"/>
                <w:szCs w:val="18"/>
              </w:rPr>
              <w:t>s</w:t>
            </w:r>
            <w:r>
              <w:rPr>
                <w:rFonts w:ascii="Arial" w:hAnsi="Arial" w:cs="Arial"/>
                <w:b/>
                <w:bCs/>
                <w:noProof/>
                <w:color w:val="262626" w:themeColor="text1" w:themeTint="D9"/>
                <w:sz w:val="18"/>
                <w:szCs w:val="18"/>
              </w:rPr>
              <w:t xml:space="preserve"> </w:t>
            </w:r>
            <w:r w:rsidRPr="005579D5">
              <w:rPr>
                <w:rFonts w:ascii="Arial" w:hAnsi="Arial" w:cs="Arial"/>
                <w:i/>
                <w:iCs/>
                <w:noProof/>
                <w:color w:val="262626" w:themeColor="text1" w:themeTint="D9"/>
                <w:sz w:val="18"/>
                <w:szCs w:val="18"/>
              </w:rPr>
              <w:t>(</w:t>
            </w:r>
            <w:r w:rsidR="00E32C5D">
              <w:rPr>
                <w:rFonts w:ascii="Arial" w:hAnsi="Arial" w:cs="Arial"/>
                <w:i/>
                <w:iCs/>
                <w:noProof/>
                <w:color w:val="262626" w:themeColor="text1" w:themeTint="D9"/>
                <w:sz w:val="18"/>
                <w:szCs w:val="18"/>
              </w:rPr>
              <w:t>Must include two types of waste and steps on how to remove each type of waste from the building site</w:t>
            </w:r>
            <w:r w:rsidRPr="005579D5">
              <w:rPr>
                <w:rFonts w:ascii="Arial" w:hAnsi="Arial" w:cs="Arial"/>
                <w:i/>
                <w:iCs/>
                <w:noProof/>
                <w:color w:val="262626" w:themeColor="text1" w:themeTint="D9"/>
                <w:sz w:val="18"/>
                <w:szCs w:val="18"/>
              </w:rPr>
              <w:t>)</w:t>
            </w:r>
          </w:p>
        </w:tc>
      </w:tr>
      <w:tr w:rsidR="00C979CD" w14:paraId="641CA431" w14:textId="77777777" w:rsidTr="00C979CD">
        <w:trPr>
          <w:jc w:val="center"/>
        </w:trPr>
        <w:tc>
          <w:tcPr>
            <w:tcW w:w="2500" w:type="pct"/>
            <w:shd w:val="clear" w:color="auto" w:fill="auto"/>
          </w:tcPr>
          <w:p w14:paraId="3A28689F" w14:textId="4BBD2D25" w:rsidR="00C979CD" w:rsidRPr="00CC761E" w:rsidRDefault="00C979CD" w:rsidP="007A2FD2">
            <w:pPr>
              <w:ind w:left="86" w:right="29" w:firstLine="0"/>
              <w:rPr>
                <w:rFonts w:cstheme="minorHAnsi"/>
                <w:color w:val="262626" w:themeColor="text1" w:themeTint="D9"/>
                <w:sz w:val="20"/>
                <w:szCs w:val="20"/>
              </w:rPr>
            </w:pPr>
            <w:r w:rsidRPr="007A2FD2">
              <w:rPr>
                <w:rFonts w:ascii="Arial" w:hAnsi="Arial" w:cs="Arial"/>
                <w:b/>
                <w:bCs/>
                <w:noProof/>
                <w:color w:val="262626" w:themeColor="text1" w:themeTint="D9"/>
                <w:sz w:val="18"/>
                <w:szCs w:val="18"/>
              </w:rPr>
              <w:t>Type of Waste</w:t>
            </w:r>
            <w:r w:rsidR="007A2FD2">
              <w:rPr>
                <w:rFonts w:ascii="Arial" w:hAnsi="Arial" w:cs="Arial"/>
                <w:b/>
                <w:bCs/>
                <w:noProof/>
                <w:color w:val="262626" w:themeColor="text1" w:themeTint="D9"/>
                <w:sz w:val="18"/>
                <w:szCs w:val="18"/>
              </w:rPr>
              <w:t xml:space="preserve"> </w:t>
            </w:r>
            <w:r w:rsidR="007A2FD2" w:rsidRPr="005579D5">
              <w:rPr>
                <w:rFonts w:ascii="Arial" w:hAnsi="Arial" w:cs="Arial"/>
                <w:i/>
                <w:iCs/>
                <w:noProof/>
                <w:color w:val="262626" w:themeColor="text1" w:themeTint="D9"/>
                <w:sz w:val="18"/>
                <w:szCs w:val="18"/>
              </w:rPr>
              <w:t>(Add rows as necessary)</w:t>
            </w:r>
          </w:p>
        </w:tc>
        <w:tc>
          <w:tcPr>
            <w:tcW w:w="2500" w:type="pct"/>
            <w:shd w:val="clear" w:color="auto" w:fill="auto"/>
          </w:tcPr>
          <w:p w14:paraId="5AAE19B2" w14:textId="3532D0B6" w:rsidR="00C979CD" w:rsidRPr="00CC761E" w:rsidRDefault="00350E9B" w:rsidP="007A2FD2">
            <w:pPr>
              <w:ind w:left="86" w:right="29" w:firstLine="0"/>
              <w:rPr>
                <w:rFonts w:cstheme="minorHAnsi"/>
                <w:color w:val="262626" w:themeColor="text1" w:themeTint="D9"/>
                <w:sz w:val="20"/>
                <w:szCs w:val="20"/>
              </w:rPr>
            </w:pPr>
            <w:r>
              <w:rPr>
                <w:rFonts w:cstheme="minorHAnsi"/>
                <w:color w:val="262626" w:themeColor="text1" w:themeTint="D9"/>
                <w:sz w:val="20"/>
                <w:szCs w:val="20"/>
              </w:rPr>
              <w:t>Excavation</w:t>
            </w:r>
            <w:r w:rsidR="00840358">
              <w:rPr>
                <w:rFonts w:cstheme="minorHAnsi"/>
                <w:color w:val="262626" w:themeColor="text1" w:themeTint="D9"/>
                <w:sz w:val="20"/>
                <w:szCs w:val="20"/>
              </w:rPr>
              <w:t xml:space="preserve"> waste</w:t>
            </w:r>
          </w:p>
        </w:tc>
      </w:tr>
      <w:tr w:rsidR="00233544" w14:paraId="61999C6F" w14:textId="77777777" w:rsidTr="00C979CD">
        <w:trPr>
          <w:jc w:val="center"/>
        </w:trPr>
        <w:tc>
          <w:tcPr>
            <w:tcW w:w="5000" w:type="pct"/>
            <w:gridSpan w:val="2"/>
            <w:shd w:val="clear" w:color="auto" w:fill="auto"/>
          </w:tcPr>
          <w:p w14:paraId="5F127183" w14:textId="249A6D03" w:rsidR="00233544" w:rsidRPr="00350E9B" w:rsidRDefault="00840358" w:rsidP="000502AC">
            <w:pPr>
              <w:ind w:left="86" w:right="29" w:firstLine="0"/>
              <w:rPr>
                <w:rFonts w:ascii="Arial" w:hAnsi="Arial" w:cs="Arial"/>
                <w:noProof/>
                <w:color w:val="262626" w:themeColor="text1" w:themeTint="D9"/>
                <w:sz w:val="18"/>
                <w:szCs w:val="18"/>
              </w:rPr>
            </w:pPr>
            <w:r w:rsidRPr="00350E9B">
              <w:rPr>
                <w:rFonts w:ascii="Arial" w:hAnsi="Arial" w:cs="Arial"/>
                <w:noProof/>
                <w:color w:val="262626" w:themeColor="text1" w:themeTint="D9"/>
                <w:sz w:val="18"/>
                <w:szCs w:val="18"/>
              </w:rPr>
              <w:t xml:space="preserve">Ensure you identify </w:t>
            </w:r>
            <w:r w:rsidR="00350E9B" w:rsidRPr="00350E9B">
              <w:rPr>
                <w:rFonts w:ascii="Arial" w:hAnsi="Arial" w:cs="Arial"/>
                <w:noProof/>
                <w:color w:val="262626" w:themeColor="text1" w:themeTint="D9"/>
                <w:sz w:val="18"/>
                <w:szCs w:val="18"/>
              </w:rPr>
              <w:t>waste areas for collection, movement,</w:t>
            </w:r>
            <w:r w:rsidR="00350E9B">
              <w:rPr>
                <w:rFonts w:ascii="Arial" w:hAnsi="Arial" w:cs="Arial"/>
                <w:noProof/>
                <w:color w:val="262626" w:themeColor="text1" w:themeTint="D9"/>
                <w:sz w:val="18"/>
                <w:szCs w:val="18"/>
              </w:rPr>
              <w:t xml:space="preserve"> st</w:t>
            </w:r>
            <w:r w:rsidR="00350E9B" w:rsidRPr="00350E9B">
              <w:rPr>
                <w:rFonts w:ascii="Arial" w:hAnsi="Arial" w:cs="Arial"/>
                <w:noProof/>
                <w:color w:val="262626" w:themeColor="text1" w:themeTint="D9"/>
                <w:sz w:val="18"/>
                <w:szCs w:val="18"/>
              </w:rPr>
              <w:t>orage and disposal of the waste for safety purposes and all understand this</w:t>
            </w:r>
          </w:p>
        </w:tc>
      </w:tr>
      <w:tr w:rsidR="00233544" w14:paraId="449C520C" w14:textId="77777777" w:rsidTr="00C979CD">
        <w:trPr>
          <w:jc w:val="center"/>
        </w:trPr>
        <w:tc>
          <w:tcPr>
            <w:tcW w:w="5000" w:type="pct"/>
            <w:gridSpan w:val="2"/>
            <w:shd w:val="clear" w:color="auto" w:fill="auto"/>
          </w:tcPr>
          <w:p w14:paraId="5D13331A" w14:textId="602BE1F1" w:rsidR="00233544" w:rsidRPr="00CC761E" w:rsidRDefault="00350E9B"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Progressively remove the waste to prevent build up and ensure ground conditions are maintained as required</w:t>
            </w:r>
          </w:p>
        </w:tc>
      </w:tr>
      <w:tr w:rsidR="00233544" w14:paraId="13119207" w14:textId="77777777" w:rsidTr="00C979CD">
        <w:trPr>
          <w:jc w:val="center"/>
        </w:trPr>
        <w:tc>
          <w:tcPr>
            <w:tcW w:w="5000" w:type="pct"/>
            <w:gridSpan w:val="2"/>
            <w:shd w:val="clear" w:color="auto" w:fill="auto"/>
          </w:tcPr>
          <w:p w14:paraId="3C047BE3" w14:textId="1622670B" w:rsidR="00233544" w:rsidRPr="00CC761E" w:rsidRDefault="0084035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Entry and exit points to be clean and clear of </w:t>
            </w:r>
            <w:r w:rsidR="00350E9B">
              <w:rPr>
                <w:rFonts w:cstheme="minorHAnsi"/>
                <w:color w:val="262626" w:themeColor="text1" w:themeTint="D9"/>
                <w:sz w:val="20"/>
                <w:szCs w:val="20"/>
              </w:rPr>
              <w:t>demolition</w:t>
            </w:r>
            <w:r>
              <w:rPr>
                <w:rFonts w:cstheme="minorHAnsi"/>
                <w:color w:val="262626" w:themeColor="text1" w:themeTint="D9"/>
                <w:sz w:val="20"/>
                <w:szCs w:val="20"/>
              </w:rPr>
              <w:t xml:space="preserve"> waste</w:t>
            </w:r>
            <w:r w:rsidR="00350E9B">
              <w:rPr>
                <w:rFonts w:cstheme="minorHAnsi"/>
                <w:color w:val="262626" w:themeColor="text1" w:themeTint="D9"/>
                <w:sz w:val="20"/>
                <w:szCs w:val="20"/>
              </w:rPr>
              <w:t xml:space="preserve"> and not stacked near the excavation site or entry/exit points</w:t>
            </w:r>
          </w:p>
        </w:tc>
      </w:tr>
      <w:tr w:rsidR="00350E9B" w14:paraId="2AED1405" w14:textId="77777777" w:rsidTr="00C979CD">
        <w:trPr>
          <w:jc w:val="center"/>
        </w:trPr>
        <w:tc>
          <w:tcPr>
            <w:tcW w:w="5000" w:type="pct"/>
            <w:gridSpan w:val="2"/>
            <w:shd w:val="clear" w:color="auto" w:fill="auto"/>
          </w:tcPr>
          <w:p w14:paraId="0F8636B2" w14:textId="73F406C0" w:rsidR="00350E9B" w:rsidRDefault="00350E9B" w:rsidP="00350E9B">
            <w:pPr>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Ensure vehicle and trucks and material loads are accessing with safety measures in place for the people and vehicle movements and material loading/offloading</w:t>
            </w:r>
            <w:r w:rsidR="00B0689A">
              <w:rPr>
                <w:rFonts w:cstheme="minorHAnsi"/>
                <w:color w:val="262626" w:themeColor="text1" w:themeTint="D9"/>
                <w:sz w:val="20"/>
                <w:szCs w:val="20"/>
              </w:rPr>
              <w:t xml:space="preserve">.  </w:t>
            </w:r>
          </w:p>
        </w:tc>
      </w:tr>
      <w:tr w:rsidR="00350E9B" w14:paraId="3E11CD83" w14:textId="77777777" w:rsidTr="00C979CD">
        <w:trPr>
          <w:jc w:val="center"/>
        </w:trPr>
        <w:tc>
          <w:tcPr>
            <w:tcW w:w="5000" w:type="pct"/>
            <w:gridSpan w:val="2"/>
            <w:shd w:val="clear" w:color="auto" w:fill="auto"/>
          </w:tcPr>
          <w:p w14:paraId="1AB57337" w14:textId="694FD6D4" w:rsidR="00350E9B" w:rsidRDefault="00B0689A" w:rsidP="00350E9B">
            <w:pPr>
              <w:ind w:left="86" w:right="29" w:firstLine="0"/>
              <w:rPr>
                <w:rFonts w:cstheme="minorHAnsi"/>
                <w:color w:val="262626" w:themeColor="text1" w:themeTint="D9"/>
                <w:sz w:val="20"/>
                <w:szCs w:val="20"/>
              </w:rPr>
            </w:pPr>
            <w:r>
              <w:rPr>
                <w:rFonts w:cstheme="minorHAnsi"/>
                <w:color w:val="262626" w:themeColor="text1" w:themeTint="D9"/>
                <w:sz w:val="20"/>
                <w:szCs w:val="20"/>
              </w:rPr>
              <w:t>Always ensure the underground services are not affected</w:t>
            </w:r>
          </w:p>
        </w:tc>
      </w:tr>
      <w:tr w:rsidR="00350E9B" w14:paraId="33A19F99" w14:textId="77777777" w:rsidTr="00C979CD">
        <w:trPr>
          <w:jc w:val="center"/>
        </w:trPr>
        <w:tc>
          <w:tcPr>
            <w:tcW w:w="5000" w:type="pct"/>
            <w:gridSpan w:val="2"/>
            <w:shd w:val="clear" w:color="auto" w:fill="auto"/>
          </w:tcPr>
          <w:p w14:paraId="62BE2516" w14:textId="737708FC" w:rsidR="00350E9B" w:rsidRDefault="00B0689A" w:rsidP="000502AC">
            <w:pPr>
              <w:ind w:left="86" w:right="29"/>
              <w:rPr>
                <w:rFonts w:cstheme="minorHAnsi"/>
                <w:color w:val="262626" w:themeColor="text1" w:themeTint="D9"/>
                <w:sz w:val="20"/>
                <w:szCs w:val="20"/>
              </w:rPr>
            </w:pPr>
            <w:r>
              <w:rPr>
                <w:rFonts w:cstheme="minorHAnsi"/>
                <w:color w:val="262626" w:themeColor="text1" w:themeTint="D9"/>
                <w:sz w:val="20"/>
                <w:szCs w:val="20"/>
              </w:rPr>
              <w:t xml:space="preserve">       Excavated material should be placed in such a manner that it channels rainwater and any other run-off water away from the excavation site.</w:t>
            </w:r>
          </w:p>
        </w:tc>
      </w:tr>
      <w:tr w:rsidR="007A2FD2" w:rsidRPr="00CC761E" w14:paraId="73E970FE" w14:textId="77777777" w:rsidTr="000502AC">
        <w:trPr>
          <w:jc w:val="center"/>
        </w:trPr>
        <w:tc>
          <w:tcPr>
            <w:tcW w:w="2500" w:type="pct"/>
            <w:shd w:val="clear" w:color="auto" w:fill="auto"/>
          </w:tcPr>
          <w:p w14:paraId="5E190665" w14:textId="0D3F2D65" w:rsidR="007A2FD2" w:rsidRPr="00CC761E" w:rsidRDefault="007A2FD2" w:rsidP="000502AC">
            <w:pPr>
              <w:ind w:left="86" w:right="29" w:firstLine="0"/>
              <w:rPr>
                <w:rFonts w:cstheme="minorHAnsi"/>
                <w:color w:val="262626" w:themeColor="text1" w:themeTint="D9"/>
                <w:sz w:val="20"/>
                <w:szCs w:val="20"/>
              </w:rPr>
            </w:pPr>
            <w:r w:rsidRPr="007A2FD2">
              <w:rPr>
                <w:rFonts w:ascii="Arial" w:hAnsi="Arial" w:cs="Arial"/>
                <w:b/>
                <w:bCs/>
                <w:noProof/>
                <w:color w:val="262626" w:themeColor="text1" w:themeTint="D9"/>
                <w:sz w:val="18"/>
                <w:szCs w:val="18"/>
              </w:rPr>
              <w:t>Type of Waste</w:t>
            </w:r>
            <w:r>
              <w:rPr>
                <w:rFonts w:ascii="Arial" w:hAnsi="Arial" w:cs="Arial"/>
                <w:b/>
                <w:bCs/>
                <w:noProof/>
                <w:color w:val="262626" w:themeColor="text1" w:themeTint="D9"/>
                <w:sz w:val="18"/>
                <w:szCs w:val="18"/>
              </w:rPr>
              <w:t xml:space="preserve"> </w:t>
            </w:r>
            <w:r w:rsidRPr="005579D5">
              <w:rPr>
                <w:rFonts w:ascii="Arial" w:hAnsi="Arial" w:cs="Arial"/>
                <w:i/>
                <w:iCs/>
                <w:noProof/>
                <w:color w:val="262626" w:themeColor="text1" w:themeTint="D9"/>
                <w:sz w:val="18"/>
                <w:szCs w:val="18"/>
              </w:rPr>
              <w:t>(Add rows as necessary)</w:t>
            </w:r>
          </w:p>
        </w:tc>
        <w:tc>
          <w:tcPr>
            <w:tcW w:w="2500" w:type="pct"/>
            <w:shd w:val="clear" w:color="auto" w:fill="auto"/>
          </w:tcPr>
          <w:p w14:paraId="01173F71" w14:textId="56AE19E9" w:rsidR="007A2FD2" w:rsidRPr="00CC761E" w:rsidRDefault="0084035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Construction material waste</w:t>
            </w:r>
          </w:p>
        </w:tc>
      </w:tr>
      <w:tr w:rsidR="007A2FD2" w:rsidRPr="00CC761E" w14:paraId="1148D2F9" w14:textId="77777777" w:rsidTr="000502AC">
        <w:trPr>
          <w:jc w:val="center"/>
        </w:trPr>
        <w:tc>
          <w:tcPr>
            <w:tcW w:w="5000" w:type="pct"/>
            <w:gridSpan w:val="2"/>
            <w:shd w:val="clear" w:color="auto" w:fill="auto"/>
          </w:tcPr>
          <w:p w14:paraId="666023C3" w14:textId="505EA9A4" w:rsidR="007A2FD2" w:rsidRPr="00CC761E" w:rsidRDefault="00840358"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Identify waste bins , rubbish or recycling bins and dedicated waste placement points</w:t>
            </w:r>
          </w:p>
        </w:tc>
      </w:tr>
      <w:tr w:rsidR="00350E9B" w:rsidRPr="00CC761E" w14:paraId="6DCDA6EE" w14:textId="77777777" w:rsidTr="000502AC">
        <w:trPr>
          <w:jc w:val="center"/>
        </w:trPr>
        <w:tc>
          <w:tcPr>
            <w:tcW w:w="5000" w:type="pct"/>
            <w:gridSpan w:val="2"/>
            <w:shd w:val="clear" w:color="auto" w:fill="auto"/>
          </w:tcPr>
          <w:p w14:paraId="31D259D9" w14:textId="06BBFC30" w:rsidR="00350E9B" w:rsidRPr="00CC761E" w:rsidRDefault="00350E9B" w:rsidP="00350E9B">
            <w:pPr>
              <w:ind w:left="86" w:right="29" w:firstLine="0"/>
              <w:rPr>
                <w:rFonts w:cstheme="minorHAnsi"/>
                <w:color w:val="262626" w:themeColor="text1" w:themeTint="D9"/>
                <w:sz w:val="20"/>
                <w:szCs w:val="20"/>
              </w:rPr>
            </w:pPr>
            <w:r w:rsidRPr="00350E9B">
              <w:rPr>
                <w:rFonts w:ascii="Arial" w:hAnsi="Arial" w:cs="Arial"/>
                <w:noProof/>
                <w:color w:val="262626" w:themeColor="text1" w:themeTint="D9"/>
                <w:sz w:val="18"/>
                <w:szCs w:val="18"/>
              </w:rPr>
              <w:t>Ensure you identify waste areas for collection, movement,</w:t>
            </w:r>
            <w:r>
              <w:rPr>
                <w:rFonts w:ascii="Arial" w:hAnsi="Arial" w:cs="Arial"/>
                <w:noProof/>
                <w:color w:val="262626" w:themeColor="text1" w:themeTint="D9"/>
                <w:sz w:val="18"/>
                <w:szCs w:val="18"/>
              </w:rPr>
              <w:t xml:space="preserve"> st</w:t>
            </w:r>
            <w:r w:rsidRPr="00350E9B">
              <w:rPr>
                <w:rFonts w:ascii="Arial" w:hAnsi="Arial" w:cs="Arial"/>
                <w:noProof/>
                <w:color w:val="262626" w:themeColor="text1" w:themeTint="D9"/>
                <w:sz w:val="18"/>
                <w:szCs w:val="18"/>
              </w:rPr>
              <w:t>orage and disposal of the waste for safety purposes and all understand this</w:t>
            </w:r>
          </w:p>
        </w:tc>
      </w:tr>
      <w:tr w:rsidR="00350E9B" w:rsidRPr="00CC761E" w14:paraId="43D65F52" w14:textId="77777777" w:rsidTr="000502AC">
        <w:trPr>
          <w:jc w:val="center"/>
        </w:trPr>
        <w:tc>
          <w:tcPr>
            <w:tcW w:w="5000" w:type="pct"/>
            <w:gridSpan w:val="2"/>
            <w:shd w:val="clear" w:color="auto" w:fill="auto"/>
          </w:tcPr>
          <w:p w14:paraId="7C3CCECC" w14:textId="1213A655" w:rsidR="00350E9B" w:rsidRPr="00350E9B" w:rsidRDefault="00350E9B" w:rsidP="00350E9B">
            <w:pPr>
              <w:ind w:left="86" w:right="29" w:firstLine="0"/>
              <w:rPr>
                <w:rFonts w:ascii="Arial" w:hAnsi="Arial" w:cs="Arial"/>
                <w:noProof/>
                <w:color w:val="262626" w:themeColor="text1" w:themeTint="D9"/>
                <w:sz w:val="18"/>
                <w:szCs w:val="18"/>
              </w:rPr>
            </w:pPr>
            <w:r w:rsidRPr="00350E9B">
              <w:rPr>
                <w:rFonts w:ascii="Arial" w:hAnsi="Arial" w:cs="Arial"/>
                <w:noProof/>
                <w:color w:val="262626" w:themeColor="text1" w:themeTint="D9"/>
                <w:sz w:val="18"/>
                <w:szCs w:val="18"/>
              </w:rPr>
              <w:t>Progressively remove the waste to prevent build up</w:t>
            </w:r>
          </w:p>
        </w:tc>
      </w:tr>
      <w:tr w:rsidR="00350E9B" w:rsidRPr="00CC761E" w14:paraId="603F03EF" w14:textId="77777777" w:rsidTr="000502AC">
        <w:trPr>
          <w:jc w:val="center"/>
        </w:trPr>
        <w:tc>
          <w:tcPr>
            <w:tcW w:w="5000" w:type="pct"/>
            <w:gridSpan w:val="2"/>
            <w:shd w:val="clear" w:color="auto" w:fill="auto"/>
          </w:tcPr>
          <w:p w14:paraId="474C96B9" w14:textId="6C86C1A9" w:rsidR="00350E9B" w:rsidRPr="00350E9B" w:rsidRDefault="00350E9B" w:rsidP="00350E9B">
            <w:pPr>
              <w:ind w:left="86" w:right="29" w:firstLine="0"/>
              <w:rPr>
                <w:rFonts w:ascii="Arial" w:hAnsi="Arial" w:cs="Arial"/>
                <w:noProof/>
                <w:color w:val="262626" w:themeColor="text1" w:themeTint="D9"/>
                <w:sz w:val="18"/>
                <w:szCs w:val="18"/>
              </w:rPr>
            </w:pPr>
            <w:r w:rsidRPr="00350E9B">
              <w:rPr>
                <w:rFonts w:ascii="Arial" w:hAnsi="Arial" w:cs="Arial"/>
                <w:noProof/>
                <w:color w:val="262626" w:themeColor="text1" w:themeTint="D9"/>
                <w:sz w:val="18"/>
                <w:szCs w:val="18"/>
              </w:rPr>
              <w:t>Entry and exit points to be clean and clear of materials and waste</w:t>
            </w:r>
          </w:p>
        </w:tc>
      </w:tr>
      <w:tr w:rsidR="00350E9B" w:rsidRPr="00CC761E" w14:paraId="533F93A9" w14:textId="77777777" w:rsidTr="000502AC">
        <w:trPr>
          <w:jc w:val="center"/>
        </w:trPr>
        <w:tc>
          <w:tcPr>
            <w:tcW w:w="5000" w:type="pct"/>
            <w:gridSpan w:val="2"/>
            <w:shd w:val="clear" w:color="auto" w:fill="auto"/>
          </w:tcPr>
          <w:p w14:paraId="58731D80" w14:textId="4910A445" w:rsidR="00350E9B" w:rsidRPr="00350E9B" w:rsidRDefault="00350E9B" w:rsidP="00350E9B">
            <w:pPr>
              <w:ind w:left="86" w:right="29" w:firstLine="0"/>
              <w:rPr>
                <w:rFonts w:ascii="Arial" w:hAnsi="Arial" w:cs="Arial"/>
                <w:noProof/>
                <w:color w:val="262626" w:themeColor="text1" w:themeTint="D9"/>
                <w:sz w:val="18"/>
                <w:szCs w:val="18"/>
              </w:rPr>
            </w:pPr>
            <w:r w:rsidRPr="00350E9B">
              <w:rPr>
                <w:rFonts w:ascii="Arial" w:hAnsi="Arial" w:cs="Arial"/>
                <w:noProof/>
                <w:color w:val="262626" w:themeColor="text1" w:themeTint="D9"/>
                <w:sz w:val="18"/>
                <w:szCs w:val="18"/>
              </w:rPr>
              <w:t>Ensure construction materials not allowed to fall freely unless in a confined space eg) chute</w:t>
            </w:r>
          </w:p>
        </w:tc>
      </w:tr>
      <w:tr w:rsidR="00350E9B" w:rsidRPr="00CC761E" w14:paraId="768E0C29" w14:textId="77777777" w:rsidTr="000502AC">
        <w:trPr>
          <w:jc w:val="center"/>
        </w:trPr>
        <w:tc>
          <w:tcPr>
            <w:tcW w:w="5000" w:type="pct"/>
            <w:gridSpan w:val="2"/>
            <w:shd w:val="clear" w:color="auto" w:fill="auto"/>
          </w:tcPr>
          <w:p w14:paraId="64E9C095" w14:textId="427580A6" w:rsidR="00350E9B" w:rsidRPr="00350E9B" w:rsidRDefault="00350E9B" w:rsidP="00350E9B">
            <w:pPr>
              <w:ind w:left="86" w:right="29" w:firstLine="0"/>
              <w:rPr>
                <w:rFonts w:ascii="Arial" w:hAnsi="Arial" w:cs="Arial"/>
                <w:noProof/>
                <w:color w:val="262626" w:themeColor="text1" w:themeTint="D9"/>
                <w:sz w:val="18"/>
                <w:szCs w:val="18"/>
              </w:rPr>
            </w:pPr>
            <w:r w:rsidRPr="00350E9B">
              <w:rPr>
                <w:rFonts w:ascii="Arial" w:hAnsi="Arial" w:cs="Arial"/>
                <w:noProof/>
                <w:color w:val="262626" w:themeColor="text1" w:themeTint="D9"/>
                <w:sz w:val="18"/>
                <w:szCs w:val="18"/>
              </w:rPr>
              <w:t>Ensure the bins are emptied and replaced as required</w:t>
            </w:r>
          </w:p>
        </w:tc>
      </w:tr>
    </w:tbl>
    <w:p w14:paraId="0F7E2BCC" w14:textId="38A09B91" w:rsidR="007E2C79" w:rsidRDefault="007E2C79"/>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E2C79" w14:paraId="412B9ED9" w14:textId="77777777" w:rsidTr="000502AC">
        <w:trPr>
          <w:jc w:val="center"/>
        </w:trPr>
        <w:tc>
          <w:tcPr>
            <w:tcW w:w="5000" w:type="pct"/>
            <w:gridSpan w:val="2"/>
            <w:shd w:val="clear" w:color="auto" w:fill="auto"/>
            <w:vAlign w:val="center"/>
          </w:tcPr>
          <w:p w14:paraId="1E6C70AF" w14:textId="6ED30501" w:rsidR="007E2C79" w:rsidRPr="005135F4" w:rsidRDefault="007E2C79"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 xml:space="preserve">Waste Management Site Fees </w:t>
            </w:r>
            <w:r w:rsidRPr="005579D5">
              <w:rPr>
                <w:rFonts w:ascii="Arial" w:hAnsi="Arial" w:cs="Arial"/>
                <w:i/>
                <w:iCs/>
                <w:noProof/>
                <w:color w:val="262626" w:themeColor="text1" w:themeTint="D9"/>
                <w:sz w:val="18"/>
                <w:szCs w:val="18"/>
              </w:rPr>
              <w:t>(</w:t>
            </w:r>
            <w:r>
              <w:rPr>
                <w:rFonts w:ascii="Arial" w:hAnsi="Arial" w:cs="Arial"/>
                <w:i/>
                <w:iCs/>
                <w:noProof/>
                <w:color w:val="262626" w:themeColor="text1" w:themeTint="D9"/>
                <w:sz w:val="18"/>
                <w:szCs w:val="18"/>
              </w:rPr>
              <w:t>Must include types of fees and</w:t>
            </w:r>
            <w:r w:rsidR="00AF726C">
              <w:rPr>
                <w:rFonts w:ascii="Arial" w:hAnsi="Arial" w:cs="Arial"/>
                <w:i/>
                <w:iCs/>
                <w:noProof/>
                <w:color w:val="262626" w:themeColor="text1" w:themeTint="D9"/>
                <w:sz w:val="18"/>
                <w:szCs w:val="18"/>
              </w:rPr>
              <w:t xml:space="preserve"> the cost or</w:t>
            </w:r>
            <w:r>
              <w:rPr>
                <w:rFonts w:ascii="Arial" w:hAnsi="Arial" w:cs="Arial"/>
                <w:i/>
                <w:iCs/>
                <w:noProof/>
                <w:color w:val="262626" w:themeColor="text1" w:themeTint="D9"/>
                <w:sz w:val="18"/>
                <w:szCs w:val="18"/>
              </w:rPr>
              <w:t xml:space="preserve"> the calculation for the cost for each</w:t>
            </w:r>
            <w:r w:rsidRPr="005579D5">
              <w:rPr>
                <w:rFonts w:ascii="Arial" w:hAnsi="Arial" w:cs="Arial"/>
                <w:i/>
                <w:iCs/>
                <w:noProof/>
                <w:color w:val="262626" w:themeColor="text1" w:themeTint="D9"/>
                <w:sz w:val="18"/>
                <w:szCs w:val="18"/>
              </w:rPr>
              <w:t>)</w:t>
            </w:r>
          </w:p>
        </w:tc>
      </w:tr>
      <w:tr w:rsidR="007E2C79" w14:paraId="0B97F9B9" w14:textId="77777777" w:rsidTr="000502AC">
        <w:trPr>
          <w:jc w:val="center"/>
        </w:trPr>
        <w:tc>
          <w:tcPr>
            <w:tcW w:w="2500" w:type="pct"/>
            <w:shd w:val="clear" w:color="auto" w:fill="auto"/>
          </w:tcPr>
          <w:p w14:paraId="4179CA4A" w14:textId="28E6DDAF" w:rsidR="007E2C79" w:rsidRPr="00CC761E" w:rsidRDefault="007E2C79" w:rsidP="000502AC">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t>Type of Fee</w:t>
            </w:r>
          </w:p>
        </w:tc>
        <w:tc>
          <w:tcPr>
            <w:tcW w:w="2500" w:type="pct"/>
            <w:shd w:val="clear" w:color="auto" w:fill="auto"/>
          </w:tcPr>
          <w:p w14:paraId="78526274" w14:textId="30AE252C" w:rsidR="007E2C79" w:rsidRPr="007E2C79" w:rsidRDefault="007E2C79" w:rsidP="000502AC">
            <w:pPr>
              <w:ind w:left="86" w:right="29" w:firstLine="0"/>
              <w:rPr>
                <w:rFonts w:ascii="Arial" w:hAnsi="Arial" w:cs="Arial"/>
                <w:b/>
                <w:bCs/>
                <w:noProof/>
                <w:color w:val="262626" w:themeColor="text1" w:themeTint="D9"/>
                <w:sz w:val="18"/>
                <w:szCs w:val="18"/>
              </w:rPr>
            </w:pPr>
            <w:r w:rsidRPr="007E2C79">
              <w:rPr>
                <w:rFonts w:ascii="Arial" w:hAnsi="Arial" w:cs="Arial"/>
                <w:b/>
                <w:bCs/>
                <w:noProof/>
                <w:color w:val="262626" w:themeColor="text1" w:themeTint="D9"/>
                <w:sz w:val="18"/>
                <w:szCs w:val="18"/>
              </w:rPr>
              <w:t>Cost</w:t>
            </w:r>
          </w:p>
        </w:tc>
      </w:tr>
      <w:tr w:rsidR="007E2C79" w14:paraId="51322579" w14:textId="77777777" w:rsidTr="000502AC">
        <w:trPr>
          <w:jc w:val="center"/>
        </w:trPr>
        <w:tc>
          <w:tcPr>
            <w:tcW w:w="2500" w:type="pct"/>
            <w:shd w:val="clear" w:color="auto" w:fill="auto"/>
          </w:tcPr>
          <w:p w14:paraId="562CE17D" w14:textId="72BCB78B" w:rsidR="007E2C79" w:rsidRPr="007A2FD2" w:rsidRDefault="00B0689A" w:rsidP="007E2C79">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Construction waste – skip bins</w:t>
            </w:r>
          </w:p>
        </w:tc>
        <w:tc>
          <w:tcPr>
            <w:tcW w:w="2500" w:type="pct"/>
            <w:shd w:val="clear" w:color="auto" w:fill="auto"/>
          </w:tcPr>
          <w:p w14:paraId="12D35A0B" w14:textId="517D231A" w:rsidR="007E2C79" w:rsidRPr="00CC761E" w:rsidRDefault="005F406B" w:rsidP="007E2C79">
            <w:pPr>
              <w:ind w:left="86" w:right="29" w:firstLine="0"/>
              <w:rPr>
                <w:rFonts w:cstheme="minorHAnsi"/>
                <w:color w:val="262626" w:themeColor="text1" w:themeTint="D9"/>
                <w:sz w:val="20"/>
                <w:szCs w:val="20"/>
              </w:rPr>
            </w:pPr>
            <w:r>
              <w:rPr>
                <w:rFonts w:cstheme="minorHAnsi"/>
                <w:color w:val="262626" w:themeColor="text1" w:themeTint="D9"/>
                <w:sz w:val="20"/>
                <w:szCs w:val="20"/>
              </w:rPr>
              <w:t>$690 per bin</w:t>
            </w:r>
          </w:p>
        </w:tc>
      </w:tr>
      <w:tr w:rsidR="007E2C79" w14:paraId="70FB006D" w14:textId="77777777" w:rsidTr="000502AC">
        <w:trPr>
          <w:jc w:val="center"/>
        </w:trPr>
        <w:tc>
          <w:tcPr>
            <w:tcW w:w="2500" w:type="pct"/>
            <w:shd w:val="clear" w:color="auto" w:fill="auto"/>
          </w:tcPr>
          <w:p w14:paraId="1E49B353" w14:textId="265406C4" w:rsidR="007E2C79" w:rsidRPr="007A2FD2" w:rsidRDefault="00B0689A" w:rsidP="007E2C79">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Construction waste - excavation</w:t>
            </w:r>
          </w:p>
        </w:tc>
        <w:tc>
          <w:tcPr>
            <w:tcW w:w="2500" w:type="pct"/>
            <w:shd w:val="clear" w:color="auto" w:fill="auto"/>
          </w:tcPr>
          <w:p w14:paraId="0C71489A" w14:textId="4EE3B0CD" w:rsidR="007E2C79" w:rsidRPr="00CC761E" w:rsidRDefault="00B0689A" w:rsidP="007E2C79">
            <w:pPr>
              <w:ind w:left="86" w:right="29" w:firstLine="0"/>
              <w:rPr>
                <w:rFonts w:cstheme="minorHAnsi"/>
                <w:color w:val="262626" w:themeColor="text1" w:themeTint="D9"/>
                <w:sz w:val="20"/>
                <w:szCs w:val="20"/>
              </w:rPr>
            </w:pPr>
            <w:r>
              <w:rPr>
                <w:rFonts w:cstheme="minorHAnsi"/>
                <w:color w:val="262626" w:themeColor="text1" w:themeTint="D9"/>
                <w:sz w:val="20"/>
                <w:szCs w:val="20"/>
              </w:rPr>
              <w:t>$80 per t</w:t>
            </w:r>
            <w:r w:rsidR="005F406B">
              <w:rPr>
                <w:rFonts w:cstheme="minorHAnsi"/>
                <w:color w:val="262626" w:themeColor="text1" w:themeTint="D9"/>
                <w:sz w:val="20"/>
                <w:szCs w:val="20"/>
              </w:rPr>
              <w:t>onne</w:t>
            </w:r>
          </w:p>
        </w:tc>
      </w:tr>
      <w:tr w:rsidR="007E2C79" w14:paraId="1AE08FF5" w14:textId="77777777" w:rsidTr="000502AC">
        <w:trPr>
          <w:jc w:val="center"/>
        </w:trPr>
        <w:tc>
          <w:tcPr>
            <w:tcW w:w="2500" w:type="pct"/>
            <w:shd w:val="clear" w:color="auto" w:fill="auto"/>
          </w:tcPr>
          <w:p w14:paraId="68D2469B" w14:textId="4FFAFCE3" w:rsidR="007E2C79" w:rsidRPr="007A2FD2" w:rsidRDefault="005F406B" w:rsidP="007E2C79">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Clean fill</w:t>
            </w:r>
          </w:p>
        </w:tc>
        <w:tc>
          <w:tcPr>
            <w:tcW w:w="2500" w:type="pct"/>
            <w:shd w:val="clear" w:color="auto" w:fill="auto"/>
          </w:tcPr>
          <w:p w14:paraId="65EB9C85" w14:textId="7129318A" w:rsidR="007E2C79" w:rsidRPr="00CC761E" w:rsidRDefault="005F406B" w:rsidP="007E2C79">
            <w:pPr>
              <w:ind w:left="86" w:right="29" w:firstLine="0"/>
              <w:rPr>
                <w:rFonts w:cstheme="minorHAnsi"/>
                <w:color w:val="262626" w:themeColor="text1" w:themeTint="D9"/>
                <w:sz w:val="20"/>
                <w:szCs w:val="20"/>
              </w:rPr>
            </w:pPr>
            <w:r>
              <w:rPr>
                <w:rFonts w:cstheme="minorHAnsi"/>
                <w:color w:val="262626" w:themeColor="text1" w:themeTint="D9"/>
                <w:sz w:val="20"/>
                <w:szCs w:val="20"/>
              </w:rPr>
              <w:t>free</w:t>
            </w:r>
          </w:p>
        </w:tc>
      </w:tr>
    </w:tbl>
    <w:p w14:paraId="31041F9F" w14:textId="539B543E" w:rsidR="007E2C79" w:rsidRDefault="007E2C79" w:rsidP="007E2C79">
      <w:pPr>
        <w:spacing w:before="320"/>
        <w:rPr>
          <w:b/>
          <w:bCs/>
          <w:color w:val="2F5496" w:themeColor="accent1" w:themeShade="BF"/>
          <w:sz w:val="28"/>
          <w:szCs w:val="28"/>
          <w:lang w:val="en-US"/>
        </w:rPr>
      </w:pPr>
      <w:r>
        <w:rPr>
          <w:b/>
          <w:bCs/>
          <w:color w:val="2F5496" w:themeColor="accent1" w:themeShade="BF"/>
          <w:sz w:val="28"/>
          <w:szCs w:val="28"/>
          <w:lang w:val="en-US"/>
        </w:rPr>
        <w:t xml:space="preserve">Section </w:t>
      </w:r>
      <w:r w:rsidR="00AF726C">
        <w:rPr>
          <w:b/>
          <w:bCs/>
          <w:color w:val="2F5496" w:themeColor="accent1" w:themeShade="BF"/>
          <w:sz w:val="28"/>
          <w:szCs w:val="28"/>
          <w:lang w:val="en-US"/>
        </w:rPr>
        <w:t>4</w:t>
      </w:r>
      <w:r>
        <w:rPr>
          <w:b/>
          <w:bCs/>
          <w:color w:val="2F5496" w:themeColor="accent1" w:themeShade="BF"/>
          <w:sz w:val="28"/>
          <w:szCs w:val="28"/>
          <w:lang w:val="en-US"/>
        </w:rPr>
        <w:t xml:space="preserve"> – </w:t>
      </w:r>
      <w:r w:rsidR="00AF726C">
        <w:rPr>
          <w:b/>
          <w:bCs/>
          <w:color w:val="2F5496" w:themeColor="accent1" w:themeShade="BF"/>
          <w:sz w:val="28"/>
          <w:szCs w:val="28"/>
          <w:lang w:val="en-US"/>
        </w:rPr>
        <w:t>Additional Costs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AF726C" w14:paraId="50A356C5" w14:textId="77777777" w:rsidTr="000502AC">
        <w:trPr>
          <w:jc w:val="center"/>
        </w:trPr>
        <w:tc>
          <w:tcPr>
            <w:tcW w:w="5000" w:type="pct"/>
            <w:gridSpan w:val="2"/>
            <w:shd w:val="clear" w:color="auto" w:fill="auto"/>
            <w:vAlign w:val="center"/>
          </w:tcPr>
          <w:p w14:paraId="479C422B" w14:textId="27E16CC6" w:rsidR="00AF726C" w:rsidRPr="005135F4" w:rsidRDefault="00F52A28"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Project-Specific Statutory Costs</w:t>
            </w:r>
            <w:r w:rsidR="00AF726C">
              <w:rPr>
                <w:rFonts w:ascii="Arial" w:hAnsi="Arial" w:cs="Arial"/>
                <w:b/>
                <w:bCs/>
                <w:noProof/>
                <w:color w:val="262626" w:themeColor="text1" w:themeTint="D9"/>
                <w:sz w:val="18"/>
                <w:szCs w:val="18"/>
              </w:rPr>
              <w:t xml:space="preserve"> </w:t>
            </w:r>
            <w:r w:rsidR="00AF726C" w:rsidRPr="005579D5">
              <w:rPr>
                <w:rFonts w:ascii="Arial" w:hAnsi="Arial" w:cs="Arial"/>
                <w:i/>
                <w:iCs/>
                <w:noProof/>
                <w:color w:val="262626" w:themeColor="text1" w:themeTint="D9"/>
                <w:sz w:val="18"/>
                <w:szCs w:val="18"/>
              </w:rPr>
              <w:t>(</w:t>
            </w:r>
            <w:r w:rsidR="00AF726C">
              <w:rPr>
                <w:rFonts w:ascii="Arial" w:hAnsi="Arial" w:cs="Arial"/>
                <w:i/>
                <w:iCs/>
                <w:noProof/>
                <w:color w:val="262626" w:themeColor="text1" w:themeTint="D9"/>
                <w:sz w:val="18"/>
                <w:szCs w:val="18"/>
              </w:rPr>
              <w:t>Must include types of fees and the cost or the calculation for the cost for each</w:t>
            </w:r>
            <w:r w:rsidR="00AF726C" w:rsidRPr="005579D5">
              <w:rPr>
                <w:rFonts w:ascii="Arial" w:hAnsi="Arial" w:cs="Arial"/>
                <w:i/>
                <w:iCs/>
                <w:noProof/>
                <w:color w:val="262626" w:themeColor="text1" w:themeTint="D9"/>
                <w:sz w:val="18"/>
                <w:szCs w:val="18"/>
              </w:rPr>
              <w:t>)</w:t>
            </w:r>
          </w:p>
        </w:tc>
      </w:tr>
      <w:tr w:rsidR="00AF726C" w14:paraId="39C025BF" w14:textId="77777777" w:rsidTr="000502AC">
        <w:trPr>
          <w:jc w:val="center"/>
        </w:trPr>
        <w:tc>
          <w:tcPr>
            <w:tcW w:w="2500" w:type="pct"/>
            <w:shd w:val="clear" w:color="auto" w:fill="auto"/>
          </w:tcPr>
          <w:p w14:paraId="254493AB" w14:textId="4460D220" w:rsidR="00AF726C" w:rsidRPr="00CC761E" w:rsidRDefault="00AF726C" w:rsidP="000502AC">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t>Type of Cost</w:t>
            </w:r>
          </w:p>
        </w:tc>
        <w:tc>
          <w:tcPr>
            <w:tcW w:w="2500" w:type="pct"/>
            <w:shd w:val="clear" w:color="auto" w:fill="auto"/>
          </w:tcPr>
          <w:p w14:paraId="52E1C144" w14:textId="77777777" w:rsidR="00AF726C" w:rsidRPr="007E2C79" w:rsidRDefault="00AF726C" w:rsidP="000502AC">
            <w:pPr>
              <w:ind w:left="86" w:right="29" w:firstLine="0"/>
              <w:rPr>
                <w:rFonts w:ascii="Arial" w:hAnsi="Arial" w:cs="Arial"/>
                <w:b/>
                <w:bCs/>
                <w:noProof/>
                <w:color w:val="262626" w:themeColor="text1" w:themeTint="D9"/>
                <w:sz w:val="18"/>
                <w:szCs w:val="18"/>
              </w:rPr>
            </w:pPr>
            <w:r w:rsidRPr="007E2C79">
              <w:rPr>
                <w:rFonts w:ascii="Arial" w:hAnsi="Arial" w:cs="Arial"/>
                <w:b/>
                <w:bCs/>
                <w:noProof/>
                <w:color w:val="262626" w:themeColor="text1" w:themeTint="D9"/>
                <w:sz w:val="18"/>
                <w:szCs w:val="18"/>
              </w:rPr>
              <w:t>Cost</w:t>
            </w:r>
          </w:p>
        </w:tc>
      </w:tr>
      <w:tr w:rsidR="00AF726C" w14:paraId="623C1472" w14:textId="77777777" w:rsidTr="000502AC">
        <w:trPr>
          <w:jc w:val="center"/>
        </w:trPr>
        <w:tc>
          <w:tcPr>
            <w:tcW w:w="2500" w:type="pct"/>
            <w:shd w:val="clear" w:color="auto" w:fill="auto"/>
          </w:tcPr>
          <w:p w14:paraId="1B74D446" w14:textId="4014436A" w:rsidR="00AF726C" w:rsidRPr="00BA0977" w:rsidRDefault="00BA0977" w:rsidP="000502AC">
            <w:pPr>
              <w:ind w:left="86" w:right="29" w:firstLine="0"/>
              <w:rPr>
                <w:rFonts w:ascii="Arial" w:hAnsi="Arial" w:cs="Arial"/>
                <w:noProof/>
                <w:color w:val="262626" w:themeColor="text1" w:themeTint="D9"/>
                <w:sz w:val="18"/>
                <w:szCs w:val="18"/>
              </w:rPr>
            </w:pPr>
            <w:r w:rsidRPr="00BA0977">
              <w:rPr>
                <w:rFonts w:ascii="Arial" w:hAnsi="Arial" w:cs="Arial"/>
                <w:noProof/>
                <w:color w:val="262626" w:themeColor="text1" w:themeTint="D9"/>
                <w:sz w:val="18"/>
                <w:szCs w:val="18"/>
              </w:rPr>
              <w:t>Residential Contract</w:t>
            </w:r>
          </w:p>
        </w:tc>
        <w:tc>
          <w:tcPr>
            <w:tcW w:w="2500" w:type="pct"/>
            <w:shd w:val="clear" w:color="auto" w:fill="auto"/>
          </w:tcPr>
          <w:p w14:paraId="6C004AA2" w14:textId="4D3A32F1" w:rsidR="00AF726C" w:rsidRPr="00CC761E" w:rsidRDefault="00D87B91"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$380</w:t>
            </w:r>
          </w:p>
        </w:tc>
      </w:tr>
      <w:tr w:rsidR="00AF726C" w14:paraId="34FCD11D" w14:textId="77777777" w:rsidTr="000502AC">
        <w:trPr>
          <w:jc w:val="center"/>
        </w:trPr>
        <w:tc>
          <w:tcPr>
            <w:tcW w:w="2500" w:type="pct"/>
            <w:shd w:val="clear" w:color="auto" w:fill="auto"/>
          </w:tcPr>
          <w:p w14:paraId="35E95353" w14:textId="1A1AB946" w:rsidR="00AF726C" w:rsidRPr="007A2FD2" w:rsidRDefault="00BA0977"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Home Warranty insurance</w:t>
            </w:r>
          </w:p>
        </w:tc>
        <w:tc>
          <w:tcPr>
            <w:tcW w:w="2500" w:type="pct"/>
            <w:shd w:val="clear" w:color="auto" w:fill="auto"/>
          </w:tcPr>
          <w:p w14:paraId="532E5EEF" w14:textId="4CE5BF32" w:rsidR="00AF726C" w:rsidRPr="00CC761E" w:rsidRDefault="00D87B91"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$5142</w:t>
            </w:r>
          </w:p>
        </w:tc>
      </w:tr>
      <w:tr w:rsidR="00AF726C" w14:paraId="6A0A0023" w14:textId="77777777" w:rsidTr="000502AC">
        <w:trPr>
          <w:jc w:val="center"/>
        </w:trPr>
        <w:tc>
          <w:tcPr>
            <w:tcW w:w="2500" w:type="pct"/>
            <w:shd w:val="clear" w:color="auto" w:fill="auto"/>
          </w:tcPr>
          <w:p w14:paraId="61EF1AA7" w14:textId="46745805" w:rsidR="00AF726C" w:rsidRPr="007A2FD2" w:rsidRDefault="00BA0977"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Qleave and QBCC Insurance</w:t>
            </w:r>
          </w:p>
        </w:tc>
        <w:tc>
          <w:tcPr>
            <w:tcW w:w="2500" w:type="pct"/>
            <w:shd w:val="clear" w:color="auto" w:fill="auto"/>
          </w:tcPr>
          <w:p w14:paraId="2CDE5FB2" w14:textId="49210F11" w:rsidR="00AF726C" w:rsidRPr="00CC761E" w:rsidRDefault="00BA0977"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w:t>
            </w:r>
            <w:r w:rsidR="00D87B91">
              <w:rPr>
                <w:rFonts w:cstheme="minorHAnsi"/>
                <w:color w:val="262626" w:themeColor="text1" w:themeTint="D9"/>
                <w:sz w:val="20"/>
                <w:szCs w:val="20"/>
              </w:rPr>
              <w:t>284</w:t>
            </w:r>
            <w:r>
              <w:rPr>
                <w:rFonts w:cstheme="minorHAnsi"/>
                <w:color w:val="262626" w:themeColor="text1" w:themeTint="D9"/>
                <w:sz w:val="20"/>
                <w:szCs w:val="20"/>
              </w:rPr>
              <w:t>0</w:t>
            </w:r>
          </w:p>
        </w:tc>
      </w:tr>
      <w:tr w:rsidR="006912F2" w14:paraId="53DA413C" w14:textId="77777777" w:rsidTr="000502AC">
        <w:trPr>
          <w:jc w:val="center"/>
        </w:trPr>
        <w:tc>
          <w:tcPr>
            <w:tcW w:w="2500" w:type="pct"/>
            <w:shd w:val="clear" w:color="auto" w:fill="auto"/>
          </w:tcPr>
          <w:p w14:paraId="1B5552D9" w14:textId="2508FF80"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Engineering fees</w:t>
            </w:r>
          </w:p>
        </w:tc>
        <w:tc>
          <w:tcPr>
            <w:tcW w:w="2500" w:type="pct"/>
            <w:shd w:val="clear" w:color="auto" w:fill="auto"/>
          </w:tcPr>
          <w:p w14:paraId="33580C3D" w14:textId="71CF60DA"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$1700</w:t>
            </w:r>
          </w:p>
        </w:tc>
      </w:tr>
    </w:tbl>
    <w:p w14:paraId="59342BD3" w14:textId="415C59B2" w:rsidR="00417AEF" w:rsidRDefault="00417AEF" w:rsidP="00934F5E">
      <w:pPr>
        <w:spacing w:after="0" w:line="240" w:lineRule="auto"/>
      </w:pPr>
    </w:p>
    <w:p w14:paraId="0EE9E88B" w14:textId="77777777" w:rsidR="007A78E9" w:rsidRDefault="007A78E9"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F52A28" w14:paraId="59F5C6B7" w14:textId="77777777" w:rsidTr="000502AC">
        <w:trPr>
          <w:jc w:val="center"/>
        </w:trPr>
        <w:tc>
          <w:tcPr>
            <w:tcW w:w="5000" w:type="pct"/>
            <w:gridSpan w:val="2"/>
            <w:shd w:val="clear" w:color="auto" w:fill="auto"/>
            <w:vAlign w:val="center"/>
          </w:tcPr>
          <w:p w14:paraId="269269E9" w14:textId="15F25898" w:rsidR="00F52A28" w:rsidRPr="005135F4" w:rsidRDefault="00F52A28" w:rsidP="000502AC">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lastRenderedPageBreak/>
              <w:t xml:space="preserve">Approval Costs </w:t>
            </w:r>
            <w:r w:rsidRPr="005579D5">
              <w:rPr>
                <w:rFonts w:ascii="Arial" w:hAnsi="Arial" w:cs="Arial"/>
                <w:i/>
                <w:iCs/>
                <w:noProof/>
                <w:color w:val="262626" w:themeColor="text1" w:themeTint="D9"/>
                <w:sz w:val="18"/>
                <w:szCs w:val="18"/>
              </w:rPr>
              <w:t>(</w:t>
            </w:r>
            <w:r>
              <w:rPr>
                <w:rFonts w:ascii="Arial" w:hAnsi="Arial" w:cs="Arial"/>
                <w:i/>
                <w:iCs/>
                <w:noProof/>
                <w:color w:val="262626" w:themeColor="text1" w:themeTint="D9"/>
                <w:sz w:val="18"/>
                <w:szCs w:val="18"/>
              </w:rPr>
              <w:t>Must include types of fees and the cost or the calculation for the cost for each</w:t>
            </w:r>
            <w:r w:rsidRPr="005579D5">
              <w:rPr>
                <w:rFonts w:ascii="Arial" w:hAnsi="Arial" w:cs="Arial"/>
                <w:i/>
                <w:iCs/>
                <w:noProof/>
                <w:color w:val="262626" w:themeColor="text1" w:themeTint="D9"/>
                <w:sz w:val="18"/>
                <w:szCs w:val="18"/>
              </w:rPr>
              <w:t>)</w:t>
            </w:r>
          </w:p>
        </w:tc>
      </w:tr>
      <w:tr w:rsidR="00F52A28" w14:paraId="7D464CEF" w14:textId="77777777" w:rsidTr="000502AC">
        <w:trPr>
          <w:jc w:val="center"/>
        </w:trPr>
        <w:tc>
          <w:tcPr>
            <w:tcW w:w="2500" w:type="pct"/>
            <w:shd w:val="clear" w:color="auto" w:fill="auto"/>
          </w:tcPr>
          <w:p w14:paraId="44D547BA" w14:textId="77777777" w:rsidR="00F52A28" w:rsidRPr="00CC761E" w:rsidRDefault="00F52A28" w:rsidP="000502AC">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t>Type of Cost</w:t>
            </w:r>
          </w:p>
        </w:tc>
        <w:tc>
          <w:tcPr>
            <w:tcW w:w="2500" w:type="pct"/>
            <w:shd w:val="clear" w:color="auto" w:fill="auto"/>
          </w:tcPr>
          <w:p w14:paraId="452D7DF7" w14:textId="77777777" w:rsidR="00F52A28" w:rsidRPr="007E2C79" w:rsidRDefault="00F52A28" w:rsidP="000502AC">
            <w:pPr>
              <w:ind w:left="86" w:right="29" w:firstLine="0"/>
              <w:rPr>
                <w:rFonts w:ascii="Arial" w:hAnsi="Arial" w:cs="Arial"/>
                <w:b/>
                <w:bCs/>
                <w:noProof/>
                <w:color w:val="262626" w:themeColor="text1" w:themeTint="D9"/>
                <w:sz w:val="18"/>
                <w:szCs w:val="18"/>
              </w:rPr>
            </w:pPr>
            <w:r w:rsidRPr="007E2C79">
              <w:rPr>
                <w:rFonts w:ascii="Arial" w:hAnsi="Arial" w:cs="Arial"/>
                <w:b/>
                <w:bCs/>
                <w:noProof/>
                <w:color w:val="262626" w:themeColor="text1" w:themeTint="D9"/>
                <w:sz w:val="18"/>
                <w:szCs w:val="18"/>
              </w:rPr>
              <w:t>Cost</w:t>
            </w:r>
          </w:p>
        </w:tc>
      </w:tr>
      <w:tr w:rsidR="00F52A28" w14:paraId="4A5E2D8F" w14:textId="77777777" w:rsidTr="000502AC">
        <w:trPr>
          <w:jc w:val="center"/>
        </w:trPr>
        <w:tc>
          <w:tcPr>
            <w:tcW w:w="2500" w:type="pct"/>
            <w:shd w:val="clear" w:color="auto" w:fill="auto"/>
          </w:tcPr>
          <w:p w14:paraId="0D0275B9" w14:textId="21015935" w:rsidR="00F52A28" w:rsidRPr="007A2FD2" w:rsidRDefault="00F263A3"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Driveway permit</w:t>
            </w:r>
          </w:p>
        </w:tc>
        <w:tc>
          <w:tcPr>
            <w:tcW w:w="2500" w:type="pct"/>
            <w:shd w:val="clear" w:color="auto" w:fill="auto"/>
          </w:tcPr>
          <w:p w14:paraId="326AE84A" w14:textId="0038EAE1" w:rsidR="00F52A28" w:rsidRPr="00CC761E" w:rsidRDefault="00DD4516"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$320</w:t>
            </w:r>
          </w:p>
        </w:tc>
      </w:tr>
      <w:tr w:rsidR="00F52A28" w14:paraId="67653100" w14:textId="77777777" w:rsidTr="000502AC">
        <w:trPr>
          <w:jc w:val="center"/>
        </w:trPr>
        <w:tc>
          <w:tcPr>
            <w:tcW w:w="2500" w:type="pct"/>
            <w:shd w:val="clear" w:color="auto" w:fill="auto"/>
          </w:tcPr>
          <w:p w14:paraId="1A069627" w14:textId="6C6ECA2D" w:rsidR="00F52A28" w:rsidRPr="007A2FD2" w:rsidRDefault="00F263A3"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BA and DA</w:t>
            </w:r>
            <w:r w:rsidR="006912F2">
              <w:rPr>
                <w:rFonts w:cstheme="minorHAnsi"/>
                <w:color w:val="262626" w:themeColor="text1" w:themeTint="D9"/>
                <w:sz w:val="20"/>
                <w:szCs w:val="20"/>
              </w:rPr>
              <w:t xml:space="preserve"> and Zoning/Building permits</w:t>
            </w:r>
          </w:p>
        </w:tc>
        <w:tc>
          <w:tcPr>
            <w:tcW w:w="2500" w:type="pct"/>
            <w:shd w:val="clear" w:color="auto" w:fill="auto"/>
          </w:tcPr>
          <w:p w14:paraId="09BB096C" w14:textId="12735D30" w:rsidR="00F52A28" w:rsidRPr="00CC761E" w:rsidRDefault="00DD4516"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$5210</w:t>
            </w:r>
          </w:p>
        </w:tc>
      </w:tr>
      <w:tr w:rsidR="00B1481B" w14:paraId="221F3C65" w14:textId="77777777" w:rsidTr="000502AC">
        <w:trPr>
          <w:jc w:val="center"/>
        </w:trPr>
        <w:tc>
          <w:tcPr>
            <w:tcW w:w="2500" w:type="pct"/>
            <w:shd w:val="clear" w:color="auto" w:fill="auto"/>
          </w:tcPr>
          <w:p w14:paraId="18E4EA61" w14:textId="67919D35" w:rsidR="00B1481B" w:rsidRDefault="00B1481B" w:rsidP="00B1481B">
            <w:pPr>
              <w:ind w:left="86" w:right="29" w:firstLine="0"/>
              <w:rPr>
                <w:rFonts w:cstheme="minorHAnsi"/>
                <w:color w:val="262626" w:themeColor="text1" w:themeTint="D9"/>
                <w:sz w:val="20"/>
                <w:szCs w:val="20"/>
              </w:rPr>
            </w:pPr>
            <w:r>
              <w:rPr>
                <w:rFonts w:cstheme="minorHAnsi"/>
                <w:color w:val="262626" w:themeColor="text1" w:themeTint="D9"/>
                <w:sz w:val="20"/>
                <w:szCs w:val="20"/>
              </w:rPr>
              <w:t>Surveyors fees</w:t>
            </w:r>
          </w:p>
        </w:tc>
        <w:tc>
          <w:tcPr>
            <w:tcW w:w="2500" w:type="pct"/>
            <w:shd w:val="clear" w:color="auto" w:fill="auto"/>
          </w:tcPr>
          <w:p w14:paraId="21004336" w14:textId="5181F3EF" w:rsidR="00B1481B" w:rsidRPr="00E87C72" w:rsidRDefault="00DD4516" w:rsidP="00B1481B">
            <w:pPr>
              <w:ind w:left="86" w:right="29" w:firstLine="0"/>
              <w:rPr>
                <w:rFonts w:cstheme="minorHAnsi"/>
                <w:color w:val="262626" w:themeColor="text1" w:themeTint="D9"/>
                <w:sz w:val="20"/>
                <w:szCs w:val="20"/>
              </w:rPr>
            </w:pPr>
            <w:r>
              <w:rPr>
                <w:rFonts w:cstheme="minorHAnsi"/>
                <w:color w:val="262626" w:themeColor="text1" w:themeTint="D9"/>
                <w:sz w:val="20"/>
                <w:szCs w:val="20"/>
              </w:rPr>
              <w:t>$8580</w:t>
            </w:r>
          </w:p>
        </w:tc>
      </w:tr>
      <w:tr w:rsidR="00B1481B" w14:paraId="12D59D3E" w14:textId="77777777" w:rsidTr="000502AC">
        <w:trPr>
          <w:jc w:val="center"/>
        </w:trPr>
        <w:tc>
          <w:tcPr>
            <w:tcW w:w="2500" w:type="pct"/>
            <w:shd w:val="clear" w:color="auto" w:fill="auto"/>
          </w:tcPr>
          <w:p w14:paraId="235CB700" w14:textId="7CB553C8" w:rsidR="00B1481B" w:rsidRDefault="00B1481B" w:rsidP="00B1481B">
            <w:pPr>
              <w:ind w:left="86" w:right="29" w:firstLine="0"/>
              <w:rPr>
                <w:rFonts w:cstheme="minorHAnsi"/>
                <w:color w:val="262626" w:themeColor="text1" w:themeTint="D9"/>
                <w:sz w:val="20"/>
                <w:szCs w:val="20"/>
              </w:rPr>
            </w:pPr>
            <w:r>
              <w:rPr>
                <w:rFonts w:cstheme="minorHAnsi"/>
                <w:color w:val="262626" w:themeColor="text1" w:themeTint="D9"/>
                <w:sz w:val="20"/>
                <w:szCs w:val="20"/>
              </w:rPr>
              <w:t>Architectural, drawing and specifications</w:t>
            </w:r>
          </w:p>
        </w:tc>
        <w:tc>
          <w:tcPr>
            <w:tcW w:w="2500" w:type="pct"/>
            <w:shd w:val="clear" w:color="auto" w:fill="auto"/>
          </w:tcPr>
          <w:p w14:paraId="36E53957" w14:textId="28F65918" w:rsidR="00B1481B" w:rsidRPr="00E87C72" w:rsidRDefault="00B1481B" w:rsidP="00B1481B">
            <w:pPr>
              <w:ind w:left="86" w:right="29" w:firstLine="0"/>
              <w:rPr>
                <w:rFonts w:cstheme="minorHAnsi"/>
                <w:color w:val="262626" w:themeColor="text1" w:themeTint="D9"/>
                <w:sz w:val="20"/>
                <w:szCs w:val="20"/>
              </w:rPr>
            </w:pPr>
            <w:r>
              <w:rPr>
                <w:rFonts w:cstheme="minorHAnsi"/>
                <w:color w:val="262626" w:themeColor="text1" w:themeTint="D9"/>
                <w:sz w:val="20"/>
                <w:szCs w:val="20"/>
              </w:rPr>
              <w:t>$</w:t>
            </w:r>
            <w:r w:rsidR="00DD4516">
              <w:rPr>
                <w:rFonts w:cstheme="minorHAnsi"/>
                <w:color w:val="262626" w:themeColor="text1" w:themeTint="D9"/>
                <w:sz w:val="20"/>
                <w:szCs w:val="20"/>
              </w:rPr>
              <w:t>15900</w:t>
            </w:r>
          </w:p>
        </w:tc>
      </w:tr>
      <w:tr w:rsidR="00F52A28" w14:paraId="3E260B4C" w14:textId="77777777" w:rsidTr="000502AC">
        <w:trPr>
          <w:jc w:val="center"/>
        </w:trPr>
        <w:tc>
          <w:tcPr>
            <w:tcW w:w="2500" w:type="pct"/>
            <w:shd w:val="clear" w:color="auto" w:fill="auto"/>
          </w:tcPr>
          <w:p w14:paraId="3015B2C1" w14:textId="4D4B5FCA" w:rsidR="00F52A28" w:rsidRPr="007A2FD2" w:rsidRDefault="00F263A3" w:rsidP="000502AC">
            <w:pPr>
              <w:ind w:left="86" w:right="29" w:firstLine="0"/>
              <w:rPr>
                <w:rFonts w:ascii="Arial" w:hAnsi="Arial" w:cs="Arial"/>
                <w:b/>
                <w:bCs/>
                <w:noProof/>
                <w:color w:val="262626" w:themeColor="text1" w:themeTint="D9"/>
                <w:sz w:val="18"/>
                <w:szCs w:val="18"/>
              </w:rPr>
            </w:pPr>
            <w:r>
              <w:rPr>
                <w:rFonts w:cstheme="minorHAnsi"/>
                <w:color w:val="262626" w:themeColor="text1" w:themeTint="D9"/>
                <w:sz w:val="20"/>
                <w:szCs w:val="20"/>
              </w:rPr>
              <w:t>Pool approval</w:t>
            </w:r>
          </w:p>
        </w:tc>
        <w:tc>
          <w:tcPr>
            <w:tcW w:w="2500" w:type="pct"/>
            <w:shd w:val="clear" w:color="auto" w:fill="auto"/>
          </w:tcPr>
          <w:p w14:paraId="4B776337" w14:textId="2B7BD77F" w:rsidR="00F52A28" w:rsidRPr="00CC761E" w:rsidRDefault="00DD4516"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$500</w:t>
            </w:r>
          </w:p>
        </w:tc>
      </w:tr>
      <w:tr w:rsidR="006912F2" w14:paraId="65CC2F6E" w14:textId="77777777" w:rsidTr="000502AC">
        <w:trPr>
          <w:jc w:val="center"/>
        </w:trPr>
        <w:tc>
          <w:tcPr>
            <w:tcW w:w="2500" w:type="pct"/>
            <w:shd w:val="clear" w:color="auto" w:fill="auto"/>
          </w:tcPr>
          <w:p w14:paraId="742835A1" w14:textId="20C10C90"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Administrative costs </w:t>
            </w:r>
          </w:p>
        </w:tc>
        <w:tc>
          <w:tcPr>
            <w:tcW w:w="2500" w:type="pct"/>
            <w:shd w:val="clear" w:color="auto" w:fill="auto"/>
          </w:tcPr>
          <w:p w14:paraId="459E5268" w14:textId="33503DCB" w:rsidR="006912F2" w:rsidRDefault="006912F2" w:rsidP="006912F2">
            <w:pPr>
              <w:ind w:left="86" w:right="29" w:firstLine="0"/>
              <w:rPr>
                <w:rFonts w:cstheme="minorHAnsi"/>
                <w:color w:val="262626" w:themeColor="text1" w:themeTint="D9"/>
                <w:sz w:val="20"/>
                <w:szCs w:val="20"/>
              </w:rPr>
            </w:pPr>
            <w:r>
              <w:rPr>
                <w:rFonts w:cstheme="minorHAnsi"/>
                <w:color w:val="262626" w:themeColor="text1" w:themeTint="D9"/>
                <w:sz w:val="20"/>
                <w:szCs w:val="20"/>
              </w:rPr>
              <w:t>$170</w:t>
            </w:r>
          </w:p>
        </w:tc>
      </w:tr>
    </w:tbl>
    <w:p w14:paraId="0F080F5B" w14:textId="4341D78C" w:rsidR="007E2C79" w:rsidRDefault="007E2C79" w:rsidP="00934F5E">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F52A28" w:rsidRPr="00B1481B" w14:paraId="2467C8E6" w14:textId="77777777" w:rsidTr="000502AC">
        <w:trPr>
          <w:jc w:val="center"/>
        </w:trPr>
        <w:tc>
          <w:tcPr>
            <w:tcW w:w="5000" w:type="pct"/>
            <w:gridSpan w:val="2"/>
            <w:shd w:val="clear" w:color="auto" w:fill="auto"/>
            <w:vAlign w:val="center"/>
          </w:tcPr>
          <w:p w14:paraId="548C460A" w14:textId="7592428A" w:rsidR="00F52A28" w:rsidRPr="00B1481B" w:rsidRDefault="00F52A28" w:rsidP="000502AC">
            <w:pPr>
              <w:ind w:left="86" w:right="29" w:firstLine="0"/>
              <w:jc w:val="both"/>
              <w:rPr>
                <w:rFonts w:cstheme="minorHAnsi"/>
                <w:color w:val="262626" w:themeColor="text1" w:themeTint="D9"/>
                <w:sz w:val="20"/>
                <w:szCs w:val="20"/>
              </w:rPr>
            </w:pPr>
            <w:r w:rsidRPr="00B1481B">
              <w:rPr>
                <w:rFonts w:cstheme="minorHAnsi"/>
                <w:b/>
                <w:bCs/>
                <w:noProof/>
                <w:color w:val="262626" w:themeColor="text1" w:themeTint="D9"/>
                <w:sz w:val="20"/>
                <w:szCs w:val="20"/>
              </w:rPr>
              <w:t xml:space="preserve">Compliance Costs </w:t>
            </w:r>
            <w:r w:rsidRPr="00B1481B">
              <w:rPr>
                <w:rFonts w:cstheme="minorHAnsi"/>
                <w:i/>
                <w:iCs/>
                <w:noProof/>
                <w:color w:val="262626" w:themeColor="text1" w:themeTint="D9"/>
                <w:sz w:val="20"/>
                <w:szCs w:val="20"/>
              </w:rPr>
              <w:t>(Must include types of fees and the cost or the calculation for the cost for each)</w:t>
            </w:r>
          </w:p>
        </w:tc>
      </w:tr>
      <w:tr w:rsidR="00F52A28" w:rsidRPr="00B1481B" w14:paraId="736F9CD0" w14:textId="77777777" w:rsidTr="000502AC">
        <w:trPr>
          <w:jc w:val="center"/>
        </w:trPr>
        <w:tc>
          <w:tcPr>
            <w:tcW w:w="2500" w:type="pct"/>
            <w:shd w:val="clear" w:color="auto" w:fill="auto"/>
          </w:tcPr>
          <w:p w14:paraId="3C92DC2C" w14:textId="77777777" w:rsidR="00F52A28" w:rsidRPr="00B1481B" w:rsidRDefault="00F52A28" w:rsidP="000502AC">
            <w:pPr>
              <w:ind w:left="86" w:right="29" w:firstLine="0"/>
              <w:rPr>
                <w:rFonts w:cstheme="minorHAnsi"/>
                <w:color w:val="262626" w:themeColor="text1" w:themeTint="D9"/>
                <w:sz w:val="20"/>
                <w:szCs w:val="20"/>
              </w:rPr>
            </w:pPr>
            <w:r w:rsidRPr="00B1481B">
              <w:rPr>
                <w:rFonts w:cstheme="minorHAnsi"/>
                <w:b/>
                <w:bCs/>
                <w:noProof/>
                <w:color w:val="262626" w:themeColor="text1" w:themeTint="D9"/>
                <w:sz w:val="20"/>
                <w:szCs w:val="20"/>
              </w:rPr>
              <w:t>Type of Cost</w:t>
            </w:r>
          </w:p>
        </w:tc>
        <w:tc>
          <w:tcPr>
            <w:tcW w:w="2500" w:type="pct"/>
            <w:shd w:val="clear" w:color="auto" w:fill="auto"/>
          </w:tcPr>
          <w:p w14:paraId="69155BCC" w14:textId="77777777" w:rsidR="00F52A28" w:rsidRPr="00B1481B" w:rsidRDefault="00F52A28" w:rsidP="000502AC">
            <w:pPr>
              <w:ind w:left="86" w:right="29" w:firstLine="0"/>
              <w:rPr>
                <w:rFonts w:cstheme="minorHAnsi"/>
                <w:b/>
                <w:bCs/>
                <w:noProof/>
                <w:color w:val="262626" w:themeColor="text1" w:themeTint="D9"/>
                <w:sz w:val="20"/>
                <w:szCs w:val="20"/>
              </w:rPr>
            </w:pPr>
            <w:r w:rsidRPr="00B1481B">
              <w:rPr>
                <w:rFonts w:cstheme="minorHAnsi"/>
                <w:b/>
                <w:bCs/>
                <w:noProof/>
                <w:color w:val="262626" w:themeColor="text1" w:themeTint="D9"/>
                <w:sz w:val="20"/>
                <w:szCs w:val="20"/>
              </w:rPr>
              <w:t>Cost</w:t>
            </w:r>
          </w:p>
        </w:tc>
      </w:tr>
      <w:tr w:rsidR="00F52A28" w:rsidRPr="00B1481B" w14:paraId="3C74D5BD" w14:textId="77777777" w:rsidTr="000502AC">
        <w:trPr>
          <w:jc w:val="center"/>
        </w:trPr>
        <w:tc>
          <w:tcPr>
            <w:tcW w:w="2500" w:type="pct"/>
            <w:shd w:val="clear" w:color="auto" w:fill="auto"/>
          </w:tcPr>
          <w:p w14:paraId="27CFD773" w14:textId="77777777" w:rsidR="00F52A28" w:rsidRPr="00B1481B" w:rsidRDefault="00F263A3" w:rsidP="000502AC">
            <w:pPr>
              <w:ind w:left="86" w:right="29" w:firstLine="0"/>
              <w:rPr>
                <w:rFonts w:cstheme="minorHAnsi"/>
                <w:noProof/>
                <w:color w:val="262626" w:themeColor="text1" w:themeTint="D9"/>
                <w:sz w:val="20"/>
                <w:szCs w:val="20"/>
              </w:rPr>
            </w:pPr>
            <w:r w:rsidRPr="00B1481B">
              <w:rPr>
                <w:rFonts w:cstheme="minorHAnsi"/>
                <w:noProof/>
                <w:color w:val="262626" w:themeColor="text1" w:themeTint="D9"/>
                <w:sz w:val="20"/>
                <w:szCs w:val="20"/>
              </w:rPr>
              <w:t>Stage inspections</w:t>
            </w:r>
            <w:r w:rsidR="00B81724" w:rsidRPr="00B1481B">
              <w:rPr>
                <w:rFonts w:cstheme="minorHAnsi"/>
                <w:noProof/>
                <w:color w:val="262626" w:themeColor="text1" w:themeTint="D9"/>
                <w:sz w:val="20"/>
                <w:szCs w:val="20"/>
              </w:rPr>
              <w:t xml:space="preserve"> comprising of:</w:t>
            </w:r>
          </w:p>
          <w:p w14:paraId="1404EE87" w14:textId="77777777" w:rsidR="00B81724" w:rsidRPr="00B1481B" w:rsidRDefault="00B81724" w:rsidP="00B81724">
            <w:pPr>
              <w:numPr>
                <w:ilvl w:val="0"/>
                <w:numId w:val="5"/>
              </w:numPr>
              <w:rPr>
                <w:rFonts w:cstheme="minorHAnsi"/>
                <w:color w:val="242424"/>
                <w:sz w:val="20"/>
                <w:szCs w:val="20"/>
              </w:rPr>
            </w:pPr>
            <w:r w:rsidRPr="00B1481B">
              <w:rPr>
                <w:rFonts w:cstheme="minorHAnsi"/>
                <w:color w:val="242424"/>
                <w:sz w:val="20"/>
                <w:szCs w:val="20"/>
              </w:rPr>
              <w:t>excavation – after excavation of foundation material and before the concrete for the footings, or slab, for the building are poured</w:t>
            </w:r>
          </w:p>
          <w:p w14:paraId="1C3F6BA4" w14:textId="77777777" w:rsidR="00B81724" w:rsidRPr="00B1481B" w:rsidRDefault="00B81724" w:rsidP="00B81724">
            <w:pPr>
              <w:numPr>
                <w:ilvl w:val="0"/>
                <w:numId w:val="5"/>
              </w:numPr>
              <w:rPr>
                <w:rFonts w:cstheme="minorHAnsi"/>
                <w:color w:val="242424"/>
                <w:sz w:val="20"/>
                <w:szCs w:val="20"/>
              </w:rPr>
            </w:pPr>
            <w:r w:rsidRPr="00B1481B">
              <w:rPr>
                <w:rFonts w:cstheme="minorHAnsi"/>
                <w:color w:val="242424"/>
                <w:sz w:val="20"/>
                <w:szCs w:val="20"/>
              </w:rPr>
              <w:t>footings – if the building is to have footings—after the placement of formwork and reinforcement for the footings but before the concrete for the footings is poured</w:t>
            </w:r>
          </w:p>
          <w:p w14:paraId="481127B4" w14:textId="77777777" w:rsidR="00B81724" w:rsidRPr="00B1481B" w:rsidRDefault="00B81724" w:rsidP="00B81724">
            <w:pPr>
              <w:numPr>
                <w:ilvl w:val="0"/>
                <w:numId w:val="5"/>
              </w:numPr>
              <w:rPr>
                <w:rFonts w:cstheme="minorHAnsi"/>
                <w:color w:val="242424"/>
                <w:sz w:val="20"/>
                <w:szCs w:val="20"/>
              </w:rPr>
            </w:pPr>
            <w:r w:rsidRPr="00B1481B">
              <w:rPr>
                <w:rFonts w:cstheme="minorHAnsi"/>
                <w:color w:val="242424"/>
                <w:sz w:val="20"/>
                <w:szCs w:val="20"/>
              </w:rPr>
              <w:t>slab – if the building is to have a slab—after the placement of formwork and reinforcement for the slab but before the concrete for the slab is poured</w:t>
            </w:r>
          </w:p>
          <w:p w14:paraId="552CF5E9" w14:textId="77777777" w:rsidR="00B81724" w:rsidRPr="00B1481B" w:rsidRDefault="00B81724" w:rsidP="00B81724">
            <w:pPr>
              <w:numPr>
                <w:ilvl w:val="0"/>
                <w:numId w:val="5"/>
              </w:numPr>
              <w:rPr>
                <w:rFonts w:cstheme="minorHAnsi"/>
                <w:color w:val="242424"/>
                <w:sz w:val="20"/>
                <w:szCs w:val="20"/>
              </w:rPr>
            </w:pPr>
            <w:r w:rsidRPr="00B1481B">
              <w:rPr>
                <w:rFonts w:cstheme="minorHAnsi"/>
                <w:color w:val="242424"/>
                <w:sz w:val="20"/>
                <w:szCs w:val="20"/>
              </w:rPr>
              <w:t>frame – inspection of the frame (note the breakdown of the framing stage under section 44 of the Building Regulation 2021)</w:t>
            </w:r>
          </w:p>
          <w:p w14:paraId="38E2DD76" w14:textId="0E9E7630" w:rsidR="00B81724" w:rsidRPr="00B1481B" w:rsidRDefault="00B81724" w:rsidP="00B81724">
            <w:pPr>
              <w:numPr>
                <w:ilvl w:val="0"/>
                <w:numId w:val="5"/>
              </w:numPr>
              <w:rPr>
                <w:rFonts w:cstheme="minorHAnsi"/>
                <w:color w:val="242424"/>
                <w:sz w:val="20"/>
                <w:szCs w:val="20"/>
              </w:rPr>
            </w:pPr>
            <w:r w:rsidRPr="00B1481B">
              <w:rPr>
                <w:rFonts w:cstheme="minorHAnsi"/>
                <w:color w:val="242424"/>
                <w:sz w:val="20"/>
                <w:szCs w:val="20"/>
              </w:rPr>
              <w:t>final – inspection of any outstanding items and the collection of certificates, such as termite protection, wet area membrane installation, glazing, smoke alarms and energy efficiency, drainage, termite management systems, weatherproofing, fire safety, glazing etc</w:t>
            </w:r>
          </w:p>
          <w:p w14:paraId="1BDFD37F" w14:textId="24A9F95B" w:rsidR="00B81724" w:rsidRPr="00B1481B" w:rsidRDefault="00B81724" w:rsidP="000502AC">
            <w:pPr>
              <w:ind w:left="86" w:right="29" w:firstLine="0"/>
              <w:rPr>
                <w:rFonts w:cstheme="minorHAnsi"/>
                <w:noProof/>
                <w:color w:val="262626" w:themeColor="text1" w:themeTint="D9"/>
                <w:sz w:val="20"/>
                <w:szCs w:val="20"/>
              </w:rPr>
            </w:pPr>
          </w:p>
        </w:tc>
        <w:tc>
          <w:tcPr>
            <w:tcW w:w="2500" w:type="pct"/>
            <w:shd w:val="clear" w:color="auto" w:fill="auto"/>
          </w:tcPr>
          <w:p w14:paraId="74C17365" w14:textId="21466E03" w:rsidR="00F52A28" w:rsidRPr="00B1481B" w:rsidRDefault="00B1481B"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$2500</w:t>
            </w:r>
          </w:p>
        </w:tc>
      </w:tr>
      <w:tr w:rsidR="00F52A28" w:rsidRPr="00B1481B" w14:paraId="444C424F" w14:textId="77777777" w:rsidTr="000502AC">
        <w:trPr>
          <w:jc w:val="center"/>
        </w:trPr>
        <w:tc>
          <w:tcPr>
            <w:tcW w:w="2500" w:type="pct"/>
            <w:shd w:val="clear" w:color="auto" w:fill="auto"/>
          </w:tcPr>
          <w:p w14:paraId="69388ACD" w14:textId="2E7EE6B1" w:rsidR="00F52A28" w:rsidRPr="00D434B3" w:rsidRDefault="00B1481B" w:rsidP="000502AC">
            <w:pPr>
              <w:ind w:left="86" w:right="29" w:firstLine="0"/>
              <w:rPr>
                <w:rFonts w:cstheme="minorHAnsi"/>
                <w:color w:val="262626" w:themeColor="text1" w:themeTint="D9"/>
                <w:sz w:val="20"/>
                <w:szCs w:val="20"/>
              </w:rPr>
            </w:pPr>
            <w:r w:rsidRPr="00B1481B">
              <w:rPr>
                <w:rFonts w:cstheme="minorHAnsi"/>
                <w:color w:val="262626" w:themeColor="text1" w:themeTint="D9"/>
                <w:sz w:val="20"/>
                <w:szCs w:val="20"/>
              </w:rPr>
              <w:lastRenderedPageBreak/>
              <w:t>Pool inspection as under QDC MP 3.4</w:t>
            </w:r>
          </w:p>
        </w:tc>
        <w:tc>
          <w:tcPr>
            <w:tcW w:w="2500" w:type="pct"/>
            <w:shd w:val="clear" w:color="auto" w:fill="auto"/>
          </w:tcPr>
          <w:p w14:paraId="3931BDD4" w14:textId="72B276F1" w:rsidR="00F52A28" w:rsidRPr="00B1481B" w:rsidRDefault="00B1481B" w:rsidP="000502AC">
            <w:pPr>
              <w:ind w:left="86" w:right="29" w:firstLine="0"/>
              <w:rPr>
                <w:rFonts w:cstheme="minorHAnsi"/>
                <w:color w:val="262626" w:themeColor="text1" w:themeTint="D9"/>
                <w:sz w:val="20"/>
                <w:szCs w:val="20"/>
              </w:rPr>
            </w:pPr>
            <w:r>
              <w:rPr>
                <w:rFonts w:cstheme="minorHAnsi"/>
                <w:color w:val="262626" w:themeColor="text1" w:themeTint="D9"/>
                <w:sz w:val="20"/>
                <w:szCs w:val="20"/>
              </w:rPr>
              <w:t>$275</w:t>
            </w:r>
          </w:p>
        </w:tc>
      </w:tr>
      <w:tr w:rsidR="00D434B3" w:rsidRPr="00B1481B" w14:paraId="3DC3761B" w14:textId="77777777" w:rsidTr="000502AC">
        <w:trPr>
          <w:jc w:val="center"/>
        </w:trPr>
        <w:tc>
          <w:tcPr>
            <w:tcW w:w="2500" w:type="pct"/>
            <w:shd w:val="clear" w:color="auto" w:fill="auto"/>
          </w:tcPr>
          <w:p w14:paraId="1B8980EB" w14:textId="0770B965" w:rsidR="00D434B3" w:rsidRPr="00B1481B" w:rsidRDefault="00D434B3" w:rsidP="00D434B3">
            <w:pPr>
              <w:ind w:left="86" w:right="29" w:firstLine="0"/>
              <w:rPr>
                <w:rFonts w:cstheme="minorHAnsi"/>
                <w:color w:val="262626" w:themeColor="text1" w:themeTint="D9"/>
                <w:sz w:val="20"/>
                <w:szCs w:val="20"/>
              </w:rPr>
            </w:pPr>
            <w:r>
              <w:rPr>
                <w:rFonts w:cstheme="minorHAnsi"/>
                <w:color w:val="262626" w:themeColor="text1" w:themeTint="D9"/>
                <w:sz w:val="20"/>
                <w:szCs w:val="20"/>
              </w:rPr>
              <w:t>Sediment control for EPA compliance</w:t>
            </w:r>
          </w:p>
        </w:tc>
        <w:tc>
          <w:tcPr>
            <w:tcW w:w="2500" w:type="pct"/>
            <w:shd w:val="clear" w:color="auto" w:fill="auto"/>
          </w:tcPr>
          <w:p w14:paraId="05237EC8" w14:textId="6E328A0E" w:rsidR="00D434B3" w:rsidRDefault="00D434B3" w:rsidP="00D434B3">
            <w:pPr>
              <w:ind w:left="86" w:right="29" w:firstLine="0"/>
              <w:rPr>
                <w:rFonts w:cstheme="minorHAnsi"/>
                <w:color w:val="262626" w:themeColor="text1" w:themeTint="D9"/>
                <w:sz w:val="20"/>
                <w:szCs w:val="20"/>
              </w:rPr>
            </w:pPr>
            <w:r>
              <w:rPr>
                <w:rFonts w:cstheme="minorHAnsi"/>
                <w:color w:val="262626" w:themeColor="text1" w:themeTint="D9"/>
                <w:sz w:val="20"/>
                <w:szCs w:val="20"/>
              </w:rPr>
              <w:t>$545</w:t>
            </w:r>
          </w:p>
        </w:tc>
      </w:tr>
      <w:tr w:rsidR="00390643" w:rsidRPr="00B1481B" w14:paraId="494D591B" w14:textId="77777777" w:rsidTr="000502AC">
        <w:trPr>
          <w:jc w:val="center"/>
        </w:trPr>
        <w:tc>
          <w:tcPr>
            <w:tcW w:w="2500" w:type="pct"/>
            <w:shd w:val="clear" w:color="auto" w:fill="auto"/>
          </w:tcPr>
          <w:p w14:paraId="7CB36720" w14:textId="1561D1DF" w:rsidR="00390643" w:rsidRDefault="00390643" w:rsidP="00390643">
            <w:pPr>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Noise/acoustic assessment by qualified Engineer</w:t>
            </w:r>
          </w:p>
        </w:tc>
        <w:tc>
          <w:tcPr>
            <w:tcW w:w="2500" w:type="pct"/>
            <w:shd w:val="clear" w:color="auto" w:fill="auto"/>
          </w:tcPr>
          <w:p w14:paraId="0988345C" w14:textId="038DA2F2" w:rsidR="00390643" w:rsidRDefault="00390643" w:rsidP="00390643">
            <w:pPr>
              <w:ind w:left="86" w:right="29" w:firstLine="0"/>
              <w:rPr>
                <w:rFonts w:cstheme="minorHAnsi"/>
                <w:color w:val="262626" w:themeColor="text1" w:themeTint="D9"/>
                <w:sz w:val="20"/>
                <w:szCs w:val="20"/>
              </w:rPr>
            </w:pPr>
            <w:r>
              <w:rPr>
                <w:rFonts w:cstheme="minorHAnsi"/>
                <w:color w:val="262626" w:themeColor="text1" w:themeTint="D9"/>
                <w:sz w:val="20"/>
                <w:szCs w:val="20"/>
              </w:rPr>
              <w:t>$4800</w:t>
            </w:r>
          </w:p>
        </w:tc>
      </w:tr>
      <w:tr w:rsidR="00390643" w:rsidRPr="00B1481B" w14:paraId="5CBC6C13" w14:textId="77777777" w:rsidTr="000502AC">
        <w:trPr>
          <w:jc w:val="center"/>
        </w:trPr>
        <w:tc>
          <w:tcPr>
            <w:tcW w:w="2500" w:type="pct"/>
            <w:shd w:val="clear" w:color="auto" w:fill="auto"/>
          </w:tcPr>
          <w:p w14:paraId="5DEC3595" w14:textId="0D430E54" w:rsidR="00390643" w:rsidRDefault="00390643" w:rsidP="00390643">
            <w:pPr>
              <w:ind w:left="86" w:right="29" w:firstLine="0"/>
              <w:rPr>
                <w:rFonts w:cstheme="minorHAnsi"/>
                <w:color w:val="262626" w:themeColor="text1" w:themeTint="D9"/>
                <w:sz w:val="20"/>
                <w:szCs w:val="20"/>
              </w:rPr>
            </w:pPr>
            <w:r>
              <w:rPr>
                <w:rFonts w:cstheme="minorHAnsi"/>
                <w:color w:val="262626" w:themeColor="text1" w:themeTint="D9"/>
                <w:sz w:val="20"/>
                <w:szCs w:val="20"/>
              </w:rPr>
              <w:t>Traffic control for safe work compliance</w:t>
            </w:r>
          </w:p>
        </w:tc>
        <w:tc>
          <w:tcPr>
            <w:tcW w:w="2500" w:type="pct"/>
            <w:shd w:val="clear" w:color="auto" w:fill="auto"/>
          </w:tcPr>
          <w:p w14:paraId="49D07244" w14:textId="6339202E" w:rsidR="00390643" w:rsidRDefault="00390643" w:rsidP="00390643">
            <w:pPr>
              <w:ind w:left="86" w:right="29" w:firstLine="0"/>
              <w:rPr>
                <w:rFonts w:cstheme="minorHAnsi"/>
                <w:color w:val="262626" w:themeColor="text1" w:themeTint="D9"/>
                <w:sz w:val="20"/>
                <w:szCs w:val="20"/>
              </w:rPr>
            </w:pPr>
            <w:r>
              <w:rPr>
                <w:rFonts w:cstheme="minorHAnsi"/>
                <w:color w:val="262626" w:themeColor="text1" w:themeTint="D9"/>
                <w:sz w:val="20"/>
                <w:szCs w:val="20"/>
              </w:rPr>
              <w:t>$6800</w:t>
            </w:r>
          </w:p>
        </w:tc>
      </w:tr>
    </w:tbl>
    <w:bookmarkEnd w:id="0"/>
    <w:p w14:paraId="57271512" w14:textId="1D42D471" w:rsidR="005F35CE" w:rsidRPr="00DC3963" w:rsidRDefault="00495592" w:rsidP="00DC3963">
      <w:pPr>
        <w:spacing w:before="120" w:after="120"/>
        <w:jc w:val="center"/>
        <w:rPr>
          <w:i/>
          <w:iCs/>
          <w:color w:val="A6A6A6" w:themeColor="background1" w:themeShade="A6"/>
          <w:lang w:val="en-US"/>
        </w:rPr>
      </w:pPr>
      <w:r>
        <w:rPr>
          <w:rFonts w:cstheme="minorHAnsi"/>
          <w:color w:val="A6A6A6" w:themeColor="background1" w:themeShade="A6"/>
          <w:sz w:val="20"/>
        </w:rPr>
        <w:t>END OF</w:t>
      </w:r>
      <w:r w:rsidR="007803F6">
        <w:rPr>
          <w:rFonts w:cstheme="minorHAnsi"/>
          <w:color w:val="A6A6A6" w:themeColor="background1" w:themeShade="A6"/>
          <w:sz w:val="20"/>
        </w:rPr>
        <w:t xml:space="preserve"> </w:t>
      </w:r>
      <w:r w:rsidR="00F86FFB">
        <w:rPr>
          <w:rFonts w:cstheme="minorHAnsi"/>
          <w:color w:val="A6A6A6" w:themeColor="background1" w:themeShade="A6"/>
          <w:sz w:val="20"/>
        </w:rPr>
        <w:t>ADDITIONAL PROJECT DETAILS IDENTIFICATION FORM</w:t>
      </w:r>
    </w:p>
    <w:sectPr w:rsidR="005F35CE" w:rsidRPr="00DC3963" w:rsidSect="00A624FC">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C2C2E" w14:textId="77777777" w:rsidR="009D7E86" w:rsidRDefault="009D7E86" w:rsidP="00806228">
      <w:pPr>
        <w:spacing w:after="0" w:line="240" w:lineRule="auto"/>
      </w:pPr>
      <w:r>
        <w:separator/>
      </w:r>
    </w:p>
  </w:endnote>
  <w:endnote w:type="continuationSeparator" w:id="0">
    <w:p w14:paraId="2E10C565" w14:textId="77777777" w:rsidR="009D7E86" w:rsidRDefault="009D7E86" w:rsidP="00806228">
      <w:pPr>
        <w:spacing w:after="0" w:line="240" w:lineRule="auto"/>
      </w:pPr>
      <w:r>
        <w:continuationSeparator/>
      </w:r>
    </w:p>
  </w:endnote>
  <w:endnote w:type="continuationNotice" w:id="1">
    <w:p w14:paraId="23A88812" w14:textId="77777777" w:rsidR="009D7E86" w:rsidRDefault="009D7E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939525812"/>
      <w:docPartObj>
        <w:docPartGallery w:val="Page Numbers (Top of Page)"/>
        <w:docPartUnique/>
      </w:docPartObj>
    </w:sdtPr>
    <w:sdtEndPr/>
    <w:sdtContent>
      <w:p w14:paraId="50811398" w14:textId="191EC390" w:rsidR="008B2A75" w:rsidRPr="00486622" w:rsidRDefault="00486622" w:rsidP="00486622">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88689134"/>
            <w:placeholder>
              <w:docPart w:val="3C15C4DBAAEF4C6C93FF7EE1582E30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DD7818">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7B4985E7" w:rsidR="00806228" w:rsidRPr="00486622" w:rsidRDefault="00486622" w:rsidP="00486622">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AA3ECE740F754D73A3CB61E17E3B77B8"/>
            </w:placeholder>
            <w:dataBinding w:prefixMappings="xmlns:ns0='http://purl.org/dc/elements/1.1/' xmlns:ns1='http://schemas.openxmlformats.org/package/2006/metadata/core-properties' " w:xpath="/ns1:coreProperties[1]/ns1:contentStatus[1]" w:storeItemID="{6C3C8BC8-F283-45AE-878A-BAB7291924A1}"/>
            <w:text/>
          </w:sdtPr>
          <w:sdtEndPr/>
          <w:sdtContent>
            <w:r w:rsidR="00DD7818">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F357A" w14:textId="77777777" w:rsidR="00486622" w:rsidRDefault="00486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F1259" w14:textId="77777777" w:rsidR="009D7E86" w:rsidRDefault="009D7E86" w:rsidP="00806228">
      <w:pPr>
        <w:spacing w:after="0" w:line="240" w:lineRule="auto"/>
      </w:pPr>
      <w:r>
        <w:separator/>
      </w:r>
    </w:p>
  </w:footnote>
  <w:footnote w:type="continuationSeparator" w:id="0">
    <w:p w14:paraId="53FC22F8" w14:textId="77777777" w:rsidR="009D7E86" w:rsidRDefault="009D7E86" w:rsidP="00806228">
      <w:pPr>
        <w:spacing w:after="0" w:line="240" w:lineRule="auto"/>
      </w:pPr>
      <w:r>
        <w:continuationSeparator/>
      </w:r>
    </w:p>
  </w:footnote>
  <w:footnote w:type="continuationNotice" w:id="1">
    <w:p w14:paraId="609300D1" w14:textId="77777777" w:rsidR="009D7E86" w:rsidRDefault="009D7E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B3214" w14:textId="77777777" w:rsidR="00486622" w:rsidRDefault="004866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6EA06" w14:textId="77777777" w:rsidR="00486622" w:rsidRDefault="004866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AF2F" w14:textId="77777777" w:rsidR="00486622" w:rsidRDefault="004866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E8F6762"/>
    <w:multiLevelType w:val="multilevel"/>
    <w:tmpl w:val="D3A8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86454518">
    <w:abstractNumId w:val="3"/>
  </w:num>
  <w:num w:numId="2" w16cid:durableId="85350222">
    <w:abstractNumId w:val="1"/>
  </w:num>
  <w:num w:numId="3" w16cid:durableId="697505568">
    <w:abstractNumId w:val="4"/>
  </w:num>
  <w:num w:numId="4" w16cid:durableId="800416604">
    <w:abstractNumId w:val="0"/>
  </w:num>
  <w:num w:numId="5" w16cid:durableId="1820540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09B9"/>
    <w:rsid w:val="00010ED4"/>
    <w:rsid w:val="00021E69"/>
    <w:rsid w:val="000366C0"/>
    <w:rsid w:val="00045698"/>
    <w:rsid w:val="000830B5"/>
    <w:rsid w:val="00091BBD"/>
    <w:rsid w:val="00093D44"/>
    <w:rsid w:val="000C1523"/>
    <w:rsid w:val="000C5275"/>
    <w:rsid w:val="000D6B38"/>
    <w:rsid w:val="000E2850"/>
    <w:rsid w:val="000E33E7"/>
    <w:rsid w:val="000F1017"/>
    <w:rsid w:val="000F60FE"/>
    <w:rsid w:val="0010359F"/>
    <w:rsid w:val="001040F2"/>
    <w:rsid w:val="0011111E"/>
    <w:rsid w:val="001305A4"/>
    <w:rsid w:val="0014005D"/>
    <w:rsid w:val="00177DF0"/>
    <w:rsid w:val="001934D5"/>
    <w:rsid w:val="00196BCB"/>
    <w:rsid w:val="001A0DBF"/>
    <w:rsid w:val="001C47E2"/>
    <w:rsid w:val="001D2D5A"/>
    <w:rsid w:val="001E55FE"/>
    <w:rsid w:val="001F0194"/>
    <w:rsid w:val="00201E7C"/>
    <w:rsid w:val="00204CA0"/>
    <w:rsid w:val="00231D93"/>
    <w:rsid w:val="00232BA8"/>
    <w:rsid w:val="00233544"/>
    <w:rsid w:val="0023787A"/>
    <w:rsid w:val="00244EAB"/>
    <w:rsid w:val="002601D5"/>
    <w:rsid w:val="00266715"/>
    <w:rsid w:val="0026768C"/>
    <w:rsid w:val="00277498"/>
    <w:rsid w:val="002813F9"/>
    <w:rsid w:val="0029691F"/>
    <w:rsid w:val="002A0772"/>
    <w:rsid w:val="002A3DC8"/>
    <w:rsid w:val="002C03CC"/>
    <w:rsid w:val="002C69BF"/>
    <w:rsid w:val="002E3274"/>
    <w:rsid w:val="002F663B"/>
    <w:rsid w:val="00350E9B"/>
    <w:rsid w:val="00352F47"/>
    <w:rsid w:val="003548C2"/>
    <w:rsid w:val="00372772"/>
    <w:rsid w:val="003774EB"/>
    <w:rsid w:val="00377B7E"/>
    <w:rsid w:val="0038739E"/>
    <w:rsid w:val="00390643"/>
    <w:rsid w:val="00397B34"/>
    <w:rsid w:val="003B22F2"/>
    <w:rsid w:val="003C417B"/>
    <w:rsid w:val="003D326A"/>
    <w:rsid w:val="003D3891"/>
    <w:rsid w:val="003E0522"/>
    <w:rsid w:val="003E4531"/>
    <w:rsid w:val="003E7834"/>
    <w:rsid w:val="003E7C5F"/>
    <w:rsid w:val="00417AEF"/>
    <w:rsid w:val="00426D04"/>
    <w:rsid w:val="004420E0"/>
    <w:rsid w:val="00460C4C"/>
    <w:rsid w:val="00461F5C"/>
    <w:rsid w:val="00475000"/>
    <w:rsid w:val="00481144"/>
    <w:rsid w:val="00486622"/>
    <w:rsid w:val="0049068F"/>
    <w:rsid w:val="00495592"/>
    <w:rsid w:val="00497846"/>
    <w:rsid w:val="004F4422"/>
    <w:rsid w:val="005137F2"/>
    <w:rsid w:val="00514BE1"/>
    <w:rsid w:val="0051559B"/>
    <w:rsid w:val="00516734"/>
    <w:rsid w:val="00534EE9"/>
    <w:rsid w:val="00540EF4"/>
    <w:rsid w:val="00541256"/>
    <w:rsid w:val="005547A5"/>
    <w:rsid w:val="005579D5"/>
    <w:rsid w:val="00585AD9"/>
    <w:rsid w:val="005A27FD"/>
    <w:rsid w:val="005C27E9"/>
    <w:rsid w:val="005D46B0"/>
    <w:rsid w:val="005E4E86"/>
    <w:rsid w:val="005F0962"/>
    <w:rsid w:val="005F35CE"/>
    <w:rsid w:val="005F406B"/>
    <w:rsid w:val="005F4317"/>
    <w:rsid w:val="005F643A"/>
    <w:rsid w:val="00632A9D"/>
    <w:rsid w:val="00650EA0"/>
    <w:rsid w:val="006608F3"/>
    <w:rsid w:val="00671C7A"/>
    <w:rsid w:val="00676448"/>
    <w:rsid w:val="00682EB8"/>
    <w:rsid w:val="00684D26"/>
    <w:rsid w:val="006912F2"/>
    <w:rsid w:val="006914DD"/>
    <w:rsid w:val="006B4DB2"/>
    <w:rsid w:val="006E76D2"/>
    <w:rsid w:val="006F4DF6"/>
    <w:rsid w:val="007110FC"/>
    <w:rsid w:val="00713045"/>
    <w:rsid w:val="00714881"/>
    <w:rsid w:val="0073038F"/>
    <w:rsid w:val="00740B9D"/>
    <w:rsid w:val="007441B4"/>
    <w:rsid w:val="00745A20"/>
    <w:rsid w:val="0075040F"/>
    <w:rsid w:val="00753442"/>
    <w:rsid w:val="00770B0D"/>
    <w:rsid w:val="007803F6"/>
    <w:rsid w:val="00792BC9"/>
    <w:rsid w:val="0079677B"/>
    <w:rsid w:val="007A0C6C"/>
    <w:rsid w:val="007A2FD2"/>
    <w:rsid w:val="007A4B20"/>
    <w:rsid w:val="007A78E9"/>
    <w:rsid w:val="007B1070"/>
    <w:rsid w:val="007D021C"/>
    <w:rsid w:val="007D1C19"/>
    <w:rsid w:val="007E2C79"/>
    <w:rsid w:val="007F452F"/>
    <w:rsid w:val="00800F96"/>
    <w:rsid w:val="00806228"/>
    <w:rsid w:val="00814465"/>
    <w:rsid w:val="00831F8C"/>
    <w:rsid w:val="00840358"/>
    <w:rsid w:val="00840CA6"/>
    <w:rsid w:val="00841D7F"/>
    <w:rsid w:val="00857829"/>
    <w:rsid w:val="00867B72"/>
    <w:rsid w:val="00892AFD"/>
    <w:rsid w:val="008A6408"/>
    <w:rsid w:val="008B2A75"/>
    <w:rsid w:val="008C7D77"/>
    <w:rsid w:val="008D0EC6"/>
    <w:rsid w:val="008D2E7C"/>
    <w:rsid w:val="008D6A36"/>
    <w:rsid w:val="008F12A6"/>
    <w:rsid w:val="00900084"/>
    <w:rsid w:val="00910319"/>
    <w:rsid w:val="00934F5E"/>
    <w:rsid w:val="0093608A"/>
    <w:rsid w:val="00936E7D"/>
    <w:rsid w:val="00940077"/>
    <w:rsid w:val="0094505D"/>
    <w:rsid w:val="00946597"/>
    <w:rsid w:val="009617F2"/>
    <w:rsid w:val="00972F34"/>
    <w:rsid w:val="00976748"/>
    <w:rsid w:val="009768D2"/>
    <w:rsid w:val="009A25FC"/>
    <w:rsid w:val="009B10CC"/>
    <w:rsid w:val="009B3ACB"/>
    <w:rsid w:val="009D48D2"/>
    <w:rsid w:val="009D7E86"/>
    <w:rsid w:val="00A07702"/>
    <w:rsid w:val="00A14C03"/>
    <w:rsid w:val="00A224F1"/>
    <w:rsid w:val="00A416B5"/>
    <w:rsid w:val="00A422DF"/>
    <w:rsid w:val="00A56C2D"/>
    <w:rsid w:val="00A57F43"/>
    <w:rsid w:val="00A624FC"/>
    <w:rsid w:val="00A63AEC"/>
    <w:rsid w:val="00A82471"/>
    <w:rsid w:val="00A852E0"/>
    <w:rsid w:val="00A85A7A"/>
    <w:rsid w:val="00AA0DF4"/>
    <w:rsid w:val="00AA3135"/>
    <w:rsid w:val="00AB5482"/>
    <w:rsid w:val="00AC4866"/>
    <w:rsid w:val="00AD63B4"/>
    <w:rsid w:val="00AE54FB"/>
    <w:rsid w:val="00AF51E5"/>
    <w:rsid w:val="00AF726C"/>
    <w:rsid w:val="00B0689A"/>
    <w:rsid w:val="00B1481B"/>
    <w:rsid w:val="00B14AA6"/>
    <w:rsid w:val="00B164BE"/>
    <w:rsid w:val="00B53B3B"/>
    <w:rsid w:val="00B60A6C"/>
    <w:rsid w:val="00B7686B"/>
    <w:rsid w:val="00B81724"/>
    <w:rsid w:val="00B90F9E"/>
    <w:rsid w:val="00BA0977"/>
    <w:rsid w:val="00BB60D3"/>
    <w:rsid w:val="00BC50D9"/>
    <w:rsid w:val="00BE0BAF"/>
    <w:rsid w:val="00BF02D3"/>
    <w:rsid w:val="00BF0909"/>
    <w:rsid w:val="00BF792F"/>
    <w:rsid w:val="00C136C1"/>
    <w:rsid w:val="00C204A8"/>
    <w:rsid w:val="00C235AB"/>
    <w:rsid w:val="00C277B8"/>
    <w:rsid w:val="00C46608"/>
    <w:rsid w:val="00C62356"/>
    <w:rsid w:val="00C67552"/>
    <w:rsid w:val="00C77D9B"/>
    <w:rsid w:val="00C81C98"/>
    <w:rsid w:val="00C871DA"/>
    <w:rsid w:val="00C90A8B"/>
    <w:rsid w:val="00C979CD"/>
    <w:rsid w:val="00CC0CA6"/>
    <w:rsid w:val="00CF55A5"/>
    <w:rsid w:val="00D02029"/>
    <w:rsid w:val="00D111FE"/>
    <w:rsid w:val="00D434B3"/>
    <w:rsid w:val="00D64559"/>
    <w:rsid w:val="00D81B77"/>
    <w:rsid w:val="00D81C40"/>
    <w:rsid w:val="00D868EA"/>
    <w:rsid w:val="00D87B91"/>
    <w:rsid w:val="00D8D2F0"/>
    <w:rsid w:val="00DA10E4"/>
    <w:rsid w:val="00DC3963"/>
    <w:rsid w:val="00DD3FD7"/>
    <w:rsid w:val="00DD4516"/>
    <w:rsid w:val="00DD7818"/>
    <w:rsid w:val="00DE4348"/>
    <w:rsid w:val="00DF08D9"/>
    <w:rsid w:val="00E0062C"/>
    <w:rsid w:val="00E00FF3"/>
    <w:rsid w:val="00E066B7"/>
    <w:rsid w:val="00E12EE6"/>
    <w:rsid w:val="00E2128B"/>
    <w:rsid w:val="00E32C5D"/>
    <w:rsid w:val="00E52CB0"/>
    <w:rsid w:val="00E53818"/>
    <w:rsid w:val="00E822BC"/>
    <w:rsid w:val="00E915C7"/>
    <w:rsid w:val="00E916CF"/>
    <w:rsid w:val="00EA0A6B"/>
    <w:rsid w:val="00EB480A"/>
    <w:rsid w:val="00EB6DAB"/>
    <w:rsid w:val="00ED38FD"/>
    <w:rsid w:val="00ED4FA5"/>
    <w:rsid w:val="00EE1CB8"/>
    <w:rsid w:val="00EF2D73"/>
    <w:rsid w:val="00F12AF1"/>
    <w:rsid w:val="00F2063F"/>
    <w:rsid w:val="00F263A3"/>
    <w:rsid w:val="00F52A28"/>
    <w:rsid w:val="00F805CF"/>
    <w:rsid w:val="00F8119D"/>
    <w:rsid w:val="00F85B42"/>
    <w:rsid w:val="00F85DAB"/>
    <w:rsid w:val="00F86FFB"/>
    <w:rsid w:val="00FB4AEF"/>
    <w:rsid w:val="00FB67DE"/>
    <w:rsid w:val="00FD2BFC"/>
    <w:rsid w:val="00FD6EA5"/>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pPr>
      <w:spacing w:line="240" w:lineRule="auto"/>
    </w:pPr>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5755">
      <w:bodyDiv w:val="1"/>
      <w:marLeft w:val="0"/>
      <w:marRight w:val="0"/>
      <w:marTop w:val="0"/>
      <w:marBottom w:val="0"/>
      <w:divBdr>
        <w:top w:val="none" w:sz="0" w:space="0" w:color="auto"/>
        <w:left w:val="none" w:sz="0" w:space="0" w:color="auto"/>
        <w:bottom w:val="none" w:sz="0" w:space="0" w:color="auto"/>
        <w:right w:val="none" w:sz="0" w:space="0" w:color="auto"/>
      </w:divBdr>
    </w:div>
    <w:div w:id="7311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3ECE740F754D73A3CB61E17E3B77B8"/>
        <w:category>
          <w:name w:val="General"/>
          <w:gallery w:val="placeholder"/>
        </w:category>
        <w:types>
          <w:type w:val="bbPlcHdr"/>
        </w:types>
        <w:behaviors>
          <w:behavior w:val="content"/>
        </w:behaviors>
        <w:guid w:val="{88E1D2DA-9AD1-4109-844E-E44A399B0A76}"/>
      </w:docPartPr>
      <w:docPartBody>
        <w:p w:rsidR="00CA4A09" w:rsidRDefault="0009480E" w:rsidP="0009480E">
          <w:pPr>
            <w:pStyle w:val="AA3ECE740F754D73A3CB61E17E3B77B8"/>
          </w:pPr>
          <w:r w:rsidRPr="00B07A41">
            <w:rPr>
              <w:rStyle w:val="PlaceholderText"/>
            </w:rPr>
            <w:t>[Status]</w:t>
          </w:r>
        </w:p>
      </w:docPartBody>
    </w:docPart>
    <w:docPart>
      <w:docPartPr>
        <w:name w:val="3C15C4DBAAEF4C6C93FF7EE1582E30A9"/>
        <w:category>
          <w:name w:val="General"/>
          <w:gallery w:val="placeholder"/>
        </w:category>
        <w:types>
          <w:type w:val="bbPlcHdr"/>
        </w:types>
        <w:behaviors>
          <w:behavior w:val="content"/>
        </w:behaviors>
        <w:guid w:val="{3BB184A7-226F-4C19-8705-160FE19760E6}"/>
      </w:docPartPr>
      <w:docPartBody>
        <w:p w:rsidR="00CA4A09" w:rsidRDefault="0009480E" w:rsidP="0009480E">
          <w:pPr>
            <w:pStyle w:val="3C15C4DBAAEF4C6C93FF7EE1582E30A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80E"/>
    <w:rsid w:val="0009480E"/>
    <w:rsid w:val="001E1D28"/>
    <w:rsid w:val="0078204C"/>
    <w:rsid w:val="00815038"/>
    <w:rsid w:val="00C3407C"/>
    <w:rsid w:val="00CA4A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9480E"/>
    <w:rPr>
      <w:color w:val="808080"/>
    </w:rPr>
  </w:style>
  <w:style w:type="paragraph" w:customStyle="1" w:styleId="AA3ECE740F754D73A3CB61E17E3B77B8">
    <w:name w:val="AA3ECE740F754D73A3CB61E17E3B77B8"/>
    <w:rsid w:val="0009480E"/>
  </w:style>
  <w:style w:type="paragraph" w:customStyle="1" w:styleId="3C15C4DBAAEF4C6C93FF7EE1582E30A9">
    <w:name w:val="3C15C4DBAAEF4C6C93FF7EE1582E30A9"/>
    <w:rsid w:val="000948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customXml/itemProps3.xml><?xml version="1.0" encoding="utf-8"?>
<ds:datastoreItem xmlns:ds="http://schemas.openxmlformats.org/officeDocument/2006/customXml" ds:itemID="{2D981A06-6B9E-486E-BD7B-18F77D9EA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12</Pages>
  <Words>1473</Words>
  <Characters>8399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dc:creator>
  <cp:keywords/>
  <dc:description/>
  <cp:lastModifiedBy>Faris Abu-Obeid</cp:lastModifiedBy>
  <cp:revision>8</cp:revision>
  <dcterms:created xsi:type="dcterms:W3CDTF">2022-11-21T00:49:00Z</dcterms:created>
  <dcterms:modified xsi:type="dcterms:W3CDTF">2022-11-23T00:19:00Z</dcterms:modified>
  <cp:category>CPC</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